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07B80056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°°°°°°°°°°°°°°°°°°°°°°°°°°°°°°°°°°°°°°°°°°°°° </w:t>
      </w:r>
    </w:p>
    <w:p w14:paraId="38F188A2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Szanowni Państwo </w:t>
      </w:r>
    </w:p>
    <w:p w14:paraId="25137AD5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Ministerstwo Zdrowia </w:t>
      </w:r>
    </w:p>
    <w:p w14:paraId="775BF7E5" w14:textId="77777777" w:rsidR="00F04C71" w:rsidRDefault="00F04C71" w:rsidP="00F04C71">
      <w:pPr>
        <w:rPr>
          <w:rFonts w:eastAsia="Times New Roman"/>
        </w:rPr>
      </w:pPr>
    </w:p>
    <w:p w14:paraId="1E420714" w14:textId="77777777" w:rsidR="00F04C71" w:rsidRDefault="00F04C71" w:rsidP="00F04C71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PETYCJA W INTERESIE PUBLICZNYM </w:t>
      </w:r>
    </w:p>
    <w:p w14:paraId="6616398B" w14:textId="77777777" w:rsidR="00F04C71" w:rsidRDefault="00F04C71" w:rsidP="00F04C71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  W CELU WYKORZYSTANIA TREŚCI W TERAŹNIEJSZOŚCI LUB PRZYSZŁOŚCI</w:t>
      </w:r>
    </w:p>
    <w:p w14:paraId="7DAA7AEF" w14:textId="77777777" w:rsidR="00F04C71" w:rsidRDefault="00F04C71" w:rsidP="00F04C71">
      <w:pPr>
        <w:rPr>
          <w:rFonts w:eastAsia="Times New Roman"/>
        </w:rPr>
      </w:pPr>
    </w:p>
    <w:p w14:paraId="103B232E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Dzień dobry, działając w trybie Ustawy o petycjach z dnia 11 lipca 2014 roku (tj. Dz. U. 2018 poz. 870) w związku z art. 54 w związku z art. 63 Konstytucji z dnia 2 kwietnia 1997 roku (Dz. U. 1997 nr 78 poz. 483) przekładam petycję w przedmiocie : </w:t>
      </w:r>
      <w:r>
        <w:rPr>
          <w:rFonts w:ascii="Fira Sans" w:eastAsia="Times New Roman" w:hAnsi="Fira Sans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47C15508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¤ w temacie i celu : usprawnienia opieki zdrowotnej </w:t>
      </w:r>
    </w:p>
    <w:p w14:paraId="5EE7EC05" w14:textId="77777777" w:rsidR="00F04C71" w:rsidRDefault="00F04C71" w:rsidP="00F04C71">
      <w:pPr>
        <w:rPr>
          <w:rFonts w:eastAsia="Times New Roman"/>
        </w:rPr>
      </w:pPr>
    </w:p>
    <w:p w14:paraId="02566D0A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Art. 1</w:t>
      </w:r>
    </w:p>
    <w:p w14:paraId="48A1B75A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W Szpitalach gdzie znajduje się Centrum Urazowe i Szpitalny Oddział Ratunkowy znajduje się Ośrodek Szkolenia : </w:t>
      </w:r>
    </w:p>
    <w:p w14:paraId="7F03E3AA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a) Ratowników Kwalifikowanej Pierwszej Pomocy - nie będących strażakami i będących strażakami </w:t>
      </w:r>
    </w:p>
    <w:p w14:paraId="5341FE26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b) Ratowników Pierwszej Pomocy</w:t>
      </w:r>
    </w:p>
    <w:p w14:paraId="25BFC85B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 xml:space="preserve">c) Ratowników </w:t>
      </w:r>
      <w:proofErr w:type="spellStart"/>
      <w:r>
        <w:rPr>
          <w:rFonts w:eastAsia="Times New Roman"/>
        </w:rPr>
        <w:t>Triażystów</w:t>
      </w:r>
      <w:proofErr w:type="spellEnd"/>
      <w:r>
        <w:rPr>
          <w:rFonts w:eastAsia="Times New Roman"/>
        </w:rPr>
        <w:t> </w:t>
      </w:r>
    </w:p>
    <w:p w14:paraId="497608A6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d) Asystentów Ratowników Medycznych </w:t>
      </w:r>
    </w:p>
    <w:p w14:paraId="5036ADFB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e) Asystentów Pielęgniarek </w:t>
      </w:r>
    </w:p>
    <w:p w14:paraId="5CBD62AE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f) Asystentów Zespołu Ratownictwa Medycznego </w:t>
      </w:r>
    </w:p>
    <w:p w14:paraId="687F87A6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g) Asystentów Szpitalnego Oddziału Ratunkowego </w:t>
      </w:r>
    </w:p>
    <w:p w14:paraId="7F83CE5B" w14:textId="77777777" w:rsidR="00F04C71" w:rsidRDefault="00F04C71" w:rsidP="00F04C71">
      <w:pPr>
        <w:rPr>
          <w:rFonts w:eastAsia="Times New Roman"/>
        </w:rPr>
      </w:pPr>
    </w:p>
    <w:p w14:paraId="7E907E34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Art. 2 </w:t>
      </w:r>
    </w:p>
    <w:p w14:paraId="0846888E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Ratownik KPP / Ratownik WOPR / Ratownik GOPR w Szpitalnym Oddziale Ratunkowym i Zespole Ratownictwa Medycznego jest członkiem systemu ratownictwa medycznego, który wspomaga członków uprawnionych do medycznych czynności ratunkowych pod okiem i kierownictwem członka Zespołu Ratownictwa Medycznego lub Szpitalnego Oddziału Ratunkowego. </w:t>
      </w:r>
    </w:p>
    <w:p w14:paraId="14F16636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lastRenderedPageBreak/>
        <w:t>Bez znaczenia posiadanego wykształcenia. </w:t>
      </w:r>
    </w:p>
    <w:p w14:paraId="0BEAE90E" w14:textId="77777777" w:rsidR="00F04C71" w:rsidRDefault="00F04C71" w:rsidP="00F04C71">
      <w:pPr>
        <w:rPr>
          <w:rFonts w:eastAsia="Times New Roman"/>
        </w:rPr>
      </w:pPr>
    </w:p>
    <w:p w14:paraId="4DFB83D8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Art. 3</w:t>
      </w:r>
    </w:p>
    <w:p w14:paraId="44FDD36E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 xml:space="preserve">Ratownik </w:t>
      </w:r>
      <w:proofErr w:type="spellStart"/>
      <w:r>
        <w:rPr>
          <w:rFonts w:eastAsia="Times New Roman"/>
        </w:rPr>
        <w:t>Triażysta</w:t>
      </w:r>
      <w:proofErr w:type="spellEnd"/>
      <w:r>
        <w:rPr>
          <w:rFonts w:eastAsia="Times New Roman"/>
        </w:rPr>
        <w:t xml:space="preserve"> - członek systemu ratownictwa medycznego lub ratownik kwalifikowanej pierwszej pomocy po przeszkoleniu kierunkowym tylko i wyłącznie z </w:t>
      </w:r>
      <w:proofErr w:type="spellStart"/>
      <w:r>
        <w:rPr>
          <w:rFonts w:eastAsia="Times New Roman"/>
        </w:rPr>
        <w:t>triage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retriage</w:t>
      </w:r>
      <w:proofErr w:type="spellEnd"/>
      <w:r>
        <w:rPr>
          <w:rFonts w:eastAsia="Times New Roman"/>
        </w:rPr>
        <w:t>. </w:t>
      </w:r>
    </w:p>
    <w:p w14:paraId="58A4F442" w14:textId="77777777" w:rsidR="00F04C71" w:rsidRDefault="00F04C71" w:rsidP="00F04C71">
      <w:pPr>
        <w:rPr>
          <w:rFonts w:eastAsia="Times New Roman"/>
        </w:rPr>
      </w:pPr>
    </w:p>
    <w:p w14:paraId="4B3B64E3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Art. 4</w:t>
      </w:r>
    </w:p>
    <w:p w14:paraId="409A3B4C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Ratownik KPP, Ratownik WOPR, Ratownik GOPR po przeszkoleniu z KPP może pełnić dyżury : </w:t>
      </w:r>
    </w:p>
    <w:p w14:paraId="77E19C7C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transporcie sanitarnym (noszowi, sanitariusze, ratownicy KPP) </w:t>
      </w:r>
    </w:p>
    <w:p w14:paraId="253D44FF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transporcie sanitarnym (S) specjalistycznym </w:t>
      </w:r>
    </w:p>
    <w:p w14:paraId="3A8CBF88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transporcie sanitarnym (P) podstawowym </w:t>
      </w:r>
    </w:p>
    <w:p w14:paraId="449C9687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zabezpieczeniu imprez masowych </w:t>
      </w:r>
    </w:p>
    <w:p w14:paraId="464795E1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zdarzeniu mnogim </w:t>
      </w:r>
    </w:p>
    <w:p w14:paraId="434DB49A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patrolu medycznym </w:t>
      </w:r>
    </w:p>
    <w:p w14:paraId="171645F3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 xml:space="preserve">- transporcie sanitarnym (medycznym) wewnątrzszpitalnym i transportu </w:t>
      </w:r>
      <w:proofErr w:type="spellStart"/>
      <w:r>
        <w:rPr>
          <w:rFonts w:eastAsia="Times New Roman"/>
        </w:rPr>
        <w:t>np</w:t>
      </w:r>
      <w:proofErr w:type="spellEnd"/>
      <w:r>
        <w:rPr>
          <w:rFonts w:eastAsia="Times New Roman"/>
        </w:rPr>
        <w:t xml:space="preserve"> krwi i materiałów do badań </w:t>
      </w:r>
    </w:p>
    <w:p w14:paraId="4C863220" w14:textId="77777777" w:rsidR="00F04C71" w:rsidRDefault="00F04C71" w:rsidP="00F04C71">
      <w:pPr>
        <w:rPr>
          <w:rFonts w:eastAsia="Times New Roman"/>
        </w:rPr>
      </w:pPr>
    </w:p>
    <w:p w14:paraId="533DCDF7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Art. 5</w:t>
      </w:r>
    </w:p>
    <w:p w14:paraId="05135C7E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Asystent Ratowników Medycznych lub Asystent Zespołu Ratownictwa Medycznego posiadający co najmniej wykształcenie podstawowe, pełnoletni, po przeszkoleniu z kwalifikowanej pierwszej pomocy i zdaniu egzaminu uprawniony jest do : </w:t>
      </w:r>
    </w:p>
    <w:p w14:paraId="52D0067E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 xml:space="preserve">- wykonania </w:t>
      </w:r>
      <w:proofErr w:type="spellStart"/>
      <w:r>
        <w:rPr>
          <w:rFonts w:eastAsia="Times New Roman"/>
        </w:rPr>
        <w:t>triage</w:t>
      </w:r>
      <w:proofErr w:type="spellEnd"/>
      <w:r>
        <w:rPr>
          <w:rFonts w:eastAsia="Times New Roman"/>
        </w:rPr>
        <w:t xml:space="preserve"> pod zwierzchnictwem ZRM </w:t>
      </w:r>
    </w:p>
    <w:p w14:paraId="1195FCDF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wykonania pomiaru BP, SpO2, Temperatury</w:t>
      </w:r>
    </w:p>
    <w:p w14:paraId="4212BC78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 xml:space="preserve">- wykonania </w:t>
      </w:r>
      <w:proofErr w:type="spellStart"/>
      <w:r>
        <w:rPr>
          <w:rFonts w:eastAsia="Times New Roman"/>
        </w:rPr>
        <w:t>retriage</w:t>
      </w:r>
      <w:proofErr w:type="spellEnd"/>
      <w:r>
        <w:rPr>
          <w:rFonts w:eastAsia="Times New Roman"/>
        </w:rPr>
        <w:t> </w:t>
      </w:r>
    </w:p>
    <w:p w14:paraId="63D5300B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wspomagania czynności resuscytacyjnych </w:t>
      </w:r>
    </w:p>
    <w:p w14:paraId="04A0F7C8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wsparcie przy transporcie chorego </w:t>
      </w:r>
    </w:p>
    <w:p w14:paraId="2E4E68B5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roznoszenie materiałów do badań i wyników </w:t>
      </w:r>
    </w:p>
    <w:p w14:paraId="1113B250" w14:textId="77777777" w:rsidR="00F04C71" w:rsidRDefault="00F04C71" w:rsidP="00F04C71">
      <w:pPr>
        <w:rPr>
          <w:rFonts w:eastAsia="Times New Roman"/>
        </w:rPr>
      </w:pPr>
    </w:p>
    <w:p w14:paraId="3BAC5046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Art. 6</w:t>
      </w:r>
    </w:p>
    <w:p w14:paraId="5C906385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Asystent Pielęgniarek posiadający co najmniej wykształcenie podstawowe, pełnoletni, po przeszkoleniu z kwalifikowanej pierwszej pomocy, instruktażu i zdaniu egzaminu uprawniony jest do : </w:t>
      </w:r>
    </w:p>
    <w:p w14:paraId="2A46DA35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wykonania pomiaru : BP, HR, EKG, SpO2, Glukozy</w:t>
      </w:r>
    </w:p>
    <w:p w14:paraId="7B2DE483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lastRenderedPageBreak/>
        <w:t>- iniekcji podskórnej (insuliny, heparyny) po instruktażu </w:t>
      </w:r>
    </w:p>
    <w:p w14:paraId="2AA47DD0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 xml:space="preserve">- infuzji podskórnej metodą motylka po </w:t>
      </w:r>
      <w:proofErr w:type="spellStart"/>
      <w:r>
        <w:rPr>
          <w:rFonts w:eastAsia="Times New Roman"/>
        </w:rPr>
        <w:t>instrukrażu</w:t>
      </w:r>
      <w:proofErr w:type="spellEnd"/>
      <w:r>
        <w:rPr>
          <w:rFonts w:eastAsia="Times New Roman"/>
        </w:rPr>
        <w:t> </w:t>
      </w:r>
    </w:p>
    <w:p w14:paraId="037B50BC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przepłukania kaniuli </w:t>
      </w:r>
    </w:p>
    <w:p w14:paraId="2CD4EA4E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 xml:space="preserve">- założenia </w:t>
      </w:r>
      <w:proofErr w:type="spellStart"/>
      <w:r>
        <w:rPr>
          <w:rFonts w:eastAsia="Times New Roman"/>
        </w:rPr>
        <w:t>wenflonu</w:t>
      </w:r>
      <w:proofErr w:type="spellEnd"/>
      <w:r>
        <w:rPr>
          <w:rFonts w:eastAsia="Times New Roman"/>
        </w:rPr>
        <w:t> </w:t>
      </w:r>
    </w:p>
    <w:p w14:paraId="7F2D7A0A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wspomagania czynności resuscytacyjnych </w:t>
      </w:r>
    </w:p>
    <w:p w14:paraId="0EAFCB52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wsparcie przy transporcie chorego </w:t>
      </w:r>
    </w:p>
    <w:p w14:paraId="0917BBAB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roznoszenie materiałów do badań i wyników </w:t>
      </w:r>
    </w:p>
    <w:p w14:paraId="6E874F68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inne świadczenia które mogą być wykonane samodzielnie przez chorego lub członka rodziny po instruktażu personelu</w:t>
      </w:r>
    </w:p>
    <w:p w14:paraId="57FE4323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- opieka i pomoc nad pacjentem osób, które nie zdobyły uprawnień opiekuna dziecka, osoby niepełnosprawnej lub starszej ale mają doświadczenie lub predyspozycje </w:t>
      </w:r>
    </w:p>
    <w:p w14:paraId="50628761" w14:textId="77777777" w:rsidR="00F04C71" w:rsidRDefault="00F04C71" w:rsidP="00F04C71">
      <w:pPr>
        <w:rPr>
          <w:rFonts w:eastAsia="Times New Roman"/>
        </w:rPr>
      </w:pPr>
    </w:p>
    <w:p w14:paraId="6EF08321" w14:textId="77777777" w:rsidR="00F04C71" w:rsidRDefault="00F04C71" w:rsidP="00F04C71">
      <w:pPr>
        <w:rPr>
          <w:rFonts w:eastAsia="Times New Roman"/>
        </w:rPr>
      </w:pPr>
    </w:p>
    <w:p w14:paraId="1BE38299" w14:textId="77777777" w:rsidR="00F04C71" w:rsidRDefault="00F04C71" w:rsidP="00F04C71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Adnotacje: </w:t>
      </w:r>
    </w:p>
    <w:p w14:paraId="0215F9EF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(1) - Za ewentualne błędy przepraszam oraz z uwagi na stan epidemii - proszę o odpowiedź tylko i wyłącznie na adres e-mailowy. </w:t>
      </w:r>
    </w:p>
    <w:p w14:paraId="2021EAD7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503B099B" w14:textId="77777777" w:rsidR="00F04C71" w:rsidRDefault="00F04C71" w:rsidP="00F04C71">
      <w:pPr>
        <w:rPr>
          <w:rFonts w:eastAsia="Times New Roman"/>
        </w:rPr>
      </w:pPr>
    </w:p>
    <w:p w14:paraId="786AF87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Z wyrazami szacunku 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813DE"/>
    <w:rsid w:val="002A33BF"/>
    <w:rsid w:val="002B1A6A"/>
    <w:rsid w:val="00301379"/>
    <w:rsid w:val="003D3D6A"/>
    <w:rsid w:val="00413FF8"/>
    <w:rsid w:val="00420E79"/>
    <w:rsid w:val="004914D8"/>
    <w:rsid w:val="00500F5E"/>
    <w:rsid w:val="0050785D"/>
    <w:rsid w:val="005F4DF2"/>
    <w:rsid w:val="00732B7E"/>
    <w:rsid w:val="00790862"/>
    <w:rsid w:val="00796BE2"/>
    <w:rsid w:val="007D7FA7"/>
    <w:rsid w:val="0085556A"/>
    <w:rsid w:val="009063F4"/>
    <w:rsid w:val="009560CB"/>
    <w:rsid w:val="009D1015"/>
    <w:rsid w:val="00A072CD"/>
    <w:rsid w:val="00A11F78"/>
    <w:rsid w:val="00A26719"/>
    <w:rsid w:val="00B178F0"/>
    <w:rsid w:val="00B65007"/>
    <w:rsid w:val="00C44AFC"/>
    <w:rsid w:val="00C51431"/>
    <w:rsid w:val="00C80613"/>
    <w:rsid w:val="00D53D64"/>
    <w:rsid w:val="00D63EAE"/>
    <w:rsid w:val="00E25770"/>
    <w:rsid w:val="00E468B6"/>
    <w:rsid w:val="00E96560"/>
    <w:rsid w:val="00F04C71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2022-04-25T06:46:00Z</dcterms:created>
  <dcterms:modified xsi:type="dcterms:W3CDTF">2022-04-25T06:46:00Z</dcterms:modified>
</cp:coreProperties>
</file>