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9A68" w14:textId="645FCD92" w:rsidR="003D21CB" w:rsidRPr="003A27E0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Uchwała nr </w:t>
      </w:r>
      <w:r w:rsidR="00804CF7">
        <w:rPr>
          <w:rFonts w:ascii="Verdana" w:eastAsia="Times New Roman" w:hAnsi="Verdana"/>
          <w:b/>
          <w:color w:val="000000"/>
          <w:kern w:val="0"/>
          <w:lang w:val="pl-PL" w:eastAsia="pl-PL"/>
        </w:rPr>
        <w:t>208</w:t>
      </w:r>
    </w:p>
    <w:p w14:paraId="2A7E7B53" w14:textId="77777777" w:rsidR="003D21CB" w:rsidRPr="003A27E0" w:rsidRDefault="003D21CB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>Rady Działalności Pożytku Publicznego</w:t>
      </w:r>
    </w:p>
    <w:p w14:paraId="514DD639" w14:textId="79EA337D" w:rsidR="00CB15A2" w:rsidRPr="003A27E0" w:rsidRDefault="00390EB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z dnia </w:t>
      </w:r>
      <w:r w:rsidR="00804CF7">
        <w:rPr>
          <w:rFonts w:ascii="Verdana" w:eastAsia="Times New Roman" w:hAnsi="Verdana"/>
          <w:b/>
          <w:color w:val="000000"/>
          <w:kern w:val="0"/>
          <w:lang w:val="pl-PL" w:eastAsia="pl-PL"/>
        </w:rPr>
        <w:t>17 września</w:t>
      </w:r>
      <w:r w:rsidR="005E6906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</w:t>
      </w:r>
      <w:r w:rsidR="001E4B45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>2021</w:t>
      </w:r>
      <w:r w:rsidR="005E6906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r.</w:t>
      </w:r>
    </w:p>
    <w:p w14:paraId="322035F4" w14:textId="03F57E97" w:rsidR="003D21CB" w:rsidRPr="003A27E0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>w sprawie</w:t>
      </w:r>
      <w:r w:rsidR="003A27E0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projektu </w:t>
      </w:r>
      <w:r w:rsidR="006C5B9D" w:rsidRPr="006C5B9D">
        <w:rPr>
          <w:rFonts w:ascii="Verdana" w:eastAsia="Times New Roman" w:hAnsi="Verdana"/>
          <w:b/>
          <w:color w:val="000000"/>
          <w:kern w:val="0"/>
          <w:lang w:val="pl-PL" w:eastAsia="pl-PL"/>
        </w:rPr>
        <w:t>rozporządzenia Ministra Rolnictwa i Rozwoju Wsi zmieniającego rozporządzenie w sprawie szczegółowych warunków i trybu przyznawania oraz wypłaty pomocy finansowej w ramach działania „Współpraca” objętego Programem Rozwoju Obsza</w:t>
      </w:r>
      <w:r w:rsidR="004D3345">
        <w:rPr>
          <w:rFonts w:ascii="Verdana" w:eastAsia="Times New Roman" w:hAnsi="Verdana"/>
          <w:b/>
          <w:color w:val="000000"/>
          <w:kern w:val="0"/>
          <w:lang w:val="pl-PL" w:eastAsia="pl-PL"/>
        </w:rPr>
        <w:t>rów Wiejskich na lata 2014–2020</w:t>
      </w:r>
      <w:bookmarkStart w:id="0" w:name="_GoBack"/>
      <w:bookmarkEnd w:id="0"/>
    </w:p>
    <w:p w14:paraId="18C2A50A" w14:textId="77777777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4B646CDA" w14:textId="73417BA6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uchwala się stanowisko Rady Działalności Pożytku Publicznego w sprawie zaopiniowania </w:t>
      </w:r>
      <w:r w:rsidR="003A27E0" w:rsidRPr="003A27E0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</w:t>
      </w:r>
      <w:r w:rsidR="00D30033" w:rsidRPr="00D30033">
        <w:rPr>
          <w:rFonts w:ascii="Verdana" w:eastAsia="Times New Roman" w:hAnsi="Verdana"/>
          <w:color w:val="000000"/>
          <w:kern w:val="0"/>
          <w:lang w:val="pl-PL" w:eastAsia="pl-PL"/>
        </w:rPr>
        <w:t>rozporządzenia Ministra Rolnictwa i Rozwoju Wsi zmieniającego rozporządzenie w sprawie szczegółowych warunków i trybu przyznawania oraz wypłaty pomocy finansowej w ramach działania „Współpraca” objętego Programem Rozwoju Obszarów Wiejskich na lata 2014–2020.</w:t>
      </w:r>
    </w:p>
    <w:p w14:paraId="66B0BBA3" w14:textId="77777777" w:rsidR="008E4D7C" w:rsidRPr="003A27E0" w:rsidRDefault="008E4D7C" w:rsidP="00CF73F3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§ 1</w:t>
      </w:r>
    </w:p>
    <w:p w14:paraId="251B5141" w14:textId="76C545FF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 xml:space="preserve">Rada Działalności Pożytku Publicznego, zwana dalej „Radą”, pozytywnie opiniuje projekt </w:t>
      </w:r>
      <w:r w:rsidR="003A27E0" w:rsidRPr="003A27E0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</w:t>
      </w:r>
      <w:r w:rsidR="00D30033" w:rsidRPr="00D30033">
        <w:rPr>
          <w:rFonts w:ascii="Verdana" w:eastAsia="Times New Roman" w:hAnsi="Verdana"/>
          <w:color w:val="000000"/>
          <w:kern w:val="0"/>
          <w:lang w:val="pl-PL" w:eastAsia="pl-PL"/>
        </w:rPr>
        <w:t>rozporządzenia Ministra Rolnictwa i Rozwoju Wsi zmieniającego rozporządzenie w sprawie szczegółowych warunków i trybu przyznawania oraz wypłaty pomocy finansowej w ramach działania „Współpraca” objętego Programem Rozwoju Obszarów Wiejskich na lata 2014–2020</w:t>
      </w: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2408F9D1" w14:textId="77777777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07647A2E" w14:textId="77777777" w:rsidR="008E4D7C" w:rsidRPr="003A27E0" w:rsidRDefault="008E4D7C" w:rsidP="00CF73F3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§ 2</w:t>
      </w:r>
    </w:p>
    <w:p w14:paraId="34AFF37B" w14:textId="77777777" w:rsidR="002D3C7D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Uchwała wchodzi w życie z dniem podjęcia.</w:t>
      </w:r>
    </w:p>
    <w:sectPr w:rsidR="002D3C7D" w:rsidRPr="003A27E0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9506" w14:textId="77777777" w:rsidR="00184FFB" w:rsidRDefault="00184FFB" w:rsidP="00D45D91">
      <w:r>
        <w:separator/>
      </w:r>
    </w:p>
  </w:endnote>
  <w:endnote w:type="continuationSeparator" w:id="0">
    <w:p w14:paraId="29CC4563" w14:textId="77777777" w:rsidR="00184FFB" w:rsidRDefault="00184FFB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FCD0" w14:textId="77777777" w:rsidR="00184FFB" w:rsidRDefault="00184FFB" w:rsidP="00D45D91">
      <w:r>
        <w:separator/>
      </w:r>
    </w:p>
  </w:footnote>
  <w:footnote w:type="continuationSeparator" w:id="0">
    <w:p w14:paraId="7EA7CEE1" w14:textId="77777777" w:rsidR="00184FFB" w:rsidRDefault="00184FFB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00F4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84FFB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A27E0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168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3345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C5B9D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04CF7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74764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0A38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3F3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003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2572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C951-F3B3-4157-938F-7B365617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Dembowska Ilona</cp:lastModifiedBy>
  <cp:revision>6</cp:revision>
  <cp:lastPrinted>2021-06-30T14:20:00Z</cp:lastPrinted>
  <dcterms:created xsi:type="dcterms:W3CDTF">2021-09-08T09:22:00Z</dcterms:created>
  <dcterms:modified xsi:type="dcterms:W3CDTF">2021-09-21T13:20:00Z</dcterms:modified>
</cp:coreProperties>
</file>