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3B8E8161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850E8F">
        <w:rPr>
          <w:b/>
          <w:bCs/>
          <w:sz w:val="28"/>
          <w:szCs w:val="28"/>
        </w:rPr>
        <w:t>02 kwietnia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07590153" w:rsidR="00F8677A" w:rsidRPr="00931F4B" w:rsidRDefault="00F8677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850E8F" w:rsidRDefault="00850E8F" w:rsidP="00850E8F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850E8F">
        <w:rPr>
          <w:rFonts w:ascii="Calibri" w:eastAsia="Times New Roman" w:hAnsi="Calibri" w:cs="Calibri"/>
          <w:color w:val="000000"/>
          <w:highlight w:val="yellow"/>
          <w:lang w:eastAsia="pl-PL"/>
        </w:rPr>
        <w:t>Innowacyjne Forum Medyczne</w:t>
      </w:r>
      <w:r w:rsidRPr="00850E8F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850E8F">
        <w:rPr>
          <w:rFonts w:ascii="Calibri" w:eastAsia="Times New Roman" w:hAnsi="Calibri" w:cs="Calibri"/>
          <w:color w:val="000000"/>
          <w:highlight w:val="yellow"/>
          <w:lang w:eastAsia="pl-PL"/>
        </w:rPr>
        <w:t>Zakład Genetyki i Onkologii Molekularnej</w:t>
      </w:r>
      <w:r w:rsidRPr="00850E8F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850E8F">
        <w:rPr>
          <w:rFonts w:ascii="Calibri" w:eastAsia="Times New Roman" w:hAnsi="Calibri" w:cs="Calibri"/>
          <w:color w:val="000000"/>
          <w:highlight w:val="yellow"/>
          <w:lang w:eastAsia="pl-PL"/>
        </w:rPr>
        <w:t>Centrum Onkologii im. Prof. F. Łukaszczyka w Bydgoszczy,</w:t>
      </w:r>
      <w:r w:rsidRPr="00850E8F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u</w:t>
      </w:r>
      <w:r w:rsidRPr="00850E8F">
        <w:rPr>
          <w:rFonts w:ascii="Calibri" w:eastAsia="Times New Roman" w:hAnsi="Calibri" w:cs="Calibri"/>
          <w:color w:val="000000"/>
          <w:highlight w:val="yellow"/>
          <w:lang w:eastAsia="pl-PL"/>
        </w:rPr>
        <w:t>l. Romanowskiej 2, 85-796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71A354A2" w:rsidR="00935111" w:rsidRPr="000B206B" w:rsidRDefault="00935111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Default="00C1219A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C1219A">
        <w:rPr>
          <w:rFonts w:ascii="Calibri" w:eastAsia="Times New Roman" w:hAnsi="Calibri" w:cs="Calibri"/>
          <w:color w:val="000000"/>
          <w:highlight w:val="yellow"/>
          <w:lang w:eastAsia="pl-PL"/>
        </w:rPr>
        <w:t>Przedsiębiorstwo Usług Medycznych</w:t>
      </w:r>
      <w:r w:rsidRPr="00C1219A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C1219A">
        <w:rPr>
          <w:rFonts w:ascii="Calibri" w:eastAsia="Times New Roman" w:hAnsi="Calibri" w:cs="Calibri"/>
          <w:color w:val="000000"/>
          <w:highlight w:val="yellow"/>
          <w:lang w:eastAsia="pl-PL"/>
        </w:rPr>
        <w:t>„Al-</w:t>
      </w:r>
      <w:proofErr w:type="spellStart"/>
      <w:r w:rsidRPr="00C1219A">
        <w:rPr>
          <w:rFonts w:ascii="Calibri" w:eastAsia="Times New Roman" w:hAnsi="Calibri" w:cs="Calibri"/>
          <w:color w:val="000000"/>
          <w:highlight w:val="yellow"/>
          <w:lang w:eastAsia="pl-PL"/>
        </w:rPr>
        <w:t>Med</w:t>
      </w:r>
      <w:proofErr w:type="spellEnd"/>
      <w:r w:rsidRPr="00C1219A">
        <w:rPr>
          <w:rFonts w:ascii="Calibri" w:eastAsia="Times New Roman" w:hAnsi="Calibri" w:cs="Calibri"/>
          <w:color w:val="000000"/>
          <w:highlight w:val="yellow"/>
          <w:lang w:eastAsia="pl-PL"/>
        </w:rPr>
        <w:t>” Laboratorium Analityczno-Bakteriologiczne</w:t>
      </w:r>
      <w:r w:rsidRPr="00C1219A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C1219A">
        <w:rPr>
          <w:rFonts w:ascii="Calibri" w:eastAsia="Times New Roman" w:hAnsi="Calibri" w:cs="Calibri"/>
          <w:color w:val="000000"/>
          <w:highlight w:val="yellow"/>
          <w:lang w:eastAsia="pl-PL"/>
        </w:rPr>
        <w:t>97-500 Radomsko</w:t>
      </w:r>
      <w:r w:rsidRPr="00C1219A">
        <w:rPr>
          <w:rFonts w:ascii="Calibri" w:eastAsia="Times New Roman" w:hAnsi="Calibri" w:cs="Calibri"/>
          <w:color w:val="000000"/>
          <w:highlight w:val="yellow"/>
          <w:lang w:eastAsia="pl-PL"/>
        </w:rPr>
        <w:t>,</w:t>
      </w:r>
      <w:r w:rsidRPr="00C1219A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ul. Przedborska 2</w:t>
      </w:r>
      <w:r w:rsidR="00617D39">
        <w:rPr>
          <w:rFonts w:ascii="Calibri" w:eastAsia="Times New Roman" w:hAnsi="Calibri" w:cs="Calibri"/>
          <w:color w:val="000000"/>
          <w:highlight w:val="yellow"/>
          <w:lang w:eastAsia="pl-PL"/>
        </w:rPr>
        <w:t>;</w:t>
      </w:r>
    </w:p>
    <w:p w14:paraId="697AB1B6" w14:textId="2DD6A7A6" w:rsidR="00617D39" w:rsidRPr="001E3935" w:rsidRDefault="00617D39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1E3935">
        <w:rPr>
          <w:rFonts w:ascii="Calibri" w:eastAsia="Times New Roman" w:hAnsi="Calibri" w:cs="Calibri"/>
          <w:color w:val="000000"/>
          <w:highlight w:val="yellow"/>
          <w:lang w:eastAsia="pl-PL"/>
        </w:rPr>
        <w:t>Laboratorium Analiz Lekarskich ALAB Poddębice</w:t>
      </w:r>
      <w:r w:rsidR="001E3935" w:rsidRPr="001E3935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="001E3935" w:rsidRPr="001E3935">
        <w:rPr>
          <w:rFonts w:ascii="Calibri" w:eastAsia="Times New Roman" w:hAnsi="Calibri" w:cs="Calibri"/>
          <w:color w:val="000000"/>
          <w:highlight w:val="yellow"/>
          <w:lang w:eastAsia="pl-PL"/>
        </w:rPr>
        <w:t>ul. Mickiewicza 16; 99-200 Poddębice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095A9F37" w:rsidR="000B30B5" w:rsidRPr="00C1219A" w:rsidRDefault="000B30B5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3DD41B18" w14:textId="17677C16" w:rsidR="00C1219A" w:rsidRPr="00C1219A" w:rsidRDefault="00C1219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C1219A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Zakład Badań Przesiewowych i Diagnostyki Metabolicznej, Pracownia COVID</w:t>
      </w:r>
      <w:r w:rsidRPr="00C1219A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, </w:t>
      </w:r>
      <w:r w:rsidRPr="00C1219A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ul. Kasprzaka 17a, 01-211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lastRenderedPageBreak/>
        <w:t>Dział Diagnostyki Laboratoryjnej, 18-300 Zambrów, ul. Papieża Jana Pawła II 3</w:t>
      </w:r>
    </w:p>
    <w:p w14:paraId="0CB13A1E" w14:textId="27A3F154" w:rsidR="004B3EB2" w:rsidRPr="00525B7B" w:rsidRDefault="004B3EB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28CD8093" w:rsidR="00525B7B" w:rsidRPr="000B30B5" w:rsidRDefault="00D8315E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17D39">
        <w:rPr>
          <w:rFonts w:ascii="Calibri" w:eastAsia="Times New Roman" w:hAnsi="Calibri" w:cs="Calibri"/>
          <w:color w:val="000000"/>
          <w:highlight w:val="yellow"/>
          <w:lang w:eastAsia="pl-PL"/>
        </w:rPr>
        <w:t>Dział Diagnostyki Laboratoryjnej (Laboratorium Analityczne)</w:t>
      </w:r>
      <w:r w:rsidRPr="00617D39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617D39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Zespół Opieki Zdrowotnej w </w:t>
      </w:r>
      <w:proofErr w:type="spellStart"/>
      <w:r w:rsidRPr="00617D39">
        <w:rPr>
          <w:rFonts w:ascii="Calibri" w:eastAsia="Times New Roman" w:hAnsi="Calibri" w:cs="Calibri"/>
          <w:color w:val="000000"/>
          <w:highlight w:val="yellow"/>
          <w:lang w:eastAsia="pl-PL"/>
        </w:rPr>
        <w:t>Busku-Zdroju</w:t>
      </w:r>
      <w:proofErr w:type="spellEnd"/>
      <w:r w:rsidRPr="00617D39">
        <w:rPr>
          <w:rFonts w:ascii="Calibri" w:eastAsia="Times New Roman" w:hAnsi="Calibri" w:cs="Calibri"/>
          <w:color w:val="000000"/>
          <w:highlight w:val="yellow"/>
          <w:lang w:eastAsia="pl-PL"/>
        </w:rPr>
        <w:t>, ul. Bohaterów Warszawy 67,</w:t>
      </w:r>
      <w:r w:rsidRPr="00617D39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617D39">
        <w:rPr>
          <w:rFonts w:ascii="Calibri" w:eastAsia="Times New Roman" w:hAnsi="Calibri" w:cs="Calibri"/>
          <w:color w:val="000000"/>
          <w:highlight w:val="yellow"/>
          <w:lang w:eastAsia="pl-PL"/>
        </w:rPr>
        <w:t>28-100 Busko-Zdrój</w:t>
      </w:r>
      <w:r>
        <w:rPr>
          <w:rFonts w:ascii="Calibri" w:eastAsia="Times New Roman" w:hAnsi="Calibri" w:cs="Calibri"/>
          <w:color w:val="000000"/>
          <w:highlight w:val="yellow"/>
          <w:lang w:eastAsia="pl-PL"/>
        </w:rPr>
        <w:t>;</w:t>
      </w:r>
    </w:p>
    <w:p w14:paraId="70B878FF" w14:textId="1F0BA8FB" w:rsidR="00617D39" w:rsidRPr="00617D39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17D39">
        <w:rPr>
          <w:rFonts w:ascii="Calibri" w:eastAsia="Times New Roman" w:hAnsi="Calibri" w:cs="Calibri"/>
          <w:color w:val="000000"/>
          <w:highlight w:val="yellow"/>
          <w:lang w:eastAsia="pl-PL"/>
        </w:rPr>
        <w:t>Laboratorium Analiz Lekarskich ALAB Końskie</w:t>
      </w:r>
      <w:r w:rsidRPr="00617D39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617D39">
        <w:rPr>
          <w:rFonts w:ascii="Calibri" w:eastAsia="Times New Roman" w:hAnsi="Calibri" w:cs="Calibri"/>
          <w:color w:val="000000"/>
          <w:highlight w:val="yellow"/>
          <w:lang w:eastAsia="pl-PL"/>
        </w:rPr>
        <w:t>ul. Gimnazjalna 41B; 26-200 Końskie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07DF74F9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00C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D5E31C4" w14:textId="7BAE052D" w:rsidR="00B57368" w:rsidRDefault="00B57368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</w:t>
      </w: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>107 SZPITAL WOJSKOWY Z PRZYCHODNIĄ SP ZOZ</w:t>
      </w: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>78-600 WAŁCZ</w:t>
      </w: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>,</w:t>
      </w: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UL .KOŁOBRZESKA 44</w:t>
      </w:r>
      <w:r>
        <w:rPr>
          <w:rFonts w:ascii="Calibri" w:eastAsia="Times New Roman" w:hAnsi="Calibri" w:cs="Calibri"/>
          <w:color w:val="000000"/>
          <w:highlight w:val="yellow"/>
          <w:lang w:eastAsia="pl-PL"/>
        </w:rPr>
        <w:t>;</w:t>
      </w:r>
    </w:p>
    <w:p w14:paraId="5E0989B4" w14:textId="1DCA90D0" w:rsidR="00B57368" w:rsidRPr="00B57368" w:rsidRDefault="00B57368" w:rsidP="00B57368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>Laboratorium Mikrobiologiczne</w:t>
      </w: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>Samodzielny Publiczny Specjalistyczny Zakład Opieki Zdrowotnej "ZDROJE"</w:t>
      </w: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B57368">
        <w:rPr>
          <w:rFonts w:ascii="Calibri" w:eastAsia="Times New Roman" w:hAnsi="Calibri" w:cs="Calibri"/>
          <w:color w:val="000000"/>
          <w:highlight w:val="yellow"/>
          <w:lang w:eastAsia="pl-PL"/>
        </w:rPr>
        <w:t>ul. Mączna 4, 70-780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0B206B"/>
    <w:rsid w:val="000B30B5"/>
    <w:rsid w:val="001017AC"/>
    <w:rsid w:val="00115939"/>
    <w:rsid w:val="00163AA6"/>
    <w:rsid w:val="001847A3"/>
    <w:rsid w:val="001C1CBC"/>
    <w:rsid w:val="001E046A"/>
    <w:rsid w:val="001E3935"/>
    <w:rsid w:val="00243438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50088F"/>
    <w:rsid w:val="00500C90"/>
    <w:rsid w:val="00525B7B"/>
    <w:rsid w:val="00547485"/>
    <w:rsid w:val="00557290"/>
    <w:rsid w:val="00584D8E"/>
    <w:rsid w:val="005A15C3"/>
    <w:rsid w:val="005D27FD"/>
    <w:rsid w:val="005E4C25"/>
    <w:rsid w:val="00617D39"/>
    <w:rsid w:val="00670B73"/>
    <w:rsid w:val="006921D1"/>
    <w:rsid w:val="006D6A84"/>
    <w:rsid w:val="00786003"/>
    <w:rsid w:val="00823B62"/>
    <w:rsid w:val="00827246"/>
    <w:rsid w:val="00835DFE"/>
    <w:rsid w:val="00850E8F"/>
    <w:rsid w:val="00901BF8"/>
    <w:rsid w:val="00931F4B"/>
    <w:rsid w:val="00935111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57368"/>
    <w:rsid w:val="00B96C34"/>
    <w:rsid w:val="00BA5503"/>
    <w:rsid w:val="00BD56FD"/>
    <w:rsid w:val="00BF1A9D"/>
    <w:rsid w:val="00C1219A"/>
    <w:rsid w:val="00C17FBC"/>
    <w:rsid w:val="00C43C3C"/>
    <w:rsid w:val="00C85BA8"/>
    <w:rsid w:val="00C86E33"/>
    <w:rsid w:val="00C95198"/>
    <w:rsid w:val="00CB6AA2"/>
    <w:rsid w:val="00D8315E"/>
    <w:rsid w:val="00DE67BE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4373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5</cp:revision>
  <dcterms:created xsi:type="dcterms:W3CDTF">2021-04-02T08:21:00Z</dcterms:created>
  <dcterms:modified xsi:type="dcterms:W3CDTF">2021-04-02T09:01:00Z</dcterms:modified>
</cp:coreProperties>
</file>