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D618" w14:textId="282CECA7" w:rsidR="007A6955" w:rsidRDefault="007A6955" w:rsidP="00FC253E">
      <w:pPr>
        <w:pStyle w:val="Standard"/>
        <w:spacing w:before="120" w:line="360" w:lineRule="auto"/>
        <w:ind w:left="6372" w:right="-1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Zał. nr 2 do SWZ</w:t>
      </w:r>
    </w:p>
    <w:p w14:paraId="658011B8" w14:textId="61FB11B0" w:rsidR="007A6955" w:rsidRPr="008374FB" w:rsidRDefault="00603E35" w:rsidP="00FC253E">
      <w:pPr>
        <w:pStyle w:val="rozdzia"/>
        <w:spacing w:line="360" w:lineRule="auto"/>
        <w:ind w:right="-341"/>
        <w:rPr>
          <w:rFonts w:ascii="Times New Roman" w:hAnsi="Times New Roman" w:cs="Times New Roman"/>
          <w:sz w:val="24"/>
          <w:szCs w:val="24"/>
        </w:rPr>
      </w:pPr>
      <w:r w:rsidRPr="008374FB">
        <w:rPr>
          <w:rFonts w:ascii="Times New Roman" w:hAnsi="Times New Roman" w:cs="Times New Roman"/>
          <w:sz w:val="24"/>
          <w:szCs w:val="24"/>
        </w:rPr>
        <w:t xml:space="preserve">                           ISTOTNE DLA STRON POSTANOWIENIA UMOWY</w:t>
      </w:r>
    </w:p>
    <w:p w14:paraId="134B834A" w14:textId="3D77D6FF" w:rsidR="00603E35" w:rsidRPr="008374FB" w:rsidRDefault="00603E35" w:rsidP="00014335">
      <w:pPr>
        <w:pStyle w:val="Tekstpodstawowy24"/>
        <w:spacing w:line="360" w:lineRule="auto"/>
        <w:rPr>
          <w:sz w:val="24"/>
          <w:szCs w:val="24"/>
        </w:rPr>
      </w:pPr>
      <w:r w:rsidRPr="008374FB">
        <w:rPr>
          <w:sz w:val="24"/>
          <w:szCs w:val="24"/>
        </w:rPr>
        <w:t>Zawarta w dniu …............2021 roku w Rzeszowie, pomiędzy Wojewódzką Stacją Sanitarno- Epidemiologiczną w Rzeszowie, ul. Wierzbowa 16, reprezentowaną przez:</w:t>
      </w:r>
    </w:p>
    <w:p w14:paraId="52F85F7C" w14:textId="77777777" w:rsidR="00603E35" w:rsidRPr="008374FB" w:rsidRDefault="00603E35" w:rsidP="00014335">
      <w:pPr>
        <w:pStyle w:val="Standard"/>
        <w:spacing w:line="360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dr inż. Adam </w:t>
      </w:r>
      <w:proofErr w:type="spellStart"/>
      <w:r w:rsidRPr="008374FB">
        <w:rPr>
          <w:sz w:val="24"/>
          <w:szCs w:val="24"/>
        </w:rPr>
        <w:t>Sidor</w:t>
      </w:r>
      <w:proofErr w:type="spellEnd"/>
      <w:r w:rsidRPr="008374FB">
        <w:rPr>
          <w:sz w:val="24"/>
          <w:szCs w:val="24"/>
        </w:rPr>
        <w:t xml:space="preserve">  – Dyrektor, zwanym dalej Zamawiającym,</w:t>
      </w:r>
    </w:p>
    <w:p w14:paraId="1D73FB54" w14:textId="77777777" w:rsidR="00603E35" w:rsidRPr="008374FB" w:rsidRDefault="00603E35" w:rsidP="00014335">
      <w:pPr>
        <w:pStyle w:val="Standard"/>
        <w:spacing w:line="360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057D92D8" w14:textId="4FBDC4FD" w:rsidR="00603E35" w:rsidRPr="008374FB" w:rsidRDefault="00603E35" w:rsidP="00014335">
      <w:pPr>
        <w:pStyle w:val="Standard"/>
        <w:spacing w:line="360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.……………………………………– ………………......................</w:t>
      </w:r>
    </w:p>
    <w:p w14:paraId="583506BE" w14:textId="5E7F9C81" w:rsidR="00FE64E0" w:rsidRPr="00FC253E" w:rsidRDefault="00603E35" w:rsidP="00FC253E">
      <w:pPr>
        <w:pStyle w:val="Standard"/>
        <w:spacing w:line="360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zwanym dalej Wykonawcą.</w:t>
      </w:r>
    </w:p>
    <w:p w14:paraId="1835575B" w14:textId="40D4AC72" w:rsidR="002B0412" w:rsidRPr="00DE5A1C" w:rsidRDefault="00603E35" w:rsidP="00014335">
      <w:pPr>
        <w:pStyle w:val="Standard"/>
        <w:autoSpaceDE w:val="0"/>
        <w:spacing w:line="360" w:lineRule="auto"/>
        <w:jc w:val="both"/>
        <w:rPr>
          <w:i/>
          <w:iCs/>
          <w:sz w:val="24"/>
          <w:szCs w:val="24"/>
        </w:rPr>
      </w:pPr>
      <w:r w:rsidRPr="008374FB">
        <w:rPr>
          <w:i/>
          <w:iCs/>
          <w:sz w:val="24"/>
          <w:szCs w:val="24"/>
        </w:rPr>
        <w:t xml:space="preserve">Niniejsza umowa jest następstwem wyboru przez Zamawiającego oferty Wykonawcy w postępowaniu prowadzonym w trybie podstawowym na podstawie ustawy z dnia </w:t>
      </w:r>
      <w:r w:rsidR="00EE7CB4" w:rsidRPr="008374FB">
        <w:rPr>
          <w:i/>
          <w:iCs/>
          <w:sz w:val="24"/>
          <w:szCs w:val="24"/>
        </w:rPr>
        <w:t xml:space="preserve"> 11 września 2019 r. - Prawo zamówień </w:t>
      </w:r>
      <w:r w:rsidR="00EE7CB4" w:rsidRPr="00DE5A1C">
        <w:rPr>
          <w:i/>
          <w:iCs/>
          <w:sz w:val="24"/>
          <w:szCs w:val="24"/>
        </w:rPr>
        <w:t xml:space="preserve">publicznych </w:t>
      </w:r>
      <w:r w:rsidR="00DE5A1C" w:rsidRPr="00DE5A1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E5A1C" w:rsidRPr="00DE5A1C"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Dz.U.2021.1129 </w:t>
      </w:r>
      <w:proofErr w:type="spellStart"/>
      <w:r w:rsidR="00DE5A1C" w:rsidRPr="00DE5A1C"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="00DE5A1C" w:rsidRPr="00DE5A1C"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E5A1C" w:rsidRPr="00DE5A1C">
        <w:rPr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E5A1C" w:rsidRPr="00DE5A1C">
        <w:rPr>
          <w:i/>
          <w:iCs/>
          <w:sz w:val="24"/>
          <w:szCs w:val="24"/>
        </w:rPr>
        <w:t xml:space="preserve">  </w:t>
      </w:r>
    </w:p>
    <w:p w14:paraId="0EAD44FD" w14:textId="511470B9" w:rsidR="004855B2" w:rsidRPr="004855B2" w:rsidRDefault="00EE7CB4" w:rsidP="00014335">
      <w:pPr>
        <w:pStyle w:val="Standard"/>
        <w:autoSpaceDE w:val="0"/>
        <w:spacing w:line="360" w:lineRule="auto"/>
        <w:jc w:val="both"/>
        <w:rPr>
          <w:i/>
          <w:iCs/>
          <w:sz w:val="24"/>
          <w:szCs w:val="24"/>
        </w:rPr>
      </w:pPr>
      <w:r w:rsidRPr="008374FB">
        <w:rPr>
          <w:i/>
          <w:iCs/>
          <w:sz w:val="24"/>
          <w:szCs w:val="24"/>
        </w:rPr>
        <w:t xml:space="preserve">  </w:t>
      </w:r>
      <w:r w:rsidR="00603E35" w:rsidRPr="008374FB">
        <w:rPr>
          <w:sz w:val="24"/>
          <w:szCs w:val="24"/>
        </w:rPr>
        <w:t>§ 1</w:t>
      </w:r>
      <w:r w:rsidR="002B0412">
        <w:rPr>
          <w:sz w:val="24"/>
          <w:szCs w:val="24"/>
        </w:rPr>
        <w:t>.</w:t>
      </w:r>
      <w:r w:rsidR="00603E35" w:rsidRPr="008374FB">
        <w:rPr>
          <w:sz w:val="24"/>
          <w:szCs w:val="24"/>
        </w:rPr>
        <w:t>1.Przedmiotem umowy jest:</w:t>
      </w:r>
      <w:r w:rsidR="00F3061F" w:rsidRPr="008374FB">
        <w:rPr>
          <w:b/>
          <w:bCs/>
          <w:sz w:val="24"/>
          <w:szCs w:val="24"/>
        </w:rPr>
        <w:t xml:space="preserve"> </w:t>
      </w:r>
      <w:r w:rsidR="006D7DC9">
        <w:rPr>
          <w:sz w:val="24"/>
          <w:szCs w:val="24"/>
        </w:rPr>
        <w:t>„</w:t>
      </w:r>
      <w:r w:rsidR="004855B2" w:rsidRPr="004855B2">
        <w:rPr>
          <w:i/>
          <w:iCs/>
          <w:color w:val="000000"/>
          <w:sz w:val="24"/>
          <w:szCs w:val="24"/>
        </w:rPr>
        <w:t xml:space="preserve">Sukcesywna dostawa  odczynników chemicznych, materiałów  mikrobiologicznych i laboratoryjnych materiałów pomocniczych dla Wojewódzkiej Stacji Sanitarno- Epidemiologicznej w Rzeszowie” </w:t>
      </w:r>
      <w:r w:rsidR="004855B2" w:rsidRPr="004855B2">
        <w:rPr>
          <w:i/>
          <w:sz w:val="24"/>
          <w:szCs w:val="24"/>
        </w:rPr>
        <w:t xml:space="preserve"> </w:t>
      </w:r>
      <w:r w:rsidR="004855B2" w:rsidRPr="004855B2">
        <w:rPr>
          <w:sz w:val="24"/>
          <w:szCs w:val="24"/>
        </w:rPr>
        <w:t xml:space="preserve">w oparciu o poniższe wymagania odnośnie warunków dostawy, Specyfikacji  Warunków Zamówienia oraz Ofertę Wykonawcy </w:t>
      </w:r>
      <w:r w:rsidR="004855B2" w:rsidRPr="004855B2">
        <w:rPr>
          <w:iCs/>
          <w:sz w:val="24"/>
          <w:szCs w:val="24"/>
        </w:rPr>
        <w:t xml:space="preserve">oraz inne istotne dokumenty należące do dokumentacji </w:t>
      </w:r>
      <w:r w:rsidR="006D7DC9">
        <w:rPr>
          <w:iCs/>
          <w:sz w:val="24"/>
          <w:szCs w:val="24"/>
        </w:rPr>
        <w:t>o udzielenie zamówienia</w:t>
      </w:r>
      <w:r w:rsidR="004855B2" w:rsidRPr="004855B2">
        <w:rPr>
          <w:iCs/>
          <w:sz w:val="24"/>
          <w:szCs w:val="24"/>
        </w:rPr>
        <w:t xml:space="preserve"> - będące</w:t>
      </w:r>
      <w:r w:rsidR="004855B2" w:rsidRPr="004855B2">
        <w:rPr>
          <w:sz w:val="24"/>
          <w:szCs w:val="24"/>
        </w:rPr>
        <w:t xml:space="preserve"> integralną częścią umowy.</w:t>
      </w:r>
    </w:p>
    <w:p w14:paraId="283C482C" w14:textId="77777777" w:rsidR="004855B2" w:rsidRPr="004855B2" w:rsidRDefault="004855B2" w:rsidP="00014335">
      <w:pPr>
        <w:widowControl w:val="0"/>
        <w:autoSpaceDE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2.Zgodnie z powyższym Zamawiający powierza, zaś Wykonawca zobowiązuje się wykonać przedmiot zamówienia- przenieść  na Zamawiającego własność i wydać mu wyszczególniony poniżej przedmiot zamówienia, zaś Zamawiający zobowiązuje się wydany przedmiot zamówienia odebrać i zapłacić Wykonawcy umówioną cenę.</w:t>
      </w:r>
    </w:p>
    <w:p w14:paraId="2BA9848C" w14:textId="6AE5ACE5" w:rsidR="004855B2" w:rsidRPr="004855B2" w:rsidRDefault="004855B2" w:rsidP="00014335">
      <w:pPr>
        <w:widowControl w:val="0"/>
        <w:autoSpaceDE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3.Zakres rzeczowy przedmiotu umowy, zgodnie z Formularzem Ofertowym  – Pakiet nr …....- zestawienie- </w:t>
      </w:r>
      <w:r w:rsidRPr="004855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</w:t>
      </w:r>
      <w:r w:rsidR="006D7DC9" w:rsidRPr="006D7DC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4855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nr 1 do umowy.</w:t>
      </w:r>
    </w:p>
    <w:p w14:paraId="214EAA0E" w14:textId="0826B7AB" w:rsidR="004855B2" w:rsidRPr="004855B2" w:rsidRDefault="004855B2" w:rsidP="00014335">
      <w:pPr>
        <w:widowControl w:val="0"/>
        <w:autoSpaceDE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4.Wykonawca zobowiązuje się, 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SWZ i w ofercie Wykonawcy oraz, że będzie posiadał wszystkie ważne certyfikaty atesty i inne dokumenty wymagane przepisami prawa oraz spełniał polskie normy, zgodne ze szczegółowym opisem przedmiotu zamówienia.</w:t>
      </w:r>
    </w:p>
    <w:p w14:paraId="61DEA197" w14:textId="6B975591" w:rsidR="004855B2" w:rsidRPr="004855B2" w:rsidRDefault="004855B2" w:rsidP="0001433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spełniać wymagania Zamawiającego określone w warunkach ogólnych SWZ.  </w:t>
      </w:r>
    </w:p>
    <w:p w14:paraId="6C70873C" w14:textId="58AE845A" w:rsidR="004855B2" w:rsidRPr="00865537" w:rsidRDefault="004855B2" w:rsidP="00865537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14335"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>ą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>ś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 w:rsidRPr="00014335">
        <w:rPr>
          <w:rFonts w:ascii="Times New Roman" w:eastAsia="TimesNewRoman" w:hAnsi="Times New Roman" w:cs="Times New Roman"/>
          <w:color w:val="auto"/>
          <w:lang w:eastAsia="zh-CN"/>
        </w:rPr>
        <w:t>ś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ci z dnia 30 sierpnia 2002 r.</w:t>
      </w:r>
      <w:r w:rsidR="00161D9F" w:rsidRPr="00014335">
        <w:rPr>
          <w:rFonts w:ascii="Times New Roman" w:eastAsia="Times New Roman" w:hAnsi="Times New Roman" w:cs="Times New Roman"/>
          <w:color w:val="auto"/>
          <w:lang w:eastAsia="zh-CN"/>
        </w:rPr>
        <w:t xml:space="preserve"> (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 xml:space="preserve">Dz. U. </w:t>
      </w:r>
      <w:r w:rsidR="00161D9F" w:rsidRPr="00161D9F">
        <w:rPr>
          <w:rFonts w:ascii="Times New Roman" w:eastAsia="Times New Roman" w:hAnsi="Times New Roman" w:cs="Times New Roman"/>
          <w:color w:val="auto"/>
          <w:lang w:eastAsia="pl-PL"/>
        </w:rPr>
        <w:t>2019.155 t.</w:t>
      </w:r>
      <w:r w:rsidR="00161D9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161D9F" w:rsidRPr="00161D9F">
        <w:rPr>
          <w:rFonts w:ascii="Times New Roman" w:eastAsia="Times New Roman" w:hAnsi="Times New Roman" w:cs="Times New Roman"/>
          <w:color w:val="auto"/>
          <w:lang w:eastAsia="pl-PL"/>
        </w:rPr>
        <w:t>j.</w:t>
      </w:r>
      <w:r w:rsidR="00161D9F">
        <w:rPr>
          <w:rFonts w:ascii="Times New Roman" w:eastAsia="Times New Roman" w:hAnsi="Times New Roman" w:cs="Times New Roman"/>
          <w:color w:val="auto"/>
          <w:lang w:eastAsia="pl-PL"/>
        </w:rPr>
        <w:t>)</w:t>
      </w:r>
    </w:p>
    <w:p w14:paraId="52B7657A" w14:textId="77777777" w:rsidR="002B0412" w:rsidRPr="004855B2" w:rsidRDefault="002B0412" w:rsidP="000143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§2.1. Zamawiający zobowiązuje się zapłacić cenę w wysokości: cenę w zgodnie z wystawioną fakturą, przy czym zapłata nastąpi przelewem na rachunek bankowy Wykonawcy w ciągu 14</w:t>
      </w:r>
      <w:r w:rsidRPr="004855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VAT.</w:t>
      </w:r>
    </w:p>
    <w:p w14:paraId="60BCE7B0" w14:textId="77777777" w:rsidR="002B0412" w:rsidRPr="004855B2" w:rsidRDefault="002B0412" w:rsidP="002B04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2.W razie opóźnienia płatności Zleceniodawca zapłaci ustawowe odsetki.</w:t>
      </w:r>
    </w:p>
    <w:p w14:paraId="4A113A21" w14:textId="77777777" w:rsidR="002B0412" w:rsidRPr="004855B2" w:rsidRDefault="002B0412" w:rsidP="002B04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23E11E32" w14:textId="2B73C2A8" w:rsidR="00920DEF" w:rsidRPr="00014335" w:rsidRDefault="002B0412" w:rsidP="00920DE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 xml:space="preserve"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</w:t>
      </w:r>
      <w:r w:rsidR="00DD2056" w:rsidRPr="00014335">
        <w:rPr>
          <w:rFonts w:ascii="Times New Roman" w:eastAsia="Times New Roman" w:hAnsi="Times New Roman" w:cs="Times New Roman"/>
          <w:color w:val="auto"/>
          <w:lang w:eastAsia="zh-CN"/>
        </w:rPr>
        <w:t>(</w:t>
      </w:r>
      <w:r w:rsidR="0017610A" w:rsidRPr="00014335">
        <w:rPr>
          <w:rFonts w:ascii="Times New Roman" w:eastAsia="Times New Roman" w:hAnsi="Times New Roman" w:cs="Times New Roman"/>
          <w:color w:val="auto"/>
          <w:lang w:eastAsia="pl-PL"/>
        </w:rPr>
        <w:t>Dz.U.</w:t>
      </w:r>
      <w:r w:rsidR="000E54C3" w:rsidRPr="00014335">
        <w:rPr>
          <w:rFonts w:ascii="Times New Roman" w:eastAsia="Times New Roman" w:hAnsi="Times New Roman" w:cs="Times New Roman"/>
          <w:color w:val="auto"/>
          <w:lang w:eastAsia="pl-PL"/>
        </w:rPr>
        <w:t xml:space="preserve"> z </w:t>
      </w:r>
      <w:r w:rsidR="0017610A" w:rsidRPr="00014335">
        <w:rPr>
          <w:rFonts w:ascii="Times New Roman" w:eastAsia="Times New Roman" w:hAnsi="Times New Roman" w:cs="Times New Roman"/>
          <w:color w:val="auto"/>
          <w:lang w:eastAsia="pl-PL"/>
        </w:rPr>
        <w:t>2020</w:t>
      </w:r>
      <w:r w:rsidR="000E54C3" w:rsidRPr="00014335">
        <w:rPr>
          <w:rFonts w:ascii="Times New Roman" w:eastAsia="Times New Roman" w:hAnsi="Times New Roman" w:cs="Times New Roman"/>
          <w:color w:val="auto"/>
          <w:lang w:eastAsia="pl-PL"/>
        </w:rPr>
        <w:t>, poz.</w:t>
      </w:r>
      <w:r w:rsidR="0017610A" w:rsidRPr="00014335">
        <w:rPr>
          <w:rFonts w:ascii="Times New Roman" w:eastAsia="Times New Roman" w:hAnsi="Times New Roman" w:cs="Times New Roman"/>
          <w:color w:val="auto"/>
          <w:lang w:eastAsia="pl-PL"/>
        </w:rPr>
        <w:t>1114 t.</w:t>
      </w:r>
      <w:r w:rsidR="00DD2056" w:rsidRPr="0001433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17610A" w:rsidRPr="00014335">
        <w:rPr>
          <w:rFonts w:ascii="Times New Roman" w:eastAsia="Times New Roman" w:hAnsi="Times New Roman" w:cs="Times New Roman"/>
          <w:color w:val="auto"/>
          <w:lang w:eastAsia="pl-PL"/>
        </w:rPr>
        <w:t xml:space="preserve">j. </w:t>
      </w:r>
      <w:r w:rsidRPr="00014335"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3D4E3AF6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</w:t>
      </w:r>
    </w:p>
    <w:p w14:paraId="7D38B546" w14:textId="21D9443D" w:rsidR="002B0412" w:rsidRPr="004855B2" w:rsidRDefault="002B0412" w:rsidP="002B0412">
      <w:pPr>
        <w:tabs>
          <w:tab w:val="left" w:pos="425"/>
        </w:tabs>
        <w:suppressAutoHyphens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SWZ. Zamawiający uzna za spełnienie warunku udostępnienie wymaganych dokumentów do bezpłatnego i całodobowego pobrania ze strony internetowej Wykonawcy dostępnej pod adresem: ………………….. .”</w:t>
      </w:r>
    </w:p>
    <w:p w14:paraId="038F2A55" w14:textId="7FB3BE46" w:rsidR="002B0412" w:rsidRPr="004855B2" w:rsidRDefault="002B0412" w:rsidP="002B0412">
      <w:pPr>
        <w:tabs>
          <w:tab w:val="left" w:pos="425"/>
        </w:tabs>
        <w:suppressAutoHyphens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5.Wydanie przedmiotu  umowy – sukcesywnie, przy czym całość dostaw  w terminie do  31.12.202</w:t>
      </w:r>
      <w:r w:rsidR="00455D8D" w:rsidRPr="00455C6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855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r.</w:t>
      </w:r>
      <w:r w:rsidRPr="0048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 wydania przedmiotu umowy, w tym koszty transportu do magazynu  Wojewódzkiej Stacji Sanitarno- Epidemiologicznej w Rzeszowie, ul. Wierzbowa 16 – pokryje</w:t>
      </w:r>
      <w:r w:rsidRPr="00485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Pr="00485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657A193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6. Wykonawca ponosi pełną odpowiedzialność za szkody wynikłe w czasie transportu oraz spowodowane niewłaściwym opakowaniem.</w:t>
      </w:r>
    </w:p>
    <w:p w14:paraId="0ADE3BB4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§4. 1. W przypadku dostarczenia przedmiotu zamówienia nie odpowiadających dokładnie opisowi przedmiotu zamówienia - Wykonawca ponosi pełną odpowiedzialność wobec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Zamawiającego, w wysokości poniesionej szkody i utraconych korzyści, oraz ponosi pełną odpowiedzialność za roszczenia osób trzecich skierowane przeciwko Zamawiającemu.</w:t>
      </w:r>
    </w:p>
    <w:p w14:paraId="0AA51DD1" w14:textId="77777777" w:rsidR="002B0412" w:rsidRPr="004855B2" w:rsidRDefault="002B0412" w:rsidP="002B041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7B75A1F4" w14:textId="77777777" w:rsidR="002B0412" w:rsidRPr="004855B2" w:rsidRDefault="002B0412" w:rsidP="002B041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6AD31555" w14:textId="77777777" w:rsidR="002B0412" w:rsidRPr="004855B2" w:rsidRDefault="002B0412" w:rsidP="002B041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3EE65C49" w14:textId="77777777" w:rsidR="002B0412" w:rsidRPr="004855B2" w:rsidRDefault="002B0412" w:rsidP="002B041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3.W przypadku opóźnienia realizacji zamówienia przez Wykonawcę Zamawiający może żądać kary umownej w wysokości 0,2 % wartości  zamówionego, a niedostarczonego w terminie towaru, za każdy dzień zwłoki.</w:t>
      </w:r>
    </w:p>
    <w:p w14:paraId="266F207B" w14:textId="77777777" w:rsidR="002B0412" w:rsidRPr="004855B2" w:rsidRDefault="002B0412" w:rsidP="002B041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4.Wykonawca – zgodnie z art. 26 ust. 2b ustawy Prawo zamówień publicznych - może polegać na wiedzy i  doświadczeniu, potencjale technicznym, osobach zdolnych do wykonania zamówienia lub zdolnościach finansowych innych podmiotów, niezależnie od charakteru prawnego łączących go z nimi stosunków. Podmiot, który zobowiązał się do udostępnienia ww. zasobów - odpowiada solidarnie z  wykonawcą za szkodę zamawiającego powstałą wskutek nieudostępniania tych zasobów, chyba że za nieudostępnienie zasobów nie ponosi winy.</w:t>
      </w:r>
    </w:p>
    <w:p w14:paraId="103DDEDC" w14:textId="77777777" w:rsidR="002B0412" w:rsidRPr="004855B2" w:rsidRDefault="002B0412" w:rsidP="002B041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§6. Zmiana postanowie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ń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umowy mo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e nast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pi</w:t>
      </w:r>
      <w:r w:rsidRPr="004855B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ć – pod rygorem nieważności -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w formie pisemnego aneksu tylko w przypadkach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przewidzianych w art. 144 ustawy </w:t>
      </w: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zamówień publicznych.</w:t>
      </w:r>
    </w:p>
    <w:p w14:paraId="309B5F09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§7. 1.Wszystkie problemy i sprawy sporne wynikające z Umowy, dla których Strony nie znajdą polubownego rozwiązania, będą rozstrzygane zgodnie z przepisami prawa przez sąd właściwy dla Zamawiającego.</w:t>
      </w:r>
    </w:p>
    <w:p w14:paraId="5399B030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2.W sprawach nie uregulowanych niniejszą umową mają zastosowanie przepisy Kodeksu Cywilnego i ustawy Prawo zamówień publicznych.</w:t>
      </w:r>
    </w:p>
    <w:p w14:paraId="4A090C0F" w14:textId="77777777" w:rsidR="002B0412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§8. 1.Umowę sporządzono w dwóch jednobrzmiących egzemplarzach – po jednym dla każdej ze stron. </w:t>
      </w:r>
    </w:p>
    <w:p w14:paraId="586E8E7F" w14:textId="05507D6B" w:rsidR="0017610A" w:rsidRPr="004855B2" w:rsidRDefault="002B0412" w:rsidP="002B04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sz w:val="24"/>
          <w:szCs w:val="24"/>
          <w:lang w:eastAsia="zh-CN"/>
        </w:rPr>
        <w:t>2.Wszystkie egzemplarze mają taką samą moc prawną.</w:t>
      </w:r>
    </w:p>
    <w:p w14:paraId="4D199F4F" w14:textId="319B26D1" w:rsidR="003B2659" w:rsidRDefault="002B0412" w:rsidP="00FC25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855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</w:t>
      </w:r>
      <w:r w:rsidR="00FC25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A:</w:t>
      </w:r>
    </w:p>
    <w:p w14:paraId="4B80C5BD" w14:textId="262EB2DC" w:rsidR="003B2659" w:rsidRDefault="003B2659" w:rsidP="003B265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9E9F9F" w14:textId="1A5E4059" w:rsidR="003B2659" w:rsidRDefault="003B2659" w:rsidP="003B265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01419" w14:textId="77777777" w:rsidR="00695D89" w:rsidRPr="008374FB" w:rsidRDefault="00695D89" w:rsidP="00557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89" w:rsidRPr="0083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D44"/>
    <w:multiLevelType w:val="hybridMultilevel"/>
    <w:tmpl w:val="12DA89CE"/>
    <w:lvl w:ilvl="0" w:tplc="10AAC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61C5"/>
    <w:multiLevelType w:val="hybridMultilevel"/>
    <w:tmpl w:val="2D9E76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93063B"/>
    <w:multiLevelType w:val="hybridMultilevel"/>
    <w:tmpl w:val="87C07024"/>
    <w:lvl w:ilvl="0" w:tplc="927E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473"/>
    <w:multiLevelType w:val="hybridMultilevel"/>
    <w:tmpl w:val="89A0673C"/>
    <w:lvl w:ilvl="0" w:tplc="CD98DE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A3A"/>
    <w:multiLevelType w:val="multilevel"/>
    <w:tmpl w:val="A13C0408"/>
    <w:styleLink w:val="WW8Num4"/>
    <w:lvl w:ilvl="0">
      <w:start w:val="1"/>
      <w:numFmt w:val="decimal"/>
      <w:pStyle w:val="Tekstpodstawowy3"/>
      <w:lvlText w:val="%1."/>
      <w:lvlJc w:val="left"/>
      <w:pPr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061B9D"/>
    <w:multiLevelType w:val="hybridMultilevel"/>
    <w:tmpl w:val="FAE6C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5"/>
    <w:rsid w:val="00014335"/>
    <w:rsid w:val="000E54C3"/>
    <w:rsid w:val="0010124B"/>
    <w:rsid w:val="00127D53"/>
    <w:rsid w:val="00161D9F"/>
    <w:rsid w:val="0017610A"/>
    <w:rsid w:val="00216A70"/>
    <w:rsid w:val="002229E1"/>
    <w:rsid w:val="002B0412"/>
    <w:rsid w:val="003B2659"/>
    <w:rsid w:val="003F7A2A"/>
    <w:rsid w:val="00455C6C"/>
    <w:rsid w:val="00455D8D"/>
    <w:rsid w:val="004855B2"/>
    <w:rsid w:val="005270B4"/>
    <w:rsid w:val="00536A88"/>
    <w:rsid w:val="005570DD"/>
    <w:rsid w:val="00603E35"/>
    <w:rsid w:val="00634FB4"/>
    <w:rsid w:val="0064510D"/>
    <w:rsid w:val="00695D89"/>
    <w:rsid w:val="006D7DC9"/>
    <w:rsid w:val="007869FF"/>
    <w:rsid w:val="007A58EF"/>
    <w:rsid w:val="007A6955"/>
    <w:rsid w:val="008374FB"/>
    <w:rsid w:val="00865537"/>
    <w:rsid w:val="00920DEF"/>
    <w:rsid w:val="00927486"/>
    <w:rsid w:val="00C477A9"/>
    <w:rsid w:val="00D12CC8"/>
    <w:rsid w:val="00D26C61"/>
    <w:rsid w:val="00DD2056"/>
    <w:rsid w:val="00DE1CD2"/>
    <w:rsid w:val="00DE5A1C"/>
    <w:rsid w:val="00E843CC"/>
    <w:rsid w:val="00EA0320"/>
    <w:rsid w:val="00EE7CB4"/>
    <w:rsid w:val="00F3061F"/>
    <w:rsid w:val="00FC253E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636"/>
  <w15:chartTrackingRefBased/>
  <w15:docId w15:val="{4D8E4D4C-DF75-4EDD-98FE-52F31B6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E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rsid w:val="00603E35"/>
    <w:pPr>
      <w:numPr>
        <w:numId w:val="1"/>
      </w:numPr>
      <w:jc w:val="both"/>
    </w:pPr>
    <w:rPr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603E35"/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paragraph" w:customStyle="1" w:styleId="rozdzia">
    <w:name w:val="rozdział"/>
    <w:basedOn w:val="Standard"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rsid w:val="00603E35"/>
    <w:pPr>
      <w:jc w:val="both"/>
    </w:pPr>
    <w:rPr>
      <w:sz w:val="26"/>
    </w:rPr>
  </w:style>
  <w:style w:type="numbering" w:customStyle="1" w:styleId="WW8Num4">
    <w:name w:val="WW8Num4"/>
    <w:basedOn w:val="Bezlisty"/>
    <w:rsid w:val="00603E35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Katarzyna Trybus</cp:lastModifiedBy>
  <cp:revision>2</cp:revision>
  <cp:lastPrinted>2021-04-22T08:33:00Z</cp:lastPrinted>
  <dcterms:created xsi:type="dcterms:W3CDTF">2021-09-28T10:01:00Z</dcterms:created>
  <dcterms:modified xsi:type="dcterms:W3CDTF">2021-09-28T10:01:00Z</dcterms:modified>
</cp:coreProperties>
</file>