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B4C" w:rsidRPr="001159E4" w:rsidRDefault="005B4B4C" w:rsidP="005B4B4C">
      <w:pPr>
        <w:jc w:val="right"/>
        <w:rPr>
          <w:sz w:val="24"/>
          <w:szCs w:val="24"/>
        </w:rPr>
      </w:pPr>
      <w:r w:rsidRPr="001159E4">
        <w:rPr>
          <w:sz w:val="24"/>
          <w:szCs w:val="24"/>
        </w:rPr>
        <w:t xml:space="preserve">Załącznik nr 1A do </w:t>
      </w:r>
      <w:proofErr w:type="spellStart"/>
      <w:r w:rsidRPr="001159E4">
        <w:rPr>
          <w:sz w:val="24"/>
          <w:szCs w:val="24"/>
        </w:rPr>
        <w:t>swz</w:t>
      </w:r>
      <w:proofErr w:type="spellEnd"/>
    </w:p>
    <w:p w:rsidR="005B4B4C" w:rsidRPr="001159E4" w:rsidRDefault="005B4B4C" w:rsidP="005B4B4C">
      <w:pPr>
        <w:shd w:val="clear" w:color="auto" w:fill="FFFFFF"/>
        <w:spacing w:line="320" w:lineRule="exact"/>
        <w:ind w:right="-34"/>
        <w:rPr>
          <w:b/>
          <w:sz w:val="24"/>
          <w:szCs w:val="24"/>
        </w:rPr>
      </w:pPr>
      <w:r w:rsidRPr="001159E4">
        <w:rPr>
          <w:rFonts w:ascii="Times New Roman" w:hAnsi="Times New Roman" w:cs="Times New Roman"/>
          <w:b/>
          <w:bCs/>
          <w:sz w:val="24"/>
        </w:rPr>
        <w:t xml:space="preserve">Opis przedmiotu zamówienia. Wymagania szczegółowe dla średniego samochodu ratowniczo-gaśniczego dla KPPSP w Kamieniu Pom. (część 1 zamówienia), dla KPPSP w </w:t>
      </w:r>
      <w:r>
        <w:rPr>
          <w:rFonts w:ascii="Times New Roman" w:hAnsi="Times New Roman" w:cs="Times New Roman"/>
          <w:b/>
          <w:bCs/>
          <w:sz w:val="24"/>
        </w:rPr>
        <w:t xml:space="preserve">Szczecinku </w:t>
      </w:r>
      <w:r w:rsidRPr="001159E4">
        <w:rPr>
          <w:rFonts w:ascii="Times New Roman" w:hAnsi="Times New Roman" w:cs="Times New Roman"/>
          <w:b/>
          <w:bCs/>
          <w:sz w:val="24"/>
        </w:rPr>
        <w:t>(część 2 zamówienia).</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5B4B4C" w:rsidRPr="001159E4" w:rsidTr="00D220C5">
        <w:tc>
          <w:tcPr>
            <w:tcW w:w="851" w:type="dxa"/>
            <w:shd w:val="clear" w:color="auto" w:fill="999999"/>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L.P</w:t>
            </w:r>
          </w:p>
          <w:p w:rsidR="005B4B4C" w:rsidRPr="001159E4" w:rsidRDefault="005B4B4C" w:rsidP="00D220C5">
            <w:pPr>
              <w:spacing w:before="20" w:after="20"/>
              <w:jc w:val="center"/>
              <w:rPr>
                <w:rFonts w:ascii="Times New Roman" w:hAnsi="Times New Roman" w:cs="Times New Roman"/>
                <w:b/>
                <w:sz w:val="20"/>
                <w:szCs w:val="20"/>
              </w:rPr>
            </w:pPr>
          </w:p>
        </w:tc>
        <w:tc>
          <w:tcPr>
            <w:tcW w:w="5269" w:type="dxa"/>
            <w:shd w:val="clear" w:color="auto" w:fill="999999"/>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80" w:type="dxa"/>
            <w:shd w:val="clear" w:color="auto" w:fill="999999"/>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3560" w:type="dxa"/>
            <w:shd w:val="clear" w:color="auto" w:fill="999999"/>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269"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269"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269" w:type="dxa"/>
          </w:tcPr>
          <w:p w:rsidR="005B4B4C"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p w:rsidR="005B4B4C" w:rsidRPr="001159E4" w:rsidRDefault="005B4B4C" w:rsidP="00D220C5">
            <w:pPr>
              <w:spacing w:before="20" w:after="20"/>
              <w:rPr>
                <w:rFonts w:ascii="Times New Roman" w:hAnsi="Times New Roman" w:cs="Times New Roman"/>
                <w:sz w:val="20"/>
                <w:szCs w:val="20"/>
              </w:rPr>
            </w:pPr>
            <w:r w:rsidRPr="00CC3AE4">
              <w:rPr>
                <w:rFonts w:ascii="Times New Roman" w:hAnsi="Times New Roman" w:cs="Times New Roman"/>
                <w:sz w:val="20"/>
                <w:szCs w:val="20"/>
              </w:rPr>
              <w:t>W dniu odbioru należy przedstawić właściwe zaświadczenie o przeprowadzonych badaniach technicznych dla pojazdów specjalnych.</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269" w:type="dxa"/>
          </w:tcPr>
          <w:p w:rsidR="005B4B4C" w:rsidRPr="001159E4" w:rsidRDefault="005B4B4C" w:rsidP="00D220C5">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w:t>
            </w:r>
            <w:r w:rsidRPr="001159E4">
              <w:rPr>
                <w:rFonts w:ascii="Times New Roman" w:hAnsi="Times New Roman" w:cs="Times New Roman"/>
                <w:sz w:val="20"/>
                <w:szCs w:val="20"/>
              </w:rPr>
              <w:lastRenderedPageBreak/>
              <w:t>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595)</w:t>
            </w:r>
          </w:p>
          <w:p w:rsidR="005B4B4C" w:rsidRPr="001159E4" w:rsidRDefault="005B4B4C" w:rsidP="00D220C5">
            <w:pPr>
              <w:spacing w:before="20" w:after="20"/>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fabrycznie nowy (rok produkcji podwozia nie starszy niż 202</w:t>
            </w:r>
            <w:r>
              <w:rPr>
                <w:rFonts w:ascii="Times New Roman" w:hAnsi="Times New Roman" w:cs="Times New Roman"/>
                <w:sz w:val="20"/>
                <w:szCs w:val="20"/>
              </w:rPr>
              <w:t>2</w:t>
            </w:r>
            <w:r w:rsidRPr="001159E4">
              <w:rPr>
                <w:rFonts w:ascii="Times New Roman" w:hAnsi="Times New Roman" w:cs="Times New Roman"/>
                <w:sz w:val="20"/>
                <w:szCs w:val="20"/>
              </w:rPr>
              <w:t>)</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5269" w:type="dxa"/>
          </w:tcPr>
          <w:p w:rsidR="005B4B4C" w:rsidRPr="001159E4"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1.6.</w:t>
            </w:r>
          </w:p>
        </w:tc>
        <w:tc>
          <w:tcPr>
            <w:tcW w:w="5269" w:type="dxa"/>
          </w:tcPr>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Wyrób musi spełniać zasadnicze wymagania w zakresie ochrony zdrowia i bezpieczeństwa zgodnie </w:t>
            </w:r>
          </w:p>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z wymaganiami określonymi w: Rozporządzeniu Ministra Gospodarki z dnia 21 października 2008 r. </w:t>
            </w:r>
          </w:p>
          <w:p w:rsidR="005B4B4C" w:rsidRPr="001159E4"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w:t>
            </w:r>
            <w:r w:rsidRPr="004E766D">
              <w:rPr>
                <w:rFonts w:ascii="Times New Roman" w:hAnsi="Times New Roman" w:cs="Times New Roman"/>
                <w:sz w:val="20"/>
                <w:szCs w:val="20"/>
              </w:rPr>
              <w:lastRenderedPageBreak/>
              <w:t xml:space="preserve">stwarzania zagrożeń. Podczas </w:t>
            </w:r>
            <w:r>
              <w:rPr>
                <w:rFonts w:ascii="Times New Roman" w:hAnsi="Times New Roman" w:cs="Times New Roman"/>
                <w:sz w:val="20"/>
                <w:szCs w:val="20"/>
              </w:rPr>
              <w:t>odbioru</w:t>
            </w:r>
            <w:r w:rsidRPr="004E766D">
              <w:rPr>
                <w:rFonts w:ascii="Times New Roman" w:hAnsi="Times New Roman" w:cs="Times New Roman"/>
                <w:sz w:val="20"/>
                <w:szCs w:val="20"/>
              </w:rPr>
              <w:t xml:space="preserve"> należy przekazać deklarację zgodności WE.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269" w:type="dxa"/>
          </w:tcPr>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rsidR="005B4B4C" w:rsidRPr="001159E4" w:rsidRDefault="005B4B4C" w:rsidP="00D220C5">
            <w:pPr>
              <w:pStyle w:val="Tekstpodstawowy"/>
              <w:spacing w:line="200" w:lineRule="exact"/>
              <w:jc w:val="both"/>
              <w:rPr>
                <w:rFonts w:ascii="Times New Roman" w:hAnsi="Times New Roman"/>
                <w:color w:val="auto"/>
                <w:sz w:val="20"/>
                <w:lang w:val="pl-PL"/>
              </w:rPr>
            </w:pPr>
          </w:p>
        </w:tc>
        <w:tc>
          <w:tcPr>
            <w:tcW w:w="356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269" w:type="dxa"/>
          </w:tcPr>
          <w:p w:rsidR="005B4B4C" w:rsidRPr="001159E4" w:rsidRDefault="005B4B4C" w:rsidP="00D220C5">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1159E4">
              <w:rPr>
                <w:sz w:val="20"/>
                <w:szCs w:val="20"/>
              </w:rPr>
              <w:t>t.j</w:t>
            </w:r>
            <w:proofErr w:type="spellEnd"/>
            <w:r w:rsidRPr="001159E4">
              <w:rPr>
                <w:sz w:val="20"/>
                <w:szCs w:val="20"/>
              </w:rPr>
              <w:t>. Dz. U. 2016.r. poz. 2022 ze zmianami) oraz być wyposażony w:</w:t>
            </w:r>
          </w:p>
          <w:p w:rsidR="005B4B4C" w:rsidRPr="001159E4" w:rsidRDefault="005B4B4C" w:rsidP="00D220C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rsidR="005B4B4C" w:rsidRPr="001159E4" w:rsidRDefault="005B4B4C" w:rsidP="00D220C5">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5B4B4C" w:rsidRPr="001159E4" w:rsidRDefault="005B4B4C" w:rsidP="00D220C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akustycznego min. 120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w:t>
            </w:r>
            <w:r w:rsidRPr="001159E4">
              <w:rPr>
                <w:rFonts w:ascii="Times New Roman" w:hAnsi="Times New Roman" w:cs="Times New Roman"/>
                <w:spacing w:val="-4"/>
                <w:sz w:val="20"/>
                <w:szCs w:val="20"/>
              </w:rPr>
              <w:lastRenderedPageBreak/>
              <w:t>się sygnału do przodu wzdłuż osi wzdłużnej pojazdu, dopasowane impedancyjnie do wzmacniacza celem uzyskania maksymalnej efektywności i bezpieczeństwa; instalacja głośników zabezpieczona przed uszkodzeniem i czynnikami atmosferycznymi,</w:t>
            </w:r>
          </w:p>
          <w:p w:rsidR="005B4B4C" w:rsidRPr="001159E4" w:rsidRDefault="005B4B4C" w:rsidP="00D220C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Sygnał uruchamiany przyciskiem:</w:t>
            </w:r>
          </w:p>
          <w:p w:rsidR="005B4B4C" w:rsidRPr="001159E4" w:rsidRDefault="005B4B4C" w:rsidP="00D220C5">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rsidR="005B4B4C" w:rsidRPr="001159E4" w:rsidRDefault="005B4B4C" w:rsidP="00D220C5">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rsidR="005B4B4C" w:rsidRPr="001159E4" w:rsidRDefault="005B4B4C" w:rsidP="00D220C5">
            <w:pPr>
              <w:spacing w:before="20" w:after="20"/>
              <w:jc w:val="both"/>
              <w:rPr>
                <w:rFonts w:ascii="Times New Roman" w:hAnsi="Times New Roman" w:cs="Times New Roman"/>
                <w:sz w:val="20"/>
                <w:szCs w:val="20"/>
              </w:rPr>
            </w:pP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rsidR="005B4B4C" w:rsidRPr="001159E4" w:rsidRDefault="005B4B4C" w:rsidP="00D220C5">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rsidR="005B4B4C" w:rsidRPr="001159E4" w:rsidRDefault="005B4B4C" w:rsidP="00D220C5">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2) belkę sygnalizacyjną z niebieskimi sygnałami błyskowymi w technologii LED o </w:t>
            </w:r>
            <w:proofErr w:type="spellStart"/>
            <w:r w:rsidRPr="001159E4">
              <w:rPr>
                <w:rFonts w:ascii="Times New Roman" w:hAnsi="Times New Roman" w:cs="Times New Roman"/>
                <w:sz w:val="20"/>
                <w:szCs w:val="20"/>
              </w:rPr>
              <w:t>dł</w:t>
            </w:r>
            <w:proofErr w:type="spellEnd"/>
            <w:r w:rsidRPr="001159E4">
              <w:rPr>
                <w:rFonts w:ascii="Times New Roman" w:hAnsi="Times New Roman" w:cs="Times New Roman"/>
                <w:sz w:val="20"/>
                <w:szCs w:val="20"/>
              </w:rPr>
              <w:t xml:space="preserve"> min. 1700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rsidR="005B4B4C" w:rsidRPr="001159E4" w:rsidRDefault="005B4B4C" w:rsidP="00D220C5">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rsidR="005B4B4C" w:rsidRPr="001159E4" w:rsidRDefault="005B4B4C" w:rsidP="00D220C5">
            <w:pPr>
              <w:spacing w:after="90"/>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rsidR="005B4B4C" w:rsidRPr="001159E4" w:rsidRDefault="005B4B4C" w:rsidP="00D220C5">
            <w:pPr>
              <w:spacing w:after="90"/>
              <w:jc w:val="both"/>
              <w:rPr>
                <w:rFonts w:ascii="Times New Roman" w:hAnsi="Times New Roman" w:cs="Times New Roman"/>
                <w:spacing w:val="-4"/>
                <w:sz w:val="20"/>
                <w:szCs w:val="20"/>
              </w:rPr>
            </w:pPr>
            <w:r w:rsidRPr="001159E4">
              <w:rPr>
                <w:rFonts w:ascii="Times New Roman" w:hAnsi="Times New Roman" w:cs="Times New Roman"/>
                <w:sz w:val="20"/>
                <w:szCs w:val="20"/>
              </w:rPr>
              <w:lastRenderedPageBreak/>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rsidR="005B4B4C" w:rsidRPr="001159E4" w:rsidRDefault="005B4B4C" w:rsidP="00D220C5">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rsidR="005B4B4C" w:rsidRPr="001159E4" w:rsidRDefault="005B4B4C" w:rsidP="00D220C5">
            <w:pPr>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pStyle w:val="Default"/>
              <w:jc w:val="center"/>
              <w:rPr>
                <w:rFonts w:ascii="Times New Roman" w:hAnsi="Times New Roman" w:cs="Times New Roman"/>
                <w:color w:val="auto"/>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269" w:type="dxa"/>
          </w:tcPr>
          <w:p w:rsidR="005B4B4C" w:rsidRDefault="005B4B4C" w:rsidP="00D220C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 xml:space="preserve">Pojazd musi być oznakowany numerami operacyjnymi Państwowej Straży Pożarnej zgodnie z Zarządzeniem nr 19 Komendanta Głównego Państwowej Straży Pożarnej z dnia 17 listopada 2022 r. zmieniającym zarządzenie nr 1 Komendanta Głównego Państwowej Straży Pożarnej z dnia 24 stycznia 2020 r. w sprawie gospodarki transportowej w jednostkach organizacyjnych Państwowej Straży Pożarnej (Dz. Urz. KG PSP , poz. 3, z 2021 r. poz. 4, z </w:t>
            </w:r>
            <w:proofErr w:type="spellStart"/>
            <w:r w:rsidRPr="00DD2823">
              <w:rPr>
                <w:rFonts w:ascii="Times New Roman" w:hAnsi="Times New Roman" w:cs="Times New Roman"/>
                <w:sz w:val="20"/>
                <w:szCs w:val="20"/>
              </w:rPr>
              <w:t>późn</w:t>
            </w:r>
            <w:proofErr w:type="spellEnd"/>
            <w:r w:rsidRPr="00DD2823">
              <w:rPr>
                <w:rFonts w:ascii="Times New Roman" w:hAnsi="Times New Roman" w:cs="Times New Roman"/>
                <w:sz w:val="20"/>
                <w:szCs w:val="20"/>
              </w:rPr>
              <w:t xml:space="preserve">. zm.). </w:t>
            </w:r>
          </w:p>
          <w:p w:rsidR="005B4B4C" w:rsidRPr="001159E4" w:rsidRDefault="005B4B4C" w:rsidP="00D220C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Dane dotyczące oznaczenia zostaną przekazane w trakcie realizacji zamówienia.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1159E4">
              <w:rPr>
                <w:rFonts w:ascii="Times New Roman" w:hAnsi="Times New Roman" w:cs="Times New Roman"/>
                <w:sz w:val="20"/>
                <w:szCs w:val="20"/>
              </w:rPr>
              <w:t>t.j</w:t>
            </w:r>
            <w:proofErr w:type="spellEnd"/>
            <w:r w:rsidRPr="001159E4">
              <w:rPr>
                <w:rFonts w:ascii="Times New Roman" w:hAnsi="Times New Roman" w:cs="Times New Roman"/>
                <w:sz w:val="20"/>
                <w:szCs w:val="20"/>
              </w:rPr>
              <w:t>. Dz. U. z 2016 r. poz. 2022 ze zmianami) oraz wytycznymi regulaminu nr 48 EKG ONZ.</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Oznakowanie powinno znajdować się możliwie najbliżej poziomych i pionowych krawędzi pojazdu.</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269" w:type="dxa"/>
          </w:tcPr>
          <w:p w:rsidR="005B4B4C" w:rsidRPr="001159E4" w:rsidRDefault="005B4B4C" w:rsidP="00D220C5">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1159E4">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159E4">
              <w:rPr>
                <w:rFonts w:ascii="Times New Roman" w:hAnsi="Times New Roman" w:cs="Times New Roman"/>
                <w:sz w:val="20"/>
                <w:szCs w:val="20"/>
              </w:rPr>
              <w:t>stałoogniskowy</w:t>
            </w:r>
            <w:proofErr w:type="spellEnd"/>
            <w:r w:rsidRPr="001159E4">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2.6.</w:t>
            </w:r>
          </w:p>
        </w:tc>
        <w:tc>
          <w:tcPr>
            <w:tcW w:w="5269" w:type="dxa"/>
          </w:tcPr>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t>
            </w:r>
            <w:proofErr w:type="spellStart"/>
            <w:r w:rsidRPr="001159E4">
              <w:rPr>
                <w:sz w:val="20"/>
                <w:szCs w:val="20"/>
              </w:rPr>
              <w:t>WFOŚiGW</w:t>
            </w:r>
            <w:proofErr w:type="spellEnd"/>
            <w:r w:rsidRPr="001159E4">
              <w:rPr>
                <w:sz w:val="20"/>
                <w:szCs w:val="20"/>
              </w:rPr>
              <w:t xml:space="preserve"> w Szczecnie </w:t>
            </w:r>
            <w:hyperlink r:id="rId7"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oraz NFOŚiGW.</w:t>
            </w:r>
          </w:p>
          <w:p w:rsidR="005B4B4C" w:rsidRPr="001159E4" w:rsidRDefault="005B4B4C" w:rsidP="00D220C5">
            <w:pPr>
              <w:pStyle w:val="Teksttreci81"/>
              <w:spacing w:line="240" w:lineRule="exact"/>
              <w:ind w:right="102" w:firstLine="0"/>
              <w:rPr>
                <w:sz w:val="20"/>
                <w:szCs w:val="20"/>
              </w:rPr>
            </w:pPr>
            <w:r w:rsidRPr="001159E4">
              <w:rPr>
                <w:rStyle w:val="Teksttreci80"/>
                <w:sz w:val="20"/>
                <w:szCs w:val="20"/>
              </w:rPr>
              <w:t>Orientacyjny wymiar pojedynczej tabliczki 42x30 cm.</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Zgodnie z uzgodnieniami z zamawiającym</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269"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269" w:type="dxa"/>
          </w:tcPr>
          <w:p w:rsidR="005B4B4C" w:rsidRPr="001159E4" w:rsidRDefault="005B4B4C" w:rsidP="00D220C5">
            <w:pPr>
              <w:tabs>
                <w:tab w:val="left" w:pos="48"/>
                <w:tab w:val="left" w:pos="921"/>
                <w:tab w:val="left" w:pos="6513"/>
                <w:tab w:val="left" w:pos="10395"/>
                <w:tab w:val="left" w:pos="14730"/>
              </w:tabs>
              <w:rPr>
                <w:rFonts w:ascii="Times New Roman" w:hAnsi="Times New Roman" w:cs="Times New Roman"/>
                <w:sz w:val="20"/>
                <w:szCs w:val="20"/>
              </w:rPr>
            </w:pPr>
            <w:r w:rsidRPr="001159E4">
              <w:rPr>
                <w:rFonts w:ascii="Times New Roman" w:hAnsi="Times New Roman" w:cs="Times New Roman"/>
                <w:sz w:val="20"/>
                <w:szCs w:val="20"/>
              </w:rPr>
              <w:t>Podwozie samochodu z silnikiem o zapłonie samoczynnym o mocy nominalnej min. 210 kW, spełniający normy czystości spalin pozwalające na rejestracje pojazdu.</w:t>
            </w:r>
          </w:p>
          <w:p w:rsidR="005B4B4C" w:rsidRPr="001159E4" w:rsidRDefault="005B4B4C" w:rsidP="00D220C5">
            <w:pPr>
              <w:spacing w:before="20" w:after="20"/>
              <w:rPr>
                <w:rFonts w:ascii="Times New Roman" w:hAnsi="Times New Roman" w:cs="Times New Roman"/>
                <w:sz w:val="20"/>
                <w:szCs w:val="20"/>
              </w:rPr>
            </w:pP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13 kW/t.</w:t>
            </w:r>
          </w:p>
        </w:tc>
        <w:tc>
          <w:tcPr>
            <w:tcW w:w="4180" w:type="dxa"/>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markę, model i typ podwozia oraz typ i moc nominalną silnika.</w:t>
            </w:r>
          </w:p>
          <w:p w:rsidR="005B4B4C" w:rsidRPr="00394BA8" w:rsidRDefault="005B4B4C" w:rsidP="00D220C5">
            <w:pPr>
              <w:pStyle w:val="Tekstpodstawowy"/>
              <w:spacing w:line="240" w:lineRule="exact"/>
              <w:contextualSpacing/>
              <w:jc w:val="both"/>
              <w:rPr>
                <w:rFonts w:ascii="Times New Roman" w:hAnsi="Times New Roman"/>
                <w:color w:val="auto"/>
                <w:sz w:val="20"/>
              </w:rPr>
            </w:pPr>
            <w:r w:rsidRPr="00394BA8">
              <w:rPr>
                <w:rFonts w:ascii="Times New Roman" w:hAnsi="Times New Roman"/>
                <w:color w:val="auto"/>
                <w:sz w:val="20"/>
                <w:lang w:val="pl-PL"/>
              </w:rPr>
              <w:t xml:space="preserve">Parametr mocy nominalnej silnika jest </w:t>
            </w:r>
            <w:r w:rsidRPr="00394BA8">
              <w:rPr>
                <w:rFonts w:ascii="Times New Roman" w:hAnsi="Times New Roman"/>
                <w:color w:val="auto"/>
                <w:sz w:val="20"/>
              </w:rPr>
              <w:t>parametrem punktowanym przy ocenie ofert (kryterium parametry techniczne):</w:t>
            </w:r>
          </w:p>
          <w:p w:rsidR="005B4B4C" w:rsidRPr="00394BA8" w:rsidRDefault="005B4B4C" w:rsidP="00D220C5">
            <w:pPr>
              <w:spacing w:before="20" w:after="20" w:line="240" w:lineRule="exact"/>
              <w:contextualSpacing/>
              <w:rPr>
                <w:rFonts w:ascii="Times New Roman" w:hAnsi="Times New Roman"/>
                <w:sz w:val="20"/>
              </w:rPr>
            </w:pPr>
            <w:r w:rsidRPr="00394BA8">
              <w:rPr>
                <w:rFonts w:ascii="Times New Roman" w:hAnsi="Times New Roman"/>
                <w:sz w:val="20"/>
              </w:rPr>
              <w:t>Za każde dodatkowe 0,5 KW mocy nominalnej powyżej mocy minimalnej wymaganej przez zamawiającego przydzielony zostanie 1 pkt przy czym maksymalnie uzyskać można 50 pkt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269" w:type="dxa"/>
          </w:tcPr>
          <w:p w:rsidR="005B4B4C" w:rsidRPr="001159E4" w:rsidRDefault="005B4B4C" w:rsidP="00D220C5">
            <w:pPr>
              <w:pStyle w:val="Teksttreci130"/>
              <w:shd w:val="clear" w:color="auto" w:fill="auto"/>
              <w:spacing w:before="0" w:line="240" w:lineRule="auto"/>
              <w:rPr>
                <w:rFonts w:ascii="Times New Roman" w:hAnsi="Times New Roman"/>
              </w:rPr>
            </w:pPr>
            <w:r w:rsidRPr="001159E4">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8" w:tooltip="Sprzęgło" w:history="1">
              <w:r w:rsidRPr="001159E4">
                <w:rPr>
                  <w:rStyle w:val="Hipercze"/>
                  <w:rFonts w:ascii="Times New Roman" w:hAnsi="Times New Roman"/>
                  <w:b w:val="0"/>
                  <w:color w:val="auto"/>
                </w:rPr>
                <w:t>sprzęgła</w:t>
              </w:r>
            </w:hyperlink>
            <w:r w:rsidRPr="001159E4">
              <w:rPr>
                <w:rFonts w:ascii="Times New Roman" w:hAnsi="Times New Roman"/>
                <w:b w:val="0"/>
              </w:rPr>
              <w:t>) – skrzynia zautomatyzowana lub manualna (mechaniczna)</w:t>
            </w:r>
          </w:p>
        </w:tc>
        <w:tc>
          <w:tcPr>
            <w:tcW w:w="4180" w:type="dxa"/>
          </w:tcPr>
          <w:p w:rsidR="005B4B4C" w:rsidRPr="00394BA8" w:rsidRDefault="005B4B4C" w:rsidP="00D220C5">
            <w:pPr>
              <w:spacing w:before="20" w:after="20" w:line="240" w:lineRule="exact"/>
              <w:rPr>
                <w:rFonts w:ascii="Times New Roman" w:hAnsi="Times New Roman" w:cs="Times New Roman"/>
                <w:sz w:val="20"/>
                <w:szCs w:val="20"/>
              </w:rPr>
            </w:pPr>
            <w:r w:rsidRPr="00394BA8">
              <w:rPr>
                <w:rFonts w:ascii="Times New Roman" w:hAnsi="Times New Roman" w:cs="Times New Roman"/>
                <w:sz w:val="20"/>
                <w:szCs w:val="20"/>
              </w:rPr>
              <w:t>Należy podać rodzaj oraz typ zastosowanej skrzyni biegów (oznaczenie producenta)</w:t>
            </w:r>
          </w:p>
          <w:p w:rsidR="005B4B4C" w:rsidRPr="00394BA8" w:rsidRDefault="005B4B4C" w:rsidP="00D220C5">
            <w:pPr>
              <w:spacing w:before="20" w:after="20" w:line="240" w:lineRule="exact"/>
              <w:rPr>
                <w:rFonts w:ascii="Times New Roman" w:hAnsi="Times New Roman" w:cs="Times New Roman"/>
                <w:sz w:val="20"/>
                <w:szCs w:val="20"/>
              </w:rPr>
            </w:pPr>
            <w:r w:rsidRPr="00394BA8">
              <w:rPr>
                <w:rFonts w:ascii="Times New Roman" w:hAnsi="Times New Roman" w:cs="Times New Roman"/>
                <w:sz w:val="20"/>
                <w:szCs w:val="20"/>
              </w:rPr>
              <w:t>Parametr punktowany przy ocenie ofert (kryterium parametry techniczne):</w:t>
            </w:r>
          </w:p>
          <w:p w:rsidR="005B4B4C" w:rsidRPr="00394BA8" w:rsidRDefault="005B4B4C" w:rsidP="00D220C5">
            <w:pPr>
              <w:pStyle w:val="Tekstpodstawowy"/>
              <w:spacing w:line="240" w:lineRule="exact"/>
              <w:jc w:val="both"/>
              <w:rPr>
                <w:rFonts w:ascii="Times New Roman" w:hAnsi="Times New Roman"/>
                <w:color w:val="auto"/>
                <w:sz w:val="20"/>
                <w:lang w:val="pl-PL"/>
              </w:rPr>
            </w:pPr>
            <w:r w:rsidRPr="00394BA8">
              <w:rPr>
                <w:rFonts w:ascii="Times New Roman" w:hAnsi="Times New Roman"/>
                <w:color w:val="auto"/>
                <w:sz w:val="20"/>
                <w:lang w:val="pl-PL"/>
              </w:rPr>
              <w:lastRenderedPageBreak/>
              <w:t>- skrzynia biegów manualna – 0 pkt</w:t>
            </w:r>
          </w:p>
          <w:p w:rsidR="005B4B4C" w:rsidRPr="00394BA8" w:rsidRDefault="005B4B4C" w:rsidP="00D220C5">
            <w:pPr>
              <w:pStyle w:val="Tekstpodstawowy"/>
              <w:spacing w:line="240" w:lineRule="exact"/>
              <w:jc w:val="both"/>
              <w:rPr>
                <w:rFonts w:ascii="Times New Roman" w:hAnsi="Times New Roman"/>
                <w:color w:val="auto"/>
                <w:sz w:val="20"/>
                <w:lang w:val="pl-PL"/>
              </w:rPr>
            </w:pPr>
            <w:bookmarkStart w:id="0" w:name="_Hlk39561334"/>
            <w:r w:rsidRPr="00394BA8">
              <w:rPr>
                <w:rFonts w:ascii="Times New Roman" w:hAnsi="Times New Roman"/>
                <w:color w:val="auto"/>
                <w:sz w:val="20"/>
                <w:lang w:val="pl-PL"/>
              </w:rPr>
              <w:t>- skrzynia biegów zautomatyzowana – 20 pkt</w:t>
            </w:r>
          </w:p>
          <w:p w:rsidR="005B4B4C" w:rsidRPr="00394BA8" w:rsidRDefault="005B4B4C" w:rsidP="00D220C5">
            <w:pPr>
              <w:pStyle w:val="Tekstpodstawowy"/>
              <w:spacing w:line="240" w:lineRule="exact"/>
              <w:jc w:val="both"/>
              <w:rPr>
                <w:rFonts w:ascii="Times New Roman" w:hAnsi="Times New Roman"/>
                <w:color w:val="auto"/>
                <w:sz w:val="20"/>
                <w:lang w:val="pl-PL"/>
              </w:rPr>
            </w:pPr>
            <w:r w:rsidRPr="00394BA8">
              <w:rPr>
                <w:rFonts w:ascii="Times New Roman" w:hAnsi="Times New Roman"/>
                <w:color w:val="auto"/>
                <w:sz w:val="20"/>
                <w:lang w:val="pl-PL"/>
              </w:rPr>
              <w:t>- skrzynia biegów automatyczna – 50 pkt</w:t>
            </w:r>
            <w:bookmarkEnd w:id="0"/>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wysokość całkowita pojazdu 3450 mm (wysokość z uwzględnieniem zamontowanej drabiny p. 4.35)</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rsidR="005B4B4C" w:rsidRPr="001159E4" w:rsidRDefault="005B4B4C" w:rsidP="00D220C5">
            <w:pPr>
              <w:spacing w:before="20" w:after="20"/>
              <w:rPr>
                <w:rFonts w:ascii="Times New Roman" w:hAnsi="Times New Roman"/>
                <w:sz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269" w:type="dxa"/>
            <w:shd w:val="clear" w:color="auto" w:fill="auto"/>
          </w:tcPr>
          <w:p w:rsidR="005B4B4C" w:rsidRPr="001159E4" w:rsidRDefault="005B4B4C" w:rsidP="00D220C5">
            <w:pPr>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rsidR="005B4B4C" w:rsidRPr="001159E4" w:rsidRDefault="005B4B4C" w:rsidP="00D220C5">
            <w:pPr>
              <w:spacing w:before="20" w:after="20" w:line="240" w:lineRule="exact"/>
              <w:contextualSpacing/>
              <w:rPr>
                <w:rFonts w:ascii="Times New Roman" w:hAnsi="Times New Roman" w:cs="Times New Roman"/>
                <w:sz w:val="20"/>
                <w:szCs w:val="20"/>
              </w:rPr>
            </w:pPr>
          </w:p>
        </w:tc>
        <w:tc>
          <w:tcPr>
            <w:tcW w:w="3560" w:type="dxa"/>
            <w:shd w:val="clear" w:color="auto" w:fill="FFFFFF" w:themeFill="background1"/>
          </w:tcPr>
          <w:p w:rsidR="005B4B4C" w:rsidRPr="001159E4" w:rsidRDefault="005B4B4C" w:rsidP="00D220C5">
            <w:pPr>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niezależny układ ogrzewania i wentylacji, umożliwiający ogrzewanie kabiny przy wyłączonym silniku,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świetlna wysunięcia masztu,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manometr lub wskaźnik niskiego ciśnienia autopompy oraz wskaźniki poziomu środków gaśniczych - wody i środka pianotwórczego,</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uchwyty na ubrania załogi,</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min. po 2 gniazda 12V.</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siedzenia </w:t>
            </w:r>
            <w:r w:rsidRPr="001159E4">
              <w:rPr>
                <w:rFonts w:ascii="Times New Roman" w:hAnsi="Times New Roman" w:cs="Times New Roman"/>
                <w:bCs/>
                <w:sz w:val="20"/>
                <w:szCs w:val="20"/>
              </w:rPr>
              <w:t>pokryte materiałem łatwym w utrzymaniu, odpornym na ścieranie i antypoślizgowym</w:t>
            </w:r>
            <w:r w:rsidRPr="001159E4">
              <w:rPr>
                <w:rFonts w:ascii="Times New Roman" w:hAnsi="Times New Roman" w:cs="Times New Roman"/>
                <w:sz w:val="20"/>
                <w:szCs w:val="20"/>
              </w:rPr>
              <w:t>,</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fotel dla kierowcy z regulacją wysokości, odległości i pochylenia oparcia,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dwa uchwyty na aparaty powietrzne zamontowane za siedzeniem dowódcy i kierowcy</w:t>
            </w:r>
            <w:r>
              <w:rPr>
                <w:rFonts w:ascii="Times New Roman" w:hAnsi="Times New Roman" w:cs="Times New Roman"/>
                <w:sz w:val="20"/>
                <w:szCs w:val="20"/>
              </w:rPr>
              <w:t xml:space="preserve"> </w:t>
            </w:r>
            <w:r w:rsidRPr="00E61A97">
              <w:rPr>
                <w:rFonts w:ascii="Times New Roman" w:hAnsi="Times New Roman" w:cs="Times New Roman"/>
                <w:sz w:val="20"/>
                <w:szCs w:val="20"/>
              </w:rPr>
              <w:t>lub w zabudowie pojazdu – z możliwością łatwego założenia z powierzchni gruntu</w:t>
            </w:r>
            <w:r w:rsidRPr="001159E4">
              <w:rPr>
                <w:rFonts w:ascii="Times New Roman" w:hAnsi="Times New Roman" w:cs="Times New Roman"/>
                <w:sz w:val="20"/>
                <w:szCs w:val="20"/>
              </w:rPr>
              <w:t>.</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269" w:type="dxa"/>
          </w:tcPr>
          <w:p w:rsidR="005B4B4C" w:rsidRPr="00E61A97" w:rsidRDefault="005B4B4C" w:rsidP="00D220C5">
            <w:pPr>
              <w:spacing w:before="20" w:after="20" w:line="260" w:lineRule="exact"/>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w:t>
            </w:r>
            <w:r w:rsidRPr="00E61A97">
              <w:rPr>
                <w:rFonts w:ascii="Times New Roman" w:hAnsi="Times New Roman" w:cs="Times New Roman"/>
                <w:sz w:val="20"/>
                <w:szCs w:val="20"/>
              </w:rPr>
              <w:t xml:space="preserve">sztucznego, </w:t>
            </w:r>
          </w:p>
          <w:p w:rsidR="005B4B4C" w:rsidRPr="00E61A97" w:rsidRDefault="005B4B4C" w:rsidP="00D220C5">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moc alternatora i pojemność akumulatorów musi zapewniać pełne zapotrzebowanie na energię elektryczną przy jej maksymalnym obciążeniu (+ rezerwa 10%).</w:t>
            </w:r>
          </w:p>
          <w:p w:rsidR="005B4B4C" w:rsidRPr="00E61A97" w:rsidRDefault="005B4B4C" w:rsidP="00D220C5">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przetwornica napięcia 24V / 12V.</w:t>
            </w:r>
          </w:p>
          <w:p w:rsidR="005B4B4C" w:rsidRPr="00E61A97" w:rsidRDefault="005B4B4C" w:rsidP="00D220C5">
            <w:pPr>
              <w:spacing w:line="260" w:lineRule="exact"/>
              <w:contextualSpacing/>
              <w:jc w:val="both"/>
              <w:rPr>
                <w:rFonts w:cs="Arial"/>
                <w:bCs/>
                <w:sz w:val="24"/>
                <w:szCs w:val="24"/>
              </w:rPr>
            </w:pPr>
            <w:r w:rsidRPr="00E61A97">
              <w:rPr>
                <w:rFonts w:ascii="Times New Roman" w:hAnsi="Times New Roman" w:cs="Times New Roman"/>
                <w:sz w:val="20"/>
                <w:szCs w:val="20"/>
              </w:rPr>
              <w:t xml:space="preserve">Lampy tylne pojazdu wbudowane w zabudowę pojazdu lub montowane na zabudowie pojazdu (lampa wbudowana lub montowana na tylnej ścianie zabudowy (prostopadłej do płaszczyzny podłoża; montaż lamp nie może powodować </w:t>
            </w:r>
            <w:r w:rsidRPr="00E61A97">
              <w:rPr>
                <w:rFonts w:ascii="Times New Roman" w:hAnsi="Times New Roman" w:cs="Times New Roman"/>
                <w:sz w:val="20"/>
                <w:szCs w:val="20"/>
              </w:rPr>
              <w:lastRenderedPageBreak/>
              <w:t>zmniejszenia kąta zejścia pojazdu podanego w świadectwie; instalacja elektryczna lamp schowana pod poszyciem zabudowy)</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269" w:type="dxa"/>
            <w:shd w:val="clear" w:color="auto" w:fill="auto"/>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Dopuszcza się montaż głównego wyłącznika prądu w kabinie pasażerskiej</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269" w:type="dxa"/>
          </w:tcPr>
          <w:p w:rsidR="005B4B4C" w:rsidRPr="001159E4" w:rsidRDefault="005B4B4C" w:rsidP="00D220C5">
            <w:pPr>
              <w:jc w:val="both"/>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w:t>
            </w:r>
            <w:proofErr w:type="spellStart"/>
            <w:r w:rsidRPr="001159E4">
              <w:rPr>
                <w:rFonts w:ascii="Times New Roman" w:hAnsi="Times New Roman" w:cs="Times New Roman"/>
                <w:sz w:val="20"/>
                <w:szCs w:val="20"/>
              </w:rPr>
              <w:t>adaptywny</w:t>
            </w:r>
            <w:proofErr w:type="spellEnd"/>
            <w:r w:rsidRPr="001159E4">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rPr>
          <w:trHeight w:val="3392"/>
        </w:trPr>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269" w:type="dxa"/>
          </w:tcPr>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1" w:name="_Hlk66430865"/>
            <w:r w:rsidRPr="001159E4">
              <w:rPr>
                <w:rFonts w:ascii="Times New Roman" w:eastAsia="Times New Roman" w:hAnsi="Times New Roman" w:cs="Times New Roman"/>
                <w:sz w:val="20"/>
                <w:szCs w:val="20"/>
                <w:lang w:eastAsia="pl-PL"/>
              </w:rPr>
              <w:fldChar w:fldCharType="begin"/>
            </w:r>
            <w:r w:rsidRPr="001159E4">
              <w:rPr>
                <w:rFonts w:ascii="Times New Roman" w:eastAsia="Times New Roman" w:hAnsi="Times New Roman" w:cs="Times New Roman"/>
                <w:sz w:val="20"/>
                <w:szCs w:val="20"/>
                <w:lang w:eastAsia="pl-PL"/>
              </w:rPr>
              <w:instrText xml:space="preserve"> HYPERLINK "http://edziennik.kgpsp.gov.pl/legalact/2019/7/" </w:instrText>
            </w:r>
            <w:r w:rsidRPr="001159E4">
              <w:rPr>
                <w:rFonts w:ascii="Times New Roman" w:eastAsia="Times New Roman" w:hAnsi="Times New Roman" w:cs="Times New Roman"/>
                <w:sz w:val="20"/>
                <w:szCs w:val="20"/>
                <w:lang w:eastAsia="pl-PL"/>
              </w:rPr>
            </w:r>
            <w:r w:rsidRPr="001159E4">
              <w:rPr>
                <w:rFonts w:ascii="Times New Roman" w:eastAsia="Times New Roman" w:hAnsi="Times New Roman" w:cs="Times New Roman"/>
                <w:sz w:val="20"/>
                <w:szCs w:val="20"/>
                <w:lang w:eastAsia="pl-PL"/>
              </w:rPr>
              <w:fldChar w:fldCharType="separate"/>
            </w:r>
            <w:r w:rsidRPr="001159E4">
              <w:rPr>
                <w:rFonts w:ascii="Times New Roman" w:eastAsia="Times New Roman" w:hAnsi="Times New Roman" w:cs="Times New Roman"/>
                <w:sz w:val="20"/>
                <w:szCs w:val="20"/>
                <w:lang w:eastAsia="pl-PL"/>
              </w:rPr>
              <w:t>http://edziennik.kgpsp.gov.pl/legalact/2019/7/</w:t>
            </w:r>
            <w:r w:rsidRPr="001159E4">
              <w:rPr>
                <w:rFonts w:ascii="Times New Roman" w:eastAsia="Times New Roman" w:hAnsi="Times New Roman" w:cs="Times New Roman"/>
                <w:sz w:val="20"/>
                <w:szCs w:val="20"/>
                <w:lang w:eastAsia="pl-PL"/>
              </w:rPr>
              <w:fldChar w:fldCharType="end"/>
            </w:r>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1"/>
            <w:r w:rsidRPr="001159E4">
              <w:rPr>
                <w:rFonts w:ascii="Times New Roman" w:eastAsia="Times New Roman" w:hAnsi="Times New Roman" w:cs="Times New Roman"/>
                <w:sz w:val="20"/>
                <w:szCs w:val="20"/>
                <w:lang w:eastAsia="pl-PL"/>
              </w:rPr>
              <w:t>.</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Zamawiający wymaga dostarczenia dokumentacji technicznej, eksploatacyjnej i ewidencyjnej zgodnie z:</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W kabinie kierowcy zamontowane radiotelefony noszone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9"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zamontować w kabinie kierowcy ładowarki jednopozycyjne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Radiotelefony powinny być zaprogramowane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Zamawiający wymaga dostarczenia dokumentacji technicznej, eksploatacyjnej i ewidencyjnej zgodnie z „Tabelą 6 dane ewidencyjne urządzeń radiowych”.</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rsidR="005B4B4C" w:rsidRPr="001159E4"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rsidR="005B4B4C" w:rsidRPr="001159E4"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1159E4">
              <w:rPr>
                <w:rFonts w:ascii="Times New Roman" w:eastAsia="Times New Roman" w:hAnsi="Times New Roman" w:cs="Times New Roman"/>
                <w:sz w:val="20"/>
                <w:szCs w:val="20"/>
                <w:lang w:eastAsia="pl-PL"/>
              </w:rPr>
              <w:t>NiMH</w:t>
            </w:r>
            <w:proofErr w:type="spellEnd"/>
            <w:r w:rsidRPr="001159E4">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IIC T4 Ga oraz dla pyłów II 1D (lub 2D)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4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Minimalny prześwit podwozia (pod osią) - zgodny z wymaganiami dla kategorii II.</w:t>
            </w:r>
          </w:p>
        </w:tc>
        <w:tc>
          <w:tcPr>
            <w:tcW w:w="4180" w:type="dxa"/>
          </w:tcPr>
          <w:p w:rsidR="005B4B4C" w:rsidRPr="001159E4" w:rsidRDefault="005B4B4C" w:rsidP="00D220C5">
            <w:pPr>
              <w:spacing w:before="20" w:after="20" w:line="200" w:lineRule="exact"/>
              <w:rPr>
                <w:rFonts w:ascii="Times New Roman" w:hAnsi="Times New Roman" w:cs="Times New Roman"/>
                <w:sz w:val="20"/>
                <w:szCs w:val="20"/>
              </w:rPr>
            </w:pPr>
          </w:p>
        </w:tc>
        <w:tc>
          <w:tcPr>
            <w:tcW w:w="3560" w:type="dxa"/>
          </w:tcPr>
          <w:p w:rsidR="005B4B4C" w:rsidRPr="001159E4" w:rsidRDefault="005B4B4C" w:rsidP="00D220C5">
            <w:pPr>
              <w:pStyle w:val="Default"/>
              <w:jc w:val="center"/>
              <w:rPr>
                <w:rFonts w:ascii="Times New Roman" w:hAnsi="Times New Roman" w:cs="Times New Roman"/>
                <w:color w:val="auto"/>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Kąt natarcia - zgodny z wymaganiami dla kategorii II.</w:t>
            </w:r>
          </w:p>
        </w:tc>
        <w:tc>
          <w:tcPr>
            <w:tcW w:w="4180" w:type="dxa"/>
          </w:tcPr>
          <w:p w:rsidR="005B4B4C" w:rsidRPr="001159E4" w:rsidRDefault="005B4B4C" w:rsidP="00D220C5">
            <w:pP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Kąt zejścia - zgodny z wymaganiami dla kategorii II.</w:t>
            </w:r>
          </w:p>
        </w:tc>
        <w:tc>
          <w:tcPr>
            <w:tcW w:w="4180" w:type="dxa"/>
          </w:tcPr>
          <w:p w:rsidR="005B4B4C" w:rsidRPr="001159E4" w:rsidRDefault="005B4B4C" w:rsidP="00D220C5">
            <w:pP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Kolor:</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kabina, zabudowa - RAL 3000.</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rsidR="005B4B4C" w:rsidRPr="001159E4" w:rsidRDefault="005B4B4C" w:rsidP="00D220C5">
            <w:pPr>
              <w:spacing w:before="20" w:after="20" w:line="240" w:lineRule="auto"/>
              <w:jc w:val="both"/>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80" w:type="dxa"/>
          </w:tcPr>
          <w:p w:rsidR="005B4B4C" w:rsidRPr="001159E4" w:rsidRDefault="005B4B4C" w:rsidP="00D220C5">
            <w:pP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rsidR="005B4B4C" w:rsidRPr="001159E4" w:rsidRDefault="005B4B4C" w:rsidP="00D220C5">
            <w:pPr>
              <w:spacing w:line="240" w:lineRule="auto"/>
              <w:contextualSpacing/>
              <w:jc w:val="both"/>
              <w:rPr>
                <w:rFonts w:ascii="Times New Roman" w:hAnsi="Times New Roman" w:cs="Times New Roman"/>
                <w:sz w:val="20"/>
                <w:szCs w:val="20"/>
              </w:rPr>
            </w:pPr>
          </w:p>
          <w:p w:rsidR="005B4B4C" w:rsidRPr="001159E4" w:rsidRDefault="005B4B4C" w:rsidP="00D220C5">
            <w:pPr>
              <w:spacing w:before="20" w:after="20" w:line="240" w:lineRule="auto"/>
              <w:contextualSpacing/>
              <w:jc w:val="both"/>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mulców.</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(strona lewa).</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Pobór powietrza wyprowadzony w sposób zabezpieczający przed zassaniem gorących produktów </w:t>
            </w:r>
            <w:proofErr w:type="spellStart"/>
            <w:r w:rsidRPr="001159E4">
              <w:rPr>
                <w:rFonts w:ascii="Times New Roman" w:hAnsi="Times New Roman" w:cs="Times New Roman"/>
                <w:sz w:val="20"/>
                <w:szCs w:val="20"/>
              </w:rPr>
              <w:t>pogorzeliskowych</w:t>
            </w:r>
            <w:proofErr w:type="spellEnd"/>
            <w:r w:rsidRPr="001159E4">
              <w:rPr>
                <w:rFonts w:ascii="Times New Roman" w:hAnsi="Times New Roman" w:cs="Times New Roman"/>
                <w:sz w:val="20"/>
                <w:szCs w:val="20"/>
              </w:rPr>
              <w:t>.</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 (min. 120 l).</w:t>
            </w:r>
          </w:p>
        </w:tc>
        <w:tc>
          <w:tcPr>
            <w:tcW w:w="4180" w:type="dxa"/>
          </w:tcPr>
          <w:p w:rsidR="005B4B4C" w:rsidRPr="001159E4" w:rsidRDefault="005B4B4C" w:rsidP="00D220C5">
            <w:pPr>
              <w:spacing w:before="20" w:after="20"/>
              <w:rPr>
                <w:rFonts w:ascii="Times New Roman" w:hAnsi="Times New Roman" w:cs="Times New Roman"/>
                <w:sz w:val="20"/>
                <w:szCs w:val="20"/>
              </w:rPr>
            </w:pPr>
            <w:r>
              <w:rPr>
                <w:rFonts w:ascii="Times New Roman" w:hAnsi="Times New Roman" w:cs="Times New Roman"/>
                <w:sz w:val="20"/>
                <w:szCs w:val="20"/>
              </w:rPr>
              <w:t>Min. 150 l</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3.24.</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3.25.</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Pełno wymiarowe koło zapasowe (bez konieczności przewożenia na pojeździe).</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1159E4">
              <w:rPr>
                <w:rFonts w:ascii="Times New Roman" w:hAnsi="Times New Roman" w:cs="Times New Roman"/>
                <w:sz w:val="20"/>
                <w:szCs w:val="20"/>
              </w:rPr>
              <w:t>dop</w:t>
            </w:r>
            <w:proofErr w:type="spellEnd"/>
            <w:r w:rsidRPr="001159E4">
              <w:rPr>
                <w:rFonts w:ascii="Times New Roman" w:hAnsi="Times New Roman" w:cs="Times New Roman"/>
                <w:sz w:val="20"/>
                <w:szCs w:val="20"/>
              </w:rPr>
              <w:t xml:space="preserve">. masie całkowitej do min. 4 t (zaczep </w:t>
            </w:r>
            <w:proofErr w:type="spellStart"/>
            <w:r w:rsidRPr="001159E4">
              <w:rPr>
                <w:rFonts w:ascii="Times New Roman" w:hAnsi="Times New Roman" w:cs="Times New Roman"/>
                <w:sz w:val="20"/>
                <w:szCs w:val="20"/>
              </w:rPr>
              <w:t>paszczowy</w:t>
            </w:r>
            <w:proofErr w:type="spellEnd"/>
            <w:r w:rsidRPr="001159E4">
              <w:rPr>
                <w:rFonts w:ascii="Times New Roman" w:hAnsi="Times New Roman" w:cs="Times New Roman"/>
                <w:sz w:val="20"/>
                <w:szCs w:val="20"/>
              </w:rPr>
              <w:t xml:space="preserve"> ze sworzniem). Sprzęg posiada homologację lub certyfikat dopuszczenia.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rsidR="005B4B4C" w:rsidRPr="001159E4" w:rsidRDefault="005B4B4C" w:rsidP="00D220C5">
            <w:pPr>
              <w:spacing w:before="20" w:after="20"/>
              <w:jc w:val="both"/>
              <w:rPr>
                <w:rFonts w:ascii="Times New Roman" w:hAnsi="Times New Roman" w:cs="Times New Roman"/>
                <w:b/>
                <w:sz w:val="20"/>
                <w:szCs w:val="20"/>
              </w:rPr>
            </w:pPr>
            <w:r w:rsidRPr="001159E4">
              <w:rPr>
                <w:rFonts w:ascii="Times New Roman" w:hAnsi="Times New Roman" w:cs="Times New Roman"/>
                <w:sz w:val="20"/>
                <w:szCs w:val="20"/>
              </w:rPr>
              <w:lastRenderedPageBreak/>
              <w:t>Pojazd wyposażony dodatkowo w gniazdo elektryczne 7-pin typ N zgodne z DIN/ISO 1724 (lub równoważna).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Przystawka odbioru mocy do zasilania urządzeń zewnętrznych w wersji dla pojazdów strażackich w opcji o podwyższonych parametrach</w:t>
            </w:r>
            <w:r>
              <w:rPr>
                <w:rFonts w:ascii="Times New Roman" w:hAnsi="Times New Roman" w:cs="Times New Roman"/>
                <w:sz w:val="20"/>
                <w:szCs w:val="20"/>
              </w:rPr>
              <w:t xml:space="preserve"> (</w:t>
            </w:r>
            <w:r w:rsidRPr="001159E4">
              <w:rPr>
                <w:rFonts w:ascii="Times New Roman" w:hAnsi="Times New Roman" w:cs="Times New Roman"/>
                <w:sz w:val="20"/>
                <w:szCs w:val="20"/>
              </w:rPr>
              <w:t>z sygnalizacją włączenia w kabinie</w:t>
            </w:r>
            <w:r>
              <w:rPr>
                <w:rFonts w:ascii="Times New Roman" w:hAnsi="Times New Roman" w:cs="Times New Roman"/>
                <w:sz w:val="20"/>
                <w:szCs w:val="20"/>
              </w:rPr>
              <w:t>)</w:t>
            </w:r>
            <w:r w:rsidRPr="001159E4">
              <w:rPr>
                <w:rFonts w:ascii="Times New Roman" w:hAnsi="Times New Roman" w:cs="Times New Roman"/>
                <w:sz w:val="20"/>
                <w:szCs w:val="20"/>
              </w:rPr>
              <w:t>.</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Pneumatyczny układ hamulcowy z hamulcami na wszystkich osiach.</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Układ hamulcowy pojazdu wyposażony w układ ABS lub równoważny. </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elektrycznie podgrzewane </w:t>
            </w:r>
            <w:r w:rsidRPr="001159E4">
              <w:rPr>
                <w:rFonts w:ascii="Times New Roman" w:hAnsi="Times New Roman" w:cs="Times New Roman"/>
                <w:sz w:val="20"/>
                <w:szCs w:val="20"/>
              </w:rPr>
              <w:br/>
              <w:t>i regulowane.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Szyby pojazdu (min. przednie drzwi kabiny) wyposażone </w:t>
            </w:r>
            <w:r w:rsidRPr="001159E4">
              <w:rPr>
                <w:rFonts w:ascii="Times New Roman" w:hAnsi="Times New Roman" w:cs="Times New Roman"/>
                <w:sz w:val="20"/>
                <w:szCs w:val="20"/>
              </w:rPr>
              <w:br/>
              <w:t>w elektryczny układ podnoszenia i opuszczania.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Drzwi przednie i tylne wyposażone w centralny zamek.</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269"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zabudowy wykonana w całości z materiałów </w:t>
            </w:r>
            <w:r w:rsidRPr="001159E4">
              <w:rPr>
                <w:rFonts w:ascii="Times New Roman" w:hAnsi="Times New Roman" w:cs="Times New Roman"/>
                <w:sz w:val="20"/>
                <w:szCs w:val="20"/>
              </w:rPr>
              <w:br/>
              <w:t>odpornych na korozję.</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rsidR="005B4B4C" w:rsidRPr="001159E4" w:rsidRDefault="005B4B4C" w:rsidP="00D220C5">
            <w:pPr>
              <w:spacing w:before="20" w:after="20"/>
              <w:rPr>
                <w:rFonts w:ascii="Times New Roman" w:hAnsi="Times New Roman" w:cs="Times New Roman"/>
                <w:sz w:val="20"/>
                <w:szCs w:val="20"/>
              </w:rPr>
            </w:pPr>
            <w:bookmarkStart w:id="2" w:name="_Hlk39553162"/>
            <w:r w:rsidRPr="001159E4">
              <w:rPr>
                <w:rFonts w:ascii="Times New Roman" w:hAnsi="Times New Roman" w:cs="Times New Roman"/>
                <w:sz w:val="20"/>
                <w:szCs w:val="20"/>
              </w:rPr>
              <w:t xml:space="preserve">W przypadku, gdy między kabiną a zabudową występuje przerwa większa niż </w:t>
            </w:r>
            <w:r w:rsidRPr="001159E4">
              <w:rPr>
                <w:rFonts w:ascii="Times New Roman" w:hAnsi="Times New Roman" w:cs="Times New Roman"/>
                <w:b/>
                <w:bCs/>
                <w:sz w:val="20"/>
                <w:szCs w:val="20"/>
              </w:rPr>
              <w:t>20cm</w:t>
            </w:r>
            <w:r w:rsidRPr="001159E4">
              <w:rPr>
                <w:rFonts w:ascii="Times New Roman" w:hAnsi="Times New Roman" w:cs="Times New Roman"/>
                <w:sz w:val="20"/>
                <w:szCs w:val="20"/>
              </w:rPr>
              <w:t xml:space="preserve"> należy wykonać osłonę maskującą.  </w:t>
            </w:r>
            <w:bookmarkEnd w:id="2"/>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Skrytki na sprzęt i wyposażenie zamykane ża</w:t>
            </w:r>
            <w:r w:rsidRPr="001159E4">
              <w:rPr>
                <w:rFonts w:ascii="Times New Roman" w:hAnsi="Times New Roman" w:cs="Times New Roman"/>
                <w:sz w:val="20"/>
                <w:szCs w:val="20"/>
              </w:rPr>
              <w:softHyphen/>
              <w:t xml:space="preserve">luzjami wodo- </w:t>
            </w:r>
            <w:r w:rsidRPr="001159E4">
              <w:rPr>
                <w:rFonts w:ascii="Times New Roman" w:hAnsi="Times New Roman" w:cs="Times New Roman"/>
                <w:sz w:val="20"/>
                <w:szCs w:val="20"/>
              </w:rPr>
              <w:br/>
              <w:t xml:space="preserve">i pyłoszczelnymi wspomaganymi systemem sprężynowym wykonane z materiałów odpornych na korozję wyposażone </w:t>
            </w:r>
            <w:r w:rsidRPr="001159E4">
              <w:rPr>
                <w:rFonts w:ascii="Times New Roman" w:hAnsi="Times New Roman" w:cs="Times New Roman"/>
                <w:sz w:val="20"/>
                <w:szCs w:val="20"/>
              </w:rPr>
              <w:br/>
              <w:t>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wać do wszystkich zamków. W kabinie zainstalowana sygnali</w:t>
            </w:r>
            <w:r w:rsidRPr="001159E4">
              <w:rPr>
                <w:rFonts w:ascii="Times New Roman" w:hAnsi="Times New Roman" w:cs="Times New Roman"/>
                <w:sz w:val="20"/>
                <w:szCs w:val="20"/>
              </w:rPr>
              <w:softHyphen/>
              <w:t>zacja otwarcia skrytek.</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Skrytki na sprzęt i przedział autopompy muszą być wyposażone w oświetlenie włączane automatycznie </w:t>
            </w:r>
            <w:r w:rsidRPr="001159E4">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4.10.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wentylację.</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Nadciśnienie testowe zbiornika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rsidR="005B4B4C" w:rsidRPr="001159E4" w:rsidRDefault="005B4B4C" w:rsidP="00D220C5">
            <w:pPr>
              <w:spacing w:before="20" w:after="20" w:line="240" w:lineRule="auto"/>
              <w:contextualSpacing/>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80" w:type="dxa"/>
          </w:tcPr>
          <w:p w:rsidR="005B4B4C" w:rsidRPr="001159E4" w:rsidRDefault="005B4B4C" w:rsidP="00D220C5">
            <w:pPr>
              <w:spacing w:before="20" w:after="20" w:line="240" w:lineRule="auto"/>
              <w:contextualSpacing/>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4.15.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Autopompa dwuzakresowa o wydajności min. 1600 l/min przy ciśnieniu 0.8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 xml:space="preserve"> i głębokości ssania 1.5 m oraz min. 250 l/min. przy ciśnieniu 4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Autopompa zapewnia utrzymywanie stałego zadanego ciśnienia. </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rsidR="005B4B4C" w:rsidRPr="001159E4" w:rsidRDefault="005B4B4C" w:rsidP="00D220C5">
            <w:pPr>
              <w:spacing w:before="20" w:after="20"/>
              <w:rPr>
                <w:rFonts w:ascii="Times New Roman" w:hAnsi="Times New Roman" w:cs="Times New Roman"/>
                <w:b/>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rsidR="005B4B4C" w:rsidRPr="001159E4" w:rsidRDefault="005B4B4C" w:rsidP="00D220C5">
            <w:pPr>
              <w:spacing w:before="20" w:after="20"/>
              <w:rPr>
                <w:rFonts w:ascii="Times New Roman" w:hAnsi="Times New Roman" w:cs="Times New Roman"/>
                <w:sz w:val="20"/>
                <w:szCs w:val="20"/>
              </w:rPr>
            </w:pP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wyposażony w linię szybkiego natarcia wysokiego ciśnienia (długość min. 60 </w:t>
            </w:r>
            <w:proofErr w:type="spellStart"/>
            <w:r w:rsidRPr="001159E4">
              <w:rPr>
                <w:rFonts w:ascii="Times New Roman" w:hAnsi="Times New Roman" w:cs="Times New Roman"/>
                <w:sz w:val="20"/>
                <w:szCs w:val="20"/>
              </w:rPr>
              <w:t>mb</w:t>
            </w:r>
            <w:proofErr w:type="spellEnd"/>
            <w:r w:rsidRPr="001159E4">
              <w:rPr>
                <w:rFonts w:ascii="Times New Roman" w:hAnsi="Times New Roman" w:cs="Times New Roman"/>
                <w:sz w:val="20"/>
                <w:szCs w:val="20"/>
              </w:rPr>
              <w:t xml:space="preserve">) na zwijadle, zakończona prądownicą pistoletową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4.18</w:t>
            </w:r>
          </w:p>
        </w:tc>
        <w:tc>
          <w:tcPr>
            <w:tcW w:w="5269"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80" w:type="dxa"/>
          </w:tcPr>
          <w:p w:rsidR="005B4B4C" w:rsidRPr="001159E4" w:rsidRDefault="005B4B4C" w:rsidP="00D220C5">
            <w:pPr>
              <w:spacing w:before="20" w:after="20"/>
              <w:rPr>
                <w:rFonts w:ascii="Times New Roman" w:hAnsi="Times New Roman" w:cs="Times New Roman"/>
                <w:sz w:val="20"/>
                <w:szCs w:val="20"/>
              </w:rPr>
            </w:pP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min. 2 nasad tłocznych wielkości 75 umiejscowionych w tylnej części po obu stronach pojazdu,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wysokociśnieniowej linii szybkiego natarcia,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instalacji </w:t>
            </w:r>
            <w:proofErr w:type="spellStart"/>
            <w:r w:rsidRPr="001159E4">
              <w:rPr>
                <w:rFonts w:ascii="Times New Roman" w:hAnsi="Times New Roman" w:cs="Times New Roman"/>
                <w:sz w:val="20"/>
                <w:szCs w:val="20"/>
              </w:rPr>
              <w:t>zraszaczowej</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Wymagane jest podawanie wody z autopompy podczas poruszania się pojazdu z prędkością do 8 km/h.</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kontrolno-sterownicze pracy pompy: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manowakuometr,</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miernik prędkości obrotowej wału pompy,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regulator prędkości obrotowej silnika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wyłącznik silnika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licznik motogodzin pracy autopompy,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rsidR="005B4B4C" w:rsidRPr="001159E4" w:rsidRDefault="005B4B4C" w:rsidP="00D220C5">
            <w:pPr>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1159E4">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80" w:type="dxa"/>
          </w:tcPr>
          <w:p w:rsidR="005B4B4C" w:rsidRPr="001159E4" w:rsidRDefault="005B4B4C" w:rsidP="00D220C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Podać typ, model i producenta urządzenia. </w:t>
            </w:r>
          </w:p>
          <w:p w:rsidR="005B4B4C" w:rsidRPr="001159E4" w:rsidRDefault="005B4B4C" w:rsidP="00D220C5">
            <w:pPr>
              <w:spacing w:before="20" w:after="20"/>
              <w:rPr>
                <w:rFonts w:ascii="Times New Roman" w:hAnsi="Times New Roman" w:cs="Times New Roman"/>
                <w:sz w:val="20"/>
                <w:szCs w:val="20"/>
              </w:rPr>
            </w:pP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Wszystkie uszczelki nasad wykonane </w:t>
            </w:r>
            <w:r w:rsidRPr="001159E4">
              <w:rPr>
                <w:rFonts w:ascii="Times New Roman" w:hAnsi="Times New Roman" w:cs="Times New Roman"/>
                <w:sz w:val="20"/>
                <w:szCs w:val="20"/>
              </w:rPr>
              <w:br/>
              <w:t xml:space="preserve">z silikonu. </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układu wodno-pianowego powinna umożliwić jego całkowite odwodnienie przy użyciu co najwyżej dwóch </w:t>
            </w:r>
            <w:r w:rsidRPr="001159E4">
              <w:rPr>
                <w:rFonts w:ascii="Times New Roman" w:hAnsi="Times New Roman" w:cs="Times New Roman"/>
                <w:sz w:val="20"/>
                <w:szCs w:val="20"/>
              </w:rPr>
              <w:lastRenderedPageBreak/>
              <w:t>zaworów. Opróżnianie zbiornika wodnego również poprzez wolny wylew.</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Przedział autopompy musi być zabudowany i wyposażony </w:t>
            </w:r>
            <w:r w:rsidRPr="001159E4">
              <w:rPr>
                <w:rFonts w:ascii="Times New Roman" w:hAnsi="Times New Roman" w:cs="Times New Roman"/>
                <w:sz w:val="20"/>
                <w:szCs w:val="20"/>
              </w:rPr>
              <w:br/>
              <w:t>w system ogrzewania, skutecznie zabezpieczający układ wodno- pianowy przed zama</w:t>
            </w:r>
            <w:r w:rsidRPr="001159E4">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Ponadto w zabudowie należy zamontować uchwyty do przewożenia min. 2 butli na sprężone powietrze (stalowych </w:t>
            </w:r>
            <w:r w:rsidRPr="001159E4">
              <w:rPr>
                <w:rFonts w:ascii="Times New Roman" w:hAnsi="Times New Roman" w:cs="Times New Roman"/>
                <w:sz w:val="20"/>
                <w:szCs w:val="20"/>
              </w:rPr>
              <w:br/>
              <w:t>i kompozytowych).</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269" w:type="dxa"/>
          </w:tcPr>
          <w:p w:rsidR="005B4B4C" w:rsidRPr="001159E4" w:rsidRDefault="005B4B4C" w:rsidP="00D220C5">
            <w:pPr>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w:t>
            </w:r>
            <w:proofErr w:type="spellStart"/>
            <w:r w:rsidRPr="001159E4">
              <w:rPr>
                <w:rFonts w:ascii="Times New Roman" w:hAnsi="Times New Roman" w:cs="Times New Roman"/>
                <w:sz w:val="20"/>
                <w:szCs w:val="20"/>
              </w:rPr>
              <w:t>najaśnicami</w:t>
            </w:r>
            <w:proofErr w:type="spellEnd"/>
            <w:r w:rsidRPr="001159E4">
              <w:rPr>
                <w:rFonts w:ascii="Times New Roman" w:hAnsi="Times New Roman" w:cs="Times New Roman"/>
                <w:sz w:val="20"/>
                <w:szCs w:val="20"/>
              </w:rPr>
              <w:t xml:space="preserve"> typu LED, klasa szczelności IP65 lub równoważnej, o łącznej mocy światła 30 tys. lumenów (min. 2 </w:t>
            </w:r>
            <w:proofErr w:type="spellStart"/>
            <w:r w:rsidRPr="001159E4">
              <w:rPr>
                <w:rFonts w:ascii="Times New Roman" w:hAnsi="Times New Roman" w:cs="Times New Roman"/>
                <w:sz w:val="20"/>
                <w:szCs w:val="20"/>
              </w:rPr>
              <w:t>najaśnice</w:t>
            </w:r>
            <w:proofErr w:type="spellEnd"/>
            <w:r w:rsidRPr="001159E4">
              <w:rPr>
                <w:rFonts w:ascii="Times New Roman" w:hAnsi="Times New Roman" w:cs="Times New Roman"/>
                <w:sz w:val="20"/>
                <w:szCs w:val="20"/>
              </w:rPr>
              <w:t xml:space="preserve">), zasilanie 24V z instalacji samochodu, każda </w:t>
            </w:r>
            <w:proofErr w:type="spellStart"/>
            <w:r w:rsidRPr="001159E4">
              <w:rPr>
                <w:rFonts w:ascii="Times New Roman" w:hAnsi="Times New Roman" w:cs="Times New Roman"/>
                <w:sz w:val="20"/>
                <w:szCs w:val="20"/>
              </w:rPr>
              <w:t>najaśnica</w:t>
            </w:r>
            <w:proofErr w:type="spellEnd"/>
            <w:r w:rsidRPr="001159E4">
              <w:rPr>
                <w:rFonts w:ascii="Times New Roman" w:hAnsi="Times New Roman" w:cs="Times New Roman"/>
                <w:sz w:val="20"/>
                <w:szCs w:val="20"/>
              </w:rPr>
              <w:t xml:space="preserve"> ze specjalną optyką do oświetlania dalekosiężnego.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Umiejscowienie masztu, nie powinno kolidować z działkiem wodno-pianowym. Głowica masztu powinna być wyposażona w podstawę stabilizującą jej położenie w pozycji transportowej. Sterowanie masztem i głowicą z reflektorami </w:t>
            </w:r>
            <w:r w:rsidRPr="001159E4">
              <w:rPr>
                <w:rFonts w:ascii="Times New Roman" w:hAnsi="Times New Roman" w:cs="Times New Roman"/>
                <w:sz w:val="20"/>
                <w:szCs w:val="20"/>
              </w:rPr>
              <w:lastRenderedPageBreak/>
              <w:t>za pomocą sterownika - pilota na przewodzie o dł. min. 200 cm. Sterowanie pilotem musi być możliwe w rękawicy strażackiej.</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agregatu -w wersji ratowniczej (DIN 14685 lub równoważna).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rsidR="005B4B4C" w:rsidRPr="001159E4" w:rsidRDefault="005B4B4C" w:rsidP="00D220C5">
            <w:pPr>
              <w:spacing w:before="20" w:after="20"/>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-przedłużacz elektryczny 400/230V o długości min. 20 m </w:t>
            </w:r>
            <w:r w:rsidRPr="001159E4">
              <w:rPr>
                <w:rFonts w:ascii="Times New Roman" w:eastAsia="Calibri" w:hAnsi="Times New Roman" w:cs="Times New Roman"/>
                <w:sz w:val="20"/>
                <w:szCs w:val="20"/>
              </w:rPr>
              <w:br/>
              <w:t>na zwijadle z rozdzielaczem (3f/3f+1f+1f) Gniazdo 3f i gniazda 1f zakręcane w min. IP 67/16A</w:t>
            </w:r>
            <w:r w:rsidRPr="001159E4">
              <w:rPr>
                <w:rFonts w:ascii="Times New Roman" w:hAnsi="Times New Roman" w:cs="Times New Roman"/>
                <w:sz w:val="20"/>
                <w:szCs w:val="20"/>
              </w:rPr>
              <w:t xml:space="preserve"> „lub równoważne”</w:t>
            </w:r>
            <w:r w:rsidRPr="001159E4">
              <w:rPr>
                <w:rFonts w:ascii="Times New Roman" w:eastAsia="Calibri" w:hAnsi="Times New Roman" w:cs="Times New Roman"/>
                <w:sz w:val="20"/>
                <w:szCs w:val="20"/>
              </w:rPr>
              <w:t xml:space="preserve">. Gniazdo1f typu </w:t>
            </w:r>
            <w:proofErr w:type="spellStart"/>
            <w:r w:rsidRPr="001159E4">
              <w:rPr>
                <w:rFonts w:ascii="Times New Roman" w:eastAsia="Calibri" w:hAnsi="Times New Roman" w:cs="Times New Roman"/>
                <w:sz w:val="20"/>
                <w:szCs w:val="20"/>
              </w:rPr>
              <w:t>Schuko</w:t>
            </w:r>
            <w:proofErr w:type="spellEnd"/>
            <w:r w:rsidRPr="001159E4">
              <w:rPr>
                <w:rFonts w:ascii="Times New Roman" w:eastAsia="Calibri" w:hAnsi="Times New Roman" w:cs="Times New Roman"/>
                <w:sz w:val="20"/>
                <w:szCs w:val="20"/>
              </w:rPr>
              <w:t xml:space="preserve">(F).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Tablica </w:t>
            </w:r>
            <w:proofErr w:type="spellStart"/>
            <w:r w:rsidRPr="001159E4">
              <w:rPr>
                <w:rFonts w:ascii="Times New Roman" w:hAnsi="Times New Roman" w:cs="Times New Roman"/>
                <w:sz w:val="20"/>
                <w:szCs w:val="20"/>
              </w:rPr>
              <w:t>kontrolno</w:t>
            </w:r>
            <w:proofErr w:type="spellEnd"/>
            <w:r w:rsidRPr="001159E4">
              <w:rPr>
                <w:rFonts w:ascii="Times New Roman" w:hAnsi="Times New Roman" w:cs="Times New Roman"/>
                <w:sz w:val="20"/>
                <w:szCs w:val="20"/>
              </w:rPr>
              <w:t xml:space="preserve"> - sterująca agregatu i masztu oświetleniowego umieszczona w pierwszej skrytce za kabiną.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Na dachu pojazdu zamontowane działko wodno-pianowe o regulowanym natężeniu przepływu min. 1600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/min (przy ciśnieniu 8 bar na wylocie działka) z wytwornicą piany ciężkiej.</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bookmarkStart w:id="3" w:name="_Hlk134627271"/>
            <w:r w:rsidRPr="001159E4">
              <w:rPr>
                <w:rFonts w:ascii="Times New Roman" w:hAnsi="Times New Roman" w:cs="Times New Roman"/>
                <w:sz w:val="20"/>
                <w:szCs w:val="20"/>
              </w:rPr>
              <w:t>4.33.</w:t>
            </w:r>
          </w:p>
        </w:tc>
        <w:tc>
          <w:tcPr>
            <w:tcW w:w="5269" w:type="dxa"/>
          </w:tcPr>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 xml:space="preserve">Samochód wyposażony we wciągarkę o maksymalnej sile uciągu min. 60kN, długość robocza (wysuniętej liny zakończonej kauszą)  min. 25  m. Wciągarka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pulpitu przewodowego (min. 8 m).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w:t>
            </w:r>
            <w:r w:rsidRPr="00D3671A">
              <w:rPr>
                <w:rFonts w:ascii="Times New Roman" w:hAnsi="Times New Roman"/>
                <w:bCs/>
                <w:color w:val="auto"/>
                <w:sz w:val="20"/>
              </w:rPr>
              <w:lastRenderedPageBreak/>
              <w:t>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(wodoszczelnym pokrowcem lub stałą osłoną z materiałów kompozytowych). Wyciągarka wyposażona w prowadnice rolkowe liny.</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Dodatkowy osprzęt dostosowany do parametrów wyciagarki:</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lina stalowa zakończona kauszami o wytrzymałości min 60kN, długości min. 8 m – 1szt.,</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szekla Ω typ BW o dopuszczalnym obciążeniu roboczym  min. 60kN – 2 szt.,</w:t>
            </w:r>
          </w:p>
          <w:p w:rsidR="005B4B4C"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pęto stalowe  o obwodzie zamkniętym (zawiesie pasowe zakończone petlami) o nośności min. 60kN (przy kącie 0°), długości min. 5 m – 1 szt.</w:t>
            </w:r>
          </w:p>
          <w:p w:rsidR="005B4B4C" w:rsidRPr="00D3671A" w:rsidRDefault="005B4B4C" w:rsidP="00D220C5">
            <w:pPr>
              <w:pStyle w:val="Tekstpodstawowy"/>
              <w:rPr>
                <w:rFonts w:ascii="Times New Roman" w:hAnsi="Times New Roman"/>
                <w:bCs/>
                <w:color w:val="auto"/>
                <w:sz w:val="20"/>
              </w:rPr>
            </w:pPr>
            <w:r w:rsidRPr="001159E4">
              <w:rPr>
                <w:rFonts w:ascii="Times New Roman" w:hAnsi="Times New Roman"/>
                <w:sz w:val="20"/>
              </w:rPr>
              <w:t>Należy zapewnić możliwość oświetlenia pola pracy przy wyciągarce.</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bookmarkEnd w:id="3"/>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1159E4">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4.35</w:t>
            </w:r>
          </w:p>
        </w:tc>
        <w:tc>
          <w:tcPr>
            <w:tcW w:w="5269" w:type="dxa"/>
            <w:shd w:val="clear" w:color="auto" w:fill="auto"/>
          </w:tcPr>
          <w:p w:rsidR="005B4B4C" w:rsidRPr="001159E4" w:rsidRDefault="005B4B4C" w:rsidP="00D220C5">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b/>
                <w:bCs/>
                <w:sz w:val="20"/>
                <w:szCs w:val="20"/>
              </w:rPr>
            </w:pPr>
            <w:r w:rsidRPr="001159E4">
              <w:rPr>
                <w:rFonts w:ascii="Times New Roman" w:hAnsi="Times New Roman" w:cs="Times New Roman"/>
                <w:sz w:val="20"/>
                <w:szCs w:val="20"/>
              </w:rPr>
              <w:t>Drabina zostanie dostarczona przez zamawiającego</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4.36</w:t>
            </w:r>
          </w:p>
        </w:tc>
        <w:tc>
          <w:tcPr>
            <w:tcW w:w="5269"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Instalacja </w:t>
            </w:r>
            <w:proofErr w:type="spellStart"/>
            <w:r w:rsidRPr="001159E4">
              <w:rPr>
                <w:rFonts w:ascii="Times New Roman" w:hAnsi="Times New Roman" w:cs="Times New Roman"/>
                <w:sz w:val="20"/>
                <w:szCs w:val="20"/>
              </w:rPr>
              <w:t>zraszaczowa</w:t>
            </w:r>
            <w:proofErr w:type="spellEnd"/>
            <w:r w:rsidRPr="001159E4">
              <w:rPr>
                <w:rFonts w:ascii="Times New Roman" w:hAnsi="Times New Roman" w:cs="Times New Roman"/>
                <w:sz w:val="20"/>
                <w:szCs w:val="20"/>
              </w:rPr>
              <w:t xml:space="preserve"> wyposażona w min. 4 zraszacze </w:t>
            </w:r>
            <w:r w:rsidRPr="001159E4">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V.</w:t>
            </w:r>
          </w:p>
        </w:tc>
        <w:tc>
          <w:tcPr>
            <w:tcW w:w="5269"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b/>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Nadciśnieniowy aparat powietrzny zgodny z normą </w:t>
            </w:r>
            <w:r w:rsidRPr="001159E4">
              <w:rPr>
                <w:rFonts w:ascii="Times New Roman" w:hAnsi="Times New Roman" w:cs="Times New Roman"/>
                <w:bCs/>
                <w:sz w:val="20"/>
                <w:szCs w:val="20"/>
              </w:rPr>
              <w:t xml:space="preserve">PN-EN 137 </w:t>
            </w:r>
            <w:r w:rsidRPr="001159E4">
              <w:rPr>
                <w:rFonts w:ascii="Times New Roman" w:hAnsi="Times New Roman" w:cs="Times New Roman"/>
                <w:sz w:val="20"/>
                <w:szCs w:val="20"/>
              </w:rPr>
              <w:t>(lub równoważną) z butlą kompozytową o poj. min. 6,8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wraz z pokrowcem oraz maską panoramiczną zgodną z normą PN-EN 136 (lub równoważną) </w:t>
            </w:r>
            <w:r w:rsidRPr="001159E4">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w:t>
            </w:r>
            <w:proofErr w:type="spellStart"/>
            <w:r w:rsidRPr="001159E4">
              <w:rPr>
                <w:rFonts w:ascii="Times New Roman" w:hAnsi="Times New Roman" w:cs="Times New Roman"/>
                <w:sz w:val="20"/>
                <w:szCs w:val="20"/>
              </w:rPr>
              <w:t>naramieniowe</w:t>
            </w:r>
            <w:proofErr w:type="spellEnd"/>
            <w:r w:rsidRPr="001159E4">
              <w:rPr>
                <w:rFonts w:ascii="Times New Roman" w:hAnsi="Times New Roman" w:cs="Times New Roman"/>
                <w:sz w:val="20"/>
                <w:szCs w:val="20"/>
              </w:rPr>
              <w:t>) w pełni zgodne z typem aparatów stosowanym przez Użytkownika.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1159E4">
              <w:rPr>
                <w:rFonts w:ascii="Times New Roman" w:eastAsia="Calibri" w:hAnsi="Times New Roman" w:cs="Times New Roman"/>
                <w:sz w:val="20"/>
                <w:szCs w:val="20"/>
              </w:rPr>
              <w:t>.</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6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100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proszkowa ABC min. 5 kg.</w:t>
            </w:r>
          </w:p>
        </w:tc>
        <w:tc>
          <w:tcPr>
            <w:tcW w:w="4180"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shd w:val="clear" w:color="auto" w:fill="auto"/>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śniegowa (CO2) min.5 kg.</w:t>
            </w:r>
          </w:p>
        </w:tc>
        <w:tc>
          <w:tcPr>
            <w:tcW w:w="4180"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Hydronetka 10l plecakowa</w:t>
            </w:r>
          </w:p>
        </w:tc>
        <w:tc>
          <w:tcPr>
            <w:tcW w:w="4180"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42-20 ŁA z wkładką gumową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 </w:t>
            </w:r>
            <w:proofErr w:type="spellStart"/>
            <w:r w:rsidRPr="001159E4">
              <w:rPr>
                <w:rFonts w:ascii="Times New Roman" w:hAnsi="Times New Roman" w:cs="Times New Roman"/>
                <w:sz w:val="20"/>
                <w:szCs w:val="20"/>
              </w:rPr>
              <w:t>noszak</w:t>
            </w:r>
            <w:proofErr w:type="spellEnd"/>
            <w:r w:rsidRPr="001159E4">
              <w:rPr>
                <w:rFonts w:ascii="Times New Roman" w:hAnsi="Times New Roman" w:cs="Times New Roman"/>
                <w:sz w:val="20"/>
                <w:szCs w:val="20"/>
              </w:rPr>
              <w:t xml:space="preserve"> do węży tłocznych.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8  szt.</w:t>
            </w:r>
          </w:p>
          <w:p w:rsidR="005B4B4C" w:rsidRPr="001159E4" w:rsidRDefault="005B4B4C" w:rsidP="00D220C5">
            <w:pPr>
              <w:tabs>
                <w:tab w:val="left" w:pos="1095"/>
              </w:tabs>
              <w:spacing w:before="20" w:after="20"/>
              <w:rPr>
                <w:rFonts w:ascii="Times New Roman" w:hAnsi="Times New Roman" w:cs="Times New Roman"/>
                <w:sz w:val="20"/>
                <w:szCs w:val="20"/>
              </w:rPr>
            </w:pPr>
            <w:r w:rsidRPr="001159E4">
              <w:rPr>
                <w:rFonts w:ascii="Times New Roman" w:hAnsi="Times New Roman" w:cs="Times New Roman"/>
                <w:sz w:val="20"/>
                <w:szCs w:val="20"/>
              </w:rPr>
              <w:t>1 szt.</w:t>
            </w:r>
            <w:r w:rsidRPr="001159E4">
              <w:rPr>
                <w:rFonts w:ascii="Times New Roman" w:hAnsi="Times New Roman" w:cs="Times New Roman"/>
                <w:sz w:val="20"/>
                <w:szCs w:val="20"/>
              </w:rPr>
              <w:tab/>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5.11.</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 </w:t>
            </w:r>
            <w:proofErr w:type="spellStart"/>
            <w:r w:rsidRPr="001159E4">
              <w:rPr>
                <w:rFonts w:ascii="Times New Roman" w:hAnsi="Times New Roman" w:cs="Times New Roman"/>
                <w:sz w:val="20"/>
                <w:szCs w:val="20"/>
              </w:rPr>
              <w:t>noszak</w:t>
            </w:r>
            <w:proofErr w:type="spellEnd"/>
            <w:r w:rsidRPr="001159E4">
              <w:rPr>
                <w:rFonts w:ascii="Times New Roman" w:hAnsi="Times New Roman" w:cs="Times New Roman"/>
                <w:sz w:val="20"/>
                <w:szCs w:val="20"/>
              </w:rPr>
              <w:t xml:space="preserve"> do węży tłocznych.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10 szt.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5.13.</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Motopompa pływająca.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5.16.</w:t>
            </w:r>
          </w:p>
        </w:tc>
        <w:tc>
          <w:tcPr>
            <w:tcW w:w="5269" w:type="dxa"/>
          </w:tcPr>
          <w:p w:rsidR="005B4B4C" w:rsidRPr="001159E4" w:rsidRDefault="005B4B4C" w:rsidP="00D220C5">
            <w:pPr>
              <w:spacing w:before="20" w:after="20"/>
              <w:rPr>
                <w:rFonts w:ascii="Times New Roman" w:hAnsi="Times New Roman" w:cs="Times New Roman"/>
                <w:sz w:val="20"/>
                <w:szCs w:val="20"/>
              </w:rPr>
            </w:pPr>
            <w:proofErr w:type="spellStart"/>
            <w:r w:rsidRPr="001159E4">
              <w:rPr>
                <w:rFonts w:ascii="Times New Roman" w:hAnsi="Times New Roman" w:cs="Times New Roman"/>
                <w:sz w:val="20"/>
                <w:szCs w:val="20"/>
              </w:rPr>
              <w:t>Zasysacz</w:t>
            </w:r>
            <w:proofErr w:type="spellEnd"/>
            <w:r w:rsidRPr="001159E4">
              <w:rPr>
                <w:rFonts w:ascii="Times New Roman" w:hAnsi="Times New Roman" w:cs="Times New Roman"/>
                <w:sz w:val="20"/>
                <w:szCs w:val="20"/>
              </w:rPr>
              <w:t xml:space="preserve"> liniowy min. typ Z-2 z wężykiem.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5.17.</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5.18.</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5.19.</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15 182 (lub równoważne)</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pianowa klasy PP - 2/15.</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269"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3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269"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kulowe 75/52-75-52.</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Klucze do łączników pożarniczych.</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5.29.</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w:t>
            </w:r>
            <w:r w:rsidRPr="001159E4">
              <w:rPr>
                <w:rFonts w:ascii="Times New Roman" w:hAnsi="Times New Roman" w:cs="Times New Roman"/>
                <w:sz w:val="20"/>
                <w:szCs w:val="20"/>
              </w:rPr>
              <w:lastRenderedPageBreak/>
              <w:t xml:space="preserve">przewód elektryczny o długości min. 20m z wtyczkami i przełącznikiem ochrony silnika, podłączenie 75, waga z kablem do 30 kg, </w:t>
            </w:r>
            <w:proofErr w:type="spellStart"/>
            <w:r w:rsidRPr="001159E4">
              <w:rPr>
                <w:rFonts w:ascii="Times New Roman" w:hAnsi="Times New Roman" w:cs="Times New Roman"/>
                <w:sz w:val="20"/>
                <w:szCs w:val="20"/>
              </w:rPr>
              <w:t>Hmax</w:t>
            </w:r>
            <w:proofErr w:type="spellEnd"/>
            <w:r w:rsidRPr="001159E4">
              <w:rPr>
                <w:rFonts w:ascii="Times New Roman" w:hAnsi="Times New Roman" w:cs="Times New Roman"/>
                <w:sz w:val="20"/>
                <w:szCs w:val="20"/>
              </w:rPr>
              <w:t>. – 20m, wydajność min. 1200l/min., stopień ochrony min. IP68 (lub równoważny)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269" w:type="dxa"/>
          </w:tcPr>
          <w:p w:rsidR="005B4B4C" w:rsidRPr="001159E4" w:rsidRDefault="005B4B4C" w:rsidP="00D220C5">
            <w:pPr>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80"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80"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Pilarka ratownicza łańcuchowa o mocy min. 4 kW w wykonaniu profesjonalnym.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 komplecie z dodatkowym łańcuchem  i dodatkową prowadnicą.</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Przecinarka w wykonaniu profesjonalnym do stali i betonu </w:t>
            </w:r>
            <w:r w:rsidRPr="001159E4">
              <w:rPr>
                <w:rFonts w:ascii="Times New Roman" w:hAnsi="Times New Roman" w:cs="Times New Roman"/>
                <w:sz w:val="20"/>
                <w:szCs w:val="20"/>
              </w:rPr>
              <w:br/>
              <w:t xml:space="preserve">o napędzie spalinowym z tarczami różnym typów (do betonu, stali, materiałów wielowarstwowych, ratownicza) </w:t>
            </w:r>
            <w:r w:rsidRPr="001159E4">
              <w:rPr>
                <w:rFonts w:ascii="Times New Roman" w:hAnsi="Times New Roman" w:cs="Times New Roman"/>
                <w:sz w:val="20"/>
                <w:szCs w:val="20"/>
              </w:rPr>
              <w:br/>
              <w:t xml:space="preserve">z możliwością cięcia na mokro. Waga urządzenia </w:t>
            </w:r>
            <w:r w:rsidRPr="001159E4">
              <w:rPr>
                <w:rFonts w:ascii="Times New Roman" w:hAnsi="Times New Roman" w:cs="Times New Roman"/>
                <w:sz w:val="20"/>
                <w:szCs w:val="20"/>
              </w:rPr>
              <w:br/>
              <w:t>(bez urządzeń tnących) - do 11kg.</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ergonomiczne z układem tłumienia drgań.</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Urządzenie będzie dostarczone w komplecie z tarczami 350mm.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12 mm średnicy ciętego pręta.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Kilof wykonane ze stali narzędziowej.</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Widły wykonane ze stali narzędziowej.</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5.44.</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Szpadel ostry, waga do 2 kg.</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5.45.</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Topór strażacki ciężki; waga ok. 4kg, dł. ok. 100 cm.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Siekierka 2 kg z toporzyskiem kompozytowym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Łopata.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269" w:type="dxa"/>
          </w:tcPr>
          <w:p w:rsidR="005B4B4C" w:rsidRPr="001159E4" w:rsidRDefault="005B4B4C" w:rsidP="00D220C5">
            <w:pPr>
              <w:spacing w:before="20" w:after="20"/>
              <w:rPr>
                <w:rFonts w:ascii="Times New Roman" w:hAnsi="Times New Roman" w:cs="Times New Roman"/>
                <w:sz w:val="20"/>
                <w:szCs w:val="20"/>
              </w:rPr>
            </w:pPr>
            <w:proofErr w:type="spellStart"/>
            <w:r w:rsidRPr="001159E4">
              <w:rPr>
                <w:rFonts w:ascii="Times New Roman" w:hAnsi="Times New Roman" w:cs="Times New Roman"/>
                <w:sz w:val="20"/>
                <w:szCs w:val="20"/>
              </w:rPr>
              <w:t>Tłumnica</w:t>
            </w:r>
            <w:proofErr w:type="spellEnd"/>
            <w:r w:rsidRPr="001159E4">
              <w:rPr>
                <w:rFonts w:ascii="Times New Roman" w:hAnsi="Times New Roman" w:cs="Times New Roman"/>
                <w:sz w:val="20"/>
                <w:szCs w:val="20"/>
              </w:rPr>
              <w:t xml:space="preserve"> (pióra metalowe, drążek aluminiowy).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Zestaw ratownictwa medycznego R1.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Defibrylator półautomatyczny AED.</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Koce </w:t>
            </w:r>
            <w:proofErr w:type="spellStart"/>
            <w:r w:rsidRPr="001159E4">
              <w:rPr>
                <w:rFonts w:ascii="Times New Roman" w:hAnsi="Times New Roman" w:cs="Times New Roman"/>
                <w:sz w:val="20"/>
                <w:szCs w:val="20"/>
              </w:rPr>
              <w:t>antyhipotermiczne</w:t>
            </w:r>
            <w:proofErr w:type="spellEnd"/>
            <w:r w:rsidRPr="001159E4">
              <w:rPr>
                <w:rFonts w:ascii="Times New Roman" w:hAnsi="Times New Roman" w:cs="Times New Roman"/>
                <w:sz w:val="20"/>
                <w:szCs w:val="20"/>
              </w:rPr>
              <w:t>.</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Przenośna akumulatorowa lampa ostrzegawcza </w:t>
            </w:r>
            <w:r w:rsidRPr="001159E4">
              <w:rPr>
                <w:rFonts w:ascii="Times New Roman" w:hAnsi="Times New Roman" w:cs="Times New Roman"/>
                <w:sz w:val="20"/>
                <w:szCs w:val="20"/>
              </w:rPr>
              <w:br/>
              <w:t>z pomarańczowym światłem błysko</w:t>
            </w:r>
            <w:r w:rsidRPr="001159E4">
              <w:rPr>
                <w:rFonts w:ascii="Times New Roman" w:hAnsi="Times New Roman" w:cs="Times New Roman"/>
                <w:sz w:val="20"/>
                <w:szCs w:val="20"/>
              </w:rPr>
              <w:softHyphen/>
              <w:t>wym.</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5.60.</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wentylator oddymiający zasilany elektrycznie napięciem 230V lub zasilany z wbudowanego akumulatora.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Wentylator musi spełniać  </w:t>
            </w:r>
            <w:proofErr w:type="spellStart"/>
            <w:r w:rsidRPr="001159E4">
              <w:rPr>
                <w:rFonts w:ascii="Times New Roman" w:hAnsi="Times New Roman" w:cs="Times New Roman"/>
                <w:sz w:val="20"/>
                <w:szCs w:val="20"/>
              </w:rPr>
              <w:t>min.parametry</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min. przepływ 24 tys.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/h; </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przy zasilaniu akumulatorowym – min. 20min. przy pełnym obciążeniu,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regulacja nachylenia w min. zakresie od -10 do +30 stopni,</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min. IP55 (lub równoważny),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waga do 25kg;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269" w:type="dxa"/>
          </w:tcPr>
          <w:p w:rsidR="005B4B4C" w:rsidRPr="001159E4" w:rsidRDefault="005B4B4C" w:rsidP="00D220C5">
            <w:pPr>
              <w:spacing w:before="20" w:after="20" w:line="240" w:lineRule="auto"/>
              <w:ind w:left="34" w:hanging="34"/>
              <w:contextualSpacing/>
              <w:jc w:val="both"/>
              <w:rPr>
                <w:rFonts w:ascii="Times New Roman" w:hAnsi="Times New Roman" w:cs="Times New Roman"/>
                <w:sz w:val="20"/>
                <w:szCs w:val="20"/>
              </w:rPr>
            </w:pPr>
            <w:r w:rsidRPr="001159E4">
              <w:rPr>
                <w:rFonts w:ascii="Times New Roman" w:hAnsi="Times New Roman" w:cs="Times New Roman"/>
                <w:sz w:val="20"/>
                <w:szCs w:val="20"/>
              </w:rPr>
              <w:t>Zestaw elektrohydraulicznych narzędzi ratowniczych składający się z:</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Nożyce hydrauliczne z napędem elektrycznym</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Nożyce o parametrach:</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rozwarcie ostrzy – min. 180 mm,</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min. klasa cięcia wg PN-EN 13204 - H</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waga z akumulatorem – ok. 25 kg</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Zestaw akcesoriów:</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ładowarka elektryczna 230 V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rsidR="005B4B4C" w:rsidRPr="001159E4" w:rsidRDefault="005B4B4C" w:rsidP="00D220C5">
            <w:pPr>
              <w:spacing w:line="240" w:lineRule="auto"/>
              <w:contextualSpacing/>
              <w:rPr>
                <w:rFonts w:ascii="Times New Roman" w:hAnsi="Times New Roman" w:cs="Times New Roman"/>
                <w:sz w:val="20"/>
                <w:szCs w:val="20"/>
              </w:rPr>
            </w:pPr>
          </w:p>
          <w:p w:rsidR="005B4B4C" w:rsidRPr="001159E4" w:rsidRDefault="005B4B4C" w:rsidP="00D220C5">
            <w:pPr>
              <w:spacing w:before="20" w:after="20"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ramieniowy z napędem elektrycznym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Rozpieracz o parametrach:</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siła rozpierania – min. 34 </w:t>
            </w:r>
            <w:proofErr w:type="spellStart"/>
            <w:r w:rsidRPr="001159E4">
              <w:rPr>
                <w:rFonts w:ascii="Times New Roman" w:hAnsi="Times New Roman" w:cs="Times New Roman"/>
                <w:sz w:val="20"/>
                <w:szCs w:val="20"/>
              </w:rPr>
              <w:t>kN</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rozwarcie ramion – min. 600 mm,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dystans ciągnięcia – min. 440 mm,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ładowarka elektryczna samochodowa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 nie dopuszcza się dokonywania jakichkolwiek przeróbek</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cylindryczny z napędem</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elektrycznym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jednotłokowy . Montaż akumulatora </w:t>
            </w:r>
            <w:r w:rsidRPr="001159E4">
              <w:rPr>
                <w:rFonts w:ascii="Times New Roman" w:hAnsi="Times New Roman" w:cs="Times New Roman"/>
                <w:sz w:val="20"/>
                <w:szCs w:val="20"/>
              </w:rPr>
              <w:br/>
              <w:t xml:space="preserve">w komorze zapewniający brak wypięcia się baterii podczas </w:t>
            </w:r>
            <w:r w:rsidRPr="001159E4">
              <w:rPr>
                <w:rFonts w:ascii="Times New Roman" w:hAnsi="Times New Roman" w:cs="Times New Roman"/>
                <w:sz w:val="20"/>
                <w:szCs w:val="20"/>
              </w:rPr>
              <w:lastRenderedPageBreak/>
              <w:t>przypadkowego uderzenia urządzenia w przeszkodę. Rozpieracz o parametrach:</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skok tłoka – min. 360 mm,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siła rozpierania – min. 100 </w:t>
            </w:r>
            <w:proofErr w:type="spellStart"/>
            <w:r w:rsidRPr="001159E4">
              <w:rPr>
                <w:rFonts w:ascii="Times New Roman" w:hAnsi="Times New Roman" w:cs="Times New Roman"/>
                <w:sz w:val="20"/>
                <w:szCs w:val="20"/>
              </w:rPr>
              <w:t>kN</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stanie złożonym – max. 542 mm,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w stanie rozłożonym – min. 900 mm,</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ładowarka elektryczna samochodowa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Mata na narzędzia – 1 szt.</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Piła do wycinania szyby klejonych – 1 szt.</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Wybijak do szyb hartowanych – 1 szt.</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p>
          <w:p w:rsidR="005B4B4C" w:rsidRPr="001159E4" w:rsidRDefault="005B4B4C" w:rsidP="00D220C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Wspornik progowy samoblokujący się w każdym miejscu na progu, bez konieczności </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opierania się o słupek – 1 szt.</w:t>
            </w:r>
          </w:p>
          <w:p w:rsidR="005B4B4C" w:rsidRPr="001159E4" w:rsidRDefault="005B4B4C" w:rsidP="00D220C5">
            <w:pPr>
              <w:spacing w:before="20" w:after="20" w:line="240" w:lineRule="auto"/>
              <w:ind w:left="213" w:hanging="213"/>
              <w:contextualSpacing/>
              <w:jc w:val="both"/>
              <w:rPr>
                <w:rFonts w:ascii="Times New Roman" w:hAnsi="Times New Roman" w:cs="Times New Roman"/>
                <w:sz w:val="20"/>
                <w:szCs w:val="20"/>
              </w:rPr>
            </w:pPr>
          </w:p>
          <w:p w:rsidR="005B4B4C" w:rsidRPr="001159E4" w:rsidRDefault="005B4B4C" w:rsidP="00D220C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Łańcuchy ratownicze do rozpieracza ramieniowego – 1 szt.</w:t>
            </w:r>
          </w:p>
          <w:p w:rsidR="005B4B4C" w:rsidRPr="001159E4" w:rsidRDefault="005B4B4C" w:rsidP="00D220C5">
            <w:pPr>
              <w:spacing w:before="20" w:after="20" w:line="240" w:lineRule="auto"/>
              <w:contextualSpacing/>
              <w:rPr>
                <w:rFonts w:ascii="Times New Roman" w:hAnsi="Times New Roman" w:cs="Times New Roman"/>
                <w:sz w:val="20"/>
                <w:szCs w:val="20"/>
              </w:rPr>
            </w:pPr>
          </w:p>
          <w:p w:rsidR="005B4B4C" w:rsidRPr="001159E4" w:rsidRDefault="005B4B4C" w:rsidP="00D220C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5.62.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Lanca mgłowa przebiciowa do gaszenia pożarów wewnętrznych z akcesoriami o następujących parametrach:</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Lanca gaśnicza prosta o długości min. 700mm i wydajności min. 260l/min. (dla głowicy do ataku). Przyłącze </w:t>
            </w:r>
            <w:proofErr w:type="spellStart"/>
            <w:r w:rsidRPr="001159E4">
              <w:rPr>
                <w:rFonts w:ascii="Times New Roman" w:hAnsi="Times New Roman" w:cs="Times New Roman"/>
                <w:sz w:val="20"/>
                <w:szCs w:val="20"/>
              </w:rPr>
              <w:t>Storz</w:t>
            </w:r>
            <w:proofErr w:type="spellEnd"/>
            <w:r w:rsidRPr="001159E4">
              <w:rPr>
                <w:rFonts w:ascii="Times New Roman" w:hAnsi="Times New Roman" w:cs="Times New Roman"/>
                <w:sz w:val="20"/>
                <w:szCs w:val="20"/>
              </w:rPr>
              <w:t xml:space="preserve"> C (52).</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Zestaw składa się z:</w:t>
            </w:r>
            <w:r w:rsidRPr="001159E4">
              <w:rPr>
                <w:rFonts w:ascii="Times New Roman" w:hAnsi="Times New Roman" w:cs="Times New Roman"/>
                <w:sz w:val="20"/>
                <w:szCs w:val="20"/>
              </w:rPr>
              <w:br/>
              <w:t>- lancy gaśniczej (bez głowic),</w:t>
            </w:r>
            <w:r w:rsidRPr="001159E4">
              <w:rPr>
                <w:rFonts w:ascii="Times New Roman" w:hAnsi="Times New Roman" w:cs="Times New Roman"/>
                <w:sz w:val="20"/>
                <w:szCs w:val="20"/>
              </w:rPr>
              <w:br/>
              <w:t>- głowicy do ataku,</w:t>
            </w:r>
            <w:r w:rsidRPr="001159E4">
              <w:rPr>
                <w:rFonts w:ascii="Times New Roman" w:hAnsi="Times New Roman" w:cs="Times New Roman"/>
                <w:sz w:val="20"/>
                <w:szCs w:val="20"/>
              </w:rPr>
              <w:br/>
              <w:t>- głowicy do obrony,</w:t>
            </w:r>
            <w:r w:rsidRPr="001159E4">
              <w:rPr>
                <w:rFonts w:ascii="Times New Roman" w:hAnsi="Times New Roman" w:cs="Times New Roman"/>
                <w:sz w:val="20"/>
                <w:szCs w:val="20"/>
              </w:rPr>
              <w:br/>
            </w:r>
            <w:r w:rsidRPr="001159E4">
              <w:rPr>
                <w:rFonts w:ascii="Times New Roman" w:hAnsi="Times New Roman" w:cs="Times New Roman"/>
                <w:sz w:val="20"/>
                <w:szCs w:val="20"/>
              </w:rPr>
              <w:lastRenderedPageBreak/>
              <w:t>- zaworu kulowego,</w:t>
            </w:r>
            <w:r w:rsidRPr="001159E4">
              <w:rPr>
                <w:rFonts w:ascii="Times New Roman" w:hAnsi="Times New Roman" w:cs="Times New Roman"/>
                <w:sz w:val="20"/>
                <w:szCs w:val="20"/>
              </w:rPr>
              <w:br/>
              <w:t>- klucza do głowic.</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w:t>
            </w:r>
            <w:proofErr w:type="spellStart"/>
            <w:r w:rsidRPr="001159E4">
              <w:rPr>
                <w:rFonts w:ascii="Times New Roman" w:hAnsi="Times New Roman" w:cs="Times New Roman"/>
                <w:sz w:val="20"/>
                <w:szCs w:val="20"/>
              </w:rPr>
              <w:t>kpl</w:t>
            </w:r>
            <w:proofErr w:type="spellEnd"/>
          </w:p>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5.65.</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Wytwornico – prądownica pianowa ze zbiornikiem na środek pianotwórczy o min. parametrach:</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przyłącze 52 (</w:t>
            </w:r>
            <w:proofErr w:type="spellStart"/>
            <w:r w:rsidRPr="001159E4">
              <w:rPr>
                <w:rFonts w:ascii="Times New Roman" w:hAnsi="Times New Roman" w:cs="Times New Roman"/>
                <w:sz w:val="20"/>
                <w:szCs w:val="20"/>
              </w:rPr>
              <w:t>storz</w:t>
            </w:r>
            <w:proofErr w:type="spellEnd"/>
            <w:r w:rsidRPr="001159E4">
              <w:rPr>
                <w:rFonts w:ascii="Times New Roman" w:hAnsi="Times New Roman" w:cs="Times New Roman"/>
                <w:sz w:val="20"/>
                <w:szCs w:val="20"/>
              </w:rPr>
              <w:t xml:space="preserve"> C),</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min. 2 l</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dozowania stężeń,</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wydajność min. 75 l/min przy ciśnieniu 6 bar,</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podawania piany średniej i ciężkiej,</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akumulatorowy zestaw oświetleniowy o min. parametrach:</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4 godziny na pełnej mocy,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źródło światła diody LED,</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strumień świetlny min. 5000 lm,</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IP 67 (lub równoważny),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strumienia świetlnego,</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urządzenie z ruchoma głowicą i wbudowanym masztem o długości min. 1,5m</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waga do 12 kg,</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zestaw ładowany z instalacji samochodu; montaż w zabudowie pojazdu.</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25-20 ŁA </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20 szt. ; wykonać mocowanie dla 6 odcinków węża</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kulowy 52/25-52-25</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typu Turbo W - 25</w:t>
            </w:r>
          </w:p>
        </w:tc>
        <w:tc>
          <w:tcPr>
            <w:tcW w:w="4180"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2 szt. </w:t>
            </w:r>
          </w:p>
        </w:tc>
        <w:tc>
          <w:tcPr>
            <w:tcW w:w="3560"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269" w:type="dxa"/>
            <w:shd w:val="clear" w:color="auto" w:fill="auto"/>
          </w:tcPr>
          <w:p w:rsidR="005B4B4C" w:rsidRPr="001159E4" w:rsidRDefault="005B4B4C" w:rsidP="00D220C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lastRenderedPageBreak/>
              <w:t>- worek/plecak transportowy,</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lina statyczna 50m – 10mm dedykowana do ratownictwa,</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taśma stanowiskowa min. 120 cm-10szt.,</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pojedynczy – 1 szt.,</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podwójny – 2 szt.,</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karabinek stalowy o dużym prześwicie – 10 szt.,</w:t>
            </w:r>
          </w:p>
          <w:p w:rsidR="005B4B4C" w:rsidRPr="001159E4" w:rsidRDefault="005B4B4C" w:rsidP="00D220C5">
            <w:pPr>
              <w:contextualSpacing/>
              <w:rPr>
                <w:rFonts w:ascii="Times New Roman" w:hAnsi="Times New Roman" w:cs="Times New Roman"/>
                <w:sz w:val="20"/>
                <w:szCs w:val="20"/>
              </w:rPr>
            </w:pPr>
            <w:r w:rsidRPr="001159E4">
              <w:rPr>
                <w:rFonts w:ascii="Times New Roman" w:hAnsi="Times New Roman" w:cs="Times New Roman"/>
                <w:sz w:val="20"/>
                <w:szCs w:val="20"/>
              </w:rPr>
              <w:t>- przyrząd zaciskowy – 1 szt.</w:t>
            </w:r>
          </w:p>
          <w:p w:rsidR="005B4B4C" w:rsidRPr="001159E4" w:rsidRDefault="005B4B4C" w:rsidP="00D220C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 przyrząd zjazdowy z automatyczną blokadą ID – 1 szt.</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w:t>
            </w:r>
            <w:proofErr w:type="spellStart"/>
            <w:r w:rsidRPr="001159E4">
              <w:rPr>
                <w:rFonts w:ascii="Times New Roman" w:hAnsi="Times New Roman" w:cs="Times New Roman"/>
                <w:sz w:val="20"/>
                <w:szCs w:val="20"/>
              </w:rPr>
              <w:t>kpl</w:t>
            </w:r>
            <w:proofErr w:type="spellEnd"/>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269" w:type="dxa"/>
            <w:shd w:val="clear" w:color="auto" w:fill="auto"/>
          </w:tcPr>
          <w:p w:rsidR="005B4B4C" w:rsidRPr="001159E4" w:rsidRDefault="005B4B4C" w:rsidP="00D220C5">
            <w:pPr>
              <w:rPr>
                <w:rFonts w:ascii="Times New Roman" w:hAnsi="Times New Roman" w:cs="Times New Roman"/>
                <w:sz w:val="20"/>
                <w:szCs w:val="20"/>
              </w:rPr>
            </w:pPr>
            <w:r w:rsidRPr="001159E4">
              <w:rPr>
                <w:rFonts w:ascii="Times New Roman" w:hAnsi="Times New Roman" w:cs="Times New Roman"/>
                <w:sz w:val="20"/>
                <w:szCs w:val="20"/>
              </w:rPr>
              <w:t xml:space="preserve">Zestaw elektronarzędzi akumulatorowych w walizce ( Szlifierka kątowa o min. prędkości obrotowej 9000 </w:t>
            </w:r>
            <w:proofErr w:type="spellStart"/>
            <w:r w:rsidRPr="001159E4">
              <w:rPr>
                <w:rFonts w:ascii="Times New Roman" w:hAnsi="Times New Roman" w:cs="Times New Roman"/>
                <w:sz w:val="20"/>
                <w:szCs w:val="20"/>
              </w:rPr>
              <w:t>obr</w:t>
            </w:r>
            <w:proofErr w:type="spellEnd"/>
            <w:r w:rsidRPr="001159E4">
              <w:rPr>
                <w:rFonts w:ascii="Times New Roman" w:hAnsi="Times New Roman" w:cs="Times New Roman"/>
                <w:sz w:val="20"/>
                <w:szCs w:val="20"/>
              </w:rPr>
              <w:t>/min, wkrętarka akumulatorowa o min. 28 V)  (wykonanie profesjonalne)</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5.75</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5.76</w:t>
            </w:r>
          </w:p>
        </w:tc>
        <w:tc>
          <w:tcPr>
            <w:tcW w:w="5269" w:type="dxa"/>
            <w:shd w:val="clear" w:color="auto" w:fill="auto"/>
          </w:tcPr>
          <w:p w:rsidR="005B4B4C" w:rsidRPr="001159E4" w:rsidRDefault="005B4B4C" w:rsidP="00D220C5">
            <w:pPr>
              <w:contextualSpacing/>
              <w:jc w:val="both"/>
              <w:rPr>
                <w:rFonts w:ascii="Times New Roman" w:hAnsi="Times New Roman" w:cs="Times New Roman"/>
                <w:sz w:val="20"/>
                <w:szCs w:val="20"/>
              </w:rPr>
            </w:pPr>
            <w:r w:rsidRPr="001159E4">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płaski – 3 szt. (6,5x1,2; 8x1,2; 10x1,6; końcówki magnetyczne),</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krzyżowy – 3 szt. (PH-2, PH-3, PH-4, końcówki magnetyczne),</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szczypce uniwersalne – 1 szt.  (długość min. 230 mm),</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cęgi boczne do cięcia – 1 szt. (długość min. 230 mm),</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uniwersalny (typu „francuz”) – 2 szt. (o zakresach: min. 0÷20, 0÷40),</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hydrauliczny (typu „żaba”) – 2 szt. (o zakresach min. 0÷1”, 0÷2”),</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płaskich o rozmiarach 10÷36 – 1 </w:t>
            </w:r>
            <w:proofErr w:type="spellStart"/>
            <w:r w:rsidRPr="001159E4">
              <w:rPr>
                <w:rFonts w:ascii="Times New Roman" w:hAnsi="Times New Roman"/>
                <w:color w:val="auto"/>
                <w:sz w:val="20"/>
                <w:lang w:val="pl-PL"/>
              </w:rPr>
              <w:t>kpl</w:t>
            </w:r>
            <w:proofErr w:type="spellEnd"/>
            <w:r w:rsidRPr="001159E4">
              <w:rPr>
                <w:rFonts w:ascii="Times New Roman" w:hAnsi="Times New Roman"/>
                <w:color w:val="auto"/>
                <w:sz w:val="20"/>
                <w:lang w:val="pl-PL"/>
              </w:rPr>
              <w:t>. (o profilu zapobiegającym ześlizgiwanie),</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oczkowych o rozmiarach 10÷36 – 1 </w:t>
            </w:r>
            <w:proofErr w:type="spellStart"/>
            <w:r w:rsidRPr="001159E4">
              <w:rPr>
                <w:rFonts w:ascii="Times New Roman" w:hAnsi="Times New Roman"/>
                <w:color w:val="auto"/>
                <w:sz w:val="20"/>
                <w:lang w:val="pl-PL"/>
              </w:rPr>
              <w:t>kpl</w:t>
            </w:r>
            <w:proofErr w:type="spellEnd"/>
            <w:r w:rsidRPr="001159E4">
              <w:rPr>
                <w:rFonts w:ascii="Times New Roman" w:hAnsi="Times New Roman"/>
                <w:color w:val="auto"/>
                <w:sz w:val="20"/>
                <w:lang w:val="pl-PL"/>
              </w:rPr>
              <w:t xml:space="preserve">., </w:t>
            </w:r>
          </w:p>
          <w:p w:rsidR="005B4B4C" w:rsidRPr="001159E4" w:rsidRDefault="005B4B4C" w:rsidP="00D220C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w:t>
            </w:r>
            <w:proofErr w:type="spellStart"/>
            <w:r w:rsidRPr="001159E4">
              <w:rPr>
                <w:rFonts w:ascii="Times New Roman" w:hAnsi="Times New Roman"/>
                <w:color w:val="auto"/>
                <w:sz w:val="20"/>
                <w:lang w:val="pl-PL"/>
              </w:rPr>
              <w:t>imbusowych</w:t>
            </w:r>
            <w:proofErr w:type="spellEnd"/>
            <w:r w:rsidRPr="001159E4">
              <w:rPr>
                <w:rFonts w:ascii="Times New Roman" w:hAnsi="Times New Roman"/>
                <w:color w:val="auto"/>
                <w:sz w:val="20"/>
                <w:lang w:val="pl-PL"/>
              </w:rPr>
              <w:t xml:space="preserve"> – 10 szt. (rozmiary 3÷14 mm),</w:t>
            </w:r>
          </w:p>
          <w:p w:rsidR="005B4B4C" w:rsidRPr="001159E4" w:rsidRDefault="005B4B4C" w:rsidP="00D220C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5.77</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Kamera termowizyjna z bezpieczną walizką </w:t>
            </w:r>
          </w:p>
          <w:p w:rsidR="005B4B4C" w:rsidRPr="001159E4" w:rsidRDefault="005B4B4C" w:rsidP="00D220C5">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5.78</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1159E4">
              <w:rPr>
                <w:rFonts w:ascii="Times New Roman" w:hAnsi="Times New Roman" w:cs="Times New Roman"/>
                <w:sz w:val="20"/>
                <w:szCs w:val="20"/>
              </w:rPr>
              <w:t>bluetooth</w:t>
            </w:r>
            <w:proofErr w:type="spellEnd"/>
            <w:r w:rsidRPr="001159E4">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5.79</w:t>
            </w:r>
          </w:p>
        </w:tc>
        <w:tc>
          <w:tcPr>
            <w:tcW w:w="5269" w:type="dxa"/>
            <w:shd w:val="clear" w:color="auto" w:fill="auto"/>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Zestaw podpór do stabilizacji pojazdów z torba transportową.</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Min. parametry podpory:</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długość w pozycji transportowej 1200 mm,</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długości w zakresie 800 mm,</w:t>
            </w:r>
            <w:r w:rsidRPr="001159E4">
              <w:rPr>
                <w:rFonts w:ascii="Times New Roman" w:hAnsi="Times New Roman" w:cs="Times New Roman"/>
                <w:sz w:val="20"/>
                <w:szCs w:val="20"/>
              </w:rPr>
              <w:br/>
              <w:t>- nośność do 1500 kg,</w:t>
            </w:r>
            <w:r w:rsidRPr="001159E4">
              <w:rPr>
                <w:rFonts w:ascii="Times New Roman" w:hAnsi="Times New Roman" w:cs="Times New Roman"/>
                <w:sz w:val="20"/>
                <w:szCs w:val="20"/>
              </w:rPr>
              <w:br/>
              <w:t>- stopa ślizgowa przegubowa o kącie pracy 170 stopni,</w:t>
            </w:r>
            <w:r w:rsidRPr="001159E4">
              <w:rPr>
                <w:rFonts w:ascii="Times New Roman" w:hAnsi="Times New Roman" w:cs="Times New Roman"/>
                <w:sz w:val="20"/>
                <w:szCs w:val="20"/>
              </w:rPr>
              <w:br/>
              <w:t>- 6 punktów zaczepowych,</w:t>
            </w:r>
            <w:r w:rsidRPr="001159E4">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rsidR="005B4B4C" w:rsidRPr="001159E4" w:rsidRDefault="005B4B4C" w:rsidP="00D220C5">
            <w:pPr>
              <w:spacing w:before="20" w:after="20"/>
              <w:rPr>
                <w:rFonts w:ascii="Times New Roman" w:hAnsi="Times New Roman" w:cs="Times New Roman"/>
                <w:sz w:val="20"/>
                <w:szCs w:val="20"/>
              </w:rPr>
            </w:pPr>
          </w:p>
        </w:tc>
        <w:tc>
          <w:tcPr>
            <w:tcW w:w="3560"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shd w:val="clear" w:color="auto" w:fill="FFFFFF" w:themeFill="background1"/>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VI.</w:t>
            </w:r>
          </w:p>
        </w:tc>
        <w:tc>
          <w:tcPr>
            <w:tcW w:w="5269" w:type="dxa"/>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b/>
                <w:sz w:val="20"/>
                <w:szCs w:val="20"/>
              </w:rPr>
              <w:t>WYMAGANIA DODATKOWE</w:t>
            </w:r>
          </w:p>
        </w:tc>
        <w:tc>
          <w:tcPr>
            <w:tcW w:w="4180" w:type="dxa"/>
          </w:tcPr>
          <w:p w:rsidR="005B4B4C" w:rsidRPr="001159E4" w:rsidRDefault="005B4B4C" w:rsidP="00D220C5">
            <w:pPr>
              <w:spacing w:before="20" w:after="20"/>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b/>
                <w:sz w:val="20"/>
                <w:szCs w:val="20"/>
              </w:rPr>
            </w:pPr>
            <w:r w:rsidRPr="001159E4">
              <w:rPr>
                <w:rFonts w:ascii="Times New Roman" w:hAnsi="Times New Roman" w:cs="Times New Roman"/>
                <w:sz w:val="20"/>
                <w:szCs w:val="20"/>
              </w:rPr>
              <w:t>6.1.</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r w:rsidR="005B4B4C" w:rsidRPr="001159E4" w:rsidTr="00D220C5">
        <w:tc>
          <w:tcPr>
            <w:tcW w:w="851" w:type="dxa"/>
          </w:tcPr>
          <w:p w:rsidR="005B4B4C" w:rsidRPr="001159E4"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269" w:type="dxa"/>
          </w:tcPr>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Gwarancja:</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80" w:type="dxa"/>
          </w:tcPr>
          <w:p w:rsidR="005B4B4C" w:rsidRPr="001159E4" w:rsidRDefault="005B4B4C" w:rsidP="00D220C5">
            <w:pPr>
              <w:spacing w:before="20" w:after="20"/>
              <w:jc w:val="center"/>
              <w:rPr>
                <w:rFonts w:ascii="Times New Roman" w:hAnsi="Times New Roman" w:cs="Times New Roman"/>
                <w:sz w:val="20"/>
                <w:szCs w:val="20"/>
              </w:rPr>
            </w:pPr>
          </w:p>
        </w:tc>
        <w:tc>
          <w:tcPr>
            <w:tcW w:w="3560" w:type="dxa"/>
          </w:tcPr>
          <w:p w:rsidR="005B4B4C" w:rsidRPr="001159E4" w:rsidRDefault="005B4B4C" w:rsidP="00D220C5">
            <w:pPr>
              <w:spacing w:before="20" w:after="20"/>
              <w:jc w:val="center"/>
              <w:rPr>
                <w:rFonts w:ascii="Times New Roman" w:hAnsi="Times New Roman" w:cs="Times New Roman"/>
                <w:sz w:val="20"/>
                <w:szCs w:val="20"/>
              </w:rPr>
            </w:pPr>
          </w:p>
        </w:tc>
      </w:tr>
    </w:tbl>
    <w:p w:rsidR="005B4B4C" w:rsidRPr="001159E4" w:rsidRDefault="005B4B4C" w:rsidP="005B4B4C"/>
    <w:p w:rsidR="005B4B4C" w:rsidRPr="001159E4" w:rsidRDefault="005B4B4C" w:rsidP="005B4B4C">
      <w:pPr>
        <w:jc w:val="both"/>
      </w:pPr>
      <w:r w:rsidRPr="001159E4">
        <w:t>..............................., dn. ...............................</w:t>
      </w:r>
      <w:r w:rsidRPr="001159E4">
        <w:tab/>
        <w:t xml:space="preserve">               ..........................................................................................................</w:t>
      </w:r>
    </w:p>
    <w:p w:rsidR="005B4B4C" w:rsidRPr="001159E4" w:rsidRDefault="005B4B4C" w:rsidP="005B4B4C">
      <w:pPr>
        <w:pStyle w:val="Tekstpodstawowywcity3"/>
        <w:ind w:left="4695"/>
        <w:jc w:val="both"/>
        <w:rPr>
          <w:sz w:val="22"/>
          <w:szCs w:val="22"/>
        </w:rPr>
      </w:pPr>
      <w:r w:rsidRPr="001159E4">
        <w:rPr>
          <w:sz w:val="22"/>
          <w:szCs w:val="22"/>
        </w:rPr>
        <w:lastRenderedPageBreak/>
        <w:t xml:space="preserve">     (podpis(y) osób uprawnionych do reprezentacji w;  w przypadku oferty wspólnej - podpis pełnomocnika wykonawców)</w:t>
      </w:r>
    </w:p>
    <w:p w:rsidR="005B4B4C" w:rsidRPr="001159E4" w:rsidRDefault="005B4B4C" w:rsidP="005B4B4C"/>
    <w:p w:rsidR="005B4B4C" w:rsidRPr="001159E4" w:rsidRDefault="005B4B4C" w:rsidP="005B4B4C">
      <w:r w:rsidRPr="001159E4">
        <w:rPr>
          <w:b/>
        </w:rPr>
        <w:t>Uwaga:</w:t>
      </w:r>
      <w:r w:rsidRPr="001159E4">
        <w:t xml:space="preserve"> Wykonawca wypełnia kolumnę „Propozycje Wykonawcy”, podając konkretny parametr lub wpisując np. wersję rozwiązania lub wyraz „spełnia”.</w:t>
      </w:r>
    </w:p>
    <w:p w:rsidR="005B4B4C" w:rsidRPr="001159E4" w:rsidRDefault="005B4B4C" w:rsidP="005B4B4C">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B4B4C" w:rsidRPr="001159E4" w:rsidRDefault="005B4B4C" w:rsidP="005B4B4C">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rsidR="005B4B4C" w:rsidRPr="001159E4" w:rsidRDefault="005B4B4C" w:rsidP="005B4B4C"/>
    <w:p w:rsidR="005B4B4C" w:rsidRPr="001159E4" w:rsidRDefault="005B4B4C" w:rsidP="005B4B4C">
      <w:r w:rsidRPr="001159E4">
        <w:br w:type="page"/>
      </w:r>
    </w:p>
    <w:p w:rsidR="005B4B4C" w:rsidRPr="001159E4" w:rsidRDefault="005B4B4C" w:rsidP="005B4B4C">
      <w:pPr>
        <w:jc w:val="right"/>
        <w:rPr>
          <w:sz w:val="24"/>
          <w:szCs w:val="24"/>
        </w:rPr>
      </w:pPr>
      <w:r w:rsidRPr="001159E4">
        <w:rPr>
          <w:sz w:val="24"/>
          <w:szCs w:val="24"/>
        </w:rPr>
        <w:lastRenderedPageBreak/>
        <w:t xml:space="preserve">Załącznik nr 1B do </w:t>
      </w:r>
      <w:proofErr w:type="spellStart"/>
      <w:r w:rsidRPr="001159E4">
        <w:rPr>
          <w:sz w:val="24"/>
          <w:szCs w:val="24"/>
        </w:rPr>
        <w:t>swz</w:t>
      </w:r>
      <w:proofErr w:type="spellEnd"/>
    </w:p>
    <w:p w:rsidR="005B4B4C" w:rsidRPr="001159E4" w:rsidRDefault="005B4B4C" w:rsidP="005B4B4C">
      <w:pPr>
        <w:shd w:val="clear" w:color="auto" w:fill="FFFFFF"/>
        <w:spacing w:line="320" w:lineRule="exact"/>
        <w:ind w:right="-34"/>
      </w:pPr>
      <w:r w:rsidRPr="001159E4">
        <w:rPr>
          <w:rFonts w:ascii="Times New Roman" w:hAnsi="Times New Roman" w:cs="Times New Roman"/>
          <w:b/>
          <w:bCs/>
          <w:sz w:val="24"/>
        </w:rPr>
        <w:t>Opis przedmiotu zamówienia. Wymagania szczegółowe dla ciężkiego samochodu ratowniczo-gaśniczego dla K</w:t>
      </w:r>
      <w:r>
        <w:rPr>
          <w:rFonts w:ascii="Times New Roman" w:hAnsi="Times New Roman" w:cs="Times New Roman"/>
          <w:b/>
          <w:bCs/>
          <w:sz w:val="24"/>
        </w:rPr>
        <w:t>M</w:t>
      </w:r>
      <w:r w:rsidRPr="001159E4">
        <w:rPr>
          <w:rFonts w:ascii="Times New Roman" w:hAnsi="Times New Roman" w:cs="Times New Roman"/>
          <w:b/>
          <w:bCs/>
          <w:sz w:val="24"/>
        </w:rPr>
        <w:t xml:space="preserve">PSP w </w:t>
      </w:r>
      <w:r>
        <w:rPr>
          <w:rFonts w:ascii="Times New Roman" w:hAnsi="Times New Roman" w:cs="Times New Roman"/>
          <w:b/>
          <w:bCs/>
          <w:sz w:val="24"/>
        </w:rPr>
        <w:t>Koszalinie</w:t>
      </w:r>
      <w:r w:rsidRPr="001159E4">
        <w:rPr>
          <w:rFonts w:ascii="Times New Roman" w:hAnsi="Times New Roman" w:cs="Times New Roman"/>
          <w:b/>
          <w:bCs/>
          <w:sz w:val="24"/>
        </w:rPr>
        <w:t xml:space="preserve"> (część </w:t>
      </w:r>
      <w:r>
        <w:rPr>
          <w:rFonts w:ascii="Times New Roman" w:hAnsi="Times New Roman" w:cs="Times New Roman"/>
          <w:b/>
          <w:bCs/>
          <w:sz w:val="24"/>
        </w:rPr>
        <w:t>3</w:t>
      </w:r>
      <w:r w:rsidRPr="001159E4">
        <w:rPr>
          <w:rFonts w:ascii="Times New Roman" w:hAnsi="Times New Roman" w:cs="Times New Roman"/>
          <w:b/>
          <w:bCs/>
          <w:sz w:val="24"/>
        </w:rPr>
        <w:t xml:space="preserve"> zamówienia)</w:t>
      </w:r>
      <w:r w:rsidRPr="001159E4">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5B4B4C" w:rsidRPr="001159E4" w:rsidTr="00D220C5">
        <w:tc>
          <w:tcPr>
            <w:tcW w:w="851" w:type="dxa"/>
            <w:tcBorders>
              <w:top w:val="single" w:sz="4" w:space="0" w:color="auto"/>
              <w:left w:val="single" w:sz="4" w:space="0" w:color="auto"/>
              <w:bottom w:val="single" w:sz="4" w:space="0" w:color="auto"/>
              <w:right w:val="single" w:sz="4" w:space="0" w:color="auto"/>
            </w:tcBorders>
            <w:shd w:val="clear" w:color="auto" w:fill="999999"/>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L.P</w:t>
            </w:r>
          </w:p>
          <w:p w:rsidR="005B4B4C" w:rsidRPr="001159E4" w:rsidRDefault="005B4B4C" w:rsidP="00D220C5">
            <w:pPr>
              <w:spacing w:before="20" w:after="20" w:line="254"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rsidR="005B4B4C"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p w:rsidR="005B4B4C" w:rsidRPr="001159E4" w:rsidRDefault="005B4B4C" w:rsidP="00D220C5">
            <w:pPr>
              <w:spacing w:before="20" w:after="20" w:line="254" w:lineRule="auto"/>
              <w:rPr>
                <w:rFonts w:ascii="Times New Roman" w:hAnsi="Times New Roman" w:cs="Times New Roman"/>
                <w:sz w:val="20"/>
                <w:szCs w:val="20"/>
              </w:rPr>
            </w:pPr>
            <w:r w:rsidRPr="00CC3AE4">
              <w:rPr>
                <w:rFonts w:ascii="Times New Roman" w:hAnsi="Times New Roman" w:cs="Times New Roman"/>
                <w:sz w:val="20"/>
                <w:szCs w:val="20"/>
              </w:rPr>
              <w:t>W dniu odbioru należy przedstawić właściwe zaświadczenie o przeprowadzonych badaniach technicznych dla pojazdów specjalnych.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w:t>
            </w:r>
            <w:r w:rsidRPr="001159E4">
              <w:rPr>
                <w:rFonts w:ascii="Times New Roman" w:hAnsi="Times New Roman" w:cs="Times New Roman"/>
                <w:sz w:val="20"/>
                <w:szCs w:val="20"/>
              </w:rPr>
              <w:lastRenderedPageBreak/>
              <w:t>Służby Ochrony Państwa, Krajowej Administracji Skarbowej, Służby Więziennej i straży pożarnej (Dz. U. 2019, poz. 595)</w:t>
            </w:r>
          </w:p>
          <w:p w:rsidR="005B4B4C" w:rsidRPr="001159E4" w:rsidRDefault="005B4B4C" w:rsidP="00D220C5">
            <w:pPr>
              <w:spacing w:before="20" w:after="20" w:line="254" w:lineRule="auto"/>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fabrycznie nowy (rok produkcji podwozia – nie starsze niż </w:t>
            </w:r>
            <w:r>
              <w:rPr>
                <w:rFonts w:ascii="Times New Roman" w:hAnsi="Times New Roman" w:cs="Times New Roman"/>
                <w:sz w:val="20"/>
                <w:szCs w:val="20"/>
              </w:rPr>
              <w:t xml:space="preserve">rok </w:t>
            </w:r>
            <w:r w:rsidRPr="001159E4">
              <w:rPr>
                <w:rFonts w:ascii="Times New Roman" w:hAnsi="Times New Roman" w:cs="Times New Roman"/>
                <w:sz w:val="20"/>
                <w:szCs w:val="20"/>
              </w:rPr>
              <w:t>202</w:t>
            </w:r>
            <w:r>
              <w:rPr>
                <w:rFonts w:ascii="Times New Roman" w:hAnsi="Times New Roman" w:cs="Times New Roman"/>
                <w:sz w:val="20"/>
                <w:szCs w:val="20"/>
              </w:rPr>
              <w:t>2</w:t>
            </w:r>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4E766D">
              <w:rPr>
                <w:rFonts w:ascii="Times New Roman" w:hAnsi="Times New Roman" w:cs="Times New Roman"/>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982" w:type="dxa"/>
            <w:tcBorders>
              <w:top w:val="single" w:sz="4" w:space="0" w:color="auto"/>
              <w:left w:val="single" w:sz="4" w:space="0" w:color="auto"/>
              <w:bottom w:val="single" w:sz="4" w:space="0" w:color="auto"/>
              <w:right w:val="single" w:sz="4" w:space="0" w:color="auto"/>
            </w:tcBorders>
          </w:tcPr>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Wyrób musi spełniać zasadnicze wymagania w zakresie ochrony zdrowia i bezpieczeństwa zgodnie </w:t>
            </w:r>
          </w:p>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z wymaganiami określonymi w: Rozporządzeniu Ministra Gospodarki z dnia 21 października 2008 r. </w:t>
            </w:r>
          </w:p>
          <w:p w:rsidR="005B4B4C" w:rsidRPr="001159E4" w:rsidRDefault="005B4B4C" w:rsidP="00D220C5">
            <w:pPr>
              <w:spacing w:before="20" w:after="20" w:line="254" w:lineRule="auto"/>
              <w:rPr>
                <w:rFonts w:ascii="Times New Roman" w:hAnsi="Times New Roman" w:cs="Times New Roman"/>
                <w:sz w:val="20"/>
                <w:szCs w:val="20"/>
              </w:rPr>
            </w:pPr>
            <w:r w:rsidRPr="004E766D">
              <w:rPr>
                <w:rFonts w:ascii="Times New Roman" w:hAnsi="Times New Roman" w:cs="Times New Roman"/>
                <w:sz w:val="20"/>
                <w:szCs w:val="20"/>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w:t>
            </w:r>
            <w:r>
              <w:rPr>
                <w:rFonts w:ascii="Times New Roman" w:hAnsi="Times New Roman" w:cs="Times New Roman"/>
                <w:sz w:val="20"/>
                <w:szCs w:val="20"/>
              </w:rPr>
              <w:t>odbioru</w:t>
            </w:r>
            <w:r w:rsidRPr="004E766D">
              <w:rPr>
                <w:rFonts w:ascii="Times New Roman" w:hAnsi="Times New Roman" w:cs="Times New Roman"/>
                <w:sz w:val="20"/>
                <w:szCs w:val="20"/>
              </w:rPr>
              <w:t xml:space="preserve"> należy przekazać deklarację zgodności 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Pr>
                <w:rFonts w:ascii="Times New Roman" w:hAnsi="Times New Roman" w:cs="Times New Roman"/>
                <w:sz w:val="20"/>
                <w:szCs w:val="20"/>
              </w:rPr>
              <w:t>D</w:t>
            </w:r>
            <w:r w:rsidRPr="001159E4">
              <w:rPr>
                <w:rFonts w:ascii="Times New Roman" w:hAnsi="Times New Roman" w:cs="Times New Roman"/>
                <w:sz w:val="20"/>
                <w:szCs w:val="20"/>
              </w:rPr>
              <w:t>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1159E4">
              <w:rPr>
                <w:sz w:val="20"/>
                <w:szCs w:val="20"/>
              </w:rPr>
              <w:t>t.j</w:t>
            </w:r>
            <w:proofErr w:type="spellEnd"/>
            <w:r w:rsidRPr="001159E4">
              <w:rPr>
                <w:sz w:val="20"/>
                <w:szCs w:val="20"/>
              </w:rPr>
              <w:t>. Dz. U. 2016.r. poz. 2022 ze zmianami) oraz być wyposażony w:</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rsidR="005B4B4C" w:rsidRPr="001159E4" w:rsidRDefault="005B4B4C" w:rsidP="00D220C5">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akustycznego min. 105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Sygnał uruchamiany przyciskiem:</w:t>
            </w:r>
          </w:p>
          <w:p w:rsidR="005B4B4C" w:rsidRPr="001159E4" w:rsidRDefault="005B4B4C" w:rsidP="00D220C5">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rsidR="005B4B4C" w:rsidRPr="001159E4" w:rsidRDefault="005B4B4C" w:rsidP="00D220C5">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rsidR="005B4B4C" w:rsidRPr="001159E4" w:rsidRDefault="005B4B4C" w:rsidP="00D220C5">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lastRenderedPageBreak/>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rsidR="005B4B4C" w:rsidRPr="001159E4" w:rsidRDefault="005B4B4C" w:rsidP="00D220C5">
            <w:pPr>
              <w:spacing w:before="20" w:after="20" w:line="254" w:lineRule="auto"/>
              <w:jc w:val="both"/>
              <w:rPr>
                <w:rFonts w:ascii="Times New Roman" w:hAnsi="Times New Roman" w:cs="Times New Roman"/>
                <w:sz w:val="20"/>
                <w:szCs w:val="20"/>
              </w:rPr>
            </w:pPr>
          </w:p>
          <w:p w:rsidR="005B4B4C" w:rsidRPr="001159E4" w:rsidRDefault="005B4B4C" w:rsidP="00D220C5">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rsidR="005B4B4C" w:rsidRPr="001159E4" w:rsidRDefault="005B4B4C" w:rsidP="00D220C5">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rsidR="005B4B4C" w:rsidRPr="001159E4" w:rsidRDefault="005B4B4C" w:rsidP="00D220C5">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2) belkę sygnalizacyjną z niebieskimi sygnałami błyskowymi w technologii LED o </w:t>
            </w:r>
            <w:proofErr w:type="spellStart"/>
            <w:r w:rsidRPr="001159E4">
              <w:rPr>
                <w:rFonts w:ascii="Times New Roman" w:hAnsi="Times New Roman" w:cs="Times New Roman"/>
                <w:sz w:val="20"/>
                <w:szCs w:val="20"/>
              </w:rPr>
              <w:t>dł</w:t>
            </w:r>
            <w:proofErr w:type="spellEnd"/>
            <w:r w:rsidRPr="001159E4">
              <w:rPr>
                <w:rFonts w:ascii="Times New Roman" w:hAnsi="Times New Roman" w:cs="Times New Roman"/>
                <w:sz w:val="20"/>
                <w:szCs w:val="20"/>
              </w:rPr>
              <w:t xml:space="preserve"> min. 1750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rsidR="005B4B4C" w:rsidRPr="001159E4" w:rsidRDefault="005B4B4C" w:rsidP="00D220C5">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rsidR="005B4B4C" w:rsidRPr="001159E4" w:rsidRDefault="005B4B4C" w:rsidP="00D220C5">
            <w:pPr>
              <w:spacing w:after="90" w:line="254" w:lineRule="auto"/>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rsidR="005B4B4C" w:rsidRPr="001159E4" w:rsidRDefault="005B4B4C" w:rsidP="00D220C5">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rsidR="005B4B4C" w:rsidRPr="001159E4" w:rsidRDefault="005B4B4C" w:rsidP="00D220C5">
            <w:pPr>
              <w:spacing w:line="254" w:lineRule="auto"/>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982" w:type="dxa"/>
            <w:tcBorders>
              <w:top w:val="single" w:sz="4" w:space="0" w:color="auto"/>
              <w:left w:val="single" w:sz="4" w:space="0" w:color="auto"/>
              <w:bottom w:val="single" w:sz="4" w:space="0" w:color="auto"/>
              <w:right w:val="single" w:sz="4" w:space="0" w:color="auto"/>
            </w:tcBorders>
            <w:hideMark/>
          </w:tcPr>
          <w:p w:rsidR="005B4B4C" w:rsidRDefault="005B4B4C" w:rsidP="00D220C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 xml:space="preserve">Pojazd musi być oznakowany numerami operacyjnymi Państwowej Straży Pożarnej zgodnie z Zarządzeniem nr 19 Komendanta Głównego Państwowej Straży Pożarnej z dnia 17 listopada 2022 r. zmieniającym zarządzenie nr 1 Komendanta Głównego Państwowej Straży Pożarnej z </w:t>
            </w:r>
            <w:r w:rsidRPr="00DD2823">
              <w:rPr>
                <w:rFonts w:ascii="Times New Roman" w:hAnsi="Times New Roman" w:cs="Times New Roman"/>
                <w:sz w:val="20"/>
                <w:szCs w:val="20"/>
              </w:rPr>
              <w:lastRenderedPageBreak/>
              <w:t xml:space="preserve">dnia 24 stycznia 2020 r. w sprawie gospodarki transportowej w jednostkach organizacyjnych Państwowej Straży Pożarnej (Dz. Urz. KG PSP , poz. 3, z 2021 r. poz. 4, z </w:t>
            </w:r>
            <w:proofErr w:type="spellStart"/>
            <w:r w:rsidRPr="00DD2823">
              <w:rPr>
                <w:rFonts w:ascii="Times New Roman" w:hAnsi="Times New Roman" w:cs="Times New Roman"/>
                <w:sz w:val="20"/>
                <w:szCs w:val="20"/>
              </w:rPr>
              <w:t>późn</w:t>
            </w:r>
            <w:proofErr w:type="spellEnd"/>
            <w:r w:rsidRPr="00DD2823">
              <w:rPr>
                <w:rFonts w:ascii="Times New Roman" w:hAnsi="Times New Roman" w:cs="Times New Roman"/>
                <w:sz w:val="20"/>
                <w:szCs w:val="20"/>
              </w:rPr>
              <w:t xml:space="preserve">. zm.). </w:t>
            </w:r>
          </w:p>
          <w:p w:rsidR="005B4B4C" w:rsidRPr="001159E4" w:rsidRDefault="005B4B4C" w:rsidP="00D220C5">
            <w:pPr>
              <w:spacing w:before="20" w:after="20" w:line="254" w:lineRule="auto"/>
              <w:rPr>
                <w:rFonts w:ascii="Times New Roman" w:hAnsi="Times New Roman" w:cs="Times New Roman"/>
                <w:sz w:val="20"/>
                <w:szCs w:val="20"/>
              </w:rPr>
            </w:pPr>
            <w:r w:rsidRPr="00DD2823">
              <w:rPr>
                <w:rFonts w:ascii="Times New Roman" w:hAnsi="Times New Roman" w:cs="Times New Roman"/>
                <w:sz w:val="20"/>
                <w:szCs w:val="20"/>
              </w:rPr>
              <w:t>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w:t>
            </w:r>
            <w:proofErr w:type="spellStart"/>
            <w:r w:rsidRPr="001159E4">
              <w:rPr>
                <w:rFonts w:ascii="Times New Roman" w:hAnsi="Times New Roman" w:cs="Times New Roman"/>
                <w:sz w:val="20"/>
                <w:szCs w:val="20"/>
              </w:rPr>
              <w:t>późn</w:t>
            </w:r>
            <w:proofErr w:type="spellEnd"/>
            <w:r w:rsidRPr="001159E4">
              <w:rPr>
                <w:rFonts w:ascii="Times New Roman" w:hAnsi="Times New Roman" w:cs="Times New Roman"/>
                <w:sz w:val="20"/>
                <w:szCs w:val="20"/>
              </w:rPr>
              <w:t>. zm.) oraz wytycznymi regulaminu nr 48 EKG ONZ.</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1159E4">
              <w:rPr>
                <w:rFonts w:ascii="Times New Roman" w:hAnsi="Times New Roman" w:cs="Times New Roman"/>
                <w:sz w:val="20"/>
                <w:szCs w:val="20"/>
              </w:rPr>
              <w:t xml:space="preserve">Samochód wyposażony w rejestrator jazdy zamontowany </w:t>
            </w:r>
            <w:r w:rsidRPr="001159E4">
              <w:rPr>
                <w:rFonts w:ascii="Times New Roman" w:hAnsi="Times New Roman" w:cs="Times New Roman"/>
                <w:sz w:val="20"/>
                <w:szCs w:val="20"/>
              </w:rPr>
              <w:br/>
              <w:t xml:space="preserve">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159E4">
              <w:rPr>
                <w:rFonts w:ascii="Times New Roman" w:hAnsi="Times New Roman" w:cs="Times New Roman"/>
                <w:sz w:val="20"/>
                <w:szCs w:val="20"/>
              </w:rPr>
              <w:t>stałoogniskowy</w:t>
            </w:r>
            <w:proofErr w:type="spellEnd"/>
            <w:r w:rsidRPr="001159E4">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t>
            </w:r>
            <w:proofErr w:type="spellStart"/>
            <w:r w:rsidRPr="001159E4">
              <w:rPr>
                <w:sz w:val="20"/>
                <w:szCs w:val="20"/>
              </w:rPr>
              <w:t>WFOŚiGW</w:t>
            </w:r>
            <w:proofErr w:type="spellEnd"/>
            <w:r w:rsidRPr="001159E4">
              <w:rPr>
                <w:sz w:val="20"/>
                <w:szCs w:val="20"/>
              </w:rPr>
              <w:t xml:space="preserve"> w Szczecnie </w:t>
            </w:r>
            <w:hyperlink r:id="rId10"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oraz NFOŚiGW.</w:t>
            </w:r>
          </w:p>
          <w:p w:rsidR="005B4B4C" w:rsidRPr="001159E4" w:rsidRDefault="005B4B4C" w:rsidP="00D220C5">
            <w:pPr>
              <w:pStyle w:val="Teksttreci81"/>
              <w:spacing w:line="240" w:lineRule="exact"/>
              <w:ind w:right="102" w:firstLine="0"/>
              <w:rPr>
                <w:lang w:eastAsia="en-US"/>
              </w:rPr>
            </w:pPr>
            <w:r w:rsidRPr="001159E4">
              <w:rPr>
                <w:rStyle w:val="Teksttreci80"/>
                <w:sz w:val="20"/>
                <w:szCs w:val="20"/>
              </w:rPr>
              <w:t>Orientacyjny wymiar pojedynczej tabliczki 42x30 cm.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markę, model i typ podwozia oraz typ i moc nominalną silnika.</w:t>
            </w:r>
          </w:p>
          <w:p w:rsidR="005B4B4C" w:rsidRPr="00394BA8" w:rsidRDefault="005B4B4C" w:rsidP="00D220C5">
            <w:pPr>
              <w:pStyle w:val="Tekstpodstawowy"/>
              <w:spacing w:line="240" w:lineRule="exact"/>
              <w:contextualSpacing/>
              <w:jc w:val="both"/>
              <w:rPr>
                <w:rFonts w:ascii="Times New Roman" w:hAnsi="Times New Roman"/>
                <w:color w:val="auto"/>
                <w:sz w:val="20"/>
              </w:rPr>
            </w:pPr>
            <w:r w:rsidRPr="00394BA8">
              <w:rPr>
                <w:rFonts w:ascii="Times New Roman" w:hAnsi="Times New Roman"/>
                <w:color w:val="auto"/>
                <w:sz w:val="20"/>
                <w:lang w:val="pl-PL"/>
              </w:rPr>
              <w:t xml:space="preserve">Parametr mocy nominalnej silnika jest </w:t>
            </w:r>
            <w:r w:rsidRPr="00394BA8">
              <w:rPr>
                <w:rFonts w:ascii="Times New Roman" w:hAnsi="Times New Roman"/>
                <w:color w:val="auto"/>
                <w:sz w:val="20"/>
              </w:rPr>
              <w:t>parametrem punktowanym przy ocenie ofert (kryterium parametry techniczne):</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rPr>
              <w:t>Za każde dodatkowe 0,5 KW mocy nominalnej powyżej mocy minimalnej wymaganej przez zamawiającego przydzielony zostanie 1 pkt przy czym maksymalnie uzyskać można 50 pkt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treci130"/>
              <w:shd w:val="clear" w:color="auto" w:fill="auto"/>
              <w:spacing w:before="0" w:line="240" w:lineRule="auto"/>
              <w:rPr>
                <w:rFonts w:ascii="Times New Roman" w:hAnsi="Times New Roman"/>
                <w:lang w:eastAsia="en-US"/>
              </w:rPr>
            </w:pPr>
            <w:r w:rsidRPr="001159E4">
              <w:rPr>
                <w:rFonts w:ascii="Times New Roman" w:hAnsi="Times New Roman"/>
                <w:b w:val="0"/>
                <w:lang w:eastAsia="en-US"/>
              </w:rPr>
              <w:t xml:space="preserve">Skrzynia biegów - automatyczna z hydrokinetycznym zmiennikiem momentu obrotowego lub mechaniczna </w:t>
            </w:r>
            <w:r w:rsidRPr="001159E4">
              <w:rPr>
                <w:rFonts w:ascii="Times New Roman" w:hAnsi="Times New Roman"/>
                <w:b w:val="0"/>
                <w:lang w:eastAsia="en-US"/>
              </w:rPr>
              <w:br/>
              <w:t xml:space="preserve">z automatycznym przełączaniem (zmiany biegów dokonuje się bez konieczności naciskania pedału </w:t>
            </w:r>
            <w:hyperlink r:id="rId11" w:tooltip="Sprzęgło" w:history="1">
              <w:r w:rsidRPr="001159E4">
                <w:rPr>
                  <w:rStyle w:val="Hipercze"/>
                  <w:rFonts w:ascii="Times New Roman" w:hAnsi="Times New Roman"/>
                  <w:b w:val="0"/>
                  <w:color w:val="auto"/>
                  <w:lang w:eastAsia="en-US"/>
                </w:rPr>
                <w:t>sprzęgła</w:t>
              </w:r>
            </w:hyperlink>
            <w:r w:rsidRPr="001159E4">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hideMark/>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rodzaj oraz typ zastosowanej skrzyni biegów (oznaczenie producenta).</w:t>
            </w:r>
          </w:p>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Parametr punktowany przy ocenie ofert: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manualna – 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zautomatyzowana – 20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automatyczna – 50 pkt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Default"/>
              <w:spacing w:line="254" w:lineRule="auto"/>
              <w:rPr>
                <w:rFonts w:ascii="Times New Roman" w:hAnsi="Times New Roman" w:cs="Times New Roman"/>
                <w:color w:val="auto"/>
                <w:sz w:val="20"/>
                <w:szCs w:val="20"/>
              </w:rPr>
            </w:pPr>
            <w:r w:rsidRPr="001159E4">
              <w:rPr>
                <w:rFonts w:ascii="Times New Roman" w:hAnsi="Times New Roman" w:cs="Times New Roman"/>
                <w:color w:val="auto"/>
                <w:sz w:val="20"/>
                <w:szCs w:val="20"/>
              </w:rPr>
              <w:t>Maksymalna wysokość całkowita – 3400 mm (wysokość z uwzględnieniem zamontowanej drabiny)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Koła na osi przedniej pojedyncze, na osi tylnej 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contextualSpacing/>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niezależny układ ogrzewania i wentylacji, umożliwiający ogrzewanie kabiny przy wyłączonym silniku,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reflektor </w:t>
            </w:r>
            <w:proofErr w:type="spellStart"/>
            <w:r w:rsidRPr="001159E4">
              <w:rPr>
                <w:rFonts w:ascii="Times New Roman" w:hAnsi="Times New Roman" w:cs="Times New Roman"/>
                <w:sz w:val="20"/>
                <w:szCs w:val="20"/>
              </w:rPr>
              <w:t>pogorzeliskowy</w:t>
            </w:r>
            <w:proofErr w:type="spellEnd"/>
            <w:r w:rsidRPr="001159E4">
              <w:rPr>
                <w:rFonts w:ascii="Times New Roman" w:hAnsi="Times New Roman" w:cs="Times New Roman"/>
                <w:sz w:val="20"/>
                <w:szCs w:val="20"/>
              </w:rPr>
              <w:t xml:space="preserve"> ze światłem roboczym o źródle światła LED  i strumieniu świetlnym min. 3500 lm na zewnątrz kabiny </w:t>
            </w:r>
            <w:r w:rsidRPr="001159E4">
              <w:rPr>
                <w:rFonts w:ascii="Times New Roman" w:hAnsi="Times New Roman" w:cs="Times New Roman"/>
                <w:sz w:val="20"/>
                <w:szCs w:val="20"/>
              </w:rPr>
              <w:br/>
              <w:t>z możliwością mocowania z tyłu zabudowy,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(może być tylko świetlna ale musi być bardzo widoczna) wysunięcia masztu,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radiotelefonów przewoźnych,</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latarek,</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uchwyty na ubrania załogi,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siedzenia pokryte materiałem odpornym na zanieczyszczenia, odpornym na rozdarcie i ścieranie,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fotel dla kierowcy z regulacją wysokości, odległości </w:t>
            </w:r>
            <w:r w:rsidRPr="001159E4">
              <w:rPr>
                <w:rFonts w:ascii="Times New Roman" w:hAnsi="Times New Roman" w:cs="Times New Roman"/>
                <w:sz w:val="20"/>
                <w:szCs w:val="20"/>
              </w:rPr>
              <w:br/>
              <w:t>i pochylenia oparcia,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sztucznego,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moc alternatora i pojemność akumulatorów musi zapewniać pełne zapotrzebowanie na energię elektryczną przy jej maksymalnym obciążeniu (+ rezerwa 10%).</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przetwornica napięcia 24V / 12V.</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w:t>
            </w:r>
            <w:proofErr w:type="spellStart"/>
            <w:r w:rsidRPr="001159E4">
              <w:rPr>
                <w:rFonts w:ascii="Times New Roman" w:hAnsi="Times New Roman" w:cs="Times New Roman"/>
                <w:sz w:val="20"/>
                <w:szCs w:val="20"/>
              </w:rPr>
              <w:t>adaptywny</w:t>
            </w:r>
            <w:proofErr w:type="spellEnd"/>
            <w:r w:rsidRPr="001159E4">
              <w:rPr>
                <w:rFonts w:ascii="Times New Roman" w:hAnsi="Times New Roman" w:cs="Times New Roman"/>
                <w:sz w:val="20"/>
                <w:szCs w:val="20"/>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1159E4">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1159E4">
              <w:rPr>
                <w:rFonts w:ascii="Times New Roman" w:hAnsi="Times New Roman" w:cs="Times New Roman"/>
                <w:sz w:val="20"/>
                <w:szCs w:val="20"/>
              </w:rPr>
              <w:br/>
              <w:t xml:space="preserve">do zewnętrznego źródła). Wtyczka z przewodem elektrycznym </w:t>
            </w:r>
            <w:r w:rsidRPr="001159E4">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hyperlink r:id="rId12"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w:t>
            </w:r>
            <w:r w:rsidRPr="001159E4">
              <w:rPr>
                <w:rFonts w:ascii="Times New Roman" w:eastAsia="Times New Roman" w:hAnsi="Times New Roman" w:cs="Times New Roman"/>
                <w:sz w:val="20"/>
                <w:szCs w:val="20"/>
                <w:lang w:eastAsia="pl-PL"/>
              </w:rPr>
              <w:lastRenderedPageBreak/>
              <w:t>dostarczonego pojazdu (zabudowa kompozytowa lub metalowa). W przypadku braku w kabinie miejsca do fabrycznego montażu anteny radiowej należy miejsce ustalić z Zamawiającym.</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W kabinie kierowcy zamontowane radiotelefony noszone - </w:t>
            </w:r>
            <w:r>
              <w:rPr>
                <w:rFonts w:ascii="Times New Roman" w:eastAsia="Times New Roman" w:hAnsi="Times New Roman" w:cs="Times New Roman"/>
                <w:sz w:val="20"/>
                <w:szCs w:val="20"/>
                <w:lang w:eastAsia="pl-PL"/>
              </w:rPr>
              <w:t>6</w:t>
            </w:r>
            <w:r w:rsidRPr="001159E4">
              <w:rPr>
                <w:rFonts w:ascii="Times New Roman" w:eastAsia="Times New Roman" w:hAnsi="Times New Roman" w:cs="Times New Roman"/>
                <w:sz w:val="20"/>
                <w:szCs w:val="20"/>
                <w:lang w:eastAsia="pl-PL"/>
              </w:rPr>
              <w:t xml:space="preserve">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13"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zamontować w kabinie kierowcy ładowarki jednopozycyjne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Radiotelefony powinny być zaprogramowane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rsidR="005B4B4C" w:rsidRPr="001159E4"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rsidR="005B4B4C" w:rsidRPr="001159E4" w:rsidRDefault="005B4B4C" w:rsidP="00D220C5">
            <w:pPr>
              <w:autoSpaceDE w:val="0"/>
              <w:autoSpaceDN w:val="0"/>
              <w:adjustRightIn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1159E4">
              <w:rPr>
                <w:rFonts w:ascii="Times New Roman" w:eastAsia="Times New Roman" w:hAnsi="Times New Roman" w:cs="Times New Roman"/>
                <w:sz w:val="20"/>
                <w:szCs w:val="20"/>
                <w:lang w:eastAsia="pl-PL"/>
              </w:rPr>
              <w:t>NiMH</w:t>
            </w:r>
            <w:proofErr w:type="spellEnd"/>
            <w:r w:rsidRPr="001159E4">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IIC T4 Ga oraz dla pyłów II 1D (lub 2D)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w:t>
            </w:r>
            <w:r>
              <w:rPr>
                <w:rFonts w:ascii="Times New Roman" w:hAnsi="Times New Roman" w:cs="Times New Roman"/>
                <w:sz w:val="20"/>
                <w:szCs w:val="20"/>
              </w:rPr>
              <w:t>5</w:t>
            </w:r>
            <w:r w:rsidRPr="001159E4">
              <w:rPr>
                <w:rFonts w:ascii="Times New Roman" w:hAnsi="Times New Roman" w:cs="Times New Roman"/>
                <w:sz w:val="20"/>
                <w:szCs w:val="20"/>
              </w:rPr>
              <w:t xml:space="preserve">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1159E4">
              <w:rPr>
                <w:rFonts w:ascii="Times New Roman" w:hAnsi="Times New Roman" w:cs="Times New Roman"/>
                <w:sz w:val="20"/>
                <w:szCs w:val="20"/>
              </w:rPr>
              <w:br/>
              <w:t>w pojeździe. Dodatkowo możliwość uruchomienia kamery w</w:t>
            </w:r>
            <w:r w:rsidRPr="001159E4">
              <w:rPr>
                <w:rFonts w:ascii="Times New Roman" w:hAnsi="Times New Roman" w:cs="Times New Roman"/>
                <w:sz w:val="20"/>
                <w:szCs w:val="20"/>
              </w:rPr>
              <w:br/>
              <w:t xml:space="preserve"> dowolnym momencie przez kierowcę.</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Kolor:</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kabina, zabudowa - RAL 3000,</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żaluzje – naturalne aluminium,</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Rezerwa masy min. 4 % (liczona jako różnica </w:t>
            </w:r>
            <w:r w:rsidRPr="001159E4">
              <w:rPr>
                <w:rFonts w:ascii="Times New Roman" w:hAnsi="Times New Roman" w:cs="Times New Roman"/>
                <w:b/>
                <w:bCs/>
                <w:sz w:val="20"/>
                <w:szCs w:val="20"/>
              </w:rPr>
              <w:t xml:space="preserve">między technicznie dopuszczalną maksymalną masą całkowitą </w:t>
            </w:r>
            <w:r w:rsidRPr="001159E4">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 xml:space="preserve">mulców. Instalacja wyposażona w zawór </w:t>
            </w:r>
            <w:r w:rsidRPr="001159E4">
              <w:rPr>
                <w:rFonts w:ascii="Times New Roman" w:hAnsi="Times New Roman" w:cs="Times New Roman"/>
                <w:sz w:val="20"/>
                <w:szCs w:val="20"/>
              </w:rPr>
              <w:br/>
              <w:t xml:space="preserve">z </w:t>
            </w:r>
            <w:proofErr w:type="spellStart"/>
            <w:r w:rsidRPr="001159E4">
              <w:rPr>
                <w:rFonts w:ascii="Times New Roman" w:hAnsi="Times New Roman" w:cs="Times New Roman"/>
                <w:sz w:val="20"/>
                <w:szCs w:val="20"/>
              </w:rPr>
              <w:t>szybkozłączką</w:t>
            </w:r>
            <w:proofErr w:type="spellEnd"/>
            <w:r w:rsidRPr="001159E4">
              <w:rPr>
                <w:rFonts w:ascii="Times New Roman" w:hAnsi="Times New Roman" w:cs="Times New Roman"/>
                <w:sz w:val="20"/>
                <w:szCs w:val="20"/>
              </w:rPr>
              <w:t xml:space="preserve">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Min. 150 l</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Ogumienie, z bieżnikiem dostosowanym do poruszania się </w:t>
            </w:r>
            <w:r w:rsidRPr="001159E4">
              <w:rPr>
                <w:rFonts w:ascii="Times New Roman" w:hAnsi="Times New Roman" w:cs="Times New Roman"/>
                <w:sz w:val="20"/>
                <w:szCs w:val="20"/>
              </w:rPr>
              <w:br/>
              <w:t xml:space="preserve">po szosie w każdych warunkach atmosferycznych jak również </w:t>
            </w:r>
            <w:r w:rsidRPr="001159E4">
              <w:rPr>
                <w:rFonts w:ascii="Times New Roman" w:hAnsi="Times New Roman" w:cs="Times New Roman"/>
                <w:sz w:val="20"/>
                <w:szCs w:val="20"/>
              </w:rPr>
              <w:br/>
              <w:t xml:space="preserve">w warunkach terenowych. Indeks nośności opon dostosowany </w:t>
            </w:r>
            <w:r w:rsidRPr="001159E4">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osi przedniej koła pojedyncze, na osi tylnej podwójne.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Pełnowymiarowe koło zapasowe (bez konieczności przewożenia na pojeździe).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1159E4">
              <w:rPr>
                <w:rFonts w:ascii="Times New Roman" w:hAnsi="Times New Roman" w:cs="Times New Roman"/>
                <w:sz w:val="20"/>
                <w:szCs w:val="20"/>
              </w:rPr>
              <w:t>dop</w:t>
            </w:r>
            <w:proofErr w:type="spellEnd"/>
            <w:r w:rsidRPr="001159E4">
              <w:rPr>
                <w:rFonts w:ascii="Times New Roman" w:hAnsi="Times New Roman" w:cs="Times New Roman"/>
                <w:sz w:val="20"/>
                <w:szCs w:val="20"/>
              </w:rPr>
              <w:t xml:space="preserve">. masie całkowitej do min. 10 t (zaczep </w:t>
            </w:r>
            <w:proofErr w:type="spellStart"/>
            <w:r w:rsidRPr="001159E4">
              <w:rPr>
                <w:rFonts w:ascii="Times New Roman" w:hAnsi="Times New Roman" w:cs="Times New Roman"/>
                <w:sz w:val="20"/>
                <w:szCs w:val="20"/>
              </w:rPr>
              <w:t>paszczowy</w:t>
            </w:r>
            <w:proofErr w:type="spellEnd"/>
            <w:r w:rsidRPr="001159E4">
              <w:rPr>
                <w:rFonts w:ascii="Times New Roman" w:hAnsi="Times New Roman" w:cs="Times New Roman"/>
                <w:sz w:val="20"/>
                <w:szCs w:val="20"/>
              </w:rPr>
              <w:t xml:space="preserve"> ze sworzniem). Sprzęg posiada homologację lub certyfikat dopuszczenia.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rsidR="005B4B4C" w:rsidRPr="001159E4" w:rsidRDefault="005B4B4C" w:rsidP="00D220C5">
            <w:pPr>
              <w:pStyle w:val="Nagwek6"/>
              <w:spacing w:line="254" w:lineRule="auto"/>
              <w:rPr>
                <w:rFonts w:ascii="Times New Roman" w:hAnsi="Times New Roman" w:cs="Times New Roman"/>
                <w:b/>
                <w:color w:val="auto"/>
                <w:sz w:val="20"/>
                <w:szCs w:val="20"/>
              </w:rPr>
            </w:pPr>
            <w:r w:rsidRPr="001159E4">
              <w:rPr>
                <w:rFonts w:ascii="Times New Roman" w:hAnsi="Times New Roman" w:cs="Times New Roman"/>
                <w:color w:val="auto"/>
                <w:sz w:val="20"/>
                <w:szCs w:val="20"/>
              </w:rPr>
              <w:lastRenderedPageBreak/>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samochodu)  z sygnalizacją włączenia </w:t>
            </w:r>
            <w:r w:rsidRPr="001159E4">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 elektrycznie podgrzewane </w:t>
            </w:r>
            <w:r w:rsidRPr="001159E4">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Cs/>
                <w:sz w:val="20"/>
                <w:szCs w:val="20"/>
              </w:rPr>
            </w:pPr>
            <w:proofErr w:type="spellStart"/>
            <w:r w:rsidRPr="001159E4">
              <w:rPr>
                <w:rFonts w:ascii="Times New Roman" w:hAnsi="Times New Roman" w:cs="Times New Roman"/>
                <w:bCs/>
                <w:sz w:val="20"/>
                <w:szCs w:val="20"/>
              </w:rPr>
              <w:t>Przeciwnajazdowa</w:t>
            </w:r>
            <w:proofErr w:type="spellEnd"/>
            <w:r w:rsidRPr="001159E4">
              <w:rPr>
                <w:rFonts w:ascii="Times New Roman" w:hAnsi="Times New Roman" w:cs="Times New Roman"/>
                <w:bCs/>
                <w:sz w:val="20"/>
                <w:szCs w:val="20"/>
              </w:rPr>
              <w:t xml:space="preserve"> tylna belka – uchylna.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wyposażenie (w układzie min. 3+3+1) zamykane ża</w:t>
            </w:r>
            <w:r w:rsidRPr="001159E4">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 xml:space="preserve">wać do wszystkich zamków. </w:t>
            </w:r>
            <w:r w:rsidRPr="001159E4">
              <w:rPr>
                <w:rFonts w:ascii="Times New Roman" w:hAnsi="Times New Roman" w:cs="Times New Roman"/>
                <w:sz w:val="20"/>
                <w:szCs w:val="20"/>
              </w:rPr>
              <w:br/>
              <w:t>W kabinie zainstalowana sygnali</w:t>
            </w:r>
            <w:r w:rsidRPr="001159E4">
              <w:rPr>
                <w:rFonts w:ascii="Times New Roman" w:hAnsi="Times New Roman" w:cs="Times New Roman"/>
                <w:sz w:val="20"/>
                <w:szCs w:val="20"/>
              </w:rPr>
              <w:softHyphen/>
              <w:t>zacja otwarcia skrytek.</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(GCBA zgodnie ze standardami KGPSP)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Sprzęt rozmieszczony grupowo w zależności od przeznaczenia </w:t>
            </w:r>
            <w:r w:rsidRPr="001159E4">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1159E4">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Szuflady i wysuwane tace muszą się automatycznie blokować </w:t>
            </w:r>
            <w:r w:rsidRPr="001159E4">
              <w:rPr>
                <w:rFonts w:ascii="Times New Roman" w:hAnsi="Times New Roman" w:cs="Times New Roman"/>
                <w:sz w:val="20"/>
                <w:szCs w:val="20"/>
              </w:rPr>
              <w:br/>
              <w:t xml:space="preserve">w pozycji zamkniętej i całkowicie otwartej oraz posiadać zabezpieczenie przed całkowitym wyciągnięciem (wypadnięcie </w:t>
            </w:r>
            <w:r w:rsidRPr="001159E4">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Powierzchnie platform, podestu roboczego i podłogi kabiny </w:t>
            </w:r>
            <w:r w:rsidRPr="001159E4">
              <w:rPr>
                <w:rFonts w:ascii="Times New Roman" w:hAnsi="Times New Roman" w:cs="Times New Roman"/>
                <w:sz w:val="20"/>
                <w:szCs w:val="20"/>
              </w:rPr>
              <w:br/>
              <w:t>w wykonaniu antypoślizgowym (elementy narażone na działanie opadów atmosferycznych pokryte dodatkową warstwą materiału antypoślizgowego).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wody o pojemności </w:t>
            </w:r>
            <w:r>
              <w:rPr>
                <w:rFonts w:ascii="Times New Roman" w:hAnsi="Times New Roman" w:cs="Times New Roman"/>
                <w:sz w:val="20"/>
                <w:szCs w:val="20"/>
              </w:rPr>
              <w:t>min.</w:t>
            </w:r>
            <w:r w:rsidRPr="001159E4">
              <w:rPr>
                <w:rFonts w:ascii="Times New Roman" w:hAnsi="Times New Roman" w:cs="Times New Roman"/>
                <w:sz w:val="20"/>
                <w:szCs w:val="20"/>
              </w:rPr>
              <w:t xml:space="preserve"> 6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Nadciśnienie testowe zbiornika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Autopompa dwuzakresowa o wydajności min. </w:t>
            </w:r>
            <w:r>
              <w:rPr>
                <w:rFonts w:ascii="Times New Roman" w:hAnsi="Times New Roman" w:cs="Times New Roman"/>
                <w:sz w:val="20"/>
                <w:szCs w:val="20"/>
              </w:rPr>
              <w:t>50</w:t>
            </w:r>
            <w:r w:rsidRPr="001159E4">
              <w:rPr>
                <w:rFonts w:ascii="Times New Roman" w:hAnsi="Times New Roman" w:cs="Times New Roman"/>
                <w:sz w:val="20"/>
                <w:szCs w:val="20"/>
              </w:rPr>
              <w:t xml:space="preserve">00 l/min przy ciśnieniu 0.8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 xml:space="preserve"> i głębokości ssania 1.5 m oraz min. 250 l/min. przy ciśnieniu 4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xml:space="preserve">Podać typ i producenta. Należy podać parametry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 min.:</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min. 4 nasad tłocznych wielkości </w:t>
            </w:r>
            <w:r>
              <w:rPr>
                <w:rFonts w:ascii="Times New Roman" w:hAnsi="Times New Roman" w:cs="Times New Roman"/>
                <w:sz w:val="20"/>
                <w:szCs w:val="20"/>
              </w:rPr>
              <w:t>2x</w:t>
            </w:r>
            <w:r w:rsidRPr="001159E4">
              <w:rPr>
                <w:rFonts w:ascii="Times New Roman" w:hAnsi="Times New Roman" w:cs="Times New Roman"/>
                <w:sz w:val="20"/>
                <w:szCs w:val="20"/>
              </w:rPr>
              <w:t>75</w:t>
            </w:r>
            <w:r>
              <w:rPr>
                <w:rFonts w:ascii="Times New Roman" w:hAnsi="Times New Roman" w:cs="Times New Roman"/>
                <w:sz w:val="20"/>
                <w:szCs w:val="20"/>
              </w:rPr>
              <w:t xml:space="preserve"> i 2x110 (</w:t>
            </w:r>
            <w:r w:rsidRPr="00CE2AED">
              <w:rPr>
                <w:rFonts w:ascii="Times New Roman" w:hAnsi="Times New Roman" w:cs="Times New Roman"/>
                <w:sz w:val="20"/>
                <w:szCs w:val="20"/>
              </w:rPr>
              <w:t>zlokalizowanych w skrytkach, w tylnej części pojazdu; wszystkie nasady wyposażone w pokrywy zabezpieczone przed zgubieniem, np. łańcuszkami</w:t>
            </w:r>
            <w:r>
              <w:rPr>
                <w:rFonts w:ascii="Times New Roman" w:hAnsi="Times New Roman" w:cs="Times New Roman"/>
                <w:sz w:val="20"/>
                <w:szCs w:val="20"/>
              </w:rPr>
              <w:t>)</w:t>
            </w:r>
            <w:r w:rsidRPr="001159E4">
              <w:rPr>
                <w:rFonts w:ascii="Times New Roman" w:hAnsi="Times New Roman" w:cs="Times New Roman"/>
                <w:sz w:val="20"/>
                <w:szCs w:val="20"/>
              </w:rPr>
              <w:t xml:space="preserve">,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wysokociśnieniowej linii szybkiego natarcia,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instalacji </w:t>
            </w:r>
            <w:proofErr w:type="spellStart"/>
            <w:r w:rsidRPr="001159E4">
              <w:rPr>
                <w:rFonts w:ascii="Times New Roman" w:hAnsi="Times New Roman" w:cs="Times New Roman"/>
                <w:sz w:val="20"/>
                <w:szCs w:val="20"/>
              </w:rPr>
              <w:t>zraszaczowej</w:t>
            </w:r>
            <w:proofErr w:type="spellEnd"/>
            <w:r w:rsidRPr="001159E4">
              <w:rPr>
                <w:rFonts w:ascii="Times New Roman" w:hAnsi="Times New Roman" w:cs="Times New Roman"/>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 sterownicze pracy 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manowakuometr,</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regulator prędkości obrotowej wału 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miernik prędkości obrotowej silnika pojazdu,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wyłącznik silnika pojazdu (uruchomienie silnika pojazdu możliwe za pomocą włącznika tylko w neutralnym położeniu skrzyni biegów),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 zależności od zmian wydajności układu (tj. zmiana ustawień dozownika występuje </w:t>
            </w:r>
            <w:r w:rsidRPr="001159E4">
              <w:rPr>
                <w:rFonts w:ascii="Times New Roman" w:hAnsi="Times New Roman" w:cs="Times New Roman"/>
                <w:sz w:val="20"/>
                <w:szCs w:val="20"/>
              </w:rPr>
              <w:lastRenderedPageBreak/>
              <w:t>automatycznie podczas zmiany parametrów pracy układu wodno-pianowego, w tym natężenia przepływu).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1159E4">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vertAlign w:val="superscript"/>
              </w:rPr>
              <w:br/>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w:t>
            </w:r>
            <w:proofErr w:type="spellStart"/>
            <w:r w:rsidRPr="001159E4">
              <w:rPr>
                <w:rFonts w:ascii="Times New Roman" w:hAnsi="Times New Roman" w:cs="Times New Roman"/>
                <w:sz w:val="20"/>
                <w:szCs w:val="20"/>
              </w:rPr>
              <w:t>najaśnicami</w:t>
            </w:r>
            <w:proofErr w:type="spellEnd"/>
            <w:r w:rsidRPr="001159E4">
              <w:rPr>
                <w:rFonts w:ascii="Times New Roman" w:hAnsi="Times New Roman" w:cs="Times New Roman"/>
                <w:sz w:val="20"/>
                <w:szCs w:val="20"/>
              </w:rPr>
              <w:t xml:space="preserve"> typu LED , klasa szczelności IP65 lub równoważna, o łącznej mocy światła 30 tys. lumenów (min. 2 </w:t>
            </w:r>
            <w:proofErr w:type="spellStart"/>
            <w:r w:rsidRPr="001159E4">
              <w:rPr>
                <w:rFonts w:ascii="Times New Roman" w:hAnsi="Times New Roman" w:cs="Times New Roman"/>
                <w:sz w:val="20"/>
                <w:szCs w:val="20"/>
              </w:rPr>
              <w:t>najaśnice</w:t>
            </w:r>
            <w:proofErr w:type="spellEnd"/>
            <w:r w:rsidRPr="001159E4">
              <w:rPr>
                <w:rFonts w:ascii="Times New Roman" w:hAnsi="Times New Roman" w:cs="Times New Roman"/>
                <w:sz w:val="20"/>
                <w:szCs w:val="20"/>
              </w:rPr>
              <w:t xml:space="preserve">), zasilanie 24V z instalacji samochodu, każda </w:t>
            </w:r>
            <w:proofErr w:type="spellStart"/>
            <w:r w:rsidRPr="001159E4">
              <w:rPr>
                <w:rFonts w:ascii="Times New Roman" w:hAnsi="Times New Roman" w:cs="Times New Roman"/>
                <w:sz w:val="20"/>
                <w:szCs w:val="20"/>
              </w:rPr>
              <w:t>najaśnica</w:t>
            </w:r>
            <w:proofErr w:type="spellEnd"/>
            <w:r w:rsidRPr="001159E4">
              <w:rPr>
                <w:rFonts w:ascii="Times New Roman" w:hAnsi="Times New Roman" w:cs="Times New Roman"/>
                <w:sz w:val="20"/>
                <w:szCs w:val="20"/>
              </w:rPr>
              <w:t xml:space="preserve"> ze specjalną optyką do oświetlania dalekosiężnego, szerokokątnego oraz pod masztem.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Umiejscowienie masztu, nie powinno kolidować z działkiem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-pianowym. Głowica masztu powinna być wyposażona </w:t>
            </w:r>
            <w:r w:rsidRPr="001159E4">
              <w:rPr>
                <w:rFonts w:ascii="Times New Roman" w:hAnsi="Times New Roman" w:cs="Times New Roman"/>
                <w:sz w:val="20"/>
                <w:szCs w:val="20"/>
              </w:rPr>
              <w:br/>
            </w:r>
            <w:r w:rsidRPr="001159E4">
              <w:rPr>
                <w:rFonts w:ascii="Times New Roman" w:hAnsi="Times New Roman" w:cs="Times New Roman"/>
                <w:sz w:val="20"/>
                <w:szCs w:val="20"/>
              </w:rPr>
              <w:lastRenderedPageBreak/>
              <w:t>w podstawę stabilizującą jej położenie w pozycji transportowej. Sterowanie masztem i głowicą z reflektorami za pomocą sterownika - pilota na przewodzie o dł. min. 200 cm. Sterowanie pilotem musi być możliwe w rękawicy strażackiej.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agregatu - wyciszony w wersji ratowniczej.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230 V o długości min. 20m na zwijadle z rozdzielaczem (1f/1f+1f+1f)</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400/230 V o długości min. 20m na zwijadle z rozdzielaczem (3f/3f+1f+1f)</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Tablica </w:t>
            </w:r>
            <w:proofErr w:type="spellStart"/>
            <w:r w:rsidRPr="001159E4">
              <w:rPr>
                <w:rFonts w:ascii="Times New Roman" w:hAnsi="Times New Roman" w:cs="Times New Roman"/>
                <w:sz w:val="20"/>
                <w:szCs w:val="20"/>
              </w:rPr>
              <w:t>kontrolno</w:t>
            </w:r>
            <w:proofErr w:type="spellEnd"/>
            <w:r w:rsidRPr="001159E4">
              <w:rPr>
                <w:rFonts w:ascii="Times New Roman" w:hAnsi="Times New Roman" w:cs="Times New Roman"/>
                <w:sz w:val="20"/>
                <w:szCs w:val="20"/>
              </w:rPr>
              <w:t xml:space="preserve"> - sterująca agregatu i masztu oświetleniowego umieszczona w pierwszej skrytce za kabiną.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trike/>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pojazdu zamontowane działko wodno-pianowe </w:t>
            </w:r>
            <w:r w:rsidRPr="001159E4">
              <w:rPr>
                <w:rFonts w:ascii="Times New Roman" w:hAnsi="Times New Roman" w:cs="Times New Roman"/>
                <w:sz w:val="20"/>
                <w:szCs w:val="20"/>
              </w:rPr>
              <w:br/>
              <w:t>o regulowanej natężeniu przepływu min. 3200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/min (przy ciśnieniu 8 bar na wylocie działka) z wytwornicą piany ciężkiej, min. spełniające wymagania PN-91/M-51270.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typ, model i producenta działka.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Przewidziane miejsce, szuflady wysuwane, skrzynki i uchwyty do montażu i przewożenia wyposażenia przewidzianego dla tego typu pojazdów zgodnie z standardem wyposażenia dla tego typu pojazdu oraz listą wyposażenia wymienionego w części V tabeli. Wymagane 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 xml:space="preserve">Samochód wyposażony we wciągarkę o maksymalnej sile uciągu min. </w:t>
            </w:r>
            <w:r>
              <w:rPr>
                <w:rFonts w:ascii="Times New Roman" w:hAnsi="Times New Roman"/>
                <w:bCs/>
                <w:color w:val="auto"/>
                <w:sz w:val="20"/>
              </w:rPr>
              <w:t>8</w:t>
            </w:r>
            <w:r w:rsidRPr="00D3671A">
              <w:rPr>
                <w:rFonts w:ascii="Times New Roman" w:hAnsi="Times New Roman"/>
                <w:bCs/>
                <w:color w:val="auto"/>
                <w:sz w:val="20"/>
              </w:rPr>
              <w:t xml:space="preserve">0kN, długość robocza (wysuniętej liny zakończonej kauszą)  min. 25  m. Wciągarka powinna być zamontowana z przodu pojazdu, zgodnie z </w:t>
            </w:r>
            <w:r w:rsidRPr="00D3671A">
              <w:rPr>
                <w:rFonts w:ascii="Times New Roman" w:hAnsi="Times New Roman"/>
                <w:bCs/>
                <w:color w:val="auto"/>
                <w:sz w:val="20"/>
              </w:rPr>
              <w:lastRenderedPageBreak/>
              <w:t>warunkami technicznymi producenta wciągarki i wytycznymi producenta podwozia. Sposób zamontowania wyciągarki nie może ograniczać możliwości holowania pojazdu na holu sztywnym. Sterowanie pracą wciągarki powinno być realizowane z pulpitu przewodowego (min. 8 m).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(wodoszczelnym pokrowcem lub stałą osłoną z materiałów kompozytowych). Wyciągarka wyposażona w prowadnice rolkowe liny.</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Dodatkowy osprzęt dostosowany do parametrów wyciagarki:</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lina stalowa zakończona kauszami o wytrzymałości min </w:t>
            </w:r>
            <w:r>
              <w:rPr>
                <w:rFonts w:ascii="Times New Roman" w:hAnsi="Times New Roman"/>
                <w:bCs/>
                <w:color w:val="auto"/>
                <w:sz w:val="20"/>
              </w:rPr>
              <w:t>8</w:t>
            </w:r>
            <w:r w:rsidRPr="00D3671A">
              <w:rPr>
                <w:rFonts w:ascii="Times New Roman" w:hAnsi="Times New Roman"/>
                <w:bCs/>
                <w:color w:val="auto"/>
                <w:sz w:val="20"/>
              </w:rPr>
              <w:t>0kN, długości min. 8 m – 1szt.,</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szekla Ω typ BW o dopuszczalnym obciążeniu roboczym  min. </w:t>
            </w:r>
            <w:r>
              <w:rPr>
                <w:rFonts w:ascii="Times New Roman" w:hAnsi="Times New Roman"/>
                <w:bCs/>
                <w:color w:val="auto"/>
                <w:sz w:val="20"/>
              </w:rPr>
              <w:t>8</w:t>
            </w:r>
            <w:r w:rsidRPr="00D3671A">
              <w:rPr>
                <w:rFonts w:ascii="Times New Roman" w:hAnsi="Times New Roman"/>
                <w:bCs/>
                <w:color w:val="auto"/>
                <w:sz w:val="20"/>
              </w:rPr>
              <w:t>0kN – 2 szt.,</w:t>
            </w:r>
          </w:p>
          <w:p w:rsidR="005B4B4C"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pęto stalowe  o obwodzie zamkniętym (zawiesie pasowe zakończone petlami) o nośności min. </w:t>
            </w:r>
            <w:r>
              <w:rPr>
                <w:rFonts w:ascii="Times New Roman" w:hAnsi="Times New Roman"/>
                <w:bCs/>
                <w:color w:val="auto"/>
                <w:sz w:val="20"/>
              </w:rPr>
              <w:t>8</w:t>
            </w:r>
            <w:r w:rsidRPr="00D3671A">
              <w:rPr>
                <w:rFonts w:ascii="Times New Roman" w:hAnsi="Times New Roman"/>
                <w:bCs/>
                <w:color w:val="auto"/>
                <w:sz w:val="20"/>
              </w:rPr>
              <w:t>0kN (przy kącie 0°), długości min. 5 m – 1 szt.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zapewnić możliwość oświetlenia pola pracy przy wyciągarce.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Podać typ urządzenia oraz producenta.</w:t>
            </w:r>
          </w:p>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lastRenderedPageBreak/>
              <w:t>5.1.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Kompletnie wyposażone nadciśnieniowe aparaty powietrzne </w:t>
            </w:r>
            <w:r w:rsidRPr="001159E4">
              <w:rPr>
                <w:rFonts w:ascii="Times New Roman" w:hAnsi="Times New Roman" w:cs="Times New Roman"/>
                <w:sz w:val="20"/>
                <w:szCs w:val="20"/>
              </w:rPr>
              <w:br/>
              <w:t xml:space="preserve">z butlami kompozytowymi (w pokrowcu). Aparaty wyposażone </w:t>
            </w:r>
            <w:r w:rsidRPr="001159E4">
              <w:rPr>
                <w:rFonts w:ascii="Times New Roman" w:hAnsi="Times New Roman" w:cs="Times New Roman"/>
                <w:sz w:val="20"/>
                <w:szCs w:val="20"/>
              </w:rPr>
              <w:br/>
              <w:t xml:space="preserve">w ciśnieniomierz pneumatyczny, czujnik temperatury oraz sygnalizator bezruchu; maski do aparatów powietrznych z szybą panoramiczną z połączeniem wtykowym - szybkozłącze </w:t>
            </w:r>
            <w:r w:rsidRPr="001159E4">
              <w:rPr>
                <w:rFonts w:ascii="Times New Roman" w:hAnsi="Times New Roman" w:cs="Times New Roman"/>
                <w:sz w:val="20"/>
                <w:szCs w:val="20"/>
              </w:rPr>
              <w:br/>
              <w:t>(w sztywnej obudowie z tworzywa).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Typ aparatu zgodny z typem aparatów stosowanych przez Użytkownika.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6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Szelki bezpieczeństwa (wg PN-EN 361) z pasem biodrowym </w:t>
            </w:r>
            <w:r w:rsidRPr="001159E4">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t>
            </w:r>
            <w:proofErr w:type="spellStart"/>
            <w:r w:rsidRPr="001159E4">
              <w:rPr>
                <w:rFonts w:ascii="Times New Roman" w:hAnsi="Times New Roman" w:cs="Times New Roman"/>
                <w:sz w:val="20"/>
                <w:szCs w:val="20"/>
              </w:rPr>
              <w:t>Spodniobuty</w:t>
            </w:r>
            <w:proofErr w:type="spellEnd"/>
            <w:r w:rsidRPr="001159E4">
              <w:rPr>
                <w:rFonts w:ascii="Times New Roman" w:hAnsi="Times New Roman" w:cs="Times New Roman"/>
                <w:sz w:val="20"/>
                <w:szCs w:val="20"/>
              </w:rPr>
              <w:t>”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Ubranie specjalne chroniące przed promieniowaniem cieplnym </w:t>
            </w:r>
            <w:r w:rsidRPr="001159E4">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Pływak z </w:t>
            </w:r>
            <w:proofErr w:type="spellStart"/>
            <w:r w:rsidRPr="001159E4">
              <w:rPr>
                <w:rFonts w:ascii="Times New Roman" w:hAnsi="Times New Roman" w:cs="Times New Roman"/>
                <w:sz w:val="20"/>
                <w:szCs w:val="20"/>
              </w:rPr>
              <w:t>zatrzaśnikiem</w:t>
            </w:r>
            <w:proofErr w:type="spellEnd"/>
            <w:r w:rsidRPr="001159E4">
              <w:rPr>
                <w:rFonts w:ascii="Times New Roman" w:hAnsi="Times New Roman" w:cs="Times New Roman"/>
                <w:sz w:val="20"/>
                <w:szCs w:val="20"/>
              </w:rPr>
              <w:t xml:space="preserve">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Zasysacz</w:t>
            </w:r>
            <w:proofErr w:type="spellEnd"/>
            <w:r w:rsidRPr="001159E4">
              <w:rPr>
                <w:rFonts w:ascii="Times New Roman" w:hAnsi="Times New Roman" w:cs="Times New Roman"/>
                <w:sz w:val="20"/>
                <w:szCs w:val="20"/>
              </w:rPr>
              <w:t xml:space="preserve">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1159E4">
                <w:rPr>
                  <w:rFonts w:ascii="Times New Roman" w:hAnsi="Times New Roman" w:cs="Times New Roman"/>
                  <w:sz w:val="20"/>
                  <w:szCs w:val="20"/>
                </w:rPr>
                <w:t>44 m</w:t>
              </w:r>
            </w:smartTag>
            <w:r w:rsidRPr="001159E4">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Rozdzielacze kulowe G-75/52-75-52 lub K-75/52-75-52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Wysysacz</w:t>
            </w:r>
            <w:proofErr w:type="spellEnd"/>
            <w:r w:rsidRPr="001159E4">
              <w:rPr>
                <w:rFonts w:ascii="Times New Roman" w:hAnsi="Times New Roman" w:cs="Times New Roman"/>
                <w:sz w:val="20"/>
                <w:szCs w:val="20"/>
              </w:rPr>
              <w:t xml:space="preserve">  (pompa strumieniowa).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5.42.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5.44.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xml:space="preserve">Pilarka do drewna w wykonaniu profesjonalnym z silnikiem o mocy min. 6,4 kW z prowadnicą 36". </w:t>
            </w:r>
          </w:p>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w komplecie z dodatkowym łańcuchem i prowadnicą,</w:t>
            </w:r>
          </w:p>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Cs/>
                <w:sz w:val="20"/>
                <w:szCs w:val="20"/>
              </w:rPr>
              <w:t>5.46</w:t>
            </w:r>
            <w:r w:rsidRPr="001159E4">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Wielofunkcyjny zestaw interwencyjny składający się z:</w:t>
            </w:r>
          </w:p>
          <w:p w:rsidR="005B4B4C" w:rsidRPr="001159E4" w:rsidRDefault="005B4B4C" w:rsidP="00D220C5">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 </w:t>
            </w:r>
            <w:r w:rsidRPr="001159E4">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rsidR="005B4B4C" w:rsidRPr="001159E4" w:rsidRDefault="005B4B4C" w:rsidP="00D220C5">
            <w:pPr>
              <w:spacing w:line="254" w:lineRule="auto"/>
              <w:contextualSpacing/>
              <w:rPr>
                <w:rFonts w:ascii="Times New Roman" w:hAnsi="Times New Roman" w:cs="Times New Roman"/>
                <w:sz w:val="20"/>
                <w:szCs w:val="20"/>
              </w:rPr>
            </w:pPr>
            <w:r w:rsidRPr="001159E4">
              <w:rPr>
                <w:rFonts w:ascii="Times New Roman" w:eastAsia="Calibri" w:hAnsi="Times New Roman" w:cs="Times New Roman"/>
                <w:sz w:val="20"/>
                <w:szCs w:val="20"/>
              </w:rPr>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Tłumnica</w:t>
            </w:r>
            <w:proofErr w:type="spellEnd"/>
            <w:r w:rsidRPr="001159E4">
              <w:rPr>
                <w:rFonts w:ascii="Times New Roman" w:hAnsi="Times New Roman" w:cs="Times New Roman"/>
                <w:sz w:val="20"/>
                <w:szCs w:val="20"/>
              </w:rPr>
              <w:t xml:space="preserve">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Defibrylator półautomatyczny AED. Wyposażony w 2 komplety elektrod dla osoby dorosłej, torbę transportową, podający komunikaty </w:t>
            </w:r>
            <w:r w:rsidRPr="001159E4">
              <w:rPr>
                <w:rFonts w:ascii="Times New Roman" w:hAnsi="Times New Roman" w:cs="Times New Roman"/>
                <w:sz w:val="20"/>
                <w:szCs w:val="20"/>
              </w:rPr>
              <w:lastRenderedPageBreak/>
              <w:t>głosowe w języku polskim. Zaprogramowane zgodnie w wytycznymi BLS/AED Europejskiej Rady Resuscytacji  odpowiadający wytycznym 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Koce </w:t>
            </w:r>
            <w:proofErr w:type="spellStart"/>
            <w:r w:rsidRPr="001159E4">
              <w:rPr>
                <w:rFonts w:ascii="Times New Roman" w:hAnsi="Times New Roman" w:cs="Times New Roman"/>
                <w:sz w:val="20"/>
                <w:szCs w:val="20"/>
              </w:rPr>
              <w:t>antyhipotermiczne</w:t>
            </w:r>
            <w:proofErr w:type="spellEnd"/>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Przenośna akumulatorowa lampa ostrzegawcza pomarańczowym światłem błysko</w:t>
            </w:r>
            <w:r w:rsidRPr="001159E4">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NormalnyWeb"/>
              <w:spacing w:line="254" w:lineRule="auto"/>
              <w:rPr>
                <w:rFonts w:ascii="Times New Roman" w:hAnsi="Times New Roman"/>
              </w:rPr>
            </w:pPr>
            <w:proofErr w:type="spellStart"/>
            <w:r w:rsidRPr="001159E4">
              <w:rPr>
                <w:rFonts w:ascii="Times New Roman" w:hAnsi="Times New Roman"/>
              </w:rPr>
              <w:t>Dodatkowe</w:t>
            </w:r>
            <w:proofErr w:type="spellEnd"/>
            <w:r w:rsidRPr="001159E4">
              <w:rPr>
                <w:rFonts w:ascii="Times New Roman" w:hAnsi="Times New Roman"/>
              </w:rPr>
              <w:t xml:space="preserve"> </w:t>
            </w:r>
            <w:proofErr w:type="spellStart"/>
            <w:r w:rsidRPr="001159E4">
              <w:rPr>
                <w:rFonts w:ascii="Times New Roman" w:hAnsi="Times New Roman"/>
              </w:rPr>
              <w:t>butle</w:t>
            </w:r>
            <w:proofErr w:type="spellEnd"/>
            <w:r w:rsidRPr="001159E4">
              <w:rPr>
                <w:rFonts w:ascii="Times New Roman" w:hAnsi="Times New Roman"/>
              </w:rPr>
              <w:t xml:space="preserve"> </w:t>
            </w:r>
            <w:proofErr w:type="spellStart"/>
            <w:r w:rsidRPr="001159E4">
              <w:rPr>
                <w:rFonts w:ascii="Times New Roman" w:hAnsi="Times New Roman"/>
              </w:rPr>
              <w:t>kompozytowe</w:t>
            </w:r>
            <w:proofErr w:type="spellEnd"/>
            <w:r w:rsidRPr="001159E4">
              <w:rPr>
                <w:rFonts w:ascii="Times New Roman" w:hAnsi="Times New Roman"/>
              </w:rPr>
              <w:t xml:space="preserve"> do </w:t>
            </w:r>
            <w:proofErr w:type="spellStart"/>
            <w:r w:rsidRPr="001159E4">
              <w:rPr>
                <w:rFonts w:ascii="Times New Roman" w:hAnsi="Times New Roman"/>
              </w:rPr>
              <w:t>aparatów</w:t>
            </w:r>
            <w:proofErr w:type="spellEnd"/>
            <w:r w:rsidRPr="001159E4">
              <w:rPr>
                <w:rFonts w:ascii="Times New Roman" w:hAnsi="Times New Roman"/>
              </w:rPr>
              <w:t xml:space="preserve"> </w:t>
            </w:r>
            <w:proofErr w:type="spellStart"/>
            <w:r w:rsidRPr="001159E4">
              <w:rPr>
                <w:rFonts w:ascii="Times New Roman" w:hAnsi="Times New Roman"/>
              </w:rPr>
              <w:t>powietrznych</w:t>
            </w:r>
            <w:proofErr w:type="spellEnd"/>
            <w:r w:rsidRPr="001159E4">
              <w:rPr>
                <w:rFonts w:ascii="Times New Roman" w:hAnsi="Times New Roman"/>
              </w:rPr>
              <w:t xml:space="preserve"> </w:t>
            </w:r>
            <w:r w:rsidRPr="001159E4">
              <w:rPr>
                <w:rFonts w:ascii="Times New Roman" w:hAnsi="Times New Roman"/>
              </w:rPr>
              <w:br/>
              <w:t xml:space="preserve">z </w:t>
            </w:r>
            <w:proofErr w:type="spellStart"/>
            <w:r w:rsidRPr="001159E4">
              <w:rPr>
                <w:rFonts w:ascii="Times New Roman" w:hAnsi="Times New Roman"/>
              </w:rPr>
              <w:t>pokrowcem</w:t>
            </w:r>
            <w:proofErr w:type="spellEnd"/>
            <w:r w:rsidRPr="001159E4">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ind w:left="34" w:hanging="34"/>
              <w:jc w:val="both"/>
              <w:rPr>
                <w:rFonts w:ascii="Times New Roman" w:hAnsi="Times New Roman" w:cs="Times New Roman"/>
                <w:sz w:val="20"/>
                <w:szCs w:val="20"/>
              </w:rPr>
            </w:pPr>
            <w:r w:rsidRPr="001159E4">
              <w:rPr>
                <w:rFonts w:ascii="Times New Roman" w:hAnsi="Times New Roman" w:cs="Times New Roman"/>
                <w:sz w:val="20"/>
                <w:szCs w:val="20"/>
              </w:rPr>
              <w:t xml:space="preserve">Zestaw hydraulicznych narzędzi ratowniczych.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Detektor prądu przemiennego (do zastosowań profesjonalnych, ratowniczych) wykrywający prądy o częstotliwościach min. 20 do 100 </w:t>
            </w:r>
            <w:proofErr w:type="spellStart"/>
            <w:r w:rsidRPr="001159E4">
              <w:rPr>
                <w:rFonts w:ascii="Times New Roman" w:hAnsi="Times New Roman" w:cs="Times New Roman"/>
                <w:sz w:val="20"/>
                <w:szCs w:val="20"/>
              </w:rPr>
              <w:t>Hz</w:t>
            </w:r>
            <w:proofErr w:type="spellEnd"/>
            <w:r w:rsidRPr="001159E4">
              <w:rPr>
                <w:rFonts w:ascii="Times New Roman" w:hAnsi="Times New Roman" w:cs="Times New Roman"/>
                <w:sz w:val="20"/>
                <w:szCs w:val="20"/>
              </w:rPr>
              <w:t>. Urządzenie powinno posiadać:</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układ ostrzegawczy (świetlny i dźwiękowy) sygnalizujący zbliżanie się do źródła napięcia zmianą częstotliwości sygnałów,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wbudowany szybki układ </w:t>
            </w:r>
            <w:proofErr w:type="spellStart"/>
            <w:r w:rsidRPr="001159E4">
              <w:rPr>
                <w:rFonts w:ascii="Times New Roman" w:hAnsi="Times New Roman" w:cs="Times New Roman"/>
                <w:sz w:val="20"/>
                <w:szCs w:val="20"/>
              </w:rPr>
              <w:t>samotestowania</w:t>
            </w:r>
            <w:proofErr w:type="spellEnd"/>
            <w:r w:rsidRPr="001159E4">
              <w:rPr>
                <w:rFonts w:ascii="Times New Roman" w:hAnsi="Times New Roman" w:cs="Times New Roman"/>
                <w:sz w:val="20"/>
                <w:szCs w:val="20"/>
              </w:rPr>
              <w:t xml:space="preserve"> poprawności działania urządzenia,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obudowę </w:t>
            </w:r>
            <w:proofErr w:type="spellStart"/>
            <w:r w:rsidRPr="001159E4">
              <w:rPr>
                <w:rFonts w:ascii="Times New Roman" w:hAnsi="Times New Roman" w:cs="Times New Roman"/>
                <w:sz w:val="20"/>
                <w:szCs w:val="20"/>
              </w:rPr>
              <w:t>bryzgoszczelną</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przełącznik poziomów czułości urządzenia,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-wagę do 1 kg,</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230V o mocy min. 1kW, podłączenie 52, przelot zanieczyszczeń do 8 mm, waga do 30 kg, </w:t>
            </w:r>
            <w:r w:rsidRPr="001159E4">
              <w:rPr>
                <w:rFonts w:ascii="Times New Roman" w:hAnsi="Times New Roman" w:cs="Times New Roman"/>
                <w:sz w:val="20"/>
                <w:szCs w:val="20"/>
              </w:rPr>
              <w:br/>
            </w:r>
            <w:proofErr w:type="spellStart"/>
            <w:r w:rsidRPr="001159E4">
              <w:rPr>
                <w:rFonts w:ascii="Times New Roman" w:hAnsi="Times New Roman" w:cs="Times New Roman"/>
                <w:sz w:val="20"/>
                <w:szCs w:val="20"/>
              </w:rPr>
              <w:t>Hmax</w:t>
            </w:r>
            <w:proofErr w:type="spellEnd"/>
            <w:r w:rsidRPr="001159E4">
              <w:rPr>
                <w:rFonts w:ascii="Times New Roman" w:hAnsi="Times New Roman" w:cs="Times New Roman"/>
                <w:sz w:val="20"/>
                <w:szCs w:val="20"/>
              </w:rPr>
              <w:t xml:space="preserve">. – 20m, </w:t>
            </w:r>
            <w:proofErr w:type="spellStart"/>
            <w:r w:rsidRPr="001159E4">
              <w:rPr>
                <w:rFonts w:ascii="Times New Roman" w:hAnsi="Times New Roman" w:cs="Times New Roman"/>
                <w:sz w:val="20"/>
                <w:szCs w:val="20"/>
              </w:rPr>
              <w:t>Qmax</w:t>
            </w:r>
            <w:proofErr w:type="spellEnd"/>
            <w:r w:rsidRPr="001159E4">
              <w:rPr>
                <w:rFonts w:ascii="Times New Roman" w:hAnsi="Times New Roman" w:cs="Times New Roman"/>
                <w:sz w:val="20"/>
                <w:szCs w:val="20"/>
              </w:rPr>
              <w:t>.- 26m3/h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gdy świadectwo dopuszczenia ze sprawozdaniem </w:t>
            </w:r>
            <w:r w:rsidRPr="001159E4">
              <w:rPr>
                <w:rFonts w:ascii="Times New Roman" w:hAnsi="Times New Roman" w:cs="Times New Roman"/>
                <w:sz w:val="20"/>
                <w:szCs w:val="20"/>
              </w:rPr>
              <w:br/>
              <w:t xml:space="preserve">z badań zostanie dostarczone w dniu odbioru techniczno-jakościowego, parametry w nim zawarte muszą zgadzać się </w:t>
            </w:r>
            <w:r w:rsidRPr="001159E4">
              <w:rPr>
                <w:rFonts w:ascii="Times New Roman" w:hAnsi="Times New Roman" w:cs="Times New Roman"/>
                <w:sz w:val="20"/>
                <w:szCs w:val="20"/>
              </w:rPr>
              <w:br/>
              <w:t>z deklarowanymi w ofercie, w szczególności zaś muszą potwierdzić 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podstawowy"/>
              <w:snapToGrid w:val="0"/>
              <w:spacing w:line="276" w:lineRule="auto"/>
              <w:jc w:val="both"/>
              <w:rPr>
                <w:rFonts w:ascii="Times New Roman" w:hAnsi="Times New Roman"/>
                <w:color w:val="auto"/>
                <w:sz w:val="20"/>
                <w:lang w:eastAsia="en-US"/>
              </w:rPr>
            </w:pPr>
            <w:r w:rsidRPr="001159E4">
              <w:rPr>
                <w:rFonts w:ascii="Times New Roman" w:hAnsi="Times New Roman"/>
                <w:color w:val="auto"/>
                <w:sz w:val="20"/>
                <w:lang w:eastAsia="en-US"/>
              </w:rPr>
              <w:t>Procedura odbioru techniczno-jakościowego zostanie przeprowadzona zgodnie z zasadami opisanymi w publikacji „</w:t>
            </w:r>
            <w:r w:rsidRPr="001159E4">
              <w:rPr>
                <w:rFonts w:ascii="Times New Roman" w:hAnsi="Times New Roman"/>
                <w:iCs/>
                <w:color w:val="auto"/>
                <w:sz w:val="20"/>
                <w:lang w:eastAsia="en-US"/>
              </w:rPr>
              <w:t>System dopuszczeń i odbiorów techniczno-jakościowych sprzętu wykorzystywanego w jednostkach Państwowej Straży Pożarnej“</w:t>
            </w:r>
            <w:r w:rsidRPr="001159E4">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Gwarancja: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bl>
    <w:p w:rsidR="005B4B4C" w:rsidRPr="001159E4" w:rsidRDefault="005B4B4C" w:rsidP="005B4B4C">
      <w:pPr>
        <w:rPr>
          <w:rFonts w:ascii="Times New Roman" w:hAnsi="Times New Roman" w:cs="Times New Roman"/>
          <w:b/>
          <w:sz w:val="20"/>
          <w:szCs w:val="20"/>
        </w:rPr>
      </w:pPr>
    </w:p>
    <w:p w:rsidR="005B4B4C" w:rsidRPr="001159E4" w:rsidRDefault="005B4B4C" w:rsidP="005B4B4C">
      <w:pPr>
        <w:jc w:val="both"/>
      </w:pPr>
    </w:p>
    <w:p w:rsidR="005B4B4C" w:rsidRPr="001159E4" w:rsidRDefault="005B4B4C" w:rsidP="005B4B4C">
      <w:pPr>
        <w:jc w:val="both"/>
      </w:pPr>
    </w:p>
    <w:p w:rsidR="005B4B4C" w:rsidRPr="001159E4" w:rsidRDefault="005B4B4C" w:rsidP="005B4B4C">
      <w:pPr>
        <w:jc w:val="both"/>
      </w:pPr>
      <w:r w:rsidRPr="001159E4">
        <w:t>..............................., dn. ...............................</w:t>
      </w:r>
      <w:r w:rsidRPr="001159E4">
        <w:tab/>
        <w:t xml:space="preserve">               ..........................................................................................................</w:t>
      </w:r>
    </w:p>
    <w:p w:rsidR="005B4B4C" w:rsidRPr="001159E4" w:rsidRDefault="005B4B4C" w:rsidP="005B4B4C">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rsidR="005B4B4C" w:rsidRPr="001159E4" w:rsidRDefault="005B4B4C" w:rsidP="005B4B4C"/>
    <w:p w:rsidR="005B4B4C" w:rsidRPr="001159E4" w:rsidRDefault="005B4B4C" w:rsidP="005B4B4C">
      <w:r w:rsidRPr="001159E4">
        <w:rPr>
          <w:b/>
        </w:rPr>
        <w:t>Uwaga:</w:t>
      </w:r>
      <w:r w:rsidRPr="001159E4">
        <w:t xml:space="preserve"> Wykonawca wypełnia kolumnę „Propozycje Wykonawcy”, podając konkretny parametr lub wpisując np. wersję rozwiązania lub wyraz „spełnia”.</w:t>
      </w:r>
    </w:p>
    <w:p w:rsidR="005B4B4C" w:rsidRPr="001159E4" w:rsidRDefault="005B4B4C" w:rsidP="005B4B4C">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B4B4C" w:rsidRPr="001159E4" w:rsidRDefault="005B4B4C" w:rsidP="005B4B4C">
      <w:pPr>
        <w:autoSpaceDE w:val="0"/>
        <w:autoSpaceDN w:val="0"/>
        <w:adjustRightInd w:val="0"/>
      </w:pPr>
      <w:r w:rsidRPr="001159E4">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w:t>
      </w:r>
      <w:r w:rsidRPr="001159E4">
        <w:lastRenderedPageBreak/>
        <w:t>załącznikami np. informacjami katalogowymi producenta. Druk ten wymaga podpisania przez osobę/osoby uprawnione do podpisywania, jest obowiązkowy do złożenia oferty.</w:t>
      </w:r>
    </w:p>
    <w:p w:rsidR="005B4B4C" w:rsidRDefault="005B4B4C" w:rsidP="005B4B4C">
      <w:r>
        <w:br w:type="page"/>
      </w:r>
    </w:p>
    <w:p w:rsidR="005B4B4C" w:rsidRPr="001159E4" w:rsidRDefault="005B4B4C" w:rsidP="005B4B4C">
      <w:pPr>
        <w:jc w:val="right"/>
        <w:rPr>
          <w:sz w:val="24"/>
          <w:szCs w:val="24"/>
        </w:rPr>
      </w:pPr>
      <w:r w:rsidRPr="001159E4">
        <w:rPr>
          <w:sz w:val="24"/>
          <w:szCs w:val="24"/>
        </w:rPr>
        <w:lastRenderedPageBreak/>
        <w:t>Załącznik nr 1</w:t>
      </w:r>
      <w:r>
        <w:rPr>
          <w:sz w:val="24"/>
          <w:szCs w:val="24"/>
        </w:rPr>
        <w:t>C</w:t>
      </w:r>
      <w:r w:rsidRPr="001159E4">
        <w:rPr>
          <w:sz w:val="24"/>
          <w:szCs w:val="24"/>
        </w:rPr>
        <w:t xml:space="preserve"> do </w:t>
      </w:r>
      <w:proofErr w:type="spellStart"/>
      <w:r w:rsidRPr="001159E4">
        <w:rPr>
          <w:sz w:val="24"/>
          <w:szCs w:val="24"/>
        </w:rPr>
        <w:t>swz</w:t>
      </w:r>
      <w:proofErr w:type="spellEnd"/>
    </w:p>
    <w:p w:rsidR="005B4B4C" w:rsidRDefault="005B4B4C" w:rsidP="005B4B4C">
      <w:pPr>
        <w:shd w:val="clear" w:color="auto" w:fill="FFFFFF"/>
        <w:spacing w:line="320" w:lineRule="exact"/>
        <w:ind w:right="-34"/>
      </w:pPr>
      <w:r w:rsidRPr="001159E4">
        <w:rPr>
          <w:rFonts w:ascii="Times New Roman" w:hAnsi="Times New Roman" w:cs="Times New Roman"/>
          <w:b/>
          <w:bCs/>
          <w:sz w:val="24"/>
        </w:rPr>
        <w:t>Opis przedmiotu zamówienia. Wymagania szczegółowe dla ciężkiego samochodu ratowniczo-gaśniczego dla K</w:t>
      </w:r>
      <w:r>
        <w:rPr>
          <w:rFonts w:ascii="Times New Roman" w:hAnsi="Times New Roman" w:cs="Times New Roman"/>
          <w:b/>
          <w:bCs/>
          <w:sz w:val="24"/>
        </w:rPr>
        <w:t>P</w:t>
      </w:r>
      <w:r w:rsidRPr="001159E4">
        <w:rPr>
          <w:rFonts w:ascii="Times New Roman" w:hAnsi="Times New Roman" w:cs="Times New Roman"/>
          <w:b/>
          <w:bCs/>
          <w:sz w:val="24"/>
        </w:rPr>
        <w:t xml:space="preserve">PSP w </w:t>
      </w:r>
      <w:r>
        <w:rPr>
          <w:rFonts w:ascii="Times New Roman" w:hAnsi="Times New Roman" w:cs="Times New Roman"/>
          <w:b/>
          <w:bCs/>
          <w:sz w:val="24"/>
        </w:rPr>
        <w:t>Świdwinie</w:t>
      </w:r>
      <w:r w:rsidRPr="001159E4">
        <w:rPr>
          <w:rFonts w:ascii="Times New Roman" w:hAnsi="Times New Roman" w:cs="Times New Roman"/>
          <w:b/>
          <w:bCs/>
          <w:sz w:val="24"/>
        </w:rPr>
        <w:t xml:space="preserve"> (część </w:t>
      </w:r>
      <w:r>
        <w:rPr>
          <w:rFonts w:ascii="Times New Roman" w:hAnsi="Times New Roman" w:cs="Times New Roman"/>
          <w:b/>
          <w:bCs/>
          <w:sz w:val="24"/>
        </w:rPr>
        <w:t>4</w:t>
      </w:r>
      <w:r w:rsidRPr="001159E4">
        <w:rPr>
          <w:rFonts w:ascii="Times New Roman" w:hAnsi="Times New Roman" w:cs="Times New Roman"/>
          <w:b/>
          <w:bCs/>
          <w:sz w:val="24"/>
        </w:rPr>
        <w:t xml:space="preserve"> zamówienia)</w:t>
      </w:r>
      <w:r w:rsidRPr="001159E4">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5B4B4C" w:rsidRPr="001159E4" w:rsidTr="00D220C5">
        <w:tc>
          <w:tcPr>
            <w:tcW w:w="851" w:type="dxa"/>
            <w:tcBorders>
              <w:top w:val="single" w:sz="4" w:space="0" w:color="auto"/>
              <w:left w:val="single" w:sz="4" w:space="0" w:color="auto"/>
              <w:bottom w:val="single" w:sz="4" w:space="0" w:color="auto"/>
              <w:right w:val="single" w:sz="4" w:space="0" w:color="auto"/>
            </w:tcBorders>
            <w:shd w:val="clear" w:color="auto" w:fill="999999"/>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L.P</w:t>
            </w:r>
          </w:p>
          <w:p w:rsidR="005B4B4C" w:rsidRPr="001159E4" w:rsidRDefault="005B4B4C" w:rsidP="00D220C5">
            <w:pPr>
              <w:spacing w:before="20" w:after="20" w:line="254" w:lineRule="auto"/>
              <w:jc w:val="center"/>
              <w:rPr>
                <w:rFonts w:ascii="Times New Roman" w:hAnsi="Times New Roman" w:cs="Times New Roman"/>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rsidR="005B4B4C"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p w:rsidR="005B4B4C" w:rsidRPr="001159E4" w:rsidRDefault="005B4B4C" w:rsidP="00D220C5">
            <w:pPr>
              <w:spacing w:before="20" w:after="20" w:line="254" w:lineRule="auto"/>
              <w:rPr>
                <w:rFonts w:ascii="Times New Roman" w:hAnsi="Times New Roman" w:cs="Times New Roman"/>
                <w:sz w:val="20"/>
                <w:szCs w:val="20"/>
              </w:rPr>
            </w:pPr>
            <w:r w:rsidRPr="00CC3AE4">
              <w:rPr>
                <w:rFonts w:ascii="Times New Roman" w:hAnsi="Times New Roman" w:cs="Times New Roman"/>
                <w:sz w:val="20"/>
                <w:szCs w:val="20"/>
              </w:rPr>
              <w:t>W dniu odbioru należy przedstawić właściwe zaświadczenie o przeprowadzonych badaniach technicznych dla pojazdów specjalnych.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w:t>
            </w:r>
            <w:r w:rsidRPr="001159E4">
              <w:rPr>
                <w:rFonts w:ascii="Times New Roman" w:hAnsi="Times New Roman" w:cs="Times New Roman"/>
                <w:sz w:val="20"/>
                <w:szCs w:val="20"/>
              </w:rPr>
              <w:lastRenderedPageBreak/>
              <w:t>Służby Ochrony Państwa, Krajowej Administracji Skarbowej, Służby Więziennej i straży pożarnej (Dz. U. 2019, poz. 595)</w:t>
            </w:r>
          </w:p>
          <w:p w:rsidR="005B4B4C" w:rsidRPr="001159E4" w:rsidRDefault="005B4B4C" w:rsidP="00D220C5">
            <w:pPr>
              <w:spacing w:before="20" w:after="20" w:line="254" w:lineRule="auto"/>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fabrycznie nowy (rok produkcji podwozia – nie starsze niż </w:t>
            </w:r>
            <w:r>
              <w:rPr>
                <w:rFonts w:ascii="Times New Roman" w:hAnsi="Times New Roman" w:cs="Times New Roman"/>
                <w:sz w:val="20"/>
                <w:szCs w:val="20"/>
              </w:rPr>
              <w:t xml:space="preserve">listopad </w:t>
            </w:r>
            <w:r w:rsidRPr="001159E4">
              <w:rPr>
                <w:rFonts w:ascii="Times New Roman" w:hAnsi="Times New Roman" w:cs="Times New Roman"/>
                <w:sz w:val="20"/>
                <w:szCs w:val="20"/>
              </w:rPr>
              <w:t>202</w:t>
            </w:r>
            <w:r>
              <w:rPr>
                <w:rFonts w:ascii="Times New Roman" w:hAnsi="Times New Roman" w:cs="Times New Roman"/>
                <w:sz w:val="20"/>
                <w:szCs w:val="20"/>
              </w:rPr>
              <w:t>0</w:t>
            </w:r>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4E766D">
              <w:rPr>
                <w:rFonts w:ascii="Times New Roman" w:hAnsi="Times New Roman" w:cs="Times New Roman"/>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982" w:type="dxa"/>
            <w:tcBorders>
              <w:top w:val="single" w:sz="4" w:space="0" w:color="auto"/>
              <w:left w:val="single" w:sz="4" w:space="0" w:color="auto"/>
              <w:bottom w:val="single" w:sz="4" w:space="0" w:color="auto"/>
              <w:right w:val="single" w:sz="4" w:space="0" w:color="auto"/>
            </w:tcBorders>
          </w:tcPr>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Wyrób musi spełniać zasadnicze wymagania w zakresie ochrony zdrowia i bezpieczeństwa zgodnie </w:t>
            </w:r>
          </w:p>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z wymaganiami określonymi w: Rozporządzeniu Ministra Gospodarki z dnia 21 października 2008 r. </w:t>
            </w:r>
          </w:p>
          <w:p w:rsidR="005B4B4C" w:rsidRPr="001159E4" w:rsidRDefault="005B4B4C" w:rsidP="00D220C5">
            <w:pPr>
              <w:spacing w:before="20" w:after="20" w:line="254" w:lineRule="auto"/>
              <w:rPr>
                <w:rFonts w:ascii="Times New Roman" w:hAnsi="Times New Roman" w:cs="Times New Roman"/>
                <w:sz w:val="20"/>
                <w:szCs w:val="20"/>
              </w:rPr>
            </w:pPr>
            <w:r w:rsidRPr="004E766D">
              <w:rPr>
                <w:rFonts w:ascii="Times New Roman" w:hAnsi="Times New Roman" w:cs="Times New Roman"/>
                <w:sz w:val="20"/>
                <w:szCs w:val="20"/>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w:t>
            </w:r>
            <w:r>
              <w:rPr>
                <w:rFonts w:ascii="Times New Roman" w:hAnsi="Times New Roman" w:cs="Times New Roman"/>
                <w:sz w:val="20"/>
                <w:szCs w:val="20"/>
              </w:rPr>
              <w:t>odbioru</w:t>
            </w:r>
            <w:r w:rsidRPr="004E766D">
              <w:rPr>
                <w:rFonts w:ascii="Times New Roman" w:hAnsi="Times New Roman" w:cs="Times New Roman"/>
                <w:sz w:val="20"/>
                <w:szCs w:val="20"/>
              </w:rPr>
              <w:t xml:space="preserve"> należy przekazać deklarację zgodności 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Tekstpodstawowy"/>
              <w:spacing w:line="200" w:lineRule="exact"/>
              <w:jc w:val="both"/>
              <w:rPr>
                <w:rFonts w:ascii="Times New Roman" w:hAnsi="Times New Roman"/>
                <w:color w:val="auto"/>
                <w:sz w:val="20"/>
                <w:lang w:val="pl-PL" w:eastAsia="en-US"/>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Pr>
                <w:rFonts w:ascii="Times New Roman" w:hAnsi="Times New Roman" w:cs="Times New Roman"/>
                <w:sz w:val="20"/>
                <w:szCs w:val="20"/>
              </w:rPr>
              <w:t>D</w:t>
            </w:r>
            <w:r w:rsidRPr="001159E4">
              <w:rPr>
                <w:rFonts w:ascii="Times New Roman" w:hAnsi="Times New Roman" w:cs="Times New Roman"/>
                <w:sz w:val="20"/>
                <w:szCs w:val="20"/>
              </w:rPr>
              <w:t>opuszczalna różnica w obciążeniu strony lewej i prawej nie może przekroczyć 3 % przy MMR.</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1159E4">
              <w:rPr>
                <w:sz w:val="20"/>
                <w:szCs w:val="20"/>
              </w:rPr>
              <w:t>t.j</w:t>
            </w:r>
            <w:proofErr w:type="spellEnd"/>
            <w:r w:rsidRPr="001159E4">
              <w:rPr>
                <w:sz w:val="20"/>
                <w:szCs w:val="20"/>
              </w:rPr>
              <w:t>. Dz. U. 2016.r. poz. 2022 ze zmianami) oraz być wyposażony w:</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rsidR="005B4B4C" w:rsidRPr="001159E4" w:rsidRDefault="005B4B4C" w:rsidP="00D220C5">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akustycznego min. 105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Sygnał uruchamiany przyciskiem:</w:t>
            </w:r>
          </w:p>
          <w:p w:rsidR="005B4B4C" w:rsidRPr="001159E4" w:rsidRDefault="005B4B4C" w:rsidP="00D220C5">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rsidR="005B4B4C" w:rsidRPr="001159E4" w:rsidRDefault="005B4B4C" w:rsidP="00D220C5">
            <w:pPr>
              <w:spacing w:line="254" w:lineRule="auto"/>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rsidR="005B4B4C" w:rsidRPr="001159E4" w:rsidRDefault="005B4B4C" w:rsidP="00D220C5">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lastRenderedPageBreak/>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rsidR="005B4B4C" w:rsidRPr="001159E4" w:rsidRDefault="005B4B4C" w:rsidP="00D220C5">
            <w:pPr>
              <w:spacing w:before="20" w:after="20" w:line="254" w:lineRule="auto"/>
              <w:jc w:val="both"/>
              <w:rPr>
                <w:rFonts w:ascii="Times New Roman" w:hAnsi="Times New Roman" w:cs="Times New Roman"/>
                <w:sz w:val="20"/>
                <w:szCs w:val="20"/>
              </w:rPr>
            </w:pPr>
          </w:p>
          <w:p w:rsidR="005B4B4C" w:rsidRPr="001159E4" w:rsidRDefault="005B4B4C" w:rsidP="00D220C5">
            <w:pPr>
              <w:spacing w:before="20" w:after="20" w:line="254" w:lineRule="auto"/>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rsidR="005B4B4C" w:rsidRPr="001159E4" w:rsidRDefault="005B4B4C" w:rsidP="00D220C5">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rsidR="005B4B4C" w:rsidRPr="001159E4" w:rsidRDefault="005B4B4C" w:rsidP="00D220C5">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2) belkę sygnalizacyjną z niebieskimi sygnałami błyskowymi w technologii LED o </w:t>
            </w:r>
            <w:proofErr w:type="spellStart"/>
            <w:r w:rsidRPr="001159E4">
              <w:rPr>
                <w:rFonts w:ascii="Times New Roman" w:hAnsi="Times New Roman" w:cs="Times New Roman"/>
                <w:sz w:val="20"/>
                <w:szCs w:val="20"/>
              </w:rPr>
              <w:t>dł</w:t>
            </w:r>
            <w:proofErr w:type="spellEnd"/>
            <w:r w:rsidRPr="001159E4">
              <w:rPr>
                <w:rFonts w:ascii="Times New Roman" w:hAnsi="Times New Roman" w:cs="Times New Roman"/>
                <w:sz w:val="20"/>
                <w:szCs w:val="20"/>
              </w:rPr>
              <w:t xml:space="preserve"> min. 1750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rsidR="005B4B4C" w:rsidRPr="001159E4" w:rsidRDefault="005B4B4C" w:rsidP="00D220C5">
            <w:pPr>
              <w:keepNext/>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rsidR="005B4B4C" w:rsidRPr="001159E4" w:rsidRDefault="005B4B4C" w:rsidP="00D220C5">
            <w:pPr>
              <w:spacing w:after="90" w:line="254" w:lineRule="auto"/>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rsidR="005B4B4C" w:rsidRPr="001159E4" w:rsidRDefault="005B4B4C" w:rsidP="00D220C5">
            <w:pPr>
              <w:spacing w:after="90" w:line="254" w:lineRule="auto"/>
              <w:jc w:val="both"/>
              <w:rPr>
                <w:rFonts w:ascii="Times New Roman" w:hAnsi="Times New Roman" w:cs="Times New Roman"/>
                <w:spacing w:val="-4"/>
                <w:sz w:val="20"/>
                <w:szCs w:val="20"/>
              </w:rPr>
            </w:pPr>
            <w:r w:rsidRPr="001159E4">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rsidR="005B4B4C" w:rsidRPr="001159E4" w:rsidRDefault="005B4B4C" w:rsidP="00D220C5">
            <w:pPr>
              <w:keepNext/>
              <w:tabs>
                <w:tab w:val="left" w:pos="221"/>
              </w:tabs>
              <w:snapToGri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rsidR="005B4B4C" w:rsidRPr="001159E4" w:rsidRDefault="005B4B4C" w:rsidP="00D220C5">
            <w:pPr>
              <w:spacing w:line="254" w:lineRule="auto"/>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Należy podać typ i producenta urządzeń.</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Default"/>
              <w:spacing w:line="256" w:lineRule="auto"/>
              <w:jc w:val="center"/>
              <w:rPr>
                <w:rFonts w:ascii="Times New Roman" w:hAnsi="Times New Roman" w:cs="Times New Roman"/>
                <w:color w:val="auto"/>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982" w:type="dxa"/>
            <w:tcBorders>
              <w:top w:val="single" w:sz="4" w:space="0" w:color="auto"/>
              <w:left w:val="single" w:sz="4" w:space="0" w:color="auto"/>
              <w:bottom w:val="single" w:sz="4" w:space="0" w:color="auto"/>
              <w:right w:val="single" w:sz="4" w:space="0" w:color="auto"/>
            </w:tcBorders>
            <w:hideMark/>
          </w:tcPr>
          <w:p w:rsidR="005B4B4C" w:rsidRDefault="005B4B4C" w:rsidP="00D220C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 xml:space="preserve">Pojazd musi być oznakowany numerami operacyjnymi Państwowej Straży Pożarnej zgodnie z Zarządzeniem nr 19 Komendanta Głównego Państwowej Straży Pożarnej z dnia 17 listopada 2022 r. zmieniającym zarządzenie nr 1 Komendanta Głównego Państwowej Straży Pożarnej z </w:t>
            </w:r>
            <w:r w:rsidRPr="00DD2823">
              <w:rPr>
                <w:rFonts w:ascii="Times New Roman" w:hAnsi="Times New Roman" w:cs="Times New Roman"/>
                <w:sz w:val="20"/>
                <w:szCs w:val="20"/>
              </w:rPr>
              <w:lastRenderedPageBreak/>
              <w:t xml:space="preserve">dnia 24 stycznia 2020 r. w sprawie gospodarki transportowej w jednostkach organizacyjnych Państwowej Straży Pożarnej (Dz. Urz. KG PSP , poz. 3, z 2021 r. poz. 4, z </w:t>
            </w:r>
            <w:proofErr w:type="spellStart"/>
            <w:r w:rsidRPr="00DD2823">
              <w:rPr>
                <w:rFonts w:ascii="Times New Roman" w:hAnsi="Times New Roman" w:cs="Times New Roman"/>
                <w:sz w:val="20"/>
                <w:szCs w:val="20"/>
              </w:rPr>
              <w:t>późn</w:t>
            </w:r>
            <w:proofErr w:type="spellEnd"/>
            <w:r w:rsidRPr="00DD2823">
              <w:rPr>
                <w:rFonts w:ascii="Times New Roman" w:hAnsi="Times New Roman" w:cs="Times New Roman"/>
                <w:sz w:val="20"/>
                <w:szCs w:val="20"/>
              </w:rPr>
              <w:t xml:space="preserve">. zm.). </w:t>
            </w:r>
          </w:p>
          <w:p w:rsidR="005B4B4C" w:rsidRPr="001159E4" w:rsidRDefault="005B4B4C" w:rsidP="00D220C5">
            <w:pPr>
              <w:spacing w:before="20" w:after="20" w:line="254" w:lineRule="auto"/>
              <w:rPr>
                <w:rFonts w:ascii="Times New Roman" w:hAnsi="Times New Roman" w:cs="Times New Roman"/>
                <w:sz w:val="20"/>
                <w:szCs w:val="20"/>
              </w:rPr>
            </w:pPr>
            <w:r w:rsidRPr="00DD2823">
              <w:rPr>
                <w:rFonts w:ascii="Times New Roman" w:hAnsi="Times New Roman" w:cs="Times New Roman"/>
                <w:sz w:val="20"/>
                <w:szCs w:val="20"/>
              </w:rPr>
              <w:t>Dane dotyczące oznaczenia zostaną przekazane w trakcie realizacji zamówienia.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musi posiadać oznakowanie odblaskowe konturowe (OOK) pełne zgodnie z zapisami § 12 ust. 1 pkt 17 rozporządzenia Ministra Infrastruktury z dnia 31 grudnia 2002 r. w sprawie warunków technicznych pojazdów oraz zakresu ich niezbędnego wyposażenia (Dz. U. z 2003 r. Nr 32, poz. 262, z </w:t>
            </w:r>
            <w:proofErr w:type="spellStart"/>
            <w:r w:rsidRPr="001159E4">
              <w:rPr>
                <w:rFonts w:ascii="Times New Roman" w:hAnsi="Times New Roman" w:cs="Times New Roman"/>
                <w:sz w:val="20"/>
                <w:szCs w:val="20"/>
              </w:rPr>
              <w:t>późn</w:t>
            </w:r>
            <w:proofErr w:type="spellEnd"/>
            <w:r w:rsidRPr="001159E4">
              <w:rPr>
                <w:rFonts w:ascii="Times New Roman" w:hAnsi="Times New Roman" w:cs="Times New Roman"/>
                <w:sz w:val="20"/>
                <w:szCs w:val="20"/>
              </w:rPr>
              <w:t>. zm.) oraz wytycznymi regulaminu nr 48 EKG ONZ.</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Oznakowanie powinno znajdować się możliwie najbliżej poziomych i pionowych krawędzi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1159E4">
              <w:rPr>
                <w:rFonts w:ascii="Times New Roman" w:hAnsi="Times New Roman" w:cs="Times New Roman"/>
                <w:sz w:val="20"/>
                <w:szCs w:val="20"/>
              </w:rPr>
              <w:t xml:space="preserve">Samochód wyposażony w rejestrator jazdy zamontowany </w:t>
            </w:r>
            <w:r w:rsidRPr="001159E4">
              <w:rPr>
                <w:rFonts w:ascii="Times New Roman" w:hAnsi="Times New Roman" w:cs="Times New Roman"/>
                <w:sz w:val="20"/>
                <w:szCs w:val="20"/>
              </w:rPr>
              <w:br/>
              <w:t xml:space="preserve">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159E4">
              <w:rPr>
                <w:rFonts w:ascii="Times New Roman" w:hAnsi="Times New Roman" w:cs="Times New Roman"/>
                <w:sz w:val="20"/>
                <w:szCs w:val="20"/>
              </w:rPr>
              <w:t>stałoogniskowy</w:t>
            </w:r>
            <w:proofErr w:type="spellEnd"/>
            <w:r w:rsidRPr="001159E4">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t>
            </w:r>
            <w:proofErr w:type="spellStart"/>
            <w:r w:rsidRPr="001159E4">
              <w:rPr>
                <w:sz w:val="20"/>
                <w:szCs w:val="20"/>
              </w:rPr>
              <w:t>WFOŚiGW</w:t>
            </w:r>
            <w:proofErr w:type="spellEnd"/>
            <w:r w:rsidRPr="001159E4">
              <w:rPr>
                <w:sz w:val="20"/>
                <w:szCs w:val="20"/>
              </w:rPr>
              <w:t xml:space="preserve"> w Szczecnie </w:t>
            </w:r>
            <w:hyperlink r:id="rId14"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oraz NFOŚiGW.</w:t>
            </w:r>
          </w:p>
          <w:p w:rsidR="005B4B4C" w:rsidRPr="001159E4" w:rsidRDefault="005B4B4C" w:rsidP="00D220C5">
            <w:pPr>
              <w:pStyle w:val="Teksttreci81"/>
              <w:spacing w:line="240" w:lineRule="exact"/>
              <w:ind w:right="102" w:firstLine="0"/>
              <w:rPr>
                <w:lang w:eastAsia="en-US"/>
              </w:rPr>
            </w:pPr>
            <w:r w:rsidRPr="001159E4">
              <w:rPr>
                <w:rStyle w:val="Teksttreci80"/>
                <w:sz w:val="20"/>
                <w:szCs w:val="20"/>
              </w:rPr>
              <w:t>Orientacyjny wymiar pojedynczej tabliczki 42x30 cm.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Podwozie samochodu z silnikiem o zapłonie samoczynnym o mocy nominalnej  min. 225 kW spełniający na dzień odbioru faktycznego obowiązujące przepisy dotyczące emisji spalin (min. Euro 6).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12,5kW/t.</w:t>
            </w:r>
          </w:p>
        </w:tc>
        <w:tc>
          <w:tcPr>
            <w:tcW w:w="4111" w:type="dxa"/>
            <w:tcBorders>
              <w:top w:val="single" w:sz="4" w:space="0" w:color="auto"/>
              <w:left w:val="single" w:sz="4" w:space="0" w:color="auto"/>
              <w:bottom w:val="single" w:sz="4" w:space="0" w:color="auto"/>
              <w:right w:val="single" w:sz="4" w:space="0" w:color="auto"/>
            </w:tcBorders>
            <w:hideMark/>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markę, model i typ podwozia oraz typ i moc nominalną silnika.</w:t>
            </w:r>
          </w:p>
          <w:p w:rsidR="005B4B4C" w:rsidRPr="00394BA8" w:rsidRDefault="005B4B4C" w:rsidP="00D220C5">
            <w:pPr>
              <w:pStyle w:val="Tekstpodstawowy"/>
              <w:spacing w:line="240" w:lineRule="exact"/>
              <w:contextualSpacing/>
              <w:jc w:val="both"/>
              <w:rPr>
                <w:rFonts w:ascii="Times New Roman" w:hAnsi="Times New Roman"/>
                <w:color w:val="auto"/>
                <w:sz w:val="20"/>
              </w:rPr>
            </w:pPr>
            <w:r w:rsidRPr="00394BA8">
              <w:rPr>
                <w:rFonts w:ascii="Times New Roman" w:hAnsi="Times New Roman"/>
                <w:color w:val="auto"/>
                <w:sz w:val="20"/>
                <w:lang w:val="pl-PL"/>
              </w:rPr>
              <w:t xml:space="preserve">Parametr mocy nominalnej silnika jest </w:t>
            </w:r>
            <w:r w:rsidRPr="00394BA8">
              <w:rPr>
                <w:rFonts w:ascii="Times New Roman" w:hAnsi="Times New Roman"/>
                <w:color w:val="auto"/>
                <w:sz w:val="20"/>
              </w:rPr>
              <w:t>parametrem punktowanym przy ocenie ofert (kryterium parametry techniczne):</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rPr>
              <w:t>Za każde dodatkowe 0,5 KW mocy nominalnej powyżej mocy minimalnej wymaganej przez zamawiającego przydzielony zostanie 1 pkt przy czym maksymalnie uzyskać można 50 pkt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treci130"/>
              <w:shd w:val="clear" w:color="auto" w:fill="auto"/>
              <w:spacing w:before="0" w:line="240" w:lineRule="auto"/>
              <w:rPr>
                <w:rFonts w:ascii="Times New Roman" w:hAnsi="Times New Roman"/>
                <w:lang w:eastAsia="en-US"/>
              </w:rPr>
            </w:pPr>
            <w:r w:rsidRPr="001159E4">
              <w:rPr>
                <w:rFonts w:ascii="Times New Roman" w:hAnsi="Times New Roman"/>
                <w:b w:val="0"/>
                <w:lang w:eastAsia="en-US"/>
              </w:rPr>
              <w:t xml:space="preserve">Skrzynia biegów - automatyczna z hydrokinetycznym zmiennikiem momentu obrotowego lub mechaniczna </w:t>
            </w:r>
            <w:r w:rsidRPr="001159E4">
              <w:rPr>
                <w:rFonts w:ascii="Times New Roman" w:hAnsi="Times New Roman"/>
                <w:b w:val="0"/>
                <w:lang w:eastAsia="en-US"/>
              </w:rPr>
              <w:br/>
              <w:t xml:space="preserve">z automatycznym przełączaniem (zmiany biegów dokonuje się bez konieczności naciskania pedału </w:t>
            </w:r>
            <w:hyperlink r:id="rId15" w:tooltip="Sprzęgło" w:history="1">
              <w:r w:rsidRPr="001159E4">
                <w:rPr>
                  <w:rStyle w:val="Hipercze"/>
                  <w:rFonts w:ascii="Times New Roman" w:hAnsi="Times New Roman"/>
                  <w:b w:val="0"/>
                  <w:color w:val="auto"/>
                  <w:lang w:eastAsia="en-US"/>
                </w:rPr>
                <w:t>sprzęgła</w:t>
              </w:r>
            </w:hyperlink>
            <w:r w:rsidRPr="001159E4">
              <w:rPr>
                <w:rFonts w:ascii="Times New Roman" w:hAnsi="Times New Roman"/>
                <w:b w:val="0"/>
                <w:lang w:eastAsia="en-US"/>
              </w:rPr>
              <w:t>) – skrzynia zautomatyzowana lub mechaniczna lub manualna (mechaniczna).</w:t>
            </w:r>
          </w:p>
        </w:tc>
        <w:tc>
          <w:tcPr>
            <w:tcW w:w="4111" w:type="dxa"/>
            <w:tcBorders>
              <w:top w:val="single" w:sz="4" w:space="0" w:color="auto"/>
              <w:left w:val="single" w:sz="4" w:space="0" w:color="auto"/>
              <w:bottom w:val="single" w:sz="4" w:space="0" w:color="auto"/>
              <w:right w:val="single" w:sz="4" w:space="0" w:color="auto"/>
            </w:tcBorders>
            <w:hideMark/>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rodzaj oraz typ zastosowanej skrzyni biegów (oznaczenie producenta).</w:t>
            </w:r>
          </w:p>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Parametr punktowany przy ocenie ofert: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manualna – 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zautomatyzowana – 20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eastAsia="en-US"/>
              </w:rPr>
            </w:pPr>
            <w:r w:rsidRPr="00394BA8">
              <w:rPr>
                <w:rFonts w:ascii="Times New Roman" w:hAnsi="Times New Roman"/>
                <w:color w:val="auto"/>
                <w:sz w:val="20"/>
                <w:lang w:val="pl-PL" w:eastAsia="en-US"/>
              </w:rPr>
              <w:t>- skrzynia biegów automatyczna – 50 pkt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Default"/>
              <w:spacing w:line="254" w:lineRule="auto"/>
              <w:rPr>
                <w:rFonts w:ascii="Times New Roman" w:hAnsi="Times New Roman" w:cs="Times New Roman"/>
                <w:color w:val="auto"/>
                <w:sz w:val="20"/>
                <w:szCs w:val="20"/>
              </w:rPr>
            </w:pPr>
            <w:r w:rsidRPr="001159E4">
              <w:rPr>
                <w:rFonts w:ascii="Times New Roman" w:hAnsi="Times New Roman" w:cs="Times New Roman"/>
                <w:color w:val="auto"/>
                <w:sz w:val="20"/>
                <w:szCs w:val="20"/>
              </w:rPr>
              <w:t>Maksymalna wysokość całkowita – 3400 mm (wysokość z uwzględnieniem zamontowanej drabiny)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Koła na osi przedniej pojedyncze, na osi tylnej podwójne. 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contextualSpacing/>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niezależny układ ogrzewania i wentylacji, umożliwiający ogrzewanie kabiny przy wyłączonym silniku,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reflektor </w:t>
            </w:r>
            <w:proofErr w:type="spellStart"/>
            <w:r w:rsidRPr="001159E4">
              <w:rPr>
                <w:rFonts w:ascii="Times New Roman" w:hAnsi="Times New Roman" w:cs="Times New Roman"/>
                <w:sz w:val="20"/>
                <w:szCs w:val="20"/>
              </w:rPr>
              <w:t>pogorzeliskowy</w:t>
            </w:r>
            <w:proofErr w:type="spellEnd"/>
            <w:r w:rsidRPr="001159E4">
              <w:rPr>
                <w:rFonts w:ascii="Times New Roman" w:hAnsi="Times New Roman" w:cs="Times New Roman"/>
                <w:sz w:val="20"/>
                <w:szCs w:val="20"/>
              </w:rPr>
              <w:t xml:space="preserve"> ze światłem roboczym o źródle światła LED  i strumieniu świetlnym min. 3500 lm na zewnątrz kabiny </w:t>
            </w:r>
            <w:r w:rsidRPr="001159E4">
              <w:rPr>
                <w:rFonts w:ascii="Times New Roman" w:hAnsi="Times New Roman" w:cs="Times New Roman"/>
                <w:sz w:val="20"/>
                <w:szCs w:val="20"/>
              </w:rPr>
              <w:br/>
              <w:t>z możliwością mocowania z tyłu zabudowy,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sygnalizacja (może być tylko świetlna ale musi być bardzo widoczna) wysunięcia masztu,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manipulator sterowania sygnalizacją świetlną i dźwiękową,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radiotelefonów przewoźnych,</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układ ładowania latarek,</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uchwyty na ubrania załogi,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dodatkowe 4 reflektory dalekosiężne mocowane na uchwycie wykonanym z materiałów odpornych na korozję zamocowanych na masce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siedzenia pokryte materiałem odpornym na zanieczyszczenia, odpornym na rozdarcie i ścieranie,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fotel dla kierowcy z regulacją wysokości, odległości </w:t>
            </w:r>
            <w:r w:rsidRPr="001159E4">
              <w:rPr>
                <w:rFonts w:ascii="Times New Roman" w:hAnsi="Times New Roman" w:cs="Times New Roman"/>
                <w:sz w:val="20"/>
                <w:szCs w:val="20"/>
              </w:rPr>
              <w:br/>
              <w:t>i pochylenia oparcia,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różnym rodzajem butli w kabinie pojazdu wg rozwiązania technicznego ustalonego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jc w:val="center"/>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sztucznego,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moc alternatora i pojemność akumulatorów musi zapewniać pełne zapotrzebowanie na energię elektryczną przy jej maksymalnym obciążeniu (+ rezerwa 10%).</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przetwornica napięcia 24V / 12V.</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Nie dopuszcza się wykonania instalacji elektrycznej po zewnętrznym poszyciu pojazdu (o ile nie jest to niezbędne).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 umiejscowiony w łatwo dostępnym miejscu.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w:t>
            </w:r>
            <w:proofErr w:type="spellStart"/>
            <w:r w:rsidRPr="001159E4">
              <w:rPr>
                <w:rFonts w:ascii="Times New Roman" w:hAnsi="Times New Roman" w:cs="Times New Roman"/>
                <w:sz w:val="20"/>
                <w:szCs w:val="20"/>
              </w:rPr>
              <w:t>adaptywny</w:t>
            </w:r>
            <w:proofErr w:type="spellEnd"/>
            <w:r w:rsidRPr="001159E4">
              <w:rPr>
                <w:rFonts w:ascii="Times New Roman" w:hAnsi="Times New Roman" w:cs="Times New Roman"/>
                <w:sz w:val="20"/>
                <w:szCs w:val="20"/>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1159E4">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1159E4">
              <w:rPr>
                <w:rFonts w:ascii="Times New Roman" w:hAnsi="Times New Roman" w:cs="Times New Roman"/>
                <w:sz w:val="20"/>
                <w:szCs w:val="20"/>
              </w:rPr>
              <w:br/>
              <w:t xml:space="preserve">do zewnętrznego źródła). Wtyczka z przewodem elektrycznym </w:t>
            </w:r>
            <w:r w:rsidRPr="001159E4">
              <w:rPr>
                <w:rFonts w:ascii="Times New Roman" w:hAnsi="Times New Roman" w:cs="Times New Roman"/>
                <w:sz w:val="20"/>
                <w:szCs w:val="20"/>
              </w:rPr>
              <w:br/>
              <w:t>i pneumatycznym o długości min. 6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hyperlink r:id="rId16"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w:t>
            </w:r>
            <w:r w:rsidRPr="001159E4">
              <w:rPr>
                <w:rFonts w:ascii="Times New Roman" w:eastAsia="Times New Roman" w:hAnsi="Times New Roman" w:cs="Times New Roman"/>
                <w:sz w:val="20"/>
                <w:szCs w:val="20"/>
                <w:lang w:eastAsia="pl-PL"/>
              </w:rPr>
              <w:lastRenderedPageBreak/>
              <w:t>dostarczonego pojazdu (zabudowa kompozytowa lub metalowa). W przypadku braku w kabinie miejsca do fabrycznego montażu anteny radiowej należy miejsce ustalić z Zamawiającym.</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W kabinie kierowcy zamontowane radiotelefony noszone - </w:t>
            </w:r>
            <w:r>
              <w:rPr>
                <w:rFonts w:ascii="Times New Roman" w:eastAsia="Times New Roman" w:hAnsi="Times New Roman" w:cs="Times New Roman"/>
                <w:sz w:val="20"/>
                <w:szCs w:val="20"/>
                <w:lang w:eastAsia="pl-PL"/>
              </w:rPr>
              <w:t>6</w:t>
            </w:r>
            <w:r w:rsidRPr="001159E4">
              <w:rPr>
                <w:rFonts w:ascii="Times New Roman" w:eastAsia="Times New Roman" w:hAnsi="Times New Roman" w:cs="Times New Roman"/>
                <w:sz w:val="20"/>
                <w:szCs w:val="20"/>
                <w:lang w:eastAsia="pl-PL"/>
              </w:rPr>
              <w:t xml:space="preserve">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17"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zamontować w kabinie kierowcy ładowarki jednopozycyjne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Radiotelefony powinny być zaprogramowane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rsidR="005B4B4C" w:rsidRPr="001159E4"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rsidR="005B4B4C" w:rsidRPr="001159E4" w:rsidRDefault="005B4B4C" w:rsidP="00D220C5">
            <w:pPr>
              <w:autoSpaceDE w:val="0"/>
              <w:autoSpaceDN w:val="0"/>
              <w:adjustRightInd w:val="0"/>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1159E4">
              <w:rPr>
                <w:rFonts w:ascii="Times New Roman" w:eastAsia="Times New Roman" w:hAnsi="Times New Roman" w:cs="Times New Roman"/>
                <w:sz w:val="20"/>
                <w:szCs w:val="20"/>
                <w:lang w:eastAsia="pl-PL"/>
              </w:rPr>
              <w:t>NiMH</w:t>
            </w:r>
            <w:proofErr w:type="spellEnd"/>
            <w:r w:rsidRPr="001159E4">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IIC T4 Ga oraz dla pyłów II 1D (lub 2D)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w:t>
            </w:r>
            <w:r>
              <w:rPr>
                <w:rFonts w:ascii="Times New Roman" w:hAnsi="Times New Roman" w:cs="Times New Roman"/>
                <w:sz w:val="20"/>
                <w:szCs w:val="20"/>
              </w:rPr>
              <w:t>5</w:t>
            </w:r>
            <w:r w:rsidRPr="001159E4">
              <w:rPr>
                <w:rFonts w:ascii="Times New Roman" w:hAnsi="Times New Roman" w:cs="Times New Roman"/>
                <w:sz w:val="20"/>
                <w:szCs w:val="20"/>
              </w:rPr>
              <w:t xml:space="preserve">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 Nie dopuszcza się prowadzenia instalacji elektrycznej do ładowarek po poszyciu w kabinie (instalacja schowana).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1159E4">
              <w:rPr>
                <w:rFonts w:ascii="Times New Roman" w:hAnsi="Times New Roman" w:cs="Times New Roman"/>
                <w:sz w:val="20"/>
                <w:szCs w:val="20"/>
              </w:rPr>
              <w:br/>
              <w:t>w pojeździe. Dodatkowo możliwość uruchomienia kamery w</w:t>
            </w:r>
            <w:r w:rsidRPr="001159E4">
              <w:rPr>
                <w:rFonts w:ascii="Times New Roman" w:hAnsi="Times New Roman" w:cs="Times New Roman"/>
                <w:sz w:val="20"/>
                <w:szCs w:val="20"/>
              </w:rPr>
              <w:br/>
              <w:t xml:space="preserve"> dowolnym momencie przez kierowcę.</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Minimalny prześwit podwozia 280 mm.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natarcia nie mniejszy niż 23°.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Kąt zejścia nie niniejszy niż 23°.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Zdolność pokonywania wzniesień  - min. 17°.</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Graniczny kat przechyłu bocznego – min. 27°.</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Kolor:</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kabina, zabudowa - RAL 3000,</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żaluzje – naturalne aluminium,</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atrapa silnika – dopuszczalny także kolor grafitowy, czarny (lub zbliżone).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najmniejsza zewnętrzna obrysowa średnica zawracania - nie więcej niż 19 m (liczona jako średnia dla zawracania w lewo i prawo).</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Rezerwa masy min. 4 % (liczona jako różnica </w:t>
            </w:r>
            <w:r w:rsidRPr="001159E4">
              <w:rPr>
                <w:rFonts w:ascii="Times New Roman" w:hAnsi="Times New Roman" w:cs="Times New Roman"/>
                <w:b/>
                <w:bCs/>
                <w:sz w:val="20"/>
                <w:szCs w:val="20"/>
              </w:rPr>
              <w:t xml:space="preserve">między technicznie dopuszczalną maksymalną masą całkowitą </w:t>
            </w:r>
            <w:r w:rsidRPr="001159E4">
              <w:rPr>
                <w:rFonts w:ascii="Times New Roman" w:hAnsi="Times New Roman" w:cs="Times New Roman"/>
                <w:sz w:val="20"/>
                <w:szCs w:val="20"/>
              </w:rPr>
              <w:t>określoną przez producenta podwozia i podaną w świadectwie homologacji typu,  a maksymalną masą rzeczywistą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 xml:space="preserve">mulców. Instalacja wyposażona w zawór </w:t>
            </w:r>
            <w:r w:rsidRPr="001159E4">
              <w:rPr>
                <w:rFonts w:ascii="Times New Roman" w:hAnsi="Times New Roman" w:cs="Times New Roman"/>
                <w:sz w:val="20"/>
                <w:szCs w:val="20"/>
              </w:rPr>
              <w:br/>
              <w:t xml:space="preserve">z </w:t>
            </w:r>
            <w:proofErr w:type="spellStart"/>
            <w:r w:rsidRPr="001159E4">
              <w:rPr>
                <w:rFonts w:ascii="Times New Roman" w:hAnsi="Times New Roman" w:cs="Times New Roman"/>
                <w:sz w:val="20"/>
                <w:szCs w:val="20"/>
              </w:rPr>
              <w:t>szybkozłączką</w:t>
            </w:r>
            <w:proofErr w:type="spellEnd"/>
            <w:r w:rsidRPr="001159E4">
              <w:rPr>
                <w:rFonts w:ascii="Times New Roman" w:hAnsi="Times New Roman" w:cs="Times New Roman"/>
                <w:sz w:val="20"/>
                <w:szCs w:val="20"/>
              </w:rPr>
              <w:t xml:space="preserve"> do podtrzymywania ciśnienia w układzie hamulcowym.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Wylot spalin nie może być skierowany na stanowisko obsługi poszczególnych urządzeń pojazdu (wylot z lewej strony).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3.25.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r>
              <w:rPr>
                <w:rFonts w:ascii="Times New Roman" w:hAnsi="Times New Roman" w:cs="Times New Roman"/>
                <w:sz w:val="20"/>
                <w:szCs w:val="20"/>
              </w:rPr>
              <w:t>Min. 150 l</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1159E4">
              <w:rPr>
                <w:rFonts w:ascii="Times New Roman" w:hAnsi="Times New Roman" w:cs="Times New Roman"/>
                <w:sz w:val="20"/>
                <w:szCs w:val="20"/>
              </w:rPr>
              <w:softHyphen/>
              <w:t>stoju min. 4 godz.</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Ogumienie, z bieżnikiem dostosowanym do poruszania się </w:t>
            </w:r>
            <w:r w:rsidRPr="001159E4">
              <w:rPr>
                <w:rFonts w:ascii="Times New Roman" w:hAnsi="Times New Roman" w:cs="Times New Roman"/>
                <w:sz w:val="20"/>
                <w:szCs w:val="20"/>
              </w:rPr>
              <w:br/>
              <w:t xml:space="preserve">po szosie w każdych warunkach atmosferycznych jak również </w:t>
            </w:r>
            <w:r w:rsidRPr="001159E4">
              <w:rPr>
                <w:rFonts w:ascii="Times New Roman" w:hAnsi="Times New Roman" w:cs="Times New Roman"/>
                <w:sz w:val="20"/>
                <w:szCs w:val="20"/>
              </w:rPr>
              <w:br/>
              <w:t xml:space="preserve">w warunkach terenowych. Indeks nośności opon dostosowany </w:t>
            </w:r>
            <w:r w:rsidRPr="001159E4">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osi przedniej koła pojedyncze, na osi tylnej podwójne.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Pełnowymiarowe koło zapasowe (bez konieczności przewożenia na pojeździe).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1159E4">
              <w:rPr>
                <w:rFonts w:ascii="Times New Roman" w:hAnsi="Times New Roman" w:cs="Times New Roman"/>
                <w:sz w:val="20"/>
                <w:szCs w:val="20"/>
              </w:rPr>
              <w:t>dop</w:t>
            </w:r>
            <w:proofErr w:type="spellEnd"/>
            <w:r w:rsidRPr="001159E4">
              <w:rPr>
                <w:rFonts w:ascii="Times New Roman" w:hAnsi="Times New Roman" w:cs="Times New Roman"/>
                <w:sz w:val="20"/>
                <w:szCs w:val="20"/>
              </w:rPr>
              <w:t xml:space="preserve">. masie całkowitej do min. 10 t (zaczep </w:t>
            </w:r>
            <w:proofErr w:type="spellStart"/>
            <w:r w:rsidRPr="001159E4">
              <w:rPr>
                <w:rFonts w:ascii="Times New Roman" w:hAnsi="Times New Roman" w:cs="Times New Roman"/>
                <w:sz w:val="20"/>
                <w:szCs w:val="20"/>
              </w:rPr>
              <w:t>paszczowy</w:t>
            </w:r>
            <w:proofErr w:type="spellEnd"/>
            <w:r w:rsidRPr="001159E4">
              <w:rPr>
                <w:rFonts w:ascii="Times New Roman" w:hAnsi="Times New Roman" w:cs="Times New Roman"/>
                <w:sz w:val="20"/>
                <w:szCs w:val="20"/>
              </w:rPr>
              <w:t xml:space="preserve"> ze sworzniem). Sprzęg posiada homologację lub certyfikat dopuszczenia.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rsidR="005B4B4C" w:rsidRPr="001159E4" w:rsidRDefault="005B4B4C" w:rsidP="00D220C5">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rsidR="005B4B4C" w:rsidRPr="001159E4" w:rsidRDefault="005B4B4C" w:rsidP="00D220C5">
            <w:pPr>
              <w:pStyle w:val="Nagwek6"/>
              <w:spacing w:line="254" w:lineRule="auto"/>
              <w:rPr>
                <w:rFonts w:ascii="Times New Roman" w:hAnsi="Times New Roman" w:cs="Times New Roman"/>
                <w:b/>
                <w:color w:val="auto"/>
                <w:sz w:val="20"/>
                <w:szCs w:val="20"/>
              </w:rPr>
            </w:pPr>
            <w:r w:rsidRPr="001159E4">
              <w:rPr>
                <w:rFonts w:ascii="Times New Roman" w:hAnsi="Times New Roman" w:cs="Times New Roman"/>
                <w:color w:val="auto"/>
                <w:sz w:val="20"/>
                <w:szCs w:val="20"/>
              </w:rPr>
              <w:lastRenderedPageBreak/>
              <w:t>Pojazd wyposażony dodatkowo w gniazdo elektryczne 7-pin typ N zgodne z DIN/ISO 1724 (lub równoważna).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Przystawka odbioru mocy przystosowana do pojazdów strażackich o podwyższonych parametrach  (zastosowana przystawka umożliwia pracę zasilanych przez nią urządzeń również podczas jazdy samochodu)  z sygnalizacją włączenia </w:t>
            </w:r>
            <w:r w:rsidRPr="001159E4">
              <w:rPr>
                <w:rFonts w:ascii="Times New Roman" w:hAnsi="Times New Roman" w:cs="Times New Roman"/>
                <w:sz w:val="20"/>
                <w:szCs w:val="20"/>
              </w:rPr>
              <w:br/>
              <w:t>w kabinie.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Układ hamulcowy z hamulcami na wszystkich osiach wyposażony w układ ABS lub równoważny.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 elektrycznie podgrzewane </w:t>
            </w:r>
            <w:r w:rsidRPr="001159E4">
              <w:rPr>
                <w:rFonts w:ascii="Times New Roman" w:hAnsi="Times New Roman" w:cs="Times New Roman"/>
                <w:sz w:val="20"/>
                <w:szCs w:val="20"/>
              </w:rPr>
              <w:br/>
              <w:t>i regulowane.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Szyby drzwi przednich pojazdu wyposażone w elektryczny układ podnoszenia i opuszczania.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3.33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Cs/>
                <w:sz w:val="20"/>
                <w:szCs w:val="20"/>
              </w:rPr>
            </w:pPr>
            <w:proofErr w:type="spellStart"/>
            <w:r w:rsidRPr="001159E4">
              <w:rPr>
                <w:rFonts w:ascii="Times New Roman" w:hAnsi="Times New Roman" w:cs="Times New Roman"/>
                <w:bCs/>
                <w:sz w:val="20"/>
                <w:szCs w:val="20"/>
              </w:rPr>
              <w:t>Przeciwnajazdowa</w:t>
            </w:r>
            <w:proofErr w:type="spellEnd"/>
            <w:r w:rsidRPr="001159E4">
              <w:rPr>
                <w:rFonts w:ascii="Times New Roman" w:hAnsi="Times New Roman" w:cs="Times New Roman"/>
                <w:bCs/>
                <w:sz w:val="20"/>
                <w:szCs w:val="20"/>
              </w:rPr>
              <w:t xml:space="preserve"> tylna belka – uchylna.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przypadku, gdy między kabiną a zabudową występuje przerwa większa niż 20cm należy wykonać osłonę maskującą.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rodzaj zabudowy i zastosowane materiały.</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 składana na czas transportu, wykonana z materiałów odpornych na korozję.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wyposażenie (w układzie min. 3+3+1) zamykane ża</w:t>
            </w:r>
            <w:r w:rsidRPr="001159E4">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 xml:space="preserve">wać do wszystkich zamków. </w:t>
            </w:r>
            <w:r w:rsidRPr="001159E4">
              <w:rPr>
                <w:rFonts w:ascii="Times New Roman" w:hAnsi="Times New Roman" w:cs="Times New Roman"/>
                <w:sz w:val="20"/>
                <w:szCs w:val="20"/>
              </w:rPr>
              <w:br/>
              <w:t>W kabinie zainstalowana sygnali</w:t>
            </w:r>
            <w:r w:rsidRPr="001159E4">
              <w:rPr>
                <w:rFonts w:ascii="Times New Roman" w:hAnsi="Times New Roman" w:cs="Times New Roman"/>
                <w:sz w:val="20"/>
                <w:szCs w:val="20"/>
              </w:rPr>
              <w:softHyphen/>
              <w:t>zacja otwarcia skrytek.</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(GCBA zgodnie ze standardami KGPSP) oraz dodatkowego sprzętu opisanego w niniejszej specyfikacji.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Sprzęt rozmieszczony grupowo w zależności od przeznaczenia </w:t>
            </w:r>
            <w:r w:rsidRPr="001159E4">
              <w:rPr>
                <w:rFonts w:ascii="Times New Roman" w:hAnsi="Times New Roman" w:cs="Times New Roman"/>
                <w:sz w:val="20"/>
                <w:szCs w:val="20"/>
              </w:rPr>
              <w:br/>
              <w:t>z zachowaniem ergonomii.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1159E4">
              <w:rPr>
                <w:rFonts w:ascii="Times New Roman" w:hAnsi="Times New Roman" w:cs="Times New Roman"/>
                <w:sz w:val="20"/>
                <w:szCs w:val="20"/>
              </w:rPr>
              <w:br/>
              <w:t>i w przedziale autopompy.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Szuflady i wysuwane tace muszą się automatycznie blokować </w:t>
            </w:r>
            <w:r w:rsidRPr="001159E4">
              <w:rPr>
                <w:rFonts w:ascii="Times New Roman" w:hAnsi="Times New Roman" w:cs="Times New Roman"/>
                <w:sz w:val="20"/>
                <w:szCs w:val="20"/>
              </w:rPr>
              <w:br/>
              <w:t xml:space="preserve">w pozycji zamkniętej i całkowicie otwartej oraz posiadać zabezpieczenie przed całkowitym wyciągnięciem (wypadnięcie </w:t>
            </w:r>
            <w:r w:rsidRPr="001159E4">
              <w:rPr>
                <w:rFonts w:ascii="Times New Roman" w:hAnsi="Times New Roman" w:cs="Times New Roman"/>
                <w:sz w:val="20"/>
                <w:szCs w:val="20"/>
              </w:rPr>
              <w:br/>
              <w:t>z prowadnic).</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odpowiednią wentylację.</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Powierzchnie platform, podestu roboczego i podłogi kabiny </w:t>
            </w:r>
            <w:r w:rsidRPr="001159E4">
              <w:rPr>
                <w:rFonts w:ascii="Times New Roman" w:hAnsi="Times New Roman" w:cs="Times New Roman"/>
                <w:sz w:val="20"/>
                <w:szCs w:val="20"/>
              </w:rPr>
              <w:br/>
              <w:t>w wykonaniu antypoślizgowym (elementy narażone na działanie opadów atmosferycznych pokryte dodatkową warstwą materiału antypoślizgowego).</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 xml:space="preserve"> </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wody o pojemności 5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do 6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(z tolerancją 2%),  zbiornik musi być wyposażony w oprzyrządowanie umożliwiające jego bezpieczną eksploatację, z układem zabezpieczającym przed wypływem wody w czasie jazdy. Zbiornik powinien posiadać właz rewizyjny.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Nadciśnienie testowe zbiornika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dwuzakresowa o wydajności min. 3</w:t>
            </w:r>
            <w:r>
              <w:rPr>
                <w:rFonts w:ascii="Times New Roman" w:hAnsi="Times New Roman" w:cs="Times New Roman"/>
                <w:sz w:val="20"/>
                <w:szCs w:val="20"/>
              </w:rPr>
              <w:t>2</w:t>
            </w:r>
            <w:r w:rsidRPr="001159E4">
              <w:rPr>
                <w:rFonts w:ascii="Times New Roman" w:hAnsi="Times New Roman" w:cs="Times New Roman"/>
                <w:sz w:val="20"/>
                <w:szCs w:val="20"/>
              </w:rPr>
              <w:t xml:space="preserve">00 l/min przy ciśnieniu 0.8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 xml:space="preserve"> i głębokości ssania 1.5 m oraz min. 250 l/min. przy ciśnieniu 4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Autopompa musi umożliwiać jednoczesne podawanie wody ze stopnia niskiego i wysokiego ciśnienia.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xml:space="preserve">Podać typ i producenta. Należy podać parametry </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b/>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15182-4 (lub równoważnej).</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 min.:</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min. 4 nasad tłocznych wielkości 75,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wysokociśnieniowej linii szybkiego natarcia,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instalacji </w:t>
            </w:r>
            <w:proofErr w:type="spellStart"/>
            <w:r w:rsidRPr="001159E4">
              <w:rPr>
                <w:rFonts w:ascii="Times New Roman" w:hAnsi="Times New Roman" w:cs="Times New Roman"/>
                <w:sz w:val="20"/>
                <w:szCs w:val="20"/>
              </w:rPr>
              <w:t>zraszaczowej</w:t>
            </w:r>
            <w:proofErr w:type="spellEnd"/>
            <w:r w:rsidRPr="001159E4">
              <w:rPr>
                <w:rFonts w:ascii="Times New Roman" w:hAnsi="Times New Roman" w:cs="Times New Roman"/>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4.22.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 sterownicze pracy 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manowakuometr,</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regulator prędkości obrotowej wału 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miernik prędkości obrotowej silnika pojazdu,</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wyłącznik silnika pojazdu (uruchomienie silnika pojazdu możliwe za pomocą włącznika tylko w neutralnym położeniu skrzyni biegów),</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Zbiornik wody musi być wyposażony w min. 2 nasady 75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982"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W przypadku zamontowania automatycznego dozownika musi on umożliwić uzyskanie stałej wartości stężenia niezależnego od wydajności układu wodno-pianowego, bez konieczności zmiany nastaw dozownika (w szczególności ręcznych) w zależności od zmian wydajności układu (tj. zmiana ustawień dozownika występuje automatycznie podczas zmiany parametrów pracy układu wodno-pianowego, w tym natężenia przepływu).</w:t>
            </w:r>
          </w:p>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Autopompa wyposażona w system sterowania umożliwiający automatyczną i ręczną regulację ciśnienia pracy.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1159E4">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 wlotach ssawnych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vertAlign w:val="superscript"/>
              </w:rPr>
              <w:br/>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w:t>
            </w:r>
            <w:proofErr w:type="spellStart"/>
            <w:r w:rsidRPr="001159E4">
              <w:rPr>
                <w:rFonts w:ascii="Times New Roman" w:hAnsi="Times New Roman" w:cs="Times New Roman"/>
                <w:sz w:val="20"/>
                <w:szCs w:val="20"/>
              </w:rPr>
              <w:t>najaśnicami</w:t>
            </w:r>
            <w:proofErr w:type="spellEnd"/>
            <w:r w:rsidRPr="001159E4">
              <w:rPr>
                <w:rFonts w:ascii="Times New Roman" w:hAnsi="Times New Roman" w:cs="Times New Roman"/>
                <w:sz w:val="20"/>
                <w:szCs w:val="20"/>
              </w:rPr>
              <w:t xml:space="preserve"> typu LED , klasa szczelności IP65 lub równoważna, o łącznej mocy światła 30 tys. lumenów (min. 2 </w:t>
            </w:r>
            <w:proofErr w:type="spellStart"/>
            <w:r w:rsidRPr="001159E4">
              <w:rPr>
                <w:rFonts w:ascii="Times New Roman" w:hAnsi="Times New Roman" w:cs="Times New Roman"/>
                <w:sz w:val="20"/>
                <w:szCs w:val="20"/>
              </w:rPr>
              <w:t>najaśnice</w:t>
            </w:r>
            <w:proofErr w:type="spellEnd"/>
            <w:r w:rsidRPr="001159E4">
              <w:rPr>
                <w:rFonts w:ascii="Times New Roman" w:hAnsi="Times New Roman" w:cs="Times New Roman"/>
                <w:sz w:val="20"/>
                <w:szCs w:val="20"/>
              </w:rPr>
              <w:t xml:space="preserve">), zasilanie 24V z instalacji samochodu, każda </w:t>
            </w:r>
            <w:proofErr w:type="spellStart"/>
            <w:r w:rsidRPr="001159E4">
              <w:rPr>
                <w:rFonts w:ascii="Times New Roman" w:hAnsi="Times New Roman" w:cs="Times New Roman"/>
                <w:sz w:val="20"/>
                <w:szCs w:val="20"/>
              </w:rPr>
              <w:t>najaśnica</w:t>
            </w:r>
            <w:proofErr w:type="spellEnd"/>
            <w:r w:rsidRPr="001159E4">
              <w:rPr>
                <w:rFonts w:ascii="Times New Roman" w:hAnsi="Times New Roman" w:cs="Times New Roman"/>
                <w:sz w:val="20"/>
                <w:szCs w:val="20"/>
              </w:rPr>
              <w:t xml:space="preserve"> ze specjalną optyką do oświetlania dalekosiężnego, szerokokątnego oraz pod masztem.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Umiejscowienie masztu, nie powinno kolidować z działkiem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-pianowym. Głowica masztu powinna być wyposażona </w:t>
            </w:r>
            <w:r w:rsidRPr="001159E4">
              <w:rPr>
                <w:rFonts w:ascii="Times New Roman" w:hAnsi="Times New Roman" w:cs="Times New Roman"/>
                <w:sz w:val="20"/>
                <w:szCs w:val="20"/>
              </w:rPr>
              <w:br/>
              <w:t xml:space="preserve">w podstawę stabilizującą jej położenie w pozycji transportowej. Sterowanie masztem i głowicą z reflektorami za pomocą sterownika - </w:t>
            </w:r>
            <w:r w:rsidRPr="001159E4">
              <w:rPr>
                <w:rFonts w:ascii="Times New Roman" w:hAnsi="Times New Roman" w:cs="Times New Roman"/>
                <w:sz w:val="20"/>
                <w:szCs w:val="20"/>
              </w:rPr>
              <w:lastRenderedPageBreak/>
              <w:t>pilota na przewodzie o dł. min. 200 cm. Sterowanie pilotem musi być możliwe w rękawicy strażackiej.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Zasilenie z instalacji elektrycznej samochodu.</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prądotwórczy o mocy min. 2,5 kVA, 230/400V z silnikiem 4-suwowym, z wbudowaną tablicą rozdzielczą z gniazdami zasilającymi (min. 2x230 V i min. 1x400V) wyposażony w układ elektronicznej regulacji napięcia AVR.  Stopień ochrony IP54 lub równoważny. Rozruch rewersyjny lub elektroniczny.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agregatu - wyciszony w wersji ratowniczej.</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230 V o długości min. 20m na zwijadle z rozdzielaczem (1f/1f+1f+1f)</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przedłużacz elektryczny 400/230 V o długości min. 20m na zwijadle z rozdzielaczem (3f/3f+1f+1f)</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Tablica </w:t>
            </w:r>
            <w:proofErr w:type="spellStart"/>
            <w:r w:rsidRPr="001159E4">
              <w:rPr>
                <w:rFonts w:ascii="Times New Roman" w:hAnsi="Times New Roman" w:cs="Times New Roman"/>
                <w:sz w:val="20"/>
                <w:szCs w:val="20"/>
              </w:rPr>
              <w:t>kontrolno</w:t>
            </w:r>
            <w:proofErr w:type="spellEnd"/>
            <w:r w:rsidRPr="001159E4">
              <w:rPr>
                <w:rFonts w:ascii="Times New Roman" w:hAnsi="Times New Roman" w:cs="Times New Roman"/>
                <w:sz w:val="20"/>
                <w:szCs w:val="20"/>
              </w:rPr>
              <w:t xml:space="preserve"> - sterująca agregatu i masztu oświetleniowego umieszczona w pierwszej skrytce za kabiną.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trike/>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pojazdu zamontowane działko wodno-pianowe </w:t>
            </w:r>
            <w:r w:rsidRPr="001159E4">
              <w:rPr>
                <w:rFonts w:ascii="Times New Roman" w:hAnsi="Times New Roman" w:cs="Times New Roman"/>
                <w:sz w:val="20"/>
                <w:szCs w:val="20"/>
              </w:rPr>
              <w:br/>
              <w:t>o regulowanej natężeniu przepływu min. 3200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/min (przy ciśnieniu 8 bar na wylocie działka) z wytwornicą piany ciężkiej, min. spełniające wymagania PN-91/M-51270.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Podać typ, model i producenta działka.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podać rzeczywiste (deklarowane) parametry w odniesieniu do wymagań minimalnych.</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Przy odbiorze wymagane świadectwo dopuszczenia dla działka.</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Przewidziane miejsce, szuflady wysuwane, skrzynki i uchwyty do montażu i przewożenia wyposażenia przewidzianego dla tego typu pojazdów zgodnie z standardem wyposażenia dla tego typu pojazdu oraz listą wyposażenia wymienionego w części V tabeli. Wymagane wysuwane tace: dla sprzętu hydraulicznego oraz uchwyty dla dodatkowych aparatów powietrznych.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4.33.</w:t>
            </w:r>
          </w:p>
        </w:tc>
        <w:tc>
          <w:tcPr>
            <w:tcW w:w="5982" w:type="dxa"/>
            <w:tcBorders>
              <w:top w:val="single" w:sz="4" w:space="0" w:color="auto"/>
              <w:left w:val="single" w:sz="4" w:space="0" w:color="auto"/>
              <w:bottom w:val="single" w:sz="4" w:space="0" w:color="auto"/>
              <w:right w:val="single" w:sz="4" w:space="0" w:color="auto"/>
            </w:tcBorders>
            <w:hideMark/>
          </w:tcPr>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 xml:space="preserve">Samochód wyposażony we wciągarkę o maksymalnej sile uciągu min. </w:t>
            </w:r>
            <w:r>
              <w:rPr>
                <w:rFonts w:ascii="Times New Roman" w:hAnsi="Times New Roman"/>
                <w:bCs/>
                <w:color w:val="auto"/>
                <w:sz w:val="20"/>
              </w:rPr>
              <w:t>8</w:t>
            </w:r>
            <w:r w:rsidRPr="00D3671A">
              <w:rPr>
                <w:rFonts w:ascii="Times New Roman" w:hAnsi="Times New Roman"/>
                <w:bCs/>
                <w:color w:val="auto"/>
                <w:sz w:val="20"/>
              </w:rPr>
              <w:t xml:space="preserve">0kN, długość robocza (wysuniętej liny zakończonej kauszą)  min. 25  m. Wciągarka powinna być zamontowana z przodu pojazdu, zgodnie z warunkami technicznymi producenta wciągarki i wytycznymi producenta podwozia. Sposób zamontowania wyciągarki nie może </w:t>
            </w:r>
            <w:r w:rsidRPr="00D3671A">
              <w:rPr>
                <w:rFonts w:ascii="Times New Roman" w:hAnsi="Times New Roman"/>
                <w:bCs/>
                <w:color w:val="auto"/>
                <w:sz w:val="20"/>
              </w:rPr>
              <w:lastRenderedPageBreak/>
              <w:t>ograniczać możliwości holowania pojazdu na holu sztywnym. Sterowanie pracą wciągarki powinno być realizowane z pulpitu przewodowego (min. 8 m).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(wodoszczelnym pokrowcem lub stałą osłoną z materiałów kompozytowych). Wyciągarka wyposażona w prowadnice rolkowe liny.</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Dodatkowy osprzęt dostosowany do parametrów wyciagarki:</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lina stalowa zakończona kauszami o wytrzymałości min </w:t>
            </w:r>
            <w:r>
              <w:rPr>
                <w:rFonts w:ascii="Times New Roman" w:hAnsi="Times New Roman"/>
                <w:bCs/>
                <w:color w:val="auto"/>
                <w:sz w:val="20"/>
              </w:rPr>
              <w:t>8</w:t>
            </w:r>
            <w:r w:rsidRPr="00D3671A">
              <w:rPr>
                <w:rFonts w:ascii="Times New Roman" w:hAnsi="Times New Roman"/>
                <w:bCs/>
                <w:color w:val="auto"/>
                <w:sz w:val="20"/>
              </w:rPr>
              <w:t>0kN, długości min. 8 m – 1szt.,</w:t>
            </w:r>
          </w:p>
          <w:p w:rsidR="005B4B4C" w:rsidRPr="00D3671A"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szekla Ω typ BW o dopuszczalnym obciążeniu roboczym  min. </w:t>
            </w:r>
            <w:r>
              <w:rPr>
                <w:rFonts w:ascii="Times New Roman" w:hAnsi="Times New Roman"/>
                <w:bCs/>
                <w:color w:val="auto"/>
                <w:sz w:val="20"/>
              </w:rPr>
              <w:t>8</w:t>
            </w:r>
            <w:r w:rsidRPr="00D3671A">
              <w:rPr>
                <w:rFonts w:ascii="Times New Roman" w:hAnsi="Times New Roman"/>
                <w:bCs/>
                <w:color w:val="auto"/>
                <w:sz w:val="20"/>
              </w:rPr>
              <w:t>0kN – 2 szt.,</w:t>
            </w:r>
          </w:p>
          <w:p w:rsidR="005B4B4C" w:rsidRDefault="005B4B4C" w:rsidP="00D220C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 xml:space="preserve">pęto stalowe  o obwodzie zamkniętym (zawiesie pasowe zakończone petlami) o nośności min. </w:t>
            </w:r>
            <w:r>
              <w:rPr>
                <w:rFonts w:ascii="Times New Roman" w:hAnsi="Times New Roman"/>
                <w:bCs/>
                <w:color w:val="auto"/>
                <w:sz w:val="20"/>
              </w:rPr>
              <w:t>8</w:t>
            </w:r>
            <w:r w:rsidRPr="00D3671A">
              <w:rPr>
                <w:rFonts w:ascii="Times New Roman" w:hAnsi="Times New Roman"/>
                <w:bCs/>
                <w:color w:val="auto"/>
                <w:sz w:val="20"/>
              </w:rPr>
              <w:t>0kN (przy kącie 0°), długości min. 5 m – 1 szt.</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Należy zapewnić możliwość oświetlenia pola pracy przy wyciągarce.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Podać typ urządzenia oraz producenta.</w:t>
            </w:r>
          </w:p>
          <w:p w:rsidR="005B4B4C" w:rsidRPr="001159E4" w:rsidRDefault="005B4B4C" w:rsidP="00D220C5">
            <w:pPr>
              <w:spacing w:before="20" w:after="20" w:line="254" w:lineRule="auto"/>
              <w:rPr>
                <w:rFonts w:ascii="Times New Roman" w:hAnsi="Times New Roman" w:cs="Times New Roman"/>
                <w:sz w:val="20"/>
                <w:szCs w:val="20"/>
              </w:rPr>
            </w:pP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zostanie dostarczona przez zamawiającego</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
                <w:sz w:val="20"/>
                <w:szCs w:val="20"/>
              </w:rPr>
              <w:t>5.1.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Kompletnie wyposażone nadciśnieniowe aparaty powietrzne </w:t>
            </w:r>
            <w:r w:rsidRPr="001159E4">
              <w:rPr>
                <w:rFonts w:ascii="Times New Roman" w:hAnsi="Times New Roman" w:cs="Times New Roman"/>
                <w:sz w:val="20"/>
                <w:szCs w:val="20"/>
              </w:rPr>
              <w:br/>
              <w:t xml:space="preserve">z butlami kompozytowymi (w pokrowcu). Aparaty wyposażone </w:t>
            </w:r>
            <w:r w:rsidRPr="001159E4">
              <w:rPr>
                <w:rFonts w:ascii="Times New Roman" w:hAnsi="Times New Roman" w:cs="Times New Roman"/>
                <w:sz w:val="20"/>
                <w:szCs w:val="20"/>
              </w:rPr>
              <w:br/>
            </w:r>
            <w:r w:rsidRPr="001159E4">
              <w:rPr>
                <w:rFonts w:ascii="Times New Roman" w:hAnsi="Times New Roman" w:cs="Times New Roman"/>
                <w:sz w:val="20"/>
                <w:szCs w:val="20"/>
              </w:rPr>
              <w:lastRenderedPageBreak/>
              <w:t xml:space="preserve">w ciśnieniomierz pneumatyczny, czujnik temperatury oraz sygnalizator bezruchu; maski do aparatów powietrznych z szybą panoramiczną z połączeniem wtykowym - szybkozłącze </w:t>
            </w:r>
            <w:r w:rsidRPr="001159E4">
              <w:rPr>
                <w:rFonts w:ascii="Times New Roman" w:hAnsi="Times New Roman" w:cs="Times New Roman"/>
                <w:sz w:val="20"/>
                <w:szCs w:val="20"/>
              </w:rPr>
              <w:br/>
              <w:t>(w sztywnej obudowie z tworzywa).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Typ aparatu zgodny z typem aparatów stosowanych przez Użytkownika.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 xml:space="preserve">6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 Okres użytkowani butli przewidziany przez producenta – min. 30 lat.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Szelki bezpieczeństwa (wg PN-EN 361) z pasem biodrowym </w:t>
            </w:r>
            <w:r w:rsidRPr="001159E4">
              <w:rPr>
                <w:rFonts w:ascii="Times New Roman" w:hAnsi="Times New Roman" w:cs="Times New Roman"/>
                <w:sz w:val="20"/>
                <w:szCs w:val="20"/>
              </w:rPr>
              <w:br/>
              <w:t>(wg PN-EN 358) i uprzężą biodrową do pracy w podwieszeniu (wg PN-EN 813).</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100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Spodnie pilarza z ochroną przed przecięciem min. klasy 1(wg, PN-EN 381-5 lub równoważnej).</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t>
            </w:r>
            <w:proofErr w:type="spellStart"/>
            <w:r w:rsidRPr="001159E4">
              <w:rPr>
                <w:rFonts w:ascii="Times New Roman" w:hAnsi="Times New Roman" w:cs="Times New Roman"/>
                <w:sz w:val="20"/>
                <w:szCs w:val="20"/>
              </w:rPr>
              <w:t>Spodniobuty</w:t>
            </w:r>
            <w:proofErr w:type="spellEnd"/>
            <w:r w:rsidRPr="001159E4">
              <w:rPr>
                <w:rFonts w:ascii="Times New Roman" w:hAnsi="Times New Roman" w:cs="Times New Roman"/>
                <w:sz w:val="20"/>
                <w:szCs w:val="20"/>
              </w:rPr>
              <w:t>” do brodzenia typu wodery (rozmiar L i XL).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 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Ubranie specjalne chroniące przed promieniowaniem cieplnym </w:t>
            </w:r>
            <w:r w:rsidRPr="001159E4">
              <w:rPr>
                <w:rFonts w:ascii="Times New Roman" w:hAnsi="Times New Roman" w:cs="Times New Roman"/>
                <w:sz w:val="20"/>
                <w:szCs w:val="20"/>
              </w:rPr>
              <w:br/>
              <w:t>i płomieniem, typ 3 (wg PN-EN 1486).</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proszkowa ABC min.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Gaśnica śniegowa (CO2) min.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Hydronetka metalowa 10 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Węże tłoczne W 42-20 ŁA z wkładką gumową.</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10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Pływak z </w:t>
            </w:r>
            <w:proofErr w:type="spellStart"/>
            <w:r w:rsidRPr="001159E4">
              <w:rPr>
                <w:rFonts w:ascii="Times New Roman" w:hAnsi="Times New Roman" w:cs="Times New Roman"/>
                <w:sz w:val="20"/>
                <w:szCs w:val="20"/>
              </w:rPr>
              <w:t>zatrzaśnikiem</w:t>
            </w:r>
            <w:proofErr w:type="spellEnd"/>
            <w:r w:rsidRPr="001159E4">
              <w:rPr>
                <w:rFonts w:ascii="Times New Roman" w:hAnsi="Times New Roman" w:cs="Times New Roman"/>
                <w:sz w:val="20"/>
                <w:szCs w:val="20"/>
              </w:rPr>
              <w:t xml:space="preserve"> i linką asekuracyjną do linii ssawnej.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5.19.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Motopompa pływająca o wydajności nominalnej min. 400l/min (przy 2 barach). Zbiornik paliwa zapewniający pracę min. na 4 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Zasysacz</w:t>
            </w:r>
            <w:proofErr w:type="spellEnd"/>
            <w:r w:rsidRPr="001159E4">
              <w:rPr>
                <w:rFonts w:ascii="Times New Roman" w:hAnsi="Times New Roman" w:cs="Times New Roman"/>
                <w:sz w:val="20"/>
                <w:szCs w:val="20"/>
              </w:rPr>
              <w:t xml:space="preserve"> liniowy min. typ Z-2 z wężykiem.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5.21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1159E4">
                <w:rPr>
                  <w:rFonts w:ascii="Times New Roman" w:hAnsi="Times New Roman" w:cs="Times New Roman"/>
                  <w:sz w:val="20"/>
                  <w:szCs w:val="20"/>
                </w:rPr>
                <w:t>44 m</w:t>
              </w:r>
            </w:smartTag>
            <w:r w:rsidRPr="001159E4">
              <w:rPr>
                <w:rFonts w:ascii="Times New Roman" w:hAnsi="Times New Roman" w:cs="Times New Roman"/>
                <w:sz w:val="20"/>
                <w:szCs w:val="20"/>
              </w:rPr>
              <w:t xml:space="preserve"> (dla prądu zwartego przy ciśnieniu max. 6 bar) Prądownica musi spełniać wymagania normy PN-EN 15 182 (lub równoważne)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PW75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4.</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Prądownica pianowa klasy PP – 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5.29.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Rozdzielacze kulowe G-75/52-75-52 lub K-75/52-75-52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Wytwornica pianowa klasy WP-2/75 (z manometrem i zaworem).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łączników pożarniczych.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Wysysacz</w:t>
            </w:r>
            <w:proofErr w:type="spellEnd"/>
            <w:r w:rsidRPr="001159E4">
              <w:rPr>
                <w:rFonts w:ascii="Times New Roman" w:hAnsi="Times New Roman" w:cs="Times New Roman"/>
                <w:sz w:val="20"/>
                <w:szCs w:val="20"/>
              </w:rPr>
              <w:t xml:space="preserve">  (pompa strumieniowa).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Bosak ciężki.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5.44.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xml:space="preserve">Pilarka do drewna w wykonaniu profesjonalnym z silnikiem o mocy min. 6,4 kW z prowadnicą 36". </w:t>
            </w:r>
          </w:p>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w komplecie z dodatkowym łańcuchem i prowadnicą,</w:t>
            </w:r>
          </w:p>
          <w:p w:rsidR="005B4B4C" w:rsidRPr="001159E4" w:rsidRDefault="005B4B4C" w:rsidP="00D220C5">
            <w:pPr>
              <w:spacing w:before="20" w:after="20" w:line="254" w:lineRule="auto"/>
              <w:rPr>
                <w:rFonts w:ascii="Times New Roman" w:hAnsi="Times New Roman" w:cs="Times New Roman"/>
                <w:bCs/>
                <w:sz w:val="20"/>
                <w:szCs w:val="20"/>
              </w:rPr>
            </w:pPr>
            <w:r w:rsidRPr="001159E4">
              <w:rPr>
                <w:rFonts w:ascii="Times New Roman" w:hAnsi="Times New Roman" w:cs="Times New Roman"/>
                <w:bCs/>
                <w:sz w:val="20"/>
                <w:szCs w:val="20"/>
              </w:rPr>
              <w:t>- narzędzia do regulacji oraz wymiany części zapasowych i elementów zużywających się podczas pracy – fabrycznie dołączone do pilarki,</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Przecinarka w wykonaniu profesjonalnym do stali i betonu o napędzie spalinowym z tarczami różnych typów (do betonu, stali, materiałów wielowarstwowych, ratownicza). Waga urządzenia (bez urządzeń tnących) - do 11kg.</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
                <w:sz w:val="20"/>
                <w:szCs w:val="20"/>
              </w:rPr>
            </w:pPr>
            <w:r w:rsidRPr="001159E4">
              <w:rPr>
                <w:rFonts w:ascii="Times New Roman" w:hAnsi="Times New Roman" w:cs="Times New Roman"/>
                <w:bCs/>
                <w:sz w:val="20"/>
                <w:szCs w:val="20"/>
              </w:rPr>
              <w:t>5.46</w:t>
            </w:r>
            <w:r w:rsidRPr="001159E4">
              <w:rPr>
                <w:rFonts w:ascii="Times New Roman" w:hAnsi="Times New Roman" w:cs="Times New Roman"/>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Wielofunkcyjny zestaw interwencyjny składający się z:</w:t>
            </w:r>
          </w:p>
          <w:p w:rsidR="005B4B4C" w:rsidRPr="001159E4" w:rsidRDefault="005B4B4C" w:rsidP="00D220C5">
            <w:pPr>
              <w:contextualSpacing/>
              <w:jc w:val="both"/>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 </w:t>
            </w:r>
            <w:r w:rsidRPr="001159E4">
              <w:rPr>
                <w:rFonts w:ascii="Times New Roman" w:hAnsi="Times New Roman" w:cs="Times New Roman"/>
                <w:sz w:val="20"/>
                <w:szCs w:val="20"/>
              </w:rPr>
              <w:t>uniwersalnego urządzenia ratowniczego z rakiem do cięcia o długości max. 800mm (rękojeść ze stali odpuszczonej,  części robocze wykonane ze stali wysokostopowej, wykończenie – chromowane</w:t>
            </w:r>
          </w:p>
          <w:p w:rsidR="005B4B4C" w:rsidRPr="001159E4" w:rsidRDefault="005B4B4C" w:rsidP="00D220C5">
            <w:pPr>
              <w:spacing w:line="254" w:lineRule="auto"/>
              <w:contextualSpacing/>
              <w:rPr>
                <w:rFonts w:ascii="Times New Roman" w:hAnsi="Times New Roman" w:cs="Times New Roman"/>
                <w:sz w:val="20"/>
                <w:szCs w:val="20"/>
              </w:rPr>
            </w:pPr>
            <w:r w:rsidRPr="001159E4">
              <w:rPr>
                <w:rFonts w:ascii="Times New Roman" w:eastAsia="Calibri" w:hAnsi="Times New Roman" w:cs="Times New Roman"/>
                <w:sz w:val="20"/>
                <w:szCs w:val="20"/>
              </w:rPr>
              <w:t>- siekiery z funkcją pobijania o max. dł. 95 cm z trzonkiem z tworzywa sztucznego</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16 mm średnicy ciętego pręta.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Kilof.</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Widły.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Szpadel ostry.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Łopata wykonana ze stali narzędziowej, powierzchniowo lakierowana.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Topór strażacki ciężki, waga ok. 4 kg, dł. ok. 100 cm.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Siekierka 2 kg.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proofErr w:type="spellStart"/>
            <w:r w:rsidRPr="001159E4">
              <w:rPr>
                <w:rFonts w:ascii="Times New Roman" w:hAnsi="Times New Roman" w:cs="Times New Roman"/>
                <w:sz w:val="20"/>
                <w:szCs w:val="20"/>
              </w:rPr>
              <w:t>Tłumnica</w:t>
            </w:r>
            <w:proofErr w:type="spellEnd"/>
            <w:r w:rsidRPr="001159E4">
              <w:rPr>
                <w:rFonts w:ascii="Times New Roman" w:hAnsi="Times New Roman" w:cs="Times New Roman"/>
                <w:sz w:val="20"/>
                <w:szCs w:val="20"/>
              </w:rPr>
              <w:t xml:space="preserve"> (pióra metalowe, drążek aluminiowy).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Zestaw ratownictwa medycznego R1.</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5.60.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Defibrylator półautomatyczny AED. Wyposażony w 2 komplety elektrod dla osoby dorosłej, torbę transportową, podający komunikaty głosowe w języku polskim. Zaprogramowane zgodnie w wytycznymi BLS/AED Europejskiej Rady Resuscytacji  odpowiadający wytycznym </w:t>
            </w:r>
            <w:r w:rsidRPr="001159E4">
              <w:rPr>
                <w:rFonts w:ascii="Times New Roman" w:hAnsi="Times New Roman" w:cs="Times New Roman"/>
                <w:sz w:val="20"/>
                <w:szCs w:val="20"/>
              </w:rPr>
              <w:lastRenderedPageBreak/>
              <w:t>do organizacji ratownictwa medycznego w Krajowym Systemie Ratowniczo - Gaśniczym.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lastRenderedPageBreak/>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Koce </w:t>
            </w:r>
            <w:proofErr w:type="spellStart"/>
            <w:r w:rsidRPr="001159E4">
              <w:rPr>
                <w:rFonts w:ascii="Times New Roman" w:hAnsi="Times New Roman" w:cs="Times New Roman"/>
                <w:sz w:val="20"/>
                <w:szCs w:val="20"/>
              </w:rPr>
              <w:t>antyhipotermiczne</w:t>
            </w:r>
            <w:proofErr w:type="spellEnd"/>
            <w:r w:rsidRPr="001159E4">
              <w:rPr>
                <w:rFonts w:ascii="Times New Roman" w:hAnsi="Times New Roman" w:cs="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4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Przenośna akumulatorowa lampa ostrzegawcza pomarańczowym światłem błysko</w:t>
            </w:r>
            <w:r w:rsidRPr="001159E4">
              <w:rPr>
                <w:rFonts w:ascii="Times New Roman" w:hAnsi="Times New Roman" w:cs="Times New Roman"/>
                <w:sz w:val="20"/>
                <w:szCs w:val="20"/>
              </w:rPr>
              <w:softHyphen/>
              <w:t>wym.</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6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Zbiornik brezentowy ze stelażem min. 2500 l.</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NormalnyWeb"/>
              <w:spacing w:line="254" w:lineRule="auto"/>
              <w:rPr>
                <w:rFonts w:ascii="Times New Roman" w:hAnsi="Times New Roman"/>
              </w:rPr>
            </w:pPr>
            <w:proofErr w:type="spellStart"/>
            <w:r w:rsidRPr="001159E4">
              <w:rPr>
                <w:rFonts w:ascii="Times New Roman" w:hAnsi="Times New Roman"/>
              </w:rPr>
              <w:t>Dodatkowe</w:t>
            </w:r>
            <w:proofErr w:type="spellEnd"/>
            <w:r w:rsidRPr="001159E4">
              <w:rPr>
                <w:rFonts w:ascii="Times New Roman" w:hAnsi="Times New Roman"/>
              </w:rPr>
              <w:t xml:space="preserve"> </w:t>
            </w:r>
            <w:proofErr w:type="spellStart"/>
            <w:r w:rsidRPr="001159E4">
              <w:rPr>
                <w:rFonts w:ascii="Times New Roman" w:hAnsi="Times New Roman"/>
              </w:rPr>
              <w:t>butle</w:t>
            </w:r>
            <w:proofErr w:type="spellEnd"/>
            <w:r w:rsidRPr="001159E4">
              <w:rPr>
                <w:rFonts w:ascii="Times New Roman" w:hAnsi="Times New Roman"/>
              </w:rPr>
              <w:t xml:space="preserve"> </w:t>
            </w:r>
            <w:proofErr w:type="spellStart"/>
            <w:r w:rsidRPr="001159E4">
              <w:rPr>
                <w:rFonts w:ascii="Times New Roman" w:hAnsi="Times New Roman"/>
              </w:rPr>
              <w:t>kompozytowe</w:t>
            </w:r>
            <w:proofErr w:type="spellEnd"/>
            <w:r w:rsidRPr="001159E4">
              <w:rPr>
                <w:rFonts w:ascii="Times New Roman" w:hAnsi="Times New Roman"/>
              </w:rPr>
              <w:t xml:space="preserve"> do </w:t>
            </w:r>
            <w:proofErr w:type="spellStart"/>
            <w:r w:rsidRPr="001159E4">
              <w:rPr>
                <w:rFonts w:ascii="Times New Roman" w:hAnsi="Times New Roman"/>
              </w:rPr>
              <w:t>aparatów</w:t>
            </w:r>
            <w:proofErr w:type="spellEnd"/>
            <w:r w:rsidRPr="001159E4">
              <w:rPr>
                <w:rFonts w:ascii="Times New Roman" w:hAnsi="Times New Roman"/>
              </w:rPr>
              <w:t xml:space="preserve"> </w:t>
            </w:r>
            <w:proofErr w:type="spellStart"/>
            <w:r w:rsidRPr="001159E4">
              <w:rPr>
                <w:rFonts w:ascii="Times New Roman" w:hAnsi="Times New Roman"/>
              </w:rPr>
              <w:t>powietrznych</w:t>
            </w:r>
            <w:proofErr w:type="spellEnd"/>
            <w:r w:rsidRPr="001159E4">
              <w:rPr>
                <w:rFonts w:ascii="Times New Roman" w:hAnsi="Times New Roman"/>
              </w:rPr>
              <w:t xml:space="preserve"> </w:t>
            </w:r>
            <w:r w:rsidRPr="001159E4">
              <w:rPr>
                <w:rFonts w:ascii="Times New Roman" w:hAnsi="Times New Roman"/>
              </w:rPr>
              <w:br/>
              <w:t xml:space="preserve">z </w:t>
            </w:r>
            <w:proofErr w:type="spellStart"/>
            <w:r w:rsidRPr="001159E4">
              <w:rPr>
                <w:rFonts w:ascii="Times New Roman" w:hAnsi="Times New Roman"/>
              </w:rPr>
              <w:t>pokrowcem</w:t>
            </w:r>
            <w:proofErr w:type="spellEnd"/>
            <w:r w:rsidRPr="001159E4">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ind w:left="34" w:hanging="34"/>
              <w:jc w:val="both"/>
              <w:rPr>
                <w:rFonts w:ascii="Times New Roman" w:hAnsi="Times New Roman" w:cs="Times New Roman"/>
                <w:sz w:val="20"/>
                <w:szCs w:val="20"/>
              </w:rPr>
            </w:pPr>
            <w:r w:rsidRPr="001159E4">
              <w:rPr>
                <w:rFonts w:ascii="Times New Roman" w:hAnsi="Times New Roman" w:cs="Times New Roman"/>
                <w:sz w:val="20"/>
                <w:szCs w:val="20"/>
              </w:rPr>
              <w:t xml:space="preserve">Zestaw hydraulicznych narzędzi ratowniczych.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Przenośnie działko wodno-pianowe DWP 16 z funkcją oscylacji</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Drabina nasadkowa aluminiowa – przęsło. Stopa każdego przęsła okuta na ostro Zamocowane na dachu pojazdu.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2 szt.</w:t>
            </w:r>
          </w:p>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Miernik 4 gazowy (CH4,02,CO,H2S), klasa ochrony IP67 (lub równoważna), waga do 250g, głośność alarmu min. 90dBA</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t>5.76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Detektor prądu przemiennego (do zastosowań profesjonalnych, ratowniczych) wykrywający prądy o częstotliwościach min. 20 do 100 </w:t>
            </w:r>
            <w:proofErr w:type="spellStart"/>
            <w:r w:rsidRPr="001159E4">
              <w:rPr>
                <w:rFonts w:ascii="Times New Roman" w:hAnsi="Times New Roman" w:cs="Times New Roman"/>
                <w:sz w:val="20"/>
                <w:szCs w:val="20"/>
              </w:rPr>
              <w:t>Hz</w:t>
            </w:r>
            <w:proofErr w:type="spellEnd"/>
            <w:r w:rsidRPr="001159E4">
              <w:rPr>
                <w:rFonts w:ascii="Times New Roman" w:hAnsi="Times New Roman" w:cs="Times New Roman"/>
                <w:sz w:val="20"/>
                <w:szCs w:val="20"/>
              </w:rPr>
              <w:t>. Urządzenie powinno posiadać:</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układ ostrzegawczy (świetlny i dźwiękowy) sygnalizujący zbliżanie się do źródła napięcia zmianą częstotliwości sygnałów,</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wbudowany szybki układ </w:t>
            </w:r>
            <w:proofErr w:type="spellStart"/>
            <w:r w:rsidRPr="001159E4">
              <w:rPr>
                <w:rFonts w:ascii="Times New Roman" w:hAnsi="Times New Roman" w:cs="Times New Roman"/>
                <w:sz w:val="20"/>
                <w:szCs w:val="20"/>
              </w:rPr>
              <w:t>samotestowania</w:t>
            </w:r>
            <w:proofErr w:type="spellEnd"/>
            <w:r w:rsidRPr="001159E4">
              <w:rPr>
                <w:rFonts w:ascii="Times New Roman" w:hAnsi="Times New Roman" w:cs="Times New Roman"/>
                <w:sz w:val="20"/>
                <w:szCs w:val="20"/>
              </w:rPr>
              <w:t xml:space="preserve"> poprawności działania urządzenia,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obudowę </w:t>
            </w:r>
            <w:proofErr w:type="spellStart"/>
            <w:r w:rsidRPr="001159E4">
              <w:rPr>
                <w:rFonts w:ascii="Times New Roman" w:hAnsi="Times New Roman" w:cs="Times New Roman"/>
                <w:sz w:val="20"/>
                <w:szCs w:val="20"/>
              </w:rPr>
              <w:t>bryzgoszczelną</w:t>
            </w:r>
            <w:proofErr w:type="spellEnd"/>
            <w:r w:rsidRPr="001159E4">
              <w:rPr>
                <w:rFonts w:ascii="Times New Roman" w:hAnsi="Times New Roman" w:cs="Times New Roman"/>
                <w:sz w:val="20"/>
                <w:szCs w:val="20"/>
              </w:rPr>
              <w:t>,</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 przełącznik poziomów czułości urządzenia,</w:t>
            </w:r>
          </w:p>
          <w:p w:rsidR="005B4B4C" w:rsidRPr="001159E4" w:rsidRDefault="005B4B4C" w:rsidP="00D220C5">
            <w:pPr>
              <w:spacing w:before="20" w:after="20"/>
              <w:rPr>
                <w:rFonts w:ascii="Times New Roman" w:hAnsi="Times New Roman" w:cs="Times New Roman"/>
                <w:sz w:val="20"/>
                <w:szCs w:val="20"/>
              </w:rPr>
            </w:pPr>
            <w:r w:rsidRPr="001159E4">
              <w:rPr>
                <w:rFonts w:ascii="Times New Roman" w:hAnsi="Times New Roman" w:cs="Times New Roman"/>
                <w:sz w:val="20"/>
                <w:szCs w:val="20"/>
              </w:rPr>
              <w:t>-wagę do 1 kg,</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futerał.</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bCs/>
                <w:sz w:val="20"/>
                <w:szCs w:val="20"/>
              </w:rPr>
            </w:pPr>
            <w:r w:rsidRPr="001159E4">
              <w:rPr>
                <w:rFonts w:ascii="Times New Roman" w:hAnsi="Times New Roman" w:cs="Times New Roman"/>
                <w:bCs/>
                <w:sz w:val="20"/>
                <w:szCs w:val="20"/>
              </w:rPr>
              <w:lastRenderedPageBreak/>
              <w:t>5.77</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230V o mocy min. 1kW, podłączenie 52, przelot zanieczyszczeń do 8 mm, waga do 30 kg, </w:t>
            </w:r>
            <w:r w:rsidRPr="001159E4">
              <w:rPr>
                <w:rFonts w:ascii="Times New Roman" w:hAnsi="Times New Roman" w:cs="Times New Roman"/>
                <w:sz w:val="20"/>
                <w:szCs w:val="20"/>
              </w:rPr>
              <w:br/>
            </w:r>
            <w:proofErr w:type="spellStart"/>
            <w:r w:rsidRPr="001159E4">
              <w:rPr>
                <w:rFonts w:ascii="Times New Roman" w:hAnsi="Times New Roman" w:cs="Times New Roman"/>
                <w:sz w:val="20"/>
                <w:szCs w:val="20"/>
              </w:rPr>
              <w:t>Hmax</w:t>
            </w:r>
            <w:proofErr w:type="spellEnd"/>
            <w:r w:rsidRPr="001159E4">
              <w:rPr>
                <w:rFonts w:ascii="Times New Roman" w:hAnsi="Times New Roman" w:cs="Times New Roman"/>
                <w:sz w:val="20"/>
                <w:szCs w:val="20"/>
              </w:rPr>
              <w:t xml:space="preserve">. – 20m, </w:t>
            </w:r>
            <w:proofErr w:type="spellStart"/>
            <w:r w:rsidRPr="001159E4">
              <w:rPr>
                <w:rFonts w:ascii="Times New Roman" w:hAnsi="Times New Roman" w:cs="Times New Roman"/>
                <w:sz w:val="20"/>
                <w:szCs w:val="20"/>
              </w:rPr>
              <w:t>Qmax</w:t>
            </w:r>
            <w:proofErr w:type="spellEnd"/>
            <w:r w:rsidRPr="001159E4">
              <w:rPr>
                <w:rFonts w:ascii="Times New Roman" w:hAnsi="Times New Roman" w:cs="Times New Roman"/>
                <w:sz w:val="20"/>
                <w:szCs w:val="20"/>
              </w:rPr>
              <w:t>.- 26m3/h</w:t>
            </w:r>
          </w:p>
        </w:tc>
        <w:tc>
          <w:tcPr>
            <w:tcW w:w="411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szt.</w:t>
            </w:r>
          </w:p>
        </w:tc>
        <w:tc>
          <w:tcPr>
            <w:tcW w:w="2916"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VI</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WYMAGANIA DODATKOWE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6.1.</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line="254" w:lineRule="auto"/>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gdy świadectwo dopuszczenia ze sprawozdaniem </w:t>
            </w:r>
            <w:r w:rsidRPr="001159E4">
              <w:rPr>
                <w:rFonts w:ascii="Times New Roman" w:hAnsi="Times New Roman" w:cs="Times New Roman"/>
                <w:sz w:val="20"/>
                <w:szCs w:val="20"/>
              </w:rPr>
              <w:br/>
              <w:t xml:space="preserve">z badań zostanie dostarczone w dniu odbioru techniczno-jakościowego, parametry w nim zawarte muszą zgadzać się </w:t>
            </w:r>
            <w:r w:rsidRPr="001159E4">
              <w:rPr>
                <w:rFonts w:ascii="Times New Roman" w:hAnsi="Times New Roman" w:cs="Times New Roman"/>
                <w:sz w:val="20"/>
                <w:szCs w:val="20"/>
              </w:rPr>
              <w:br/>
              <w:t>z deklarowanymi w ofercie, w szczególności zaś muszą potwierdzić wartość zaoferowanych w ofercie parametrów technicznych podlegających ocenie.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pStyle w:val="Tekstpodstawowy"/>
              <w:snapToGrid w:val="0"/>
              <w:spacing w:line="276" w:lineRule="auto"/>
              <w:jc w:val="both"/>
              <w:rPr>
                <w:rFonts w:ascii="Times New Roman" w:hAnsi="Times New Roman"/>
                <w:color w:val="auto"/>
                <w:sz w:val="20"/>
                <w:lang w:eastAsia="en-US"/>
              </w:rPr>
            </w:pPr>
            <w:r w:rsidRPr="001159E4">
              <w:rPr>
                <w:rFonts w:ascii="Times New Roman" w:hAnsi="Times New Roman"/>
                <w:color w:val="auto"/>
                <w:sz w:val="20"/>
                <w:lang w:eastAsia="en-US"/>
              </w:rPr>
              <w:t>Procedura odbioru techniczno-jakościowego zostanie przeprowadzona zgodnie z zasadami opisanymi w publikacji „</w:t>
            </w:r>
            <w:r w:rsidRPr="001159E4">
              <w:rPr>
                <w:rFonts w:ascii="Times New Roman" w:hAnsi="Times New Roman"/>
                <w:iCs/>
                <w:color w:val="auto"/>
                <w:sz w:val="20"/>
                <w:lang w:eastAsia="en-US"/>
              </w:rPr>
              <w:t>System dopuszczeń i odbiorów techniczno-jakościowych sprzętu wykorzystywanego w jednostkach Państwowej Straży Pożarnej“</w:t>
            </w:r>
            <w:r w:rsidRPr="001159E4">
              <w:rPr>
                <w:rFonts w:ascii="Times New Roman" w:hAnsi="Times New Roman"/>
                <w:color w:val="auto"/>
                <w:sz w:val="20"/>
                <w:lang w:eastAsia="en-US"/>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lastRenderedPageBreak/>
              <w:t>6.4.</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6.5</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r w:rsidR="005B4B4C" w:rsidRPr="001159E4" w:rsidTr="00D220C5">
        <w:tc>
          <w:tcPr>
            <w:tcW w:w="851"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jc w:val="center"/>
              <w:rPr>
                <w:rFonts w:ascii="Times New Roman" w:hAnsi="Times New Roman" w:cs="Times New Roman"/>
                <w:sz w:val="20"/>
                <w:szCs w:val="20"/>
              </w:rPr>
            </w:pPr>
            <w:r w:rsidRPr="001159E4">
              <w:rPr>
                <w:rFonts w:ascii="Times New Roman" w:hAnsi="Times New Roman" w:cs="Times New Roman"/>
                <w:sz w:val="20"/>
                <w:szCs w:val="20"/>
              </w:rPr>
              <w:t>6.6</w:t>
            </w:r>
          </w:p>
        </w:tc>
        <w:tc>
          <w:tcPr>
            <w:tcW w:w="5982" w:type="dxa"/>
            <w:tcBorders>
              <w:top w:val="single" w:sz="4" w:space="0" w:color="auto"/>
              <w:left w:val="single" w:sz="4" w:space="0" w:color="auto"/>
              <w:bottom w:val="single" w:sz="4" w:space="0" w:color="auto"/>
              <w:right w:val="single" w:sz="4" w:space="0" w:color="auto"/>
            </w:tcBorders>
            <w:hideMark/>
          </w:tcPr>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Gwarancja:</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rsidR="005B4B4C" w:rsidRPr="001159E4" w:rsidRDefault="005B4B4C" w:rsidP="00D220C5">
            <w:pPr>
              <w:spacing w:before="20" w:after="20" w:line="254" w:lineRule="auto"/>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11"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before="20" w:after="20" w:line="254" w:lineRule="auto"/>
              <w:jc w:val="center"/>
              <w:rPr>
                <w:rFonts w:ascii="Times New Roman" w:hAnsi="Times New Roman" w:cs="Times New Roman"/>
                <w:sz w:val="20"/>
                <w:szCs w:val="20"/>
              </w:rPr>
            </w:pPr>
          </w:p>
        </w:tc>
      </w:tr>
    </w:tbl>
    <w:p w:rsidR="005B4B4C" w:rsidRPr="001159E4" w:rsidRDefault="005B4B4C" w:rsidP="005B4B4C">
      <w:pPr>
        <w:rPr>
          <w:rFonts w:ascii="Times New Roman" w:hAnsi="Times New Roman" w:cs="Times New Roman"/>
          <w:b/>
          <w:sz w:val="20"/>
          <w:szCs w:val="20"/>
        </w:rPr>
      </w:pPr>
    </w:p>
    <w:p w:rsidR="005B4B4C" w:rsidRPr="001159E4" w:rsidRDefault="005B4B4C" w:rsidP="005B4B4C">
      <w:pPr>
        <w:jc w:val="both"/>
      </w:pPr>
    </w:p>
    <w:p w:rsidR="005B4B4C" w:rsidRPr="001159E4" w:rsidRDefault="005B4B4C" w:rsidP="005B4B4C">
      <w:pPr>
        <w:jc w:val="both"/>
      </w:pPr>
    </w:p>
    <w:p w:rsidR="005B4B4C" w:rsidRPr="001159E4" w:rsidRDefault="005B4B4C" w:rsidP="005B4B4C">
      <w:pPr>
        <w:jc w:val="both"/>
      </w:pPr>
      <w:r w:rsidRPr="001159E4">
        <w:t>..............................., dn. ...............................</w:t>
      </w:r>
      <w:r w:rsidRPr="001159E4">
        <w:tab/>
        <w:t xml:space="preserve">               ..........................................................................................................</w:t>
      </w:r>
    </w:p>
    <w:p w:rsidR="005B4B4C" w:rsidRPr="001159E4" w:rsidRDefault="005B4B4C" w:rsidP="005B4B4C">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rsidR="005B4B4C" w:rsidRPr="001159E4" w:rsidRDefault="005B4B4C" w:rsidP="005B4B4C"/>
    <w:p w:rsidR="005B4B4C" w:rsidRPr="001159E4" w:rsidRDefault="005B4B4C" w:rsidP="005B4B4C">
      <w:r w:rsidRPr="001159E4">
        <w:rPr>
          <w:b/>
        </w:rPr>
        <w:t>Uwaga:</w:t>
      </w:r>
      <w:r w:rsidRPr="001159E4">
        <w:t xml:space="preserve"> Wykonawca wypełnia kolumnę „Propozycje Wykonawcy”, podając konkretny parametr lub wpisując np. wersję rozwiązania lub wyraz „spełnia”.</w:t>
      </w:r>
    </w:p>
    <w:p w:rsidR="005B4B4C" w:rsidRPr="001159E4" w:rsidRDefault="005B4B4C" w:rsidP="005B4B4C">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B4B4C" w:rsidRPr="001159E4" w:rsidRDefault="005B4B4C" w:rsidP="005B4B4C">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rsidR="005B4B4C" w:rsidRPr="001159E4" w:rsidRDefault="005B4B4C" w:rsidP="005B4B4C"/>
    <w:p w:rsidR="005B4B4C" w:rsidRPr="00400FD7" w:rsidRDefault="005B4B4C" w:rsidP="005B4B4C">
      <w:r>
        <w:rPr>
          <w:b/>
          <w:sz w:val="24"/>
          <w:szCs w:val="24"/>
        </w:rPr>
        <w:br w:type="page"/>
      </w:r>
      <w:r>
        <w:rPr>
          <w:b/>
          <w:sz w:val="24"/>
          <w:szCs w:val="24"/>
        </w:rPr>
        <w:lastRenderedPageBreak/>
        <w:t>Z</w:t>
      </w:r>
      <w:r w:rsidRPr="001159E4">
        <w:rPr>
          <w:sz w:val="24"/>
          <w:szCs w:val="24"/>
        </w:rPr>
        <w:t>ałącznik nr 1</w:t>
      </w:r>
      <w:r>
        <w:rPr>
          <w:sz w:val="24"/>
          <w:szCs w:val="24"/>
        </w:rPr>
        <w:t>D</w:t>
      </w:r>
      <w:r w:rsidRPr="001159E4">
        <w:rPr>
          <w:sz w:val="24"/>
          <w:szCs w:val="24"/>
        </w:rPr>
        <w:t xml:space="preserve"> do </w:t>
      </w:r>
      <w:proofErr w:type="spellStart"/>
      <w:r w:rsidRPr="001159E4">
        <w:rPr>
          <w:sz w:val="24"/>
          <w:szCs w:val="24"/>
        </w:rPr>
        <w:t>swz</w:t>
      </w:r>
      <w:proofErr w:type="spellEnd"/>
    </w:p>
    <w:p w:rsidR="005B4B4C" w:rsidRPr="00F635B1" w:rsidRDefault="005B4B4C" w:rsidP="005B4B4C">
      <w:pPr>
        <w:shd w:val="clear" w:color="auto" w:fill="FFFFFF"/>
        <w:spacing w:line="320" w:lineRule="exact"/>
        <w:ind w:right="-34"/>
      </w:pPr>
      <w:r w:rsidRPr="001159E4">
        <w:rPr>
          <w:rFonts w:ascii="Times New Roman" w:hAnsi="Times New Roman" w:cs="Times New Roman"/>
          <w:b/>
          <w:bCs/>
          <w:sz w:val="24"/>
        </w:rPr>
        <w:t>Opis przedmiotu zamówienia. Wymagania szczegółowe dla ciężkiego samochodu ratowniczo-gaśniczego dla K</w:t>
      </w:r>
      <w:r>
        <w:rPr>
          <w:rFonts w:ascii="Times New Roman" w:hAnsi="Times New Roman" w:cs="Times New Roman"/>
          <w:b/>
          <w:bCs/>
          <w:sz w:val="24"/>
        </w:rPr>
        <w:t>P</w:t>
      </w:r>
      <w:r w:rsidRPr="001159E4">
        <w:rPr>
          <w:rFonts w:ascii="Times New Roman" w:hAnsi="Times New Roman" w:cs="Times New Roman"/>
          <w:b/>
          <w:bCs/>
          <w:sz w:val="24"/>
        </w:rPr>
        <w:t xml:space="preserve">PSP w </w:t>
      </w:r>
      <w:r>
        <w:rPr>
          <w:rFonts w:ascii="Times New Roman" w:hAnsi="Times New Roman" w:cs="Times New Roman"/>
          <w:b/>
          <w:bCs/>
          <w:sz w:val="24"/>
        </w:rPr>
        <w:t>Wałczu</w:t>
      </w:r>
      <w:r w:rsidRPr="001159E4">
        <w:rPr>
          <w:rFonts w:ascii="Times New Roman" w:hAnsi="Times New Roman" w:cs="Times New Roman"/>
          <w:b/>
          <w:bCs/>
          <w:sz w:val="24"/>
        </w:rPr>
        <w:t xml:space="preserve"> (część </w:t>
      </w:r>
      <w:r>
        <w:rPr>
          <w:rFonts w:ascii="Times New Roman" w:hAnsi="Times New Roman" w:cs="Times New Roman"/>
          <w:b/>
          <w:bCs/>
          <w:sz w:val="24"/>
        </w:rPr>
        <w:t>5</w:t>
      </w:r>
      <w:r w:rsidRPr="001159E4">
        <w:rPr>
          <w:rFonts w:ascii="Times New Roman" w:hAnsi="Times New Roman" w:cs="Times New Roman"/>
          <w:b/>
          <w:bCs/>
          <w:sz w:val="24"/>
        </w:rPr>
        <w:t xml:space="preserve"> zamówienia)</w:t>
      </w:r>
      <w:r w:rsidRPr="001159E4">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66"/>
        <w:gridCol w:w="3402"/>
        <w:gridCol w:w="3341"/>
      </w:tblGrid>
      <w:tr w:rsidR="005B4B4C" w:rsidRPr="00F635B1" w:rsidTr="00D220C5">
        <w:tc>
          <w:tcPr>
            <w:tcW w:w="851" w:type="dxa"/>
            <w:tcBorders>
              <w:top w:val="single" w:sz="4" w:space="0" w:color="auto"/>
              <w:left w:val="single" w:sz="4" w:space="0" w:color="auto"/>
              <w:bottom w:val="single" w:sz="4" w:space="0" w:color="auto"/>
              <w:right w:val="single" w:sz="4" w:space="0" w:color="auto"/>
            </w:tcBorders>
            <w:shd w:val="clear" w:color="auto" w:fill="999999"/>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L.P</w:t>
            </w:r>
          </w:p>
          <w:p w:rsidR="005B4B4C" w:rsidRPr="00F635B1" w:rsidRDefault="005B4B4C" w:rsidP="00D220C5">
            <w:pPr>
              <w:spacing w:before="20" w:after="20"/>
              <w:jc w:val="center"/>
              <w:rPr>
                <w:rFonts w:ascii="Times New Roman" w:hAnsi="Times New Roman" w:cs="Times New Roman"/>
                <w:b/>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999999"/>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WYMAGANIA ZAMAWIAJĄCEGO</w:t>
            </w:r>
          </w:p>
        </w:tc>
        <w:tc>
          <w:tcPr>
            <w:tcW w:w="3402" w:type="dxa"/>
            <w:tcBorders>
              <w:top w:val="single" w:sz="4" w:space="0" w:color="auto"/>
              <w:left w:val="single" w:sz="4" w:space="0" w:color="auto"/>
              <w:bottom w:val="single" w:sz="4" w:space="0" w:color="auto"/>
              <w:right w:val="single" w:sz="4" w:space="0" w:color="auto"/>
            </w:tcBorders>
            <w:shd w:val="clear" w:color="auto" w:fill="999999"/>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UWAGI</w:t>
            </w:r>
          </w:p>
        </w:tc>
        <w:tc>
          <w:tcPr>
            <w:tcW w:w="3341" w:type="dxa"/>
            <w:tcBorders>
              <w:top w:val="single" w:sz="4" w:space="0" w:color="auto"/>
              <w:left w:val="single" w:sz="4" w:space="0" w:color="auto"/>
              <w:bottom w:val="single" w:sz="4" w:space="0" w:color="auto"/>
              <w:right w:val="single" w:sz="4" w:space="0" w:color="auto"/>
            </w:tcBorders>
            <w:shd w:val="clear" w:color="auto" w:fill="999999"/>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 xml:space="preserve">SPEŁNIENIE WYMAGAŃ, PROPOZYCJE </w:t>
            </w:r>
          </w:p>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WYKONAWCY*</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I.</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WYMAGANIA PODSTAWOWE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1.1.</w:t>
            </w:r>
          </w:p>
        </w:tc>
        <w:tc>
          <w:tcPr>
            <w:tcW w:w="6266" w:type="dxa"/>
            <w:tcBorders>
              <w:top w:val="single" w:sz="4" w:space="0" w:color="auto"/>
              <w:left w:val="single" w:sz="4" w:space="0" w:color="auto"/>
              <w:bottom w:val="single" w:sz="4" w:space="0" w:color="auto"/>
              <w:right w:val="single" w:sz="4" w:space="0" w:color="auto"/>
            </w:tcBorders>
          </w:tcPr>
          <w:p w:rsidR="005B4B4C" w:rsidRPr="00CC3AE4" w:rsidRDefault="005B4B4C" w:rsidP="00D220C5">
            <w:pPr>
              <w:spacing w:before="20" w:after="20"/>
              <w:rPr>
                <w:rFonts w:ascii="Times New Roman" w:hAnsi="Times New Roman" w:cs="Times New Roman"/>
                <w:sz w:val="20"/>
                <w:szCs w:val="20"/>
              </w:rPr>
            </w:pPr>
            <w:r w:rsidRPr="00CC3A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p w:rsidR="005B4B4C" w:rsidRPr="00CC3AE4" w:rsidRDefault="005B4B4C" w:rsidP="00D220C5">
            <w:pPr>
              <w:spacing w:before="20" w:after="20"/>
              <w:rPr>
                <w:rFonts w:ascii="Times New Roman" w:hAnsi="Times New Roman" w:cs="Times New Roman"/>
                <w:sz w:val="20"/>
                <w:szCs w:val="20"/>
              </w:rPr>
            </w:pPr>
            <w:r w:rsidRPr="00CC3AE4">
              <w:rPr>
                <w:rFonts w:ascii="Times New Roman" w:hAnsi="Times New Roman" w:cs="Times New Roman"/>
                <w:sz w:val="20"/>
                <w:szCs w:val="20"/>
              </w:rPr>
              <w:t>W dniu odbioru należy przedstawić właściwe zaświadczenie o przeprowadzonych badaniach technicznych dla pojazdów specjalnych.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1.2.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1.3.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hd w:val="clear" w:color="auto" w:fill="FFFFFF"/>
              <w:tabs>
                <w:tab w:val="left" w:pos="202"/>
              </w:tabs>
              <w:spacing w:line="300" w:lineRule="exact"/>
              <w:rPr>
                <w:rFonts w:ascii="Times New Roman" w:hAnsi="Times New Roman" w:cs="Times New Roman"/>
                <w:sz w:val="20"/>
                <w:szCs w:val="20"/>
              </w:rPr>
            </w:pPr>
            <w:r w:rsidRPr="00F635B1">
              <w:rPr>
                <w:rFonts w:ascii="Times New Roman" w:hAnsi="Times New Roman" w:cs="Times New Roman"/>
                <w:sz w:val="20"/>
                <w:szCs w:val="20"/>
              </w:rPr>
              <w:t>Pojazd zabudowany i wyposażony spełniać musi wymagania: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w:t>
            </w:r>
            <w:r w:rsidRPr="00F635B1">
              <w:rPr>
                <w:rFonts w:ascii="Times New Roman" w:hAnsi="Times New Roman" w:cs="Times New Roman"/>
                <w:sz w:val="20"/>
                <w:szCs w:val="20"/>
              </w:rPr>
              <w:lastRenderedPageBreak/>
              <w:t>Państwa, Krajowej Administracji Skarbowej, Służby Więziennej i straży pożarnej (Dz. U. 2019, poz. 595)</w:t>
            </w:r>
          </w:p>
          <w:p w:rsidR="005B4B4C" w:rsidRPr="00F635B1" w:rsidRDefault="005B4B4C" w:rsidP="00D220C5">
            <w:pPr>
              <w:spacing w:before="20" w:after="20"/>
              <w:rPr>
                <w:rFonts w:ascii="Times New Roman" w:hAnsi="Times New Roman" w:cs="Times New Roman"/>
                <w:sz w:val="20"/>
                <w:szCs w:val="20"/>
                <w:highlight w:val="yellow"/>
              </w:rPr>
            </w:pPr>
            <w:r w:rsidRPr="00F635B1">
              <w:rPr>
                <w:rFonts w:ascii="Times New Roman" w:hAnsi="Times New Roman" w:cs="Times New Roman"/>
                <w:sz w:val="20"/>
                <w:szCs w:val="20"/>
              </w:rPr>
              <w:t>- przepisy aktualnie obowiązujących norm: PN-EN 1846-1 oraz PN-EN 1846-2 (lub równoważnych).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1.4.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Samochód fabrycznie nowy (rok produkcji podwozia nie starszy niż 20</w:t>
            </w:r>
            <w:r>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1.6.</w:t>
            </w:r>
          </w:p>
        </w:tc>
        <w:tc>
          <w:tcPr>
            <w:tcW w:w="6266" w:type="dxa"/>
            <w:tcBorders>
              <w:top w:val="single" w:sz="4" w:space="0" w:color="auto"/>
              <w:left w:val="single" w:sz="4" w:space="0" w:color="auto"/>
              <w:bottom w:val="single" w:sz="4" w:space="0" w:color="auto"/>
              <w:right w:val="single" w:sz="4" w:space="0" w:color="auto"/>
            </w:tcBorders>
          </w:tcPr>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Wyrób musi spełniać zasadnicze wymagania w zakresie ochrony zdrowia i bezpieczeństwa zgodnie </w:t>
            </w:r>
          </w:p>
          <w:p w:rsidR="005B4B4C" w:rsidRPr="004E766D"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z wymaganiami określonymi w: Rozporządzeniu Ministra Gospodarki z dnia 21 października 2008 r. </w:t>
            </w:r>
          </w:p>
          <w:p w:rsidR="005B4B4C" w:rsidRPr="00F635B1" w:rsidRDefault="005B4B4C" w:rsidP="00D220C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w:t>
            </w:r>
            <w:r>
              <w:rPr>
                <w:rFonts w:ascii="Times New Roman" w:hAnsi="Times New Roman" w:cs="Times New Roman"/>
                <w:sz w:val="20"/>
                <w:szCs w:val="20"/>
              </w:rPr>
              <w:t>odbioru</w:t>
            </w:r>
            <w:r w:rsidRPr="004E766D">
              <w:rPr>
                <w:rFonts w:ascii="Times New Roman" w:hAnsi="Times New Roman" w:cs="Times New Roman"/>
                <w:sz w:val="20"/>
                <w:szCs w:val="20"/>
              </w:rPr>
              <w:t xml:space="preserve"> należy przekazać deklarację zgodności 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II.</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b/>
                <w:sz w:val="20"/>
                <w:szCs w:val="20"/>
              </w:rPr>
            </w:pPr>
            <w:r w:rsidRPr="00F635B1">
              <w:rPr>
                <w:rFonts w:ascii="Times New Roman" w:hAnsi="Times New Roman" w:cs="Times New Roman"/>
                <w:b/>
                <w:sz w:val="20"/>
                <w:szCs w:val="20"/>
              </w:rPr>
              <w:t>PARAMETRY TECHNICZNO – UŻYTKOWE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Maksymalna masa rzeczywista (MMR) samochodu gotowego do jazdy, rozkład tej masy na osie oraz masa przypadająca na każdą z osi nie może przekraczać maksymalnych wartości określonych przez producenta pojazdu lub podwozia bazowego.</w:t>
            </w:r>
          </w:p>
          <w:p w:rsidR="005B4B4C" w:rsidRPr="00F635B1" w:rsidRDefault="005B4B4C" w:rsidP="00D220C5">
            <w:pPr>
              <w:spacing w:before="20" w:after="20"/>
              <w:rPr>
                <w:rFonts w:ascii="Times New Roman" w:hAnsi="Times New Roman" w:cs="Times New Roman"/>
                <w:sz w:val="20"/>
                <w:szCs w:val="20"/>
              </w:rPr>
            </w:pP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Masowy wskaźnik mocy – min. 10 kW/t</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Tekstpodstawowy"/>
              <w:spacing w:line="200" w:lineRule="exact"/>
              <w:jc w:val="both"/>
              <w:rPr>
                <w:rFonts w:ascii="Times New Roman" w:hAnsi="Times New Roman"/>
                <w:color w:val="auto"/>
                <w:sz w:val="20"/>
                <w:lang w:val="pl-PL"/>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2.2.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Pr>
                <w:rFonts w:ascii="Times New Roman" w:hAnsi="Times New Roman" w:cs="Times New Roman"/>
                <w:sz w:val="20"/>
                <w:szCs w:val="20"/>
              </w:rPr>
              <w:t>D</w:t>
            </w:r>
            <w:r w:rsidRPr="001159E4">
              <w:rPr>
                <w:rFonts w:ascii="Times New Roman" w:hAnsi="Times New Roman" w:cs="Times New Roman"/>
                <w:sz w:val="20"/>
                <w:szCs w:val="20"/>
              </w:rPr>
              <w:t>opuszczalna różnica w obciążeniu strony lewej i prawej nie może przekroczyć 3 % przy MMR.</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Styl1"/>
              <w:rPr>
                <w:sz w:val="20"/>
                <w:szCs w:val="20"/>
              </w:rPr>
            </w:pPr>
            <w:r w:rsidRPr="00F635B1">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F635B1">
              <w:rPr>
                <w:sz w:val="20"/>
                <w:szCs w:val="20"/>
              </w:rPr>
              <w:t>t.j</w:t>
            </w:r>
            <w:proofErr w:type="spellEnd"/>
            <w:r w:rsidRPr="00F635B1">
              <w:rPr>
                <w:sz w:val="20"/>
                <w:szCs w:val="20"/>
              </w:rPr>
              <w:t>. Dz. U. 2016.r. poz. 2022 ze zmianami) oraz być wyposażony w:</w:t>
            </w:r>
          </w:p>
          <w:p w:rsidR="005B4B4C" w:rsidRPr="00F635B1" w:rsidRDefault="005B4B4C" w:rsidP="00D220C5">
            <w:pPr>
              <w:spacing w:after="90"/>
              <w:jc w:val="both"/>
              <w:rPr>
                <w:rFonts w:ascii="Times New Roman" w:hAnsi="Times New Roman" w:cs="Times New Roman"/>
                <w:spacing w:val="-4"/>
                <w:sz w:val="20"/>
                <w:szCs w:val="20"/>
              </w:rPr>
            </w:pPr>
            <w:r w:rsidRPr="00F635B1">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rsidR="005B4B4C" w:rsidRPr="00F635B1" w:rsidRDefault="005B4B4C" w:rsidP="00D220C5">
            <w:pPr>
              <w:spacing w:after="90"/>
              <w:jc w:val="both"/>
              <w:rPr>
                <w:rFonts w:ascii="Times New Roman" w:hAnsi="Times New Roman" w:cs="Times New Roman"/>
                <w:strike/>
                <w:sz w:val="20"/>
                <w:szCs w:val="20"/>
              </w:rPr>
            </w:pPr>
            <w:r w:rsidRPr="00F635B1">
              <w:rPr>
                <w:rFonts w:ascii="Times New Roman" w:hAnsi="Times New Roman" w:cs="Times New Roman"/>
                <w:spacing w:val="-4"/>
                <w:sz w:val="20"/>
                <w:szCs w:val="20"/>
              </w:rPr>
              <w:t xml:space="preserve">a) </w:t>
            </w:r>
            <w:r w:rsidRPr="00F635B1">
              <w:rPr>
                <w:rFonts w:ascii="Times New Roman" w:hAnsi="Times New Roman" w:cs="Times New Roman"/>
                <w:sz w:val="20"/>
                <w:szCs w:val="20"/>
              </w:rPr>
              <w:t>wzmacniacza sygnałowego (modulatora) o mocy wyjściowej min. 100W z min. 3 modulowanymi sygnałami dwutonowymi + dodatkowy sygnał tzw. „</w:t>
            </w:r>
            <w:proofErr w:type="spellStart"/>
            <w:r w:rsidRPr="00F635B1">
              <w:rPr>
                <w:rFonts w:ascii="Times New Roman" w:hAnsi="Times New Roman" w:cs="Times New Roman"/>
                <w:sz w:val="20"/>
                <w:szCs w:val="20"/>
              </w:rPr>
              <w:t>Air</w:t>
            </w:r>
            <w:proofErr w:type="spellEnd"/>
            <w:r w:rsidRPr="00F635B1">
              <w:rPr>
                <w:rFonts w:ascii="Times New Roman" w:hAnsi="Times New Roman" w:cs="Times New Roman"/>
                <w:sz w:val="20"/>
                <w:szCs w:val="20"/>
              </w:rPr>
              <w:t xml:space="preserve"> Horn". Sterowanie modulacją dźwiękową musi odbywać się zarówno poprzez manipulator urządzenia i klakson pojazdu, </w:t>
            </w:r>
          </w:p>
          <w:p w:rsidR="005B4B4C" w:rsidRPr="00F635B1" w:rsidRDefault="005B4B4C" w:rsidP="00D220C5">
            <w:pPr>
              <w:spacing w:after="90"/>
              <w:jc w:val="both"/>
              <w:rPr>
                <w:rFonts w:ascii="Times New Roman" w:hAnsi="Times New Roman" w:cs="Times New Roman"/>
                <w:spacing w:val="-4"/>
                <w:sz w:val="20"/>
                <w:szCs w:val="20"/>
              </w:rPr>
            </w:pPr>
            <w:r w:rsidRPr="00F635B1">
              <w:rPr>
                <w:rFonts w:ascii="Times New Roman" w:hAnsi="Times New Roman" w:cs="Times New Roman"/>
                <w:spacing w:val="-4"/>
                <w:sz w:val="20"/>
                <w:szCs w:val="20"/>
              </w:rPr>
              <w:t xml:space="preserve">b) dwóch neodymowych głośników kompaktowych o mocy min. 100W każdy zapewniających ekwiwalentny poziom ciśnienia akustycznego min. 120 </w:t>
            </w:r>
            <w:proofErr w:type="spellStart"/>
            <w:r w:rsidRPr="00F635B1">
              <w:rPr>
                <w:rFonts w:ascii="Times New Roman" w:hAnsi="Times New Roman" w:cs="Times New Roman"/>
                <w:spacing w:val="-4"/>
                <w:sz w:val="20"/>
                <w:szCs w:val="20"/>
              </w:rPr>
              <w:t>dB</w:t>
            </w:r>
            <w:proofErr w:type="spellEnd"/>
            <w:r w:rsidRPr="00F635B1">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5B4B4C" w:rsidRPr="00F635B1" w:rsidRDefault="005B4B4C" w:rsidP="00D220C5">
            <w:pPr>
              <w:spacing w:after="90"/>
              <w:jc w:val="both"/>
              <w:rPr>
                <w:rFonts w:ascii="Times New Roman" w:hAnsi="Times New Roman" w:cs="Times New Roman"/>
                <w:spacing w:val="-4"/>
                <w:sz w:val="20"/>
                <w:szCs w:val="20"/>
              </w:rPr>
            </w:pPr>
            <w:r w:rsidRPr="00F635B1">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F635B1">
              <w:rPr>
                <w:rFonts w:ascii="Times New Roman" w:hAnsi="Times New Roman" w:cs="Times New Roman"/>
                <w:spacing w:val="-4"/>
                <w:sz w:val="20"/>
                <w:szCs w:val="20"/>
              </w:rPr>
              <w:t>dB</w:t>
            </w:r>
            <w:proofErr w:type="spellEnd"/>
            <w:r w:rsidRPr="00F635B1">
              <w:rPr>
                <w:rFonts w:ascii="Times New Roman" w:hAnsi="Times New Roman" w:cs="Times New Roman"/>
                <w:spacing w:val="-4"/>
                <w:sz w:val="20"/>
                <w:szCs w:val="20"/>
              </w:rPr>
              <w:t>. Sygnał uruchamiany przyciskiem:</w:t>
            </w:r>
          </w:p>
          <w:p w:rsidR="005B4B4C" w:rsidRPr="00F635B1" w:rsidRDefault="005B4B4C" w:rsidP="00D220C5">
            <w:pPr>
              <w:jc w:val="both"/>
              <w:rPr>
                <w:rFonts w:ascii="Times New Roman" w:hAnsi="Times New Roman" w:cs="Times New Roman"/>
                <w:spacing w:val="-4"/>
                <w:sz w:val="20"/>
                <w:szCs w:val="20"/>
              </w:rPr>
            </w:pPr>
            <w:r w:rsidRPr="00F635B1">
              <w:rPr>
                <w:rFonts w:ascii="Times New Roman" w:hAnsi="Times New Roman" w:cs="Times New Roman"/>
                <w:spacing w:val="-4"/>
                <w:sz w:val="20"/>
                <w:szCs w:val="20"/>
              </w:rPr>
              <w:t>- nożnym (lub ręcznym) na miejscu dowódcy,</w:t>
            </w:r>
          </w:p>
          <w:p w:rsidR="005B4B4C" w:rsidRPr="00F635B1" w:rsidRDefault="005B4B4C" w:rsidP="00D220C5">
            <w:pPr>
              <w:jc w:val="both"/>
              <w:rPr>
                <w:rFonts w:ascii="Times New Roman" w:hAnsi="Times New Roman" w:cs="Times New Roman"/>
                <w:spacing w:val="-4"/>
                <w:sz w:val="20"/>
                <w:szCs w:val="20"/>
              </w:rPr>
            </w:pPr>
            <w:r w:rsidRPr="00F635B1">
              <w:rPr>
                <w:rFonts w:ascii="Times New Roman" w:hAnsi="Times New Roman" w:cs="Times New Roman"/>
                <w:spacing w:val="-4"/>
                <w:sz w:val="20"/>
                <w:szCs w:val="20"/>
              </w:rPr>
              <w:t>- ręcznym w bliskim zasięgu ręki kierowcy.</w:t>
            </w:r>
          </w:p>
          <w:p w:rsidR="005B4B4C" w:rsidRPr="00F635B1" w:rsidRDefault="005B4B4C" w:rsidP="00D220C5">
            <w:pPr>
              <w:spacing w:before="20" w:after="20"/>
              <w:jc w:val="both"/>
              <w:rPr>
                <w:rFonts w:ascii="Times New Roman" w:hAnsi="Times New Roman" w:cs="Times New Roman"/>
                <w:sz w:val="20"/>
                <w:szCs w:val="20"/>
              </w:rPr>
            </w:pPr>
            <w:r w:rsidRPr="00F635B1">
              <w:rPr>
                <w:rFonts w:ascii="Times New Roman" w:hAnsi="Times New Roman" w:cs="Times New Roman"/>
                <w:sz w:val="20"/>
                <w:szCs w:val="20"/>
              </w:rPr>
              <w:t xml:space="preserve">2. W przedziale autopompy zainstalowany dodatkowy manipulator współpracujący z radiotelefonem przewoźnym umożliwiający prowadzenie korespondencji radiowej i stałego nasłuchu podczas akcji, posiadający co </w:t>
            </w:r>
            <w:r w:rsidRPr="00F635B1">
              <w:rPr>
                <w:rFonts w:ascii="Times New Roman" w:hAnsi="Times New Roman" w:cs="Times New Roman"/>
                <w:sz w:val="20"/>
                <w:szCs w:val="20"/>
              </w:rPr>
              <w:lastRenderedPageBreak/>
              <w:t xml:space="preserve">najmniej: wyłącznik zasilania, kontrolki sygnalizacji pracy i nadawania głośnik z regulacją głośności oraz mikrofon </w:t>
            </w:r>
          </w:p>
          <w:p w:rsidR="005B4B4C" w:rsidRPr="00F635B1" w:rsidRDefault="005B4B4C" w:rsidP="00D220C5">
            <w:pPr>
              <w:spacing w:before="20" w:after="20"/>
              <w:jc w:val="both"/>
              <w:rPr>
                <w:rFonts w:ascii="Times New Roman" w:hAnsi="Times New Roman" w:cs="Times New Roman"/>
                <w:sz w:val="20"/>
                <w:szCs w:val="20"/>
              </w:rPr>
            </w:pPr>
          </w:p>
          <w:p w:rsidR="005B4B4C" w:rsidRPr="00F635B1" w:rsidRDefault="005B4B4C" w:rsidP="00D220C5">
            <w:pPr>
              <w:spacing w:before="20" w:after="20"/>
              <w:jc w:val="both"/>
              <w:rPr>
                <w:rFonts w:ascii="Times New Roman" w:hAnsi="Times New Roman" w:cs="Times New Roman"/>
                <w:sz w:val="20"/>
                <w:szCs w:val="20"/>
              </w:rPr>
            </w:pPr>
            <w:r w:rsidRPr="00F635B1">
              <w:rPr>
                <w:rFonts w:ascii="Times New Roman" w:hAnsi="Times New Roman" w:cs="Times New Roman"/>
                <w:sz w:val="20"/>
                <w:szCs w:val="20"/>
              </w:rPr>
              <w:t>3. Dodatkowo w pojeździe należy zamontować:</w:t>
            </w:r>
          </w:p>
          <w:p w:rsidR="005B4B4C" w:rsidRPr="00F635B1" w:rsidRDefault="005B4B4C" w:rsidP="00D220C5">
            <w:pPr>
              <w:keepNext/>
              <w:tabs>
                <w:tab w:val="left" w:pos="221"/>
              </w:tabs>
              <w:snapToGrid w:val="0"/>
              <w:jc w:val="both"/>
              <w:rPr>
                <w:rFonts w:ascii="Times New Roman" w:hAnsi="Times New Roman" w:cs="Times New Roman"/>
                <w:sz w:val="20"/>
                <w:szCs w:val="20"/>
              </w:rPr>
            </w:pPr>
            <w:r w:rsidRPr="00F635B1">
              <w:rPr>
                <w:rFonts w:ascii="Times New Roman" w:hAnsi="Times New Roman" w:cs="Times New Roman"/>
                <w:sz w:val="20"/>
                <w:szCs w:val="20"/>
              </w:rPr>
              <w:t>1)  w zabudowie pojazdu kierunko</w:t>
            </w:r>
            <w:r w:rsidRPr="00F635B1">
              <w:rPr>
                <w:rFonts w:ascii="Times New Roman" w:hAnsi="Times New Roman" w:cs="Times New Roman"/>
                <w:sz w:val="20"/>
                <w:szCs w:val="20"/>
              </w:rPr>
              <w:softHyphen/>
              <w:t xml:space="preserve">wą sygnalizację LED: dwie lampy z przodu pojazdu. </w:t>
            </w:r>
          </w:p>
          <w:p w:rsidR="005B4B4C" w:rsidRPr="00F635B1" w:rsidRDefault="005B4B4C" w:rsidP="00D220C5">
            <w:pPr>
              <w:keepNext/>
              <w:snapToGrid w:val="0"/>
              <w:jc w:val="both"/>
              <w:rPr>
                <w:rFonts w:ascii="Times New Roman" w:hAnsi="Times New Roman" w:cs="Times New Roman"/>
                <w:sz w:val="20"/>
                <w:szCs w:val="20"/>
              </w:rPr>
            </w:pPr>
            <w:r w:rsidRPr="00F635B1">
              <w:rPr>
                <w:rFonts w:ascii="Times New Roman" w:hAnsi="Times New Roman" w:cs="Times New Roman"/>
                <w:sz w:val="20"/>
                <w:szCs w:val="20"/>
              </w:rPr>
              <w:t xml:space="preserve">2) belkę sygnalizacyjną z niebieskimi sygnałami błyskowymi w technologii LED o </w:t>
            </w:r>
            <w:proofErr w:type="spellStart"/>
            <w:r w:rsidRPr="00F635B1">
              <w:rPr>
                <w:rFonts w:ascii="Times New Roman" w:hAnsi="Times New Roman" w:cs="Times New Roman"/>
                <w:sz w:val="20"/>
                <w:szCs w:val="20"/>
              </w:rPr>
              <w:t>dł</w:t>
            </w:r>
            <w:proofErr w:type="spellEnd"/>
            <w:r w:rsidRPr="00F635B1">
              <w:rPr>
                <w:rFonts w:ascii="Times New Roman" w:hAnsi="Times New Roman" w:cs="Times New Roman"/>
                <w:sz w:val="20"/>
                <w:szCs w:val="20"/>
              </w:rPr>
              <w:t xml:space="preserve"> min. 1750 mm. Moduły LED rozmieszczone na min.  ¾ swojej długości, skierowane do przodu bel</w:t>
            </w:r>
            <w:r w:rsidRPr="00F635B1">
              <w:rPr>
                <w:rFonts w:ascii="Times New Roman" w:hAnsi="Times New Roman" w:cs="Times New Roman"/>
                <w:sz w:val="20"/>
                <w:szCs w:val="20"/>
              </w:rPr>
              <w:softHyphen/>
              <w:t>ki. Belka spełniająca wymagania R65 oraz R10. Zamawiający dopuszcza zastosowanie zamiennie dwóch lamp pojedynczych  360</w:t>
            </w:r>
            <w:r w:rsidRPr="00F635B1">
              <w:rPr>
                <w:rFonts w:ascii="Times New Roman" w:hAnsi="Times New Roman" w:cs="Times New Roman"/>
                <w:sz w:val="20"/>
                <w:szCs w:val="20"/>
                <w:vertAlign w:val="superscript"/>
              </w:rPr>
              <w:t>o</w:t>
            </w:r>
            <w:r w:rsidRPr="00F635B1">
              <w:rPr>
                <w:rFonts w:ascii="Times New Roman" w:hAnsi="Times New Roman" w:cs="Times New Roman"/>
                <w:sz w:val="20"/>
                <w:szCs w:val="20"/>
              </w:rPr>
              <w:t xml:space="preserve"> LED.</w:t>
            </w:r>
          </w:p>
          <w:p w:rsidR="005B4B4C" w:rsidRPr="00F635B1" w:rsidRDefault="005B4B4C" w:rsidP="00D220C5">
            <w:pPr>
              <w:keepNext/>
              <w:snapToGrid w:val="0"/>
              <w:jc w:val="both"/>
              <w:rPr>
                <w:rFonts w:ascii="Times New Roman" w:hAnsi="Times New Roman" w:cs="Times New Roman"/>
                <w:sz w:val="20"/>
                <w:szCs w:val="20"/>
              </w:rPr>
            </w:pPr>
            <w:r w:rsidRPr="00F635B1">
              <w:rPr>
                <w:rFonts w:ascii="Times New Roman" w:hAnsi="Times New Roman" w:cs="Times New Roman"/>
                <w:sz w:val="20"/>
                <w:szCs w:val="20"/>
              </w:rPr>
              <w:t>3)  min. jedną lampę błyskową 360</w:t>
            </w:r>
            <w:r w:rsidRPr="00F635B1">
              <w:rPr>
                <w:rFonts w:ascii="Times New Roman" w:hAnsi="Times New Roman" w:cs="Times New Roman"/>
                <w:sz w:val="20"/>
                <w:szCs w:val="20"/>
                <w:vertAlign w:val="superscript"/>
              </w:rPr>
              <w:t>o</w:t>
            </w:r>
            <w:r w:rsidRPr="00F635B1">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F635B1">
              <w:rPr>
                <w:rFonts w:ascii="Times New Roman" w:hAnsi="Times New Roman" w:cs="Times New Roman"/>
                <w:sz w:val="20"/>
                <w:szCs w:val="20"/>
              </w:rPr>
              <w:softHyphen/>
              <w:t>gani</w:t>
            </w:r>
            <w:r w:rsidRPr="00F635B1">
              <w:rPr>
                <w:rFonts w:ascii="Times New Roman" w:hAnsi="Times New Roman" w:cs="Times New Roman"/>
                <w:bCs/>
                <w:sz w:val="20"/>
                <w:szCs w:val="20"/>
              </w:rPr>
              <w:t>a</w:t>
            </w:r>
            <w:r w:rsidRPr="00F635B1">
              <w:rPr>
                <w:rFonts w:ascii="Times New Roman" w:hAnsi="Times New Roman" w:cs="Times New Roman"/>
                <w:b/>
                <w:bCs/>
                <w:sz w:val="20"/>
                <w:szCs w:val="20"/>
              </w:rPr>
              <w:t xml:space="preserve"> </w:t>
            </w:r>
            <w:r w:rsidRPr="00F635B1">
              <w:rPr>
                <w:rFonts w:ascii="Times New Roman" w:hAnsi="Times New Roman" w:cs="Times New Roman"/>
                <w:sz w:val="20"/>
                <w:szCs w:val="20"/>
              </w:rPr>
              <w:t>R65 oraz R10.</w:t>
            </w:r>
          </w:p>
          <w:p w:rsidR="005B4B4C" w:rsidRPr="00F635B1" w:rsidRDefault="005B4B4C" w:rsidP="00D220C5">
            <w:pPr>
              <w:spacing w:after="90"/>
              <w:jc w:val="both"/>
              <w:rPr>
                <w:rFonts w:ascii="Times New Roman" w:hAnsi="Times New Roman" w:cs="Times New Roman"/>
                <w:sz w:val="20"/>
                <w:szCs w:val="20"/>
              </w:rPr>
            </w:pPr>
            <w:r w:rsidRPr="00F635B1">
              <w:rPr>
                <w:rFonts w:ascii="Times New Roman" w:hAnsi="Times New Roman" w:cs="Times New Roman"/>
                <w:sz w:val="20"/>
                <w:szCs w:val="20"/>
              </w:rPr>
              <w:t>4)pomarańczowa „fala świetlna” LED z tyłu pojazdu – min. 7 elementów ze sterownikiem.</w:t>
            </w:r>
          </w:p>
          <w:p w:rsidR="005B4B4C" w:rsidRPr="00F635B1" w:rsidRDefault="005B4B4C" w:rsidP="00D220C5">
            <w:pPr>
              <w:spacing w:after="90"/>
              <w:jc w:val="both"/>
              <w:rPr>
                <w:rFonts w:ascii="Times New Roman" w:hAnsi="Times New Roman" w:cs="Times New Roman"/>
                <w:spacing w:val="-4"/>
                <w:sz w:val="20"/>
                <w:szCs w:val="20"/>
              </w:rPr>
            </w:pPr>
            <w:r w:rsidRPr="00F635B1">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F635B1">
              <w:rPr>
                <w:rFonts w:ascii="Times New Roman" w:hAnsi="Times New Roman" w:cs="Times New Roman"/>
                <w:spacing w:val="-4"/>
                <w:sz w:val="20"/>
                <w:szCs w:val="20"/>
              </w:rPr>
              <w:t xml:space="preserve">Klosze lamp w kolorze transparentnym białym lub transparentnym niebieskim. </w:t>
            </w:r>
          </w:p>
          <w:p w:rsidR="005B4B4C" w:rsidRPr="001159E4" w:rsidRDefault="005B4B4C" w:rsidP="00D220C5">
            <w:pPr>
              <w:keepNext/>
              <w:tabs>
                <w:tab w:val="left" w:pos="221"/>
              </w:tabs>
              <w:snapToGrid w:val="0"/>
              <w:jc w:val="both"/>
              <w:rPr>
                <w:rFonts w:ascii="Times New Roman" w:hAnsi="Times New Roman" w:cs="Times New Roman"/>
                <w:sz w:val="20"/>
                <w:szCs w:val="20"/>
              </w:rPr>
            </w:pPr>
            <w:r w:rsidRPr="00F635B1">
              <w:rPr>
                <w:rFonts w:ascii="Times New Roman" w:hAnsi="Times New Roman" w:cs="Times New Roman"/>
                <w:sz w:val="20"/>
                <w:szCs w:val="20"/>
              </w:rPr>
              <w:t xml:space="preserve">4. </w:t>
            </w:r>
            <w:r w:rsidRPr="001159E4">
              <w:rPr>
                <w:rFonts w:ascii="Times New Roman" w:hAnsi="Times New Roman" w:cs="Times New Roman"/>
                <w:sz w:val="20"/>
                <w:szCs w:val="20"/>
              </w:rPr>
              <w:t xml:space="preserve">Całość oświetlenia pojazdu uprzywilejowanego musi spełniać wymagania R65 EKG/ONZ – klasa 2. </w:t>
            </w:r>
          </w:p>
          <w:p w:rsidR="005B4B4C" w:rsidRPr="00F635B1" w:rsidRDefault="005B4B4C" w:rsidP="00D220C5">
            <w:pPr>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2.4.</w:t>
            </w:r>
          </w:p>
        </w:tc>
        <w:tc>
          <w:tcPr>
            <w:tcW w:w="6266" w:type="dxa"/>
            <w:tcBorders>
              <w:top w:val="single" w:sz="4" w:space="0" w:color="auto"/>
              <w:left w:val="single" w:sz="4" w:space="0" w:color="auto"/>
              <w:bottom w:val="single" w:sz="4" w:space="0" w:color="auto"/>
              <w:right w:val="single" w:sz="4" w:space="0" w:color="auto"/>
            </w:tcBorders>
          </w:tcPr>
          <w:p w:rsidR="005B4B4C" w:rsidRDefault="005B4B4C" w:rsidP="00D220C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 xml:space="preserve">Pojazd musi być oznakowany numerami operacyjnymi Państwowej Straży Pożarnej zgodnie z Zarządzeniem nr 19 Komendanta Głównego Państwowej Straży Pożarnej z dnia 17 listopada 2022 r. zmieniającym zarządzenie nr 1 Komendanta Głównego Państwowej Straży Pożarnej z dnia 24 stycznia 2020 r. w sprawie gospodarki transportowej w jednostkach organizacyjnych </w:t>
            </w:r>
            <w:r w:rsidRPr="00DD2823">
              <w:rPr>
                <w:rFonts w:ascii="Times New Roman" w:hAnsi="Times New Roman" w:cs="Times New Roman"/>
                <w:sz w:val="20"/>
                <w:szCs w:val="20"/>
              </w:rPr>
              <w:lastRenderedPageBreak/>
              <w:t xml:space="preserve">Państwowej Straży Pożarnej (Dz. Urz. KG PSP , poz. 3, z 2021 r. poz. 4, z </w:t>
            </w:r>
            <w:proofErr w:type="spellStart"/>
            <w:r w:rsidRPr="00DD2823">
              <w:rPr>
                <w:rFonts w:ascii="Times New Roman" w:hAnsi="Times New Roman" w:cs="Times New Roman"/>
                <w:sz w:val="20"/>
                <w:szCs w:val="20"/>
              </w:rPr>
              <w:t>późn</w:t>
            </w:r>
            <w:proofErr w:type="spellEnd"/>
            <w:r w:rsidRPr="00DD2823">
              <w:rPr>
                <w:rFonts w:ascii="Times New Roman" w:hAnsi="Times New Roman" w:cs="Times New Roman"/>
                <w:sz w:val="20"/>
                <w:szCs w:val="20"/>
              </w:rPr>
              <w:t xml:space="preserve">. zm.). </w:t>
            </w:r>
          </w:p>
          <w:p w:rsidR="005B4B4C" w:rsidRPr="00F635B1" w:rsidRDefault="005B4B4C" w:rsidP="00D220C5">
            <w:pPr>
              <w:spacing w:before="20" w:after="20"/>
              <w:rPr>
                <w:rFonts w:ascii="Times New Roman" w:hAnsi="Times New Roman" w:cs="Times New Roman"/>
                <w:sz w:val="20"/>
                <w:szCs w:val="20"/>
                <w:lang w:eastAsia="ar-SA"/>
              </w:rPr>
            </w:pPr>
            <w:r w:rsidRPr="00DD2823">
              <w:rPr>
                <w:rFonts w:ascii="Times New Roman" w:hAnsi="Times New Roman" w:cs="Times New Roman"/>
                <w:sz w:val="20"/>
                <w:szCs w:val="20"/>
              </w:rPr>
              <w:t>Dane dotyczące oznaczenia zostaną przekazane w trakcie realizacji zamówienia.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F635B1">
              <w:rPr>
                <w:rFonts w:ascii="Times New Roman" w:hAnsi="Times New Roman" w:cs="Times New Roman"/>
                <w:sz w:val="20"/>
                <w:szCs w:val="20"/>
              </w:rPr>
              <w:t>t.j</w:t>
            </w:r>
            <w:proofErr w:type="spellEnd"/>
            <w:r w:rsidRPr="00F635B1">
              <w:rPr>
                <w:rFonts w:ascii="Times New Roman" w:hAnsi="Times New Roman" w:cs="Times New Roman"/>
                <w:sz w:val="20"/>
                <w:szCs w:val="20"/>
              </w:rPr>
              <w:t>. Dz. U. z 2016 r. poz. 2022 ze zmianami) oraz wytycznymi regulaminu nr 48 EKG ONZ.</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Oznakowanie powinno znajdować się możliwie najbliżej poziomych i pionowych krawędzi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w:t>
            </w:r>
            <w:r>
              <w:rPr>
                <w:rFonts w:ascii="Times New Roman" w:hAnsi="Times New Roman" w:cs="Times New Roman"/>
                <w:sz w:val="20"/>
                <w:szCs w:val="20"/>
              </w:rPr>
              <w:t>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tabs>
                <w:tab w:val="left" w:pos="48"/>
                <w:tab w:val="left" w:pos="921"/>
                <w:tab w:val="left" w:pos="6513"/>
                <w:tab w:val="left" w:pos="10395"/>
                <w:tab w:val="left" w:pos="14730"/>
              </w:tabs>
              <w:spacing w:line="240" w:lineRule="atLeast"/>
              <w:jc w:val="both"/>
              <w:rPr>
                <w:rFonts w:ascii="Times New Roman" w:hAnsi="Times New Roman" w:cs="Times New Roman"/>
                <w:bCs/>
                <w:sz w:val="20"/>
                <w:szCs w:val="20"/>
              </w:rPr>
            </w:pPr>
            <w:r w:rsidRPr="00F635B1">
              <w:rPr>
                <w:rFonts w:ascii="Times New Roman" w:hAnsi="Times New Roman" w:cs="Times New Roman"/>
                <w:sz w:val="20"/>
                <w:szCs w:val="20"/>
              </w:rPr>
              <w:t xml:space="preserve">Samochód wyposażony w rejestrator jazdy zamontowany </w:t>
            </w:r>
            <w:r w:rsidRPr="00F635B1">
              <w:rPr>
                <w:rFonts w:ascii="Times New Roman" w:hAnsi="Times New Roman" w:cs="Times New Roman"/>
                <w:sz w:val="20"/>
                <w:szCs w:val="20"/>
              </w:rPr>
              <w:br/>
              <w:t xml:space="preserve">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F635B1">
              <w:rPr>
                <w:rFonts w:ascii="Times New Roman" w:hAnsi="Times New Roman" w:cs="Times New Roman"/>
                <w:sz w:val="20"/>
                <w:szCs w:val="20"/>
              </w:rPr>
              <w:t>stałoogniskowy</w:t>
            </w:r>
            <w:proofErr w:type="spellEnd"/>
            <w:r w:rsidRPr="00F635B1">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2.</w:t>
            </w:r>
            <w:r>
              <w:rPr>
                <w:rFonts w:ascii="Times New Roman" w:hAnsi="Times New Roman" w:cs="Times New Roman"/>
                <w:sz w:val="20"/>
                <w:szCs w:val="20"/>
              </w:rPr>
              <w:t>7.</w:t>
            </w:r>
          </w:p>
        </w:tc>
        <w:tc>
          <w:tcPr>
            <w:tcW w:w="626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t>
            </w:r>
            <w:proofErr w:type="spellStart"/>
            <w:r w:rsidRPr="001159E4">
              <w:rPr>
                <w:sz w:val="20"/>
                <w:szCs w:val="20"/>
              </w:rPr>
              <w:t>WFOŚiGW</w:t>
            </w:r>
            <w:proofErr w:type="spellEnd"/>
            <w:r w:rsidRPr="001159E4">
              <w:rPr>
                <w:sz w:val="20"/>
                <w:szCs w:val="20"/>
              </w:rPr>
              <w:t xml:space="preserve"> w Szczecnie </w:t>
            </w:r>
            <w:hyperlink r:id="rId18"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rsidR="005B4B4C" w:rsidRPr="001159E4" w:rsidRDefault="005B4B4C" w:rsidP="00D220C5">
            <w:pPr>
              <w:pStyle w:val="Teksttreci81"/>
              <w:spacing w:line="240" w:lineRule="exact"/>
              <w:ind w:right="102" w:firstLine="0"/>
              <w:rPr>
                <w:rStyle w:val="Teksttreci80"/>
                <w:sz w:val="20"/>
                <w:szCs w:val="20"/>
              </w:rPr>
            </w:pPr>
            <w:r w:rsidRPr="001159E4">
              <w:rPr>
                <w:rStyle w:val="Teksttreci80"/>
                <w:sz w:val="20"/>
                <w:szCs w:val="20"/>
              </w:rPr>
              <w:t>oraz NFOŚiGW.</w:t>
            </w:r>
          </w:p>
          <w:p w:rsidR="005B4B4C" w:rsidRPr="00F635B1" w:rsidRDefault="005B4B4C" w:rsidP="00D220C5">
            <w:pPr>
              <w:pStyle w:val="Teksttreci81"/>
              <w:spacing w:line="240" w:lineRule="exact"/>
              <w:ind w:right="102" w:firstLine="0"/>
              <w:rPr>
                <w:sz w:val="20"/>
                <w:szCs w:val="20"/>
              </w:rPr>
            </w:pPr>
            <w:r w:rsidRPr="001159E4">
              <w:rPr>
                <w:rStyle w:val="Teksttreci80"/>
                <w:sz w:val="20"/>
                <w:szCs w:val="20"/>
              </w:rPr>
              <w:t>Orientacyjny wymiar pojedynczej tabliczki 42x30 cm.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Teksttreci81"/>
              <w:spacing w:line="240" w:lineRule="exact"/>
              <w:ind w:right="102" w:firstLine="0"/>
              <w:rPr>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III.</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PODWOZIE Z KABINĄ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3.1.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Podwozie samochodu z silnikiem o zapłonie samoczynnym o mocy nominalnej  min. 300 kW spełniający na dzień odbioru faktycznego obowiązujące przepisy dotyczące emisji spalin (min. Euro 6). Masowy wskaźnik mocy pojazdu gotowego do akcji – min. 10KW/t.</w:t>
            </w:r>
          </w:p>
        </w:tc>
        <w:tc>
          <w:tcPr>
            <w:tcW w:w="3402" w:type="dxa"/>
            <w:tcBorders>
              <w:top w:val="single" w:sz="4" w:space="0" w:color="auto"/>
              <w:left w:val="single" w:sz="4" w:space="0" w:color="auto"/>
              <w:bottom w:val="single" w:sz="4" w:space="0" w:color="auto"/>
              <w:right w:val="single" w:sz="4" w:space="0" w:color="auto"/>
            </w:tcBorders>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markę, model i typ podwozia oraz typ i moc nominalną silnika.</w:t>
            </w:r>
          </w:p>
          <w:p w:rsidR="005B4B4C" w:rsidRPr="00394BA8" w:rsidRDefault="005B4B4C" w:rsidP="00D220C5">
            <w:pPr>
              <w:pStyle w:val="Tekstpodstawowy"/>
              <w:spacing w:line="240" w:lineRule="exact"/>
              <w:contextualSpacing/>
              <w:jc w:val="both"/>
              <w:rPr>
                <w:rFonts w:ascii="Times New Roman" w:hAnsi="Times New Roman"/>
                <w:color w:val="auto"/>
                <w:sz w:val="20"/>
              </w:rPr>
            </w:pPr>
            <w:r w:rsidRPr="00394BA8">
              <w:rPr>
                <w:rFonts w:ascii="Times New Roman" w:hAnsi="Times New Roman"/>
                <w:color w:val="auto"/>
                <w:sz w:val="20"/>
                <w:lang w:val="pl-PL"/>
              </w:rPr>
              <w:t xml:space="preserve">Parametr mocy nominalnej silnika jest </w:t>
            </w:r>
            <w:r w:rsidRPr="00394BA8">
              <w:rPr>
                <w:rFonts w:ascii="Times New Roman" w:hAnsi="Times New Roman"/>
                <w:color w:val="auto"/>
                <w:sz w:val="20"/>
              </w:rPr>
              <w:t>parametrem punktowanym przy ocenie ofert (kryterium parametry techniczne):</w:t>
            </w:r>
          </w:p>
          <w:p w:rsidR="005B4B4C" w:rsidRPr="00394BA8" w:rsidRDefault="005B4B4C" w:rsidP="00D220C5">
            <w:pPr>
              <w:pStyle w:val="Tekstpodstawowy"/>
              <w:spacing w:line="240" w:lineRule="exact"/>
              <w:contextualSpacing/>
              <w:jc w:val="both"/>
              <w:rPr>
                <w:rFonts w:ascii="Times New Roman" w:hAnsi="Times New Roman"/>
                <w:color w:val="auto"/>
                <w:sz w:val="20"/>
                <w:lang w:val="pl-PL"/>
              </w:rPr>
            </w:pPr>
            <w:r w:rsidRPr="00394BA8">
              <w:rPr>
                <w:rFonts w:ascii="Times New Roman" w:hAnsi="Times New Roman"/>
                <w:color w:val="auto"/>
                <w:sz w:val="20"/>
              </w:rPr>
              <w:t>Za każde dodatkowe 0,5 KW mocy nominalnej powyżej mocy minimalnej wymaganej przez zamawiającego przydzielony zostanie 1 pkt przy czym maksymalnie uzyskać można 50 pkt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Teksttreci130"/>
              <w:shd w:val="clear" w:color="auto" w:fill="auto"/>
              <w:spacing w:before="0" w:line="240" w:lineRule="auto"/>
              <w:rPr>
                <w:rFonts w:ascii="Times New Roman" w:hAnsi="Times New Roman"/>
              </w:rPr>
            </w:pPr>
            <w:r w:rsidRPr="00F635B1">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19" w:tooltip="Sprzęgło" w:history="1">
              <w:r w:rsidRPr="00716205">
                <w:rPr>
                  <w:rStyle w:val="Hipercze"/>
                  <w:rFonts w:ascii="Times New Roman" w:hAnsi="Times New Roman"/>
                  <w:b w:val="0"/>
                  <w:bCs w:val="0"/>
                  <w:color w:val="auto"/>
                </w:rPr>
                <w:t>sprzęgła</w:t>
              </w:r>
            </w:hyperlink>
            <w:r w:rsidRPr="00F635B1">
              <w:rPr>
                <w:rFonts w:ascii="Times New Roman" w:hAnsi="Times New Roman"/>
                <w:b w:val="0"/>
                <w:bCs w:val="0"/>
              </w:rPr>
              <w:t>)</w:t>
            </w:r>
            <w:r w:rsidRPr="00F635B1">
              <w:rPr>
                <w:rFonts w:ascii="Times New Roman" w:hAnsi="Times New Roman"/>
                <w:b w:val="0"/>
              </w:rPr>
              <w:t xml:space="preserve"> – skrzynia zautomatyzowana lub mechaniczna lub manualna (mechaniczna).</w:t>
            </w:r>
          </w:p>
        </w:tc>
        <w:tc>
          <w:tcPr>
            <w:tcW w:w="3402" w:type="dxa"/>
            <w:tcBorders>
              <w:top w:val="single" w:sz="4" w:space="0" w:color="auto"/>
              <w:left w:val="single" w:sz="4" w:space="0" w:color="auto"/>
              <w:bottom w:val="single" w:sz="4" w:space="0" w:color="auto"/>
              <w:right w:val="single" w:sz="4" w:space="0" w:color="auto"/>
            </w:tcBorders>
          </w:tcPr>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rodzaj oraz typ zastosowanej skrzyni biegów (oznaczenie producenta).</w:t>
            </w:r>
          </w:p>
          <w:p w:rsidR="005B4B4C" w:rsidRPr="00394BA8" w:rsidRDefault="005B4B4C" w:rsidP="00D220C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Parametr punktowany przy ocenie ofert: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rPr>
            </w:pPr>
            <w:r w:rsidRPr="00394BA8">
              <w:rPr>
                <w:rFonts w:ascii="Times New Roman" w:hAnsi="Times New Roman"/>
                <w:color w:val="auto"/>
                <w:sz w:val="20"/>
                <w:lang w:val="pl-PL"/>
              </w:rPr>
              <w:t>- skrzynia biegów manualna – 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rPr>
            </w:pPr>
            <w:r w:rsidRPr="00394BA8">
              <w:rPr>
                <w:rFonts w:ascii="Times New Roman" w:hAnsi="Times New Roman"/>
                <w:color w:val="auto"/>
                <w:sz w:val="20"/>
                <w:lang w:val="pl-PL"/>
              </w:rPr>
              <w:t>- skrzynia biegów zautomatyzowana – 20 pkt</w:t>
            </w:r>
          </w:p>
          <w:p w:rsidR="005B4B4C" w:rsidRPr="00394BA8" w:rsidRDefault="005B4B4C" w:rsidP="00D220C5">
            <w:pPr>
              <w:pStyle w:val="Tekstpodstawowy"/>
              <w:spacing w:line="240" w:lineRule="exact"/>
              <w:contextualSpacing/>
              <w:jc w:val="both"/>
              <w:rPr>
                <w:rFonts w:ascii="Times New Roman" w:hAnsi="Times New Roman"/>
                <w:color w:val="auto"/>
                <w:sz w:val="20"/>
                <w:lang w:val="pl-PL"/>
              </w:rPr>
            </w:pPr>
            <w:r w:rsidRPr="00394BA8">
              <w:rPr>
                <w:rFonts w:ascii="Times New Roman" w:hAnsi="Times New Roman"/>
                <w:color w:val="auto"/>
                <w:sz w:val="20"/>
                <w:lang w:val="pl-PL"/>
              </w:rPr>
              <w:t>- skrzynia biegów automatyczna – 50 pkt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color w:val="FF0000"/>
                <w:sz w:val="20"/>
                <w:szCs w:val="20"/>
              </w:rPr>
            </w:pPr>
            <w:r w:rsidRPr="004D2299">
              <w:rPr>
                <w:rFonts w:ascii="Times New Roman" w:hAnsi="Times New Roman" w:cs="Times New Roman"/>
                <w:sz w:val="20"/>
                <w:szCs w:val="20"/>
              </w:rPr>
              <w:t>3.3.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Default"/>
              <w:rPr>
                <w:rFonts w:ascii="Times New Roman" w:hAnsi="Times New Roman" w:cs="Times New Roman"/>
                <w:color w:val="auto"/>
                <w:sz w:val="20"/>
                <w:szCs w:val="20"/>
              </w:rPr>
            </w:pPr>
            <w:r w:rsidRPr="00F635B1">
              <w:rPr>
                <w:rFonts w:ascii="Times New Roman" w:hAnsi="Times New Roman" w:cs="Times New Roman"/>
                <w:color w:val="auto"/>
                <w:sz w:val="20"/>
                <w:szCs w:val="20"/>
              </w:rPr>
              <w:t>Maksymalna wysokość całkowita – 33</w:t>
            </w:r>
            <w:r>
              <w:rPr>
                <w:rFonts w:ascii="Times New Roman" w:hAnsi="Times New Roman" w:cs="Times New Roman"/>
                <w:color w:val="auto"/>
                <w:sz w:val="20"/>
                <w:szCs w:val="20"/>
              </w:rPr>
              <w:t>0</w:t>
            </w:r>
            <w:r w:rsidRPr="00F635B1">
              <w:rPr>
                <w:rFonts w:ascii="Times New Roman" w:hAnsi="Times New Roman" w:cs="Times New Roman"/>
                <w:color w:val="auto"/>
                <w:sz w:val="20"/>
                <w:szCs w:val="20"/>
              </w:rPr>
              <w:t>0 mm (najwyższy stały element bez pełnego obciążenia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Maks. wysokość górnej krawędzi najwyższej półki w położeniu roboczym (po wysunięciu lub rozłożeniu) lub szuflady - nie wyżej niż 1850 mm od poziomu terenu lub zainstalowanych podestów umożliwiających łatwy dostęp do sprzętu, przy czym otwarcie lub wysunięcie podestów sygnalizowane w kabinie kierowcy. Otwieranie i zamykanie podestów wspomagane siłownikami gazowymi. Sprzęt rozmieszczony grupowo w zależności od przeznaczenia z zachowaniem ergonomii.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Tekstpodstawowy"/>
              <w:jc w:val="both"/>
              <w:rPr>
                <w:rFonts w:ascii="Times New Roman" w:hAnsi="Times New Roman"/>
                <w:color w:val="auto"/>
                <w:sz w:val="20"/>
                <w:lang w:val="pl-PL"/>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rPr>
                <w:rFonts w:ascii="Times New Roman" w:hAnsi="Times New Roman" w:cs="Times New Roman"/>
                <w:sz w:val="20"/>
                <w:szCs w:val="20"/>
              </w:rPr>
            </w:pPr>
            <w:r w:rsidRPr="00F635B1">
              <w:rPr>
                <w:rFonts w:ascii="Times New Roman" w:hAnsi="Times New Roman" w:cs="Times New Roman"/>
                <w:sz w:val="20"/>
                <w:szCs w:val="20"/>
              </w:rPr>
              <w:t>Pojazd uterenowiony z napędem 6x6, możliwość min. blokady mechanizmów różnicowych osi przedniej i tylnej(tylnych) oraz mechanizmu różnicowego międzyosiowego (przednia -tylna, pomiędzy tylnymi osiami).</w:t>
            </w:r>
          </w:p>
          <w:p w:rsidR="005B4B4C" w:rsidRPr="00F635B1" w:rsidRDefault="005B4B4C" w:rsidP="00D220C5">
            <w:pPr>
              <w:jc w:val="both"/>
              <w:rPr>
                <w:rFonts w:ascii="Times New Roman" w:hAnsi="Times New Roman" w:cs="Times New Roman"/>
                <w:sz w:val="20"/>
                <w:szCs w:val="20"/>
              </w:rPr>
            </w:pPr>
            <w:r w:rsidRPr="00F635B1">
              <w:rPr>
                <w:rFonts w:ascii="Times New Roman" w:hAnsi="Times New Roman" w:cs="Times New Roman"/>
                <w:sz w:val="20"/>
                <w:szCs w:val="20"/>
              </w:rPr>
              <w:lastRenderedPageBreak/>
              <w:t>Koła na osi przedniej pojedyncze, na osi tylnej podwójne. Zawieszenie mechaniczne wzmocnione, wytrzymujące stałe obciążenie maksymalną masą całkowitą w zakładanych warunkach eksploatacji.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3.5.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Kabina dwudrzwiowa, jednomodułowa, zapewniająca dostęp do silnika, 3-osobowa, w układzie miejsc 1+1+1 lub 1+2</w:t>
            </w:r>
            <w:r>
              <w:rPr>
                <w:rFonts w:ascii="Times New Roman" w:hAnsi="Times New Roman" w:cs="Times New Roman"/>
                <w:sz w:val="20"/>
                <w:szCs w:val="20"/>
              </w:rPr>
              <w:t xml:space="preserve"> </w:t>
            </w:r>
            <w:r w:rsidRPr="00F635B1">
              <w:rPr>
                <w:rFonts w:ascii="Times New Roman" w:hAnsi="Times New Roman" w:cs="Times New Roman"/>
                <w:sz w:val="20"/>
                <w:szCs w:val="20"/>
              </w:rPr>
              <w:t>(siedzenia przodem do kierunku jazdy), kabina wyposażona w:</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indywidualne oświetlenie nad siedzeniem dowódcy i załogi,</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niezależny układ ogrzewania i wentylacji, umożliwiający ogrzewanie kabiny przy wyłączonym silniku,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fabryczny układ klimatyzacji,</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reflektor ręczny (szperacz) do oświetlenia numerów budynków,</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 reflektor </w:t>
            </w:r>
            <w:proofErr w:type="spellStart"/>
            <w:r w:rsidRPr="00F635B1">
              <w:rPr>
                <w:rFonts w:ascii="Times New Roman" w:hAnsi="Times New Roman" w:cs="Times New Roman"/>
                <w:sz w:val="20"/>
                <w:szCs w:val="20"/>
              </w:rPr>
              <w:t>pogorzeliskowy</w:t>
            </w:r>
            <w:proofErr w:type="spellEnd"/>
            <w:r w:rsidRPr="00F635B1">
              <w:rPr>
                <w:rFonts w:ascii="Times New Roman" w:hAnsi="Times New Roman" w:cs="Times New Roman"/>
                <w:sz w:val="20"/>
                <w:szCs w:val="20"/>
              </w:rPr>
              <w:t xml:space="preserve"> ze światłem roboczym o źródle światła LED  i strumieniu świetlnym min. 3500 lm na zewnątrz kabiny </w:t>
            </w:r>
            <w:r w:rsidRPr="00F635B1">
              <w:rPr>
                <w:rFonts w:ascii="Times New Roman" w:hAnsi="Times New Roman" w:cs="Times New Roman"/>
                <w:sz w:val="20"/>
                <w:szCs w:val="20"/>
              </w:rPr>
              <w:br/>
              <w:t>z możliwością mocowania z tyłu zabudowy,</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radioodtwarzacz wraz z instalacją głośnikową,</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sygnalizacja otwartych skrytek w kabinie kierowcy,</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sygnalizacja (może być tylko świetlna ale musi być bardzo widoczna) wysunięcia masztu,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manometr niskiego ciśnienia autopompy oraz wskaźniki poziomu środków gaśniczych - wody i środka pianotwórczego,</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manipulator sterowania sygnalizacją świetlną i dźwiękową,</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układ ładowania radiotelefonów przewoźnych,</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układ ładowania latarek,</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uchwyty na ubrania załogi.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rPr>
          <w:trHeight w:val="1425"/>
        </w:trPr>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wszystkie fotele wyposażone w bezwładnościowe pasy bezpieczeństwa,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siedzenia pokryte materiałem odpornym na zanieczyszczenia, odpornym na rozdarcie i ścieranie,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wszystkie fotele wyposażone w zagłówki,</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 fotel dla kierowcy z regulacją wysokości, odległości </w:t>
            </w:r>
            <w:r w:rsidRPr="00F635B1">
              <w:rPr>
                <w:rFonts w:ascii="Times New Roman" w:hAnsi="Times New Roman" w:cs="Times New Roman"/>
                <w:sz w:val="20"/>
                <w:szCs w:val="20"/>
              </w:rPr>
              <w:br/>
              <w:t>i pochylenia oparcia,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p w:rsidR="005B4B4C" w:rsidRPr="00F635B1" w:rsidRDefault="005B4B4C" w:rsidP="00D220C5">
            <w:pPr>
              <w:spacing w:before="20" w:after="20"/>
              <w:jc w:val="center"/>
              <w:rPr>
                <w:rFonts w:ascii="Times New Roman" w:hAnsi="Times New Roman" w:cs="Times New Roman"/>
                <w:sz w:val="20"/>
                <w:szCs w:val="20"/>
              </w:rPr>
            </w:pPr>
          </w:p>
          <w:p w:rsidR="005B4B4C" w:rsidRPr="00F635B1" w:rsidRDefault="005B4B4C" w:rsidP="00D220C5">
            <w:pPr>
              <w:spacing w:before="20" w:after="20"/>
              <w:jc w:val="center"/>
              <w:rPr>
                <w:rFonts w:ascii="Times New Roman" w:hAnsi="Times New Roman" w:cs="Times New Roman"/>
                <w:sz w:val="20"/>
                <w:szCs w:val="20"/>
              </w:rPr>
            </w:pPr>
          </w:p>
          <w:p w:rsidR="005B4B4C" w:rsidRPr="00F635B1" w:rsidRDefault="005B4B4C" w:rsidP="00D220C5">
            <w:pPr>
              <w:spacing w:before="20" w:after="20"/>
              <w:jc w:val="center"/>
              <w:rPr>
                <w:rFonts w:ascii="Times New Roman" w:hAnsi="Times New Roman" w:cs="Times New Roman"/>
                <w:sz w:val="20"/>
                <w:szCs w:val="20"/>
              </w:rPr>
            </w:pPr>
          </w:p>
          <w:p w:rsidR="005B4B4C" w:rsidRPr="00F635B1" w:rsidRDefault="005B4B4C" w:rsidP="00D220C5">
            <w:pPr>
              <w:spacing w:before="20" w:after="20"/>
              <w:rPr>
                <w:rFonts w:ascii="Times New Roman" w:hAnsi="Times New Roman" w:cs="Times New Roman"/>
                <w:sz w:val="20"/>
                <w:szCs w:val="20"/>
              </w:rPr>
            </w:pPr>
          </w:p>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Instalacja elektryczna jednoprzewodowa 24V, z biegunem ujemnym na masie i dwuprzewodowa w zabudowie z tworzywa sztucznego,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lastRenderedPageBreak/>
              <w:t>-  moc alternatora i pojemność akumulatorów musi zapewniać pełne zapotrzebowanie na energię elektryczną przy jej maksymalnym obciążeniu (+ rezerwa 10%).</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przetwornica napięcia 24V / 12V.</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Lampy tylne pojazdu wbudowane w zabudowę pojazdu (montaż lamp nie może powodować zmniejszenia kąta zejścia pojazdu podanego w świadectwie).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Nie dopuszcza się wykonania instalacji elektrycznej po zewnętrznym poszyciu pojazdu (o ile nie jest to niezbędne).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Instalacja wyposażona w główny wyłącznik prądu umiejscowiony w łatwo dostępnym miejscu.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Pojazd powinien być wyposażony w </w:t>
            </w:r>
            <w:proofErr w:type="spellStart"/>
            <w:r w:rsidRPr="00F635B1">
              <w:rPr>
                <w:rFonts w:ascii="Times New Roman" w:hAnsi="Times New Roman" w:cs="Times New Roman"/>
                <w:sz w:val="20"/>
                <w:szCs w:val="20"/>
              </w:rPr>
              <w:t>adaptywny</w:t>
            </w:r>
            <w:proofErr w:type="spellEnd"/>
            <w:r w:rsidRPr="00F635B1">
              <w:rPr>
                <w:rFonts w:ascii="Times New Roman" w:hAnsi="Times New Roman" w:cs="Times New Roman"/>
                <w:sz w:val="20"/>
                <w:szCs w:val="20"/>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równoważnym, oznakowanie CE) oraz zintegrowane złącze (gniazdo z wtyczką) prądu elektrycznego </w:t>
            </w:r>
            <w:r w:rsidRPr="00F635B1">
              <w:rPr>
                <w:rFonts w:ascii="Times New Roman" w:hAnsi="Times New Roman" w:cs="Times New Roman"/>
                <w:sz w:val="20"/>
                <w:szCs w:val="20"/>
              </w:rPr>
              <w:br/>
              <w:t xml:space="preserve">o napięciu ~ 230 V oraz sprężonego powietrza do uzupełniania układu pneumatycznego samochodu z sieci stacjonarnej, automatycznie odłączające się w momencie uruchamiania pojazdu, umieszczone po lewej stronie pojazdu (w kabinie kierowcy świetlna i/lub dźwiękowa sygnalizacja podłączenia </w:t>
            </w:r>
            <w:r w:rsidRPr="00F635B1">
              <w:rPr>
                <w:rFonts w:ascii="Times New Roman" w:hAnsi="Times New Roman" w:cs="Times New Roman"/>
                <w:sz w:val="20"/>
                <w:szCs w:val="20"/>
              </w:rPr>
              <w:br/>
              <w:t xml:space="preserve">do zewnętrznego źródła). Wtyczka z przewodem elektrycznym </w:t>
            </w:r>
            <w:r w:rsidRPr="00F635B1">
              <w:rPr>
                <w:rFonts w:ascii="Times New Roman" w:hAnsi="Times New Roman" w:cs="Times New Roman"/>
                <w:sz w:val="20"/>
                <w:szCs w:val="20"/>
              </w:rPr>
              <w:br/>
              <w:t>i pneumatycznym o długości min. 6 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3.10.</w:t>
            </w:r>
          </w:p>
        </w:tc>
        <w:tc>
          <w:tcPr>
            <w:tcW w:w="6266" w:type="dxa"/>
            <w:tcBorders>
              <w:top w:val="single" w:sz="4" w:space="0" w:color="auto"/>
              <w:left w:val="single" w:sz="4" w:space="0" w:color="auto"/>
              <w:bottom w:val="single" w:sz="4" w:space="0" w:color="auto"/>
              <w:right w:val="single" w:sz="4" w:space="0" w:color="auto"/>
            </w:tcBorders>
          </w:tcPr>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w:t>
            </w:r>
            <w:r>
              <w:rPr>
                <w:rFonts w:ascii="Times New Roman" w:eastAsia="Times New Roman" w:hAnsi="Times New Roman" w:cs="Times New Roman"/>
                <w:sz w:val="20"/>
                <w:szCs w:val="20"/>
                <w:lang w:eastAsia="pl-PL"/>
              </w:rPr>
              <w:t>:</w:t>
            </w:r>
            <w:r w:rsidRPr="001159E4">
              <w:rPr>
                <w:rFonts w:ascii="Times New Roman" w:eastAsia="Times New Roman" w:hAnsi="Times New Roman" w:cs="Times New Roman"/>
                <w:sz w:val="20"/>
                <w:szCs w:val="20"/>
                <w:lang w:eastAsia="pl-PL"/>
              </w:rPr>
              <w:t xml:space="preserve"> radiotelefon przewoźny wyposażony w moduł GPS spełniający wymagania załącznika nr 3 „Minimalne wymagania techniczno-funkcjonalne dla radiotelefonów dwusystemowych przewoźnych” Instrukcji w sprawie organizacji łączności (</w:t>
            </w:r>
            <w:hyperlink r:id="rId20"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w:t>
            </w:r>
            <w:r w:rsidRPr="001159E4">
              <w:rPr>
                <w:rFonts w:ascii="Times New Roman" w:eastAsia="Times New Roman" w:hAnsi="Times New Roman" w:cs="Times New Roman"/>
                <w:sz w:val="20"/>
                <w:szCs w:val="20"/>
                <w:lang w:eastAsia="pl-PL"/>
              </w:rPr>
              <w:lastRenderedPageBreak/>
              <w:t>(zabudowa kompozytowa lub metalowa). W przypadku braku w kabinie miejsca do fabrycznego montażu anteny radiowej należy miejsce ustalić z Zamawiającym.</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rsidR="005B4B4C" w:rsidRPr="001159E4" w:rsidRDefault="005B4B4C" w:rsidP="00D220C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typ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rsidR="005B4B4C" w:rsidRPr="001159E4" w:rsidRDefault="005B4B4C" w:rsidP="00D220C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rsidR="005B4B4C" w:rsidRPr="001159E4" w:rsidRDefault="005B4B4C" w:rsidP="00D220C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rsidR="005B4B4C" w:rsidRPr="001159E4" w:rsidRDefault="005B4B4C" w:rsidP="00D220C5">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W kabinie kierowcy zamontowane radiotelefony noszone - </w:t>
            </w:r>
            <w:r>
              <w:rPr>
                <w:rFonts w:ascii="Times New Roman" w:eastAsia="Times New Roman" w:hAnsi="Times New Roman" w:cs="Times New Roman"/>
                <w:sz w:val="20"/>
                <w:szCs w:val="20"/>
                <w:lang w:eastAsia="pl-PL"/>
              </w:rPr>
              <w:t>3</w:t>
            </w:r>
            <w:r w:rsidRPr="001159E4">
              <w:rPr>
                <w:rFonts w:ascii="Times New Roman" w:eastAsia="Times New Roman" w:hAnsi="Times New Roman" w:cs="Times New Roman"/>
                <w:sz w:val="20"/>
                <w:szCs w:val="20"/>
                <w:lang w:eastAsia="pl-PL"/>
              </w:rPr>
              <w:t xml:space="preserve">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21"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 xml:space="preserve">Dodatkowo należy zamontować w kabinie kierowcy ładowarki jednopozycyjne – </w:t>
            </w:r>
            <w:r>
              <w:rPr>
                <w:rFonts w:ascii="Times New Roman" w:eastAsia="Times New Roman" w:hAnsi="Times New Roman" w:cs="Times New Roman"/>
                <w:sz w:val="20"/>
                <w:szCs w:val="20"/>
                <w:lang w:eastAsia="pl-PL"/>
              </w:rPr>
              <w:t>3</w:t>
            </w:r>
            <w:r w:rsidRPr="001159E4">
              <w:rPr>
                <w:rFonts w:ascii="Times New Roman" w:eastAsia="Times New Roman" w:hAnsi="Times New Roman" w:cs="Times New Roman"/>
                <w:sz w:val="20"/>
                <w:szCs w:val="20"/>
                <w:lang w:eastAsia="pl-PL"/>
              </w:rPr>
              <w:t>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Radiotelefony powinny być zaprogramowane zgodnie z dostarczoną po podpisaniu umowy obsadą kanałową.</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rsidR="005B4B4C" w:rsidRPr="001159E4" w:rsidRDefault="005B4B4C" w:rsidP="00D220C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rsidR="005B4B4C" w:rsidRPr="001159E4"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rsidR="005B4B4C" w:rsidRPr="00F635B1" w:rsidRDefault="005B4B4C" w:rsidP="00D220C5">
            <w:pPr>
              <w:autoSpaceDE w:val="0"/>
              <w:autoSpaceDN w:val="0"/>
              <w:adjustRightInd w:val="0"/>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1159E4">
              <w:rPr>
                <w:rFonts w:ascii="Times New Roman" w:eastAsia="Times New Roman" w:hAnsi="Times New Roman" w:cs="Times New Roman"/>
                <w:sz w:val="20"/>
                <w:szCs w:val="20"/>
                <w:lang w:eastAsia="pl-PL"/>
              </w:rPr>
              <w:t>NiMH</w:t>
            </w:r>
            <w:proofErr w:type="spellEnd"/>
            <w:r w:rsidRPr="001159E4">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IIC T4 Ga oraz dla pyłów II 1D (lub 2D)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w:t>
            </w:r>
            <w:r>
              <w:rPr>
                <w:rFonts w:ascii="Times New Roman" w:hAnsi="Times New Roman" w:cs="Times New Roman"/>
                <w:sz w:val="20"/>
                <w:szCs w:val="20"/>
              </w:rPr>
              <w:t>2</w:t>
            </w:r>
            <w:r w:rsidRPr="001159E4">
              <w:rPr>
                <w:rFonts w:ascii="Times New Roman" w:hAnsi="Times New Roman" w:cs="Times New Roman"/>
                <w:sz w:val="20"/>
                <w:szCs w:val="20"/>
              </w:rPr>
              <w:t xml:space="preserve">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 Nie dopuszcza się prowadzenia instalacji elektrycznej do ładowarek po poszyciu w kabinie (instalacja schowana).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3.11.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F635B1">
              <w:rPr>
                <w:rFonts w:ascii="Times New Roman" w:hAnsi="Times New Roman" w:cs="Times New Roman"/>
                <w:sz w:val="20"/>
                <w:szCs w:val="20"/>
              </w:rPr>
              <w:br/>
              <w:t xml:space="preserve">na terenie Polski oraz posiadać osłonę minimalizującą możliwość uszkodzeń mechanicznych. Monitor przekazujący obraz zamontowany w kabinie, w zasięgu wzroku kierowcy. Kamera uruchamiana automatycznie po włączeniu biegu wstecznego </w:t>
            </w:r>
            <w:r w:rsidRPr="00F635B1">
              <w:rPr>
                <w:rFonts w:ascii="Times New Roman" w:hAnsi="Times New Roman" w:cs="Times New Roman"/>
                <w:sz w:val="20"/>
                <w:szCs w:val="20"/>
              </w:rPr>
              <w:br/>
              <w:t>w pojeździe. Dodatkowo możliwość uruchomienia kamery w</w:t>
            </w:r>
            <w:r w:rsidRPr="00F635B1">
              <w:rPr>
                <w:rFonts w:ascii="Times New Roman" w:hAnsi="Times New Roman" w:cs="Times New Roman"/>
                <w:sz w:val="20"/>
                <w:szCs w:val="20"/>
              </w:rPr>
              <w:br/>
              <w:t xml:space="preserve"> dowolnym momencie przez kierowcę.</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Dopuszcza się światło cofania, jako sygnalizację świetlną.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Minimalny prześwit podwozia 280 mm.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3.13.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Kąt natarcia nie mniejszy niż 23°.</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Kąt zejścia nie niniejszy niż 23°.</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Zdolność pokonywania wzniesień  - min. 17°.</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Graniczny kat przechyłu bocznego – min. 27°.</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Kolor:</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elementy podwozia – czarne lub ciemnoszare,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błotniki przednie, tylne i zderzaki - białe,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kabina, zabudowa - RAL 3000,</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żaluzje – naturalne aluminium,</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atrapa silnika – dopuszczalny także kolor grafitowy, czarny (lub zbliżone).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Zwrotność pojazdu (określana zgodnie z normą PN-EN 1846-2)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najmniejsza zewnętrzna obrysowa średnica zawracania - nie więcej niż 23 m (liczona jako średnia dla zawracania w lewo i prawo; pomiar zgodnie z p. 3.10 normy PN-EN 1846-2+A1:2013).</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3.19.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Maksymalna prędkość na najwyższym biegu nie mniejsza niż 9</w:t>
            </w:r>
            <w:r>
              <w:rPr>
                <w:rFonts w:ascii="Times New Roman" w:hAnsi="Times New Roman" w:cs="Times New Roman"/>
                <w:sz w:val="20"/>
                <w:szCs w:val="20"/>
              </w:rPr>
              <w:t>0</w:t>
            </w:r>
            <w:r w:rsidRPr="00F635B1">
              <w:rPr>
                <w:rFonts w:ascii="Times New Roman" w:hAnsi="Times New Roman" w:cs="Times New Roman"/>
                <w:sz w:val="20"/>
                <w:szCs w:val="20"/>
              </w:rPr>
              <w:t xml:space="preserve"> km/h.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Rezerwa masy min. 4 % (liczona jako różnica między technicznie dopuszczalną maksymalną masą całkowitą określoną przez producenta podwozia i podaną w świadectwie homologacji typu,  a maksymalną masą rzeczywistą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F635B1">
              <w:rPr>
                <w:rFonts w:ascii="Times New Roman" w:hAnsi="Times New Roman" w:cs="Times New Roman"/>
                <w:sz w:val="20"/>
                <w:szCs w:val="20"/>
              </w:rPr>
              <w:softHyphen/>
              <w:t xml:space="preserve">mulców. Instalacja wyposażona w zawór z </w:t>
            </w:r>
            <w:proofErr w:type="spellStart"/>
            <w:r w:rsidRPr="00F635B1">
              <w:rPr>
                <w:rFonts w:ascii="Times New Roman" w:hAnsi="Times New Roman" w:cs="Times New Roman"/>
                <w:sz w:val="20"/>
                <w:szCs w:val="20"/>
              </w:rPr>
              <w:t>szybkozłączką</w:t>
            </w:r>
            <w:proofErr w:type="spellEnd"/>
            <w:r w:rsidRPr="00F635B1">
              <w:rPr>
                <w:rFonts w:ascii="Times New Roman" w:hAnsi="Times New Roman" w:cs="Times New Roman"/>
                <w:sz w:val="20"/>
                <w:szCs w:val="20"/>
              </w:rPr>
              <w:t xml:space="preserve"> do podtrzymywania ciśnienia w układzie hamulcowym (montaż po lewej stronie kabiny).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Wylot spalin nie może być skierowany na stanowisko obsługi poszczególnych urządzeń pojazdu (wylot z lewej strony).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Nie dotyczy układu selektywnej katalitycznej redukcji spalin.</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Podstawowa obsługa silnika możliwa bez podnoszenia kabiny.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Pojemność zbiornika paliwa powinna zapewniać przejazd min 300 km lub 4 godz. pracy autopompy.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min. 200 l</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3.26.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F635B1">
              <w:rPr>
                <w:rFonts w:ascii="Times New Roman" w:hAnsi="Times New Roman" w:cs="Times New Roman"/>
                <w:sz w:val="20"/>
                <w:szCs w:val="20"/>
              </w:rPr>
              <w:softHyphen/>
              <w:t>stoju min. 4 godz.</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Ogumienie, z bieżnikiem dostosowanym do poruszania się </w:t>
            </w:r>
            <w:r w:rsidRPr="00F635B1">
              <w:rPr>
                <w:rFonts w:ascii="Times New Roman" w:hAnsi="Times New Roman" w:cs="Times New Roman"/>
                <w:sz w:val="20"/>
                <w:szCs w:val="20"/>
              </w:rPr>
              <w:br/>
              <w:t xml:space="preserve">po szosie w każdych warunkach atmosferycznych jak również </w:t>
            </w:r>
            <w:r w:rsidRPr="00F635B1">
              <w:rPr>
                <w:rFonts w:ascii="Times New Roman" w:hAnsi="Times New Roman" w:cs="Times New Roman"/>
                <w:sz w:val="20"/>
                <w:szCs w:val="20"/>
              </w:rPr>
              <w:br/>
              <w:t xml:space="preserve">w warunkach terenowych. Indeks nośności opon dostosowany </w:t>
            </w:r>
            <w:r w:rsidRPr="00F635B1">
              <w:rPr>
                <w:rFonts w:ascii="Times New Roman" w:hAnsi="Times New Roman" w:cs="Times New Roman"/>
                <w:sz w:val="20"/>
                <w:szCs w:val="20"/>
              </w:rPr>
              <w:br/>
              <w:t>do maksymalnej masy całkowitej pojazdu i prędkości pojazdu (jednakowe na przednich i tylnych osiach dostosowane do parametrów maksymalnych pojazdu (nośność i prędkość)).</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Na osi przedniej koła pojedyncze, na osi tylnej podwójne.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Pełnowymiarowe koło zapasowe (bez konieczności przewożenia na pojeździe).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Klucz do kół ze „wspomaganiem" (z wewnętrzną przekładnią planetarną).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F635B1">
              <w:rPr>
                <w:rFonts w:ascii="Times New Roman" w:hAnsi="Times New Roman" w:cs="Times New Roman"/>
                <w:sz w:val="20"/>
                <w:szCs w:val="20"/>
              </w:rPr>
              <w:t>dop</w:t>
            </w:r>
            <w:proofErr w:type="spellEnd"/>
            <w:r w:rsidRPr="00F635B1">
              <w:rPr>
                <w:rFonts w:ascii="Times New Roman" w:hAnsi="Times New Roman" w:cs="Times New Roman"/>
                <w:sz w:val="20"/>
                <w:szCs w:val="20"/>
              </w:rPr>
              <w:t xml:space="preserve">. masie całkowitej do min. 10 t (zaczep </w:t>
            </w:r>
            <w:proofErr w:type="spellStart"/>
            <w:r w:rsidRPr="00F635B1">
              <w:rPr>
                <w:rFonts w:ascii="Times New Roman" w:hAnsi="Times New Roman" w:cs="Times New Roman"/>
                <w:sz w:val="20"/>
                <w:szCs w:val="20"/>
              </w:rPr>
              <w:t>paszczowy</w:t>
            </w:r>
            <w:proofErr w:type="spellEnd"/>
            <w:r w:rsidRPr="00F635B1">
              <w:rPr>
                <w:rFonts w:ascii="Times New Roman" w:hAnsi="Times New Roman" w:cs="Times New Roman"/>
                <w:sz w:val="20"/>
                <w:szCs w:val="20"/>
              </w:rPr>
              <w:t xml:space="preserve"> ze sworzniem). Sprzęg posiada homologację lub certyfikat dopuszczenia.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Pojazd wyposażony w:</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zaczep holowniczy z przodu umożliwiający holowanie uszkodzonego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- 2 szekle z tyłu do holowania,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hol sztywny,</w:t>
            </w:r>
          </w:p>
          <w:p w:rsidR="005B4B4C" w:rsidRPr="00F635B1" w:rsidRDefault="005B4B4C" w:rsidP="00D220C5">
            <w:pPr>
              <w:spacing w:before="20" w:after="20"/>
              <w:rPr>
                <w:rFonts w:ascii="Times New Roman" w:hAnsi="Times New Roman" w:cs="Times New Roman"/>
                <w:b/>
                <w:sz w:val="20"/>
                <w:szCs w:val="20"/>
              </w:rPr>
            </w:pPr>
            <w:r w:rsidRPr="00F635B1">
              <w:rPr>
                <w:rFonts w:ascii="Times New Roman" w:hAnsi="Times New Roman" w:cs="Times New Roman"/>
                <w:sz w:val="20"/>
                <w:szCs w:val="20"/>
              </w:rPr>
              <w:t>- tylny zderzak lub inne zabezpieczenie ochronne chroniące przed wjechaniem innego pojazdu,</w:t>
            </w:r>
          </w:p>
          <w:p w:rsidR="005B4B4C" w:rsidRPr="00F635B1" w:rsidRDefault="005B4B4C" w:rsidP="00D220C5">
            <w:pPr>
              <w:spacing w:before="20" w:after="20"/>
              <w:rPr>
                <w:rFonts w:ascii="Times New Roman" w:hAnsi="Times New Roman" w:cs="Times New Roman"/>
                <w:b/>
                <w:sz w:val="20"/>
                <w:szCs w:val="20"/>
              </w:rPr>
            </w:pPr>
            <w:r w:rsidRPr="00F635B1">
              <w:rPr>
                <w:rFonts w:ascii="Times New Roman" w:hAnsi="Times New Roman" w:cs="Times New Roman"/>
                <w:b/>
                <w:sz w:val="20"/>
                <w:szCs w:val="20"/>
              </w:rPr>
              <w:t>-</w:t>
            </w:r>
            <w:r w:rsidRPr="00F635B1">
              <w:rPr>
                <w:rFonts w:ascii="Times New Roman" w:hAnsi="Times New Roman" w:cs="Times New Roman"/>
                <w:sz w:val="20"/>
                <w:szCs w:val="20"/>
              </w:rPr>
              <w:t xml:space="preserve"> gniazda 24V ( gniazdo 7-pin typ N zgodne z DIN/ISO 1185, gniazdo 7-pin typ S zgodne z DIN/ISO 3731 lub równoważna).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rsidR="005B4B4C" w:rsidRPr="00F635B1" w:rsidRDefault="005B4B4C" w:rsidP="00D220C5">
            <w:pPr>
              <w:pStyle w:val="Nagwek6"/>
              <w:rPr>
                <w:rFonts w:ascii="Times New Roman" w:hAnsi="Times New Roman" w:cs="Times New Roman"/>
                <w:b/>
                <w:sz w:val="20"/>
                <w:szCs w:val="20"/>
              </w:rPr>
            </w:pPr>
            <w:r w:rsidRPr="00635F89">
              <w:rPr>
                <w:rFonts w:ascii="Times New Roman" w:hAnsi="Times New Roman" w:cs="Times New Roman"/>
                <w:color w:val="auto"/>
                <w:sz w:val="20"/>
                <w:szCs w:val="20"/>
              </w:rPr>
              <w:t>Pojazd wyposażony dodatkowo w gniazdo elektryczne 7-pin typ N zgodne z DIN/ISO 1724 (lub równoważna).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3.29.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Przystawka odbioru mocy przystosowana do pojazdów strażackich o podwyższonych parametrach  (zastosowana przystawka umożliwia pracę </w:t>
            </w:r>
            <w:r w:rsidRPr="00F635B1">
              <w:rPr>
                <w:rFonts w:ascii="Times New Roman" w:hAnsi="Times New Roman" w:cs="Times New Roman"/>
                <w:sz w:val="20"/>
                <w:szCs w:val="20"/>
              </w:rPr>
              <w:lastRenderedPageBreak/>
              <w:t>zasilanych przez nią urządzeń również podczas jazdy samochodu)  z sygnalizacją włączenia w kabinie.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3.30.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Układ hamulcowy z hamulcami na wszystkich osiach wyposażony w układ ABS lub równoważny.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3.31.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Lusterka główne zewnętrzne - elektrycznie podgrzewane i regulowane.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3.32.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Szyby drzwi pojazdu wyposażone w elektryczny układ podnoszenia i opuszczania.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IV.</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b/>
                <w:sz w:val="20"/>
                <w:szCs w:val="20"/>
              </w:rPr>
            </w:pPr>
            <w:r w:rsidRPr="00F635B1">
              <w:rPr>
                <w:rFonts w:ascii="Times New Roman" w:hAnsi="Times New Roman" w:cs="Times New Roman"/>
                <w:b/>
                <w:sz w:val="20"/>
                <w:szCs w:val="20"/>
              </w:rPr>
              <w:t>ZABUDOWA POŻARNICZA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Zabudowa wykonana w całości z materiałów w pełni odpornych na korozję. Wewnętrzne poszycie skrytek wyłożone anodowaną blachą aluminiową. Podłoga skrytek wyłożona gładką blachą kwasoodporną bez progu, ze spadkiem umożliwiającym odprowadzenie wody na zewnątrz (dopuszcza się zastosowanie blachy aluminiowej anodowanej z wykonanymi progami i skutecznym systemem odwodnienia).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Zabudowa powinna umożliwiać ergonomiczne rozmieszczenie sprzętu z możliwością rozmieszczenia grupowego.</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Wykonanie zabudowy – bez ostrych krawędzi, starannie wykończone i zabezpieczone.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Pomiędzy kabiną a zabudową wykonana osłona maskująca.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izolowane termicznie wykonane w technologii kompozytowej.</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Drabina do wejścia na dach z tyłu pojazdu, składana na czas transportu, wykonana z materiałów odpornych na korozję.</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Skrytki na sprzęt i wyposażenie (w układzie min. 2+2+1) zamykane ża</w:t>
            </w:r>
            <w:r w:rsidRPr="00F635B1">
              <w:rPr>
                <w:rFonts w:ascii="Times New Roman" w:hAnsi="Times New Roman" w:cs="Times New Roman"/>
                <w:sz w:val="20"/>
                <w:szCs w:val="20"/>
              </w:rPr>
              <w:softHyphen/>
              <w:t>luzjami wodo- i pyłoszczelnymi wspomaganymi systemem sprężynowym wykonane z materiałów odpornych na korozję wyposażone w uchwyty na całej szerokości żaluzji umożliwiające jednocześnie otwieranie oraz zamki za</w:t>
            </w:r>
            <w:r w:rsidRPr="00F635B1">
              <w:rPr>
                <w:rFonts w:ascii="Times New Roman" w:hAnsi="Times New Roman" w:cs="Times New Roman"/>
                <w:sz w:val="20"/>
                <w:szCs w:val="20"/>
              </w:rPr>
              <w:softHyphen/>
              <w:t>mykane na klucz. Jeden klucz powinien paso</w:t>
            </w:r>
            <w:r w:rsidRPr="00F635B1">
              <w:rPr>
                <w:rFonts w:ascii="Times New Roman" w:hAnsi="Times New Roman" w:cs="Times New Roman"/>
                <w:sz w:val="20"/>
                <w:szCs w:val="20"/>
              </w:rPr>
              <w:softHyphen/>
              <w:t xml:space="preserve">wać do wszystkich </w:t>
            </w:r>
            <w:r w:rsidRPr="00F635B1">
              <w:rPr>
                <w:rFonts w:ascii="Times New Roman" w:hAnsi="Times New Roman" w:cs="Times New Roman"/>
                <w:sz w:val="20"/>
                <w:szCs w:val="20"/>
              </w:rPr>
              <w:lastRenderedPageBreak/>
              <w:t xml:space="preserve">zamków. </w:t>
            </w:r>
            <w:r w:rsidRPr="00F635B1">
              <w:rPr>
                <w:rFonts w:ascii="Times New Roman" w:hAnsi="Times New Roman" w:cs="Times New Roman"/>
                <w:sz w:val="20"/>
                <w:szCs w:val="20"/>
              </w:rPr>
              <w:br/>
              <w:t>W kabinie zainstalowana sygnali</w:t>
            </w:r>
            <w:r w:rsidRPr="00F635B1">
              <w:rPr>
                <w:rFonts w:ascii="Times New Roman" w:hAnsi="Times New Roman" w:cs="Times New Roman"/>
                <w:sz w:val="20"/>
                <w:szCs w:val="20"/>
              </w:rPr>
              <w:softHyphen/>
              <w:t>zacja otwarcia skrytek.</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Konstrukcja skrytek oraz znajdujących się w nich półek, tac, szuflad (itp.) oraz mocowań powinna zapewnić ergonomiczne rozmieszczenie i bezpieczne mocowanie całości sprzętu przewidzianego dla tego typu samochodu oraz dodatkowego sprzętu opisanego w niniejszej specyfikacji.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Skrytki na sprzęt i przedział autopompy muszą być wyposażone w oświetlenie wykonane w technologii LED włączane automatycznie po otwarciu drzwi skrytki (sygnalizacja otwarcia w kabinie). Jeżeli skrytka jest dzielona przegrodami, każda część musi posiadać osobne oświetlenie.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Sprzęt rozmieszczony grupowo w zależności od przeznaczenia </w:t>
            </w:r>
            <w:r w:rsidRPr="00F635B1">
              <w:rPr>
                <w:rFonts w:ascii="Times New Roman" w:hAnsi="Times New Roman" w:cs="Times New Roman"/>
                <w:sz w:val="20"/>
                <w:szCs w:val="20"/>
              </w:rPr>
              <w:br/>
              <w:t>z zachowaniem ergonomii.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Pojazd powinien posiadać dodatkowe oświetlenie pola pracy spełniające wymagania minimalne określone w punkcie 5.1.3.3 normy PN-EN 1846-2 (lub równoważnej). Oświetlenie wykonane w technologii LED. Uruchamiane w kabinie kierowcy </w:t>
            </w:r>
            <w:r w:rsidRPr="00F635B1">
              <w:rPr>
                <w:rFonts w:ascii="Times New Roman" w:hAnsi="Times New Roman" w:cs="Times New Roman"/>
                <w:sz w:val="20"/>
                <w:szCs w:val="20"/>
              </w:rPr>
              <w:br/>
              <w:t>i w przedziale autopompy.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Szuflady i wysuwane tace muszą się automatycznie blokować </w:t>
            </w:r>
            <w:r w:rsidRPr="00F635B1">
              <w:rPr>
                <w:rFonts w:ascii="Times New Roman" w:hAnsi="Times New Roman" w:cs="Times New Roman"/>
                <w:sz w:val="20"/>
                <w:szCs w:val="20"/>
              </w:rPr>
              <w:br/>
              <w:t xml:space="preserve">w pozycji zamkniętej i całkowicie otwartej oraz posiadać zabezpieczenie przed całkowitym wyciągnięciem (wypadnięcie </w:t>
            </w:r>
            <w:r w:rsidRPr="00F635B1">
              <w:rPr>
                <w:rFonts w:ascii="Times New Roman" w:hAnsi="Times New Roman" w:cs="Times New Roman"/>
                <w:sz w:val="20"/>
                <w:szCs w:val="20"/>
              </w:rPr>
              <w:br/>
              <w:t>z prowadnic).</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Szuflady i tace wystające w pozycji otwartej powyżej 250 mm poza obrys pojazdu muszą posiadać oznakowanie ostrzegawcze.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Konstrukcja skrytek zapewniająca odprowadzenie wody z ich wnętrza oraz odpowiednią wentylację.</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Powierzchnie platform, podestu roboczego i podłogi kabiny </w:t>
            </w:r>
            <w:r w:rsidRPr="00F635B1">
              <w:rPr>
                <w:rFonts w:ascii="Times New Roman" w:hAnsi="Times New Roman" w:cs="Times New Roman"/>
                <w:sz w:val="20"/>
                <w:szCs w:val="20"/>
              </w:rPr>
              <w:br/>
              <w:t>w wykonaniu antypoślizgowym (elementy narażone na działanie opadów atmosferycznych pokryte dodatkową warstwą materiału antypoślizgowego).</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Samochód wyposażony w podesty robocze do skrytek na całej długości skrytek po obu bokach pojazdu zapewniające bezpieczną pracę </w:t>
            </w:r>
            <w:r w:rsidRPr="00F635B1">
              <w:rPr>
                <w:rFonts w:ascii="Times New Roman" w:hAnsi="Times New Roman" w:cs="Times New Roman"/>
                <w:sz w:val="20"/>
                <w:szCs w:val="20"/>
              </w:rPr>
              <w:lastRenderedPageBreak/>
              <w:t>ratowników (nie dopuszcza się stosowania drabinek). Zamykanie podestów wykonane za pomocą siłowników ze zwalniaczami (lub za pomocą innych rozwiązań konstrukcyjnych chroniących przed przytrzaśnięciem ręki).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Zbiornik wody i środka pianotwórczego o pojemności min. 8 m</w:t>
            </w:r>
            <w:r w:rsidRPr="00F635B1">
              <w:rPr>
                <w:rFonts w:ascii="Times New Roman" w:hAnsi="Times New Roman" w:cs="Times New Roman"/>
                <w:sz w:val="20"/>
                <w:szCs w:val="20"/>
                <w:vertAlign w:val="superscript"/>
              </w:rPr>
              <w:t>3</w:t>
            </w:r>
            <w:r w:rsidRPr="00F635B1">
              <w:rPr>
                <w:rFonts w:ascii="Times New Roman" w:hAnsi="Times New Roman" w:cs="Times New Roman"/>
                <w:sz w:val="20"/>
                <w:szCs w:val="20"/>
              </w:rPr>
              <w:t xml:space="preserve"> i maksymalnej pojemności &lt; niż 11m</w:t>
            </w:r>
            <w:r w:rsidRPr="00F635B1">
              <w:rPr>
                <w:rFonts w:ascii="Times New Roman" w:hAnsi="Times New Roman" w:cs="Times New Roman"/>
                <w:sz w:val="20"/>
                <w:szCs w:val="20"/>
                <w:vertAlign w:val="superscript"/>
              </w:rPr>
              <w:t>3</w:t>
            </w:r>
            <w:r w:rsidRPr="00F635B1">
              <w:rPr>
                <w:rFonts w:ascii="Times New Roman" w:hAnsi="Times New Roman" w:cs="Times New Roman"/>
                <w:sz w:val="20"/>
                <w:szCs w:val="20"/>
              </w:rPr>
              <w:t xml:space="preserve">. Zbiornik musi być wyposażony w oprzyrządowanie umożliwiające jego bezpieczną eksploatację, z układem zabezpieczającym przed wypływem wody w czasie jazdy. Zbiornik powinien posiadać falochrony i właz rewizyjny.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Nadciśnienie testowe zbiornika 20 </w:t>
            </w:r>
            <w:proofErr w:type="spellStart"/>
            <w:r w:rsidRPr="00F635B1">
              <w:rPr>
                <w:rFonts w:ascii="Times New Roman" w:hAnsi="Times New Roman" w:cs="Times New Roman"/>
                <w:sz w:val="20"/>
                <w:szCs w:val="20"/>
              </w:rPr>
              <w:t>kPa</w:t>
            </w:r>
            <w:proofErr w:type="spellEnd"/>
            <w:r w:rsidRPr="00F635B1">
              <w:rPr>
                <w:rFonts w:ascii="Times New Roman" w:hAnsi="Times New Roman" w:cs="Times New Roman"/>
                <w:sz w:val="20"/>
                <w:szCs w:val="20"/>
              </w:rPr>
              <w:t>.</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p w:rsidR="005B4B4C" w:rsidRPr="00F635B1" w:rsidRDefault="005B4B4C" w:rsidP="00D220C5">
            <w:pPr>
              <w:spacing w:before="20" w:after="20"/>
              <w:rPr>
                <w:rFonts w:ascii="Times New Roman" w:hAnsi="Times New Roman" w:cs="Times New Roman"/>
                <w:sz w:val="20"/>
                <w:szCs w:val="20"/>
              </w:rPr>
            </w:pP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Zbiornik wyposażony w nasady zasilające 75 i 110 (po obu stronach pojazdu wyposażone w zawory odcinające i zabezpieczone przed przedostaniem się zanieczyszczeń) do napełniania z hydrantu. Instalacja napełniania powinna mieć konstrukcje zabezpieczającą przed swobodnym wypływem wody ze zbiornika oraz zawód bezpieczeństwa przed przepełnieniem zbiornika.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F635B1">
              <w:rPr>
                <w:rFonts w:ascii="Times New Roman" w:hAnsi="Times New Roman" w:cs="Times New Roman"/>
                <w:sz w:val="20"/>
                <w:szCs w:val="20"/>
              </w:rPr>
              <w:t>kPa</w:t>
            </w:r>
            <w:proofErr w:type="spellEnd"/>
            <w:r w:rsidRPr="00F635B1">
              <w:rPr>
                <w:rFonts w:ascii="Times New Roman" w:hAnsi="Times New Roman" w:cs="Times New Roman"/>
                <w:sz w:val="20"/>
                <w:szCs w:val="20"/>
              </w:rPr>
              <w:t>,</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wykonany z materiału wysoko odpornego na działanie dopuszczonych do stosowania środków pianotwórczych i modyfikatorów,</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zbiornik musi być wyposażony w oprzyrządowanie zapewniające jego bezpieczną eksploatację,</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napełnianie zbiornika środkiem pianotwórczym powinno być możliwe z poziomu terenu i z dachu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zlokalizowana w obudowanym przedziale zamykanym drzwiami żaluzjowymi.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Autopompa jednozakresowa o wydajności min. 6000 l/min przy ciśnieniu 0.8 </w:t>
            </w:r>
            <w:proofErr w:type="spellStart"/>
            <w:r w:rsidRPr="00F635B1">
              <w:rPr>
                <w:rFonts w:ascii="Times New Roman" w:hAnsi="Times New Roman" w:cs="Times New Roman"/>
                <w:sz w:val="20"/>
                <w:szCs w:val="20"/>
              </w:rPr>
              <w:t>MPa</w:t>
            </w:r>
            <w:proofErr w:type="spellEnd"/>
            <w:r w:rsidRPr="00F635B1">
              <w:rPr>
                <w:rFonts w:ascii="Times New Roman" w:hAnsi="Times New Roman" w:cs="Times New Roman"/>
                <w:sz w:val="20"/>
                <w:szCs w:val="20"/>
              </w:rPr>
              <w:t xml:space="preserve"> i głębokości ssania 1.5 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b/>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4.17.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Samochód musi być wyposażony w jedną niskociśnieniową linię szybkiego natarcia o długości węża min. 40 m na zwijadle, zakończoną prądownicą wodno-pianową z płynną (lub skokową) regulacją wydajności oraz z możliwością uzyskania prądu zwartego i rozproszonego . Do prądownicy należy dołączyć nasadkę pianową.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Linia szybkiego natarcia musi umożliwiać podawanie wody lub piany bez względu na stopień rozwinięcia węża,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Zwijadło wyposażone w regulowany hamulec bębna, napęd elektryczny oraz korbę umożliwiającą ręczne zwijanie.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Wykonanie zwijadła umożliwiające jego obsługę przez jednego strażaka.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4.19.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musi umożliwiać podanie wody i wodnego roztworu środka pianotwórczego do min.:</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min. nasad tłocznych,</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 - linii szybkiego natarcia,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działka wodno-pianowego na dachu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 instalacji </w:t>
            </w:r>
            <w:proofErr w:type="spellStart"/>
            <w:r w:rsidRPr="00F635B1">
              <w:rPr>
                <w:rFonts w:ascii="Times New Roman" w:hAnsi="Times New Roman" w:cs="Times New Roman"/>
                <w:sz w:val="20"/>
                <w:szCs w:val="20"/>
              </w:rPr>
              <w:t>zraszaczowej</w:t>
            </w:r>
            <w:proofErr w:type="spellEnd"/>
            <w:r w:rsidRPr="00F635B1">
              <w:rPr>
                <w:rFonts w:ascii="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musi umożliwiać podanie wody do zbiornika samochodu.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musi być wyposażona w urządzenie odpowietrzające umożliwiające zassanie wody z głębokości 1,5 m w czasie do 30 s, a z głębokości 7,5 m w czasie do 90 s.</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 przedziale autopompy muszą znajdować się co najmniej następujące urządzenia kontrolno- sterownicze pracy pompy:</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manowakuometr,</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manometr niskiego ciśnienia,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wskaźnik poziomu wody w zbiorniku samochodu,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wskaźnik poziomu środka pianotwórczego w zbiorniku,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regulator prędkości obrotowej silnika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wyłącznik silnika pojazdu (uruchomienie silnika pojazdu możliwe za pomocą włącznika tylko w neutralnym położeniu skrzyni biegów),</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licznik motogodzin pracy autopompy,</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lastRenderedPageBreak/>
              <w:t>- kontrolka ciśnienia oleju i temperatury cieczy chłodzącej silnika.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Zbiornik wody musi być wyposażony w nasady (po obu stronach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Dostęp do nasad napełniających umożliwiający swobodne manewrowanie kluczem do łączników.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wraz z układem wodno- pianowym wyposażona w automatyczny dozownik środka pianotwórczego umożliwiający uzyskanie stężeń w zakresie min. 3%, 6%, dostosowany do wydajności autopompy (tzn. zapewniający uzyskanie wymaganych stężeń w pełnym zakresie wydajności układu wodno-pianowego).</w:t>
            </w:r>
          </w:p>
          <w:p w:rsidR="005B4B4C" w:rsidRPr="00F635B1" w:rsidRDefault="005B4B4C" w:rsidP="00D220C5">
            <w:pPr>
              <w:jc w:val="both"/>
              <w:rPr>
                <w:rFonts w:ascii="Times New Roman" w:hAnsi="Times New Roman" w:cs="Times New Roman"/>
                <w:sz w:val="20"/>
                <w:szCs w:val="20"/>
              </w:rPr>
            </w:pPr>
            <w:r w:rsidRPr="00F635B1">
              <w:rPr>
                <w:rFonts w:ascii="Times New Roman" w:hAnsi="Times New Roman" w:cs="Times New Roman"/>
                <w:sz w:val="20"/>
                <w:szCs w:val="20"/>
              </w:rPr>
              <w:t>Dozownik musi  umożliwić uzyskanie stałej wartości stężenia niezależnego od wydajności układu wodno-pianowego, bez konieczności zmiany nastaw dozownika (w szczególności ręcznych) w zależności od zmian wydajności układu (tj. zmiana ustawień dozownika występuje automatycznie podczas zmiany parametrów pracy układu wodno-pianowego, w tym natężenia przepływu).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Autopompa wyposażona w automatyczny system utrzymania stałego ciśnienia tłoczenia z automatyczną i ręczną regulację ciśnienia pracy.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F635B1">
              <w:rPr>
                <w:rFonts w:ascii="Times New Roman" w:hAnsi="Times New Roman" w:cs="Times New Roman"/>
                <w:sz w:val="20"/>
                <w:szCs w:val="20"/>
              </w:rPr>
              <w:br/>
              <w:t xml:space="preserve">i modyfikatorów.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Przedział autopompy musi być zabudowany i wyposażony w system ogrzewania ze sterowaniem w kabinie kierowcy, skutecznie zabezpieczający układ wodno- pianowy przed zama</w:t>
            </w:r>
            <w:r w:rsidRPr="00F635B1">
              <w:rPr>
                <w:rFonts w:ascii="Times New Roman" w:hAnsi="Times New Roman" w:cs="Times New Roman"/>
                <w:sz w:val="20"/>
                <w:szCs w:val="20"/>
              </w:rPr>
              <w:softHyphen/>
              <w:t>rzaniem w temperaturze do -25°C, działający niezależnie od pracy silnika (z możliwością prostego odłączenia w okresie letnim przez obsługującego pojazd).</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4.28.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Układ wodny samochodu musi posiadać (min.):</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nasady ssawne min. 2x110 (po obu stronach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nasady zasilające 2x110 + 2x75 (symetrycznie po obu stronach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nasady tłoczne 2x110+4x75 (symetrycznie po obu stronach pojazdu),</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nasady 52 do napełnienia zbiornika środka pianotwórczego.</w:t>
            </w:r>
          </w:p>
          <w:p w:rsidR="005B4B4C" w:rsidRPr="00F635B1" w:rsidRDefault="005B4B4C" w:rsidP="00D220C5">
            <w:pPr>
              <w:spacing w:before="20" w:after="20"/>
              <w:rPr>
                <w:rFonts w:ascii="Times New Roman" w:hAnsi="Times New Roman" w:cs="Times New Roman"/>
                <w:sz w:val="20"/>
                <w:szCs w:val="20"/>
              </w:rPr>
            </w:pP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Ilość nasad ssawnych powinna być dobrana by w całym zakresie pracy autopompy możliwe była jej praca z pełną wydajnością.</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Na wlotach ssawnych (110) pompy oraz na wlocie ssawnym pompy musi być zamontowany element zabezpieczający przed przedostaniem się do pompy zanieczyszczeń stałych zarówno przy ssaniu ze zbiornika zewnętrznego jak i dla zbiornika własnego pojazdu, gwarantujący bezpieczną eksploatację autopompy.</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Wszystkie nasady zakończone pokrywami (z łańcuszkami) oznaczonymi odpowiednim systemem kolorów. Każda linia wyposażona w zawór odcinający, przy czym linie tłoczne 75 wyposażone w zawory grzybkowe.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4.29.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jc w:val="both"/>
              <w:rPr>
                <w:rFonts w:ascii="Times New Roman" w:hAnsi="Times New Roman" w:cs="Times New Roman"/>
                <w:sz w:val="20"/>
                <w:szCs w:val="20"/>
              </w:rPr>
            </w:pPr>
            <w:r w:rsidRPr="00F635B1">
              <w:rPr>
                <w:rFonts w:ascii="Times New Roman" w:hAnsi="Times New Roman" w:cs="Times New Roman"/>
                <w:sz w:val="20"/>
                <w:szCs w:val="20"/>
              </w:rPr>
              <w:t xml:space="preserve">Maszt oświetleniowy o wysokości min. </w:t>
            </w:r>
            <w:r>
              <w:rPr>
                <w:rFonts w:ascii="Times New Roman" w:hAnsi="Times New Roman" w:cs="Times New Roman"/>
                <w:sz w:val="20"/>
                <w:szCs w:val="20"/>
              </w:rPr>
              <w:t>5</w:t>
            </w:r>
            <w:r w:rsidRPr="00F635B1">
              <w:rPr>
                <w:rFonts w:ascii="Times New Roman" w:hAnsi="Times New Roman" w:cs="Times New Roman"/>
                <w:sz w:val="20"/>
                <w:szCs w:val="20"/>
              </w:rPr>
              <w:t xml:space="preserve"> m, mierzony od podłoża na którym stoi pojazd do oprawy ustawionych po</w:t>
            </w:r>
            <w:r w:rsidRPr="00F635B1">
              <w:rPr>
                <w:rFonts w:ascii="Times New Roman" w:hAnsi="Times New Roman" w:cs="Times New Roman"/>
                <w:sz w:val="20"/>
                <w:szCs w:val="20"/>
              </w:rPr>
              <w:softHyphen/>
              <w:t>ziomo reflektorów, z możliwością regulacji obrotu o 355</w:t>
            </w:r>
            <w:r w:rsidRPr="00F635B1">
              <w:rPr>
                <w:rFonts w:ascii="Times New Roman" w:hAnsi="Times New Roman" w:cs="Times New Roman"/>
                <w:sz w:val="20"/>
                <w:szCs w:val="20"/>
                <w:vertAlign w:val="superscript"/>
              </w:rPr>
              <w:t>o</w:t>
            </w:r>
            <w:r w:rsidRPr="00F635B1">
              <w:rPr>
                <w:rFonts w:ascii="Times New Roman" w:hAnsi="Times New Roman" w:cs="Times New Roman"/>
                <w:sz w:val="20"/>
                <w:szCs w:val="20"/>
              </w:rPr>
              <w:t xml:space="preserve"> (lub 180</w:t>
            </w:r>
            <w:r w:rsidRPr="00F635B1">
              <w:rPr>
                <w:rFonts w:ascii="Times New Roman" w:hAnsi="Times New Roman" w:cs="Times New Roman"/>
                <w:sz w:val="20"/>
                <w:szCs w:val="20"/>
                <w:vertAlign w:val="superscript"/>
              </w:rPr>
              <w:t xml:space="preserve">o </w:t>
            </w:r>
            <w:r w:rsidRPr="00F635B1">
              <w:rPr>
                <w:rFonts w:ascii="Times New Roman" w:hAnsi="Times New Roman" w:cs="Times New Roman"/>
                <w:sz w:val="20"/>
                <w:szCs w:val="20"/>
              </w:rPr>
              <w:t>w obie strony)  i pochylania źródeł światła, zamontowany na stałe w samochodzie (w zabudowie lub mię</w:t>
            </w:r>
            <w:r w:rsidRPr="00F635B1">
              <w:rPr>
                <w:rFonts w:ascii="Times New Roman" w:hAnsi="Times New Roman" w:cs="Times New Roman"/>
                <w:sz w:val="20"/>
                <w:szCs w:val="20"/>
              </w:rPr>
              <w:softHyphen/>
              <w:t xml:space="preserve">dzy zabudową, a kabiną), maszt  oświetleniowy wysuwany, pneumatyczny z </w:t>
            </w:r>
            <w:proofErr w:type="spellStart"/>
            <w:r w:rsidRPr="00F635B1">
              <w:rPr>
                <w:rFonts w:ascii="Times New Roman" w:hAnsi="Times New Roman" w:cs="Times New Roman"/>
                <w:sz w:val="20"/>
                <w:szCs w:val="20"/>
              </w:rPr>
              <w:t>najaśnicami</w:t>
            </w:r>
            <w:proofErr w:type="spellEnd"/>
            <w:r w:rsidRPr="00F635B1">
              <w:rPr>
                <w:rFonts w:ascii="Times New Roman" w:hAnsi="Times New Roman" w:cs="Times New Roman"/>
                <w:sz w:val="20"/>
                <w:szCs w:val="20"/>
              </w:rPr>
              <w:t xml:space="preserve"> typu LED , klasa szczelności IP65 lub równoważna, o łącznej mocy światła 30 tys. lumenów (min. 2 </w:t>
            </w:r>
            <w:proofErr w:type="spellStart"/>
            <w:r w:rsidRPr="00F635B1">
              <w:rPr>
                <w:rFonts w:ascii="Times New Roman" w:hAnsi="Times New Roman" w:cs="Times New Roman"/>
                <w:sz w:val="20"/>
                <w:szCs w:val="20"/>
              </w:rPr>
              <w:t>najaśnice</w:t>
            </w:r>
            <w:proofErr w:type="spellEnd"/>
            <w:r w:rsidRPr="00F635B1">
              <w:rPr>
                <w:rFonts w:ascii="Times New Roman" w:hAnsi="Times New Roman" w:cs="Times New Roman"/>
                <w:sz w:val="20"/>
                <w:szCs w:val="20"/>
              </w:rPr>
              <w:t xml:space="preserve">), zasilanie 24V z instalacji samochodu, każda </w:t>
            </w:r>
            <w:proofErr w:type="spellStart"/>
            <w:r w:rsidRPr="00F635B1">
              <w:rPr>
                <w:rFonts w:ascii="Times New Roman" w:hAnsi="Times New Roman" w:cs="Times New Roman"/>
                <w:sz w:val="20"/>
                <w:szCs w:val="20"/>
              </w:rPr>
              <w:t>najaśnica</w:t>
            </w:r>
            <w:proofErr w:type="spellEnd"/>
            <w:r w:rsidRPr="00F635B1">
              <w:rPr>
                <w:rFonts w:ascii="Times New Roman" w:hAnsi="Times New Roman" w:cs="Times New Roman"/>
                <w:sz w:val="20"/>
                <w:szCs w:val="20"/>
              </w:rPr>
              <w:t xml:space="preserve"> ze specjalną optyką do oświetlania dalekosiężnego, szerokokątnego oraz pod masztem.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Umiejscowienie masztu, nie powinno kolidować z działkiem </w:t>
            </w:r>
            <w:proofErr w:type="spellStart"/>
            <w:r w:rsidRPr="00F635B1">
              <w:rPr>
                <w:rFonts w:ascii="Times New Roman" w:hAnsi="Times New Roman" w:cs="Times New Roman"/>
                <w:sz w:val="20"/>
                <w:szCs w:val="20"/>
              </w:rPr>
              <w:t>wodno</w:t>
            </w:r>
            <w:proofErr w:type="spellEnd"/>
            <w:r w:rsidRPr="00F635B1">
              <w:rPr>
                <w:rFonts w:ascii="Times New Roman" w:hAnsi="Times New Roman" w:cs="Times New Roman"/>
                <w:sz w:val="20"/>
                <w:szCs w:val="20"/>
              </w:rPr>
              <w:t xml:space="preserve"> -pianowym. Głowica masztu powinna być wyposażona </w:t>
            </w:r>
            <w:r w:rsidRPr="00F635B1">
              <w:rPr>
                <w:rFonts w:ascii="Times New Roman" w:hAnsi="Times New Roman" w:cs="Times New Roman"/>
                <w:sz w:val="20"/>
                <w:szCs w:val="20"/>
              </w:rPr>
              <w:br/>
              <w:t>w podstawę stabilizującą jej położenie w pozycji transportowej. Sterowanie masztem i głowicą z reflektorami za pomocą sterownika - pilota na przewodzie o dł. min. 200 cm. Sterowanie pilotem musi być możliwe w rękawicy strażackiej.</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Zasilenie z instalacji elektrycznej samochodu.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4.30.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Na dachu pojazdu zamontowane działko wodno-pianowe </w:t>
            </w:r>
            <w:r w:rsidRPr="00F635B1">
              <w:rPr>
                <w:rFonts w:ascii="Times New Roman" w:hAnsi="Times New Roman" w:cs="Times New Roman"/>
                <w:sz w:val="20"/>
                <w:szCs w:val="20"/>
              </w:rPr>
              <w:br/>
              <w:t>o regulowanej natężeniu przepływu min. 3200 dm</w:t>
            </w:r>
            <w:r w:rsidRPr="00F635B1">
              <w:rPr>
                <w:rFonts w:ascii="Times New Roman" w:hAnsi="Times New Roman" w:cs="Times New Roman"/>
                <w:sz w:val="20"/>
                <w:szCs w:val="20"/>
                <w:vertAlign w:val="superscript"/>
              </w:rPr>
              <w:t>3</w:t>
            </w:r>
            <w:r w:rsidRPr="00F635B1">
              <w:rPr>
                <w:rFonts w:ascii="Times New Roman" w:hAnsi="Times New Roman" w:cs="Times New Roman"/>
                <w:sz w:val="20"/>
                <w:szCs w:val="20"/>
              </w:rPr>
              <w:t xml:space="preserve">/min (przy ciśnieniu 8 </w:t>
            </w:r>
            <w:r w:rsidRPr="00F635B1">
              <w:rPr>
                <w:rFonts w:ascii="Times New Roman" w:hAnsi="Times New Roman" w:cs="Times New Roman"/>
                <w:sz w:val="20"/>
                <w:szCs w:val="20"/>
              </w:rPr>
              <w:lastRenderedPageBreak/>
              <w:t xml:space="preserve">bar na wylocie działka) z wytwornicą piany ciężkiej, min. spełniające wymagania PN-91/M-51270.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Działko wysuwane do pozycji roboczej, tak aby w pozycji transportowej nie zwiększało maksymalnej wysokości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4.31.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Przewidziane miejsce, szuflady wysuwane na prowadnicach, ruchoma półka na sprzęt podręczny, skrzynki i uchwyty do montażu i przewożenia wyposażenia przewidzianego dla tego typu pojazdów zgodnie z standardem wyposażenia dla tego typu pojazdu lub/oraz listą wyposażenia wymienionego w części V tabeli. Wymagane wysuwane tace: dla sprzętu hydraulicznego oraz uchwyty dla dodatkowych aparatów powietrznych.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V.</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Kompletnie wyposażone nadciśnieniowe aparaty powietrzne </w:t>
            </w:r>
            <w:r w:rsidRPr="00F635B1">
              <w:rPr>
                <w:rFonts w:ascii="Times New Roman" w:hAnsi="Times New Roman" w:cs="Times New Roman"/>
                <w:sz w:val="20"/>
                <w:szCs w:val="20"/>
              </w:rPr>
              <w:br/>
              <w:t>z butlami kompozytowymi 6,8(6,9)l/30MPa (w pokrowcu). Aparaty wyposażone w ciśnieniomierz pneumatyczny, czujnik temperatury oraz sygnalizator bezruchu; maski do aparatów powietrznych z szybą panoramiczną z połączeniem wtykowym - szybkozłącze (w sztywnej obudowie z tworzywa).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Typ aparatu zgodny z typem aparatów stosowanych przez Użytkownika.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Montaż w zabudowie na pojazdu uzgodniony z zamawiającym na etapie produkcji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3 </w:t>
            </w:r>
            <w:proofErr w:type="spellStart"/>
            <w:r w:rsidRPr="00F635B1">
              <w:rPr>
                <w:rFonts w:ascii="Times New Roman" w:hAnsi="Times New Roman" w:cs="Times New Roman"/>
                <w:sz w:val="20"/>
                <w:szCs w:val="20"/>
              </w:rPr>
              <w:t>kpl</w:t>
            </w:r>
            <w:proofErr w:type="spellEnd"/>
            <w:r w:rsidRPr="00F635B1">
              <w:rPr>
                <w:rFonts w:ascii="Times New Roman" w:hAnsi="Times New Roman" w:cs="Times New Roman"/>
                <w:sz w:val="20"/>
                <w:szCs w:val="20"/>
              </w:rPr>
              <w: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Zapasowe butle kompozytowe akceptowane przez producenta aparatów powietrznych z p. 5.1. z pokrowcem do aparatów (6,8(6,9)l/30MPa.).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3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Pompa turbinowa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Linka strażacka ratownicza 30m spełniająca normę PN-EN 1891 (lub równoważną) z pokrowcem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Ubranie specjalne chroniące przed promieniowaniem cieplnym </w:t>
            </w:r>
            <w:r w:rsidRPr="00F635B1">
              <w:rPr>
                <w:rFonts w:ascii="Times New Roman" w:hAnsi="Times New Roman" w:cs="Times New Roman"/>
                <w:sz w:val="20"/>
                <w:szCs w:val="20"/>
              </w:rPr>
              <w:br/>
              <w:t>i płomieniem, typ 3 (wg PN-EN 1486 lub równoważnej).</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Gaśnica proszkowa ABC min. 6 kg (2 szt.) lub 12 kg (1 szt.)</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2 szt. (1 </w:t>
            </w:r>
            <w:proofErr w:type="spellStart"/>
            <w:r w:rsidRPr="00F635B1">
              <w:rPr>
                <w:rFonts w:ascii="Times New Roman" w:hAnsi="Times New Roman" w:cs="Times New Roman"/>
                <w:sz w:val="20"/>
                <w:szCs w:val="20"/>
              </w:rPr>
              <w:t>szt</w:t>
            </w:r>
            <w:proofErr w:type="spellEnd"/>
            <w:r w:rsidRPr="00F635B1">
              <w:rPr>
                <w:rFonts w:ascii="Times New Roman" w:hAnsi="Times New Roman" w:cs="Times New Roman"/>
                <w:sz w:val="20"/>
                <w:szCs w:val="20"/>
              </w:rPr>
              <w: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Węże tłoczne W 110-20 ŁA z wkładką gumową.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6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Węże tłoczne W 75-20 ŁA z wkładką gumową.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10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Wąż tłoczny W 52-20 z wkładka gumową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6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5.11.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Wąż ssawny 110 – 2500 ŁA (lub B).</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6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Smok ssawny 110 z koszem.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Pływak z </w:t>
            </w:r>
            <w:proofErr w:type="spellStart"/>
            <w:r w:rsidRPr="00F635B1">
              <w:rPr>
                <w:rFonts w:ascii="Times New Roman" w:hAnsi="Times New Roman" w:cs="Times New Roman"/>
                <w:sz w:val="20"/>
                <w:szCs w:val="20"/>
              </w:rPr>
              <w:t>zatrzaśnikiem</w:t>
            </w:r>
            <w:proofErr w:type="spellEnd"/>
            <w:r w:rsidRPr="00F635B1">
              <w:rPr>
                <w:rFonts w:ascii="Times New Roman" w:hAnsi="Times New Roman" w:cs="Times New Roman"/>
                <w:sz w:val="20"/>
                <w:szCs w:val="20"/>
              </w:rPr>
              <w:t xml:space="preserve"> i linką asekuracyjną do linii ssawnej.</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roofErr w:type="spellStart"/>
            <w:r w:rsidRPr="00F635B1">
              <w:rPr>
                <w:rFonts w:ascii="Times New Roman" w:hAnsi="Times New Roman" w:cs="Times New Roman"/>
                <w:sz w:val="20"/>
                <w:szCs w:val="20"/>
              </w:rPr>
              <w:t>Zasysacz</w:t>
            </w:r>
            <w:proofErr w:type="spellEnd"/>
            <w:r w:rsidRPr="00F635B1">
              <w:rPr>
                <w:rFonts w:ascii="Times New Roman" w:hAnsi="Times New Roman" w:cs="Times New Roman"/>
                <w:sz w:val="20"/>
                <w:szCs w:val="20"/>
              </w:rPr>
              <w:t xml:space="preserve"> liniowy min. typ Z-4 z wężykiem.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Siodełko wężowe.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Prądownica </w:t>
            </w:r>
            <w:proofErr w:type="spellStart"/>
            <w:r w:rsidRPr="00F635B1">
              <w:rPr>
                <w:rFonts w:ascii="Times New Roman" w:hAnsi="Times New Roman" w:cs="Times New Roman"/>
                <w:sz w:val="20"/>
                <w:szCs w:val="20"/>
              </w:rPr>
              <w:t>wodno</w:t>
            </w:r>
            <w:proofErr w:type="spellEnd"/>
            <w:r w:rsidRPr="00F635B1">
              <w:rPr>
                <w:rFonts w:ascii="Times New Roman" w:hAnsi="Times New Roman" w:cs="Times New Roman"/>
                <w:sz w:val="20"/>
                <w:szCs w:val="20"/>
              </w:rPr>
              <w:t xml:space="preserve"> - pianowa klasy Turbo Jet z nasadą 52 ze skokową regulacją wydajności (max. wydajność min. 4001 przy ciśnieniu 6 bar) dająca możliwość podania prądów zwartych, rozproszonych, kurtyny wodnej(mgłowy). Zasięg rzutu min. </w:t>
            </w:r>
            <w:smartTag w:uri="urn:schemas-microsoft-com:office:smarttags" w:element="metricconverter">
              <w:smartTagPr>
                <w:attr w:name="ProductID" w:val="44 m"/>
              </w:smartTagPr>
              <w:r w:rsidRPr="00F635B1">
                <w:rPr>
                  <w:rFonts w:ascii="Times New Roman" w:hAnsi="Times New Roman" w:cs="Times New Roman"/>
                  <w:sz w:val="20"/>
                  <w:szCs w:val="20"/>
                </w:rPr>
                <w:t>44 m</w:t>
              </w:r>
            </w:smartTag>
            <w:r w:rsidRPr="00F635B1">
              <w:rPr>
                <w:rFonts w:ascii="Times New Roman" w:hAnsi="Times New Roman" w:cs="Times New Roman"/>
                <w:sz w:val="20"/>
                <w:szCs w:val="20"/>
              </w:rPr>
              <w:t xml:space="preserve"> (dla prądu zwartego przy ciśnieniu max. 6 bar) Prądownica musi spełniać wymagania normy PN-EN 15 182 (lub równoważne)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Prądownica </w:t>
            </w:r>
            <w:proofErr w:type="spellStart"/>
            <w:r w:rsidRPr="00F635B1">
              <w:rPr>
                <w:rFonts w:ascii="Times New Roman" w:hAnsi="Times New Roman" w:cs="Times New Roman"/>
                <w:sz w:val="20"/>
                <w:szCs w:val="20"/>
              </w:rPr>
              <w:t>wodno</w:t>
            </w:r>
            <w:proofErr w:type="spellEnd"/>
            <w:r w:rsidRPr="00F635B1">
              <w:rPr>
                <w:rFonts w:ascii="Times New Roman" w:hAnsi="Times New Roman" w:cs="Times New Roman"/>
                <w:sz w:val="20"/>
                <w:szCs w:val="20"/>
              </w:rPr>
              <w:t xml:space="preserve"> – pianowe klasy Turbo Jet z nasadą 75 z uchwytem pistoletowym umożliwiająca skokową regulację wydajności (max. wydajność min. </w:t>
            </w:r>
            <w:smartTag w:uri="urn:schemas-microsoft-com:office:smarttags" w:element="metricconverter">
              <w:smartTagPr>
                <w:attr w:name="ProductID" w:val="750 l"/>
              </w:smartTagPr>
              <w:r w:rsidRPr="00F635B1">
                <w:rPr>
                  <w:rFonts w:ascii="Times New Roman" w:hAnsi="Times New Roman" w:cs="Times New Roman"/>
                  <w:sz w:val="20"/>
                  <w:szCs w:val="20"/>
                </w:rPr>
                <w:t>750 l</w:t>
              </w:r>
            </w:smartTag>
            <w:r w:rsidRPr="00F635B1">
              <w:rPr>
                <w:rFonts w:ascii="Times New Roman" w:hAnsi="Times New Roman" w:cs="Times New Roman"/>
                <w:sz w:val="20"/>
                <w:szCs w:val="20"/>
              </w:rPr>
              <w:t xml:space="preserve"> przy ciśnieniu 6 bar)  dająca możliwość podania prądów zwartych, rozproszonych, kurtyny wodnej(mgłowy). Zasięg rzutu min. </w:t>
            </w:r>
            <w:smartTag w:uri="urn:schemas-microsoft-com:office:smarttags" w:element="metricconverter">
              <w:smartTagPr>
                <w:attr w:name="ProductID" w:val="55 m"/>
              </w:smartTagPr>
              <w:r w:rsidRPr="00F635B1">
                <w:rPr>
                  <w:rFonts w:ascii="Times New Roman" w:hAnsi="Times New Roman" w:cs="Times New Roman"/>
                  <w:sz w:val="20"/>
                  <w:szCs w:val="20"/>
                </w:rPr>
                <w:t>55 m</w:t>
              </w:r>
            </w:smartTag>
            <w:r w:rsidRPr="00F635B1">
              <w:rPr>
                <w:rFonts w:ascii="Times New Roman" w:hAnsi="Times New Roman" w:cs="Times New Roman"/>
                <w:sz w:val="20"/>
                <w:szCs w:val="20"/>
              </w:rPr>
              <w:t xml:space="preserve"> (dla prądu zwartego przy ciśnieniu max. 6 bar)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Prądownica musi spełniać wymagania normy PN-EN 15 182 (lub równoważne)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Prądownica pianowa klasy PP – 4.</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5.19.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Prądownica pianowa klasy PP – 8.</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Przełącznik 110/75.</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Przełącznik 75/52.</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Zbieracz 2x75/110.</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Rozdzielacz kulowy 75/52-75-52.</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Pr>
                <w:rFonts w:ascii="Times New Roman" w:hAnsi="Times New Roman" w:cs="Times New Roman"/>
                <w:sz w:val="20"/>
                <w:szCs w:val="20"/>
              </w:rPr>
              <w:t>1</w:t>
            </w:r>
            <w:r w:rsidRPr="00F635B1">
              <w:rPr>
                <w:rFonts w:ascii="Times New Roman" w:hAnsi="Times New Roman" w:cs="Times New Roman"/>
                <w:sz w:val="20"/>
                <w:szCs w:val="20"/>
              </w:rPr>
              <w:t xml:space="preserve">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Rozdzielacz kulowy 110/75-110-75.</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color w:val="FF0000"/>
                <w:sz w:val="20"/>
                <w:szCs w:val="20"/>
              </w:rPr>
            </w:pPr>
            <w:r w:rsidRPr="00F635B1">
              <w:rPr>
                <w:rFonts w:ascii="Times New Roman" w:hAnsi="Times New Roman" w:cs="Times New Roman"/>
                <w:color w:val="FF0000"/>
                <w:sz w:val="20"/>
                <w:szCs w:val="20"/>
              </w:rPr>
              <w:t>Prądownica wodna PW75</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color w:val="FF0000"/>
                <w:sz w:val="20"/>
                <w:szCs w:val="20"/>
              </w:rPr>
            </w:pPr>
            <w:r w:rsidRPr="00F635B1">
              <w:rPr>
                <w:rFonts w:ascii="Times New Roman" w:hAnsi="Times New Roman" w:cs="Times New Roman"/>
                <w:color w:val="FF0000"/>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color w:val="FF0000"/>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Stojak hydrantowy krótki z kluczem.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Wytwornica pianowa klasy WP-4/75.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Klucz do hydrantów nadziemnych.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5.29.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Klucz do hydrantów podziemnych.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Klucz do łączników pożarniczych.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4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Klucz do pokryw kanałowych.</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5.32.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Mostki przejazdowe (2x110).</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4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Urządzenie do wytwarzania zasłony wodnej ZW75.</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Bosak podręczny wykonany ze stali wysokoga</w:t>
            </w:r>
            <w:r w:rsidRPr="00F635B1">
              <w:rPr>
                <w:rFonts w:ascii="Times New Roman" w:hAnsi="Times New Roman" w:cs="Times New Roman"/>
                <w:sz w:val="20"/>
                <w:szCs w:val="20"/>
              </w:rPr>
              <w:softHyphen/>
              <w:t>tunkowej, długość ok. 1,3 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1 </w:t>
            </w:r>
            <w:proofErr w:type="spellStart"/>
            <w:r w:rsidRPr="00F635B1">
              <w:rPr>
                <w:rFonts w:ascii="Times New Roman" w:hAnsi="Times New Roman" w:cs="Times New Roman"/>
                <w:sz w:val="20"/>
                <w:szCs w:val="20"/>
              </w:rPr>
              <w:t>kpl</w:t>
            </w:r>
            <w:proofErr w:type="spellEnd"/>
            <w:r w:rsidRPr="00F635B1">
              <w:rPr>
                <w:rFonts w:ascii="Times New Roman" w:hAnsi="Times New Roman" w:cs="Times New Roman"/>
                <w:sz w:val="20"/>
                <w:szCs w:val="20"/>
              </w:rPr>
              <w: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Bosak ciężki.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Pilarka do drewna w wykonaniu profesjonalnym z silnikiem o mocy min. 4kW. z prowadnicą 18".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w komplecie z dodatkowym łańcuchem i prowadnicą.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1 </w:t>
            </w:r>
            <w:proofErr w:type="spellStart"/>
            <w:r w:rsidRPr="00F635B1">
              <w:rPr>
                <w:rFonts w:ascii="Times New Roman" w:hAnsi="Times New Roman" w:cs="Times New Roman"/>
                <w:sz w:val="20"/>
                <w:szCs w:val="20"/>
              </w:rPr>
              <w:t>kpl</w:t>
            </w:r>
            <w:proofErr w:type="spellEnd"/>
            <w:r w:rsidRPr="00F635B1">
              <w:rPr>
                <w:rFonts w:ascii="Times New Roman" w:hAnsi="Times New Roman" w:cs="Times New Roman"/>
                <w:sz w:val="20"/>
                <w:szCs w:val="20"/>
              </w:rPr>
              <w:t>.</w:t>
            </w:r>
          </w:p>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jc w:val="both"/>
              <w:rPr>
                <w:rFonts w:ascii="Times New Roman" w:eastAsia="Calibri" w:hAnsi="Times New Roman" w:cs="Times New Roman"/>
                <w:sz w:val="20"/>
                <w:szCs w:val="20"/>
              </w:rPr>
            </w:pPr>
            <w:r w:rsidRPr="00F635B1">
              <w:rPr>
                <w:rFonts w:ascii="Times New Roman" w:eastAsia="Calibri" w:hAnsi="Times New Roman" w:cs="Times New Roman"/>
                <w:sz w:val="20"/>
                <w:szCs w:val="20"/>
              </w:rPr>
              <w:t>Wielofunkcyjny przenośny zestaw interwencyjny składający się z:</w:t>
            </w:r>
          </w:p>
          <w:p w:rsidR="005B4B4C" w:rsidRPr="00F635B1" w:rsidRDefault="005B4B4C" w:rsidP="00D220C5">
            <w:pPr>
              <w:jc w:val="both"/>
              <w:rPr>
                <w:rFonts w:ascii="Times New Roman" w:eastAsia="Calibri" w:hAnsi="Times New Roman" w:cs="Times New Roman"/>
                <w:sz w:val="20"/>
                <w:szCs w:val="20"/>
              </w:rPr>
            </w:pPr>
            <w:r w:rsidRPr="00F635B1">
              <w:rPr>
                <w:rFonts w:ascii="Times New Roman" w:eastAsia="Calibri" w:hAnsi="Times New Roman" w:cs="Times New Roman"/>
                <w:sz w:val="20"/>
                <w:szCs w:val="20"/>
              </w:rPr>
              <w:t xml:space="preserve">- </w:t>
            </w:r>
            <w:r w:rsidRPr="00F635B1">
              <w:rPr>
                <w:rFonts w:ascii="Times New Roman" w:hAnsi="Times New Roman" w:cs="Times New Roman"/>
                <w:sz w:val="20"/>
                <w:szCs w:val="20"/>
              </w:rPr>
              <w:t>uniwersalnego urządzenia ratowniczego o długości max. 80 cm (rękojeść ze stali odpuszczonej,  części robocze wykonane ze stali wysokostopowej, wykończenie – chromowane</w:t>
            </w:r>
          </w:p>
          <w:p w:rsidR="005B4B4C" w:rsidRPr="00F635B1" w:rsidRDefault="005B4B4C" w:rsidP="00D220C5">
            <w:pPr>
              <w:spacing w:before="20" w:after="20"/>
              <w:rPr>
                <w:rFonts w:ascii="Times New Roman" w:eastAsia="Calibri" w:hAnsi="Times New Roman" w:cs="Times New Roman"/>
                <w:sz w:val="20"/>
                <w:szCs w:val="20"/>
              </w:rPr>
            </w:pPr>
            <w:r w:rsidRPr="00F635B1">
              <w:rPr>
                <w:rFonts w:ascii="Times New Roman" w:eastAsia="Calibri" w:hAnsi="Times New Roman" w:cs="Times New Roman"/>
                <w:sz w:val="20"/>
                <w:szCs w:val="20"/>
              </w:rPr>
              <w:t>- siekiery z funkcją pobijania o max. dł. 95 cm z trzonkiem z tworzywa sztucznego.</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eastAsia="Calibri" w:hAnsi="Times New Roman" w:cs="Times New Roman"/>
                <w:sz w:val="20"/>
                <w:szCs w:val="20"/>
              </w:rPr>
              <w:t xml:space="preserve">Zestaw połączony taśmą celem jednoczesnego przenoszenia.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1 </w:t>
            </w:r>
            <w:proofErr w:type="spellStart"/>
            <w:r w:rsidRPr="00F635B1">
              <w:rPr>
                <w:rFonts w:ascii="Times New Roman" w:hAnsi="Times New Roman" w:cs="Times New Roman"/>
                <w:sz w:val="20"/>
                <w:szCs w:val="20"/>
              </w:rPr>
              <w:t>kpl</w:t>
            </w:r>
            <w:proofErr w:type="spellEnd"/>
            <w:r w:rsidRPr="00F635B1">
              <w:rPr>
                <w:rFonts w:ascii="Times New Roman" w:hAnsi="Times New Roman" w:cs="Times New Roman"/>
                <w:sz w:val="20"/>
                <w:szCs w:val="20"/>
              </w:rPr>
              <w: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Młot 5 kg.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5.39.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Szpadel ostry.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Łopata wykonana ze stali narzędziowej, powierzchniowo lakierowana.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Szczotka z włosiem sztywnym, szeroka.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Topór strażacki ciężki, waga ok. 4 kg, dł. ok. 100 cm.</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Siekierka 2 kg.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roofErr w:type="spellStart"/>
            <w:r w:rsidRPr="00F635B1">
              <w:rPr>
                <w:rFonts w:ascii="Times New Roman" w:hAnsi="Times New Roman" w:cs="Times New Roman"/>
                <w:sz w:val="20"/>
                <w:szCs w:val="20"/>
              </w:rPr>
              <w:t>Tłumnica</w:t>
            </w:r>
            <w:proofErr w:type="spellEnd"/>
            <w:r w:rsidRPr="00F635B1">
              <w:rPr>
                <w:rFonts w:ascii="Times New Roman" w:hAnsi="Times New Roman" w:cs="Times New Roman"/>
                <w:sz w:val="20"/>
                <w:szCs w:val="20"/>
              </w:rPr>
              <w:t xml:space="preserve"> (pióra metalowe, drążek aluminiowy).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Zestaw ratownictwa medycznego R1 bez noszy typu deska i kompletu szyn Kramera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1 </w:t>
            </w:r>
            <w:proofErr w:type="spellStart"/>
            <w:r w:rsidRPr="00F635B1">
              <w:rPr>
                <w:rFonts w:ascii="Times New Roman" w:hAnsi="Times New Roman" w:cs="Times New Roman"/>
                <w:sz w:val="20"/>
                <w:szCs w:val="20"/>
              </w:rPr>
              <w:t>kpl</w:t>
            </w:r>
            <w:proofErr w:type="spellEnd"/>
            <w:r w:rsidRPr="00F635B1">
              <w:rPr>
                <w:rFonts w:ascii="Times New Roman" w:hAnsi="Times New Roman" w:cs="Times New Roman"/>
                <w:sz w:val="20"/>
                <w:szCs w:val="20"/>
              </w:rPr>
              <w: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Kanister na paliwo z PE 5l  (na mieszankę do pilarki).</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5.47.</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Kliny pod koła.</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5.48.</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Działko wodno-pianowe DWP 24 przenośne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5.49.</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Drabina nasadkowa aluminiowa – przęsło. Stopa każdego przęsła okuta na ostro zamocowane na dachu pojazdu.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2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5.50.</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color w:val="000000"/>
                <w:sz w:val="20"/>
                <w:szCs w:val="20"/>
              </w:rPr>
              <w:t>Profesjonalne ręczne nożyce do prętów zbrojeniowych w min. przedziale od 6 do 12 mm średnicy ciętego pręta</w:t>
            </w:r>
            <w:r w:rsidRPr="00F635B1">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szt.</w:t>
            </w: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7D242B">
              <w:rPr>
                <w:rFonts w:ascii="Times New Roman" w:hAnsi="Times New Roman" w:cs="Times New Roman"/>
                <w:sz w:val="20"/>
                <w:szCs w:val="20"/>
              </w:rPr>
              <w:t>Wykonawca nie wypełnia</w:t>
            </w: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VI</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WYMAGANIA DODATKOWE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6.1.</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jc w:val="both"/>
              <w:rPr>
                <w:rFonts w:ascii="Times New Roman" w:hAnsi="Times New Roman" w:cs="Times New Roman"/>
                <w:sz w:val="20"/>
                <w:szCs w:val="20"/>
              </w:rPr>
            </w:pPr>
            <w:r w:rsidRPr="00F635B1">
              <w:rPr>
                <w:rFonts w:ascii="Times New Roman" w:hAnsi="Times New Roman" w:cs="Times New Roman"/>
                <w:sz w:val="20"/>
                <w:szCs w:val="20"/>
              </w:rPr>
              <w:t xml:space="preserve">W przypadku, gdy świadectwo dopuszczenia ze sprawozdaniem </w:t>
            </w:r>
            <w:r w:rsidRPr="00F635B1">
              <w:rPr>
                <w:rFonts w:ascii="Times New Roman" w:hAnsi="Times New Roman" w:cs="Times New Roman"/>
                <w:sz w:val="20"/>
                <w:szCs w:val="20"/>
              </w:rPr>
              <w:br/>
              <w:t xml:space="preserve">z badań zostanie dostarczone w dniu odbioru techniczno-jakościowego, parametry w nim zawarte muszą zgadzać się </w:t>
            </w:r>
            <w:r w:rsidRPr="00F635B1">
              <w:rPr>
                <w:rFonts w:ascii="Times New Roman" w:hAnsi="Times New Roman" w:cs="Times New Roman"/>
                <w:sz w:val="20"/>
                <w:szCs w:val="20"/>
              </w:rPr>
              <w:br/>
              <w:t>z deklarowanymi w ofercie, w szczególności zaś muszą potwierdzić wartość zaoferowanych w ofercie parametrów technicznych podlegających ocenie.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6.2.</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pStyle w:val="Tekstpodstawowy"/>
              <w:snapToGrid w:val="0"/>
              <w:spacing w:line="276" w:lineRule="auto"/>
              <w:jc w:val="both"/>
              <w:rPr>
                <w:rFonts w:ascii="Times New Roman" w:hAnsi="Times New Roman"/>
                <w:color w:val="auto"/>
                <w:sz w:val="20"/>
              </w:rPr>
            </w:pPr>
            <w:r w:rsidRPr="00F635B1">
              <w:rPr>
                <w:rFonts w:ascii="Times New Roman" w:hAnsi="Times New Roman"/>
                <w:color w:val="auto"/>
                <w:sz w:val="20"/>
              </w:rPr>
              <w:t>Procedura odbioru techniczno-jakościowego zostanie przeprowadzona zgodnie z zasadami opisanymi w publikacji „</w:t>
            </w:r>
            <w:r w:rsidRPr="00F635B1">
              <w:rPr>
                <w:rFonts w:ascii="Times New Roman" w:hAnsi="Times New Roman"/>
                <w:iCs/>
                <w:color w:val="auto"/>
                <w:sz w:val="20"/>
              </w:rPr>
              <w:t>System dopuszczeń i odbiorów techniczno-jakościowych sprzętu wykorzystywanego w jednostkach Państwowej Straży Pożarnej“</w:t>
            </w:r>
            <w:r w:rsidRPr="00F635B1">
              <w:rPr>
                <w:rFonts w:ascii="Times New Roman" w:hAnsi="Times New Roman"/>
                <w:color w:val="auto"/>
                <w:sz w:val="20"/>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dostarczonego samochodu, jak też dokona we własnym zakresie sprawdzenia spełniania tych wymagań przez samochody w sposób określony w przywołanej wyżej publikacji.  </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6.3.</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 terminie odbioru należy dostarczyć także: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1) instrukcje obsługi pojazdu, urządzeń i sprzętu zamontowanego w pojeździe w języku polskim;</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2) wykaz wyposażenia pojazdu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xml:space="preserve">3) pełną dokumentację niezbędną do rejestracji samochodu </w:t>
            </w:r>
            <w:r w:rsidRPr="00F635B1">
              <w:rPr>
                <w:rFonts w:ascii="Times New Roman" w:hAnsi="Times New Roman" w:cs="Times New Roman"/>
                <w:sz w:val="20"/>
                <w:szCs w:val="20"/>
              </w:rPr>
              <w:br/>
              <w:t xml:space="preserve">w Polsce, jako pojazdu pożarniczego specjalnego, w tym zaświadczenie o przeprowadzonym badaniu technicznym pojazdu wraz z dokumentem identyfikacyjnym pojazdu; </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W sytuacji, gdy dostarczenie wydanego dokumentu możliwe będzie po zarejestrowaniu pojazdu, dopuszcza się jego dostarczenie na koszt wykonawcy po dokonaniu tego odbioru.</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6.4.</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lastRenderedPageBreak/>
              <w:t>6.5</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Sprzęt będący na wyposażeniu pojazdu musi posiadać świadectwo dopuszczenia wymagane obowiązującym prawem dostarczone najpóźniej w dniu inspekcji techniczno-jakościowej u wykonawcy.</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r w:rsidR="005B4B4C" w:rsidRPr="00F635B1" w:rsidTr="00D220C5">
        <w:tc>
          <w:tcPr>
            <w:tcW w:w="85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r w:rsidRPr="00F635B1">
              <w:rPr>
                <w:rFonts w:ascii="Times New Roman" w:hAnsi="Times New Roman" w:cs="Times New Roman"/>
                <w:sz w:val="20"/>
                <w:szCs w:val="20"/>
              </w:rPr>
              <w:t>6.6</w:t>
            </w:r>
          </w:p>
        </w:tc>
        <w:tc>
          <w:tcPr>
            <w:tcW w:w="6266"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Gwarancja:</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 podwozie min. 24 miesiące</w:t>
            </w:r>
          </w:p>
          <w:p w:rsidR="005B4B4C" w:rsidRPr="00F635B1" w:rsidRDefault="005B4B4C" w:rsidP="00D220C5">
            <w:pPr>
              <w:spacing w:before="20" w:after="20"/>
              <w:rPr>
                <w:rFonts w:ascii="Times New Roman" w:hAnsi="Times New Roman" w:cs="Times New Roman"/>
                <w:sz w:val="20"/>
                <w:szCs w:val="20"/>
              </w:rPr>
            </w:pPr>
            <w:r w:rsidRPr="00F635B1">
              <w:rPr>
                <w:rFonts w:ascii="Times New Roman" w:hAnsi="Times New Roman" w:cs="Times New Roman"/>
                <w:sz w:val="20"/>
                <w:szCs w:val="20"/>
              </w:rPr>
              <w:t>- na zabudowę pożarniczą min. 24 miesiące</w:t>
            </w:r>
          </w:p>
        </w:tc>
        <w:tc>
          <w:tcPr>
            <w:tcW w:w="3402"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rPr>
                <w:rFonts w:ascii="Times New Roman" w:hAnsi="Times New Roman" w:cs="Times New Roman"/>
                <w:sz w:val="20"/>
                <w:szCs w:val="20"/>
              </w:rPr>
            </w:pPr>
          </w:p>
        </w:tc>
        <w:tc>
          <w:tcPr>
            <w:tcW w:w="3341" w:type="dxa"/>
            <w:tcBorders>
              <w:top w:val="single" w:sz="4" w:space="0" w:color="auto"/>
              <w:left w:val="single" w:sz="4" w:space="0" w:color="auto"/>
              <w:bottom w:val="single" w:sz="4" w:space="0" w:color="auto"/>
              <w:right w:val="single" w:sz="4" w:space="0" w:color="auto"/>
            </w:tcBorders>
          </w:tcPr>
          <w:p w:rsidR="005B4B4C" w:rsidRPr="00F635B1" w:rsidRDefault="005B4B4C" w:rsidP="00D220C5">
            <w:pPr>
              <w:spacing w:before="20" w:after="20"/>
              <w:jc w:val="center"/>
              <w:rPr>
                <w:rFonts w:ascii="Times New Roman" w:hAnsi="Times New Roman" w:cs="Times New Roman"/>
                <w:sz w:val="20"/>
                <w:szCs w:val="20"/>
              </w:rPr>
            </w:pPr>
          </w:p>
        </w:tc>
      </w:tr>
    </w:tbl>
    <w:p w:rsidR="005B4B4C" w:rsidRPr="00530AB1" w:rsidRDefault="005B4B4C" w:rsidP="005B4B4C">
      <w:pPr>
        <w:ind w:left="360"/>
      </w:pPr>
    </w:p>
    <w:p w:rsidR="005B4B4C" w:rsidRPr="00530AB1" w:rsidRDefault="005B4B4C" w:rsidP="005B4B4C">
      <w:pPr>
        <w:spacing w:before="20" w:afterLines="20" w:after="48"/>
        <w:ind w:left="360"/>
        <w:contextualSpacing/>
        <w:rPr>
          <w:sz w:val="24"/>
          <w:szCs w:val="24"/>
        </w:rPr>
      </w:pPr>
    </w:p>
    <w:p w:rsidR="005B4B4C" w:rsidRPr="00530AB1" w:rsidRDefault="005B4B4C" w:rsidP="005B4B4C">
      <w:pPr>
        <w:spacing w:before="20" w:afterLines="20" w:after="48"/>
        <w:ind w:left="360"/>
        <w:contextualSpacing/>
      </w:pPr>
    </w:p>
    <w:p w:rsidR="005B4B4C" w:rsidRPr="001159E4" w:rsidRDefault="005B4B4C" w:rsidP="005B4B4C">
      <w:r w:rsidRPr="001159E4">
        <w:rPr>
          <w:b/>
        </w:rPr>
        <w:t>Uwaga:</w:t>
      </w:r>
      <w:r w:rsidRPr="001159E4">
        <w:t xml:space="preserve"> Wykonawca wypełnia kolumnę „Propozycje Wykonawcy”, podając konkretny parametr lub wpisując np. wersję rozwiązania lub wyraz „spełnia”.</w:t>
      </w:r>
    </w:p>
    <w:p w:rsidR="005B4B4C" w:rsidRPr="001159E4" w:rsidRDefault="005B4B4C" w:rsidP="005B4B4C">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5B4B4C" w:rsidRPr="001159E4" w:rsidRDefault="005B4B4C" w:rsidP="005B4B4C">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rsidR="005B4B4C" w:rsidRPr="001159E4" w:rsidRDefault="005B4B4C" w:rsidP="005B4B4C">
      <w:pPr>
        <w:spacing w:before="20" w:afterLines="20" w:after="48"/>
        <w:contextualSpacing/>
        <w:rPr>
          <w:b/>
          <w:sz w:val="24"/>
          <w:szCs w:val="24"/>
        </w:rPr>
        <w:sectPr w:rsidR="005B4B4C" w:rsidRPr="001159E4" w:rsidSect="004C0984">
          <w:pgSz w:w="16838" w:h="11906" w:orient="landscape"/>
          <w:pgMar w:top="1440" w:right="1440" w:bottom="1440" w:left="1440" w:header="709" w:footer="709" w:gutter="0"/>
          <w:cols w:space="708"/>
          <w:docGrid w:linePitch="360"/>
        </w:sectPr>
      </w:pPr>
      <w:r w:rsidRPr="00530AB1">
        <w:rPr>
          <w:sz w:val="24"/>
          <w:szCs w:val="24"/>
        </w:rPr>
        <w:br w:type="page"/>
      </w:r>
    </w:p>
    <w:p w:rsidR="005B4B4C" w:rsidRPr="001159E4" w:rsidRDefault="005B4B4C" w:rsidP="005B4B4C">
      <w:pPr>
        <w:pStyle w:val="Nagwek1"/>
        <w:spacing w:line="320" w:lineRule="exact"/>
        <w:ind w:left="1416"/>
        <w:contextualSpacing/>
        <w:jc w:val="right"/>
        <w:rPr>
          <w:rFonts w:ascii="Times New Roman" w:hAnsi="Times New Roman" w:cs="Times New Roman"/>
          <w:b/>
          <w:bCs/>
          <w:color w:val="auto"/>
          <w:sz w:val="24"/>
          <w:szCs w:val="24"/>
        </w:rPr>
      </w:pPr>
      <w:r w:rsidRPr="001159E4">
        <w:rPr>
          <w:rFonts w:ascii="Times New Roman" w:hAnsi="Times New Roman" w:cs="Times New Roman"/>
          <w:b/>
          <w:bCs/>
          <w:color w:val="auto"/>
          <w:sz w:val="24"/>
          <w:szCs w:val="24"/>
        </w:rPr>
        <w:lastRenderedPageBreak/>
        <w:t xml:space="preserve">Załącznik nr 2 do </w:t>
      </w:r>
      <w:proofErr w:type="spellStart"/>
      <w:r w:rsidRPr="001159E4">
        <w:rPr>
          <w:rFonts w:ascii="Times New Roman" w:hAnsi="Times New Roman" w:cs="Times New Roman"/>
          <w:b/>
          <w:bCs/>
          <w:color w:val="auto"/>
          <w:sz w:val="24"/>
          <w:szCs w:val="24"/>
        </w:rPr>
        <w:t>swz</w:t>
      </w:r>
      <w:proofErr w:type="spellEnd"/>
      <w:r w:rsidRPr="001159E4">
        <w:rPr>
          <w:rFonts w:ascii="Times New Roman" w:hAnsi="Times New Roman" w:cs="Times New Roman"/>
          <w:b/>
          <w:bCs/>
          <w:color w:val="auto"/>
          <w:sz w:val="24"/>
          <w:szCs w:val="24"/>
        </w:rPr>
        <w:tab/>
      </w:r>
    </w:p>
    <w:p w:rsidR="005B4B4C" w:rsidRPr="001159E4" w:rsidRDefault="005B4B4C" w:rsidP="005B4B4C">
      <w:pPr>
        <w:pStyle w:val="Nagwek3"/>
        <w:spacing w:line="320" w:lineRule="exact"/>
        <w:contextualSpacing/>
        <w:jc w:val="center"/>
        <w:rPr>
          <w:rFonts w:ascii="Times New Roman" w:hAnsi="Times New Roman" w:cs="Times New Roman"/>
          <w:b/>
          <w:bCs/>
          <w:color w:val="auto"/>
        </w:rPr>
      </w:pPr>
      <w:r w:rsidRPr="001159E4">
        <w:rPr>
          <w:rFonts w:ascii="Times New Roman" w:hAnsi="Times New Roman" w:cs="Times New Roman"/>
          <w:b/>
          <w:bCs/>
          <w:color w:val="auto"/>
        </w:rPr>
        <w:t>Wzór umowy</w:t>
      </w:r>
      <w:r w:rsidRPr="001159E4">
        <w:rPr>
          <w:rStyle w:val="Odwoanieprzypisudolnego"/>
          <w:bCs/>
          <w:color w:val="auto"/>
        </w:rPr>
        <w:footnoteReference w:id="1"/>
      </w:r>
    </w:p>
    <w:p w:rsidR="005B4B4C" w:rsidRPr="001159E4" w:rsidRDefault="005B4B4C" w:rsidP="005B4B4C">
      <w:pPr>
        <w:spacing w:line="320" w:lineRule="exact"/>
        <w:ind w:right="-142"/>
        <w:contextualSpacing/>
        <w:rPr>
          <w:rFonts w:ascii="Times New Roman" w:hAnsi="Times New Roman" w:cs="Times New Roman"/>
          <w:sz w:val="24"/>
          <w:szCs w:val="24"/>
        </w:rPr>
      </w:pPr>
      <w:r w:rsidRPr="00BF4ED6">
        <w:rPr>
          <w:rFonts w:ascii="Times New Roman" w:hAnsi="Times New Roman" w:cs="Times New Roman"/>
          <w:sz w:val="24"/>
          <w:szCs w:val="24"/>
        </w:rPr>
        <w:t>zawarta pomiędzy:</w:t>
      </w:r>
      <w:r w:rsidRPr="001159E4">
        <w:rPr>
          <w:rFonts w:ascii="Times New Roman" w:hAnsi="Times New Roman" w:cs="Times New Roman"/>
          <w:sz w:val="24"/>
          <w:szCs w:val="24"/>
        </w:rPr>
        <w:t>:</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Skarbem Państwa – Zachodniopomorskim Komendantem Wojewódzkim Państwowej Straży Pożarnej</w:t>
      </w:r>
      <w:r w:rsidRPr="001159E4">
        <w:rPr>
          <w:rFonts w:ascii="Times New Roman" w:hAnsi="Times New Roman" w:cs="Times New Roman"/>
          <w:b/>
          <w:bCs/>
          <w:sz w:val="24"/>
          <w:szCs w:val="24"/>
        </w:rPr>
        <w:t xml:space="preserve"> </w:t>
      </w:r>
      <w:r w:rsidRPr="001159E4">
        <w:rPr>
          <w:rFonts w:ascii="Times New Roman" w:hAnsi="Times New Roman" w:cs="Times New Roman"/>
          <w:sz w:val="24"/>
          <w:szCs w:val="24"/>
        </w:rPr>
        <w:t xml:space="preserve">w Szczecinie, mającym swoją siedzibę przy ul. </w:t>
      </w:r>
      <w:proofErr w:type="spellStart"/>
      <w:r w:rsidRPr="001159E4">
        <w:rPr>
          <w:rFonts w:ascii="Times New Roman" w:hAnsi="Times New Roman" w:cs="Times New Roman"/>
          <w:sz w:val="24"/>
          <w:szCs w:val="24"/>
        </w:rPr>
        <w:t>Firlika</w:t>
      </w:r>
      <w:proofErr w:type="spellEnd"/>
      <w:r w:rsidRPr="001159E4">
        <w:rPr>
          <w:rFonts w:ascii="Times New Roman" w:hAnsi="Times New Roman" w:cs="Times New Roman"/>
          <w:sz w:val="24"/>
          <w:szCs w:val="24"/>
        </w:rPr>
        <w:t xml:space="preserve"> 9/14, 71-637 Szczecin, NIP: ………………., zwanym dalej „ZAMAWIAJĄCYM”, reprezentowanym przez ………………………………………  </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a</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zwanym dalej „WYKONAWCĄ”</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została zawarta umowa następującej treści:</w:t>
      </w:r>
    </w:p>
    <w:p w:rsidR="005B4B4C" w:rsidRPr="001159E4" w:rsidRDefault="005B4B4C" w:rsidP="005B4B4C">
      <w:pPr>
        <w:spacing w:line="320" w:lineRule="exact"/>
        <w:contextualSpacing/>
        <w:rPr>
          <w:rFonts w:ascii="Times New Roman" w:hAnsi="Times New Roman" w:cs="Times New Roman"/>
          <w:sz w:val="24"/>
          <w:szCs w:val="24"/>
        </w:rPr>
      </w:pPr>
      <w:r w:rsidRPr="001159E4">
        <w:rPr>
          <w:rFonts w:ascii="Times New Roman" w:hAnsi="Times New Roman" w:cs="Times New Roman"/>
          <w:sz w:val="24"/>
          <w:szCs w:val="24"/>
        </w:rPr>
        <w:t> </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1.</w:t>
      </w:r>
    </w:p>
    <w:p w:rsidR="005B4B4C" w:rsidRPr="001159E4" w:rsidRDefault="005B4B4C" w:rsidP="005B4B4C">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 xml:space="preserve">PRZEDMIOT UMOWY </w:t>
      </w:r>
      <w:r w:rsidRPr="001159E4">
        <w:rPr>
          <w:rFonts w:ascii="Times New Roman" w:hAnsi="Times New Roman" w:cs="Times New Roman"/>
          <w:sz w:val="24"/>
          <w:szCs w:val="24"/>
        </w:rPr>
        <w:t> </w:t>
      </w:r>
    </w:p>
    <w:p w:rsidR="005B4B4C" w:rsidRPr="001159E4" w:rsidRDefault="005B4B4C" w:rsidP="005B4B4C">
      <w:pPr>
        <w:pStyle w:val="Tekstpodstawowy3"/>
        <w:numPr>
          <w:ilvl w:val="0"/>
          <w:numId w:val="33"/>
        </w:numPr>
        <w:tabs>
          <w:tab w:val="clear" w:pos="450"/>
        </w:tabs>
        <w:spacing w:after="0" w:line="320" w:lineRule="exact"/>
        <w:ind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Zgodnie z wynikiem postępowania o udzielenie zamówienia publicznego w trybie przetargu nieograniczonego z dnia ……….. 202</w:t>
      </w:r>
      <w:r>
        <w:rPr>
          <w:rFonts w:ascii="Times New Roman" w:hAnsi="Times New Roman" w:cs="Times New Roman"/>
          <w:bCs/>
          <w:sz w:val="24"/>
          <w:szCs w:val="24"/>
        </w:rPr>
        <w:t>3</w:t>
      </w:r>
      <w:r w:rsidRPr="001159E4">
        <w:rPr>
          <w:rFonts w:ascii="Times New Roman" w:hAnsi="Times New Roman" w:cs="Times New Roman"/>
          <w:bCs/>
          <w:sz w:val="24"/>
          <w:szCs w:val="24"/>
        </w:rPr>
        <w:t xml:space="preserve"> r., sprawa nr WT.2370.</w:t>
      </w:r>
      <w:r>
        <w:rPr>
          <w:rFonts w:ascii="Times New Roman" w:hAnsi="Times New Roman" w:cs="Times New Roman"/>
          <w:bCs/>
          <w:sz w:val="24"/>
          <w:szCs w:val="24"/>
        </w:rPr>
        <w:t>6</w:t>
      </w:r>
      <w:r w:rsidRPr="001159E4">
        <w:rPr>
          <w:rFonts w:ascii="Times New Roman" w:hAnsi="Times New Roman" w:cs="Times New Roman"/>
          <w:bCs/>
          <w:sz w:val="24"/>
          <w:szCs w:val="24"/>
        </w:rPr>
        <w:t>.202</w:t>
      </w:r>
      <w:r>
        <w:rPr>
          <w:rFonts w:ascii="Times New Roman" w:hAnsi="Times New Roman" w:cs="Times New Roman"/>
          <w:bCs/>
          <w:sz w:val="24"/>
          <w:szCs w:val="24"/>
        </w:rPr>
        <w:t>3</w:t>
      </w:r>
      <w:r w:rsidRPr="001159E4">
        <w:rPr>
          <w:rFonts w:ascii="Times New Roman" w:hAnsi="Times New Roman" w:cs="Times New Roman"/>
          <w:bCs/>
          <w:sz w:val="24"/>
          <w:szCs w:val="24"/>
        </w:rPr>
        <w:t xml:space="preserve"> </w:t>
      </w:r>
      <w:r w:rsidRPr="001159E4">
        <w:rPr>
          <w:rFonts w:ascii="Times New Roman" w:hAnsi="Times New Roman" w:cs="Times New Roman"/>
          <w:bCs/>
          <w:sz w:val="24"/>
          <w:szCs w:val="24"/>
        </w:rPr>
        <w:br/>
        <w:t>nr ogłoszenia ………., WYKONAWCA przyjmuje do realizacji zadanie pn.: „</w:t>
      </w:r>
      <w:r w:rsidRPr="001159E4">
        <w:rPr>
          <w:rFonts w:ascii="Times New Roman" w:hAnsi="Times New Roman" w:cs="Times New Roman"/>
          <w:b/>
          <w:bCs/>
          <w:sz w:val="24"/>
          <w:szCs w:val="24"/>
          <w:lang w:eastAsia="zh-CN"/>
        </w:rPr>
        <w:t>Dostawa średnich i ciężkich samochodów ratowniczo-gaśniczych</w:t>
      </w:r>
      <w:r w:rsidRPr="001159E4">
        <w:rPr>
          <w:rFonts w:ascii="Times New Roman" w:hAnsi="Times New Roman" w:cs="Times New Roman"/>
          <w:bCs/>
          <w:sz w:val="24"/>
          <w:szCs w:val="24"/>
        </w:rPr>
        <w:t>” część …. pn.: Dostawa  średniego/ciężkiego samochodu ratowniczo-gaśniczego dla KP</w:t>
      </w:r>
      <w:r>
        <w:rPr>
          <w:rFonts w:ascii="Times New Roman" w:hAnsi="Times New Roman" w:cs="Times New Roman"/>
          <w:bCs/>
          <w:sz w:val="24"/>
          <w:szCs w:val="24"/>
        </w:rPr>
        <w:t>/KM</w:t>
      </w:r>
      <w:r w:rsidRPr="001159E4">
        <w:rPr>
          <w:rFonts w:ascii="Times New Roman" w:hAnsi="Times New Roman" w:cs="Times New Roman"/>
          <w:bCs/>
          <w:sz w:val="24"/>
          <w:szCs w:val="24"/>
        </w:rPr>
        <w:t>PSP w ……………, zgodnie z ofertą z dnia ……………… 202</w:t>
      </w:r>
      <w:r>
        <w:rPr>
          <w:rFonts w:ascii="Times New Roman" w:hAnsi="Times New Roman" w:cs="Times New Roman"/>
          <w:bCs/>
          <w:sz w:val="24"/>
          <w:szCs w:val="24"/>
        </w:rPr>
        <w:t>3</w:t>
      </w:r>
      <w:r w:rsidRPr="001159E4">
        <w:rPr>
          <w:rFonts w:ascii="Times New Roman" w:hAnsi="Times New Roman" w:cs="Times New Roman"/>
          <w:bCs/>
          <w:sz w:val="24"/>
          <w:szCs w:val="24"/>
        </w:rPr>
        <w:t xml:space="preserve"> r.</w:t>
      </w:r>
    </w:p>
    <w:p w:rsidR="005B4B4C" w:rsidRPr="001159E4" w:rsidRDefault="005B4B4C" w:rsidP="005B4B4C">
      <w:pPr>
        <w:pStyle w:val="Tekstpodstawowy3"/>
        <w:numPr>
          <w:ilvl w:val="0"/>
          <w:numId w:val="33"/>
        </w:numPr>
        <w:tabs>
          <w:tab w:val="clear" w:pos="45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1159E4">
        <w:rPr>
          <w:rFonts w:ascii="Times New Roman" w:hAnsi="Times New Roman" w:cs="Times New Roman"/>
          <w:sz w:val="24"/>
          <w:szCs w:val="24"/>
        </w:rPr>
        <w:t>parametrach technicznych i warunkach wskazanych w kolumnie 4 załączonego do oferty WYKONAWCY z dnia .............. formularza „Opis przedmiotu zamówienia. Wymagania szczegółowe dla ……….. samochodu ratowniczo-gaśniczego dla KP</w:t>
      </w:r>
      <w:r>
        <w:rPr>
          <w:rFonts w:ascii="Times New Roman" w:hAnsi="Times New Roman" w:cs="Times New Roman"/>
          <w:sz w:val="24"/>
          <w:szCs w:val="24"/>
        </w:rPr>
        <w:t>/KM</w:t>
      </w:r>
      <w:r w:rsidRPr="001159E4">
        <w:rPr>
          <w:rFonts w:ascii="Times New Roman" w:hAnsi="Times New Roman" w:cs="Times New Roman"/>
          <w:sz w:val="24"/>
          <w:szCs w:val="24"/>
        </w:rPr>
        <w:t>PSP w ………….”, stanowiącego załącznik nr 1…. do umowy a ZAMAWIAJĄCY  zobowiązuje się odebrać zgodny z umową samochód i zapłacić WYKONAWCY cenę.</w:t>
      </w:r>
    </w:p>
    <w:p w:rsidR="005B4B4C" w:rsidRPr="001159E4" w:rsidRDefault="005B4B4C" w:rsidP="005B4B4C">
      <w:pPr>
        <w:pStyle w:val="Tekstpodstawowy3"/>
        <w:numPr>
          <w:ilvl w:val="0"/>
          <w:numId w:val="33"/>
        </w:numPr>
        <w:tabs>
          <w:tab w:val="clear" w:pos="45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sz w:val="24"/>
          <w:szCs w:val="24"/>
        </w:rPr>
        <w:t xml:space="preserve"> </w:t>
      </w:r>
      <w:r w:rsidRPr="001159E4">
        <w:rPr>
          <w:rFonts w:ascii="Times New Roman" w:hAnsi="Times New Roman" w:cs="Times New Roman"/>
          <w:bCs/>
          <w:sz w:val="24"/>
          <w:szCs w:val="24"/>
        </w:rPr>
        <w:t xml:space="preserve">W ramach niniejszej umowy do obowiązków WYKONAWCY,  jako sprzedającego należy także:   </w:t>
      </w:r>
    </w:p>
    <w:p w:rsidR="005B4B4C" w:rsidRPr="001159E4" w:rsidRDefault="005B4B4C" w:rsidP="005B4B4C">
      <w:pPr>
        <w:pStyle w:val="Tekstpodstawowy3"/>
        <w:numPr>
          <w:ilvl w:val="0"/>
          <w:numId w:val="34"/>
        </w:numPr>
        <w:tabs>
          <w:tab w:val="clear" w:pos="72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przeprowadzenie szkolenia w zakresie obsługi samochodu dla przedstawicieli ZAMAWIAJĄCEGO (do 5 osób),</w:t>
      </w:r>
    </w:p>
    <w:p w:rsidR="005B4B4C" w:rsidRPr="001159E4" w:rsidRDefault="005B4B4C" w:rsidP="005B4B4C">
      <w:pPr>
        <w:pStyle w:val="Tekstpodstawowy3"/>
        <w:numPr>
          <w:ilvl w:val="0"/>
          <w:numId w:val="34"/>
        </w:numPr>
        <w:tabs>
          <w:tab w:val="clear" w:pos="720"/>
        </w:tabs>
        <w:spacing w:after="0" w:line="320" w:lineRule="exact"/>
        <w:ind w:left="448" w:hanging="448"/>
        <w:contextualSpacing/>
        <w:jc w:val="both"/>
        <w:rPr>
          <w:rFonts w:ascii="Times New Roman" w:hAnsi="Times New Roman" w:cs="Times New Roman"/>
          <w:bCs/>
          <w:sz w:val="24"/>
          <w:szCs w:val="24"/>
        </w:rPr>
      </w:pPr>
      <w:r w:rsidRPr="001159E4">
        <w:rPr>
          <w:rFonts w:ascii="Times New Roman" w:hAnsi="Times New Roman" w:cs="Times New Roman"/>
          <w:bCs/>
          <w:sz w:val="24"/>
          <w:szCs w:val="24"/>
        </w:rPr>
        <w:t>montaż w samochodzie wyposażenia dodatkowego dostarczonego przez ZAMAWIAJACEGO, wskazanego w załączniku nr 1</w:t>
      </w:r>
      <w:r>
        <w:rPr>
          <w:rFonts w:ascii="Times New Roman" w:hAnsi="Times New Roman" w:cs="Times New Roman"/>
          <w:bCs/>
          <w:sz w:val="24"/>
          <w:szCs w:val="24"/>
        </w:rPr>
        <w:t>A/B/C/D</w:t>
      </w:r>
      <w:r w:rsidRPr="001159E4">
        <w:rPr>
          <w:rFonts w:ascii="Times New Roman" w:hAnsi="Times New Roman" w:cs="Times New Roman"/>
          <w:bCs/>
          <w:sz w:val="24"/>
          <w:szCs w:val="24"/>
        </w:rPr>
        <w:t xml:space="preserve"> do umowy (część V pozycje od 5.1. do 5.79 – części 1,2</w:t>
      </w:r>
      <w:r>
        <w:rPr>
          <w:rFonts w:ascii="Times New Roman" w:hAnsi="Times New Roman" w:cs="Times New Roman"/>
          <w:bCs/>
          <w:sz w:val="24"/>
          <w:szCs w:val="24"/>
        </w:rPr>
        <w:t>;</w:t>
      </w:r>
      <w:r w:rsidRPr="001159E4">
        <w:rPr>
          <w:rFonts w:ascii="Times New Roman" w:hAnsi="Times New Roman" w:cs="Times New Roman"/>
          <w:bCs/>
          <w:sz w:val="24"/>
          <w:szCs w:val="24"/>
        </w:rPr>
        <w:t xml:space="preserve"> do 5.77- części </w:t>
      </w:r>
      <w:r>
        <w:rPr>
          <w:rFonts w:ascii="Times New Roman" w:hAnsi="Times New Roman" w:cs="Times New Roman"/>
          <w:bCs/>
          <w:sz w:val="24"/>
          <w:szCs w:val="24"/>
        </w:rPr>
        <w:t>3;</w:t>
      </w:r>
      <w:r w:rsidRPr="001159E4">
        <w:rPr>
          <w:rFonts w:ascii="Times New Roman" w:hAnsi="Times New Roman" w:cs="Times New Roman"/>
          <w:bCs/>
          <w:sz w:val="24"/>
          <w:szCs w:val="24"/>
        </w:rPr>
        <w:t xml:space="preserve"> do 5.7</w:t>
      </w:r>
      <w:r>
        <w:rPr>
          <w:rFonts w:ascii="Times New Roman" w:hAnsi="Times New Roman" w:cs="Times New Roman"/>
          <w:bCs/>
          <w:sz w:val="24"/>
          <w:szCs w:val="24"/>
        </w:rPr>
        <w:t>7</w:t>
      </w:r>
      <w:r w:rsidRPr="001159E4">
        <w:rPr>
          <w:rFonts w:ascii="Times New Roman" w:hAnsi="Times New Roman" w:cs="Times New Roman"/>
          <w:bCs/>
          <w:sz w:val="24"/>
          <w:szCs w:val="24"/>
        </w:rPr>
        <w:t xml:space="preserve"> – część </w:t>
      </w:r>
      <w:r>
        <w:rPr>
          <w:rFonts w:ascii="Times New Roman" w:hAnsi="Times New Roman" w:cs="Times New Roman"/>
          <w:bCs/>
          <w:sz w:val="24"/>
          <w:szCs w:val="24"/>
        </w:rPr>
        <w:t>4</w:t>
      </w:r>
      <w:r w:rsidRPr="001159E4">
        <w:rPr>
          <w:rFonts w:ascii="Times New Roman" w:hAnsi="Times New Roman" w:cs="Times New Roman"/>
          <w:bCs/>
          <w:sz w:val="24"/>
          <w:szCs w:val="24"/>
        </w:rPr>
        <w:t xml:space="preserve"> zamówienia</w:t>
      </w:r>
      <w:r>
        <w:rPr>
          <w:rFonts w:ascii="Times New Roman" w:hAnsi="Times New Roman" w:cs="Times New Roman"/>
          <w:bCs/>
          <w:sz w:val="24"/>
          <w:szCs w:val="24"/>
        </w:rPr>
        <w:t xml:space="preserve">, </w:t>
      </w:r>
      <w:r w:rsidRPr="001159E4">
        <w:rPr>
          <w:rFonts w:ascii="Times New Roman" w:hAnsi="Times New Roman" w:cs="Times New Roman"/>
          <w:bCs/>
          <w:sz w:val="24"/>
          <w:szCs w:val="24"/>
        </w:rPr>
        <w:t>do 5.</w:t>
      </w:r>
      <w:r>
        <w:rPr>
          <w:rFonts w:ascii="Times New Roman" w:hAnsi="Times New Roman" w:cs="Times New Roman"/>
          <w:bCs/>
          <w:sz w:val="24"/>
          <w:szCs w:val="24"/>
        </w:rPr>
        <w:t>50</w:t>
      </w:r>
      <w:r w:rsidRPr="001159E4">
        <w:rPr>
          <w:rFonts w:ascii="Times New Roman" w:hAnsi="Times New Roman" w:cs="Times New Roman"/>
          <w:bCs/>
          <w:sz w:val="24"/>
          <w:szCs w:val="24"/>
        </w:rPr>
        <w:t xml:space="preserve"> – część </w:t>
      </w:r>
      <w:r>
        <w:rPr>
          <w:rFonts w:ascii="Times New Roman" w:hAnsi="Times New Roman" w:cs="Times New Roman"/>
          <w:bCs/>
          <w:sz w:val="24"/>
          <w:szCs w:val="24"/>
        </w:rPr>
        <w:t>5</w:t>
      </w:r>
      <w:r w:rsidRPr="001159E4">
        <w:rPr>
          <w:rFonts w:ascii="Times New Roman" w:hAnsi="Times New Roman" w:cs="Times New Roman"/>
          <w:bCs/>
          <w:sz w:val="24"/>
          <w:szCs w:val="24"/>
        </w:rPr>
        <w:t xml:space="preserve"> zamówienia).</w:t>
      </w:r>
    </w:p>
    <w:p w:rsidR="005B4B4C" w:rsidRPr="001159E4" w:rsidRDefault="005B4B4C" w:rsidP="005B4B4C">
      <w:pPr>
        <w:pStyle w:val="Tekstpodstawowy"/>
        <w:numPr>
          <w:ilvl w:val="0"/>
          <w:numId w:val="33"/>
        </w:numPr>
        <w:spacing w:before="120" w:after="120" w:line="320" w:lineRule="exact"/>
        <w:ind w:left="448" w:right="-142"/>
        <w:contextualSpacing/>
        <w:jc w:val="both"/>
        <w:outlineLvl w:val="0"/>
        <w:rPr>
          <w:rFonts w:ascii="Times New Roman" w:hAnsi="Times New Roman"/>
          <w:color w:val="auto"/>
          <w:szCs w:val="24"/>
          <w:lang w:val="pl-PL"/>
        </w:rPr>
      </w:pPr>
      <w:r w:rsidRPr="001159E4">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w:t>
      </w:r>
      <w:r w:rsidRPr="001159E4">
        <w:rPr>
          <w:rFonts w:ascii="Times New Roman" w:hAnsi="Times New Roman"/>
          <w:color w:val="auto"/>
          <w:szCs w:val="24"/>
        </w:rPr>
        <w:lastRenderedPageBreak/>
        <w:t>produkcji podwozia – nie starszy niż 202</w:t>
      </w:r>
      <w:r>
        <w:rPr>
          <w:rFonts w:ascii="Times New Roman" w:hAnsi="Times New Roman"/>
          <w:color w:val="auto"/>
          <w:szCs w:val="24"/>
        </w:rPr>
        <w:t>2</w:t>
      </w:r>
      <w:r w:rsidRPr="001159E4">
        <w:rPr>
          <w:rFonts w:ascii="Times New Roman" w:hAnsi="Times New Roman"/>
          <w:color w:val="auto"/>
          <w:szCs w:val="24"/>
        </w:rPr>
        <w:t xml:space="preserve">. Dokonanie </w:t>
      </w:r>
      <w:r w:rsidRPr="001159E4">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rsidR="005B4B4C" w:rsidRPr="001159E4" w:rsidRDefault="005B4B4C" w:rsidP="005B4B4C">
      <w:pPr>
        <w:pStyle w:val="Tekstpodstawowy"/>
        <w:spacing w:line="320" w:lineRule="exact"/>
        <w:ind w:left="450"/>
        <w:contextualSpacing/>
        <w:jc w:val="both"/>
        <w:rPr>
          <w:rFonts w:ascii="Times New Roman" w:hAnsi="Times New Roman"/>
          <w:color w:val="auto"/>
          <w:szCs w:val="24"/>
        </w:rPr>
      </w:pP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2.</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CENA I WARUNKI ZAPŁATY </w:t>
      </w:r>
    </w:p>
    <w:p w:rsidR="005B4B4C" w:rsidRPr="001159E4" w:rsidRDefault="005B4B4C" w:rsidP="005B4B4C">
      <w:pPr>
        <w:pStyle w:val="Tekstpodstawowy"/>
        <w:numPr>
          <w:ilvl w:val="0"/>
          <w:numId w:val="35"/>
        </w:numPr>
        <w:tabs>
          <w:tab w:val="left" w:pos="284"/>
        </w:tabs>
        <w:spacing w:line="320" w:lineRule="exact"/>
        <w:ind w:right="-142"/>
        <w:contextualSpacing/>
        <w:jc w:val="both"/>
        <w:rPr>
          <w:rFonts w:ascii="Times New Roman" w:hAnsi="Times New Roman"/>
          <w:bCs/>
          <w:color w:val="auto"/>
          <w:szCs w:val="24"/>
        </w:rPr>
      </w:pPr>
      <w:r w:rsidRPr="001159E4">
        <w:rPr>
          <w:rFonts w:ascii="Times New Roman" w:hAnsi="Times New Roman"/>
          <w:bCs/>
          <w:color w:val="auto"/>
          <w:szCs w:val="24"/>
        </w:rPr>
        <w:t>Cena brutto samochodu wynosi</w:t>
      </w:r>
      <w:r w:rsidRPr="001159E4">
        <w:rPr>
          <w:rStyle w:val="Odwoanieprzypisudolnego"/>
          <w:bCs/>
          <w:color w:val="auto"/>
          <w:szCs w:val="24"/>
        </w:rPr>
        <w:footnoteReference w:id="2"/>
      </w:r>
      <w:r w:rsidRPr="001159E4">
        <w:rPr>
          <w:rFonts w:ascii="Times New Roman" w:hAnsi="Times New Roman"/>
          <w:bCs/>
          <w:color w:val="auto"/>
          <w:szCs w:val="24"/>
        </w:rPr>
        <w:t xml:space="preserve"> ................................ zł (słownie: ............................................................. zł) i obejmuje: cenę netto: .................................. zł (słownie: ............................................................. zł) oraz podatek VAT  .................... zł (słownie: ............................................................. zł).</w:t>
      </w:r>
    </w:p>
    <w:p w:rsidR="005B4B4C" w:rsidRPr="001159E4" w:rsidRDefault="005B4B4C" w:rsidP="005B4B4C">
      <w:pPr>
        <w:numPr>
          <w:ilvl w:val="0"/>
          <w:numId w:val="35"/>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1159E4">
        <w:rPr>
          <w:rFonts w:ascii="Times New Roman" w:hAnsi="Times New Roman" w:cs="Times New Roman"/>
          <w:sz w:val="24"/>
          <w:szCs w:val="24"/>
        </w:rPr>
        <w:br/>
        <w:t xml:space="preserve">z umową, koszty inspekcji </w:t>
      </w:r>
      <w:proofErr w:type="spellStart"/>
      <w:r w:rsidRPr="001159E4">
        <w:rPr>
          <w:rFonts w:ascii="Times New Roman" w:hAnsi="Times New Roman" w:cs="Times New Roman"/>
          <w:sz w:val="24"/>
          <w:szCs w:val="24"/>
        </w:rPr>
        <w:t>techniczno</w:t>
      </w:r>
      <w:proofErr w:type="spellEnd"/>
      <w:r w:rsidRPr="001159E4">
        <w:rPr>
          <w:rFonts w:ascii="Times New Roman" w:hAnsi="Times New Roman" w:cs="Times New Roman"/>
          <w:sz w:val="24"/>
          <w:szCs w:val="24"/>
        </w:rPr>
        <w:t>–jakościowej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rsidR="005B4B4C" w:rsidRPr="001159E4" w:rsidRDefault="005B4B4C" w:rsidP="005B4B4C">
      <w:pPr>
        <w:numPr>
          <w:ilvl w:val="0"/>
          <w:numId w:val="35"/>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Zapłata ceny nastąpi w terminie 30 dni od daty dokonania odbioru samochodu. </w:t>
      </w:r>
    </w:p>
    <w:p w:rsidR="005B4B4C" w:rsidRPr="001159E4" w:rsidRDefault="005B4B4C" w:rsidP="005B4B4C">
      <w:pPr>
        <w:numPr>
          <w:ilvl w:val="0"/>
          <w:numId w:val="35"/>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Zapłata następuje z chwilą obciążenia rachunku bankowego ZAMAWIAJĄCEGO. </w:t>
      </w:r>
    </w:p>
    <w:p w:rsidR="005B4B4C" w:rsidRPr="001159E4" w:rsidRDefault="005B4B4C" w:rsidP="005B4B4C">
      <w:pPr>
        <w:numPr>
          <w:ilvl w:val="0"/>
          <w:numId w:val="35"/>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Zapłata nastąpi przelewem na rachunek bankowy wskazany przez WYKONAWCĘ na fakturze.</w:t>
      </w:r>
    </w:p>
    <w:p w:rsidR="005B4B4C" w:rsidRPr="001159E4" w:rsidRDefault="005B4B4C" w:rsidP="005B4B4C">
      <w:pPr>
        <w:numPr>
          <w:ilvl w:val="0"/>
          <w:numId w:val="35"/>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Faktura zostanie wystawiona dla ZAMAWIAJĄCEGO: Komenda Wojewódzka Państwowej Straży Pożarnej w Szczecinie, ul. </w:t>
      </w:r>
      <w:proofErr w:type="spellStart"/>
      <w:r w:rsidRPr="001159E4">
        <w:rPr>
          <w:rFonts w:ascii="Times New Roman" w:hAnsi="Times New Roman" w:cs="Times New Roman"/>
          <w:sz w:val="24"/>
          <w:szCs w:val="24"/>
        </w:rPr>
        <w:t>Firlika</w:t>
      </w:r>
      <w:proofErr w:type="spellEnd"/>
      <w:r w:rsidRPr="001159E4">
        <w:rPr>
          <w:rFonts w:ascii="Times New Roman" w:hAnsi="Times New Roman" w:cs="Times New Roman"/>
          <w:sz w:val="24"/>
          <w:szCs w:val="24"/>
        </w:rPr>
        <w:t xml:space="preserve"> 9/14, 71-637 Szczecin, NIP PL-851-03-12-257.</w:t>
      </w:r>
    </w:p>
    <w:p w:rsidR="005B4B4C" w:rsidRPr="001159E4" w:rsidRDefault="005B4B4C" w:rsidP="005B4B4C">
      <w:pPr>
        <w:tabs>
          <w:tab w:val="num" w:pos="360"/>
        </w:tabs>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3.</w:t>
      </w:r>
    </w:p>
    <w:p w:rsidR="005B4B4C" w:rsidRPr="001159E4" w:rsidRDefault="005B4B4C" w:rsidP="005B4B4C">
      <w:pPr>
        <w:tabs>
          <w:tab w:val="num" w:pos="360"/>
        </w:tabs>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TERMIN WYKONANIA UMOWY</w:t>
      </w:r>
    </w:p>
    <w:p w:rsidR="005B4B4C" w:rsidRPr="001159E4" w:rsidRDefault="005B4B4C" w:rsidP="005B4B4C">
      <w:pPr>
        <w:pStyle w:val="Tekstpodstawowy3"/>
        <w:spacing w:line="320" w:lineRule="exact"/>
        <w:contextualSpacing/>
        <w:rPr>
          <w:rFonts w:ascii="Times New Roman" w:hAnsi="Times New Roman" w:cs="Times New Roman"/>
          <w:sz w:val="24"/>
          <w:szCs w:val="24"/>
        </w:rPr>
      </w:pPr>
      <w:r w:rsidRPr="001159E4">
        <w:rPr>
          <w:rFonts w:ascii="Times New Roman" w:hAnsi="Times New Roman" w:cs="Times New Roman"/>
          <w:sz w:val="24"/>
          <w:szCs w:val="24"/>
        </w:rPr>
        <w:t xml:space="preserve">WYKONAWCA </w:t>
      </w:r>
      <w:r w:rsidRPr="001159E4">
        <w:rPr>
          <w:rStyle w:val="Teksttreci"/>
          <w:rFonts w:ascii="Times New Roman" w:hAnsi="Times New Roman" w:cs="Times New Roman"/>
          <w:sz w:val="24"/>
          <w:szCs w:val="24"/>
        </w:rPr>
        <w:t>zobowiązuje się przenieść własność samochodu na ZAMAWIAJACEGO w drodze odbioru samochodu przez ZAMAWIAJĄCEGO w terminie …………miesięcy od podpisania umowy.</w:t>
      </w:r>
      <w:r w:rsidRPr="001159E4">
        <w:rPr>
          <w:rFonts w:ascii="Times New Roman" w:hAnsi="Times New Roman" w:cs="Times New Roman"/>
          <w:sz w:val="24"/>
          <w:szCs w:val="24"/>
        </w:rPr>
        <w:t> </w:t>
      </w:r>
    </w:p>
    <w:p w:rsidR="005B4B4C" w:rsidRPr="001159E4" w:rsidRDefault="005B4B4C" w:rsidP="005B4B4C">
      <w:pPr>
        <w:pStyle w:val="Tekstpodstawowy3"/>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4.</w:t>
      </w:r>
    </w:p>
    <w:p w:rsidR="005B4B4C" w:rsidRPr="001159E4" w:rsidRDefault="005B4B4C" w:rsidP="005B4B4C">
      <w:pPr>
        <w:pStyle w:val="Tekstpodstawowy3"/>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MONTAŻ WYPOSAŻENIA DODATKOWEGO</w:t>
      </w:r>
    </w:p>
    <w:p w:rsidR="005B4B4C" w:rsidRPr="001159E4" w:rsidRDefault="005B4B4C" w:rsidP="005B4B4C">
      <w:pPr>
        <w:pStyle w:val="Tekstpodstawowy"/>
        <w:numPr>
          <w:ilvl w:val="0"/>
          <w:numId w:val="45"/>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rsidR="005B4B4C" w:rsidRPr="001159E4" w:rsidRDefault="005B4B4C" w:rsidP="005B4B4C">
      <w:pPr>
        <w:pStyle w:val="Tekstpodstawowy"/>
        <w:numPr>
          <w:ilvl w:val="0"/>
          <w:numId w:val="45"/>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lastRenderedPageBreak/>
        <w:t>Jeżeli ZAMAWIAJĄCY nie dostarczy WYKONAWCY wyposażenia dodatkowego zgodnie z ust. 1, WYKONAWCA zobowiązany jest dokonać montażu tego wyposażenia po odbiorze samochodu, u użytkownika samochodu (Komenda Powiatowa</w:t>
      </w:r>
      <w:r>
        <w:rPr>
          <w:rFonts w:ascii="Times New Roman" w:hAnsi="Times New Roman"/>
          <w:color w:val="auto"/>
          <w:szCs w:val="24"/>
          <w:lang w:val="pl-PL"/>
        </w:rPr>
        <w:t>/Komenda Miejska</w:t>
      </w:r>
      <w:r w:rsidRPr="001159E4">
        <w:rPr>
          <w:rFonts w:ascii="Times New Roman" w:hAnsi="Times New Roman"/>
          <w:color w:val="auto"/>
          <w:szCs w:val="24"/>
          <w:lang w:val="pl-PL"/>
        </w:rPr>
        <w:t xml:space="preserve"> PSP w …………</w:t>
      </w:r>
      <w:r>
        <w:rPr>
          <w:rFonts w:ascii="Times New Roman" w:hAnsi="Times New Roman"/>
          <w:color w:val="auto"/>
          <w:szCs w:val="24"/>
          <w:lang w:val="pl-PL"/>
        </w:rPr>
        <w:t>….</w:t>
      </w:r>
      <w:r w:rsidRPr="001159E4">
        <w:rPr>
          <w:rFonts w:ascii="Times New Roman" w:hAnsi="Times New Roman"/>
          <w:color w:val="auto"/>
          <w:szCs w:val="24"/>
          <w:lang w:val="pl-PL"/>
        </w:rPr>
        <w:t>), w terminie 18 dni od dokonania odbioru samochodu przez ZAMAWIAJĄCEGO.</w:t>
      </w:r>
    </w:p>
    <w:p w:rsidR="005B4B4C" w:rsidRPr="001159E4" w:rsidRDefault="005B4B4C" w:rsidP="005B4B4C">
      <w:pPr>
        <w:pStyle w:val="Tekstpodstawowy"/>
        <w:numPr>
          <w:ilvl w:val="0"/>
          <w:numId w:val="45"/>
        </w:numPr>
        <w:spacing w:before="120" w:after="120" w:line="320" w:lineRule="exact"/>
        <w:ind w:right="-142"/>
        <w:contextualSpacing/>
        <w:jc w:val="both"/>
        <w:outlineLvl w:val="0"/>
        <w:rPr>
          <w:rFonts w:ascii="Times New Roman" w:hAnsi="Times New Roman"/>
          <w:color w:val="auto"/>
          <w:szCs w:val="24"/>
          <w:lang w:val="pl-PL"/>
        </w:rPr>
      </w:pPr>
      <w:r w:rsidRPr="001159E4">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 KWPSP w Szczecnie), w terminie 18 dni od dokonania odbioru, pod rygorem zapłaty kolejnej kary umownej wskazanej w § 8 ust. 4. </w:t>
      </w:r>
    </w:p>
    <w:p w:rsidR="005B4B4C" w:rsidRPr="001159E4" w:rsidRDefault="005B4B4C" w:rsidP="005B4B4C">
      <w:pPr>
        <w:pStyle w:val="Tekstpodstawowy3"/>
        <w:spacing w:line="320" w:lineRule="exact"/>
        <w:contextualSpacing/>
        <w:rPr>
          <w:rFonts w:ascii="Times New Roman" w:hAnsi="Times New Roman" w:cs="Times New Roman"/>
          <w:spacing w:val="2"/>
          <w:sz w:val="24"/>
          <w:szCs w:val="24"/>
          <w:shd w:val="clear" w:color="auto" w:fill="FFFFFF"/>
        </w:rPr>
      </w:pP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5.</w:t>
      </w:r>
    </w:p>
    <w:p w:rsidR="005B4B4C" w:rsidRPr="001159E4" w:rsidRDefault="005B4B4C" w:rsidP="005B4B4C">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INSPEKCJA PRODUKCYJNA I ODBIÓR</w:t>
      </w:r>
      <w:r w:rsidRPr="001159E4">
        <w:rPr>
          <w:rFonts w:ascii="Times New Roman" w:hAnsi="Times New Roman" w:cs="Times New Roman"/>
          <w:sz w:val="24"/>
          <w:szCs w:val="24"/>
        </w:rPr>
        <w:t> </w:t>
      </w:r>
    </w:p>
    <w:p w:rsidR="005B4B4C" w:rsidRPr="001159E4" w:rsidRDefault="005B4B4C" w:rsidP="005B4B4C">
      <w:pPr>
        <w:pStyle w:val="Tekstpodstawowy"/>
        <w:numPr>
          <w:ilvl w:val="0"/>
          <w:numId w:val="44"/>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rsidR="005B4B4C" w:rsidRPr="001159E4" w:rsidRDefault="005B4B4C" w:rsidP="005B4B4C">
      <w:pPr>
        <w:pStyle w:val="Tekstpodstawowy"/>
        <w:numPr>
          <w:ilvl w:val="0"/>
          <w:numId w:val="4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r>
        <w:rPr>
          <w:rFonts w:eastAsiaTheme="majorEastAsia"/>
        </w:rPr>
        <w:fldChar w:fldCharType="begin"/>
      </w:r>
      <w:r>
        <w:instrText>HYPERLINK "mailto:kancelaria@szczecin.kwpsp.gov.pl"</w:instrText>
      </w:r>
      <w:r>
        <w:rPr>
          <w:rFonts w:eastAsiaTheme="majorEastAsia"/>
        </w:rPr>
        <w:fldChar w:fldCharType="separate"/>
      </w:r>
      <w:r w:rsidRPr="001159E4">
        <w:rPr>
          <w:rStyle w:val="Hipercze"/>
          <w:rFonts w:ascii="Times New Roman" w:eastAsiaTheme="majorEastAsia" w:hAnsi="Times New Roman"/>
          <w:color w:val="auto"/>
        </w:rPr>
        <w:t>kancelaria@szczecin.kwpsp.gov.pl</w:t>
      </w:r>
      <w:r>
        <w:rPr>
          <w:rStyle w:val="Hipercze"/>
          <w:rFonts w:ascii="Times New Roman" w:eastAsiaTheme="majorEastAsia" w:hAnsi="Times New Roman"/>
          <w:color w:val="auto"/>
        </w:rPr>
        <w:fldChar w:fldCharType="end"/>
      </w:r>
      <w:r w:rsidRPr="001159E4">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rsidR="005B4B4C" w:rsidRPr="001159E4" w:rsidRDefault="005B4B4C" w:rsidP="005B4B4C">
      <w:pPr>
        <w:pStyle w:val="Tekstpodstawowy"/>
        <w:numPr>
          <w:ilvl w:val="0"/>
          <w:numId w:val="4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1159E4">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rsidR="005B4B4C" w:rsidRPr="001159E4" w:rsidRDefault="005B4B4C" w:rsidP="005B4B4C">
      <w:pPr>
        <w:pStyle w:val="Tekstpodstawowy"/>
        <w:numPr>
          <w:ilvl w:val="0"/>
          <w:numId w:val="4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rsidR="005B4B4C" w:rsidRPr="001159E4" w:rsidRDefault="005B4B4C" w:rsidP="005B4B4C">
      <w:pPr>
        <w:pStyle w:val="Tekstpodstawowy"/>
        <w:numPr>
          <w:ilvl w:val="0"/>
          <w:numId w:val="4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bCs/>
          <w:color w:val="auto"/>
          <w:szCs w:val="24"/>
        </w:rPr>
        <w:t>O</w:t>
      </w:r>
      <w:r w:rsidRPr="001159E4">
        <w:rPr>
          <w:rFonts w:ascii="Times New Roman" w:hAnsi="Times New Roman"/>
          <w:color w:val="auto"/>
          <w:szCs w:val="24"/>
        </w:rPr>
        <w:t>dbiór samochodu odbędzie się u WYKONAWCY lub producenta samochodu.</w:t>
      </w:r>
    </w:p>
    <w:p w:rsidR="005B4B4C" w:rsidRPr="001159E4" w:rsidRDefault="005B4B4C" w:rsidP="005B4B4C">
      <w:pPr>
        <w:pStyle w:val="Tekstpodstawowy"/>
        <w:numPr>
          <w:ilvl w:val="0"/>
          <w:numId w:val="44"/>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bCs/>
          <w:color w:val="auto"/>
          <w:szCs w:val="24"/>
        </w:rPr>
        <w:t>Odbioru</w:t>
      </w:r>
      <w:r w:rsidRPr="001159E4">
        <w:rPr>
          <w:rFonts w:ascii="Times New Roman" w:hAnsi="Times New Roman"/>
          <w:color w:val="auto"/>
          <w:szCs w:val="24"/>
        </w:rPr>
        <w:t xml:space="preserve"> samochodu dokona komisja ZAMAWIAJĄCEGO (do 6 osób). WYKONAWCA ma prawo zapewnić w tym odbiorze uczestnictwo swojego przedstawiciela.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lastRenderedPageBreak/>
        <w:t xml:space="preserve">Podczas odbioru  WYKONAWCA zobowiązuje się doręczyć komisji ZAMAWIAJĄCEGO świadectwo dopuszczenia samochodu oraz pisemne sprawozdanie z badań samochodu, będących podstawą do uzyskania świadectwa dopuszczenia, przy czym dokumenty te muszą potwierdzać spełnianie przez samochod parametrów technicznych i warunków, o których mowa w § 1 ust. 2.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Procedura odbioru zostanie przeprowadzona zgodnie z zasadami opisanymi w publikacji „</w:t>
      </w:r>
      <w:r w:rsidRPr="001159E4">
        <w:rPr>
          <w:rFonts w:ascii="Times New Roman" w:hAnsi="Times New Roman"/>
          <w:iCs/>
          <w:color w:val="auto"/>
          <w:szCs w:val="24"/>
        </w:rPr>
        <w:t xml:space="preserve">System dopuszczeń i odbiorów techniczno-jakościowych sprzętu wykorzystywanego </w:t>
      </w:r>
      <w:r w:rsidRPr="001159E4">
        <w:rPr>
          <w:rFonts w:ascii="Times New Roman" w:hAnsi="Times New Roman"/>
          <w:iCs/>
          <w:color w:val="auto"/>
          <w:szCs w:val="24"/>
        </w:rPr>
        <w:br/>
        <w:t>w jednostkach Państwowej Straży Pożarnej“</w:t>
      </w:r>
      <w:r w:rsidRPr="001159E4">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1159E4">
        <w:rPr>
          <w:rFonts w:ascii="Times New Roman" w:hAnsi="Times New Roman"/>
          <w:color w:val="auto"/>
          <w:szCs w:val="24"/>
        </w:rPr>
        <w:br/>
        <w:t xml:space="preserve">w sposób określony w przywołanej wyżej publikacji.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4" w:name="_Hlk86234609"/>
      <w:r w:rsidRPr="001159E4">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4"/>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Na okoliczność odbioru sporządzony zostanie protokół odbioru (w 3 egzemplarzach, z których 1 otrzyma WYKONAWCA).</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Własność samochodu przechodzi na ZAMAWIAJĄCEGO z chwilą dokonania odbioru samochodu.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WYKONAWCA zobowiązany jest zwrócić ZAMAWIAJĄCEMU wydatki poniesione </w:t>
      </w:r>
      <w:r w:rsidRPr="001159E4">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rsidR="005B4B4C" w:rsidRPr="001159E4" w:rsidRDefault="005B4B4C" w:rsidP="005B4B4C">
      <w:pPr>
        <w:pStyle w:val="Tekstpodstawowy"/>
        <w:numPr>
          <w:ilvl w:val="0"/>
          <w:numId w:val="44"/>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1159E4">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rsidR="005B4B4C" w:rsidRPr="001159E4" w:rsidRDefault="005B4B4C" w:rsidP="005B4B4C">
      <w:pPr>
        <w:pStyle w:val="Tekstpodstawowy"/>
        <w:snapToGrid w:val="0"/>
        <w:spacing w:before="120" w:line="320" w:lineRule="exact"/>
        <w:ind w:left="360" w:right="-142"/>
        <w:contextualSpacing/>
        <w:jc w:val="both"/>
        <w:rPr>
          <w:rFonts w:ascii="Times New Roman" w:hAnsi="Times New Roman"/>
          <w:color w:val="auto"/>
          <w:szCs w:val="24"/>
        </w:rPr>
      </w:pP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6.</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xml:space="preserve">DOKUMENTACJA </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instrukcję obsługi i eksploatacji (w wersji papierowej i elektronicznej),</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książki napraw gwarancyjnych/serwisowe,</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lastRenderedPageBreak/>
        <w:t>dokumentację niezbędną do rejestracji samochodu, jako pojazd specjalny pożarniczy (wymagane tłumaczenie przez tłumacza przysięgłego języka polskiego),</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 xml:space="preserve">wykaz ilościowo–wartościowy (wartości jednostkowe brutto) wyposażenia sprzętu dostarczonego samochodu, uwzględniający pozycje wyposażenia określone </w:t>
      </w:r>
      <w:r w:rsidRPr="001159E4">
        <w:rPr>
          <w:rFonts w:ascii="Times New Roman" w:hAnsi="Times New Roman"/>
          <w:color w:val="auto"/>
          <w:szCs w:val="24"/>
        </w:rPr>
        <w:br/>
        <w:t xml:space="preserve">w specyfikacji warunków zamówienia,  </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wykaz punktów serwisowych dla podwozia samochodu oraz elementów zabudowy, które świadczyć będą czynności serwisowe,</w:t>
      </w:r>
    </w:p>
    <w:p w:rsidR="005B4B4C" w:rsidRPr="001159E4" w:rsidRDefault="005B4B4C" w:rsidP="005B4B4C">
      <w:pPr>
        <w:pStyle w:val="Tekstpodstawowy"/>
        <w:numPr>
          <w:ilvl w:val="0"/>
          <w:numId w:val="36"/>
        </w:numPr>
        <w:snapToGrid w:val="0"/>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deklarację zgodności WE dla samochodu.</w:t>
      </w:r>
    </w:p>
    <w:p w:rsidR="005B4B4C" w:rsidRPr="001159E4" w:rsidRDefault="005B4B4C" w:rsidP="005B4B4C">
      <w:pPr>
        <w:spacing w:line="320" w:lineRule="exact"/>
        <w:contextualSpacing/>
        <w:jc w:val="both"/>
        <w:rPr>
          <w:rFonts w:ascii="Times New Roman" w:hAnsi="Times New Roman" w:cs="Times New Roman"/>
          <w:sz w:val="24"/>
          <w:szCs w:val="24"/>
        </w:rPr>
      </w:pPr>
    </w:p>
    <w:p w:rsidR="005B4B4C" w:rsidRPr="001159E4" w:rsidRDefault="005B4B4C" w:rsidP="005B4B4C">
      <w:pPr>
        <w:spacing w:line="320" w:lineRule="exact"/>
        <w:ind w:left="360"/>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7.</w:t>
      </w:r>
    </w:p>
    <w:p w:rsidR="005B4B4C" w:rsidRPr="001159E4" w:rsidRDefault="005B4B4C" w:rsidP="005B4B4C">
      <w:pPr>
        <w:spacing w:line="320" w:lineRule="exact"/>
        <w:ind w:left="360"/>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GWARANCJA I SERWIS</w:t>
      </w:r>
    </w:p>
    <w:p w:rsidR="005B4B4C" w:rsidRPr="001159E4" w:rsidRDefault="005B4B4C" w:rsidP="005B4B4C">
      <w:pPr>
        <w:numPr>
          <w:ilvl w:val="0"/>
          <w:numId w:val="37"/>
        </w:numPr>
        <w:tabs>
          <w:tab w:val="num" w:pos="450"/>
        </w:tabs>
        <w:spacing w:after="0" w:line="320" w:lineRule="exact"/>
        <w:ind w:left="400"/>
        <w:contextualSpacing/>
        <w:rPr>
          <w:rFonts w:ascii="Times New Roman" w:hAnsi="Times New Roman" w:cs="Times New Roman"/>
          <w:sz w:val="24"/>
          <w:szCs w:val="24"/>
        </w:rPr>
      </w:pPr>
      <w:r w:rsidRPr="001159E4">
        <w:rPr>
          <w:rFonts w:ascii="Times New Roman" w:hAnsi="Times New Roman" w:cs="Times New Roman"/>
          <w:sz w:val="24"/>
          <w:szCs w:val="24"/>
        </w:rPr>
        <w:t xml:space="preserve">WYKONAWCA udziela na dostarczony samochód: </w:t>
      </w:r>
    </w:p>
    <w:p w:rsidR="005B4B4C" w:rsidRPr="001159E4" w:rsidRDefault="005B4B4C" w:rsidP="005B4B4C">
      <w:pPr>
        <w:numPr>
          <w:ilvl w:val="1"/>
          <w:numId w:val="37"/>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b/>
          <w:sz w:val="24"/>
          <w:szCs w:val="24"/>
        </w:rPr>
        <w:t>…..</w:t>
      </w:r>
      <w:r w:rsidRPr="001159E4">
        <w:rPr>
          <w:rFonts w:ascii="Times New Roman" w:hAnsi="Times New Roman" w:cs="Times New Roman"/>
          <w:sz w:val="24"/>
          <w:szCs w:val="24"/>
        </w:rPr>
        <w:t xml:space="preserve"> letniej gwarancji jakości, której termin zaczyna biec w dniu odbioru samochodu,</w:t>
      </w:r>
    </w:p>
    <w:p w:rsidR="005B4B4C" w:rsidRPr="001159E4" w:rsidRDefault="005B4B4C" w:rsidP="005B4B4C">
      <w:pPr>
        <w:numPr>
          <w:ilvl w:val="1"/>
          <w:numId w:val="37"/>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b/>
          <w:sz w:val="24"/>
          <w:szCs w:val="24"/>
        </w:rPr>
        <w:t>…..</w:t>
      </w:r>
      <w:r w:rsidRPr="001159E4">
        <w:rPr>
          <w:rFonts w:ascii="Times New Roman" w:hAnsi="Times New Roman" w:cs="Times New Roman"/>
          <w:sz w:val="24"/>
          <w:szCs w:val="24"/>
        </w:rPr>
        <w:t xml:space="preserve"> letniej rękojmi, której termin zaczyna biec w dniu odbioru samochodu.</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bCs/>
          <w:sz w:val="24"/>
          <w:szCs w:val="24"/>
        </w:rPr>
      </w:pPr>
      <w:r w:rsidRPr="001159E4">
        <w:rPr>
          <w:rFonts w:ascii="Times New Roman" w:hAnsi="Times New Roman" w:cs="Times New Roman"/>
          <w:sz w:val="24"/>
          <w:szCs w:val="24"/>
        </w:rPr>
        <w:t xml:space="preserve">Zawiadomienie o wadzie lub konieczności wykonania przeglądu następuje w formie faksu na numer </w:t>
      </w:r>
      <w:r w:rsidRPr="001159E4">
        <w:rPr>
          <w:rFonts w:ascii="Times New Roman" w:hAnsi="Times New Roman" w:cs="Times New Roman"/>
          <w:b/>
          <w:sz w:val="24"/>
          <w:szCs w:val="24"/>
        </w:rPr>
        <w:t xml:space="preserve">………………… </w:t>
      </w:r>
      <w:r w:rsidRPr="001159E4">
        <w:rPr>
          <w:rFonts w:ascii="Times New Roman" w:hAnsi="Times New Roman" w:cs="Times New Roman"/>
          <w:bCs/>
          <w:sz w:val="24"/>
          <w:szCs w:val="24"/>
        </w:rPr>
        <w:t xml:space="preserve">/na adres poczty elektronicznej </w:t>
      </w:r>
      <w:r w:rsidRPr="001159E4">
        <w:rPr>
          <w:rStyle w:val="Odwoanieprzypisudolnego"/>
          <w:bCs/>
          <w:sz w:val="24"/>
          <w:szCs w:val="24"/>
        </w:rPr>
        <w:footnoteReference w:id="3"/>
      </w:r>
      <w:r w:rsidRPr="001159E4">
        <w:rPr>
          <w:rFonts w:ascii="Times New Roman" w:hAnsi="Times New Roman" w:cs="Times New Roman"/>
          <w:bCs/>
          <w:sz w:val="24"/>
          <w:szCs w:val="24"/>
        </w:rPr>
        <w:t>……………………</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bCs/>
          <w:sz w:val="24"/>
          <w:szCs w:val="24"/>
        </w:rPr>
        <w:t xml:space="preserve">W okresie gwarancji wszystkie wymagane przeglądy i czynności zmierzające do usunięcia wady samochodu </w:t>
      </w:r>
      <w:r w:rsidRPr="001159E4">
        <w:rPr>
          <w:rFonts w:ascii="Times New Roman" w:hAnsi="Times New Roman" w:cs="Times New Roman"/>
          <w:sz w:val="24"/>
          <w:szCs w:val="24"/>
        </w:rPr>
        <w:t>przeprowadzone będą w lokalu Użytkownika samochodu przez autoryzowany serwis WYKONAWCY.</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w:t>
      </w:r>
      <w:r w:rsidRPr="001159E4">
        <w:rPr>
          <w:rFonts w:ascii="Times New Roman" w:hAnsi="Times New Roman" w:cs="Times New Roman"/>
          <w:sz w:val="24"/>
          <w:szCs w:val="24"/>
        </w:rPr>
        <w:lastRenderedPageBreak/>
        <w:t xml:space="preserve">obsługi i eksploatacji, książki gwarancyjnej lub innych dokumentów dotyczących samochodu, elementów i urządzeń, którymi samochód jest zabudowany. </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 KWPSP w Szczecinie na zasadzie wynikającej z art. 393 § 1 Kodeksu cywilnego. </w:t>
      </w:r>
    </w:p>
    <w:p w:rsidR="005B4B4C" w:rsidRPr="001159E4" w:rsidRDefault="005B4B4C" w:rsidP="005B4B4C">
      <w:pPr>
        <w:numPr>
          <w:ilvl w:val="0"/>
          <w:numId w:val="37"/>
        </w:numPr>
        <w:tabs>
          <w:tab w:val="num" w:pos="450"/>
        </w:tabs>
        <w:spacing w:after="0" w:line="320" w:lineRule="exact"/>
        <w:ind w:left="400"/>
        <w:contextualSpacing/>
        <w:jc w:val="both"/>
        <w:rPr>
          <w:rFonts w:ascii="Times New Roman" w:hAnsi="Times New Roman" w:cs="Times New Roman"/>
          <w:sz w:val="24"/>
          <w:szCs w:val="24"/>
        </w:rPr>
      </w:pPr>
      <w:r w:rsidRPr="001159E4">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rsidR="005B4B4C" w:rsidRPr="001159E4" w:rsidRDefault="005B4B4C" w:rsidP="005B4B4C">
      <w:pPr>
        <w:numPr>
          <w:ilvl w:val="1"/>
          <w:numId w:val="38"/>
        </w:numPr>
        <w:spacing w:after="0" w:line="320" w:lineRule="exact"/>
        <w:ind w:left="1440" w:hanging="360"/>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usunięcie wady – w terminie </w:t>
      </w:r>
      <w:r w:rsidRPr="001159E4">
        <w:rPr>
          <w:rFonts w:ascii="Times New Roman" w:hAnsi="Times New Roman" w:cs="Times New Roman"/>
          <w:bCs/>
          <w:sz w:val="24"/>
          <w:szCs w:val="24"/>
        </w:rPr>
        <w:t>10</w:t>
      </w: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dni od zawiadomienia o wadzie,</w:t>
      </w:r>
    </w:p>
    <w:p w:rsidR="005B4B4C" w:rsidRPr="001159E4" w:rsidRDefault="005B4B4C" w:rsidP="005B4B4C">
      <w:pPr>
        <w:numPr>
          <w:ilvl w:val="1"/>
          <w:numId w:val="38"/>
        </w:numPr>
        <w:spacing w:after="0" w:line="320" w:lineRule="exact"/>
        <w:ind w:left="1440" w:hanging="360"/>
        <w:contextualSpacing/>
        <w:jc w:val="both"/>
        <w:rPr>
          <w:rFonts w:ascii="Times New Roman" w:hAnsi="Times New Roman" w:cs="Times New Roman"/>
          <w:sz w:val="24"/>
          <w:szCs w:val="24"/>
        </w:rPr>
      </w:pPr>
      <w:r w:rsidRPr="001159E4">
        <w:rPr>
          <w:rFonts w:ascii="Times New Roman" w:hAnsi="Times New Roman" w:cs="Times New Roman"/>
          <w:sz w:val="24"/>
          <w:szCs w:val="24"/>
        </w:rPr>
        <w:t>przegląd samochodu, zabudowy lub wyposażenia – w terminie 10 dni od zgłoszenia konieczności wykonania przeglądu.</w:t>
      </w:r>
    </w:p>
    <w:p w:rsidR="005B4B4C" w:rsidRPr="001159E4" w:rsidRDefault="005B4B4C" w:rsidP="005B4B4C">
      <w:pPr>
        <w:pStyle w:val="Tekstpodstawowywcity"/>
        <w:spacing w:line="320" w:lineRule="exact"/>
        <w:ind w:hanging="207"/>
        <w:contextualSpacing/>
        <w:rPr>
          <w:rFonts w:ascii="Times New Roman" w:hAnsi="Times New Roman" w:cs="Times New Roman"/>
          <w:sz w:val="24"/>
          <w:szCs w:val="24"/>
        </w:rPr>
      </w:pPr>
      <w:r w:rsidRPr="001159E4">
        <w:rPr>
          <w:rFonts w:ascii="Times New Roman" w:hAnsi="Times New Roman" w:cs="Times New Roman"/>
          <w:sz w:val="24"/>
          <w:szCs w:val="24"/>
        </w:rPr>
        <w:t>Do czasu wyznaczonego na przystąpienie do usunięcia wady lub wykonania przeglądu nie wlicza się dni ustawowo wolnych od pracy.</w:t>
      </w:r>
    </w:p>
    <w:p w:rsidR="005B4B4C" w:rsidRPr="001159E4" w:rsidRDefault="005B4B4C" w:rsidP="005B4B4C">
      <w:pPr>
        <w:numPr>
          <w:ilvl w:val="0"/>
          <w:numId w:val="37"/>
        </w:numPr>
        <w:tabs>
          <w:tab w:val="num" w:pos="360"/>
        </w:tabs>
        <w:spacing w:after="0" w:line="320" w:lineRule="exact"/>
        <w:ind w:left="360"/>
        <w:contextualSpacing/>
        <w:jc w:val="both"/>
        <w:rPr>
          <w:rFonts w:ascii="Times New Roman" w:hAnsi="Times New Roman" w:cs="Times New Roman"/>
          <w:sz w:val="24"/>
          <w:szCs w:val="24"/>
        </w:rPr>
      </w:pPr>
      <w:r w:rsidRPr="001159E4">
        <w:rPr>
          <w:rFonts w:ascii="Times New Roman" w:hAnsi="Times New Roman" w:cs="Times New Roman"/>
          <w:sz w:val="24"/>
          <w:szCs w:val="24"/>
        </w:rPr>
        <w:t>W uzasadnionych przypadkach, ZAMAWIAJĄCY może, na wniosek WYKONAWCY przedłużyć terminy wskazane w ust. 8.</w:t>
      </w:r>
    </w:p>
    <w:p w:rsidR="005B4B4C" w:rsidRPr="001159E4" w:rsidRDefault="005B4B4C" w:rsidP="005B4B4C">
      <w:pPr>
        <w:numPr>
          <w:ilvl w:val="0"/>
          <w:numId w:val="37"/>
        </w:numPr>
        <w:tabs>
          <w:tab w:val="num" w:pos="360"/>
        </w:tabs>
        <w:spacing w:after="0" w:line="320" w:lineRule="exact"/>
        <w:ind w:left="360"/>
        <w:contextualSpacing/>
        <w:jc w:val="both"/>
        <w:rPr>
          <w:rFonts w:ascii="Times New Roman" w:hAnsi="Times New Roman" w:cs="Times New Roman"/>
          <w:sz w:val="24"/>
          <w:szCs w:val="24"/>
        </w:rPr>
      </w:pPr>
      <w:r w:rsidRPr="001159E4">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rsidR="005B4B4C" w:rsidRPr="001159E4" w:rsidRDefault="005B4B4C" w:rsidP="005B4B4C">
      <w:pPr>
        <w:spacing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8.</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KARY UMOWNE, ODSZKODOWANIE I ODSETKI</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bookmarkStart w:id="5" w:name="_Hlk86234896"/>
      <w:r w:rsidRPr="001159E4">
        <w:rPr>
          <w:rFonts w:ascii="Times New Roman" w:hAnsi="Times New Roman"/>
          <w:color w:val="auto"/>
          <w:szCs w:val="24"/>
        </w:rPr>
        <w:t> WYKONAWCA zapłaci ZAMAWIAJĄCEMU karę umowną w wysokości 0,1 % ceny netto samochodu za każdy dzień zwłoki w odbiorze samochodu przez ZAMAWIAJĄCEGO.</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WYKONAWCA zapłaci ZAMAWIAJĄCEMU karę umowną w wysokości 0,05% ceny netto samochodu za każdy dzień zwłoki w:</w:t>
      </w:r>
    </w:p>
    <w:p w:rsidR="005B4B4C" w:rsidRPr="001159E4" w:rsidRDefault="005B4B4C" w:rsidP="005B4B4C">
      <w:pPr>
        <w:pStyle w:val="Tekstpodstawowy"/>
        <w:numPr>
          <w:ilvl w:val="0"/>
          <w:numId w:val="46"/>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usunięciu wady wskazanej w protokole odbioru samochodu,</w:t>
      </w:r>
    </w:p>
    <w:p w:rsidR="005B4B4C" w:rsidRPr="001159E4" w:rsidRDefault="005B4B4C" w:rsidP="005B4B4C">
      <w:pPr>
        <w:pStyle w:val="Tekstpodstawowy"/>
        <w:numPr>
          <w:ilvl w:val="0"/>
          <w:numId w:val="46"/>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wykonaniu obowiązków gwarancyjnych (usunięcie wady samochodu, wykonanie przeglądu samochodu),</w:t>
      </w:r>
    </w:p>
    <w:p w:rsidR="005B4B4C" w:rsidRPr="001159E4" w:rsidRDefault="005B4B4C" w:rsidP="005B4B4C">
      <w:pPr>
        <w:pStyle w:val="Tekstpodstawowy"/>
        <w:numPr>
          <w:ilvl w:val="0"/>
          <w:numId w:val="46"/>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 xml:space="preserve">usunięciu wady samochodu w ramach rękojmii. </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lastRenderedPageBreak/>
        <w:t xml:space="preserve">WYKONAWCA zapłaci ZAMAWIAJĄCEMU karę umowną w wysokości </w:t>
      </w:r>
      <w:r>
        <w:rPr>
          <w:rFonts w:ascii="Times New Roman" w:hAnsi="Times New Roman"/>
          <w:color w:val="auto"/>
          <w:szCs w:val="24"/>
        </w:rPr>
        <w:t>2</w:t>
      </w:r>
      <w:r w:rsidRPr="001159E4">
        <w:rPr>
          <w:rFonts w:ascii="Times New Roman" w:hAnsi="Times New Roman"/>
          <w:color w:val="auto"/>
          <w:szCs w:val="24"/>
        </w:rPr>
        <w:t>.000 zł w przypadku niedokonania montażu wyposażenia dodatkowego dostarczonego przez ZAMAWIAJĄCEGO zgodnie z § 4 ust. 1.</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WYKONAWCA zapłaci ZAMAWIAJĄCEMU karę umowną w wysokości 0,05 % ceny netto samochodu za każdy dzień zwłoki w montażu wyposażenia dodatkowego zgodnie z § 4 ust. 2 lub § 4 ust. 3.</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Maksymalna wysokośc kar umownych obciążających WYKONAWCĘ ograniczona jest do wysokości 20% ceny netto samochodu.</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Kara umowna zostanie zapłacona przez WYKONAWCĘ na podstawie noty/rachunku wystawionej przez ZAMAWIAJĄCEGO.</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Roszczenie o zapłatę kar umownych z tytułu zwłoki, ustalonych za każdy rozpoczęty dzień zwłoki, staje się wymagalne:</w:t>
      </w:r>
    </w:p>
    <w:p w:rsidR="005B4B4C" w:rsidRPr="001159E4" w:rsidRDefault="005B4B4C" w:rsidP="005B4B4C">
      <w:pPr>
        <w:numPr>
          <w:ilvl w:val="0"/>
          <w:numId w:val="47"/>
        </w:numPr>
        <w:spacing w:after="0" w:line="30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 za pierwszy rozpoczęty dzień zwłoki – w tym dniu, </w:t>
      </w:r>
    </w:p>
    <w:p w:rsidR="005B4B4C" w:rsidRPr="001159E4" w:rsidRDefault="005B4B4C" w:rsidP="005B4B4C">
      <w:pPr>
        <w:numPr>
          <w:ilvl w:val="0"/>
          <w:numId w:val="47"/>
        </w:numPr>
        <w:spacing w:after="0" w:line="30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 każdy następny rozpoczęty dzień zwłoki – odpowiednio w każdym z tych dni.</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rsidR="005B4B4C" w:rsidRPr="001159E4" w:rsidRDefault="005B4B4C" w:rsidP="005B4B4C">
      <w:pPr>
        <w:pStyle w:val="Tekstpodstawowy"/>
        <w:numPr>
          <w:ilvl w:val="0"/>
          <w:numId w:val="40"/>
        </w:numPr>
        <w:tabs>
          <w:tab w:val="clear" w:pos="705"/>
        </w:tabs>
        <w:spacing w:line="320" w:lineRule="exact"/>
        <w:ind w:left="284" w:right="-142" w:hanging="284"/>
        <w:contextualSpacing/>
        <w:jc w:val="both"/>
        <w:rPr>
          <w:rFonts w:ascii="Times New Roman" w:hAnsi="Times New Roman"/>
          <w:color w:val="auto"/>
          <w:szCs w:val="24"/>
        </w:rPr>
      </w:pPr>
      <w:r w:rsidRPr="001159E4">
        <w:rPr>
          <w:rFonts w:ascii="Times New Roman" w:hAnsi="Times New Roman"/>
          <w:color w:val="auto"/>
          <w:szCs w:val="24"/>
        </w:rPr>
        <w:t>Odstąpienie od umowy nie wpływa na możliwość dochodzenia przez ZAMAWIAJĄCEGO kary umownej.</w:t>
      </w:r>
      <w:bookmarkEnd w:id="5"/>
    </w:p>
    <w:p w:rsidR="005B4B4C" w:rsidRPr="001159E4" w:rsidRDefault="005B4B4C" w:rsidP="005B4B4C">
      <w:pPr>
        <w:pStyle w:val="Tekstpodstawowy"/>
        <w:spacing w:line="320" w:lineRule="exact"/>
        <w:ind w:left="284" w:right="-142"/>
        <w:contextualSpacing/>
        <w:jc w:val="both"/>
        <w:rPr>
          <w:rFonts w:ascii="Times New Roman" w:hAnsi="Times New Roman"/>
          <w:color w:val="auto"/>
          <w:szCs w:val="24"/>
        </w:rPr>
      </w:pP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9.</w:t>
      </w:r>
    </w:p>
    <w:p w:rsidR="005B4B4C" w:rsidRPr="00210C89"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ROZSTRZYGANIE SPORÓW I OBOWIĄZUJĄCE PRAWO</w:t>
      </w:r>
    </w:p>
    <w:p w:rsidR="005B4B4C" w:rsidRPr="001159E4" w:rsidRDefault="005B4B4C" w:rsidP="005B4B4C">
      <w:pPr>
        <w:pStyle w:val="Tekstpodstawowy"/>
        <w:numPr>
          <w:ilvl w:val="0"/>
          <w:numId w:val="43"/>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W sprawach nieuregulowanych stosuje się przepisy powszechnie obowiązujące.</w:t>
      </w:r>
    </w:p>
    <w:p w:rsidR="005B4B4C" w:rsidRPr="001159E4" w:rsidRDefault="005B4B4C" w:rsidP="005B4B4C">
      <w:pPr>
        <w:pStyle w:val="Tekstpodstawowy"/>
        <w:numPr>
          <w:ilvl w:val="0"/>
          <w:numId w:val="43"/>
        </w:numPr>
        <w:spacing w:line="320" w:lineRule="exact"/>
        <w:ind w:right="-142"/>
        <w:contextualSpacing/>
        <w:jc w:val="both"/>
        <w:rPr>
          <w:rFonts w:ascii="Times New Roman" w:hAnsi="Times New Roman"/>
          <w:color w:val="auto"/>
          <w:szCs w:val="24"/>
        </w:rPr>
      </w:pPr>
      <w:r w:rsidRPr="001159E4">
        <w:rPr>
          <w:rFonts w:ascii="Times New Roman" w:hAnsi="Times New Roman"/>
          <w:color w:val="auto"/>
          <w:szCs w:val="24"/>
        </w:rPr>
        <w:t xml:space="preserve">Sprawy sporne związane z niniejszą umową rozstrzygane będą przez sąd właściwy dla  siedziby ZAMAWIAJĄCEGO.    </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 § 10.</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b/>
          <w:bCs/>
          <w:sz w:val="24"/>
          <w:szCs w:val="24"/>
        </w:rPr>
        <w:t>ZMIANA UMOWY</w:t>
      </w:r>
    </w:p>
    <w:p w:rsidR="005B4B4C" w:rsidRDefault="005B4B4C" w:rsidP="005B4B4C">
      <w:pPr>
        <w:pStyle w:val="Domylnie"/>
        <w:widowControl/>
        <w:numPr>
          <w:ilvl w:val="0"/>
          <w:numId w:val="42"/>
        </w:numPr>
        <w:tabs>
          <w:tab w:val="clear" w:pos="705"/>
        </w:tabs>
        <w:autoSpaceDE/>
        <w:adjustRightInd/>
        <w:spacing w:line="320" w:lineRule="exact"/>
        <w:ind w:left="357" w:right="-142" w:hanging="357"/>
        <w:contextualSpacing/>
        <w:jc w:val="both"/>
        <w:rPr>
          <w:rFonts w:ascii="Times New Roman"/>
        </w:rPr>
      </w:pPr>
      <w:r w:rsidRPr="001D1501">
        <w:rPr>
          <w:rFonts w:ascii="Times New Roman"/>
        </w:rPr>
        <w:t xml:space="preserve">Zmiana umowy wymaga formy pisemnej pod rygorem nieważności i sporządzona będzie </w:t>
      </w:r>
      <w:r w:rsidRPr="001D1501">
        <w:rPr>
          <w:rFonts w:ascii="Times New Roman"/>
        </w:rPr>
        <w:br/>
        <w:t>w formie aneksu.</w:t>
      </w:r>
    </w:p>
    <w:p w:rsidR="005B4B4C" w:rsidRPr="001D1501" w:rsidRDefault="005B4B4C" w:rsidP="005B4B4C">
      <w:pPr>
        <w:pStyle w:val="Domylnie"/>
        <w:widowControl/>
        <w:numPr>
          <w:ilvl w:val="0"/>
          <w:numId w:val="42"/>
        </w:numPr>
        <w:tabs>
          <w:tab w:val="clear" w:pos="705"/>
        </w:tabs>
        <w:autoSpaceDE/>
        <w:adjustRightInd/>
        <w:spacing w:line="320" w:lineRule="exact"/>
        <w:ind w:left="357" w:right="-142" w:hanging="357"/>
        <w:contextualSpacing/>
        <w:jc w:val="both"/>
        <w:rPr>
          <w:rFonts w:ascii="Times New Roman"/>
        </w:rPr>
      </w:pPr>
      <w:r w:rsidRPr="001D1501">
        <w:rPr>
          <w:rFonts w:ascii="Times New Roman"/>
        </w:rPr>
        <w:t>Warunki wprowadzenia do umowy ewentualnych zmian określają przepisy ustawy z dnia 11 września 2019 r. Prawo zamówień publicznych.</w:t>
      </w:r>
    </w:p>
    <w:p w:rsidR="005B4B4C" w:rsidRPr="001159E4" w:rsidRDefault="005B4B4C" w:rsidP="005B4B4C">
      <w:pPr>
        <w:pStyle w:val="Tekstpodstawowy"/>
        <w:numPr>
          <w:ilvl w:val="0"/>
          <w:numId w:val="42"/>
        </w:numPr>
        <w:tabs>
          <w:tab w:val="clear" w:pos="705"/>
        </w:tabs>
        <w:spacing w:line="320" w:lineRule="exact"/>
        <w:ind w:left="357" w:right="-142" w:hanging="357"/>
        <w:contextualSpacing/>
        <w:jc w:val="both"/>
        <w:rPr>
          <w:rFonts w:ascii="Times New Roman" w:hAnsi="Times New Roman"/>
          <w:color w:val="auto"/>
          <w:szCs w:val="24"/>
        </w:rPr>
      </w:pPr>
      <w:r w:rsidRPr="001159E4">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rsidR="005B4B4C" w:rsidRPr="001159E4" w:rsidRDefault="005B4B4C" w:rsidP="005B4B4C">
      <w:pPr>
        <w:pStyle w:val="Zwykytekst"/>
        <w:numPr>
          <w:ilvl w:val="0"/>
          <w:numId w:val="41"/>
        </w:numPr>
        <w:spacing w:before="120" w:line="320" w:lineRule="exact"/>
        <w:ind w:left="357" w:right="-142" w:hanging="357"/>
        <w:contextualSpacing/>
        <w:jc w:val="both"/>
        <w:outlineLvl w:val="0"/>
        <w:rPr>
          <w:rFonts w:ascii="Times New Roman" w:hAnsi="Times New Roman"/>
          <w:sz w:val="24"/>
          <w:szCs w:val="24"/>
        </w:rPr>
      </w:pPr>
      <w:r w:rsidRPr="001159E4">
        <w:rPr>
          <w:rFonts w:ascii="Times New Roman" w:hAnsi="Times New Roman"/>
          <w:sz w:val="24"/>
          <w:szCs w:val="24"/>
        </w:rPr>
        <w:t xml:space="preserve">w przypadku obiektywnej niemożności zapewnienia wyposażenia samochodu zgodnie </w:t>
      </w:r>
      <w:r w:rsidRPr="001159E4">
        <w:rPr>
          <w:rFonts w:ascii="Times New Roman" w:hAnsi="Times New Roman"/>
          <w:sz w:val="24"/>
          <w:szCs w:val="24"/>
        </w:rPr>
        <w:br/>
        <w:t xml:space="preserve">z wymogami zawartymi w załączniku nr 1 do umowy, z powodu zakończenia produkcji lub </w:t>
      </w:r>
      <w:r w:rsidRPr="001159E4">
        <w:rPr>
          <w:rFonts w:ascii="Times New Roman" w:hAnsi="Times New Roman"/>
          <w:sz w:val="24"/>
          <w:szCs w:val="24"/>
        </w:rPr>
        <w:lastRenderedPageBreak/>
        <w:t>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rsidR="005B4B4C" w:rsidRPr="001159E4" w:rsidRDefault="005B4B4C" w:rsidP="005B4B4C">
      <w:pPr>
        <w:pStyle w:val="Zwykytekst"/>
        <w:numPr>
          <w:ilvl w:val="0"/>
          <w:numId w:val="41"/>
        </w:numPr>
        <w:spacing w:line="320" w:lineRule="exact"/>
        <w:ind w:left="357" w:right="-142" w:hanging="357"/>
        <w:contextualSpacing/>
        <w:jc w:val="both"/>
        <w:rPr>
          <w:rFonts w:ascii="Times New Roman" w:hAnsi="Times New Roman"/>
          <w:sz w:val="24"/>
          <w:szCs w:val="24"/>
        </w:rPr>
      </w:pPr>
      <w:r w:rsidRPr="001159E4">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1159E4">
        <w:rPr>
          <w:rFonts w:ascii="Times New Roman" w:hAnsi="Times New Roman"/>
          <w:bCs/>
          <w:sz w:val="24"/>
          <w:szCs w:val="24"/>
        </w:rPr>
        <w:br/>
        <w:t xml:space="preserve">w stosunku do koncepcji przedstawionej w </w:t>
      </w:r>
      <w:r w:rsidRPr="001159E4">
        <w:rPr>
          <w:rFonts w:ascii="Times New Roman" w:hAnsi="Times New Roman"/>
          <w:sz w:val="24"/>
          <w:szCs w:val="24"/>
        </w:rPr>
        <w:t xml:space="preserve">załączniku nr 1 do umowy </w:t>
      </w:r>
      <w:r w:rsidRPr="001159E4">
        <w:rPr>
          <w:rFonts w:ascii="Times New Roman" w:hAnsi="Times New Roman"/>
          <w:bCs/>
          <w:sz w:val="24"/>
          <w:szCs w:val="24"/>
        </w:rPr>
        <w:t>– dopuszcza się zmianę umowy w zakresie wskazanych w ww. formularzu rozwiązań konstrukcyjnych,</w:t>
      </w:r>
    </w:p>
    <w:p w:rsidR="005B4B4C" w:rsidRPr="001159E4" w:rsidRDefault="005B4B4C" w:rsidP="005B4B4C">
      <w:pPr>
        <w:pStyle w:val="Zwykytekst"/>
        <w:numPr>
          <w:ilvl w:val="0"/>
          <w:numId w:val="41"/>
        </w:numPr>
        <w:spacing w:line="320" w:lineRule="exact"/>
        <w:ind w:left="357" w:right="-142" w:hanging="357"/>
        <w:contextualSpacing/>
        <w:jc w:val="both"/>
        <w:rPr>
          <w:rFonts w:ascii="Times New Roman" w:hAnsi="Times New Roman"/>
          <w:sz w:val="24"/>
          <w:szCs w:val="24"/>
        </w:rPr>
      </w:pPr>
      <w:r w:rsidRPr="001159E4">
        <w:rPr>
          <w:rFonts w:ascii="Times New Roman" w:hAnsi="Times New Roman"/>
          <w:sz w:val="24"/>
          <w:szCs w:val="24"/>
        </w:rPr>
        <w:t>w</w:t>
      </w:r>
      <w:r w:rsidRPr="001159E4">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rsidR="005B4B4C" w:rsidRPr="001D1501" w:rsidRDefault="005B4B4C" w:rsidP="005B4B4C">
      <w:pPr>
        <w:pStyle w:val="Zwykytekst"/>
        <w:numPr>
          <w:ilvl w:val="0"/>
          <w:numId w:val="42"/>
        </w:numPr>
        <w:tabs>
          <w:tab w:val="clear" w:pos="705"/>
        </w:tabs>
        <w:spacing w:line="320" w:lineRule="exact"/>
        <w:ind w:left="357" w:right="-142" w:hanging="357"/>
        <w:contextualSpacing/>
        <w:jc w:val="both"/>
        <w:rPr>
          <w:rFonts w:ascii="Times New Roman" w:hAnsi="Times New Roman"/>
          <w:sz w:val="24"/>
          <w:szCs w:val="24"/>
        </w:rPr>
      </w:pPr>
      <w:r w:rsidRPr="001159E4">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rsidR="005B4B4C" w:rsidRPr="001159E4" w:rsidRDefault="005B4B4C" w:rsidP="005B4B4C">
      <w:pPr>
        <w:spacing w:line="320" w:lineRule="exact"/>
        <w:contextualSpacing/>
        <w:jc w:val="center"/>
        <w:rPr>
          <w:rFonts w:ascii="Times New Roman" w:hAnsi="Times New Roman" w:cs="Times New Roman"/>
          <w:b/>
          <w:bCs/>
          <w:sz w:val="24"/>
          <w:szCs w:val="24"/>
        </w:rPr>
      </w:pPr>
      <w:r w:rsidRPr="001159E4">
        <w:rPr>
          <w:rFonts w:ascii="Times New Roman" w:hAnsi="Times New Roman" w:cs="Times New Roman"/>
          <w:sz w:val="24"/>
          <w:szCs w:val="24"/>
        </w:rPr>
        <w:t>   </w:t>
      </w:r>
      <w:r w:rsidRPr="001159E4">
        <w:rPr>
          <w:rFonts w:ascii="Times New Roman" w:hAnsi="Times New Roman" w:cs="Times New Roman"/>
          <w:b/>
          <w:bCs/>
          <w:sz w:val="24"/>
          <w:szCs w:val="24"/>
        </w:rPr>
        <w:t>§ 11.</w:t>
      </w:r>
    </w:p>
    <w:p w:rsidR="005B4B4C" w:rsidRPr="001159E4" w:rsidRDefault="005B4B4C" w:rsidP="005B4B4C">
      <w:pPr>
        <w:spacing w:line="320" w:lineRule="exact"/>
        <w:contextualSpacing/>
        <w:jc w:val="center"/>
        <w:rPr>
          <w:rFonts w:ascii="Times New Roman" w:hAnsi="Times New Roman" w:cs="Times New Roman"/>
          <w:sz w:val="24"/>
          <w:szCs w:val="24"/>
        </w:rPr>
      </w:pPr>
      <w:r w:rsidRPr="001159E4">
        <w:rPr>
          <w:rFonts w:ascii="Times New Roman" w:hAnsi="Times New Roman" w:cs="Times New Roman"/>
          <w:b/>
          <w:bCs/>
          <w:sz w:val="24"/>
          <w:szCs w:val="24"/>
        </w:rPr>
        <w:t>POSTANOWIENIA KOŃCOWE</w:t>
      </w:r>
    </w:p>
    <w:p w:rsidR="005B4B4C" w:rsidRPr="001159E4" w:rsidRDefault="005B4B4C" w:rsidP="005B4B4C">
      <w:pPr>
        <w:numPr>
          <w:ilvl w:val="0"/>
          <w:numId w:val="39"/>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1159E4">
        <w:rPr>
          <w:rFonts w:ascii="Times New Roman" w:hAnsi="Times New Roman" w:cs="Times New Roman"/>
          <w:sz w:val="24"/>
          <w:szCs w:val="24"/>
        </w:rPr>
        <w:br/>
        <w:t>W przypadku zaniechania tego obowiązku korespondencja skierowana do strony na ostatni znany drugiej stronie adres uważana jest za skutecznie doręczoną.</w:t>
      </w:r>
    </w:p>
    <w:p w:rsidR="005B4B4C" w:rsidRPr="001159E4" w:rsidRDefault="005B4B4C" w:rsidP="005B4B4C">
      <w:pPr>
        <w:numPr>
          <w:ilvl w:val="0"/>
          <w:numId w:val="39"/>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rsidR="005B4B4C" w:rsidRPr="001159E4" w:rsidRDefault="005B4B4C" w:rsidP="005B4B4C">
      <w:pPr>
        <w:numPr>
          <w:ilvl w:val="0"/>
          <w:numId w:val="39"/>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Integralną część niniejszej umowy stanowi Specyfikacja Warunków Zamówienia – sprawa nr WT.2370.</w:t>
      </w:r>
      <w:r>
        <w:rPr>
          <w:rFonts w:ascii="Times New Roman" w:hAnsi="Times New Roman" w:cs="Times New Roman"/>
          <w:sz w:val="24"/>
          <w:szCs w:val="24"/>
        </w:rPr>
        <w:t>6</w:t>
      </w:r>
      <w:r w:rsidRPr="001159E4">
        <w:rPr>
          <w:rFonts w:ascii="Times New Roman" w:hAnsi="Times New Roman" w:cs="Times New Roman"/>
          <w:sz w:val="24"/>
          <w:szCs w:val="24"/>
        </w:rPr>
        <w:t>.202</w:t>
      </w:r>
      <w:r>
        <w:rPr>
          <w:rFonts w:ascii="Times New Roman" w:hAnsi="Times New Roman" w:cs="Times New Roman"/>
          <w:sz w:val="24"/>
          <w:szCs w:val="24"/>
        </w:rPr>
        <w:t>3</w:t>
      </w:r>
      <w:r w:rsidRPr="001159E4">
        <w:rPr>
          <w:rFonts w:ascii="Times New Roman" w:hAnsi="Times New Roman" w:cs="Times New Roman"/>
          <w:sz w:val="24"/>
          <w:szCs w:val="24"/>
        </w:rPr>
        <w:t>, część techniczna oferty przetargowej oraz wyjaśnienia uzyskane od WYKONAWCY w toku badania oferty.</w:t>
      </w:r>
    </w:p>
    <w:p w:rsidR="005B4B4C" w:rsidRPr="001D1501" w:rsidRDefault="005B4B4C" w:rsidP="005B4B4C">
      <w:pPr>
        <w:numPr>
          <w:ilvl w:val="0"/>
          <w:numId w:val="39"/>
        </w:numPr>
        <w:spacing w:after="0" w:line="320" w:lineRule="exact"/>
        <w:contextualSpacing/>
        <w:jc w:val="both"/>
        <w:rPr>
          <w:rFonts w:ascii="Times New Roman" w:hAnsi="Times New Roman" w:cs="Times New Roman"/>
          <w:sz w:val="24"/>
          <w:szCs w:val="24"/>
        </w:rPr>
      </w:pPr>
      <w:r w:rsidRPr="001159E4">
        <w:rPr>
          <w:rFonts w:ascii="Times New Roman" w:hAnsi="Times New Roman" w:cs="Times New Roman"/>
          <w:sz w:val="24"/>
          <w:szCs w:val="24"/>
        </w:rPr>
        <w:t xml:space="preserve">Postanowienia Specyfikacji Warunków Zamówienia, o której mowa w ust. 3, nie ujęte w niniejszej umowie, posiadają </w:t>
      </w:r>
      <w:r w:rsidRPr="001D1501">
        <w:rPr>
          <w:rFonts w:ascii="Times New Roman" w:hAnsi="Times New Roman" w:cs="Times New Roman"/>
          <w:sz w:val="24"/>
          <w:szCs w:val="24"/>
        </w:rPr>
        <w:t>moc obowiązującą na prawach postanowień niniejszej umowy.</w:t>
      </w:r>
    </w:p>
    <w:p w:rsidR="005B4B4C" w:rsidRPr="001D1501" w:rsidRDefault="005B4B4C" w:rsidP="005B4B4C">
      <w:pPr>
        <w:numPr>
          <w:ilvl w:val="0"/>
          <w:numId w:val="39"/>
        </w:numPr>
        <w:spacing w:after="0" w:line="320" w:lineRule="exact"/>
        <w:contextualSpacing/>
        <w:jc w:val="both"/>
        <w:rPr>
          <w:rFonts w:ascii="Times New Roman" w:hAnsi="Times New Roman" w:cs="Times New Roman"/>
          <w:sz w:val="24"/>
          <w:szCs w:val="24"/>
        </w:rPr>
      </w:pPr>
      <w:r w:rsidRPr="001D1501">
        <w:rPr>
          <w:rFonts w:ascii="Times New Roman" w:hAnsi="Times New Roman" w:cs="Times New Roman"/>
          <w:sz w:val="24"/>
          <w:szCs w:val="24"/>
        </w:rPr>
        <w:t xml:space="preserve">Umowę sporządzono w 2 jednobrzmiących egzemplarzach, po jednym dla każdej strony. </w:t>
      </w:r>
    </w:p>
    <w:p w:rsidR="005B4B4C" w:rsidRPr="00210C89" w:rsidRDefault="005B4B4C" w:rsidP="005B4B4C">
      <w:pPr>
        <w:numPr>
          <w:ilvl w:val="0"/>
          <w:numId w:val="39"/>
        </w:numPr>
        <w:spacing w:after="0" w:line="320" w:lineRule="exact"/>
        <w:contextualSpacing/>
        <w:jc w:val="both"/>
        <w:rPr>
          <w:rStyle w:val="Teksttreci"/>
          <w:rFonts w:ascii="Times New Roman" w:hAnsi="Times New Roman" w:cs="Times New Roman"/>
          <w:sz w:val="24"/>
          <w:szCs w:val="24"/>
        </w:rPr>
      </w:pPr>
      <w:r w:rsidRPr="001D1501">
        <w:rPr>
          <w:rStyle w:val="Teksttreci"/>
          <w:rFonts w:ascii="Times New Roman" w:hAnsi="Times New Roman" w:cs="Times New Roman"/>
          <w:sz w:val="24"/>
          <w:szCs w:val="24"/>
        </w:rPr>
        <w:t xml:space="preserve">Umowa zawarta jest w dniu złożenia przez ostatnią osobę składająca oświadczenie woli podpisu odręcznego lub kwalifikowanego podpisu elektronicznego. </w:t>
      </w:r>
    </w:p>
    <w:p w:rsidR="005B4B4C" w:rsidRPr="000C3302" w:rsidRDefault="005B4B4C" w:rsidP="005B4B4C">
      <w:pPr>
        <w:pStyle w:val="Teksttreci0"/>
        <w:shd w:val="clear" w:color="auto" w:fill="auto"/>
        <w:spacing w:after="1094" w:line="320" w:lineRule="exact"/>
        <w:ind w:right="40" w:firstLine="0"/>
        <w:contextualSpacing/>
        <w:jc w:val="center"/>
        <w:rPr>
          <w:rStyle w:val="Teksttreci"/>
          <w:b/>
          <w:sz w:val="24"/>
          <w:szCs w:val="24"/>
        </w:rPr>
      </w:pPr>
    </w:p>
    <w:p w:rsidR="005B4B4C" w:rsidRPr="000C3302" w:rsidRDefault="005B4B4C" w:rsidP="005B4B4C">
      <w:pPr>
        <w:pStyle w:val="Teksttreci0"/>
        <w:shd w:val="clear" w:color="auto" w:fill="auto"/>
        <w:spacing w:after="1094" w:line="320" w:lineRule="exact"/>
        <w:ind w:right="40" w:firstLine="0"/>
        <w:contextualSpacing/>
        <w:jc w:val="center"/>
        <w:rPr>
          <w:rStyle w:val="Teksttreci"/>
          <w:b/>
          <w:sz w:val="24"/>
          <w:szCs w:val="24"/>
        </w:rPr>
      </w:pPr>
      <w:r w:rsidRPr="000C3302">
        <w:rPr>
          <w:rStyle w:val="Teksttreci"/>
          <w:b/>
          <w:sz w:val="24"/>
          <w:szCs w:val="24"/>
        </w:rPr>
        <w:t xml:space="preserve">ZAMAWIAJĄCY </w:t>
      </w:r>
      <w:r w:rsidRPr="000C3302">
        <w:rPr>
          <w:rStyle w:val="Teksttreci"/>
          <w:b/>
          <w:sz w:val="24"/>
          <w:szCs w:val="24"/>
        </w:rPr>
        <w:tab/>
        <w:t xml:space="preserve">                                     </w:t>
      </w:r>
      <w:r w:rsidRPr="000C3302">
        <w:rPr>
          <w:rStyle w:val="Teksttreci"/>
          <w:b/>
          <w:sz w:val="24"/>
          <w:szCs w:val="24"/>
        </w:rPr>
        <w:tab/>
      </w:r>
      <w:r w:rsidRPr="000C3302">
        <w:rPr>
          <w:rStyle w:val="Teksttreci"/>
          <w:b/>
          <w:sz w:val="24"/>
          <w:szCs w:val="24"/>
        </w:rPr>
        <w:tab/>
      </w:r>
      <w:r w:rsidRPr="000C3302">
        <w:rPr>
          <w:rStyle w:val="Teksttreci"/>
          <w:b/>
          <w:sz w:val="24"/>
          <w:szCs w:val="24"/>
        </w:rPr>
        <w:tab/>
      </w:r>
      <w:r w:rsidRPr="000C3302">
        <w:rPr>
          <w:rStyle w:val="Teksttreci"/>
          <w:b/>
          <w:sz w:val="24"/>
          <w:szCs w:val="24"/>
        </w:rPr>
        <w:tab/>
        <w:t>WYKONAWCA</w:t>
      </w:r>
    </w:p>
    <w:p w:rsidR="005B4B4C" w:rsidRPr="000C3302" w:rsidRDefault="005B4B4C" w:rsidP="005B4B4C">
      <w:pPr>
        <w:pStyle w:val="Teksttreci0"/>
        <w:shd w:val="clear" w:color="auto" w:fill="auto"/>
        <w:spacing w:after="1094" w:line="320" w:lineRule="exact"/>
        <w:ind w:right="40" w:firstLine="0"/>
        <w:contextualSpacing/>
        <w:rPr>
          <w:rStyle w:val="Teksttreci"/>
          <w:b/>
          <w:sz w:val="24"/>
          <w:szCs w:val="24"/>
        </w:rPr>
      </w:pPr>
    </w:p>
    <w:p w:rsidR="005B4B4C" w:rsidRPr="000C3302" w:rsidRDefault="005B4B4C" w:rsidP="005B4B4C">
      <w:pPr>
        <w:pStyle w:val="Teksttreci0"/>
        <w:shd w:val="clear" w:color="auto" w:fill="auto"/>
        <w:spacing w:after="1094" w:line="320" w:lineRule="exact"/>
        <w:ind w:right="40" w:firstLine="0"/>
        <w:contextualSpacing/>
        <w:rPr>
          <w:rStyle w:val="Teksttreci"/>
          <w:b/>
          <w:sz w:val="24"/>
          <w:szCs w:val="24"/>
        </w:rPr>
      </w:pPr>
    </w:p>
    <w:p w:rsidR="005B4B4C" w:rsidRPr="001D1501" w:rsidRDefault="005B4B4C" w:rsidP="005B4B4C">
      <w:pPr>
        <w:pStyle w:val="Teksttreci0"/>
        <w:shd w:val="clear" w:color="auto" w:fill="auto"/>
        <w:spacing w:after="1094" w:line="320" w:lineRule="exact"/>
        <w:ind w:right="40" w:firstLine="0"/>
        <w:contextualSpacing/>
        <w:rPr>
          <w:b/>
          <w:sz w:val="24"/>
          <w:szCs w:val="24"/>
        </w:rPr>
      </w:pPr>
      <w:r w:rsidRPr="000C3302">
        <w:rPr>
          <w:rStyle w:val="Teksttreci"/>
          <w:b/>
          <w:sz w:val="24"/>
          <w:szCs w:val="24"/>
        </w:rPr>
        <w:t xml:space="preserve">                        Data i podpis                                                           Data i podpis</w:t>
      </w:r>
    </w:p>
    <w:p w:rsidR="005B4B4C" w:rsidRPr="001159E4" w:rsidRDefault="005B4B4C" w:rsidP="005B4B4C">
      <w:pPr>
        <w:spacing w:line="320" w:lineRule="exact"/>
        <w:contextualSpacing/>
        <w:jc w:val="right"/>
        <w:rPr>
          <w:rFonts w:ascii="Times New Roman" w:hAnsi="Times New Roman" w:cs="Times New Roman"/>
          <w:b/>
          <w:bCs/>
          <w:sz w:val="24"/>
          <w:szCs w:val="24"/>
        </w:rPr>
      </w:pPr>
      <w:r w:rsidRPr="001159E4">
        <w:rPr>
          <w:rFonts w:ascii="Times New Roman" w:hAnsi="Times New Roman" w:cs="Times New Roman"/>
          <w:b/>
          <w:bCs/>
          <w:sz w:val="24"/>
          <w:szCs w:val="24"/>
        </w:rPr>
        <w:lastRenderedPageBreak/>
        <w:t>Załącznik nr 3 do SWZ</w:t>
      </w:r>
    </w:p>
    <w:p w:rsidR="005B4B4C" w:rsidRPr="001159E4" w:rsidRDefault="005B4B4C" w:rsidP="005B4B4C">
      <w:pPr>
        <w:jc w:val="center"/>
        <w:rPr>
          <w:rFonts w:ascii="Times New Roman" w:hAnsi="Times New Roman" w:cs="Times New Roman"/>
          <w:b/>
          <w:bCs/>
          <w:sz w:val="24"/>
          <w:szCs w:val="24"/>
        </w:rPr>
      </w:pPr>
      <w:r w:rsidRPr="001159E4">
        <w:rPr>
          <w:rFonts w:ascii="Times New Roman" w:hAnsi="Times New Roman" w:cs="Times New Roman"/>
          <w:b/>
          <w:bCs/>
          <w:sz w:val="24"/>
          <w:szCs w:val="24"/>
        </w:rPr>
        <w:t>FORMULARZ OFERTOWY</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Ja (my), niżej podpisany (ni) ...........................................................................................</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działając w imieniu i na rzecz :</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(pełna nazwa wykonawcy)</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(adres siedziby wykonawcy)</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 xml:space="preserve">REGON............................................................................ </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Nr NIP  ..........................................................................</w:t>
      </w:r>
    </w:p>
    <w:p w:rsidR="005B4B4C" w:rsidRPr="001159E4" w:rsidRDefault="005B4B4C" w:rsidP="005B4B4C">
      <w:pPr>
        <w:rPr>
          <w:rFonts w:ascii="Times New Roman" w:hAnsi="Times New Roman" w:cs="Times New Roman"/>
          <w:sz w:val="24"/>
          <w:szCs w:val="24"/>
          <w:lang w:val="de-DE"/>
        </w:rPr>
      </w:pPr>
      <w:proofErr w:type="spellStart"/>
      <w:r w:rsidRPr="001159E4">
        <w:rPr>
          <w:rFonts w:ascii="Times New Roman" w:hAnsi="Times New Roman" w:cs="Times New Roman"/>
          <w:sz w:val="24"/>
          <w:szCs w:val="24"/>
          <w:lang w:val="de-DE"/>
        </w:rPr>
        <w:t>nr</w:t>
      </w:r>
      <w:proofErr w:type="spellEnd"/>
      <w:r w:rsidRPr="001159E4">
        <w:rPr>
          <w:rFonts w:ascii="Times New Roman" w:hAnsi="Times New Roman" w:cs="Times New Roman"/>
          <w:sz w:val="24"/>
          <w:szCs w:val="24"/>
          <w:lang w:val="de-DE"/>
        </w:rPr>
        <w:t xml:space="preserve"> </w:t>
      </w:r>
      <w:proofErr w:type="spellStart"/>
      <w:r w:rsidRPr="001159E4">
        <w:rPr>
          <w:rFonts w:ascii="Times New Roman" w:hAnsi="Times New Roman" w:cs="Times New Roman"/>
          <w:sz w:val="24"/>
          <w:szCs w:val="24"/>
          <w:lang w:val="de-DE"/>
        </w:rPr>
        <w:t>telefonu</w:t>
      </w:r>
      <w:proofErr w:type="spellEnd"/>
      <w:r w:rsidRPr="001159E4">
        <w:rPr>
          <w:rFonts w:ascii="Times New Roman" w:hAnsi="Times New Roman" w:cs="Times New Roman"/>
          <w:sz w:val="24"/>
          <w:szCs w:val="24"/>
          <w:lang w:val="de-DE"/>
        </w:rPr>
        <w:t xml:space="preserve"> ........................................................................</w:t>
      </w:r>
    </w:p>
    <w:p w:rsidR="005B4B4C" w:rsidRPr="001159E4" w:rsidRDefault="005B4B4C" w:rsidP="005B4B4C">
      <w:pPr>
        <w:rPr>
          <w:rFonts w:ascii="Times New Roman" w:hAnsi="Times New Roman" w:cs="Times New Roman"/>
          <w:sz w:val="24"/>
          <w:szCs w:val="24"/>
          <w:lang w:val="de-DE"/>
        </w:rPr>
      </w:pPr>
      <w:r w:rsidRPr="001159E4">
        <w:rPr>
          <w:rFonts w:ascii="Times New Roman" w:hAnsi="Times New Roman" w:cs="Times New Roman"/>
          <w:sz w:val="24"/>
          <w:szCs w:val="24"/>
          <w:lang w:val="de-DE"/>
        </w:rPr>
        <w:t xml:space="preserve"> </w:t>
      </w:r>
      <w:proofErr w:type="spellStart"/>
      <w:r w:rsidRPr="001159E4">
        <w:rPr>
          <w:rFonts w:ascii="Times New Roman" w:hAnsi="Times New Roman" w:cs="Times New Roman"/>
          <w:sz w:val="24"/>
          <w:szCs w:val="24"/>
          <w:lang w:val="de-DE"/>
        </w:rPr>
        <w:t>e-mail</w:t>
      </w:r>
      <w:proofErr w:type="spellEnd"/>
      <w:r w:rsidRPr="001159E4">
        <w:rPr>
          <w:rFonts w:ascii="Times New Roman" w:hAnsi="Times New Roman" w:cs="Times New Roman"/>
          <w:sz w:val="24"/>
          <w:szCs w:val="24"/>
          <w:lang w:val="de-DE"/>
        </w:rPr>
        <w:t xml:space="preserve">  ...........................................................................</w:t>
      </w:r>
    </w:p>
    <w:p w:rsidR="005B4B4C" w:rsidRPr="001159E4" w:rsidRDefault="005B4B4C" w:rsidP="005B4B4C">
      <w:pPr>
        <w:contextualSpacing/>
        <w:rPr>
          <w:rFonts w:ascii="Times New Roman" w:hAnsi="Times New Roman" w:cs="Times New Roman"/>
          <w:sz w:val="24"/>
          <w:szCs w:val="24"/>
        </w:rPr>
      </w:pPr>
      <w:r w:rsidRPr="001159E4">
        <w:rPr>
          <w:rFonts w:ascii="Times New Roman" w:hAnsi="Times New Roman" w:cs="Times New Roman"/>
          <w:sz w:val="24"/>
          <w:szCs w:val="24"/>
        </w:rPr>
        <w:t xml:space="preserve">w odpowiedzi na ogłoszenie w postępowaniu o udzielenie zamówienia publicznego pn.: </w:t>
      </w:r>
    </w:p>
    <w:p w:rsidR="005B4B4C" w:rsidRPr="001159E4" w:rsidRDefault="005B4B4C" w:rsidP="005B4B4C">
      <w:pPr>
        <w:pStyle w:val="Tekstpodstawowy"/>
        <w:spacing w:before="20" w:after="20"/>
        <w:contextualSpacing/>
        <w:rPr>
          <w:rFonts w:ascii="Times New Roman" w:hAnsi="Times New Roman"/>
          <w:bCs/>
          <w:color w:val="auto"/>
          <w:szCs w:val="24"/>
        </w:rPr>
      </w:pPr>
      <w:r w:rsidRPr="001159E4">
        <w:rPr>
          <w:rFonts w:ascii="Times New Roman" w:hAnsi="Times New Roman"/>
          <w:b/>
          <w:bCs/>
          <w:color w:val="auto"/>
          <w:szCs w:val="24"/>
        </w:rPr>
        <w:t xml:space="preserve">„Dostawa średnich i ciężkich samochodów ratowniczo-gaśniczych ” -sprawa </w:t>
      </w:r>
      <w:r>
        <w:rPr>
          <w:rFonts w:ascii="Times New Roman" w:hAnsi="Times New Roman"/>
          <w:b/>
          <w:bCs/>
          <w:color w:val="auto"/>
          <w:szCs w:val="24"/>
        </w:rPr>
        <w:t>WT.2370.6.2023</w:t>
      </w:r>
      <w:r w:rsidRPr="001159E4">
        <w:rPr>
          <w:rFonts w:ascii="Times New Roman" w:hAnsi="Times New Roman"/>
          <w:b/>
          <w:bCs/>
          <w:color w:val="auto"/>
          <w:szCs w:val="24"/>
        </w:rPr>
        <w:t xml:space="preserve"> </w:t>
      </w:r>
      <w:r w:rsidRPr="001159E4">
        <w:rPr>
          <w:rFonts w:ascii="Times New Roman" w:hAnsi="Times New Roman"/>
          <w:bCs/>
          <w:color w:val="auto"/>
          <w:szCs w:val="24"/>
        </w:rPr>
        <w:t xml:space="preserve">składam niniejszą ofertę: </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Na:</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b/>
          <w:sz w:val="24"/>
          <w:szCs w:val="24"/>
        </w:rPr>
        <w:t>Część 1 zamówienia (dostawa średniego samochodu ratowniczo-gaśniczego):</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1 części zamówienia)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rsidR="005B4B4C" w:rsidRPr="001159E4" w:rsidRDefault="005B4B4C" w:rsidP="005B4B4C">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rsidR="005B4B4C" w:rsidRPr="001159E4" w:rsidRDefault="005B4B4C" w:rsidP="005B4B4C">
      <w:pPr>
        <w:pStyle w:val="Tekstpodstawowy3"/>
        <w:tabs>
          <w:tab w:val="left" w:pos="851"/>
          <w:tab w:val="left" w:pos="1560"/>
        </w:tabs>
        <w:spacing w:line="276" w:lineRule="auto"/>
        <w:ind w:left="360"/>
        <w:rPr>
          <w:rFonts w:ascii="Times New Roman" w:hAnsi="Times New Roman" w:cs="Times New Roman"/>
          <w:b/>
          <w:sz w:val="24"/>
          <w:szCs w:val="24"/>
        </w:rPr>
      </w:pP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b/>
          <w:sz w:val="24"/>
          <w:szCs w:val="24"/>
        </w:rPr>
        <w:t>Część 2 zamówienia (dostawa średniego samochodu ratowniczo-gaśniczego):</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2 części zamówienia)  )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rsidR="005B4B4C" w:rsidRPr="001159E4" w:rsidRDefault="005B4B4C" w:rsidP="005B4B4C">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rsidR="005B4B4C" w:rsidRPr="001159E4" w:rsidRDefault="005B4B4C" w:rsidP="005B4B4C">
      <w:pPr>
        <w:rPr>
          <w:rFonts w:ascii="Times New Roman" w:hAnsi="Times New Roman" w:cs="Times New Roman"/>
          <w:b/>
          <w:sz w:val="24"/>
          <w:szCs w:val="24"/>
        </w:rPr>
      </w:pP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b/>
          <w:sz w:val="24"/>
          <w:szCs w:val="24"/>
        </w:rPr>
        <w:t>Część 3 zamówienia (dostawa</w:t>
      </w:r>
      <w:r>
        <w:rPr>
          <w:rFonts w:ascii="Times New Roman" w:hAnsi="Times New Roman" w:cs="Times New Roman"/>
          <w:b/>
          <w:sz w:val="24"/>
          <w:szCs w:val="24"/>
        </w:rPr>
        <w:t xml:space="preserve"> ciężkiego</w:t>
      </w:r>
      <w:r w:rsidRPr="001159E4">
        <w:rPr>
          <w:rFonts w:ascii="Times New Roman" w:hAnsi="Times New Roman" w:cs="Times New Roman"/>
          <w:b/>
          <w:sz w:val="24"/>
          <w:szCs w:val="24"/>
        </w:rPr>
        <w:t xml:space="preserve"> samochodu ratowniczo-gaśniczego):</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lastRenderedPageBreak/>
        <w:t>1) Cena netto przedmiotu zamówienia (odpowiadająca 3 części zamówienia)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rsidR="005B4B4C" w:rsidRPr="001159E4" w:rsidRDefault="005B4B4C" w:rsidP="005B4B4C">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b/>
          <w:sz w:val="24"/>
          <w:szCs w:val="24"/>
        </w:rPr>
        <w:t xml:space="preserve">Część 4 zamówienia (dostawa </w:t>
      </w:r>
      <w:r>
        <w:rPr>
          <w:rFonts w:ascii="Times New Roman" w:hAnsi="Times New Roman" w:cs="Times New Roman"/>
          <w:b/>
          <w:sz w:val="24"/>
          <w:szCs w:val="24"/>
        </w:rPr>
        <w:t xml:space="preserve">ciężkiego </w:t>
      </w:r>
      <w:r w:rsidRPr="001159E4">
        <w:rPr>
          <w:rFonts w:ascii="Times New Roman" w:hAnsi="Times New Roman" w:cs="Times New Roman"/>
          <w:b/>
          <w:sz w:val="24"/>
          <w:szCs w:val="24"/>
        </w:rPr>
        <w:t>samochodu ratowniczo-gaśniczego):</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4 części zamówienia)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rsidR="005B4B4C" w:rsidRPr="001159E4" w:rsidRDefault="005B4B4C" w:rsidP="005B4B4C">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b/>
          <w:sz w:val="24"/>
          <w:szCs w:val="24"/>
        </w:rPr>
        <w:t>Część 5 zamówienia (dostawa ciężkiego samochodu ratowniczo-gaśniczego):</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1) Cena netto przedmiotu zamówienia (odpowiadająca 5 części zamówienia)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2) Cena brutto przedmiotu zamówienia (wartość całkowita) wynosi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xml:space="preserve"> w tym  podatek VAT w wysokości ........ %, co stanowi kwotę  .................................... zł</w:t>
      </w:r>
    </w:p>
    <w:p w:rsidR="005B4B4C" w:rsidRPr="001159E4" w:rsidRDefault="005B4B4C" w:rsidP="005B4B4C">
      <w:pPr>
        <w:pStyle w:val="Tekstpodstawowy"/>
        <w:spacing w:line="240" w:lineRule="atLeast"/>
        <w:ind w:right="-142"/>
        <w:rPr>
          <w:rFonts w:ascii="Times New Roman" w:hAnsi="Times New Roman"/>
          <w:iCs/>
          <w:color w:val="auto"/>
          <w:szCs w:val="24"/>
        </w:rPr>
      </w:pPr>
      <w:r w:rsidRPr="001159E4">
        <w:rPr>
          <w:rFonts w:ascii="Times New Roman" w:hAnsi="Times New Roman"/>
          <w:iCs/>
          <w:color w:val="auto"/>
          <w:szCs w:val="24"/>
        </w:rPr>
        <w:t>( słownie  ................................................................................................................ zł)</w:t>
      </w:r>
    </w:p>
    <w:p w:rsidR="005B4B4C" w:rsidRPr="001159E4" w:rsidRDefault="005B4B4C" w:rsidP="005B4B4C">
      <w:pPr>
        <w:pStyle w:val="Tekstpodstawowy"/>
        <w:spacing w:line="240" w:lineRule="atLeast"/>
        <w:ind w:right="-142"/>
        <w:rPr>
          <w:rFonts w:ascii="Times New Roman" w:hAnsi="Times New Roman"/>
          <w:color w:val="auto"/>
          <w:szCs w:val="24"/>
        </w:rPr>
      </w:pPr>
      <w:r w:rsidRPr="001159E4">
        <w:rPr>
          <w:rFonts w:ascii="Times New Roman" w:hAnsi="Times New Roman"/>
          <w:iCs/>
          <w:color w:val="auto"/>
          <w:szCs w:val="24"/>
        </w:rPr>
        <w:t xml:space="preserve">i została obliczona </w:t>
      </w:r>
      <w:r w:rsidRPr="001159E4">
        <w:rPr>
          <w:rFonts w:ascii="Times New Roman" w:hAnsi="Times New Roman"/>
          <w:color w:val="auto"/>
          <w:szCs w:val="24"/>
        </w:rPr>
        <w:t>wg algorytmu: cena netto  +  ….. % VAT = cena brutto</w:t>
      </w:r>
    </w:p>
    <w:p w:rsidR="005B4B4C" w:rsidRPr="001159E4" w:rsidRDefault="005B4B4C" w:rsidP="005B4B4C">
      <w:pPr>
        <w:rPr>
          <w:rFonts w:ascii="Times New Roman" w:hAnsi="Times New Roman" w:cs="Times New Roman"/>
          <w:b/>
          <w:sz w:val="24"/>
          <w:szCs w:val="24"/>
        </w:rPr>
      </w:pP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Oferujemy termin dostawy ( termin dostawy stanowi jedno z kryteriów oceny ofert; wykonawca podaje wg swojej propozycji </w:t>
      </w:r>
      <w:r>
        <w:rPr>
          <w:rFonts w:ascii="Times New Roman" w:hAnsi="Times New Roman" w:cs="Times New Roman"/>
          <w:sz w:val="24"/>
          <w:szCs w:val="24"/>
        </w:rPr>
        <w:t xml:space="preserve">(od 2 do 6 </w:t>
      </w:r>
      <w:r w:rsidRPr="001159E4">
        <w:rPr>
          <w:rFonts w:ascii="Times New Roman" w:hAnsi="Times New Roman" w:cs="Times New Roman"/>
          <w:sz w:val="24"/>
          <w:szCs w:val="24"/>
        </w:rPr>
        <w:t>miesi</w:t>
      </w:r>
      <w:r>
        <w:rPr>
          <w:rFonts w:ascii="Times New Roman" w:hAnsi="Times New Roman" w:cs="Times New Roman"/>
          <w:sz w:val="24"/>
          <w:szCs w:val="24"/>
        </w:rPr>
        <w:t xml:space="preserve">ęcy; zamawiający dopuszcza także szybsze wykonanie zamówienia -tj. 1 miesiąc jednak nie jest to dodatkowo punktowane – patrz rozdz. XVII </w:t>
      </w:r>
      <w:proofErr w:type="spellStart"/>
      <w:r>
        <w:rPr>
          <w:rFonts w:ascii="Times New Roman" w:hAnsi="Times New Roman" w:cs="Times New Roman"/>
          <w:sz w:val="24"/>
          <w:szCs w:val="24"/>
        </w:rPr>
        <w:t>swz</w:t>
      </w:r>
      <w:proofErr w:type="spellEnd"/>
      <w:r w:rsidRPr="001159E4">
        <w:rPr>
          <w:rFonts w:ascii="Times New Roman" w:hAnsi="Times New Roman" w:cs="Times New Roman"/>
          <w:sz w:val="24"/>
          <w:szCs w:val="24"/>
        </w:rPr>
        <w:t>):</w:t>
      </w:r>
    </w:p>
    <w:p w:rsidR="005B4B4C" w:rsidRPr="001159E4" w:rsidRDefault="005B4B4C" w:rsidP="005B4B4C">
      <w:pPr>
        <w:pStyle w:val="Akapitzlist"/>
        <w:spacing w:line="320" w:lineRule="exact"/>
        <w:ind w:left="360"/>
        <w:rPr>
          <w:rFonts w:ascii="Times New Roman" w:hAnsi="Times New Roman" w:cs="Times New Roman"/>
          <w:sz w:val="24"/>
          <w:szCs w:val="24"/>
        </w:rPr>
      </w:pPr>
      <w:r w:rsidRPr="001159E4">
        <w:rPr>
          <w:rFonts w:ascii="Times New Roman" w:hAnsi="Times New Roman" w:cs="Times New Roman"/>
          <w:b/>
          <w:bCs/>
          <w:sz w:val="24"/>
          <w:szCs w:val="24"/>
        </w:rPr>
        <w:t>Dla części 1 zamówienia</w:t>
      </w:r>
      <w:r w:rsidRPr="001159E4">
        <w:rPr>
          <w:rFonts w:ascii="Times New Roman" w:hAnsi="Times New Roman" w:cs="Times New Roman"/>
          <w:sz w:val="24"/>
          <w:szCs w:val="24"/>
        </w:rPr>
        <w:t xml:space="preserve">:  ……………….miesiąc/miesiące </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2 zamówienia</w:t>
      </w:r>
      <w:r w:rsidRPr="001159E4">
        <w:rPr>
          <w:rFonts w:ascii="Times New Roman" w:hAnsi="Times New Roman" w:cs="Times New Roman"/>
          <w:sz w:val="24"/>
          <w:szCs w:val="24"/>
        </w:rPr>
        <w:t>:  ……………….miesiąc/miesiące</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3 zamówienia</w:t>
      </w:r>
      <w:r w:rsidRPr="001159E4">
        <w:rPr>
          <w:rFonts w:ascii="Times New Roman" w:hAnsi="Times New Roman" w:cs="Times New Roman"/>
          <w:sz w:val="24"/>
          <w:szCs w:val="24"/>
        </w:rPr>
        <w:t>:  ……………….miesiąc/miesiące</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4 zamówienia</w:t>
      </w:r>
      <w:r w:rsidRPr="001159E4">
        <w:rPr>
          <w:rFonts w:ascii="Times New Roman" w:hAnsi="Times New Roman" w:cs="Times New Roman"/>
          <w:sz w:val="24"/>
          <w:szCs w:val="24"/>
        </w:rPr>
        <w:t>:  ……………….miesiąc/miesiące</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5 zamówienia</w:t>
      </w:r>
      <w:r w:rsidRPr="001159E4">
        <w:rPr>
          <w:rFonts w:ascii="Times New Roman" w:hAnsi="Times New Roman" w:cs="Times New Roman"/>
          <w:sz w:val="24"/>
          <w:szCs w:val="24"/>
        </w:rPr>
        <w:t>:  ……………….miesiąc/miesiące</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1159E4">
        <w:rPr>
          <w:rFonts w:ascii="Times New Roman" w:hAnsi="Times New Roman" w:cs="Times New Roman"/>
          <w:sz w:val="24"/>
          <w:szCs w:val="24"/>
        </w:rPr>
        <w:br/>
        <w:t>i terminie określonym przez zamawiającego.</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3</w:t>
      </w:r>
      <w:r w:rsidRPr="001159E4">
        <w:rPr>
          <w:rFonts w:ascii="Times New Roman" w:hAnsi="Times New Roman" w:cs="Times New Roman"/>
          <w:sz w:val="24"/>
          <w:szCs w:val="24"/>
        </w:rPr>
        <w:t>.0</w:t>
      </w:r>
      <w:r>
        <w:rPr>
          <w:rFonts w:ascii="Times New Roman" w:hAnsi="Times New Roman" w:cs="Times New Roman"/>
          <w:sz w:val="24"/>
          <w:szCs w:val="24"/>
        </w:rPr>
        <w:t>7</w:t>
      </w:r>
      <w:r w:rsidRPr="001159E4">
        <w:rPr>
          <w:rFonts w:ascii="Times New Roman" w:hAnsi="Times New Roman" w:cs="Times New Roman"/>
          <w:sz w:val="24"/>
          <w:szCs w:val="24"/>
        </w:rPr>
        <w:t>.202</w:t>
      </w:r>
      <w:r>
        <w:rPr>
          <w:rFonts w:ascii="Times New Roman" w:hAnsi="Times New Roman" w:cs="Times New Roman"/>
          <w:sz w:val="24"/>
          <w:szCs w:val="24"/>
        </w:rPr>
        <w:t>3</w:t>
      </w:r>
      <w:r w:rsidRPr="001159E4">
        <w:rPr>
          <w:rFonts w:ascii="Times New Roman" w:hAnsi="Times New Roman" w:cs="Times New Roman"/>
          <w:sz w:val="24"/>
          <w:szCs w:val="24"/>
        </w:rPr>
        <w:t xml:space="preserve"> r.</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Potwierdzam wniesienie wadium w wysokości ……………………………. w formie ……………………… </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Wniesione wadium (</w:t>
      </w:r>
      <w:r w:rsidRPr="001159E4">
        <w:rPr>
          <w:rFonts w:ascii="Times New Roman" w:hAnsi="Times New Roman" w:cs="Times New Roman"/>
          <w:i/>
          <w:sz w:val="24"/>
          <w:szCs w:val="24"/>
        </w:rPr>
        <w:t>dotyczy Wykonawców wnoszących wadium w pieniądzu</w:t>
      </w:r>
      <w:r w:rsidRPr="001159E4">
        <w:rPr>
          <w:rFonts w:ascii="Times New Roman" w:hAnsi="Times New Roman" w:cs="Times New Roman"/>
          <w:sz w:val="24"/>
          <w:szCs w:val="24"/>
        </w:rPr>
        <w:t>) zwrócić na:</w:t>
      </w:r>
    </w:p>
    <w:p w:rsidR="005B4B4C" w:rsidRPr="001159E4" w:rsidRDefault="005B4B4C" w:rsidP="005B4B4C">
      <w:pPr>
        <w:numPr>
          <w:ilvl w:val="0"/>
          <w:numId w:val="19"/>
        </w:numPr>
        <w:rPr>
          <w:rFonts w:ascii="Times New Roman" w:hAnsi="Times New Roman" w:cs="Times New Roman"/>
          <w:sz w:val="24"/>
          <w:szCs w:val="24"/>
        </w:rPr>
      </w:pPr>
      <w:r w:rsidRPr="001159E4">
        <w:rPr>
          <w:rFonts w:ascii="Times New Roman" w:hAnsi="Times New Roman" w:cs="Times New Roman"/>
          <w:sz w:val="24"/>
          <w:szCs w:val="24"/>
        </w:rPr>
        <w:lastRenderedPageBreak/>
        <w:t>rachunek bankowy, z którego dokonano przelewu wpłaty wadium,</w:t>
      </w:r>
    </w:p>
    <w:p w:rsidR="005B4B4C" w:rsidRPr="001159E4" w:rsidRDefault="005B4B4C" w:rsidP="005B4B4C">
      <w:pPr>
        <w:numPr>
          <w:ilvl w:val="0"/>
          <w:numId w:val="19"/>
        </w:numPr>
        <w:rPr>
          <w:rFonts w:ascii="Times New Roman" w:hAnsi="Times New Roman" w:cs="Times New Roman"/>
          <w:sz w:val="24"/>
          <w:szCs w:val="24"/>
        </w:rPr>
      </w:pPr>
      <w:r w:rsidRPr="001159E4">
        <w:rPr>
          <w:rFonts w:ascii="Times New Roman" w:hAnsi="Times New Roman" w:cs="Times New Roman"/>
          <w:sz w:val="24"/>
          <w:szCs w:val="24"/>
        </w:rPr>
        <w:t>wskazany poniżej rachunek bankowy (</w:t>
      </w:r>
      <w:r w:rsidRPr="001159E4">
        <w:rPr>
          <w:rFonts w:ascii="Times New Roman" w:hAnsi="Times New Roman" w:cs="Times New Roman"/>
          <w:i/>
          <w:sz w:val="24"/>
          <w:szCs w:val="24"/>
        </w:rPr>
        <w:t>podać nazwę banku oraz nr konta</w:t>
      </w:r>
      <w:r w:rsidRPr="001159E4">
        <w:rPr>
          <w:rFonts w:ascii="Times New Roman" w:hAnsi="Times New Roman" w:cs="Times New Roman"/>
          <w:sz w:val="24"/>
          <w:szCs w:val="24"/>
        </w:rPr>
        <w:t>):</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w:t>
      </w:r>
    </w:p>
    <w:p w:rsidR="005B4B4C" w:rsidRPr="001159E4" w:rsidRDefault="005B4B4C" w:rsidP="005B4B4C">
      <w:pPr>
        <w:pStyle w:val="Akapitzlist"/>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że parametry techniczne podlegające ocenie w oferowanych samochodach (zgodnie z wymaganiami i metodologią pomiaru przedstawioną w załączniku nr  1A,1B, 1C,1D do </w:t>
      </w:r>
      <w:proofErr w:type="spellStart"/>
      <w:r w:rsidRPr="001159E4">
        <w:rPr>
          <w:rFonts w:ascii="Times New Roman" w:hAnsi="Times New Roman" w:cs="Times New Roman"/>
          <w:sz w:val="24"/>
          <w:szCs w:val="24"/>
        </w:rPr>
        <w:t>swz</w:t>
      </w:r>
      <w:proofErr w:type="spellEnd"/>
      <w:r w:rsidRPr="001159E4">
        <w:rPr>
          <w:rFonts w:ascii="Times New Roman" w:hAnsi="Times New Roman" w:cs="Times New Roman"/>
          <w:sz w:val="24"/>
          <w:szCs w:val="24"/>
        </w:rPr>
        <w:t xml:space="preserve"> – odpowiednio do danej części zamówienia) podlegające ocenie wynoszą:</w:t>
      </w:r>
    </w:p>
    <w:p w:rsidR="005B4B4C" w:rsidRPr="001159E4" w:rsidRDefault="005B4B4C" w:rsidP="005B4B4C">
      <w:pPr>
        <w:pStyle w:val="Akapitzlist"/>
        <w:ind w:left="360"/>
        <w:rPr>
          <w:rFonts w:ascii="Times New Roman" w:hAnsi="Times New Roman" w:cs="Times New Roman"/>
          <w:sz w:val="24"/>
          <w:szCs w:val="24"/>
        </w:rPr>
      </w:pP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1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rsidR="005B4B4C" w:rsidRPr="001159E4" w:rsidRDefault="005B4B4C" w:rsidP="00D220C5">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1A do swz będącego  częścią oferty</w:t>
            </w: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Moc silnika</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3.1 załącznika nr 1A do swz</w:t>
            </w:r>
          </w:p>
        </w:tc>
        <w:tc>
          <w:tcPr>
            <w:tcW w:w="4282" w:type="dxa"/>
          </w:tcPr>
          <w:p w:rsidR="005B4B4C" w:rsidRPr="001159E4" w:rsidRDefault="005B4B4C" w:rsidP="00D220C5">
            <w:pPr>
              <w:pStyle w:val="Tekstpodstawowy"/>
              <w:rPr>
                <w:rFonts w:ascii="Times New Roman" w:hAnsi="Times New Roman"/>
                <w:bCs/>
                <w:color w:val="auto"/>
              </w:rPr>
            </w:pP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3.2 załącznika nr 1A do swz</w:t>
            </w:r>
          </w:p>
        </w:tc>
        <w:tc>
          <w:tcPr>
            <w:tcW w:w="4282" w:type="dxa"/>
          </w:tcPr>
          <w:p w:rsidR="005B4B4C" w:rsidRPr="001159E4" w:rsidRDefault="005B4B4C" w:rsidP="00D220C5">
            <w:pPr>
              <w:pStyle w:val="Tekstpodstawowy"/>
              <w:rPr>
                <w:rFonts w:ascii="Times New Roman" w:hAnsi="Times New Roman"/>
                <w:bCs/>
                <w:color w:val="auto"/>
              </w:rPr>
            </w:pPr>
          </w:p>
        </w:tc>
      </w:tr>
    </w:tbl>
    <w:p w:rsidR="005B4B4C" w:rsidRPr="001159E4" w:rsidRDefault="005B4B4C" w:rsidP="005B4B4C">
      <w:pPr>
        <w:pStyle w:val="Akapitzlist"/>
        <w:ind w:left="360"/>
        <w:rPr>
          <w:rFonts w:ascii="Times New Roman" w:hAnsi="Times New Roman" w:cs="Times New Roman"/>
          <w:sz w:val="24"/>
          <w:szCs w:val="24"/>
        </w:rPr>
      </w:pP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2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rsidR="005B4B4C" w:rsidRPr="001159E4" w:rsidRDefault="005B4B4C" w:rsidP="00D220C5">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1A do swz będącego  częścią oferty</w:t>
            </w: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Moc silnika</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3.1 załącznika nr 1A do swz</w:t>
            </w:r>
          </w:p>
        </w:tc>
        <w:tc>
          <w:tcPr>
            <w:tcW w:w="4282" w:type="dxa"/>
          </w:tcPr>
          <w:p w:rsidR="005B4B4C" w:rsidRPr="001159E4" w:rsidRDefault="005B4B4C" w:rsidP="00D220C5">
            <w:pPr>
              <w:pStyle w:val="Tekstpodstawowy"/>
              <w:rPr>
                <w:rFonts w:ascii="Times New Roman" w:hAnsi="Times New Roman"/>
                <w:bCs/>
                <w:color w:val="auto"/>
              </w:rPr>
            </w:pP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3.2 załącznika nr 1A do swz</w:t>
            </w:r>
          </w:p>
        </w:tc>
        <w:tc>
          <w:tcPr>
            <w:tcW w:w="4282" w:type="dxa"/>
          </w:tcPr>
          <w:p w:rsidR="005B4B4C" w:rsidRPr="001159E4" w:rsidRDefault="005B4B4C" w:rsidP="00D220C5">
            <w:pPr>
              <w:pStyle w:val="Tekstpodstawowy"/>
              <w:rPr>
                <w:rFonts w:ascii="Times New Roman" w:hAnsi="Times New Roman"/>
                <w:bCs/>
                <w:color w:val="auto"/>
              </w:rPr>
            </w:pPr>
          </w:p>
        </w:tc>
      </w:tr>
    </w:tbl>
    <w:p w:rsidR="005B4B4C" w:rsidRPr="001159E4" w:rsidRDefault="005B4B4C" w:rsidP="005B4B4C">
      <w:pPr>
        <w:rPr>
          <w:rFonts w:ascii="Times New Roman" w:hAnsi="Times New Roman" w:cs="Times New Roman"/>
          <w:sz w:val="24"/>
          <w:szCs w:val="24"/>
        </w:rPr>
      </w:pP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3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rsidR="005B4B4C" w:rsidRPr="001159E4" w:rsidRDefault="005B4B4C" w:rsidP="00D220C5">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w:t>
            </w:r>
            <w:r>
              <w:rPr>
                <w:rFonts w:ascii="Times New Roman" w:hAnsi="Times New Roman"/>
                <w:bCs/>
                <w:color w:val="auto"/>
              </w:rPr>
              <w:t>B</w:t>
            </w:r>
            <w:r w:rsidRPr="001159E4">
              <w:rPr>
                <w:rFonts w:ascii="Times New Roman" w:hAnsi="Times New Roman"/>
                <w:bCs/>
                <w:color w:val="auto"/>
              </w:rPr>
              <w:t xml:space="preserve"> do swz będącego  częścią oferty</w:t>
            </w: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Moc silnika</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3.1 załącznika nr 1</w:t>
            </w:r>
            <w:r>
              <w:rPr>
                <w:rFonts w:ascii="Times New Roman" w:hAnsi="Times New Roman"/>
                <w:bCs/>
                <w:color w:val="auto"/>
              </w:rPr>
              <w:t>B</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3.2 załącznika nr 1</w:t>
            </w:r>
            <w:r>
              <w:rPr>
                <w:rFonts w:ascii="Times New Roman" w:hAnsi="Times New Roman"/>
                <w:bCs/>
                <w:color w:val="auto"/>
              </w:rPr>
              <w:t>B</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bl>
    <w:p w:rsidR="005B4B4C" w:rsidRPr="001159E4" w:rsidRDefault="005B4B4C" w:rsidP="005B4B4C">
      <w:pPr>
        <w:rPr>
          <w:rFonts w:ascii="Times New Roman" w:hAnsi="Times New Roman" w:cs="Times New Roman"/>
          <w:sz w:val="24"/>
          <w:szCs w:val="24"/>
        </w:rPr>
      </w:pP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t>dla części 4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rsidR="005B4B4C" w:rsidRPr="001159E4" w:rsidRDefault="005B4B4C" w:rsidP="00D220C5">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w:t>
            </w:r>
            <w:r>
              <w:rPr>
                <w:rFonts w:ascii="Times New Roman" w:hAnsi="Times New Roman"/>
                <w:bCs/>
                <w:color w:val="auto"/>
              </w:rPr>
              <w:t>C</w:t>
            </w:r>
            <w:r w:rsidRPr="001159E4">
              <w:rPr>
                <w:rFonts w:ascii="Times New Roman" w:hAnsi="Times New Roman"/>
                <w:bCs/>
                <w:color w:val="auto"/>
              </w:rPr>
              <w:t xml:space="preserve"> do swz będącego  częścią oferty</w:t>
            </w: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Moc silnika</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3.1 załącznika nr 1</w:t>
            </w:r>
            <w:r>
              <w:rPr>
                <w:rFonts w:ascii="Times New Roman" w:hAnsi="Times New Roman"/>
                <w:bCs/>
                <w:color w:val="auto"/>
              </w:rPr>
              <w:t>C</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3.2 załącznika nr 1</w:t>
            </w:r>
            <w:r>
              <w:rPr>
                <w:rFonts w:ascii="Times New Roman" w:hAnsi="Times New Roman"/>
                <w:bCs/>
                <w:color w:val="auto"/>
              </w:rPr>
              <w:t>C</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bl>
    <w:p w:rsidR="005B4B4C" w:rsidRPr="001159E4" w:rsidRDefault="005B4B4C" w:rsidP="005B4B4C">
      <w:pPr>
        <w:rPr>
          <w:rFonts w:ascii="Times New Roman" w:hAnsi="Times New Roman" w:cs="Times New Roman"/>
          <w:sz w:val="24"/>
          <w:szCs w:val="24"/>
        </w:rPr>
      </w:pP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sz w:val="24"/>
          <w:szCs w:val="24"/>
        </w:rPr>
        <w:lastRenderedPageBreak/>
        <w:t>dla części 5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Deklarowane parametry techniczne:</w:t>
            </w:r>
          </w:p>
        </w:tc>
        <w:tc>
          <w:tcPr>
            <w:tcW w:w="4282" w:type="dxa"/>
          </w:tcPr>
          <w:p w:rsidR="005B4B4C" w:rsidRPr="001159E4" w:rsidRDefault="005B4B4C" w:rsidP="00D220C5">
            <w:pPr>
              <w:pStyle w:val="Tekstpodstawowy"/>
              <w:jc w:val="center"/>
              <w:rPr>
                <w:rFonts w:ascii="Times New Roman" w:hAnsi="Times New Roman"/>
                <w:bCs/>
                <w:color w:val="auto"/>
              </w:rPr>
            </w:pPr>
            <w:r w:rsidRPr="001159E4">
              <w:rPr>
                <w:rFonts w:ascii="Times New Roman" w:hAnsi="Times New Roman"/>
                <w:bCs/>
                <w:color w:val="auto"/>
              </w:rPr>
              <w:t>Kolumnę wypełnia wykonawca w oparciu o dane z formularza załącznika nr 1</w:t>
            </w:r>
            <w:r>
              <w:rPr>
                <w:rFonts w:ascii="Times New Roman" w:hAnsi="Times New Roman"/>
                <w:bCs/>
                <w:color w:val="auto"/>
              </w:rPr>
              <w:t>D</w:t>
            </w:r>
            <w:r w:rsidRPr="001159E4">
              <w:rPr>
                <w:rFonts w:ascii="Times New Roman" w:hAnsi="Times New Roman"/>
                <w:bCs/>
                <w:color w:val="auto"/>
              </w:rPr>
              <w:t xml:space="preserve"> do swz będącego  częścią oferty</w:t>
            </w: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Masowy wskaźnik mocy</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3.1 załącznika nr 1</w:t>
            </w:r>
            <w:r>
              <w:rPr>
                <w:rFonts w:ascii="Times New Roman" w:hAnsi="Times New Roman"/>
                <w:bCs/>
                <w:color w:val="auto"/>
              </w:rPr>
              <w:t>D</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r w:rsidR="005B4B4C" w:rsidRPr="001159E4" w:rsidTr="00D220C5">
        <w:tc>
          <w:tcPr>
            <w:tcW w:w="4644" w:type="dxa"/>
          </w:tcPr>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 xml:space="preserve">Rodzaj zaoferowanej skrzyni biegów </w:t>
            </w:r>
          </w:p>
          <w:p w:rsidR="005B4B4C" w:rsidRPr="001159E4" w:rsidRDefault="005B4B4C" w:rsidP="00D220C5">
            <w:pPr>
              <w:pStyle w:val="Tekstpodstawowy"/>
              <w:rPr>
                <w:rFonts w:ascii="Times New Roman" w:hAnsi="Times New Roman"/>
                <w:bCs/>
                <w:color w:val="auto"/>
              </w:rPr>
            </w:pPr>
            <w:r w:rsidRPr="001159E4">
              <w:rPr>
                <w:rFonts w:ascii="Times New Roman" w:hAnsi="Times New Roman"/>
                <w:bCs/>
                <w:color w:val="auto"/>
              </w:rPr>
              <w:t>zgodnie z p. 3.2 załącznika nr 1</w:t>
            </w:r>
            <w:r>
              <w:rPr>
                <w:rFonts w:ascii="Times New Roman" w:hAnsi="Times New Roman"/>
                <w:bCs/>
                <w:color w:val="auto"/>
              </w:rPr>
              <w:t>D</w:t>
            </w:r>
            <w:r w:rsidRPr="001159E4">
              <w:rPr>
                <w:rFonts w:ascii="Times New Roman" w:hAnsi="Times New Roman"/>
                <w:bCs/>
                <w:color w:val="auto"/>
              </w:rPr>
              <w:t xml:space="preserve"> do swz</w:t>
            </w:r>
          </w:p>
        </w:tc>
        <w:tc>
          <w:tcPr>
            <w:tcW w:w="4282" w:type="dxa"/>
          </w:tcPr>
          <w:p w:rsidR="005B4B4C" w:rsidRPr="001159E4" w:rsidRDefault="005B4B4C" w:rsidP="00D220C5">
            <w:pPr>
              <w:pStyle w:val="Tekstpodstawowy"/>
              <w:rPr>
                <w:rFonts w:ascii="Times New Roman" w:hAnsi="Times New Roman"/>
                <w:bCs/>
                <w:color w:val="auto"/>
              </w:rPr>
            </w:pPr>
          </w:p>
        </w:tc>
      </w:tr>
    </w:tbl>
    <w:p w:rsidR="005B4B4C" w:rsidRPr="001159E4" w:rsidRDefault="005B4B4C" w:rsidP="005B4B4C">
      <w:pPr>
        <w:rPr>
          <w:rFonts w:ascii="Times New Roman" w:hAnsi="Times New Roman" w:cs="Times New Roman"/>
          <w:sz w:val="24"/>
          <w:szCs w:val="24"/>
        </w:rPr>
      </w:pP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Oferuję termin gwarancji wynoszący:</w:t>
      </w:r>
    </w:p>
    <w:p w:rsidR="005B4B4C" w:rsidRPr="001159E4" w:rsidRDefault="005B4B4C" w:rsidP="005B4B4C">
      <w:pPr>
        <w:pStyle w:val="Akapitzlist"/>
        <w:spacing w:line="320" w:lineRule="exact"/>
        <w:ind w:left="360"/>
        <w:rPr>
          <w:rFonts w:ascii="Times New Roman" w:hAnsi="Times New Roman" w:cs="Times New Roman"/>
          <w:sz w:val="24"/>
          <w:szCs w:val="24"/>
        </w:rPr>
      </w:pPr>
      <w:r w:rsidRPr="001159E4">
        <w:rPr>
          <w:rFonts w:ascii="Times New Roman" w:hAnsi="Times New Roman" w:cs="Times New Roman"/>
          <w:b/>
          <w:bCs/>
          <w:sz w:val="24"/>
          <w:szCs w:val="24"/>
        </w:rPr>
        <w:t>Dla części 1 zamówienia</w:t>
      </w:r>
      <w:r w:rsidRPr="001159E4">
        <w:rPr>
          <w:rFonts w:ascii="Times New Roman" w:hAnsi="Times New Roman" w:cs="Times New Roman"/>
          <w:sz w:val="24"/>
          <w:szCs w:val="24"/>
        </w:rPr>
        <w:t>:  ……………….lat na całość dostawy</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2 zamówienia</w:t>
      </w:r>
      <w:r w:rsidRPr="001159E4">
        <w:rPr>
          <w:rFonts w:ascii="Times New Roman" w:hAnsi="Times New Roman" w:cs="Times New Roman"/>
          <w:sz w:val="24"/>
          <w:szCs w:val="24"/>
        </w:rPr>
        <w:t>:  ……………….lat na całość dostawy</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3 zamówienia</w:t>
      </w:r>
      <w:r w:rsidRPr="001159E4">
        <w:rPr>
          <w:rFonts w:ascii="Times New Roman" w:hAnsi="Times New Roman" w:cs="Times New Roman"/>
          <w:sz w:val="24"/>
          <w:szCs w:val="24"/>
        </w:rPr>
        <w:t>:  ……………….lat na całość dostawy</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4 zamówienia</w:t>
      </w:r>
      <w:r w:rsidRPr="001159E4">
        <w:rPr>
          <w:rFonts w:ascii="Times New Roman" w:hAnsi="Times New Roman" w:cs="Times New Roman"/>
          <w:sz w:val="24"/>
          <w:szCs w:val="24"/>
        </w:rPr>
        <w:t>:  ……………….lat na całość dostawy</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bCs/>
          <w:sz w:val="24"/>
          <w:szCs w:val="24"/>
        </w:rPr>
        <w:t>Dla części 5 zamówienia</w:t>
      </w:r>
      <w:r w:rsidRPr="001159E4">
        <w:rPr>
          <w:rFonts w:ascii="Times New Roman" w:hAnsi="Times New Roman" w:cs="Times New Roman"/>
          <w:sz w:val="24"/>
          <w:szCs w:val="24"/>
        </w:rPr>
        <w:t>:  ……………….lat na całość dostawy</w:t>
      </w:r>
    </w:p>
    <w:p w:rsidR="005B4B4C" w:rsidRPr="00D0212D" w:rsidRDefault="005B4B4C" w:rsidP="005B4B4C">
      <w:pPr>
        <w:ind w:left="360"/>
        <w:rPr>
          <w:rFonts w:ascii="Times New Roman" w:hAnsi="Times New Roman" w:cs="Times New Roman"/>
          <w:b/>
          <w:bCs/>
          <w:sz w:val="24"/>
          <w:szCs w:val="24"/>
        </w:rPr>
      </w:pPr>
      <w:r w:rsidRPr="00D0212D">
        <w:rPr>
          <w:rFonts w:ascii="Times New Roman" w:hAnsi="Times New Roman" w:cs="Times New Roman"/>
          <w:b/>
          <w:bCs/>
          <w:sz w:val="24"/>
          <w:szCs w:val="24"/>
        </w:rPr>
        <w:t xml:space="preserve">(okres gwarancji stanowi jedno z kryteriów oceny ofert; wymagany okres minimalny - 2 lata; okres gwarancji równy jest okresowi rękojmi).                                        </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że złożona oferta:</w:t>
      </w:r>
    </w:p>
    <w:p w:rsidR="005B4B4C" w:rsidRPr="001159E4" w:rsidRDefault="005B4B4C" w:rsidP="005B4B4C">
      <w:pPr>
        <w:numPr>
          <w:ilvl w:val="0"/>
          <w:numId w:val="20"/>
        </w:numPr>
        <w:rPr>
          <w:rFonts w:ascii="Times New Roman" w:hAnsi="Times New Roman" w:cs="Times New Roman"/>
          <w:sz w:val="24"/>
          <w:szCs w:val="24"/>
        </w:rPr>
      </w:pPr>
      <w:r w:rsidRPr="001159E4">
        <w:rPr>
          <w:rFonts w:ascii="Times New Roman" w:hAnsi="Times New Roman" w:cs="Times New Roman"/>
          <w:sz w:val="24"/>
          <w:szCs w:val="24"/>
        </w:rPr>
        <w:t xml:space="preserve">nie prowadzi do powstania u Zamawiającego obowiązku podatkowego zgodnie </w:t>
      </w:r>
      <w:r w:rsidRPr="001159E4">
        <w:rPr>
          <w:rFonts w:ascii="Times New Roman" w:hAnsi="Times New Roman" w:cs="Times New Roman"/>
          <w:sz w:val="24"/>
          <w:szCs w:val="24"/>
        </w:rPr>
        <w:br/>
        <w:t>z przepisami o podatku od towarów i usług,</w:t>
      </w:r>
    </w:p>
    <w:p w:rsidR="005B4B4C" w:rsidRPr="001159E4" w:rsidRDefault="005B4B4C" w:rsidP="005B4B4C">
      <w:pPr>
        <w:numPr>
          <w:ilvl w:val="0"/>
          <w:numId w:val="20"/>
        </w:numPr>
        <w:rPr>
          <w:rFonts w:ascii="Times New Roman" w:hAnsi="Times New Roman" w:cs="Times New Roman"/>
          <w:sz w:val="24"/>
          <w:szCs w:val="24"/>
        </w:rPr>
      </w:pPr>
      <w:r w:rsidRPr="001159E4">
        <w:rPr>
          <w:rFonts w:ascii="Times New Roman" w:hAnsi="Times New Roman" w:cs="Times New Roman"/>
          <w:sz w:val="24"/>
          <w:szCs w:val="24"/>
        </w:rPr>
        <w:t xml:space="preserve">prowadzi do powstania u Zamawiającego obowiązku podatkowego zgodnie </w:t>
      </w:r>
      <w:r w:rsidRPr="001159E4">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5B4B4C" w:rsidRPr="001159E4" w:rsidTr="00D220C5">
        <w:tc>
          <w:tcPr>
            <w:tcW w:w="603" w:type="dxa"/>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L.p.</w:t>
            </w:r>
          </w:p>
        </w:tc>
        <w:tc>
          <w:tcPr>
            <w:tcW w:w="2849" w:type="dxa"/>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Nazwa (rodzaj) towaru lub usługi</w:t>
            </w:r>
          </w:p>
        </w:tc>
        <w:tc>
          <w:tcPr>
            <w:tcW w:w="2890" w:type="dxa"/>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Wartość bez kwoty podatku [zł]</w:t>
            </w:r>
          </w:p>
        </w:tc>
        <w:tc>
          <w:tcPr>
            <w:tcW w:w="2720" w:type="dxa"/>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 xml:space="preserve">Stawka podatku [%] </w:t>
            </w:r>
          </w:p>
        </w:tc>
      </w:tr>
      <w:tr w:rsidR="005B4B4C" w:rsidRPr="001159E4" w:rsidTr="00D220C5">
        <w:tc>
          <w:tcPr>
            <w:tcW w:w="603"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2849"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2890" w:type="dxa"/>
          </w:tcPr>
          <w:p w:rsidR="005B4B4C" w:rsidRPr="001159E4" w:rsidRDefault="005B4B4C" w:rsidP="00D220C5">
            <w:pPr>
              <w:rPr>
                <w:rFonts w:ascii="Times New Roman" w:hAnsi="Times New Roman" w:cs="Times New Roman"/>
                <w:sz w:val="24"/>
                <w:szCs w:val="24"/>
              </w:rPr>
            </w:pPr>
          </w:p>
        </w:tc>
        <w:tc>
          <w:tcPr>
            <w:tcW w:w="2720" w:type="dxa"/>
            <w:shd w:val="clear" w:color="auto" w:fill="auto"/>
            <w:vAlign w:val="center"/>
          </w:tcPr>
          <w:p w:rsidR="005B4B4C" w:rsidRPr="001159E4" w:rsidRDefault="005B4B4C" w:rsidP="00D220C5">
            <w:pPr>
              <w:rPr>
                <w:rFonts w:ascii="Times New Roman" w:hAnsi="Times New Roman" w:cs="Times New Roman"/>
                <w:sz w:val="24"/>
                <w:szCs w:val="24"/>
              </w:rPr>
            </w:pPr>
          </w:p>
        </w:tc>
      </w:tr>
      <w:tr w:rsidR="005B4B4C" w:rsidRPr="001159E4" w:rsidTr="00D220C5">
        <w:tc>
          <w:tcPr>
            <w:tcW w:w="603"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2849"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2890" w:type="dxa"/>
          </w:tcPr>
          <w:p w:rsidR="005B4B4C" w:rsidRPr="001159E4" w:rsidRDefault="005B4B4C" w:rsidP="00D220C5">
            <w:pPr>
              <w:rPr>
                <w:rFonts w:ascii="Times New Roman" w:hAnsi="Times New Roman" w:cs="Times New Roman"/>
                <w:sz w:val="24"/>
                <w:szCs w:val="24"/>
              </w:rPr>
            </w:pPr>
          </w:p>
        </w:tc>
        <w:tc>
          <w:tcPr>
            <w:tcW w:w="2720" w:type="dxa"/>
            <w:shd w:val="clear" w:color="auto" w:fill="auto"/>
            <w:vAlign w:val="center"/>
          </w:tcPr>
          <w:p w:rsidR="005B4B4C" w:rsidRPr="001159E4" w:rsidRDefault="005B4B4C" w:rsidP="00D220C5">
            <w:pPr>
              <w:rPr>
                <w:rFonts w:ascii="Times New Roman" w:hAnsi="Times New Roman" w:cs="Times New Roman"/>
                <w:sz w:val="24"/>
                <w:szCs w:val="24"/>
              </w:rPr>
            </w:pPr>
          </w:p>
        </w:tc>
      </w:tr>
    </w:tbl>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na podstawie art. 18 ust. 3 ustawy </w:t>
      </w:r>
      <w:proofErr w:type="spellStart"/>
      <w:r w:rsidRPr="001159E4">
        <w:rPr>
          <w:rFonts w:ascii="Times New Roman" w:hAnsi="Times New Roman" w:cs="Times New Roman"/>
          <w:sz w:val="24"/>
          <w:szCs w:val="24"/>
        </w:rPr>
        <w:t>Pzp</w:t>
      </w:r>
      <w:proofErr w:type="spellEnd"/>
      <w:r w:rsidRPr="001159E4">
        <w:rPr>
          <w:rFonts w:ascii="Times New Roman" w:hAnsi="Times New Roman" w:cs="Times New Roman"/>
          <w:sz w:val="24"/>
          <w:szCs w:val="24"/>
        </w:rPr>
        <w:t>, że:</w:t>
      </w:r>
    </w:p>
    <w:p w:rsidR="005B4B4C" w:rsidRPr="001159E4" w:rsidRDefault="005B4B4C" w:rsidP="005B4B4C">
      <w:pPr>
        <w:numPr>
          <w:ilvl w:val="0"/>
          <w:numId w:val="21"/>
        </w:numPr>
        <w:rPr>
          <w:rFonts w:ascii="Times New Roman" w:hAnsi="Times New Roman" w:cs="Times New Roman"/>
          <w:sz w:val="24"/>
          <w:szCs w:val="24"/>
        </w:rPr>
      </w:pPr>
      <w:r w:rsidRPr="001159E4">
        <w:rPr>
          <w:rFonts w:ascii="Times New Roman" w:hAnsi="Times New Roman" w:cs="Times New Roman"/>
          <w:sz w:val="24"/>
          <w:szCs w:val="24"/>
        </w:rPr>
        <w:t xml:space="preserve">żadna z informacji zawarta w ofercie nie stanowi tajemnicy przedsiębiorstwa </w:t>
      </w:r>
      <w:r w:rsidRPr="001159E4">
        <w:rPr>
          <w:rFonts w:ascii="Times New Roman" w:hAnsi="Times New Roman" w:cs="Times New Roman"/>
          <w:sz w:val="24"/>
          <w:szCs w:val="24"/>
        </w:rPr>
        <w:br/>
        <w:t>w rozumieniu przepisów o zwalczaniu nieuczciwej konkurencji,</w:t>
      </w:r>
    </w:p>
    <w:p w:rsidR="005B4B4C" w:rsidRPr="001159E4" w:rsidRDefault="005B4B4C" w:rsidP="005B4B4C">
      <w:pPr>
        <w:numPr>
          <w:ilvl w:val="0"/>
          <w:numId w:val="21"/>
        </w:numPr>
        <w:rPr>
          <w:rFonts w:ascii="Times New Roman" w:hAnsi="Times New Roman" w:cs="Times New Roman"/>
          <w:sz w:val="24"/>
          <w:szCs w:val="24"/>
        </w:rPr>
      </w:pPr>
      <w:r w:rsidRPr="001159E4">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1159E4">
        <w:rPr>
          <w:rFonts w:ascii="Times New Roman" w:hAnsi="Times New Roman" w:cs="Times New Roman"/>
          <w:sz w:val="24"/>
          <w:szCs w:val="24"/>
        </w:rPr>
        <w:br/>
        <w:t>i w związku z niniejszym nie mogą być udostępnianie, w szczególności innym uczestnikom postępowania:</w:t>
      </w:r>
    </w:p>
    <w:p w:rsidR="005B4B4C" w:rsidRPr="001159E4" w:rsidRDefault="005B4B4C" w:rsidP="005B4B4C">
      <w:pPr>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5B4B4C" w:rsidRPr="001159E4" w:rsidTr="00D220C5">
        <w:trPr>
          <w:jc w:val="center"/>
        </w:trPr>
        <w:tc>
          <w:tcPr>
            <w:tcW w:w="604" w:type="dxa"/>
            <w:vMerge w:val="restart"/>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L.p.</w:t>
            </w:r>
          </w:p>
        </w:tc>
        <w:tc>
          <w:tcPr>
            <w:tcW w:w="5039" w:type="dxa"/>
            <w:vMerge w:val="restart"/>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Oznaczenie rodzaju (nazwy) informacji</w:t>
            </w:r>
          </w:p>
        </w:tc>
        <w:tc>
          <w:tcPr>
            <w:tcW w:w="3419" w:type="dxa"/>
            <w:gridSpan w:val="2"/>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Numery stron</w:t>
            </w:r>
          </w:p>
        </w:tc>
      </w:tr>
      <w:tr w:rsidR="005B4B4C" w:rsidRPr="001159E4" w:rsidTr="00D220C5">
        <w:trPr>
          <w:jc w:val="center"/>
        </w:trPr>
        <w:tc>
          <w:tcPr>
            <w:tcW w:w="604" w:type="dxa"/>
            <w:vMerge/>
            <w:shd w:val="clear" w:color="auto" w:fill="auto"/>
            <w:vAlign w:val="center"/>
          </w:tcPr>
          <w:p w:rsidR="005B4B4C" w:rsidRPr="001159E4" w:rsidRDefault="005B4B4C" w:rsidP="00D220C5">
            <w:pPr>
              <w:rPr>
                <w:rFonts w:ascii="Times New Roman" w:hAnsi="Times New Roman" w:cs="Times New Roman"/>
                <w:sz w:val="24"/>
                <w:szCs w:val="24"/>
              </w:rPr>
            </w:pPr>
          </w:p>
        </w:tc>
        <w:tc>
          <w:tcPr>
            <w:tcW w:w="5039" w:type="dxa"/>
            <w:vMerge/>
            <w:shd w:val="clear" w:color="auto" w:fill="auto"/>
            <w:vAlign w:val="center"/>
          </w:tcPr>
          <w:p w:rsidR="005B4B4C" w:rsidRPr="001159E4" w:rsidRDefault="005B4B4C" w:rsidP="00D220C5">
            <w:pPr>
              <w:rPr>
                <w:rFonts w:ascii="Times New Roman" w:hAnsi="Times New Roman" w:cs="Times New Roman"/>
                <w:sz w:val="24"/>
                <w:szCs w:val="24"/>
              </w:rPr>
            </w:pPr>
          </w:p>
        </w:tc>
        <w:tc>
          <w:tcPr>
            <w:tcW w:w="1797" w:type="dxa"/>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od</w:t>
            </w:r>
          </w:p>
        </w:tc>
        <w:tc>
          <w:tcPr>
            <w:tcW w:w="1622" w:type="dxa"/>
            <w:shd w:val="clear" w:color="auto" w:fill="auto"/>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do</w:t>
            </w:r>
          </w:p>
        </w:tc>
      </w:tr>
      <w:tr w:rsidR="005B4B4C" w:rsidRPr="001159E4" w:rsidTr="00D220C5">
        <w:trPr>
          <w:jc w:val="center"/>
        </w:trPr>
        <w:tc>
          <w:tcPr>
            <w:tcW w:w="604"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5039"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1797"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1622" w:type="dxa"/>
            <w:shd w:val="clear" w:color="auto" w:fill="auto"/>
            <w:vAlign w:val="center"/>
          </w:tcPr>
          <w:p w:rsidR="005B4B4C" w:rsidRPr="001159E4" w:rsidRDefault="005B4B4C" w:rsidP="00D220C5">
            <w:pPr>
              <w:rPr>
                <w:rFonts w:ascii="Times New Roman" w:hAnsi="Times New Roman" w:cs="Times New Roman"/>
                <w:sz w:val="24"/>
                <w:szCs w:val="24"/>
              </w:rPr>
            </w:pPr>
          </w:p>
        </w:tc>
      </w:tr>
      <w:tr w:rsidR="005B4B4C" w:rsidRPr="001159E4" w:rsidTr="00D220C5">
        <w:trPr>
          <w:jc w:val="center"/>
        </w:trPr>
        <w:tc>
          <w:tcPr>
            <w:tcW w:w="604"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5039"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1797" w:type="dxa"/>
            <w:shd w:val="clear" w:color="auto" w:fill="auto"/>
            <w:vAlign w:val="center"/>
          </w:tcPr>
          <w:p w:rsidR="005B4B4C" w:rsidRPr="001159E4" w:rsidRDefault="005B4B4C" w:rsidP="00D220C5">
            <w:pPr>
              <w:rPr>
                <w:rFonts w:ascii="Times New Roman" w:hAnsi="Times New Roman" w:cs="Times New Roman"/>
                <w:sz w:val="24"/>
                <w:szCs w:val="24"/>
              </w:rPr>
            </w:pPr>
          </w:p>
        </w:tc>
        <w:tc>
          <w:tcPr>
            <w:tcW w:w="1622" w:type="dxa"/>
            <w:shd w:val="clear" w:color="auto" w:fill="auto"/>
            <w:vAlign w:val="center"/>
          </w:tcPr>
          <w:p w:rsidR="005B4B4C" w:rsidRPr="001159E4" w:rsidRDefault="005B4B4C" w:rsidP="00D220C5">
            <w:pPr>
              <w:rPr>
                <w:rFonts w:ascii="Times New Roman" w:hAnsi="Times New Roman" w:cs="Times New Roman"/>
                <w:sz w:val="24"/>
                <w:szCs w:val="24"/>
              </w:rPr>
            </w:pPr>
          </w:p>
        </w:tc>
      </w:tr>
    </w:tbl>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 xml:space="preserve">Uzasadnienie zastrzeżenia dokumentów: ……………………………………………………….…………………………………………………………………………………………………  </w:t>
      </w:r>
    </w:p>
    <w:p w:rsidR="005B4B4C" w:rsidRPr="001159E4" w:rsidRDefault="005B4B4C" w:rsidP="005B4B4C">
      <w:pPr>
        <w:rPr>
          <w:rFonts w:ascii="Times New Roman" w:hAnsi="Times New Roman" w:cs="Times New Roman"/>
          <w:sz w:val="24"/>
          <w:szCs w:val="24"/>
          <w:lang w:val="x-none"/>
        </w:rPr>
      </w:pPr>
      <w:r w:rsidRPr="001159E4">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1159E4">
        <w:rPr>
          <w:rFonts w:ascii="Times New Roman" w:hAnsi="Times New Roman" w:cs="Times New Roman"/>
          <w:bCs/>
          <w:sz w:val="24"/>
          <w:szCs w:val="24"/>
          <w:lang w:val="x-none"/>
        </w:rPr>
        <w:br/>
        <w:t>za jawne.</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Oświadczam, że:</w:t>
      </w:r>
    </w:p>
    <w:p w:rsidR="005B4B4C" w:rsidRPr="001159E4" w:rsidRDefault="005B4B4C" w:rsidP="005B4B4C">
      <w:pPr>
        <w:numPr>
          <w:ilvl w:val="0"/>
          <w:numId w:val="22"/>
        </w:numPr>
        <w:rPr>
          <w:rFonts w:ascii="Times New Roman" w:hAnsi="Times New Roman" w:cs="Times New Roman"/>
          <w:sz w:val="24"/>
          <w:szCs w:val="24"/>
        </w:rPr>
      </w:pPr>
      <w:r w:rsidRPr="001159E4">
        <w:rPr>
          <w:rFonts w:ascii="Times New Roman" w:hAnsi="Times New Roman" w:cs="Times New Roman"/>
          <w:sz w:val="24"/>
          <w:szCs w:val="24"/>
        </w:rPr>
        <w:t>zamierzam wykonać zamówienie siłami własnymi, bez udziału podwykonawców,</w:t>
      </w:r>
    </w:p>
    <w:p w:rsidR="005B4B4C" w:rsidRPr="001159E4" w:rsidRDefault="005B4B4C" w:rsidP="005B4B4C">
      <w:pPr>
        <w:numPr>
          <w:ilvl w:val="0"/>
          <w:numId w:val="22"/>
        </w:numPr>
        <w:rPr>
          <w:rFonts w:ascii="Times New Roman" w:hAnsi="Times New Roman" w:cs="Times New Roman"/>
          <w:sz w:val="24"/>
          <w:szCs w:val="24"/>
        </w:rPr>
      </w:pPr>
      <w:r w:rsidRPr="001159E4">
        <w:rPr>
          <w:rFonts w:ascii="Times New Roman" w:hAnsi="Times New Roman" w:cs="Times New Roman"/>
          <w:sz w:val="24"/>
          <w:szCs w:val="24"/>
        </w:rPr>
        <w:t>zamierzam powierzyć wykonanie następujących części zamówienia podwykonawcom:</w:t>
      </w:r>
    </w:p>
    <w:p w:rsidR="005B4B4C" w:rsidRPr="001159E4" w:rsidRDefault="005B4B4C" w:rsidP="005B4B4C">
      <w:pPr>
        <w:numPr>
          <w:ilvl w:val="0"/>
          <w:numId w:val="17"/>
        </w:numPr>
        <w:rPr>
          <w:rFonts w:ascii="Times New Roman" w:hAnsi="Times New Roman" w:cs="Times New Roman"/>
          <w:sz w:val="24"/>
          <w:szCs w:val="24"/>
        </w:rPr>
      </w:pPr>
      <w:r w:rsidRPr="001159E4">
        <w:rPr>
          <w:rFonts w:ascii="Times New Roman" w:hAnsi="Times New Roman" w:cs="Times New Roman"/>
          <w:sz w:val="24"/>
          <w:szCs w:val="24"/>
        </w:rPr>
        <w:t xml:space="preserve">Oświadczam, że w celu potwierdzenia spełniania warunków udziału w postępowaniu, będziemy polegać na zdolnościach  </w:t>
      </w:r>
      <w:r w:rsidRPr="001159E4">
        <w:rPr>
          <w:rFonts w:ascii="Times New Roman" w:hAnsi="Times New Roman" w:cs="Times New Roman"/>
          <w:sz w:val="24"/>
          <w:szCs w:val="24"/>
          <w:u w:val="single"/>
        </w:rPr>
        <w:t>technicznych</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zawodowych</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sytuacji finansowej</w:t>
      </w:r>
      <w:r w:rsidRPr="001159E4">
        <w:rPr>
          <w:rFonts w:ascii="Times New Roman" w:hAnsi="Times New Roman" w:cs="Times New Roman"/>
          <w:sz w:val="24"/>
          <w:szCs w:val="24"/>
        </w:rPr>
        <w:t xml:space="preserve"> lub </w:t>
      </w:r>
      <w:r w:rsidRPr="001159E4">
        <w:rPr>
          <w:rFonts w:ascii="Times New Roman" w:hAnsi="Times New Roman" w:cs="Times New Roman"/>
          <w:sz w:val="24"/>
          <w:szCs w:val="24"/>
          <w:u w:val="single"/>
        </w:rPr>
        <w:t>ekonomicznej</w:t>
      </w:r>
      <w:r w:rsidRPr="001159E4">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5B4B4C" w:rsidRPr="001159E4" w:rsidTr="00D220C5">
        <w:trPr>
          <w:jc w:val="center"/>
        </w:trPr>
        <w:tc>
          <w:tcPr>
            <w:tcW w:w="618" w:type="dxa"/>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Lp.</w:t>
            </w:r>
          </w:p>
        </w:tc>
        <w:tc>
          <w:tcPr>
            <w:tcW w:w="4047" w:type="dxa"/>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Firma (nazwa) podmiotu trzeciego</w:t>
            </w:r>
          </w:p>
        </w:tc>
        <w:tc>
          <w:tcPr>
            <w:tcW w:w="4508" w:type="dxa"/>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 xml:space="preserve">Udostępniany potencjał </w:t>
            </w:r>
          </w:p>
        </w:tc>
      </w:tr>
      <w:tr w:rsidR="005B4B4C" w:rsidRPr="001159E4" w:rsidTr="00D220C5">
        <w:trPr>
          <w:jc w:val="center"/>
        </w:trPr>
        <w:tc>
          <w:tcPr>
            <w:tcW w:w="618" w:type="dxa"/>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1.</w:t>
            </w:r>
          </w:p>
        </w:tc>
        <w:tc>
          <w:tcPr>
            <w:tcW w:w="4047" w:type="dxa"/>
            <w:vAlign w:val="center"/>
          </w:tcPr>
          <w:p w:rsidR="005B4B4C" w:rsidRPr="001159E4" w:rsidRDefault="005B4B4C" w:rsidP="00D220C5">
            <w:pPr>
              <w:rPr>
                <w:rFonts w:ascii="Times New Roman" w:hAnsi="Times New Roman" w:cs="Times New Roman"/>
                <w:sz w:val="24"/>
                <w:szCs w:val="24"/>
              </w:rPr>
            </w:pPr>
          </w:p>
        </w:tc>
        <w:tc>
          <w:tcPr>
            <w:tcW w:w="4508" w:type="dxa"/>
            <w:vAlign w:val="center"/>
          </w:tcPr>
          <w:p w:rsidR="005B4B4C" w:rsidRPr="001159E4" w:rsidRDefault="005B4B4C" w:rsidP="00D220C5">
            <w:pPr>
              <w:rPr>
                <w:rFonts w:ascii="Times New Roman" w:hAnsi="Times New Roman" w:cs="Times New Roman"/>
                <w:sz w:val="24"/>
                <w:szCs w:val="24"/>
              </w:rPr>
            </w:pPr>
          </w:p>
        </w:tc>
      </w:tr>
      <w:tr w:rsidR="005B4B4C" w:rsidRPr="001159E4" w:rsidTr="00D220C5">
        <w:trPr>
          <w:jc w:val="center"/>
        </w:trPr>
        <w:tc>
          <w:tcPr>
            <w:tcW w:w="618" w:type="dxa"/>
            <w:vAlign w:val="center"/>
          </w:tcPr>
          <w:p w:rsidR="005B4B4C" w:rsidRPr="001159E4" w:rsidRDefault="005B4B4C" w:rsidP="00D220C5">
            <w:pPr>
              <w:rPr>
                <w:rFonts w:ascii="Times New Roman" w:hAnsi="Times New Roman" w:cs="Times New Roman"/>
                <w:sz w:val="24"/>
                <w:szCs w:val="24"/>
              </w:rPr>
            </w:pPr>
            <w:r w:rsidRPr="001159E4">
              <w:rPr>
                <w:rFonts w:ascii="Times New Roman" w:hAnsi="Times New Roman" w:cs="Times New Roman"/>
                <w:sz w:val="24"/>
                <w:szCs w:val="24"/>
              </w:rPr>
              <w:t>2.</w:t>
            </w:r>
          </w:p>
        </w:tc>
        <w:tc>
          <w:tcPr>
            <w:tcW w:w="4047" w:type="dxa"/>
            <w:vAlign w:val="center"/>
          </w:tcPr>
          <w:p w:rsidR="005B4B4C" w:rsidRPr="001159E4" w:rsidRDefault="005B4B4C" w:rsidP="00D220C5">
            <w:pPr>
              <w:rPr>
                <w:rFonts w:ascii="Times New Roman" w:hAnsi="Times New Roman" w:cs="Times New Roman"/>
                <w:sz w:val="24"/>
                <w:szCs w:val="24"/>
              </w:rPr>
            </w:pPr>
          </w:p>
        </w:tc>
        <w:tc>
          <w:tcPr>
            <w:tcW w:w="4508" w:type="dxa"/>
            <w:vAlign w:val="center"/>
          </w:tcPr>
          <w:p w:rsidR="005B4B4C" w:rsidRPr="001159E4" w:rsidRDefault="005B4B4C" w:rsidP="00D220C5">
            <w:pPr>
              <w:rPr>
                <w:rFonts w:ascii="Times New Roman" w:hAnsi="Times New Roman" w:cs="Times New Roman"/>
                <w:sz w:val="24"/>
                <w:szCs w:val="24"/>
              </w:rPr>
            </w:pPr>
          </w:p>
        </w:tc>
      </w:tr>
    </w:tbl>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(należy wypełnić, jeżeli wykonawca przewiduje udział podmiotów trzecich)</w:t>
      </w:r>
    </w:p>
    <w:p w:rsidR="005B4B4C" w:rsidRPr="001159E4" w:rsidRDefault="005B4B4C" w:rsidP="005B4B4C">
      <w:pPr>
        <w:numPr>
          <w:ilvl w:val="0"/>
          <w:numId w:val="17"/>
        </w:numPr>
        <w:rPr>
          <w:rFonts w:ascii="Times New Roman" w:hAnsi="Times New Roman" w:cs="Times New Roman"/>
          <w:sz w:val="24"/>
          <w:szCs w:val="24"/>
          <w:lang w:val="x-none"/>
        </w:rPr>
      </w:pPr>
      <w:r w:rsidRPr="001159E4">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1159E4">
        <w:rPr>
          <w:rFonts w:ascii="Times New Roman" w:hAnsi="Times New Roman" w:cs="Times New Roman"/>
          <w:sz w:val="24"/>
          <w:szCs w:val="24"/>
        </w:rPr>
        <w:br/>
        <w:t>i przyjmujemy je bez zastrzeżeń.</w:t>
      </w:r>
    </w:p>
    <w:p w:rsidR="005B4B4C" w:rsidRPr="001159E4" w:rsidRDefault="005B4B4C" w:rsidP="005B4B4C">
      <w:pPr>
        <w:numPr>
          <w:ilvl w:val="0"/>
          <w:numId w:val="17"/>
        </w:numPr>
        <w:rPr>
          <w:rFonts w:ascii="Times New Roman" w:hAnsi="Times New Roman" w:cs="Times New Roman"/>
          <w:sz w:val="24"/>
          <w:szCs w:val="24"/>
          <w:lang w:val="x-none"/>
        </w:rPr>
      </w:pPr>
      <w:r w:rsidRPr="001159E4">
        <w:rPr>
          <w:rFonts w:ascii="Times New Roman" w:hAnsi="Times New Roman" w:cs="Times New Roman"/>
          <w:sz w:val="24"/>
          <w:szCs w:val="24"/>
        </w:rPr>
        <w:t>Oświadczam, że wypełniłem obowiązki informacyjne przewidziane w art. 13 lub art. 14 RODO</w:t>
      </w:r>
      <w:r w:rsidRPr="001159E4">
        <w:rPr>
          <w:rFonts w:ascii="Times New Roman" w:hAnsi="Times New Roman" w:cs="Times New Roman"/>
          <w:sz w:val="24"/>
          <w:szCs w:val="24"/>
          <w:vertAlign w:val="superscript"/>
        </w:rPr>
        <w:t>[1]</w:t>
      </w:r>
      <w:r w:rsidRPr="001159E4">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rsidR="005B4B4C" w:rsidRPr="001159E4" w:rsidRDefault="005B4B4C" w:rsidP="005B4B4C">
      <w:pPr>
        <w:rPr>
          <w:rFonts w:ascii="Times New Roman" w:hAnsi="Times New Roman" w:cs="Times New Roman"/>
          <w:sz w:val="24"/>
          <w:szCs w:val="24"/>
          <w:lang w:val="x-none"/>
        </w:rPr>
      </w:pPr>
      <w:r w:rsidRPr="001159E4">
        <w:rPr>
          <w:rFonts w:ascii="Times New Roman" w:hAnsi="Times New Roman" w:cs="Times New Roman"/>
          <w:bCs/>
          <w:sz w:val="24"/>
          <w:szCs w:val="24"/>
          <w:vertAlign w:val="superscript"/>
          <w:lang w:val="x-none"/>
        </w:rPr>
        <w:t xml:space="preserve">[1] </w:t>
      </w:r>
      <w:r w:rsidRPr="001159E4">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4B4C" w:rsidRPr="001159E4" w:rsidRDefault="005B4B4C" w:rsidP="005B4B4C">
      <w:pPr>
        <w:numPr>
          <w:ilvl w:val="0"/>
          <w:numId w:val="17"/>
        </w:numPr>
        <w:spacing w:line="320" w:lineRule="exact"/>
        <w:contextualSpacing/>
        <w:rPr>
          <w:rFonts w:ascii="Times New Roman" w:hAnsi="Times New Roman" w:cs="Times New Roman"/>
          <w:sz w:val="24"/>
          <w:szCs w:val="24"/>
          <w:lang w:val="x-none"/>
        </w:rPr>
      </w:pPr>
      <w:r w:rsidRPr="001159E4">
        <w:rPr>
          <w:rFonts w:ascii="Times New Roman" w:hAnsi="Times New Roman" w:cs="Times New Roman"/>
          <w:bCs/>
          <w:sz w:val="24"/>
          <w:szCs w:val="24"/>
          <w:lang w:val="x-none"/>
        </w:rPr>
        <w:t>Czy Wykonawca jest</w:t>
      </w:r>
      <w:r w:rsidRPr="001159E4">
        <w:rPr>
          <w:rFonts w:ascii="Times New Roman" w:hAnsi="Times New Roman" w:cs="Times New Roman"/>
          <w:bCs/>
          <w:sz w:val="24"/>
          <w:szCs w:val="24"/>
        </w:rPr>
        <w:t>:</w:t>
      </w:r>
      <w:r w:rsidRPr="001159E4">
        <w:rPr>
          <w:rFonts w:ascii="Times New Roman" w:hAnsi="Times New Roman" w:cs="Times New Roman"/>
          <w:bCs/>
          <w:sz w:val="24"/>
          <w:szCs w:val="24"/>
          <w:lang w:val="x-none"/>
        </w:rPr>
        <w:t>**</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mikroprzedsiębiorstwem*</w:t>
      </w:r>
      <w:r w:rsidRPr="001159E4">
        <w:rPr>
          <w:rFonts w:ascii="Times New Roman" w:hAnsi="Times New Roman" w:cs="Times New Roman"/>
          <w:sz w:val="24"/>
          <w:szCs w:val="24"/>
        </w:rPr>
        <w:t xml:space="preserve"> </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małym przedsiębiorstwem*</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średnim</w:t>
      </w:r>
      <w:r w:rsidRPr="001159E4">
        <w:rPr>
          <w:rFonts w:ascii="Times New Roman" w:hAnsi="Times New Roman" w:cs="Times New Roman"/>
          <w:b/>
          <w:sz w:val="24"/>
          <w:szCs w:val="24"/>
        </w:rPr>
        <w:t xml:space="preserve"> </w:t>
      </w:r>
      <w:r w:rsidRPr="001159E4">
        <w:rPr>
          <w:rFonts w:ascii="Times New Roman" w:hAnsi="Times New Roman" w:cs="Times New Roman"/>
          <w:sz w:val="24"/>
          <w:szCs w:val="24"/>
          <w:lang w:eastAsia="ar-SA"/>
        </w:rPr>
        <w:t>przedsiębiorstwem*</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jednoosobową działalnością gospodarczą</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osobą fizyczną nieprowadząca działalności gospodarczej</w:t>
      </w:r>
    </w:p>
    <w:p w:rsidR="005B4B4C" w:rsidRPr="001159E4" w:rsidRDefault="005B4B4C" w:rsidP="005B4B4C">
      <w:pPr>
        <w:pStyle w:val="Akapitzlist"/>
        <w:ind w:left="360"/>
        <w:rPr>
          <w:rFonts w:ascii="Times New Roman" w:hAnsi="Times New Roman" w:cs="Times New Roman"/>
          <w:sz w:val="24"/>
          <w:szCs w:val="24"/>
        </w:rPr>
      </w:pPr>
      <w:r w:rsidRPr="001159E4">
        <w:rPr>
          <w:rFonts w:ascii="Times New Roman" w:hAnsi="Times New Roman" w:cs="Times New Roman"/>
          <w:b/>
          <w:sz w:val="24"/>
          <w:szCs w:val="24"/>
        </w:rPr>
        <w:t xml:space="preserve">□ </w:t>
      </w:r>
      <w:r w:rsidRPr="001159E4">
        <w:rPr>
          <w:rFonts w:ascii="Times New Roman" w:hAnsi="Times New Roman" w:cs="Times New Roman"/>
          <w:sz w:val="24"/>
          <w:szCs w:val="24"/>
        </w:rPr>
        <w:t>inny rodzaj</w:t>
      </w:r>
    </w:p>
    <w:p w:rsidR="005B4B4C" w:rsidRPr="001159E4" w:rsidRDefault="005B4B4C" w:rsidP="005B4B4C">
      <w:pPr>
        <w:pStyle w:val="Akapitzlist"/>
        <w:spacing w:line="276" w:lineRule="auto"/>
        <w:ind w:left="360"/>
        <w:jc w:val="both"/>
        <w:rPr>
          <w:rFonts w:ascii="Times New Roman" w:eastAsia="Calibri" w:hAnsi="Times New Roman" w:cs="Times New Roman"/>
          <w:bCs/>
          <w:sz w:val="24"/>
          <w:szCs w:val="24"/>
        </w:rPr>
      </w:pPr>
      <w:r w:rsidRPr="001159E4">
        <w:rPr>
          <w:rFonts w:ascii="Times New Roman" w:hAnsi="Times New Roman" w:cs="Times New Roman"/>
          <w:sz w:val="24"/>
          <w:szCs w:val="24"/>
          <w:lang w:eastAsia="ar-SA"/>
        </w:rPr>
        <w:lastRenderedPageBreak/>
        <w:t xml:space="preserve">**w rozumieniu </w:t>
      </w:r>
      <w:r w:rsidRPr="001159E4">
        <w:rPr>
          <w:rFonts w:ascii="Times New Roman" w:eastAsia="Calibri" w:hAnsi="Times New Roman" w:cs="Times New Roman"/>
          <w:bCs/>
          <w:sz w:val="24"/>
          <w:szCs w:val="24"/>
        </w:rPr>
        <w:t xml:space="preserve">Ustawy z dnia 6 marca 2018 r. Prawo Przedsiębiorców </w:t>
      </w:r>
    </w:p>
    <w:p w:rsidR="005B4B4C" w:rsidRPr="001159E4" w:rsidRDefault="005B4B4C" w:rsidP="005B4B4C">
      <w:pPr>
        <w:rPr>
          <w:rFonts w:ascii="Times New Roman" w:hAnsi="Times New Roman" w:cs="Times New Roman"/>
          <w:bCs/>
          <w:sz w:val="24"/>
          <w:szCs w:val="24"/>
          <w:lang w:val="x-none"/>
        </w:rPr>
      </w:pPr>
      <w:r w:rsidRPr="001159E4">
        <w:rPr>
          <w:rFonts w:ascii="Times New Roman" w:hAnsi="Times New Roman" w:cs="Times New Roman"/>
          <w:bCs/>
          <w:sz w:val="24"/>
          <w:szCs w:val="24"/>
          <w:lang w:val="x-none"/>
        </w:rPr>
        <w:t>Na ofertę składają się następujące dokumenty/oświadczenia:</w:t>
      </w:r>
    </w:p>
    <w:p w:rsidR="005B4B4C" w:rsidRPr="001159E4" w:rsidRDefault="005B4B4C" w:rsidP="005B4B4C">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rsidR="005B4B4C" w:rsidRPr="001159E4" w:rsidRDefault="005B4B4C" w:rsidP="005B4B4C">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rsidR="005B4B4C" w:rsidRPr="001159E4" w:rsidRDefault="005B4B4C" w:rsidP="005B4B4C">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lang w:val="x-none"/>
        </w:rPr>
        <w:t>...................................</w:t>
      </w:r>
    </w:p>
    <w:p w:rsidR="005B4B4C" w:rsidRPr="001159E4" w:rsidRDefault="005B4B4C" w:rsidP="005B4B4C">
      <w:pPr>
        <w:numPr>
          <w:ilvl w:val="0"/>
          <w:numId w:val="18"/>
        </w:numPr>
        <w:rPr>
          <w:rFonts w:ascii="Times New Roman" w:hAnsi="Times New Roman" w:cs="Times New Roman"/>
          <w:sz w:val="24"/>
          <w:szCs w:val="24"/>
          <w:lang w:val="x-none"/>
        </w:rPr>
      </w:pPr>
      <w:r w:rsidRPr="001159E4">
        <w:rPr>
          <w:rFonts w:ascii="Times New Roman" w:hAnsi="Times New Roman" w:cs="Times New Roman"/>
          <w:sz w:val="24"/>
          <w:szCs w:val="24"/>
        </w:rPr>
        <w:t>……………………..</w:t>
      </w:r>
    </w:p>
    <w:p w:rsidR="005B4B4C" w:rsidRPr="001159E4" w:rsidRDefault="005B4B4C" w:rsidP="005B4B4C">
      <w:pPr>
        <w:rPr>
          <w:rFonts w:ascii="Times New Roman" w:hAnsi="Times New Roman" w:cs="Times New Roman"/>
          <w:sz w:val="24"/>
          <w:szCs w:val="24"/>
          <w:lang w:val="x-none"/>
        </w:rPr>
      </w:pPr>
    </w:p>
    <w:p w:rsidR="005B4B4C" w:rsidRPr="001159E4" w:rsidRDefault="005B4B4C" w:rsidP="005B4B4C">
      <w:pPr>
        <w:spacing w:line="240" w:lineRule="atLeast"/>
        <w:ind w:right="425"/>
        <w:rPr>
          <w:rFonts w:ascii="Times New Roman" w:hAnsi="Times New Roman" w:cs="Times New Roman"/>
          <w:b/>
          <w:bCs/>
          <w:sz w:val="24"/>
          <w:szCs w:val="24"/>
        </w:rPr>
      </w:pPr>
    </w:p>
    <w:p w:rsidR="005B4B4C" w:rsidRPr="001159E4" w:rsidRDefault="005B4B4C" w:rsidP="005B4B4C">
      <w:pPr>
        <w:ind w:right="425"/>
        <w:jc w:val="both"/>
        <w:rPr>
          <w:rFonts w:ascii="Times New Roman" w:hAnsi="Times New Roman" w:cs="Times New Roman"/>
          <w:sz w:val="24"/>
          <w:szCs w:val="24"/>
        </w:rPr>
      </w:pPr>
      <w:r w:rsidRPr="001159E4">
        <w:rPr>
          <w:rFonts w:ascii="Times New Roman" w:hAnsi="Times New Roman" w:cs="Times New Roman"/>
          <w:sz w:val="24"/>
          <w:szCs w:val="24"/>
        </w:rPr>
        <w:t>Podpisano dnia /elektroniczny znacznik czasu/</w:t>
      </w:r>
    </w:p>
    <w:p w:rsidR="005B4B4C" w:rsidRPr="001159E4" w:rsidRDefault="005B4B4C" w:rsidP="005B4B4C">
      <w:pPr>
        <w:rPr>
          <w:rFonts w:ascii="Times New Roman" w:hAnsi="Times New Roman" w:cs="Times New Roman"/>
          <w:sz w:val="24"/>
          <w:szCs w:val="24"/>
        </w:rPr>
      </w:pP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(podpis(y) osób uprawnionych do reprezentacji wykonawcy, w przypadku oferty wspólnej- podpis pełnomocnika wykonawców)</w:t>
      </w:r>
    </w:p>
    <w:p w:rsidR="005B4B4C" w:rsidRPr="001159E4" w:rsidRDefault="005B4B4C" w:rsidP="005B4B4C">
      <w:pPr>
        <w:rPr>
          <w:rFonts w:ascii="Times New Roman" w:hAnsi="Times New Roman" w:cs="Times New Roman"/>
          <w:sz w:val="24"/>
          <w:szCs w:val="24"/>
        </w:rPr>
      </w:pP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UWAGA: wykonawca wypełnia lub zaznacza wybrane pola oraz wypełnia formularz w zależności od części zamówienia na która składa ofertę.</w:t>
      </w: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br w:type="page"/>
      </w:r>
    </w:p>
    <w:p w:rsidR="005B4B4C" w:rsidRPr="001159E4" w:rsidRDefault="005B4B4C" w:rsidP="005B4B4C">
      <w:pPr>
        <w:jc w:val="right"/>
        <w:rPr>
          <w:rFonts w:ascii="Times New Roman" w:hAnsi="Times New Roman" w:cs="Times New Roman"/>
          <w:bCs/>
          <w:iCs/>
          <w:sz w:val="24"/>
          <w:szCs w:val="24"/>
        </w:rPr>
      </w:pPr>
      <w:r w:rsidRPr="001159E4">
        <w:rPr>
          <w:rFonts w:ascii="Times New Roman" w:hAnsi="Times New Roman" w:cs="Times New Roman"/>
          <w:bCs/>
          <w:iCs/>
          <w:sz w:val="24"/>
          <w:szCs w:val="24"/>
        </w:rPr>
        <w:lastRenderedPageBreak/>
        <w:t>Załącznik nr 4 do SWZ</w:t>
      </w:r>
    </w:p>
    <w:p w:rsidR="005B4B4C" w:rsidRPr="001159E4" w:rsidRDefault="005B4B4C" w:rsidP="005B4B4C">
      <w:pPr>
        <w:rPr>
          <w:rFonts w:ascii="Times New Roman" w:hAnsi="Times New Roman" w:cs="Times New Roman"/>
          <w:sz w:val="24"/>
          <w:szCs w:val="24"/>
        </w:rPr>
      </w:pPr>
    </w:p>
    <w:p w:rsidR="005B4B4C" w:rsidRPr="001159E4" w:rsidRDefault="005B4B4C" w:rsidP="005B4B4C">
      <w:pPr>
        <w:jc w:val="center"/>
        <w:rPr>
          <w:rFonts w:ascii="Times New Roman" w:hAnsi="Times New Roman" w:cs="Times New Roman"/>
          <w:b/>
          <w:bCs/>
          <w:sz w:val="24"/>
          <w:szCs w:val="24"/>
        </w:rPr>
      </w:pPr>
      <w:r w:rsidRPr="001159E4">
        <w:rPr>
          <w:rFonts w:ascii="Times New Roman" w:hAnsi="Times New Roman" w:cs="Times New Roman"/>
          <w:b/>
          <w:bCs/>
          <w:sz w:val="24"/>
          <w:szCs w:val="24"/>
        </w:rPr>
        <w:t>OŚWIADCZENIE</w:t>
      </w:r>
    </w:p>
    <w:p w:rsidR="005B4B4C" w:rsidRPr="001159E4" w:rsidRDefault="005B4B4C" w:rsidP="005B4B4C">
      <w:pPr>
        <w:rPr>
          <w:rFonts w:ascii="Times New Roman" w:hAnsi="Times New Roman" w:cs="Times New Roman"/>
          <w:sz w:val="24"/>
          <w:szCs w:val="24"/>
        </w:rPr>
      </w:pPr>
    </w:p>
    <w:p w:rsidR="005B4B4C" w:rsidRPr="001159E4" w:rsidRDefault="005B4B4C" w:rsidP="005B4B4C">
      <w:pPr>
        <w:suppressAutoHyphens/>
        <w:rPr>
          <w:rFonts w:ascii="Times New Roman" w:hAnsi="Times New Roman" w:cs="Times New Roman"/>
          <w:b/>
          <w:bCs/>
          <w:sz w:val="24"/>
          <w:szCs w:val="24"/>
          <w:lang w:eastAsia="zh-CN"/>
        </w:rPr>
      </w:pPr>
      <w:r w:rsidRPr="001159E4">
        <w:rPr>
          <w:rFonts w:ascii="Times New Roman" w:hAnsi="Times New Roman" w:cs="Times New Roman"/>
          <w:bCs/>
          <w:sz w:val="24"/>
          <w:szCs w:val="24"/>
        </w:rPr>
        <w:t xml:space="preserve">Przystępując do udziału w postępowaniu o udzielenie zamówienia publicznego pod nazwą </w:t>
      </w:r>
      <w:r w:rsidRPr="001159E4">
        <w:rPr>
          <w:rFonts w:ascii="Times New Roman" w:hAnsi="Times New Roman" w:cs="Times New Roman"/>
          <w:b/>
          <w:bCs/>
          <w:sz w:val="24"/>
          <w:szCs w:val="24"/>
          <w:lang w:eastAsia="zh-CN"/>
        </w:rPr>
        <w:t xml:space="preserve">„Dostawa średnich i ciężkich samochodów ratowniczo-gaśniczych” </w:t>
      </w:r>
      <w:r w:rsidRPr="001159E4">
        <w:rPr>
          <w:rFonts w:ascii="Times New Roman" w:hAnsi="Times New Roman" w:cs="Times New Roman"/>
          <w:bCs/>
          <w:sz w:val="24"/>
          <w:szCs w:val="24"/>
        </w:rPr>
        <w:t>oświadczam/y, że wobec reprezentowanego przeze mnie podmiotu nie zachodzą przesłanki</w:t>
      </w:r>
      <w:r w:rsidRPr="001159E4">
        <w:rPr>
          <w:rFonts w:ascii="Times New Roman" w:hAnsi="Times New Roman" w:cs="Times New Roman"/>
          <w:b/>
          <w:bCs/>
          <w:i/>
          <w:sz w:val="24"/>
          <w:szCs w:val="24"/>
        </w:rPr>
        <w:t xml:space="preserve"> </w:t>
      </w:r>
      <w:r w:rsidRPr="001159E4">
        <w:rPr>
          <w:rFonts w:ascii="Times New Roman" w:hAnsi="Times New Roman" w:cs="Times New Roman"/>
          <w:bCs/>
          <w:sz w:val="24"/>
          <w:szCs w:val="24"/>
        </w:rPr>
        <w:t>wykluczenia z art. 108 ust. 1 pkt. 5 ustawy.</w:t>
      </w:r>
    </w:p>
    <w:p w:rsidR="005B4B4C" w:rsidRPr="001159E4" w:rsidRDefault="005B4B4C" w:rsidP="005B4B4C">
      <w:pPr>
        <w:rPr>
          <w:rFonts w:ascii="Times New Roman" w:hAnsi="Times New Roman" w:cs="Times New Roman"/>
          <w:b/>
          <w:i/>
          <w:sz w:val="24"/>
          <w:szCs w:val="24"/>
        </w:rPr>
      </w:pPr>
    </w:p>
    <w:p w:rsidR="005B4B4C" w:rsidRPr="001159E4" w:rsidRDefault="005B4B4C" w:rsidP="005B4B4C">
      <w:pPr>
        <w:pStyle w:val="Akapitzlist"/>
        <w:numPr>
          <w:ilvl w:val="0"/>
          <w:numId w:val="24"/>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1159E4">
        <w:rPr>
          <w:rFonts w:ascii="Times New Roman" w:hAnsi="Times New Roman" w:cs="Times New Roman"/>
          <w:b/>
          <w:bCs/>
          <w:sz w:val="24"/>
          <w:szCs w:val="24"/>
        </w:rPr>
        <w:t>Nie przynależę</w:t>
      </w:r>
      <w:r w:rsidRPr="001159E4">
        <w:rPr>
          <w:rFonts w:ascii="Times New Roman" w:hAnsi="Times New Roman" w:cs="Times New Roman"/>
          <w:sz w:val="24"/>
          <w:szCs w:val="24"/>
        </w:rPr>
        <w:t xml:space="preserve"> do tej samej grupy kapitałowej, w rozumieniu ustawy z dnia 16 lutego 2007 r. o ochronie konkurencji i konsumentów (</w:t>
      </w:r>
      <w:r w:rsidRPr="001159E4">
        <w:rPr>
          <w:rFonts w:ascii="Times New Roman" w:hAnsi="Times New Roman" w:cs="Times New Roman"/>
          <w:sz w:val="24"/>
          <w:szCs w:val="24"/>
          <w:lang w:eastAsia="zh-CN"/>
        </w:rPr>
        <w:t>tekst jedn. Dz. U. z 2021 r. poz. 275 z </w:t>
      </w:r>
      <w:proofErr w:type="spellStart"/>
      <w:r w:rsidRPr="001159E4">
        <w:rPr>
          <w:rFonts w:ascii="Times New Roman" w:hAnsi="Times New Roman" w:cs="Times New Roman"/>
          <w:sz w:val="24"/>
          <w:szCs w:val="24"/>
          <w:lang w:eastAsia="zh-CN"/>
        </w:rPr>
        <w:t>późn</w:t>
      </w:r>
      <w:proofErr w:type="spellEnd"/>
      <w:r w:rsidRPr="001159E4">
        <w:rPr>
          <w:rFonts w:ascii="Times New Roman" w:hAnsi="Times New Roman" w:cs="Times New Roman"/>
          <w:sz w:val="24"/>
          <w:szCs w:val="24"/>
          <w:lang w:eastAsia="zh-CN"/>
        </w:rPr>
        <w:t>. zm.)</w:t>
      </w:r>
      <w:r w:rsidRPr="001159E4">
        <w:rPr>
          <w:rFonts w:ascii="Times New Roman" w:hAnsi="Times New Roman" w:cs="Times New Roman"/>
          <w:sz w:val="24"/>
          <w:szCs w:val="24"/>
        </w:rPr>
        <w:t>, z innymi Wykonawcami, którzy złożyli odrębne oferty, oferty częściowe lub wnioski o dopuszczenie do udziału w przedmiotowym postępowaniu,</w:t>
      </w:r>
    </w:p>
    <w:p w:rsidR="005B4B4C" w:rsidRPr="001159E4" w:rsidRDefault="005B4B4C" w:rsidP="005B4B4C">
      <w:pPr>
        <w:pStyle w:val="Akapitzlist"/>
        <w:tabs>
          <w:tab w:val="left" w:pos="567"/>
        </w:tabs>
        <w:suppressAutoHyphens/>
        <w:ind w:left="567" w:right="-24"/>
        <w:rPr>
          <w:rFonts w:ascii="Times New Roman" w:hAnsi="Times New Roman" w:cs="Times New Roman"/>
          <w:sz w:val="24"/>
          <w:szCs w:val="24"/>
          <w:lang w:eastAsia="zh-CN"/>
        </w:rPr>
      </w:pPr>
    </w:p>
    <w:p w:rsidR="005B4B4C" w:rsidRPr="001159E4" w:rsidRDefault="005B4B4C" w:rsidP="005B4B4C">
      <w:pPr>
        <w:pStyle w:val="Akapitzlist"/>
        <w:numPr>
          <w:ilvl w:val="0"/>
          <w:numId w:val="24"/>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1159E4">
        <w:rPr>
          <w:rFonts w:ascii="Times New Roman" w:hAnsi="Times New Roman" w:cs="Times New Roman"/>
          <w:b/>
          <w:bCs/>
          <w:sz w:val="24"/>
          <w:szCs w:val="24"/>
        </w:rPr>
        <w:t>Przynależę</w:t>
      </w:r>
      <w:r w:rsidRPr="001159E4">
        <w:rPr>
          <w:rFonts w:ascii="Times New Roman" w:hAnsi="Times New Roman" w:cs="Times New Roman"/>
          <w:sz w:val="24"/>
          <w:szCs w:val="24"/>
        </w:rPr>
        <w:t xml:space="preserve"> do tej samej grupy kapitałowej, w rozumieniu ustawy z dnia 16 lutego 2007 r. o ochronie konkurencji i konsumentów (</w:t>
      </w:r>
      <w:r w:rsidRPr="001159E4">
        <w:rPr>
          <w:rFonts w:ascii="Times New Roman" w:hAnsi="Times New Roman" w:cs="Times New Roman"/>
          <w:sz w:val="24"/>
          <w:szCs w:val="24"/>
          <w:lang w:eastAsia="zh-CN"/>
        </w:rPr>
        <w:t>tekst jedn. Dz. U. z 2021 r. poz. 275 z </w:t>
      </w:r>
      <w:proofErr w:type="spellStart"/>
      <w:r w:rsidRPr="001159E4">
        <w:rPr>
          <w:rFonts w:ascii="Times New Roman" w:hAnsi="Times New Roman" w:cs="Times New Roman"/>
          <w:sz w:val="24"/>
          <w:szCs w:val="24"/>
          <w:lang w:eastAsia="zh-CN"/>
        </w:rPr>
        <w:t>późn</w:t>
      </w:r>
      <w:proofErr w:type="spellEnd"/>
      <w:r w:rsidRPr="001159E4">
        <w:rPr>
          <w:rFonts w:ascii="Times New Roman" w:hAnsi="Times New Roman" w:cs="Times New Roman"/>
          <w:sz w:val="24"/>
          <w:szCs w:val="24"/>
          <w:lang w:eastAsia="zh-CN"/>
        </w:rPr>
        <w:t>. zm.)</w:t>
      </w:r>
      <w:r w:rsidRPr="001159E4">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1159E4">
        <w:rPr>
          <w:rFonts w:ascii="Times New Roman" w:hAnsi="Times New Roman" w:cs="Times New Roman"/>
          <w:bCs/>
          <w:sz w:val="24"/>
          <w:szCs w:val="24"/>
        </w:rPr>
        <w:t>składam</w:t>
      </w:r>
      <w:r w:rsidRPr="001159E4">
        <w:rPr>
          <w:rFonts w:ascii="Times New Roman" w:hAnsi="Times New Roman" w:cs="Times New Roman"/>
          <w:i/>
          <w:sz w:val="24"/>
          <w:szCs w:val="24"/>
        </w:rPr>
        <w:t xml:space="preserve"> </w:t>
      </w:r>
      <w:r w:rsidRPr="001159E4">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1159E4">
        <w:rPr>
          <w:rFonts w:ascii="Times New Roman" w:hAnsi="Times New Roman" w:cs="Times New Roman"/>
          <w:b/>
          <w:sz w:val="24"/>
          <w:szCs w:val="24"/>
        </w:rPr>
        <w:t>.</w:t>
      </w:r>
    </w:p>
    <w:p w:rsidR="005B4B4C" w:rsidRPr="001159E4" w:rsidRDefault="005B4B4C" w:rsidP="005B4B4C">
      <w:pPr>
        <w:autoSpaceDE w:val="0"/>
        <w:autoSpaceDN w:val="0"/>
        <w:adjustRightInd w:val="0"/>
        <w:ind w:left="720"/>
        <w:jc w:val="both"/>
        <w:rPr>
          <w:rFonts w:ascii="Times New Roman" w:hAnsi="Times New Roman" w:cs="Times New Roman"/>
          <w:b/>
          <w:bCs/>
          <w:sz w:val="24"/>
          <w:szCs w:val="24"/>
          <w:lang w:eastAsia="zh-CN"/>
        </w:rPr>
      </w:pPr>
      <w:r w:rsidRPr="001159E4">
        <w:rPr>
          <w:rFonts w:ascii="Times New Roman" w:hAnsi="Times New Roman" w:cs="Times New Roman"/>
          <w:i/>
          <w:sz w:val="24"/>
          <w:szCs w:val="24"/>
        </w:rPr>
        <w:t xml:space="preserve">   </w:t>
      </w:r>
    </w:p>
    <w:p w:rsidR="005B4B4C" w:rsidRPr="001159E4" w:rsidRDefault="005B4B4C" w:rsidP="005B4B4C">
      <w:pPr>
        <w:spacing w:line="240" w:lineRule="atLeast"/>
        <w:ind w:left="425" w:right="425"/>
        <w:rPr>
          <w:rFonts w:ascii="Times New Roman" w:hAnsi="Times New Roman" w:cs="Times New Roman"/>
          <w:b/>
          <w:bCs/>
          <w:sz w:val="24"/>
          <w:szCs w:val="24"/>
        </w:rPr>
      </w:pPr>
    </w:p>
    <w:p w:rsidR="005B4B4C" w:rsidRPr="001159E4" w:rsidRDefault="005B4B4C" w:rsidP="005B4B4C">
      <w:pPr>
        <w:spacing w:line="240" w:lineRule="atLeast"/>
        <w:ind w:right="425"/>
        <w:rPr>
          <w:rFonts w:ascii="Times New Roman" w:hAnsi="Times New Roman" w:cs="Times New Roman"/>
          <w:b/>
          <w:bCs/>
          <w:sz w:val="24"/>
          <w:szCs w:val="24"/>
        </w:rPr>
      </w:pPr>
    </w:p>
    <w:p w:rsidR="005B4B4C" w:rsidRPr="001159E4" w:rsidRDefault="005B4B4C" w:rsidP="005B4B4C">
      <w:pPr>
        <w:spacing w:line="240" w:lineRule="atLeast"/>
        <w:ind w:right="425"/>
        <w:rPr>
          <w:rFonts w:ascii="Times New Roman" w:hAnsi="Times New Roman" w:cs="Times New Roman"/>
          <w:b/>
          <w:bCs/>
          <w:sz w:val="24"/>
          <w:szCs w:val="24"/>
        </w:rPr>
      </w:pPr>
    </w:p>
    <w:p w:rsidR="005B4B4C" w:rsidRPr="001159E4" w:rsidRDefault="005B4B4C" w:rsidP="005B4B4C">
      <w:pPr>
        <w:ind w:right="425"/>
        <w:jc w:val="both"/>
        <w:rPr>
          <w:rFonts w:ascii="Times New Roman" w:hAnsi="Times New Roman" w:cs="Times New Roman"/>
          <w:sz w:val="24"/>
          <w:szCs w:val="24"/>
        </w:rPr>
      </w:pPr>
      <w:bookmarkStart w:id="6" w:name="_Hlk58783358"/>
      <w:r w:rsidRPr="001159E4">
        <w:rPr>
          <w:rFonts w:ascii="Times New Roman" w:hAnsi="Times New Roman" w:cs="Times New Roman"/>
          <w:sz w:val="24"/>
          <w:szCs w:val="24"/>
        </w:rPr>
        <w:t>Podpisano dnia /elektroniczny znacznik czasu/</w:t>
      </w:r>
    </w:p>
    <w:p w:rsidR="005B4B4C" w:rsidRPr="001159E4" w:rsidRDefault="005B4B4C" w:rsidP="005B4B4C">
      <w:pPr>
        <w:ind w:right="425"/>
        <w:jc w:val="both"/>
        <w:rPr>
          <w:rFonts w:ascii="Times New Roman" w:hAnsi="Times New Roman" w:cs="Times New Roman"/>
          <w:sz w:val="24"/>
          <w:szCs w:val="24"/>
        </w:rPr>
      </w:pPr>
    </w:p>
    <w:p w:rsidR="005B4B4C" w:rsidRPr="001159E4" w:rsidRDefault="005B4B4C" w:rsidP="005B4B4C">
      <w:pPr>
        <w:pStyle w:val="Akapitzlist"/>
        <w:numPr>
          <w:ilvl w:val="0"/>
          <w:numId w:val="25"/>
        </w:numPr>
        <w:spacing w:after="0" w:line="240" w:lineRule="auto"/>
        <w:rPr>
          <w:rFonts w:ascii="Times New Roman" w:hAnsi="Times New Roman" w:cs="Times New Roman"/>
          <w:sz w:val="24"/>
          <w:szCs w:val="24"/>
        </w:rPr>
      </w:pPr>
      <w:r w:rsidRPr="001159E4">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rsidR="005B4B4C" w:rsidRPr="001159E4" w:rsidRDefault="005B4B4C" w:rsidP="005B4B4C">
      <w:pPr>
        <w:pStyle w:val="Akapitzlist"/>
        <w:numPr>
          <w:ilvl w:val="0"/>
          <w:numId w:val="25"/>
        </w:numPr>
        <w:spacing w:after="0" w:line="240" w:lineRule="auto"/>
        <w:rPr>
          <w:rFonts w:ascii="Times New Roman" w:hAnsi="Times New Roman" w:cs="Times New Roman"/>
          <w:sz w:val="24"/>
          <w:szCs w:val="24"/>
        </w:rPr>
      </w:pPr>
      <w:r w:rsidRPr="001159E4">
        <w:rPr>
          <w:rFonts w:ascii="Times New Roman" w:hAnsi="Times New Roman" w:cs="Times New Roman"/>
          <w:sz w:val="24"/>
          <w:szCs w:val="24"/>
        </w:rPr>
        <w:t>Niniejsze oświadczenie składa każdy z Wykonawców wspólnie ubiegających się o udzielenie zamówienia.</w:t>
      </w:r>
    </w:p>
    <w:p w:rsidR="005B4B4C" w:rsidRPr="001159E4" w:rsidRDefault="005B4B4C" w:rsidP="005B4B4C">
      <w:pPr>
        <w:rPr>
          <w:rFonts w:ascii="Times New Roman" w:hAnsi="Times New Roman" w:cs="Times New Roman"/>
          <w:sz w:val="24"/>
          <w:szCs w:val="24"/>
        </w:rPr>
      </w:pPr>
    </w:p>
    <w:p w:rsidR="005B4B4C" w:rsidRPr="001159E4" w:rsidRDefault="005B4B4C" w:rsidP="005B4B4C">
      <w:pPr>
        <w:rPr>
          <w:rFonts w:ascii="Times New Roman" w:hAnsi="Times New Roman" w:cs="Times New Roman"/>
          <w:sz w:val="24"/>
          <w:szCs w:val="24"/>
        </w:rPr>
      </w:pPr>
      <w:r w:rsidRPr="001159E4">
        <w:rPr>
          <w:rFonts w:ascii="Times New Roman" w:hAnsi="Times New Roman" w:cs="Times New Roman"/>
          <w:sz w:val="24"/>
          <w:szCs w:val="24"/>
        </w:rPr>
        <w:t>Dokument należy złożyć w postaci elektronicznej i opatrzyć go kwalifikowanym podpisem elektronicznym.</w:t>
      </w:r>
    </w:p>
    <w:p w:rsidR="005B4B4C" w:rsidRPr="001159E4" w:rsidRDefault="005B4B4C" w:rsidP="005B4B4C">
      <w:pPr>
        <w:rPr>
          <w:rFonts w:ascii="Times New Roman" w:hAnsi="Times New Roman" w:cs="Times New Roman"/>
          <w:sz w:val="24"/>
          <w:szCs w:val="24"/>
        </w:rPr>
      </w:pPr>
    </w:p>
    <w:bookmarkEnd w:id="6"/>
    <w:p w:rsidR="005B4B4C" w:rsidRPr="001159E4" w:rsidRDefault="005B4B4C" w:rsidP="005B4B4C">
      <w:pPr>
        <w:ind w:left="425" w:right="425"/>
        <w:jc w:val="both"/>
        <w:rPr>
          <w:rFonts w:ascii="Times New Roman" w:hAnsi="Times New Roman" w:cs="Times New Roman"/>
          <w:b/>
          <w:i/>
          <w:sz w:val="24"/>
          <w:szCs w:val="24"/>
        </w:rPr>
      </w:pPr>
      <w:r w:rsidRPr="001159E4">
        <w:rPr>
          <w:rFonts w:ascii="Times New Roman" w:hAnsi="Times New Roman" w:cs="Times New Roman"/>
          <w:sz w:val="24"/>
          <w:szCs w:val="24"/>
        </w:rPr>
        <w:t xml:space="preserve">                                                                                                        </w:t>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r w:rsidRPr="001159E4">
        <w:rPr>
          <w:rFonts w:ascii="Times New Roman" w:hAnsi="Times New Roman" w:cs="Times New Roman"/>
          <w:sz w:val="24"/>
          <w:szCs w:val="24"/>
        </w:rPr>
        <w:tab/>
      </w:r>
      <w:bookmarkStart w:id="7" w:name="_Hlk65783041"/>
    </w:p>
    <w:bookmarkEnd w:id="7"/>
    <w:p w:rsidR="005B4B4C" w:rsidRPr="001159E4" w:rsidRDefault="005B4B4C" w:rsidP="005B4B4C">
      <w:pPr>
        <w:rPr>
          <w:rFonts w:ascii="Times New Roman" w:hAnsi="Times New Roman" w:cs="Times New Roman"/>
          <w:sz w:val="24"/>
          <w:szCs w:val="24"/>
        </w:rPr>
      </w:pPr>
    </w:p>
    <w:p w:rsidR="005B4B4C" w:rsidRPr="001159E4" w:rsidRDefault="005B4B4C" w:rsidP="005B4B4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sz w:val="24"/>
          <w:szCs w:val="24"/>
          <w:u w:color="000000"/>
          <w:bdr w:val="nil"/>
          <w:lang w:eastAsia="pl-PL"/>
        </w:rPr>
      </w:pPr>
      <w:bookmarkStart w:id="8" w:name="_Hlk104205924"/>
      <w:r w:rsidRPr="001159E4">
        <w:rPr>
          <w:rFonts w:ascii="Times New Roman" w:eastAsia="Calibri" w:hAnsi="Calibri" w:cs="Calibri"/>
          <w:b/>
          <w:bCs/>
          <w:sz w:val="24"/>
          <w:szCs w:val="24"/>
          <w:u w:color="000000"/>
          <w:bdr w:val="nil"/>
          <w:lang w:eastAsia="pl-PL"/>
        </w:rPr>
        <w:lastRenderedPageBreak/>
        <w:t>Za</w:t>
      </w:r>
      <w:r w:rsidRPr="001159E4">
        <w:rPr>
          <w:rFonts w:ascii="Calibri" w:eastAsia="Calibri" w:hAnsi="Times New Roman" w:cs="Calibri"/>
          <w:b/>
          <w:bCs/>
          <w:sz w:val="24"/>
          <w:szCs w:val="24"/>
          <w:u w:color="000000"/>
          <w:bdr w:val="nil"/>
          <w:lang w:eastAsia="pl-PL"/>
        </w:rPr>
        <w:t>łą</w:t>
      </w:r>
      <w:r w:rsidRPr="001159E4">
        <w:rPr>
          <w:rFonts w:ascii="Times New Roman" w:eastAsia="Calibri" w:hAnsi="Calibri" w:cs="Calibri"/>
          <w:b/>
          <w:bCs/>
          <w:sz w:val="24"/>
          <w:szCs w:val="24"/>
          <w:u w:color="000000"/>
          <w:bdr w:val="nil"/>
          <w:lang w:eastAsia="pl-PL"/>
        </w:rPr>
        <w:t xml:space="preserve">cznik nr </w:t>
      </w:r>
      <w:r>
        <w:rPr>
          <w:rFonts w:ascii="Times New Roman" w:eastAsia="Calibri" w:hAnsi="Calibri" w:cs="Calibri"/>
          <w:b/>
          <w:bCs/>
          <w:sz w:val="24"/>
          <w:szCs w:val="24"/>
          <w:u w:color="000000"/>
          <w:bdr w:val="nil"/>
          <w:lang w:eastAsia="pl-PL"/>
        </w:rPr>
        <w:t>6</w:t>
      </w:r>
      <w:r w:rsidRPr="001159E4">
        <w:rPr>
          <w:rFonts w:ascii="Times New Roman" w:eastAsia="Calibri" w:hAnsi="Calibri" w:cs="Calibri"/>
          <w:b/>
          <w:bCs/>
          <w:sz w:val="24"/>
          <w:szCs w:val="24"/>
          <w:u w:color="000000"/>
          <w:bdr w:val="nil"/>
          <w:lang w:eastAsia="pl-PL"/>
        </w:rPr>
        <w:t xml:space="preserve"> do SWZ                      </w:t>
      </w:r>
      <w:r w:rsidRPr="001159E4">
        <w:rPr>
          <w:rFonts w:ascii="Times New Roman" w:eastAsia="Calibri" w:hAnsi="Calibri" w:cs="Calibri"/>
          <w:b/>
          <w:bCs/>
          <w:sz w:val="24"/>
          <w:szCs w:val="24"/>
          <w:u w:color="000000"/>
          <w:bdr w:val="nil"/>
          <w:lang w:eastAsia="pl-PL"/>
        </w:rPr>
        <w:tab/>
      </w:r>
      <w:r w:rsidRPr="001159E4">
        <w:rPr>
          <w:rFonts w:ascii="Times New Roman" w:eastAsia="Calibri" w:hAnsi="Calibri" w:cs="Calibri"/>
          <w:b/>
          <w:bCs/>
          <w:sz w:val="24"/>
          <w:szCs w:val="24"/>
          <w:u w:color="000000"/>
          <w:bdr w:val="nil"/>
          <w:lang w:eastAsia="pl-PL"/>
        </w:rPr>
        <w:tab/>
        <w:t xml:space="preserve">      Znak sprawy: </w:t>
      </w:r>
      <w:r>
        <w:rPr>
          <w:rFonts w:ascii="Times New Roman" w:eastAsia="Calibri" w:hAnsi="Calibri" w:cs="Calibri"/>
          <w:b/>
          <w:bCs/>
          <w:sz w:val="24"/>
          <w:szCs w:val="24"/>
          <w:u w:color="000000"/>
          <w:bdr w:val="nil"/>
          <w:lang w:eastAsia="pl-PL"/>
        </w:rPr>
        <w:t>WT.2370.6.2023</w:t>
      </w:r>
    </w:p>
    <w:p w:rsidR="005B4B4C" w:rsidRPr="001159E4" w:rsidRDefault="005B4B4C" w:rsidP="005B4B4C">
      <w:pPr>
        <w:spacing w:before="480" w:after="0" w:line="257" w:lineRule="auto"/>
        <w:ind w:left="5245" w:firstLine="709"/>
        <w:rPr>
          <w:rFonts w:cs="Arial"/>
          <w:b/>
          <w:sz w:val="20"/>
          <w:szCs w:val="20"/>
        </w:rPr>
      </w:pPr>
      <w:r w:rsidRPr="001159E4">
        <w:rPr>
          <w:rFonts w:cs="Arial"/>
          <w:b/>
          <w:sz w:val="20"/>
          <w:szCs w:val="20"/>
        </w:rPr>
        <w:t>Zamawiający:</w:t>
      </w:r>
    </w:p>
    <w:p w:rsidR="005B4B4C" w:rsidRPr="001159E4" w:rsidRDefault="005B4B4C" w:rsidP="005B4B4C">
      <w:pPr>
        <w:spacing w:after="0" w:line="276" w:lineRule="auto"/>
        <w:ind w:left="5954"/>
        <w:rPr>
          <w:rFonts w:cs="Arial"/>
          <w:b/>
          <w:bCs/>
          <w:sz w:val="20"/>
          <w:szCs w:val="20"/>
        </w:rPr>
      </w:pPr>
      <w:r w:rsidRPr="001159E4">
        <w:rPr>
          <w:rFonts w:cs="Arial"/>
          <w:b/>
          <w:bCs/>
          <w:sz w:val="20"/>
          <w:szCs w:val="20"/>
        </w:rPr>
        <w:t>Zachodniopomorski Komendant Wojewódzki Państwowej Straży Pożarnej</w:t>
      </w:r>
    </w:p>
    <w:p w:rsidR="005B4B4C" w:rsidRPr="001159E4" w:rsidRDefault="005B4B4C" w:rsidP="005B4B4C">
      <w:pPr>
        <w:spacing w:after="0" w:line="276" w:lineRule="auto"/>
        <w:ind w:left="5954"/>
        <w:rPr>
          <w:rFonts w:cs="Arial"/>
          <w:i/>
          <w:sz w:val="16"/>
          <w:szCs w:val="16"/>
        </w:rPr>
      </w:pPr>
      <w:r w:rsidRPr="001159E4">
        <w:rPr>
          <w:rFonts w:cs="Arial"/>
          <w:b/>
          <w:bCs/>
          <w:sz w:val="20"/>
          <w:szCs w:val="20"/>
        </w:rPr>
        <w:t xml:space="preserve">ul. </w:t>
      </w:r>
      <w:proofErr w:type="spellStart"/>
      <w:r w:rsidRPr="001159E4">
        <w:rPr>
          <w:rFonts w:cs="Arial"/>
          <w:b/>
          <w:bCs/>
          <w:sz w:val="20"/>
          <w:szCs w:val="20"/>
        </w:rPr>
        <w:t>Firlika</w:t>
      </w:r>
      <w:proofErr w:type="spellEnd"/>
      <w:r w:rsidRPr="001159E4">
        <w:rPr>
          <w:rFonts w:cs="Arial"/>
          <w:b/>
          <w:bCs/>
          <w:sz w:val="20"/>
          <w:szCs w:val="20"/>
        </w:rPr>
        <w:t xml:space="preserve"> 9/14, 71-637 Szczecin</w:t>
      </w:r>
    </w:p>
    <w:p w:rsidR="005B4B4C" w:rsidRPr="001159E4" w:rsidRDefault="005B4B4C" w:rsidP="005B4B4C">
      <w:pPr>
        <w:spacing w:after="0"/>
        <w:rPr>
          <w:rFonts w:cs="Arial"/>
          <w:b/>
          <w:sz w:val="20"/>
          <w:szCs w:val="20"/>
        </w:rPr>
      </w:pPr>
      <w:r w:rsidRPr="001159E4">
        <w:rPr>
          <w:rFonts w:cs="Arial"/>
          <w:b/>
          <w:sz w:val="20"/>
          <w:szCs w:val="20"/>
        </w:rPr>
        <w:t>Wykonawca:</w:t>
      </w:r>
    </w:p>
    <w:p w:rsidR="005B4B4C" w:rsidRPr="001159E4" w:rsidRDefault="005B4B4C" w:rsidP="005B4B4C">
      <w:pPr>
        <w:spacing w:after="0" w:line="480" w:lineRule="auto"/>
        <w:ind w:right="5954"/>
        <w:rPr>
          <w:rFonts w:cs="Arial"/>
          <w:sz w:val="20"/>
          <w:szCs w:val="20"/>
        </w:rPr>
      </w:pPr>
      <w:r w:rsidRPr="001159E4">
        <w:rPr>
          <w:rFonts w:cs="Arial"/>
          <w:sz w:val="20"/>
          <w:szCs w:val="20"/>
        </w:rPr>
        <w:t>………………………………………………………………………………</w:t>
      </w:r>
    </w:p>
    <w:p w:rsidR="005B4B4C" w:rsidRPr="001159E4" w:rsidRDefault="005B4B4C" w:rsidP="005B4B4C">
      <w:pPr>
        <w:ind w:right="5953"/>
        <w:rPr>
          <w:rFonts w:cs="Arial"/>
          <w:i/>
          <w:sz w:val="16"/>
          <w:szCs w:val="16"/>
        </w:rPr>
      </w:pPr>
      <w:r w:rsidRPr="001159E4">
        <w:rPr>
          <w:rFonts w:cs="Arial"/>
          <w:i/>
          <w:sz w:val="16"/>
          <w:szCs w:val="16"/>
        </w:rPr>
        <w:t>(pełna nazwa/firma, adres, w zależności od podmiotu: NIP/PESEL, KRS/</w:t>
      </w:r>
      <w:proofErr w:type="spellStart"/>
      <w:r w:rsidRPr="001159E4">
        <w:rPr>
          <w:rFonts w:cs="Arial"/>
          <w:i/>
          <w:sz w:val="16"/>
          <w:szCs w:val="16"/>
        </w:rPr>
        <w:t>CEiDG</w:t>
      </w:r>
      <w:proofErr w:type="spellEnd"/>
      <w:r w:rsidRPr="001159E4">
        <w:rPr>
          <w:rFonts w:cs="Arial"/>
          <w:i/>
          <w:sz w:val="16"/>
          <w:szCs w:val="16"/>
        </w:rPr>
        <w:t>)</w:t>
      </w:r>
    </w:p>
    <w:p w:rsidR="005B4B4C" w:rsidRPr="001159E4" w:rsidRDefault="005B4B4C" w:rsidP="005B4B4C">
      <w:pPr>
        <w:spacing w:after="0"/>
        <w:rPr>
          <w:rFonts w:cs="Arial"/>
          <w:sz w:val="20"/>
          <w:szCs w:val="20"/>
          <w:u w:val="single"/>
        </w:rPr>
      </w:pPr>
      <w:r w:rsidRPr="001159E4">
        <w:rPr>
          <w:rFonts w:cs="Arial"/>
          <w:sz w:val="20"/>
          <w:szCs w:val="20"/>
          <w:u w:val="single"/>
        </w:rPr>
        <w:t>reprezentowany przez:</w:t>
      </w:r>
    </w:p>
    <w:p w:rsidR="005B4B4C" w:rsidRPr="001159E4" w:rsidRDefault="005B4B4C" w:rsidP="005B4B4C">
      <w:pPr>
        <w:spacing w:after="0" w:line="480" w:lineRule="auto"/>
        <w:ind w:right="5954"/>
        <w:rPr>
          <w:rFonts w:cs="Arial"/>
          <w:sz w:val="20"/>
          <w:szCs w:val="20"/>
        </w:rPr>
      </w:pPr>
      <w:r w:rsidRPr="001159E4">
        <w:rPr>
          <w:rFonts w:cs="Arial"/>
          <w:sz w:val="20"/>
          <w:szCs w:val="20"/>
        </w:rPr>
        <w:t>………………………………………………………………………………</w:t>
      </w:r>
    </w:p>
    <w:p w:rsidR="005B4B4C" w:rsidRPr="001159E4" w:rsidRDefault="005B4B4C" w:rsidP="005B4B4C">
      <w:pPr>
        <w:spacing w:after="0"/>
        <w:ind w:right="5953"/>
        <w:rPr>
          <w:rFonts w:cs="Arial"/>
          <w:i/>
          <w:sz w:val="16"/>
          <w:szCs w:val="16"/>
        </w:rPr>
      </w:pPr>
      <w:r w:rsidRPr="001159E4">
        <w:rPr>
          <w:rFonts w:cs="Arial"/>
          <w:i/>
          <w:sz w:val="16"/>
          <w:szCs w:val="16"/>
        </w:rPr>
        <w:t>(imię, nazwisko, stanowisko/podstawa do reprezentacji)</w:t>
      </w:r>
    </w:p>
    <w:p w:rsidR="005B4B4C" w:rsidRPr="001159E4" w:rsidRDefault="005B4B4C" w:rsidP="005B4B4C">
      <w:pPr>
        <w:rPr>
          <w:rFonts w:cs="Arial"/>
        </w:rPr>
      </w:pPr>
    </w:p>
    <w:p w:rsidR="005B4B4C" w:rsidRPr="001159E4" w:rsidRDefault="005B4B4C" w:rsidP="005B4B4C">
      <w:pPr>
        <w:spacing w:after="0"/>
        <w:rPr>
          <w:rFonts w:cs="Arial"/>
          <w:b/>
          <w:sz w:val="20"/>
          <w:szCs w:val="20"/>
        </w:rPr>
      </w:pPr>
    </w:p>
    <w:p w:rsidR="005B4B4C" w:rsidRPr="001159E4" w:rsidRDefault="005B4B4C" w:rsidP="005B4B4C">
      <w:pPr>
        <w:spacing w:after="120" w:line="360" w:lineRule="auto"/>
        <w:jc w:val="center"/>
        <w:rPr>
          <w:rFonts w:cs="Arial"/>
          <w:b/>
          <w:u w:val="single"/>
        </w:rPr>
      </w:pPr>
      <w:r w:rsidRPr="001159E4">
        <w:rPr>
          <w:rFonts w:cs="Arial"/>
          <w:b/>
          <w:u w:val="single"/>
        </w:rPr>
        <w:t xml:space="preserve">Oświadczenia wykonawcy/wykonawcy wspólnie ubiegającego się o udzielenie zamówienia </w:t>
      </w:r>
    </w:p>
    <w:p w:rsidR="005B4B4C" w:rsidRPr="001159E4" w:rsidRDefault="005B4B4C" w:rsidP="005B4B4C">
      <w:pPr>
        <w:spacing w:before="120" w:after="0" w:line="360" w:lineRule="auto"/>
        <w:jc w:val="center"/>
        <w:rPr>
          <w:rFonts w:cs="Arial"/>
          <w:b/>
          <w:caps/>
          <w:sz w:val="20"/>
          <w:szCs w:val="20"/>
          <w:u w:val="single"/>
        </w:rPr>
      </w:pPr>
      <w:r w:rsidRPr="001159E4">
        <w:rPr>
          <w:rFonts w:cs="Arial"/>
          <w:b/>
          <w:sz w:val="20"/>
          <w:szCs w:val="20"/>
          <w:u w:val="single"/>
        </w:rPr>
        <w:t xml:space="preserve">DOTYCZĄCE PRZESŁANEK WYKLUCZENIA Z ART. 5K ROZPORZĄDZENIA 833/2014 ORAZ ART. 7 UST. 1 USTAWY </w:t>
      </w:r>
      <w:r w:rsidRPr="001159E4">
        <w:rPr>
          <w:rFonts w:cs="Arial"/>
          <w:b/>
          <w:caps/>
          <w:sz w:val="20"/>
          <w:szCs w:val="20"/>
          <w:u w:val="single"/>
        </w:rPr>
        <w:t>o szczególnych rozwiązaniach w zakresie przeciwdziałania wspieraniu agresji na Ukrainę oraz służących ochronie bezpieczeństwa narodowego</w:t>
      </w:r>
    </w:p>
    <w:p w:rsidR="005B4B4C" w:rsidRPr="001159E4" w:rsidRDefault="005B4B4C" w:rsidP="005B4B4C">
      <w:pPr>
        <w:spacing w:before="120" w:after="0" w:line="360" w:lineRule="auto"/>
        <w:jc w:val="center"/>
        <w:rPr>
          <w:rFonts w:cs="Arial"/>
          <w:b/>
          <w:u w:val="single"/>
        </w:rPr>
      </w:pPr>
      <w:r w:rsidRPr="001159E4">
        <w:rPr>
          <w:rFonts w:cs="Arial"/>
          <w:b/>
          <w:sz w:val="21"/>
          <w:szCs w:val="21"/>
        </w:rPr>
        <w:t xml:space="preserve">składane na podstawie art. 125 ust. 1 ustawy </w:t>
      </w:r>
      <w:proofErr w:type="spellStart"/>
      <w:r w:rsidRPr="001159E4">
        <w:rPr>
          <w:rFonts w:cs="Arial"/>
          <w:b/>
          <w:sz w:val="21"/>
          <w:szCs w:val="21"/>
        </w:rPr>
        <w:t>Pzp</w:t>
      </w:r>
      <w:proofErr w:type="spellEnd"/>
    </w:p>
    <w:p w:rsidR="005B4B4C" w:rsidRPr="001159E4" w:rsidRDefault="005B4B4C" w:rsidP="005B4B4C">
      <w:pPr>
        <w:spacing w:before="240" w:after="0" w:line="360" w:lineRule="auto"/>
        <w:ind w:firstLine="709"/>
        <w:jc w:val="both"/>
        <w:rPr>
          <w:rFonts w:cs="Arial"/>
          <w:sz w:val="20"/>
          <w:szCs w:val="20"/>
        </w:rPr>
      </w:pPr>
      <w:r w:rsidRPr="001159E4">
        <w:rPr>
          <w:rFonts w:cs="Arial"/>
          <w:sz w:val="21"/>
          <w:szCs w:val="21"/>
        </w:rPr>
        <w:t xml:space="preserve">Na potrzeby postępowania o udzielenie zamówienia publicznego </w:t>
      </w:r>
      <w:r w:rsidRPr="001159E4">
        <w:rPr>
          <w:rFonts w:cs="Arial"/>
          <w:sz w:val="21"/>
          <w:szCs w:val="21"/>
        </w:rPr>
        <w:br/>
        <w:t xml:space="preserve">pn. </w:t>
      </w:r>
      <w:r w:rsidRPr="001159E4">
        <w:rPr>
          <w:rFonts w:ascii="Times New Roman" w:hAnsi="Times New Roman"/>
          <w:b/>
          <w:bCs/>
          <w:szCs w:val="24"/>
          <w:lang w:eastAsia="zh-CN"/>
        </w:rPr>
        <w:t>„</w:t>
      </w:r>
      <w:r w:rsidRPr="001159E4">
        <w:rPr>
          <w:rFonts w:ascii="Times New Roman" w:hAnsi="Times New Roman"/>
          <w:b/>
          <w:bCs/>
          <w:szCs w:val="24"/>
        </w:rPr>
        <w:t xml:space="preserve">Dostawa średnich i ciężkich samochodów ratowniczo-gaśniczych” </w:t>
      </w:r>
      <w:r w:rsidRPr="001159E4">
        <w:rPr>
          <w:rFonts w:cs="Arial"/>
          <w:sz w:val="21"/>
          <w:szCs w:val="21"/>
        </w:rPr>
        <w:t>prowadzonego przez Zachodniopomorskiego Komendanta Wojewódzkiego Państwowej Straży Pożarnej</w:t>
      </w:r>
      <w:r w:rsidRPr="001159E4">
        <w:rPr>
          <w:rFonts w:cs="Arial"/>
          <w:i/>
          <w:sz w:val="16"/>
          <w:szCs w:val="16"/>
        </w:rPr>
        <w:t>,</w:t>
      </w:r>
      <w:r w:rsidRPr="001159E4">
        <w:rPr>
          <w:rFonts w:cs="Arial"/>
          <w:i/>
          <w:sz w:val="18"/>
          <w:szCs w:val="18"/>
        </w:rPr>
        <w:t xml:space="preserve"> </w:t>
      </w:r>
      <w:r w:rsidRPr="001159E4">
        <w:rPr>
          <w:rFonts w:cs="Arial"/>
          <w:sz w:val="21"/>
          <w:szCs w:val="21"/>
        </w:rPr>
        <w:t>oświadczam, co następuje:</w:t>
      </w:r>
    </w:p>
    <w:p w:rsidR="005B4B4C" w:rsidRPr="001159E4" w:rsidRDefault="005B4B4C" w:rsidP="005B4B4C">
      <w:pPr>
        <w:shd w:val="clear" w:color="auto" w:fill="BFBFBF" w:themeFill="background1" w:themeFillShade="BF"/>
        <w:spacing w:before="360" w:after="0" w:line="360" w:lineRule="auto"/>
        <w:rPr>
          <w:rFonts w:cs="Arial"/>
          <w:b/>
          <w:sz w:val="21"/>
          <w:szCs w:val="21"/>
        </w:rPr>
      </w:pPr>
      <w:r w:rsidRPr="001159E4">
        <w:rPr>
          <w:rFonts w:cs="Arial"/>
          <w:b/>
          <w:sz w:val="21"/>
          <w:szCs w:val="21"/>
        </w:rPr>
        <w:t>OŚWIADCZENIA DOTYCZĄCE WYKONAWCY:</w:t>
      </w:r>
    </w:p>
    <w:p w:rsidR="005B4B4C" w:rsidRPr="001159E4" w:rsidRDefault="005B4B4C" w:rsidP="005B4B4C">
      <w:pPr>
        <w:pStyle w:val="Akapitzlist"/>
        <w:numPr>
          <w:ilvl w:val="0"/>
          <w:numId w:val="31"/>
        </w:numPr>
        <w:spacing w:before="360" w:after="0" w:line="360" w:lineRule="auto"/>
        <w:jc w:val="both"/>
        <w:rPr>
          <w:rFonts w:cs="Arial"/>
          <w:b/>
          <w:bCs/>
          <w:sz w:val="21"/>
          <w:szCs w:val="21"/>
        </w:rPr>
      </w:pPr>
      <w:r w:rsidRPr="001159E4">
        <w:rPr>
          <w:rFonts w:cs="Arial"/>
          <w:sz w:val="21"/>
          <w:szCs w:val="21"/>
        </w:rPr>
        <w:t xml:space="preserve">Oświadczam, że nie podlegam wykluczeniu z postępowania na podstawie </w:t>
      </w:r>
      <w:r w:rsidRPr="001159E4">
        <w:rPr>
          <w:rFonts w:cs="Arial"/>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1159E4">
        <w:rPr>
          <w:rFonts w:cs="Arial"/>
          <w:sz w:val="21"/>
          <w:szCs w:val="21"/>
        </w:rPr>
        <w:lastRenderedPageBreak/>
        <w:t>destabilizującymi sytuację na Ukrainie (Dz. Urz. UE nr L 111 z 8.4.2022, str. 1), dalej: rozporządzenie 2022/576.</w:t>
      </w:r>
      <w:r w:rsidRPr="001159E4">
        <w:rPr>
          <w:rStyle w:val="Odwoanieprzypisudolnego"/>
          <w:rFonts w:cs="Arial"/>
          <w:sz w:val="21"/>
          <w:szCs w:val="21"/>
        </w:rPr>
        <w:footnoteReference w:id="4"/>
      </w:r>
    </w:p>
    <w:p w:rsidR="005B4B4C" w:rsidRPr="001159E4" w:rsidRDefault="005B4B4C" w:rsidP="005B4B4C">
      <w:pPr>
        <w:pStyle w:val="NormalnyWeb"/>
        <w:numPr>
          <w:ilvl w:val="0"/>
          <w:numId w:val="31"/>
        </w:numPr>
        <w:spacing w:before="0" w:beforeAutospacing="0" w:after="0" w:afterAutospacing="0" w:line="360" w:lineRule="auto"/>
        <w:jc w:val="both"/>
        <w:rPr>
          <w:rFonts w:ascii="Arial" w:hAnsi="Arial" w:cs="Arial"/>
          <w:b/>
          <w:bCs/>
          <w:sz w:val="21"/>
          <w:szCs w:val="21"/>
        </w:rPr>
      </w:pPr>
      <w:proofErr w:type="spellStart"/>
      <w:r w:rsidRPr="001159E4">
        <w:rPr>
          <w:rFonts w:ascii="Arial" w:hAnsi="Arial" w:cs="Arial"/>
          <w:sz w:val="21"/>
          <w:szCs w:val="21"/>
        </w:rPr>
        <w:t>Oświadczam</w:t>
      </w:r>
      <w:proofErr w:type="spellEnd"/>
      <w:r w:rsidRPr="001159E4">
        <w:rPr>
          <w:rFonts w:ascii="Arial" w:hAnsi="Arial" w:cs="Arial"/>
          <w:sz w:val="21"/>
          <w:szCs w:val="21"/>
        </w:rPr>
        <w:t xml:space="preserve">, </w:t>
      </w:r>
      <w:proofErr w:type="spellStart"/>
      <w:r w:rsidRPr="001159E4">
        <w:rPr>
          <w:rFonts w:ascii="Arial" w:hAnsi="Arial" w:cs="Arial"/>
          <w:sz w:val="21"/>
          <w:szCs w:val="21"/>
        </w:rPr>
        <w:t>że</w:t>
      </w:r>
      <w:proofErr w:type="spellEnd"/>
      <w:r w:rsidRPr="001159E4">
        <w:rPr>
          <w:rFonts w:ascii="Arial" w:hAnsi="Arial" w:cs="Arial"/>
          <w:sz w:val="21"/>
          <w:szCs w:val="21"/>
        </w:rPr>
        <w:t xml:space="preserve"> </w:t>
      </w:r>
      <w:proofErr w:type="spellStart"/>
      <w:r w:rsidRPr="001159E4">
        <w:rPr>
          <w:rFonts w:ascii="Arial" w:hAnsi="Arial" w:cs="Arial"/>
          <w:sz w:val="21"/>
          <w:szCs w:val="21"/>
        </w:rPr>
        <w:t>nie</w:t>
      </w:r>
      <w:proofErr w:type="spellEnd"/>
      <w:r w:rsidRPr="001159E4">
        <w:rPr>
          <w:rFonts w:ascii="Arial" w:hAnsi="Arial" w:cs="Arial"/>
          <w:sz w:val="21"/>
          <w:szCs w:val="21"/>
        </w:rPr>
        <w:t xml:space="preserve"> </w:t>
      </w:r>
      <w:proofErr w:type="spellStart"/>
      <w:r w:rsidRPr="001159E4">
        <w:rPr>
          <w:rFonts w:ascii="Arial" w:hAnsi="Arial" w:cs="Arial"/>
          <w:sz w:val="21"/>
          <w:szCs w:val="21"/>
        </w:rPr>
        <w:t>zachodzą</w:t>
      </w:r>
      <w:proofErr w:type="spellEnd"/>
      <w:r w:rsidRPr="001159E4">
        <w:rPr>
          <w:rFonts w:ascii="Arial" w:hAnsi="Arial" w:cs="Arial"/>
          <w:sz w:val="21"/>
          <w:szCs w:val="21"/>
        </w:rPr>
        <w:t xml:space="preserve"> w </w:t>
      </w:r>
      <w:proofErr w:type="spellStart"/>
      <w:r w:rsidRPr="001159E4">
        <w:rPr>
          <w:rFonts w:ascii="Arial" w:hAnsi="Arial" w:cs="Arial"/>
          <w:sz w:val="21"/>
          <w:szCs w:val="21"/>
        </w:rPr>
        <w:t>stosunku</w:t>
      </w:r>
      <w:proofErr w:type="spellEnd"/>
      <w:r w:rsidRPr="001159E4">
        <w:rPr>
          <w:rFonts w:ascii="Arial" w:hAnsi="Arial" w:cs="Arial"/>
          <w:sz w:val="21"/>
          <w:szCs w:val="21"/>
        </w:rPr>
        <w:t xml:space="preserve"> do </w:t>
      </w:r>
      <w:proofErr w:type="spellStart"/>
      <w:r w:rsidRPr="001159E4">
        <w:rPr>
          <w:rFonts w:ascii="Arial" w:hAnsi="Arial" w:cs="Arial"/>
          <w:sz w:val="21"/>
          <w:szCs w:val="21"/>
        </w:rPr>
        <w:t>mnie</w:t>
      </w:r>
      <w:proofErr w:type="spellEnd"/>
      <w:r w:rsidRPr="001159E4">
        <w:rPr>
          <w:rFonts w:ascii="Arial" w:hAnsi="Arial" w:cs="Arial"/>
          <w:sz w:val="21"/>
          <w:szCs w:val="21"/>
        </w:rPr>
        <w:t xml:space="preserve"> </w:t>
      </w:r>
      <w:proofErr w:type="spellStart"/>
      <w:r w:rsidRPr="001159E4">
        <w:rPr>
          <w:rFonts w:ascii="Arial" w:hAnsi="Arial" w:cs="Arial"/>
          <w:sz w:val="21"/>
          <w:szCs w:val="21"/>
        </w:rPr>
        <w:t>przesłanki</w:t>
      </w:r>
      <w:proofErr w:type="spellEnd"/>
      <w:r w:rsidRPr="001159E4">
        <w:rPr>
          <w:rFonts w:ascii="Arial" w:hAnsi="Arial" w:cs="Arial"/>
          <w:sz w:val="21"/>
          <w:szCs w:val="21"/>
        </w:rPr>
        <w:t xml:space="preserve"> </w:t>
      </w:r>
      <w:proofErr w:type="spellStart"/>
      <w:r w:rsidRPr="001159E4">
        <w:rPr>
          <w:rFonts w:ascii="Arial" w:hAnsi="Arial" w:cs="Arial"/>
          <w:sz w:val="21"/>
          <w:szCs w:val="21"/>
        </w:rPr>
        <w:t>wykluczenia</w:t>
      </w:r>
      <w:proofErr w:type="spellEnd"/>
      <w:r w:rsidRPr="001159E4">
        <w:rPr>
          <w:rFonts w:ascii="Arial" w:hAnsi="Arial" w:cs="Arial"/>
          <w:sz w:val="21"/>
          <w:szCs w:val="21"/>
        </w:rPr>
        <w:t xml:space="preserve"> z </w:t>
      </w:r>
      <w:proofErr w:type="spellStart"/>
      <w:r w:rsidRPr="001159E4">
        <w:rPr>
          <w:rFonts w:ascii="Arial" w:hAnsi="Arial" w:cs="Arial"/>
          <w:sz w:val="21"/>
          <w:szCs w:val="21"/>
        </w:rPr>
        <w:t>postępowania</w:t>
      </w:r>
      <w:proofErr w:type="spellEnd"/>
      <w:r w:rsidRPr="001159E4">
        <w:rPr>
          <w:rFonts w:ascii="Arial" w:hAnsi="Arial" w:cs="Arial"/>
          <w:sz w:val="21"/>
          <w:szCs w:val="21"/>
        </w:rPr>
        <w:t xml:space="preserve"> </w:t>
      </w:r>
      <w:proofErr w:type="spellStart"/>
      <w:r w:rsidRPr="001159E4">
        <w:rPr>
          <w:rFonts w:ascii="Arial" w:hAnsi="Arial" w:cs="Arial"/>
          <w:sz w:val="21"/>
          <w:szCs w:val="21"/>
        </w:rPr>
        <w:t>na</w:t>
      </w:r>
      <w:proofErr w:type="spellEnd"/>
      <w:r w:rsidRPr="001159E4">
        <w:rPr>
          <w:rFonts w:ascii="Arial" w:hAnsi="Arial" w:cs="Arial"/>
          <w:sz w:val="21"/>
          <w:szCs w:val="21"/>
        </w:rPr>
        <w:t xml:space="preserve"> </w:t>
      </w:r>
      <w:proofErr w:type="spellStart"/>
      <w:r w:rsidRPr="001159E4">
        <w:rPr>
          <w:rFonts w:ascii="Arial" w:hAnsi="Arial" w:cs="Arial"/>
          <w:sz w:val="21"/>
          <w:szCs w:val="21"/>
        </w:rPr>
        <w:t>podstawie</w:t>
      </w:r>
      <w:proofErr w:type="spellEnd"/>
      <w:r w:rsidRPr="001159E4">
        <w:rPr>
          <w:rFonts w:ascii="Arial" w:hAnsi="Arial" w:cs="Arial"/>
          <w:sz w:val="21"/>
          <w:szCs w:val="21"/>
        </w:rPr>
        <w:t xml:space="preserve"> art. </w:t>
      </w:r>
      <w:r w:rsidRPr="001159E4">
        <w:rPr>
          <w:rFonts w:ascii="Arial" w:hAnsi="Arial" w:cs="Arial"/>
          <w:sz w:val="21"/>
          <w:szCs w:val="21"/>
          <w:lang w:eastAsia="pl-PL"/>
        </w:rPr>
        <w:t xml:space="preserve">7 </w:t>
      </w:r>
      <w:proofErr w:type="spellStart"/>
      <w:r w:rsidRPr="001159E4">
        <w:rPr>
          <w:rFonts w:ascii="Arial" w:hAnsi="Arial" w:cs="Arial"/>
          <w:sz w:val="21"/>
          <w:szCs w:val="21"/>
          <w:lang w:eastAsia="pl-PL"/>
        </w:rPr>
        <w:t>ust</w:t>
      </w:r>
      <w:proofErr w:type="spellEnd"/>
      <w:r w:rsidRPr="001159E4">
        <w:rPr>
          <w:rFonts w:ascii="Arial" w:hAnsi="Arial" w:cs="Arial"/>
          <w:sz w:val="21"/>
          <w:szCs w:val="21"/>
          <w:lang w:eastAsia="pl-PL"/>
        </w:rPr>
        <w:t xml:space="preserve">. 1 </w:t>
      </w:r>
      <w:proofErr w:type="spellStart"/>
      <w:r w:rsidRPr="001159E4">
        <w:rPr>
          <w:rFonts w:ascii="Arial" w:hAnsi="Arial" w:cs="Arial"/>
          <w:sz w:val="21"/>
          <w:szCs w:val="21"/>
          <w:lang w:eastAsia="pl-PL"/>
        </w:rPr>
        <w:t>ustawy</w:t>
      </w:r>
      <w:proofErr w:type="spellEnd"/>
      <w:r w:rsidRPr="001159E4">
        <w:rPr>
          <w:rFonts w:ascii="Arial" w:hAnsi="Arial" w:cs="Arial"/>
          <w:sz w:val="21"/>
          <w:szCs w:val="21"/>
          <w:lang w:eastAsia="pl-PL"/>
        </w:rPr>
        <w:t xml:space="preserve"> </w:t>
      </w:r>
      <w:r w:rsidRPr="001159E4">
        <w:rPr>
          <w:rFonts w:ascii="Arial" w:hAnsi="Arial" w:cs="Arial"/>
          <w:sz w:val="21"/>
          <w:szCs w:val="21"/>
        </w:rPr>
        <w:t xml:space="preserve">z </w:t>
      </w:r>
      <w:proofErr w:type="spellStart"/>
      <w:r w:rsidRPr="001159E4">
        <w:rPr>
          <w:rFonts w:ascii="Arial" w:hAnsi="Arial" w:cs="Arial"/>
          <w:sz w:val="21"/>
          <w:szCs w:val="21"/>
        </w:rPr>
        <w:t>dnia</w:t>
      </w:r>
      <w:proofErr w:type="spellEnd"/>
      <w:r w:rsidRPr="001159E4">
        <w:rPr>
          <w:rFonts w:ascii="Arial" w:hAnsi="Arial" w:cs="Arial"/>
          <w:sz w:val="21"/>
          <w:szCs w:val="21"/>
        </w:rPr>
        <w:t xml:space="preserve"> 13 </w:t>
      </w:r>
      <w:proofErr w:type="spellStart"/>
      <w:r w:rsidRPr="001159E4">
        <w:rPr>
          <w:rFonts w:ascii="Arial" w:hAnsi="Arial" w:cs="Arial"/>
          <w:sz w:val="21"/>
          <w:szCs w:val="21"/>
        </w:rPr>
        <w:t>kwietnia</w:t>
      </w:r>
      <w:proofErr w:type="spellEnd"/>
      <w:r w:rsidRPr="001159E4">
        <w:rPr>
          <w:rFonts w:ascii="Arial" w:hAnsi="Arial" w:cs="Arial"/>
          <w:sz w:val="21"/>
          <w:szCs w:val="21"/>
        </w:rPr>
        <w:t xml:space="preserve"> 2022 r.</w:t>
      </w:r>
      <w:r w:rsidRPr="001159E4">
        <w:rPr>
          <w:rFonts w:ascii="Arial" w:hAnsi="Arial" w:cs="Arial"/>
          <w:i/>
          <w:iCs/>
          <w:sz w:val="21"/>
          <w:szCs w:val="21"/>
        </w:rPr>
        <w:t xml:space="preserve"> o </w:t>
      </w:r>
      <w:proofErr w:type="spellStart"/>
      <w:r w:rsidRPr="001159E4">
        <w:rPr>
          <w:rFonts w:ascii="Arial" w:hAnsi="Arial" w:cs="Arial"/>
          <w:i/>
          <w:iCs/>
          <w:sz w:val="21"/>
          <w:szCs w:val="21"/>
        </w:rPr>
        <w:t>szczególnych</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rozwiązaniach</w:t>
      </w:r>
      <w:proofErr w:type="spellEnd"/>
      <w:r w:rsidRPr="001159E4">
        <w:rPr>
          <w:rFonts w:ascii="Arial" w:hAnsi="Arial" w:cs="Arial"/>
          <w:i/>
          <w:iCs/>
          <w:sz w:val="21"/>
          <w:szCs w:val="21"/>
        </w:rPr>
        <w:t xml:space="preserve"> w </w:t>
      </w:r>
      <w:proofErr w:type="spellStart"/>
      <w:r w:rsidRPr="001159E4">
        <w:rPr>
          <w:rFonts w:ascii="Arial" w:hAnsi="Arial" w:cs="Arial"/>
          <w:i/>
          <w:iCs/>
          <w:sz w:val="21"/>
          <w:szCs w:val="21"/>
        </w:rPr>
        <w:t>zakresie</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przeciwdziałania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wspieraniu</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agresji</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na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Ukrainę</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oraz</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służących</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ochronie</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bezpieczeństwa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narodowego</w:t>
      </w:r>
      <w:proofErr w:type="spellEnd"/>
      <w:r w:rsidRPr="001159E4">
        <w:rPr>
          <w:rFonts w:ascii="Arial" w:hAnsi="Arial" w:cs="Arial"/>
          <w:i/>
          <w:iCs/>
          <w:sz w:val="21"/>
          <w:szCs w:val="21"/>
        </w:rPr>
        <w:t xml:space="preserve"> </w:t>
      </w:r>
      <w:r w:rsidRPr="001159E4">
        <w:rPr>
          <w:rFonts w:ascii="Arial" w:hAnsi="Arial" w:cs="Arial"/>
          <w:sz w:val="21"/>
          <w:szCs w:val="21"/>
        </w:rPr>
        <w:t xml:space="preserve">(Dz. U. </w:t>
      </w:r>
      <w:proofErr w:type="spellStart"/>
      <w:r w:rsidRPr="001159E4">
        <w:rPr>
          <w:rFonts w:ascii="Arial" w:hAnsi="Arial" w:cs="Arial"/>
          <w:sz w:val="21"/>
          <w:szCs w:val="21"/>
        </w:rPr>
        <w:t>poz</w:t>
      </w:r>
      <w:proofErr w:type="spellEnd"/>
      <w:r w:rsidRPr="001159E4">
        <w:rPr>
          <w:rFonts w:ascii="Arial" w:hAnsi="Arial" w:cs="Arial"/>
          <w:sz w:val="21"/>
          <w:szCs w:val="21"/>
        </w:rPr>
        <w:t>. 835)</w:t>
      </w:r>
      <w:r w:rsidRPr="001159E4">
        <w:rPr>
          <w:rFonts w:ascii="Arial" w:hAnsi="Arial" w:cs="Arial"/>
          <w:i/>
          <w:iCs/>
          <w:sz w:val="21"/>
          <w:szCs w:val="21"/>
        </w:rPr>
        <w:t>.</w:t>
      </w:r>
      <w:r w:rsidRPr="001159E4">
        <w:rPr>
          <w:rStyle w:val="Odwoanieprzypisudolnego"/>
          <w:rFonts w:ascii="Arial" w:hAnsi="Arial" w:cs="Arial"/>
          <w:sz w:val="21"/>
          <w:szCs w:val="21"/>
        </w:rPr>
        <w:footnoteReference w:id="5"/>
      </w:r>
    </w:p>
    <w:p w:rsidR="005B4B4C" w:rsidRPr="001159E4" w:rsidRDefault="005B4B4C" w:rsidP="005B4B4C">
      <w:pPr>
        <w:shd w:val="clear" w:color="auto" w:fill="BFBFBF" w:themeFill="background1" w:themeFillShade="BF"/>
        <w:spacing w:before="240" w:after="120" w:line="360" w:lineRule="auto"/>
        <w:jc w:val="both"/>
        <w:rPr>
          <w:rFonts w:cs="Arial"/>
          <w:sz w:val="21"/>
          <w:szCs w:val="21"/>
        </w:rPr>
      </w:pPr>
      <w:r w:rsidRPr="001159E4">
        <w:rPr>
          <w:rFonts w:cs="Arial"/>
          <w:b/>
          <w:sz w:val="21"/>
          <w:szCs w:val="21"/>
        </w:rPr>
        <w:t>INFORMACJA DOTYCZĄCA POLEGANIA NA ZDOLNOŚCIACH LUB SYTUACJI PODMIOTU UDOSTĘPNIAJĄCEGO ZASOBY W ZAKRESIE ODPOWIADAJĄCYM PONAD 10% WARTOŚCI ZAMÓWIENIA</w:t>
      </w:r>
      <w:r w:rsidRPr="001159E4">
        <w:rPr>
          <w:rFonts w:cs="Arial"/>
          <w:b/>
          <w:bCs/>
          <w:sz w:val="21"/>
          <w:szCs w:val="21"/>
        </w:rPr>
        <w:t>:</w:t>
      </w:r>
    </w:p>
    <w:p w:rsidR="005B4B4C" w:rsidRPr="001159E4" w:rsidRDefault="005B4B4C" w:rsidP="005B4B4C">
      <w:pPr>
        <w:spacing w:after="120" w:line="360" w:lineRule="auto"/>
        <w:jc w:val="both"/>
        <w:rPr>
          <w:rFonts w:cs="Arial"/>
          <w:sz w:val="20"/>
          <w:szCs w:val="20"/>
        </w:rPr>
      </w:pPr>
      <w:bookmarkStart w:id="10" w:name="_Hlk99016800"/>
      <w:r w:rsidRPr="001159E4">
        <w:rPr>
          <w:rFonts w:cs="Arial"/>
          <w:sz w:val="16"/>
          <w:szCs w:val="16"/>
        </w:rPr>
        <w:t>[UWAGA</w:t>
      </w:r>
      <w:r w:rsidRPr="001159E4">
        <w:rPr>
          <w:rFonts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159E4">
        <w:rPr>
          <w:rFonts w:cs="Arial"/>
          <w:sz w:val="16"/>
          <w:szCs w:val="16"/>
        </w:rPr>
        <w:t>]</w:t>
      </w:r>
      <w:bookmarkEnd w:id="10"/>
    </w:p>
    <w:p w:rsidR="005B4B4C" w:rsidRPr="001159E4" w:rsidRDefault="005B4B4C" w:rsidP="005B4B4C">
      <w:pPr>
        <w:spacing w:after="120" w:line="360" w:lineRule="auto"/>
        <w:jc w:val="both"/>
        <w:rPr>
          <w:rFonts w:cs="Arial"/>
          <w:sz w:val="21"/>
          <w:szCs w:val="21"/>
        </w:rPr>
      </w:pPr>
      <w:r w:rsidRPr="001159E4">
        <w:rPr>
          <w:rFonts w:cs="Arial"/>
          <w:sz w:val="21"/>
          <w:szCs w:val="21"/>
        </w:rPr>
        <w:t xml:space="preserve">Oświadczam, że w celu wykazania spełniania warunków udziału w postępowaniu, określonych przez zamawiającego w ………………………………………………………...………………….. </w:t>
      </w:r>
      <w:bookmarkStart w:id="11" w:name="_Hlk99005462"/>
      <w:r w:rsidRPr="001159E4">
        <w:rPr>
          <w:rFonts w:cs="Arial"/>
          <w:i/>
          <w:sz w:val="16"/>
          <w:szCs w:val="16"/>
        </w:rPr>
        <w:t xml:space="preserve">(wskazać </w:t>
      </w:r>
      <w:bookmarkEnd w:id="11"/>
      <w:r w:rsidRPr="001159E4">
        <w:rPr>
          <w:rFonts w:cs="Arial"/>
          <w:i/>
          <w:sz w:val="16"/>
          <w:szCs w:val="16"/>
        </w:rPr>
        <w:t>dokument i właściwą jednostkę redakcyjną dokumentu, w której określono warunki udziału w postępowaniu),</w:t>
      </w:r>
      <w:r w:rsidRPr="001159E4">
        <w:rPr>
          <w:rFonts w:cs="Arial"/>
          <w:sz w:val="21"/>
          <w:szCs w:val="21"/>
        </w:rPr>
        <w:t xml:space="preserve"> polegam na zdolnościach lub sytuacji następującego podmiotu udostępniającego zasoby: </w:t>
      </w:r>
      <w:bookmarkStart w:id="12" w:name="_Hlk99014455"/>
      <w:r w:rsidRPr="001159E4">
        <w:rPr>
          <w:rFonts w:cs="Arial"/>
          <w:sz w:val="21"/>
          <w:szCs w:val="21"/>
        </w:rPr>
        <w:t>………………………………………………………………………...…………………………………….…</w:t>
      </w:r>
      <w:r w:rsidRPr="001159E4">
        <w:rPr>
          <w:rFonts w:cs="Arial"/>
          <w:i/>
          <w:sz w:val="16"/>
          <w:szCs w:val="16"/>
        </w:rPr>
        <w:t xml:space="preserve"> </w:t>
      </w:r>
      <w:bookmarkEnd w:id="12"/>
      <w:r w:rsidRPr="001159E4">
        <w:rPr>
          <w:rFonts w:cs="Arial"/>
          <w:i/>
          <w:sz w:val="16"/>
          <w:szCs w:val="16"/>
        </w:rPr>
        <w:t>(podać pełną nazwę/firmę, adres, a także w zależności od podmiotu: NIP/PESEL, KRS/</w:t>
      </w:r>
      <w:proofErr w:type="spellStart"/>
      <w:r w:rsidRPr="001159E4">
        <w:rPr>
          <w:rFonts w:cs="Arial"/>
          <w:i/>
          <w:sz w:val="16"/>
          <w:szCs w:val="16"/>
        </w:rPr>
        <w:t>CEiDG</w:t>
      </w:r>
      <w:proofErr w:type="spellEnd"/>
      <w:r w:rsidRPr="001159E4">
        <w:rPr>
          <w:rFonts w:cs="Arial"/>
          <w:i/>
          <w:sz w:val="16"/>
          <w:szCs w:val="16"/>
        </w:rPr>
        <w:t>)</w:t>
      </w:r>
      <w:r w:rsidRPr="001159E4">
        <w:rPr>
          <w:rFonts w:cs="Arial"/>
          <w:sz w:val="16"/>
          <w:szCs w:val="16"/>
        </w:rPr>
        <w:t>,</w:t>
      </w:r>
      <w:r w:rsidRPr="001159E4">
        <w:rPr>
          <w:rFonts w:cs="Arial"/>
          <w:sz w:val="21"/>
          <w:szCs w:val="21"/>
        </w:rPr>
        <w:br/>
        <w:t xml:space="preserve">w następującym zakresie: …………………………………………………………………………… </w:t>
      </w:r>
      <w:r w:rsidRPr="001159E4">
        <w:rPr>
          <w:rFonts w:cs="Arial"/>
          <w:i/>
          <w:sz w:val="16"/>
          <w:szCs w:val="16"/>
        </w:rPr>
        <w:t>(określić odpowiedni zakres udostępnianych zasobów dla wskazanego podmiotu)</w:t>
      </w:r>
      <w:r w:rsidRPr="001159E4">
        <w:rPr>
          <w:rFonts w:cs="Arial"/>
          <w:iCs/>
          <w:sz w:val="16"/>
          <w:szCs w:val="16"/>
        </w:rPr>
        <w:t>,</w:t>
      </w:r>
      <w:r w:rsidRPr="001159E4">
        <w:rPr>
          <w:rFonts w:cs="Arial"/>
          <w:i/>
          <w:sz w:val="16"/>
          <w:szCs w:val="16"/>
        </w:rPr>
        <w:br/>
      </w:r>
      <w:r w:rsidRPr="001159E4">
        <w:rPr>
          <w:rFonts w:cs="Arial"/>
          <w:sz w:val="21"/>
          <w:szCs w:val="21"/>
        </w:rPr>
        <w:t xml:space="preserve">co odpowiada ponad 10% wartości przedmiotowego zamówienia. </w:t>
      </w:r>
    </w:p>
    <w:p w:rsidR="005B4B4C" w:rsidRPr="001159E4" w:rsidRDefault="005B4B4C" w:rsidP="005B4B4C">
      <w:pPr>
        <w:shd w:val="clear" w:color="auto" w:fill="BFBFBF" w:themeFill="background1" w:themeFillShade="BF"/>
        <w:spacing w:before="240" w:after="120" w:line="360" w:lineRule="auto"/>
        <w:jc w:val="both"/>
        <w:rPr>
          <w:rFonts w:cs="Arial"/>
          <w:b/>
          <w:sz w:val="21"/>
          <w:szCs w:val="21"/>
        </w:rPr>
      </w:pPr>
      <w:r w:rsidRPr="001159E4">
        <w:rPr>
          <w:rFonts w:cs="Arial"/>
          <w:b/>
          <w:sz w:val="21"/>
          <w:szCs w:val="21"/>
        </w:rPr>
        <w:lastRenderedPageBreak/>
        <w:t>OŚWIADCZENIE DOTYCZĄCE PODWYKONAWCY, NA KTÓREGO PRZYPADA PONAD 10% WARTOŚCI ZAMÓWIENIA:</w:t>
      </w:r>
    </w:p>
    <w:p w:rsidR="005B4B4C" w:rsidRPr="001159E4" w:rsidRDefault="005B4B4C" w:rsidP="005B4B4C">
      <w:pPr>
        <w:spacing w:after="120" w:line="360" w:lineRule="auto"/>
        <w:jc w:val="both"/>
        <w:rPr>
          <w:rFonts w:cs="Arial"/>
          <w:sz w:val="20"/>
          <w:szCs w:val="20"/>
        </w:rPr>
      </w:pPr>
      <w:r w:rsidRPr="001159E4">
        <w:rPr>
          <w:rFonts w:cs="Arial"/>
          <w:sz w:val="16"/>
          <w:szCs w:val="16"/>
        </w:rPr>
        <w:t>[UWAGA</w:t>
      </w:r>
      <w:r w:rsidRPr="001159E4">
        <w:rPr>
          <w:rFonts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159E4">
        <w:rPr>
          <w:rFonts w:cs="Arial"/>
          <w:sz w:val="16"/>
          <w:szCs w:val="16"/>
        </w:rPr>
        <w:t>]</w:t>
      </w:r>
    </w:p>
    <w:p w:rsidR="005B4B4C" w:rsidRPr="001159E4" w:rsidRDefault="005B4B4C" w:rsidP="005B4B4C">
      <w:pPr>
        <w:spacing w:after="0" w:line="360" w:lineRule="auto"/>
        <w:jc w:val="both"/>
        <w:rPr>
          <w:rFonts w:cs="Arial"/>
          <w:sz w:val="21"/>
          <w:szCs w:val="21"/>
        </w:rPr>
      </w:pPr>
      <w:r w:rsidRPr="001159E4">
        <w:rPr>
          <w:rFonts w:cs="Arial"/>
          <w:sz w:val="21"/>
          <w:szCs w:val="21"/>
        </w:rPr>
        <w:t>Oświadczam, że w stosunku do następującego podmiotu, będącego podwykonawcą, na którego przypada ponad 10% wartości zamówienia: ……………………………………………………………………………………………….………..….……</w:t>
      </w:r>
      <w:r w:rsidRPr="001159E4">
        <w:rPr>
          <w:rFonts w:cs="Arial"/>
          <w:sz w:val="20"/>
          <w:szCs w:val="20"/>
        </w:rPr>
        <w:t xml:space="preserve"> </w:t>
      </w:r>
      <w:r w:rsidRPr="001159E4">
        <w:rPr>
          <w:rFonts w:cs="Arial"/>
          <w:i/>
          <w:sz w:val="16"/>
          <w:szCs w:val="16"/>
        </w:rPr>
        <w:t>(podać pełną nazwę/firmę, adres, a także w zależności od podmiotu: NIP/PESEL, KRS/</w:t>
      </w:r>
      <w:proofErr w:type="spellStart"/>
      <w:r w:rsidRPr="001159E4">
        <w:rPr>
          <w:rFonts w:cs="Arial"/>
          <w:i/>
          <w:sz w:val="16"/>
          <w:szCs w:val="16"/>
        </w:rPr>
        <w:t>CEiDG</w:t>
      </w:r>
      <w:proofErr w:type="spellEnd"/>
      <w:r w:rsidRPr="001159E4">
        <w:rPr>
          <w:rFonts w:cs="Arial"/>
          <w:i/>
          <w:sz w:val="16"/>
          <w:szCs w:val="16"/>
        </w:rPr>
        <w:t>)</w:t>
      </w:r>
      <w:r w:rsidRPr="001159E4">
        <w:rPr>
          <w:rFonts w:cs="Arial"/>
          <w:sz w:val="16"/>
          <w:szCs w:val="16"/>
        </w:rPr>
        <w:t>,</w:t>
      </w:r>
      <w:r w:rsidRPr="001159E4">
        <w:rPr>
          <w:rFonts w:cs="Arial"/>
          <w:sz w:val="16"/>
          <w:szCs w:val="16"/>
        </w:rPr>
        <w:br/>
      </w:r>
      <w:r w:rsidRPr="001159E4">
        <w:rPr>
          <w:rFonts w:cs="Arial"/>
          <w:sz w:val="21"/>
          <w:szCs w:val="21"/>
        </w:rPr>
        <w:t>nie</w:t>
      </w:r>
      <w:r w:rsidRPr="001159E4">
        <w:rPr>
          <w:rFonts w:cs="Arial"/>
          <w:sz w:val="16"/>
          <w:szCs w:val="16"/>
        </w:rPr>
        <w:t xml:space="preserve"> </w:t>
      </w:r>
      <w:r w:rsidRPr="001159E4">
        <w:rPr>
          <w:rFonts w:cs="Arial"/>
          <w:sz w:val="21"/>
          <w:szCs w:val="21"/>
        </w:rPr>
        <w:t>zachodzą podstawy wykluczenia z postępowania o udzielenie zamówienia przewidziane w  art.  5k rozporządzenia 833/2014 w brzmieniu nadanym rozporządzeniem 2022/576.</w:t>
      </w:r>
    </w:p>
    <w:p w:rsidR="005B4B4C" w:rsidRPr="001159E4" w:rsidRDefault="005B4B4C" w:rsidP="005B4B4C">
      <w:pPr>
        <w:shd w:val="clear" w:color="auto" w:fill="BFBFBF" w:themeFill="background1" w:themeFillShade="BF"/>
        <w:spacing w:before="240" w:after="120" w:line="360" w:lineRule="auto"/>
        <w:jc w:val="both"/>
        <w:rPr>
          <w:rFonts w:cs="Arial"/>
          <w:b/>
          <w:sz w:val="21"/>
          <w:szCs w:val="21"/>
        </w:rPr>
      </w:pPr>
      <w:r w:rsidRPr="001159E4">
        <w:rPr>
          <w:rFonts w:cs="Arial"/>
          <w:b/>
          <w:sz w:val="21"/>
          <w:szCs w:val="21"/>
        </w:rPr>
        <w:t>OŚWIADCZENIE DOTYCZĄCE DOSTAWCY, NA KTÓREGO PRZYPADA PONAD 10% WARTOŚCI ZAMÓWIENIA:</w:t>
      </w:r>
    </w:p>
    <w:p w:rsidR="005B4B4C" w:rsidRPr="001159E4" w:rsidRDefault="005B4B4C" w:rsidP="005B4B4C">
      <w:pPr>
        <w:spacing w:after="120" w:line="360" w:lineRule="auto"/>
        <w:jc w:val="both"/>
        <w:rPr>
          <w:rFonts w:cs="Arial"/>
          <w:sz w:val="20"/>
          <w:szCs w:val="20"/>
        </w:rPr>
      </w:pPr>
      <w:r w:rsidRPr="001159E4">
        <w:rPr>
          <w:rFonts w:cs="Arial"/>
          <w:sz w:val="16"/>
          <w:szCs w:val="16"/>
        </w:rPr>
        <w:t>[UWAGA</w:t>
      </w:r>
      <w:r w:rsidRPr="001159E4">
        <w:rPr>
          <w:rFonts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1159E4">
        <w:rPr>
          <w:rFonts w:cs="Arial"/>
          <w:sz w:val="16"/>
          <w:szCs w:val="16"/>
        </w:rPr>
        <w:t>]</w:t>
      </w:r>
    </w:p>
    <w:p w:rsidR="005B4B4C" w:rsidRPr="001159E4" w:rsidRDefault="005B4B4C" w:rsidP="005B4B4C">
      <w:pPr>
        <w:spacing w:after="0" w:line="360" w:lineRule="auto"/>
        <w:jc w:val="both"/>
        <w:rPr>
          <w:rFonts w:cs="Arial"/>
          <w:sz w:val="21"/>
          <w:szCs w:val="21"/>
        </w:rPr>
      </w:pPr>
      <w:r w:rsidRPr="001159E4">
        <w:rPr>
          <w:rFonts w:cs="Arial"/>
          <w:sz w:val="21"/>
          <w:szCs w:val="21"/>
        </w:rPr>
        <w:t>Oświadczam, że w stosunku do następującego podmiotu, będącego dostawcą, na którego przypada ponad 10% wartości zamówienia: ……………………………………………………………………………………………….………..….……</w:t>
      </w:r>
      <w:r w:rsidRPr="001159E4">
        <w:rPr>
          <w:rFonts w:cs="Arial"/>
          <w:sz w:val="20"/>
          <w:szCs w:val="20"/>
        </w:rPr>
        <w:t xml:space="preserve"> </w:t>
      </w:r>
      <w:r w:rsidRPr="001159E4">
        <w:rPr>
          <w:rFonts w:cs="Arial"/>
          <w:i/>
          <w:sz w:val="16"/>
          <w:szCs w:val="16"/>
        </w:rPr>
        <w:t>(podać pełną nazwę/firmę, adres, a także w zależności od podmiotu: NIP/PESEL, KRS/</w:t>
      </w:r>
      <w:proofErr w:type="spellStart"/>
      <w:r w:rsidRPr="001159E4">
        <w:rPr>
          <w:rFonts w:cs="Arial"/>
          <w:i/>
          <w:sz w:val="16"/>
          <w:szCs w:val="16"/>
        </w:rPr>
        <w:t>CEiDG</w:t>
      </w:r>
      <w:proofErr w:type="spellEnd"/>
      <w:r w:rsidRPr="001159E4">
        <w:rPr>
          <w:rFonts w:cs="Arial"/>
          <w:i/>
          <w:sz w:val="16"/>
          <w:szCs w:val="16"/>
        </w:rPr>
        <w:t>)</w:t>
      </w:r>
      <w:r w:rsidRPr="001159E4">
        <w:rPr>
          <w:rFonts w:cs="Arial"/>
          <w:sz w:val="16"/>
          <w:szCs w:val="16"/>
        </w:rPr>
        <w:t>,</w:t>
      </w:r>
      <w:r w:rsidRPr="001159E4">
        <w:rPr>
          <w:rFonts w:cs="Arial"/>
          <w:sz w:val="16"/>
          <w:szCs w:val="16"/>
        </w:rPr>
        <w:br/>
      </w:r>
      <w:r w:rsidRPr="001159E4">
        <w:rPr>
          <w:rFonts w:cs="Arial"/>
          <w:sz w:val="21"/>
          <w:szCs w:val="21"/>
        </w:rPr>
        <w:t>nie</w:t>
      </w:r>
      <w:r w:rsidRPr="001159E4">
        <w:rPr>
          <w:rFonts w:cs="Arial"/>
          <w:sz w:val="16"/>
          <w:szCs w:val="16"/>
        </w:rPr>
        <w:t xml:space="preserve"> </w:t>
      </w:r>
      <w:r w:rsidRPr="001159E4">
        <w:rPr>
          <w:rFonts w:cs="Arial"/>
          <w:sz w:val="21"/>
          <w:szCs w:val="21"/>
        </w:rPr>
        <w:t>zachodzą podstawy wykluczenia z postępowania o udzielenie zamówienia przewidziane w  art.  5k rozporządzenia 833/2014 w brzmieniu nadanym rozporządzeniem 2022/576.</w:t>
      </w:r>
    </w:p>
    <w:p w:rsidR="005B4B4C" w:rsidRPr="001159E4" w:rsidRDefault="005B4B4C" w:rsidP="005B4B4C">
      <w:pPr>
        <w:spacing w:after="0" w:line="360" w:lineRule="auto"/>
        <w:ind w:left="5664" w:firstLine="708"/>
        <w:jc w:val="both"/>
        <w:rPr>
          <w:rFonts w:cs="Arial"/>
          <w:i/>
          <w:sz w:val="16"/>
          <w:szCs w:val="16"/>
        </w:rPr>
      </w:pPr>
    </w:p>
    <w:p w:rsidR="005B4B4C" w:rsidRPr="001159E4" w:rsidRDefault="005B4B4C" w:rsidP="005B4B4C">
      <w:pPr>
        <w:shd w:val="clear" w:color="auto" w:fill="BFBFBF" w:themeFill="background1" w:themeFillShade="BF"/>
        <w:spacing w:before="240" w:after="0" w:line="360" w:lineRule="auto"/>
        <w:jc w:val="both"/>
        <w:rPr>
          <w:rFonts w:cs="Arial"/>
          <w:b/>
          <w:sz w:val="21"/>
          <w:szCs w:val="21"/>
        </w:rPr>
      </w:pPr>
      <w:r w:rsidRPr="001159E4">
        <w:rPr>
          <w:rFonts w:cs="Arial"/>
          <w:b/>
          <w:sz w:val="21"/>
          <w:szCs w:val="21"/>
        </w:rPr>
        <w:t>OŚWIADCZENIE DOTYCZĄCE PODANYCH INFORMACJI:</w:t>
      </w:r>
    </w:p>
    <w:p w:rsidR="005B4B4C" w:rsidRPr="001159E4" w:rsidRDefault="005B4B4C" w:rsidP="005B4B4C">
      <w:pPr>
        <w:spacing w:after="0" w:line="360" w:lineRule="auto"/>
        <w:jc w:val="both"/>
        <w:rPr>
          <w:rFonts w:cs="Arial"/>
          <w:b/>
        </w:rPr>
      </w:pPr>
    </w:p>
    <w:p w:rsidR="005B4B4C" w:rsidRPr="001159E4" w:rsidRDefault="005B4B4C" w:rsidP="005B4B4C">
      <w:pPr>
        <w:spacing w:after="0" w:line="360" w:lineRule="auto"/>
        <w:jc w:val="both"/>
        <w:rPr>
          <w:rFonts w:cs="Arial"/>
          <w:sz w:val="21"/>
          <w:szCs w:val="21"/>
        </w:rPr>
      </w:pPr>
      <w:r w:rsidRPr="001159E4">
        <w:rPr>
          <w:rFonts w:cs="Arial"/>
          <w:sz w:val="21"/>
          <w:szCs w:val="21"/>
        </w:rPr>
        <w:t xml:space="preserve">Oświadczam, że wszystkie informacje podane w powyższych oświadczeniach są aktualne </w:t>
      </w:r>
      <w:r w:rsidRPr="001159E4">
        <w:rPr>
          <w:rFonts w:cs="Arial"/>
          <w:sz w:val="21"/>
          <w:szCs w:val="21"/>
        </w:rPr>
        <w:br/>
        <w:t>i zgodne z prawdą oraz zostały przedstawione z pełną świadomością konsekwencji wprowadzenia zamawiającego w błąd przy przedstawianiu informacji.</w:t>
      </w:r>
    </w:p>
    <w:p w:rsidR="005B4B4C" w:rsidRPr="001159E4" w:rsidRDefault="005B4B4C" w:rsidP="005B4B4C">
      <w:pPr>
        <w:shd w:val="clear" w:color="auto" w:fill="BFBFBF" w:themeFill="background1" w:themeFillShade="BF"/>
        <w:spacing w:after="120" w:line="360" w:lineRule="auto"/>
        <w:jc w:val="both"/>
        <w:rPr>
          <w:rFonts w:cs="Arial"/>
          <w:b/>
          <w:sz w:val="21"/>
          <w:szCs w:val="21"/>
        </w:rPr>
      </w:pPr>
      <w:r w:rsidRPr="001159E4">
        <w:rPr>
          <w:rFonts w:cs="Arial"/>
          <w:b/>
          <w:sz w:val="21"/>
          <w:szCs w:val="21"/>
        </w:rPr>
        <w:t>INFORMACJA DOTYCZĄCA DOSTĘPU DO PODMIOTOWYCH ŚRODKÓW DOWODOWYCH:</w:t>
      </w:r>
    </w:p>
    <w:p w:rsidR="005B4B4C" w:rsidRPr="001159E4" w:rsidRDefault="005B4B4C" w:rsidP="005B4B4C">
      <w:pPr>
        <w:spacing w:after="120" w:line="360" w:lineRule="auto"/>
        <w:jc w:val="both"/>
        <w:rPr>
          <w:rFonts w:cs="Arial"/>
          <w:sz w:val="21"/>
          <w:szCs w:val="21"/>
        </w:rPr>
      </w:pPr>
      <w:r w:rsidRPr="001159E4">
        <w:rPr>
          <w:rFonts w:cs="Arial"/>
          <w:sz w:val="21"/>
          <w:szCs w:val="21"/>
        </w:rPr>
        <w:t>Wskazuję następujące podmiotowe środki dowodowe, które można uzyskać za pomocą bezpłatnych i ogólnodostępnych baz danych, oraz</w:t>
      </w:r>
      <w:r w:rsidRPr="001159E4">
        <w:t xml:space="preserve"> </w:t>
      </w:r>
      <w:r w:rsidRPr="001159E4">
        <w:rPr>
          <w:rFonts w:cs="Arial"/>
          <w:sz w:val="21"/>
          <w:szCs w:val="21"/>
        </w:rPr>
        <w:t>dane umożliwiające dostęp do tych środków:</w:t>
      </w:r>
      <w:r w:rsidRPr="001159E4">
        <w:rPr>
          <w:rFonts w:cs="Arial"/>
          <w:sz w:val="21"/>
          <w:szCs w:val="21"/>
        </w:rPr>
        <w:br/>
        <w:t>1) ......................................................................................................................................................</w:t>
      </w:r>
    </w:p>
    <w:p w:rsidR="005B4B4C" w:rsidRPr="001159E4" w:rsidRDefault="005B4B4C" w:rsidP="005B4B4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p>
    <w:p w:rsidR="005B4B4C" w:rsidRPr="001159E4" w:rsidRDefault="005B4B4C" w:rsidP="005B4B4C">
      <w:pPr>
        <w:spacing w:after="0" w:line="360" w:lineRule="auto"/>
        <w:jc w:val="both"/>
        <w:rPr>
          <w:rFonts w:cs="Arial"/>
          <w:sz w:val="21"/>
          <w:szCs w:val="21"/>
        </w:rPr>
      </w:pPr>
      <w:r w:rsidRPr="001159E4">
        <w:rPr>
          <w:rFonts w:cs="Arial"/>
          <w:sz w:val="21"/>
          <w:szCs w:val="21"/>
        </w:rPr>
        <w:t>2) ......................................................................................................................................................</w:t>
      </w:r>
    </w:p>
    <w:p w:rsidR="005B4B4C" w:rsidRPr="001159E4" w:rsidRDefault="005B4B4C" w:rsidP="005B4B4C">
      <w:pPr>
        <w:spacing w:after="0" w:line="360" w:lineRule="auto"/>
        <w:jc w:val="both"/>
        <w:rPr>
          <w:rFonts w:cs="Arial"/>
          <w:i/>
          <w:sz w:val="16"/>
          <w:szCs w:val="16"/>
        </w:rPr>
      </w:pPr>
      <w:r w:rsidRPr="001159E4">
        <w:rPr>
          <w:rFonts w:cs="Arial"/>
          <w:i/>
          <w:sz w:val="16"/>
          <w:szCs w:val="16"/>
        </w:rPr>
        <w:t>(wskazać podmiotowy środek dowodowy, adres internetowy, wydający urząd lub organ, dokładne dane referencyjne dokumentacji)</w:t>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t>…………………………………….</w:t>
      </w:r>
    </w:p>
    <w:p w:rsidR="005B4B4C" w:rsidRPr="001159E4" w:rsidRDefault="005B4B4C" w:rsidP="005B4B4C">
      <w:pPr>
        <w:spacing w:line="360" w:lineRule="auto"/>
        <w:jc w:val="both"/>
        <w:rPr>
          <w:rFonts w:ascii="Times New Roman" w:hAnsi="Times New Roman" w:cs="Times New Roman"/>
          <w:sz w:val="24"/>
          <w:szCs w:val="24"/>
        </w:rPr>
      </w:pP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t xml:space="preserve">                </w:t>
      </w:r>
      <w:r w:rsidRPr="001159E4">
        <w:rPr>
          <w:rFonts w:cs="Arial"/>
          <w:i/>
          <w:sz w:val="21"/>
          <w:szCs w:val="21"/>
        </w:rPr>
        <w:tab/>
      </w:r>
      <w:r w:rsidRPr="001159E4">
        <w:rPr>
          <w:rFonts w:cs="Arial"/>
          <w:i/>
          <w:sz w:val="16"/>
          <w:szCs w:val="16"/>
        </w:rPr>
        <w:t xml:space="preserve">Data; </w:t>
      </w:r>
      <w:bookmarkStart w:id="13" w:name="_Hlk102639179"/>
      <w:r w:rsidRPr="001159E4">
        <w:rPr>
          <w:rFonts w:cs="Arial"/>
          <w:i/>
          <w:sz w:val="16"/>
          <w:szCs w:val="16"/>
        </w:rPr>
        <w:t xml:space="preserve">kwalifikowany podpis elektroniczny </w:t>
      </w:r>
      <w:bookmarkEnd w:id="8"/>
      <w:bookmarkEnd w:id="13"/>
    </w:p>
    <w:p w:rsidR="005B4B4C" w:rsidRPr="001159E4" w:rsidRDefault="005B4B4C" w:rsidP="005B4B4C">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sz w:val="24"/>
          <w:szCs w:val="24"/>
          <w:u w:color="000000"/>
          <w:bdr w:val="nil"/>
          <w:lang w:eastAsia="pl-PL"/>
        </w:rPr>
      </w:pPr>
      <w:r w:rsidRPr="001159E4">
        <w:rPr>
          <w:rFonts w:ascii="Times New Roman" w:eastAsia="Calibri" w:hAnsi="Calibri" w:cs="Calibri"/>
          <w:b/>
          <w:bCs/>
          <w:sz w:val="24"/>
          <w:szCs w:val="24"/>
          <w:u w:color="000000"/>
          <w:bdr w:val="nil"/>
          <w:lang w:eastAsia="pl-PL"/>
        </w:rPr>
        <w:lastRenderedPageBreak/>
        <w:t>Za</w:t>
      </w:r>
      <w:r w:rsidRPr="001159E4">
        <w:rPr>
          <w:rFonts w:ascii="Calibri" w:eastAsia="Calibri" w:hAnsi="Times New Roman" w:cs="Calibri"/>
          <w:b/>
          <w:bCs/>
          <w:sz w:val="24"/>
          <w:szCs w:val="24"/>
          <w:u w:color="000000"/>
          <w:bdr w:val="nil"/>
          <w:lang w:eastAsia="pl-PL"/>
        </w:rPr>
        <w:t>łą</w:t>
      </w:r>
      <w:r w:rsidRPr="001159E4">
        <w:rPr>
          <w:rFonts w:ascii="Times New Roman" w:eastAsia="Calibri" w:hAnsi="Calibri" w:cs="Calibri"/>
          <w:b/>
          <w:bCs/>
          <w:sz w:val="24"/>
          <w:szCs w:val="24"/>
          <w:u w:color="000000"/>
          <w:bdr w:val="nil"/>
          <w:lang w:eastAsia="pl-PL"/>
        </w:rPr>
        <w:t xml:space="preserve">cznik nr 7 do </w:t>
      </w:r>
      <w:proofErr w:type="spellStart"/>
      <w:r w:rsidRPr="001159E4">
        <w:rPr>
          <w:rFonts w:ascii="Times New Roman" w:eastAsia="Calibri" w:hAnsi="Calibri" w:cs="Calibri"/>
          <w:b/>
          <w:bCs/>
          <w:sz w:val="24"/>
          <w:szCs w:val="24"/>
          <w:u w:color="000000"/>
          <w:bdr w:val="nil"/>
          <w:lang w:eastAsia="pl-PL"/>
        </w:rPr>
        <w:t>swz</w:t>
      </w:r>
      <w:proofErr w:type="spellEnd"/>
      <w:r w:rsidRPr="001159E4">
        <w:rPr>
          <w:rFonts w:ascii="Times New Roman" w:eastAsia="Calibri" w:hAnsi="Calibri" w:cs="Calibri"/>
          <w:b/>
          <w:bCs/>
          <w:sz w:val="24"/>
          <w:szCs w:val="24"/>
          <w:u w:color="000000"/>
          <w:bdr w:val="nil"/>
          <w:lang w:eastAsia="pl-PL"/>
        </w:rPr>
        <w:t xml:space="preserve">                    </w:t>
      </w:r>
      <w:r w:rsidRPr="001159E4">
        <w:rPr>
          <w:rFonts w:ascii="Times New Roman" w:eastAsia="Calibri" w:hAnsi="Calibri" w:cs="Calibri"/>
          <w:b/>
          <w:bCs/>
          <w:sz w:val="24"/>
          <w:szCs w:val="24"/>
          <w:u w:color="000000"/>
          <w:bdr w:val="nil"/>
          <w:lang w:eastAsia="pl-PL"/>
        </w:rPr>
        <w:tab/>
      </w:r>
      <w:r w:rsidRPr="001159E4">
        <w:rPr>
          <w:rFonts w:ascii="Times New Roman" w:eastAsia="Calibri" w:hAnsi="Calibri" w:cs="Calibri"/>
          <w:b/>
          <w:bCs/>
          <w:sz w:val="24"/>
          <w:szCs w:val="24"/>
          <w:u w:color="000000"/>
          <w:bdr w:val="nil"/>
          <w:lang w:eastAsia="pl-PL"/>
        </w:rPr>
        <w:tab/>
        <w:t xml:space="preserve">                        Znak sprawy: </w:t>
      </w:r>
      <w:r>
        <w:rPr>
          <w:rFonts w:ascii="Times New Roman" w:eastAsia="Calibri" w:hAnsi="Calibri" w:cs="Calibri"/>
          <w:b/>
          <w:bCs/>
          <w:sz w:val="24"/>
          <w:szCs w:val="24"/>
          <w:u w:color="000000"/>
          <w:bdr w:val="nil"/>
          <w:lang w:eastAsia="pl-PL"/>
        </w:rPr>
        <w:t>WT.2370.6.2023</w:t>
      </w:r>
    </w:p>
    <w:p w:rsidR="005B4B4C" w:rsidRPr="001159E4" w:rsidRDefault="005B4B4C" w:rsidP="005B4B4C">
      <w:pPr>
        <w:spacing w:before="480" w:after="0" w:line="257" w:lineRule="auto"/>
        <w:ind w:left="5245" w:firstLine="709"/>
        <w:rPr>
          <w:rFonts w:cs="Arial"/>
          <w:b/>
          <w:sz w:val="20"/>
          <w:szCs w:val="20"/>
        </w:rPr>
      </w:pPr>
      <w:r w:rsidRPr="001159E4">
        <w:rPr>
          <w:rFonts w:cs="Arial"/>
          <w:b/>
          <w:sz w:val="20"/>
          <w:szCs w:val="20"/>
        </w:rPr>
        <w:t>Zamawiający:</w:t>
      </w:r>
    </w:p>
    <w:p w:rsidR="005B4B4C" w:rsidRPr="001159E4" w:rsidRDefault="005B4B4C" w:rsidP="005B4B4C">
      <w:pPr>
        <w:spacing w:after="0" w:line="276" w:lineRule="auto"/>
        <w:ind w:left="5954"/>
        <w:rPr>
          <w:rFonts w:cs="Arial"/>
          <w:b/>
          <w:bCs/>
          <w:sz w:val="20"/>
          <w:szCs w:val="20"/>
        </w:rPr>
      </w:pPr>
      <w:r w:rsidRPr="001159E4">
        <w:rPr>
          <w:rFonts w:cs="Arial"/>
          <w:b/>
          <w:bCs/>
          <w:sz w:val="20"/>
          <w:szCs w:val="20"/>
        </w:rPr>
        <w:t>Zachodniopomorski Komendant Wojewódzki Państwowej Straży Pożarnej</w:t>
      </w:r>
    </w:p>
    <w:p w:rsidR="005B4B4C" w:rsidRPr="001159E4" w:rsidRDefault="005B4B4C" w:rsidP="005B4B4C">
      <w:pPr>
        <w:spacing w:after="0" w:line="276" w:lineRule="auto"/>
        <w:ind w:left="5954"/>
        <w:rPr>
          <w:rFonts w:cs="Arial"/>
          <w:i/>
          <w:sz w:val="16"/>
          <w:szCs w:val="16"/>
        </w:rPr>
      </w:pPr>
      <w:r w:rsidRPr="001159E4">
        <w:rPr>
          <w:rFonts w:cs="Arial"/>
          <w:b/>
          <w:bCs/>
          <w:sz w:val="20"/>
          <w:szCs w:val="20"/>
        </w:rPr>
        <w:t xml:space="preserve">ul. </w:t>
      </w:r>
      <w:proofErr w:type="spellStart"/>
      <w:r w:rsidRPr="001159E4">
        <w:rPr>
          <w:rFonts w:cs="Arial"/>
          <w:b/>
          <w:bCs/>
          <w:sz w:val="20"/>
          <w:szCs w:val="20"/>
        </w:rPr>
        <w:t>Firlika</w:t>
      </w:r>
      <w:proofErr w:type="spellEnd"/>
      <w:r w:rsidRPr="001159E4">
        <w:rPr>
          <w:rFonts w:cs="Arial"/>
          <w:b/>
          <w:bCs/>
          <w:sz w:val="20"/>
          <w:szCs w:val="20"/>
        </w:rPr>
        <w:t xml:space="preserve"> 9/14, 71-637 Szczecin</w:t>
      </w:r>
    </w:p>
    <w:p w:rsidR="005B4B4C" w:rsidRPr="001159E4" w:rsidRDefault="005B4B4C" w:rsidP="005B4B4C">
      <w:pPr>
        <w:spacing w:after="0"/>
        <w:rPr>
          <w:rFonts w:cs="Arial"/>
          <w:b/>
          <w:sz w:val="20"/>
          <w:szCs w:val="20"/>
        </w:rPr>
      </w:pPr>
      <w:r w:rsidRPr="001159E4">
        <w:rPr>
          <w:rFonts w:cs="Arial"/>
          <w:b/>
          <w:sz w:val="20"/>
          <w:szCs w:val="20"/>
        </w:rPr>
        <w:t>Podmiot udostępniający zasoby:</w:t>
      </w:r>
    </w:p>
    <w:p w:rsidR="005B4B4C" w:rsidRPr="001159E4" w:rsidRDefault="005B4B4C" w:rsidP="005B4B4C">
      <w:pPr>
        <w:spacing w:after="0" w:line="480" w:lineRule="auto"/>
        <w:ind w:right="5954"/>
        <w:rPr>
          <w:rFonts w:cs="Arial"/>
          <w:sz w:val="20"/>
          <w:szCs w:val="20"/>
        </w:rPr>
      </w:pPr>
      <w:r w:rsidRPr="001159E4">
        <w:rPr>
          <w:rFonts w:cs="Arial"/>
          <w:sz w:val="20"/>
          <w:szCs w:val="20"/>
        </w:rPr>
        <w:t>………………………………………………………………………………</w:t>
      </w:r>
    </w:p>
    <w:p w:rsidR="005B4B4C" w:rsidRPr="001159E4" w:rsidRDefault="005B4B4C" w:rsidP="005B4B4C">
      <w:pPr>
        <w:ind w:right="5953"/>
        <w:rPr>
          <w:rFonts w:cs="Arial"/>
          <w:i/>
          <w:sz w:val="16"/>
          <w:szCs w:val="16"/>
        </w:rPr>
      </w:pPr>
      <w:r w:rsidRPr="001159E4">
        <w:rPr>
          <w:rFonts w:cs="Arial"/>
          <w:i/>
          <w:sz w:val="16"/>
          <w:szCs w:val="16"/>
        </w:rPr>
        <w:t>(pełna nazwa/firma, adres, w zależności od podmiotu: NIP/PESEL, KRS/</w:t>
      </w:r>
      <w:proofErr w:type="spellStart"/>
      <w:r w:rsidRPr="001159E4">
        <w:rPr>
          <w:rFonts w:cs="Arial"/>
          <w:i/>
          <w:sz w:val="16"/>
          <w:szCs w:val="16"/>
        </w:rPr>
        <w:t>CEiDG</w:t>
      </w:r>
      <w:proofErr w:type="spellEnd"/>
      <w:r w:rsidRPr="001159E4">
        <w:rPr>
          <w:rFonts w:cs="Arial"/>
          <w:i/>
          <w:sz w:val="16"/>
          <w:szCs w:val="16"/>
        </w:rPr>
        <w:t>)</w:t>
      </w:r>
    </w:p>
    <w:p w:rsidR="005B4B4C" w:rsidRPr="001159E4" w:rsidRDefault="005B4B4C" w:rsidP="005B4B4C">
      <w:pPr>
        <w:spacing w:after="0"/>
        <w:rPr>
          <w:rFonts w:cs="Arial"/>
          <w:sz w:val="20"/>
          <w:szCs w:val="20"/>
          <w:u w:val="single"/>
        </w:rPr>
      </w:pPr>
      <w:r w:rsidRPr="001159E4">
        <w:rPr>
          <w:rFonts w:cs="Arial"/>
          <w:sz w:val="20"/>
          <w:szCs w:val="20"/>
          <w:u w:val="single"/>
        </w:rPr>
        <w:t>reprezentowany przez:</w:t>
      </w:r>
    </w:p>
    <w:p w:rsidR="005B4B4C" w:rsidRPr="001159E4" w:rsidRDefault="005B4B4C" w:rsidP="005B4B4C">
      <w:pPr>
        <w:spacing w:after="0" w:line="480" w:lineRule="auto"/>
        <w:ind w:right="5954"/>
        <w:rPr>
          <w:rFonts w:cs="Arial"/>
          <w:sz w:val="20"/>
          <w:szCs w:val="20"/>
        </w:rPr>
      </w:pPr>
      <w:r w:rsidRPr="001159E4">
        <w:rPr>
          <w:rFonts w:cs="Arial"/>
          <w:sz w:val="20"/>
          <w:szCs w:val="20"/>
        </w:rPr>
        <w:t>………………………………………………………………………………</w:t>
      </w:r>
    </w:p>
    <w:p w:rsidR="005B4B4C" w:rsidRPr="001159E4" w:rsidRDefault="005B4B4C" w:rsidP="005B4B4C">
      <w:pPr>
        <w:spacing w:after="0"/>
        <w:ind w:right="5953"/>
        <w:rPr>
          <w:rFonts w:cs="Arial"/>
          <w:i/>
          <w:sz w:val="16"/>
          <w:szCs w:val="16"/>
        </w:rPr>
      </w:pPr>
      <w:r w:rsidRPr="001159E4">
        <w:rPr>
          <w:rFonts w:cs="Arial"/>
          <w:i/>
          <w:sz w:val="16"/>
          <w:szCs w:val="16"/>
        </w:rPr>
        <w:t>(imię, nazwisko, stanowisko/podstawa do reprezentacji)</w:t>
      </w:r>
    </w:p>
    <w:p w:rsidR="005B4B4C" w:rsidRPr="001159E4" w:rsidRDefault="005B4B4C" w:rsidP="005B4B4C">
      <w:pPr>
        <w:rPr>
          <w:rFonts w:cs="Arial"/>
        </w:rPr>
      </w:pPr>
    </w:p>
    <w:p w:rsidR="005B4B4C" w:rsidRPr="001159E4" w:rsidRDefault="005B4B4C" w:rsidP="005B4B4C">
      <w:pPr>
        <w:spacing w:after="0"/>
        <w:rPr>
          <w:rFonts w:cs="Arial"/>
          <w:b/>
          <w:sz w:val="20"/>
          <w:szCs w:val="20"/>
        </w:rPr>
      </w:pPr>
    </w:p>
    <w:p w:rsidR="005B4B4C" w:rsidRPr="001159E4" w:rsidRDefault="005B4B4C" w:rsidP="005B4B4C">
      <w:pPr>
        <w:spacing w:after="120" w:line="360" w:lineRule="auto"/>
        <w:jc w:val="center"/>
        <w:rPr>
          <w:rFonts w:cs="Arial"/>
          <w:b/>
          <w:u w:val="single"/>
        </w:rPr>
      </w:pPr>
      <w:r w:rsidRPr="001159E4">
        <w:rPr>
          <w:rFonts w:cs="Arial"/>
          <w:b/>
          <w:u w:val="single"/>
        </w:rPr>
        <w:t xml:space="preserve">Oświadczenia podmiotu udostępniającego zasoby </w:t>
      </w:r>
    </w:p>
    <w:p w:rsidR="005B4B4C" w:rsidRPr="001159E4" w:rsidRDefault="005B4B4C" w:rsidP="005B4B4C">
      <w:pPr>
        <w:spacing w:before="120" w:after="0" w:line="360" w:lineRule="auto"/>
        <w:jc w:val="center"/>
        <w:rPr>
          <w:rFonts w:cs="Arial"/>
          <w:b/>
          <w:caps/>
          <w:sz w:val="20"/>
          <w:szCs w:val="20"/>
          <w:u w:val="single"/>
        </w:rPr>
      </w:pPr>
      <w:r w:rsidRPr="001159E4">
        <w:rPr>
          <w:rFonts w:cs="Arial"/>
          <w:b/>
          <w:sz w:val="20"/>
          <w:szCs w:val="20"/>
          <w:u w:val="single"/>
        </w:rPr>
        <w:t xml:space="preserve">DOTYCZĄCE PRZESŁANEK WYKLUCZENIA Z ART. 5K ROZPORZĄDZENIA 833/2014 ORAZ ART. 7 UST. 1 USTAWY </w:t>
      </w:r>
      <w:r w:rsidRPr="001159E4">
        <w:rPr>
          <w:rFonts w:cs="Arial"/>
          <w:b/>
          <w:caps/>
          <w:sz w:val="20"/>
          <w:szCs w:val="20"/>
          <w:u w:val="single"/>
        </w:rPr>
        <w:t>o szczególnych rozwiązaniach w zakresie przeciwdziałania wspieraniu agresji na Ukrainę oraz służących ochronie bezpieczeństwa narodowego</w:t>
      </w:r>
    </w:p>
    <w:p w:rsidR="005B4B4C" w:rsidRPr="001159E4" w:rsidRDefault="005B4B4C" w:rsidP="005B4B4C">
      <w:pPr>
        <w:spacing w:before="120" w:after="0" w:line="360" w:lineRule="auto"/>
        <w:jc w:val="center"/>
        <w:rPr>
          <w:rFonts w:cs="Arial"/>
          <w:b/>
          <w:u w:val="single"/>
        </w:rPr>
      </w:pPr>
      <w:r w:rsidRPr="001159E4">
        <w:rPr>
          <w:rFonts w:cs="Arial"/>
          <w:b/>
          <w:sz w:val="21"/>
          <w:szCs w:val="21"/>
        </w:rPr>
        <w:t xml:space="preserve">składane na podstawie art. 125 ust. 5 ustawy </w:t>
      </w:r>
      <w:proofErr w:type="spellStart"/>
      <w:r w:rsidRPr="001159E4">
        <w:rPr>
          <w:rFonts w:cs="Arial"/>
          <w:b/>
          <w:sz w:val="21"/>
          <w:szCs w:val="21"/>
        </w:rPr>
        <w:t>Pzp</w:t>
      </w:r>
      <w:proofErr w:type="spellEnd"/>
    </w:p>
    <w:p w:rsidR="005B4B4C" w:rsidRPr="001159E4" w:rsidRDefault="005B4B4C" w:rsidP="005B4B4C">
      <w:pPr>
        <w:spacing w:before="240" w:after="0" w:line="360" w:lineRule="auto"/>
        <w:ind w:firstLine="709"/>
        <w:jc w:val="both"/>
        <w:rPr>
          <w:rFonts w:cs="Arial"/>
          <w:sz w:val="20"/>
          <w:szCs w:val="20"/>
        </w:rPr>
      </w:pPr>
      <w:r w:rsidRPr="001159E4">
        <w:rPr>
          <w:rFonts w:cs="Arial"/>
          <w:sz w:val="21"/>
          <w:szCs w:val="21"/>
        </w:rPr>
        <w:t xml:space="preserve">Na potrzeby postępowania o udzielenie zamówienia publicznego </w:t>
      </w:r>
      <w:r w:rsidRPr="001159E4">
        <w:rPr>
          <w:rFonts w:cs="Arial"/>
          <w:sz w:val="21"/>
          <w:szCs w:val="21"/>
        </w:rPr>
        <w:br/>
        <w:t xml:space="preserve">pn. </w:t>
      </w:r>
      <w:r w:rsidRPr="001159E4">
        <w:rPr>
          <w:rFonts w:ascii="Times New Roman" w:hAnsi="Times New Roman"/>
          <w:b/>
          <w:bCs/>
          <w:szCs w:val="24"/>
          <w:lang w:eastAsia="zh-CN"/>
        </w:rPr>
        <w:t>„</w:t>
      </w:r>
      <w:r w:rsidRPr="001159E4">
        <w:rPr>
          <w:rFonts w:ascii="Times New Roman" w:hAnsi="Times New Roman"/>
          <w:b/>
          <w:bCs/>
          <w:szCs w:val="24"/>
        </w:rPr>
        <w:t xml:space="preserve">Dostawa średnich i ciężkich samochodów ratowniczo-gaśniczych” </w:t>
      </w:r>
      <w:r w:rsidRPr="001159E4">
        <w:rPr>
          <w:rFonts w:cs="Arial"/>
          <w:sz w:val="21"/>
          <w:szCs w:val="21"/>
        </w:rPr>
        <w:t>prowadzonego przez Zachodniopomorskiego Komendanta Wojewódzkiego Państwowej Straży Pożarnej</w:t>
      </w:r>
      <w:r w:rsidRPr="001159E4">
        <w:rPr>
          <w:rFonts w:cs="Arial"/>
          <w:i/>
          <w:sz w:val="16"/>
          <w:szCs w:val="16"/>
        </w:rPr>
        <w:t>,</w:t>
      </w:r>
      <w:r w:rsidRPr="001159E4">
        <w:rPr>
          <w:rFonts w:cs="Arial"/>
          <w:i/>
          <w:sz w:val="18"/>
          <w:szCs w:val="18"/>
        </w:rPr>
        <w:t xml:space="preserve"> </w:t>
      </w:r>
      <w:r w:rsidRPr="001159E4">
        <w:rPr>
          <w:rFonts w:cs="Arial"/>
          <w:sz w:val="21"/>
          <w:szCs w:val="21"/>
        </w:rPr>
        <w:t>oświadczam, co następuje:</w:t>
      </w:r>
    </w:p>
    <w:p w:rsidR="005B4B4C" w:rsidRPr="001159E4" w:rsidRDefault="005B4B4C" w:rsidP="005B4B4C">
      <w:pPr>
        <w:shd w:val="clear" w:color="auto" w:fill="BFBFBF" w:themeFill="background1" w:themeFillShade="BF"/>
        <w:spacing w:before="360" w:after="0" w:line="360" w:lineRule="auto"/>
        <w:rPr>
          <w:rFonts w:cs="Arial"/>
          <w:b/>
          <w:sz w:val="21"/>
          <w:szCs w:val="21"/>
        </w:rPr>
      </w:pPr>
      <w:r w:rsidRPr="001159E4">
        <w:rPr>
          <w:rFonts w:cs="Arial"/>
          <w:b/>
          <w:sz w:val="21"/>
          <w:szCs w:val="21"/>
        </w:rPr>
        <w:t>OŚWIADCZENIA DOTYCZĄCE PODMIOTU UDOSTEPNIAJĄCEGO ZASOBY:</w:t>
      </w:r>
    </w:p>
    <w:p w:rsidR="005B4B4C" w:rsidRPr="001159E4" w:rsidRDefault="005B4B4C" w:rsidP="005B4B4C">
      <w:pPr>
        <w:pStyle w:val="Akapitzlist"/>
        <w:numPr>
          <w:ilvl w:val="0"/>
          <w:numId w:val="32"/>
        </w:numPr>
        <w:spacing w:before="360" w:after="0" w:line="360" w:lineRule="auto"/>
        <w:jc w:val="both"/>
        <w:rPr>
          <w:rFonts w:cs="Arial"/>
          <w:b/>
          <w:bCs/>
          <w:sz w:val="21"/>
          <w:szCs w:val="21"/>
        </w:rPr>
      </w:pPr>
      <w:r w:rsidRPr="001159E4">
        <w:rPr>
          <w:rFonts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1159E4">
        <w:rPr>
          <w:rFonts w:cs="Arial"/>
          <w:sz w:val="21"/>
          <w:szCs w:val="21"/>
        </w:rPr>
        <w:lastRenderedPageBreak/>
        <w:t>działaniami Rosji destabilizującymi sytuację na Ukrainie (Dz. Urz. UE nr L 111 z 8.4.2022, str. 1), dalej: rozporządzenie 2022/576.</w:t>
      </w:r>
      <w:r w:rsidRPr="001159E4">
        <w:rPr>
          <w:rStyle w:val="Odwoanieprzypisudolnego"/>
          <w:rFonts w:cs="Arial"/>
          <w:sz w:val="21"/>
          <w:szCs w:val="21"/>
        </w:rPr>
        <w:footnoteReference w:id="6"/>
      </w:r>
    </w:p>
    <w:p w:rsidR="005B4B4C" w:rsidRPr="001159E4" w:rsidRDefault="005B4B4C" w:rsidP="005B4B4C">
      <w:pPr>
        <w:pStyle w:val="NormalnyWeb"/>
        <w:numPr>
          <w:ilvl w:val="0"/>
          <w:numId w:val="32"/>
        </w:numPr>
        <w:spacing w:before="0" w:beforeAutospacing="0" w:after="0" w:afterAutospacing="0" w:line="360" w:lineRule="auto"/>
        <w:jc w:val="both"/>
        <w:rPr>
          <w:rFonts w:ascii="Arial" w:hAnsi="Arial" w:cs="Arial"/>
          <w:b/>
          <w:bCs/>
          <w:sz w:val="21"/>
          <w:szCs w:val="21"/>
        </w:rPr>
      </w:pPr>
      <w:proofErr w:type="spellStart"/>
      <w:r w:rsidRPr="001159E4">
        <w:rPr>
          <w:rFonts w:ascii="Arial" w:hAnsi="Arial" w:cs="Arial"/>
          <w:sz w:val="21"/>
          <w:szCs w:val="21"/>
        </w:rPr>
        <w:t>Oświadczam</w:t>
      </w:r>
      <w:proofErr w:type="spellEnd"/>
      <w:r w:rsidRPr="001159E4">
        <w:rPr>
          <w:rFonts w:ascii="Arial" w:hAnsi="Arial" w:cs="Arial"/>
          <w:sz w:val="21"/>
          <w:szCs w:val="21"/>
        </w:rPr>
        <w:t xml:space="preserve">, </w:t>
      </w:r>
      <w:proofErr w:type="spellStart"/>
      <w:r w:rsidRPr="001159E4">
        <w:rPr>
          <w:rFonts w:ascii="Arial" w:hAnsi="Arial" w:cs="Arial"/>
          <w:sz w:val="21"/>
          <w:szCs w:val="21"/>
        </w:rPr>
        <w:t>że</w:t>
      </w:r>
      <w:proofErr w:type="spellEnd"/>
      <w:r w:rsidRPr="001159E4">
        <w:rPr>
          <w:rFonts w:ascii="Arial" w:hAnsi="Arial" w:cs="Arial"/>
          <w:sz w:val="21"/>
          <w:szCs w:val="21"/>
        </w:rPr>
        <w:t xml:space="preserve"> </w:t>
      </w:r>
      <w:proofErr w:type="spellStart"/>
      <w:r w:rsidRPr="001159E4">
        <w:rPr>
          <w:rFonts w:ascii="Arial" w:hAnsi="Arial" w:cs="Arial"/>
          <w:sz w:val="21"/>
          <w:szCs w:val="21"/>
        </w:rPr>
        <w:t>nie</w:t>
      </w:r>
      <w:proofErr w:type="spellEnd"/>
      <w:r w:rsidRPr="001159E4">
        <w:rPr>
          <w:rFonts w:ascii="Arial" w:hAnsi="Arial" w:cs="Arial"/>
          <w:sz w:val="21"/>
          <w:szCs w:val="21"/>
        </w:rPr>
        <w:t xml:space="preserve"> </w:t>
      </w:r>
      <w:proofErr w:type="spellStart"/>
      <w:r w:rsidRPr="001159E4">
        <w:rPr>
          <w:rFonts w:ascii="Arial" w:hAnsi="Arial" w:cs="Arial"/>
          <w:sz w:val="21"/>
          <w:szCs w:val="21"/>
        </w:rPr>
        <w:t>zachodzą</w:t>
      </w:r>
      <w:proofErr w:type="spellEnd"/>
      <w:r w:rsidRPr="001159E4">
        <w:rPr>
          <w:rFonts w:ascii="Arial" w:hAnsi="Arial" w:cs="Arial"/>
          <w:sz w:val="21"/>
          <w:szCs w:val="21"/>
        </w:rPr>
        <w:t xml:space="preserve"> w </w:t>
      </w:r>
      <w:proofErr w:type="spellStart"/>
      <w:r w:rsidRPr="001159E4">
        <w:rPr>
          <w:rFonts w:ascii="Arial" w:hAnsi="Arial" w:cs="Arial"/>
          <w:sz w:val="21"/>
          <w:szCs w:val="21"/>
        </w:rPr>
        <w:t>stosunku</w:t>
      </w:r>
      <w:proofErr w:type="spellEnd"/>
      <w:r w:rsidRPr="001159E4">
        <w:rPr>
          <w:rFonts w:ascii="Arial" w:hAnsi="Arial" w:cs="Arial"/>
          <w:sz w:val="21"/>
          <w:szCs w:val="21"/>
        </w:rPr>
        <w:t xml:space="preserve"> do </w:t>
      </w:r>
      <w:proofErr w:type="spellStart"/>
      <w:r w:rsidRPr="001159E4">
        <w:rPr>
          <w:rFonts w:ascii="Arial" w:hAnsi="Arial" w:cs="Arial"/>
          <w:sz w:val="21"/>
          <w:szCs w:val="21"/>
        </w:rPr>
        <w:t>mnie</w:t>
      </w:r>
      <w:proofErr w:type="spellEnd"/>
      <w:r w:rsidRPr="001159E4">
        <w:rPr>
          <w:rFonts w:ascii="Arial" w:hAnsi="Arial" w:cs="Arial"/>
          <w:sz w:val="21"/>
          <w:szCs w:val="21"/>
        </w:rPr>
        <w:t xml:space="preserve"> </w:t>
      </w:r>
      <w:proofErr w:type="spellStart"/>
      <w:r w:rsidRPr="001159E4">
        <w:rPr>
          <w:rFonts w:ascii="Arial" w:hAnsi="Arial" w:cs="Arial"/>
          <w:sz w:val="21"/>
          <w:szCs w:val="21"/>
        </w:rPr>
        <w:t>przesłanki</w:t>
      </w:r>
      <w:proofErr w:type="spellEnd"/>
      <w:r w:rsidRPr="001159E4">
        <w:rPr>
          <w:rFonts w:ascii="Arial" w:hAnsi="Arial" w:cs="Arial"/>
          <w:sz w:val="21"/>
          <w:szCs w:val="21"/>
        </w:rPr>
        <w:t xml:space="preserve"> </w:t>
      </w:r>
      <w:proofErr w:type="spellStart"/>
      <w:r w:rsidRPr="001159E4">
        <w:rPr>
          <w:rFonts w:ascii="Arial" w:hAnsi="Arial" w:cs="Arial"/>
          <w:sz w:val="21"/>
          <w:szCs w:val="21"/>
        </w:rPr>
        <w:t>wykluczenia</w:t>
      </w:r>
      <w:proofErr w:type="spellEnd"/>
      <w:r w:rsidRPr="001159E4">
        <w:rPr>
          <w:rFonts w:ascii="Arial" w:hAnsi="Arial" w:cs="Arial"/>
          <w:sz w:val="21"/>
          <w:szCs w:val="21"/>
        </w:rPr>
        <w:t xml:space="preserve"> z </w:t>
      </w:r>
      <w:proofErr w:type="spellStart"/>
      <w:r w:rsidRPr="001159E4">
        <w:rPr>
          <w:rFonts w:ascii="Arial" w:hAnsi="Arial" w:cs="Arial"/>
          <w:sz w:val="21"/>
          <w:szCs w:val="21"/>
        </w:rPr>
        <w:t>postępowania</w:t>
      </w:r>
      <w:proofErr w:type="spellEnd"/>
      <w:r w:rsidRPr="001159E4">
        <w:rPr>
          <w:rFonts w:ascii="Arial" w:hAnsi="Arial" w:cs="Arial"/>
          <w:sz w:val="21"/>
          <w:szCs w:val="21"/>
        </w:rPr>
        <w:t xml:space="preserve"> </w:t>
      </w:r>
      <w:proofErr w:type="spellStart"/>
      <w:r w:rsidRPr="001159E4">
        <w:rPr>
          <w:rFonts w:ascii="Arial" w:hAnsi="Arial" w:cs="Arial"/>
          <w:sz w:val="21"/>
          <w:szCs w:val="21"/>
        </w:rPr>
        <w:t>na</w:t>
      </w:r>
      <w:proofErr w:type="spellEnd"/>
      <w:r w:rsidRPr="001159E4">
        <w:rPr>
          <w:rFonts w:ascii="Arial" w:hAnsi="Arial" w:cs="Arial"/>
          <w:sz w:val="21"/>
          <w:szCs w:val="21"/>
        </w:rPr>
        <w:t xml:space="preserve"> </w:t>
      </w:r>
      <w:proofErr w:type="spellStart"/>
      <w:r w:rsidRPr="001159E4">
        <w:rPr>
          <w:rFonts w:ascii="Arial" w:hAnsi="Arial" w:cs="Arial"/>
          <w:sz w:val="21"/>
          <w:szCs w:val="21"/>
        </w:rPr>
        <w:t>podstawie</w:t>
      </w:r>
      <w:proofErr w:type="spellEnd"/>
      <w:r w:rsidRPr="001159E4">
        <w:rPr>
          <w:rFonts w:ascii="Arial" w:hAnsi="Arial" w:cs="Arial"/>
          <w:sz w:val="21"/>
          <w:szCs w:val="21"/>
        </w:rPr>
        <w:t xml:space="preserve"> art. </w:t>
      </w:r>
      <w:r w:rsidRPr="001159E4">
        <w:rPr>
          <w:rFonts w:ascii="Arial" w:hAnsi="Arial" w:cs="Arial"/>
          <w:sz w:val="21"/>
          <w:szCs w:val="21"/>
          <w:lang w:eastAsia="pl-PL"/>
        </w:rPr>
        <w:t xml:space="preserve">7 </w:t>
      </w:r>
      <w:proofErr w:type="spellStart"/>
      <w:r w:rsidRPr="001159E4">
        <w:rPr>
          <w:rFonts w:ascii="Arial" w:hAnsi="Arial" w:cs="Arial"/>
          <w:sz w:val="21"/>
          <w:szCs w:val="21"/>
          <w:lang w:eastAsia="pl-PL"/>
        </w:rPr>
        <w:t>ust</w:t>
      </w:r>
      <w:proofErr w:type="spellEnd"/>
      <w:r w:rsidRPr="001159E4">
        <w:rPr>
          <w:rFonts w:ascii="Arial" w:hAnsi="Arial" w:cs="Arial"/>
          <w:sz w:val="21"/>
          <w:szCs w:val="21"/>
          <w:lang w:eastAsia="pl-PL"/>
        </w:rPr>
        <w:t xml:space="preserve">. 1 </w:t>
      </w:r>
      <w:proofErr w:type="spellStart"/>
      <w:r w:rsidRPr="001159E4">
        <w:rPr>
          <w:rFonts w:ascii="Arial" w:hAnsi="Arial" w:cs="Arial"/>
          <w:sz w:val="21"/>
          <w:szCs w:val="21"/>
          <w:lang w:eastAsia="pl-PL"/>
        </w:rPr>
        <w:t>ustawy</w:t>
      </w:r>
      <w:proofErr w:type="spellEnd"/>
      <w:r w:rsidRPr="001159E4">
        <w:rPr>
          <w:rFonts w:ascii="Arial" w:hAnsi="Arial" w:cs="Arial"/>
          <w:sz w:val="21"/>
          <w:szCs w:val="21"/>
          <w:lang w:eastAsia="pl-PL"/>
        </w:rPr>
        <w:t xml:space="preserve"> </w:t>
      </w:r>
      <w:r w:rsidRPr="001159E4">
        <w:rPr>
          <w:rFonts w:ascii="Arial" w:hAnsi="Arial" w:cs="Arial"/>
          <w:sz w:val="21"/>
          <w:szCs w:val="21"/>
        </w:rPr>
        <w:t xml:space="preserve">z </w:t>
      </w:r>
      <w:proofErr w:type="spellStart"/>
      <w:r w:rsidRPr="001159E4">
        <w:rPr>
          <w:rFonts w:ascii="Arial" w:hAnsi="Arial" w:cs="Arial"/>
          <w:sz w:val="21"/>
          <w:szCs w:val="21"/>
        </w:rPr>
        <w:t>dnia</w:t>
      </w:r>
      <w:proofErr w:type="spellEnd"/>
      <w:r w:rsidRPr="001159E4">
        <w:rPr>
          <w:rFonts w:ascii="Arial" w:hAnsi="Arial" w:cs="Arial"/>
          <w:sz w:val="21"/>
          <w:szCs w:val="21"/>
        </w:rPr>
        <w:t xml:space="preserve"> 13 </w:t>
      </w:r>
      <w:proofErr w:type="spellStart"/>
      <w:r w:rsidRPr="001159E4">
        <w:rPr>
          <w:rFonts w:ascii="Arial" w:hAnsi="Arial" w:cs="Arial"/>
          <w:sz w:val="21"/>
          <w:szCs w:val="21"/>
        </w:rPr>
        <w:t>kwietnia</w:t>
      </w:r>
      <w:proofErr w:type="spellEnd"/>
      <w:r w:rsidRPr="001159E4">
        <w:rPr>
          <w:rFonts w:ascii="Arial" w:hAnsi="Arial" w:cs="Arial"/>
          <w:sz w:val="21"/>
          <w:szCs w:val="21"/>
        </w:rPr>
        <w:t xml:space="preserve"> 2022 r.</w:t>
      </w:r>
      <w:r w:rsidRPr="001159E4">
        <w:rPr>
          <w:rFonts w:ascii="Arial" w:hAnsi="Arial" w:cs="Arial"/>
          <w:i/>
          <w:iCs/>
          <w:sz w:val="21"/>
          <w:szCs w:val="21"/>
        </w:rPr>
        <w:t xml:space="preserve"> o </w:t>
      </w:r>
      <w:proofErr w:type="spellStart"/>
      <w:r w:rsidRPr="001159E4">
        <w:rPr>
          <w:rFonts w:ascii="Arial" w:hAnsi="Arial" w:cs="Arial"/>
          <w:i/>
          <w:iCs/>
          <w:sz w:val="21"/>
          <w:szCs w:val="21"/>
        </w:rPr>
        <w:t>szczególnych</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rozwiązaniach</w:t>
      </w:r>
      <w:proofErr w:type="spellEnd"/>
      <w:r w:rsidRPr="001159E4">
        <w:rPr>
          <w:rFonts w:ascii="Arial" w:hAnsi="Arial" w:cs="Arial"/>
          <w:i/>
          <w:iCs/>
          <w:sz w:val="21"/>
          <w:szCs w:val="21"/>
        </w:rPr>
        <w:t xml:space="preserve"> w </w:t>
      </w:r>
      <w:proofErr w:type="spellStart"/>
      <w:r w:rsidRPr="001159E4">
        <w:rPr>
          <w:rFonts w:ascii="Arial" w:hAnsi="Arial" w:cs="Arial"/>
          <w:i/>
          <w:iCs/>
          <w:sz w:val="21"/>
          <w:szCs w:val="21"/>
        </w:rPr>
        <w:t>zakresie</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przeciwdziałania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wspieraniu</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agresji</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na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Ukrainę</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oraz</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służących</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ochronie</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bezpieczeństwa</w:t>
      </w:r>
      <w:proofErr w:type="spellEnd"/>
      <w:r w:rsidRPr="001159E4">
        <w:rPr>
          <w:rFonts w:ascii="Arial" w:hAnsi="Arial" w:cs="Arial"/>
          <w:i/>
          <w:iCs/>
          <w:sz w:val="21"/>
          <w:szCs w:val="21"/>
        </w:rPr>
        <w:t xml:space="preserve"> </w:t>
      </w:r>
      <w:proofErr w:type="spellStart"/>
      <w:r w:rsidRPr="001159E4">
        <w:rPr>
          <w:rFonts w:ascii="Arial" w:hAnsi="Arial" w:cs="Arial"/>
          <w:i/>
          <w:iCs/>
          <w:sz w:val="21"/>
          <w:szCs w:val="21"/>
        </w:rPr>
        <w:t>narodowego</w:t>
      </w:r>
      <w:proofErr w:type="spellEnd"/>
      <w:r w:rsidRPr="001159E4">
        <w:rPr>
          <w:rFonts w:ascii="Arial" w:hAnsi="Arial" w:cs="Arial"/>
          <w:i/>
          <w:iCs/>
          <w:sz w:val="21"/>
          <w:szCs w:val="21"/>
        </w:rPr>
        <w:t xml:space="preserve"> </w:t>
      </w:r>
      <w:r w:rsidRPr="001159E4">
        <w:rPr>
          <w:rFonts w:ascii="Arial" w:hAnsi="Arial" w:cs="Arial"/>
          <w:sz w:val="21"/>
          <w:szCs w:val="21"/>
        </w:rPr>
        <w:t xml:space="preserve">(Dz. U. </w:t>
      </w:r>
      <w:proofErr w:type="spellStart"/>
      <w:r w:rsidRPr="001159E4">
        <w:rPr>
          <w:rFonts w:ascii="Arial" w:hAnsi="Arial" w:cs="Arial"/>
          <w:sz w:val="21"/>
          <w:szCs w:val="21"/>
        </w:rPr>
        <w:t>poz</w:t>
      </w:r>
      <w:proofErr w:type="spellEnd"/>
      <w:r w:rsidRPr="001159E4">
        <w:rPr>
          <w:rFonts w:ascii="Arial" w:hAnsi="Arial" w:cs="Arial"/>
          <w:sz w:val="21"/>
          <w:szCs w:val="21"/>
        </w:rPr>
        <w:t>. 835)</w:t>
      </w:r>
      <w:r w:rsidRPr="001159E4">
        <w:rPr>
          <w:rFonts w:ascii="Arial" w:hAnsi="Arial" w:cs="Arial"/>
          <w:i/>
          <w:iCs/>
          <w:sz w:val="21"/>
          <w:szCs w:val="21"/>
        </w:rPr>
        <w:t>.</w:t>
      </w:r>
      <w:r w:rsidRPr="001159E4">
        <w:rPr>
          <w:rStyle w:val="Odwoanieprzypisudolnego"/>
          <w:rFonts w:ascii="Arial" w:hAnsi="Arial" w:cs="Arial"/>
          <w:sz w:val="21"/>
          <w:szCs w:val="21"/>
        </w:rPr>
        <w:footnoteReference w:id="7"/>
      </w:r>
    </w:p>
    <w:p w:rsidR="005B4B4C" w:rsidRPr="001159E4" w:rsidRDefault="005B4B4C" w:rsidP="005B4B4C">
      <w:pPr>
        <w:shd w:val="clear" w:color="auto" w:fill="BFBFBF" w:themeFill="background1" w:themeFillShade="BF"/>
        <w:spacing w:after="0" w:line="360" w:lineRule="auto"/>
        <w:jc w:val="both"/>
        <w:rPr>
          <w:rFonts w:cs="Arial"/>
          <w:b/>
          <w:sz w:val="21"/>
          <w:szCs w:val="21"/>
        </w:rPr>
      </w:pPr>
      <w:r w:rsidRPr="001159E4">
        <w:rPr>
          <w:rFonts w:cs="Arial"/>
          <w:b/>
          <w:sz w:val="21"/>
          <w:szCs w:val="21"/>
        </w:rPr>
        <w:t>OŚWIADCZENIE DOTYCZĄCE PODANYCH INFORMACJI:</w:t>
      </w:r>
    </w:p>
    <w:p w:rsidR="005B4B4C" w:rsidRPr="001159E4" w:rsidRDefault="005B4B4C" w:rsidP="005B4B4C">
      <w:pPr>
        <w:spacing w:after="0" w:line="360" w:lineRule="auto"/>
        <w:jc w:val="both"/>
        <w:rPr>
          <w:rFonts w:cs="Arial"/>
          <w:b/>
        </w:rPr>
      </w:pPr>
    </w:p>
    <w:p w:rsidR="005B4B4C" w:rsidRPr="001159E4" w:rsidRDefault="005B4B4C" w:rsidP="005B4B4C">
      <w:pPr>
        <w:spacing w:after="0" w:line="360" w:lineRule="auto"/>
        <w:jc w:val="both"/>
        <w:rPr>
          <w:rFonts w:cs="Arial"/>
          <w:sz w:val="21"/>
          <w:szCs w:val="21"/>
        </w:rPr>
      </w:pPr>
      <w:r w:rsidRPr="001159E4">
        <w:rPr>
          <w:rFonts w:cs="Arial"/>
          <w:sz w:val="21"/>
          <w:szCs w:val="21"/>
        </w:rPr>
        <w:t xml:space="preserve">Oświadczam, że wszystkie informacje podane w powyższych oświadczeniach są aktualne </w:t>
      </w:r>
      <w:r w:rsidRPr="001159E4">
        <w:rPr>
          <w:rFonts w:cs="Arial"/>
          <w:sz w:val="21"/>
          <w:szCs w:val="21"/>
        </w:rPr>
        <w:br/>
        <w:t>i zgodne z prawdą oraz zostały przedstawione z pełną świadomością konsekwencji wprowadzenia zamawiającego w błąd przy przedstawianiu informacji.</w:t>
      </w:r>
    </w:p>
    <w:p w:rsidR="005B4B4C" w:rsidRPr="001159E4" w:rsidRDefault="005B4B4C" w:rsidP="005B4B4C">
      <w:pPr>
        <w:shd w:val="clear" w:color="auto" w:fill="BFBFBF" w:themeFill="background1" w:themeFillShade="BF"/>
        <w:spacing w:after="120" w:line="360" w:lineRule="auto"/>
        <w:jc w:val="both"/>
        <w:rPr>
          <w:rFonts w:cs="Arial"/>
          <w:b/>
          <w:sz w:val="21"/>
          <w:szCs w:val="21"/>
        </w:rPr>
      </w:pPr>
      <w:r w:rsidRPr="001159E4">
        <w:rPr>
          <w:rFonts w:cs="Arial"/>
          <w:b/>
          <w:sz w:val="21"/>
          <w:szCs w:val="21"/>
        </w:rPr>
        <w:t>INFORMACJA DOTYCZĄCA DOSTĘPU DO PODMIOTOWYCH ŚRODKÓW DOWODOWYCH:</w:t>
      </w:r>
    </w:p>
    <w:p w:rsidR="005B4B4C" w:rsidRPr="001159E4" w:rsidRDefault="005B4B4C" w:rsidP="005B4B4C">
      <w:pPr>
        <w:spacing w:after="120" w:line="360" w:lineRule="auto"/>
        <w:jc w:val="both"/>
        <w:rPr>
          <w:rFonts w:cs="Arial"/>
          <w:sz w:val="21"/>
          <w:szCs w:val="21"/>
        </w:rPr>
      </w:pPr>
      <w:r w:rsidRPr="001159E4">
        <w:rPr>
          <w:rFonts w:cs="Arial"/>
          <w:sz w:val="21"/>
          <w:szCs w:val="21"/>
        </w:rPr>
        <w:t>Wskazuję następujące podmiotowe środki dowodowe, które można uzyskać za pomocą bezpłatnych i ogólnodostępnych baz danych, oraz</w:t>
      </w:r>
      <w:r w:rsidRPr="001159E4">
        <w:t xml:space="preserve"> </w:t>
      </w:r>
      <w:r w:rsidRPr="001159E4">
        <w:rPr>
          <w:rFonts w:cs="Arial"/>
          <w:sz w:val="21"/>
          <w:szCs w:val="21"/>
        </w:rPr>
        <w:t>dane umożliwiające dostęp do tych środków:</w:t>
      </w:r>
    </w:p>
    <w:p w:rsidR="005B4B4C" w:rsidRPr="001159E4" w:rsidRDefault="005B4B4C" w:rsidP="005B4B4C">
      <w:pPr>
        <w:spacing w:after="0" w:line="360" w:lineRule="auto"/>
        <w:jc w:val="both"/>
        <w:rPr>
          <w:rFonts w:cs="Arial"/>
          <w:sz w:val="21"/>
          <w:szCs w:val="21"/>
        </w:rPr>
      </w:pPr>
      <w:r w:rsidRPr="001159E4">
        <w:rPr>
          <w:rFonts w:cs="Arial"/>
          <w:sz w:val="21"/>
          <w:szCs w:val="21"/>
        </w:rPr>
        <w:t>1) ......................................................................................................................................................</w:t>
      </w:r>
    </w:p>
    <w:p w:rsidR="005B4B4C" w:rsidRPr="001159E4" w:rsidRDefault="005B4B4C" w:rsidP="005B4B4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p>
    <w:p w:rsidR="005B4B4C" w:rsidRPr="001159E4" w:rsidRDefault="005B4B4C" w:rsidP="005B4B4C">
      <w:pPr>
        <w:spacing w:after="0" w:line="360" w:lineRule="auto"/>
        <w:jc w:val="both"/>
        <w:rPr>
          <w:rFonts w:cs="Arial"/>
          <w:sz w:val="21"/>
          <w:szCs w:val="21"/>
        </w:rPr>
      </w:pPr>
      <w:r w:rsidRPr="001159E4">
        <w:rPr>
          <w:rFonts w:cs="Arial"/>
          <w:sz w:val="21"/>
          <w:szCs w:val="21"/>
        </w:rPr>
        <w:t>2) ......................................................................................................................................................</w:t>
      </w:r>
    </w:p>
    <w:p w:rsidR="005B4B4C" w:rsidRPr="001159E4" w:rsidRDefault="005B4B4C" w:rsidP="005B4B4C">
      <w:pPr>
        <w:spacing w:after="0" w:line="360" w:lineRule="auto"/>
        <w:jc w:val="both"/>
        <w:rPr>
          <w:rFonts w:cs="Arial"/>
          <w:sz w:val="21"/>
          <w:szCs w:val="21"/>
        </w:rPr>
      </w:pPr>
      <w:r w:rsidRPr="001159E4">
        <w:rPr>
          <w:rFonts w:cs="Arial"/>
          <w:i/>
          <w:sz w:val="16"/>
          <w:szCs w:val="16"/>
        </w:rPr>
        <w:t>(wskazać podmiotowy środek dowodowy, adres internetowy, wydający urząd lub organ, dokładne dane referencyjne dokumentacji)</w:t>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r w:rsidRPr="001159E4">
        <w:rPr>
          <w:rFonts w:cs="Arial"/>
          <w:sz w:val="21"/>
          <w:szCs w:val="21"/>
        </w:rPr>
        <w:tab/>
      </w:r>
    </w:p>
    <w:p w:rsidR="005B4B4C" w:rsidRPr="001159E4" w:rsidRDefault="005B4B4C" w:rsidP="005B4B4C">
      <w:pPr>
        <w:spacing w:after="0" w:line="360" w:lineRule="auto"/>
        <w:jc w:val="both"/>
        <w:rPr>
          <w:rFonts w:cs="Arial"/>
          <w:sz w:val="21"/>
          <w:szCs w:val="21"/>
        </w:rPr>
      </w:pPr>
      <w:r w:rsidRPr="001159E4">
        <w:rPr>
          <w:rFonts w:cs="Arial"/>
          <w:sz w:val="21"/>
          <w:szCs w:val="21"/>
        </w:rPr>
        <w:tab/>
        <w:t>…………………………………….</w:t>
      </w:r>
    </w:p>
    <w:p w:rsidR="005B4B4C" w:rsidRPr="001159E4" w:rsidRDefault="005B4B4C" w:rsidP="005B4B4C">
      <w:pPr>
        <w:spacing w:line="360" w:lineRule="auto"/>
        <w:jc w:val="both"/>
        <w:rPr>
          <w:rFonts w:cs="Arial"/>
          <w:i/>
          <w:sz w:val="16"/>
          <w:szCs w:val="16"/>
        </w:rPr>
      </w:pPr>
      <w:r w:rsidRPr="001159E4">
        <w:rPr>
          <w:rFonts w:cs="Arial"/>
          <w:sz w:val="21"/>
          <w:szCs w:val="21"/>
        </w:rPr>
        <w:tab/>
      </w:r>
      <w:r w:rsidRPr="001159E4">
        <w:rPr>
          <w:rFonts w:cs="Arial"/>
          <w:i/>
          <w:sz w:val="16"/>
          <w:szCs w:val="16"/>
        </w:rPr>
        <w:t xml:space="preserve">Data; kwalifikowany podpis elektroniczny </w:t>
      </w:r>
    </w:p>
    <w:p w:rsidR="005B4B4C" w:rsidRDefault="005B4B4C"/>
    <w:sectPr w:rsidR="005B4B4C"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B4C" w:rsidRDefault="005B4B4C" w:rsidP="005B4B4C">
      <w:pPr>
        <w:spacing w:after="0" w:line="240" w:lineRule="auto"/>
      </w:pPr>
      <w:r>
        <w:separator/>
      </w:r>
    </w:p>
  </w:endnote>
  <w:endnote w:type="continuationSeparator" w:id="0">
    <w:p w:rsidR="005B4B4C" w:rsidRDefault="005B4B4C" w:rsidP="005B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B4C" w:rsidRDefault="005B4B4C" w:rsidP="005B4B4C">
      <w:pPr>
        <w:spacing w:after="0" w:line="240" w:lineRule="auto"/>
      </w:pPr>
      <w:r>
        <w:separator/>
      </w:r>
    </w:p>
  </w:footnote>
  <w:footnote w:type="continuationSeparator" w:id="0">
    <w:p w:rsidR="005B4B4C" w:rsidRDefault="005B4B4C" w:rsidP="005B4B4C">
      <w:pPr>
        <w:spacing w:after="0" w:line="240" w:lineRule="auto"/>
      </w:pPr>
      <w:r>
        <w:continuationSeparator/>
      </w:r>
    </w:p>
  </w:footnote>
  <w:footnote w:id="1">
    <w:p w:rsidR="005B4B4C" w:rsidRPr="005F1813" w:rsidRDefault="005B4B4C" w:rsidP="005B4B4C">
      <w:pPr>
        <w:spacing w:line="320" w:lineRule="exact"/>
        <w:contextualSpacing/>
        <w:jc w:val="both"/>
      </w:pPr>
      <w:r>
        <w:rPr>
          <w:rStyle w:val="Odwoanieprzypisudolnego"/>
        </w:rPr>
        <w:footnoteRef/>
      </w:r>
      <w:r>
        <w:t xml:space="preserve"> </w:t>
      </w:r>
      <w:r w:rsidRPr="001D1501">
        <w:rPr>
          <w:rFonts w:ascii="Times New Roman" w:hAnsi="Times New Roman" w:cs="Times New Roman"/>
          <w:sz w:val="20"/>
          <w:szCs w:val="20"/>
        </w:rPr>
        <w:t xml:space="preserve">dla każdej części zamówienia </w:t>
      </w:r>
      <w:r>
        <w:rPr>
          <w:rFonts w:ascii="Times New Roman" w:hAnsi="Times New Roman" w:cs="Times New Roman"/>
          <w:sz w:val="20"/>
          <w:szCs w:val="20"/>
        </w:rPr>
        <w:t>zos</w:t>
      </w:r>
      <w:r w:rsidRPr="001D1501">
        <w:rPr>
          <w:rFonts w:ascii="Times New Roman" w:hAnsi="Times New Roman" w:cs="Times New Roman"/>
          <w:sz w:val="20"/>
          <w:szCs w:val="20"/>
        </w:rPr>
        <w:t>tanie zawarta odrębna, dostosowana do tej części umowa</w:t>
      </w:r>
    </w:p>
    <w:p w:rsidR="005B4B4C" w:rsidRDefault="005B4B4C" w:rsidP="005B4B4C">
      <w:pPr>
        <w:pStyle w:val="Tekstprzypisudolnego"/>
        <w:jc w:val="both"/>
      </w:pPr>
    </w:p>
    <w:p w:rsidR="005B4B4C" w:rsidRDefault="005B4B4C" w:rsidP="005B4B4C">
      <w:pPr>
        <w:pStyle w:val="Tekstprzypisudolnego"/>
      </w:pPr>
    </w:p>
  </w:footnote>
  <w:footnote w:id="2">
    <w:p w:rsidR="005B4B4C" w:rsidRDefault="005B4B4C" w:rsidP="005B4B4C">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rsidR="005B4B4C" w:rsidRDefault="005B4B4C" w:rsidP="005B4B4C">
      <w:pPr>
        <w:pStyle w:val="Tekstprzypisudolnego"/>
      </w:pPr>
    </w:p>
  </w:footnote>
  <w:footnote w:id="3">
    <w:p w:rsidR="005B4B4C" w:rsidRDefault="005B4B4C" w:rsidP="005B4B4C">
      <w:pPr>
        <w:pStyle w:val="Tekstpodstawowy"/>
        <w:spacing w:line="320" w:lineRule="exact"/>
        <w:ind w:right="-142"/>
        <w:contextualSpacing/>
        <w:jc w:val="both"/>
      </w:pPr>
      <w:r>
        <w:rPr>
          <w:rStyle w:val="Odwoanieprzypisudolnego"/>
        </w:rPr>
        <w:footnoteRef/>
      </w:r>
      <w:r>
        <w:t xml:space="preserve"> </w:t>
      </w:r>
      <w:r>
        <w:t>Sposób zawiadomienia do wyboru</w:t>
      </w:r>
    </w:p>
  </w:footnote>
  <w:footnote w:id="4">
    <w:p w:rsidR="005B4B4C" w:rsidRPr="00B929A1" w:rsidRDefault="005B4B4C" w:rsidP="005B4B4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B4B4C" w:rsidRDefault="005B4B4C" w:rsidP="005B4B4C">
      <w:pPr>
        <w:pStyle w:val="Tekstprzypisudolnego"/>
        <w:numPr>
          <w:ilvl w:val="0"/>
          <w:numId w:val="3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5B4B4C" w:rsidRDefault="005B4B4C" w:rsidP="005B4B4C">
      <w:pPr>
        <w:pStyle w:val="Tekstprzypisudolnego"/>
        <w:numPr>
          <w:ilvl w:val="0"/>
          <w:numId w:val="30"/>
        </w:numPr>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rsidR="005B4B4C" w:rsidRPr="00B929A1" w:rsidRDefault="005B4B4C" w:rsidP="005B4B4C">
      <w:pPr>
        <w:pStyle w:val="Tekstprzypisudolnego"/>
        <w:numPr>
          <w:ilvl w:val="0"/>
          <w:numId w:val="3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5B4B4C" w:rsidRPr="004E3F67" w:rsidRDefault="005B4B4C" w:rsidP="005B4B4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rsidR="005B4B4C" w:rsidRPr="00A82964" w:rsidRDefault="005B4B4C" w:rsidP="005B4B4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rsidR="005B4B4C" w:rsidRPr="00A82964" w:rsidRDefault="005B4B4C" w:rsidP="005B4B4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B4B4C" w:rsidRPr="00A82964" w:rsidRDefault="005B4B4C" w:rsidP="005B4B4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B4B4C" w:rsidRPr="00896587" w:rsidRDefault="005B4B4C" w:rsidP="005B4B4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5B4B4C" w:rsidRPr="00B929A1" w:rsidRDefault="005B4B4C" w:rsidP="005B4B4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B4B4C" w:rsidRDefault="005B4B4C" w:rsidP="005B4B4C">
      <w:pPr>
        <w:pStyle w:val="Tekstprzypisudolnego"/>
        <w:numPr>
          <w:ilvl w:val="0"/>
          <w:numId w:val="3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5B4B4C" w:rsidRDefault="005B4B4C" w:rsidP="005B4B4C">
      <w:pPr>
        <w:pStyle w:val="Tekstprzypisudolnego"/>
        <w:numPr>
          <w:ilvl w:val="0"/>
          <w:numId w:val="3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5B4B4C" w:rsidRPr="00B929A1" w:rsidRDefault="005B4B4C" w:rsidP="005B4B4C">
      <w:pPr>
        <w:pStyle w:val="Tekstprzypisudolnego"/>
        <w:numPr>
          <w:ilvl w:val="0"/>
          <w:numId w:val="3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5B4B4C" w:rsidRPr="004E3F67" w:rsidRDefault="005B4B4C" w:rsidP="005B4B4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rsidR="005B4B4C" w:rsidRPr="00A82964" w:rsidRDefault="005B4B4C" w:rsidP="005B4B4C">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rsidR="005B4B4C" w:rsidRPr="00A82964" w:rsidRDefault="005B4B4C" w:rsidP="005B4B4C">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B4B4C" w:rsidRPr="00A82964" w:rsidRDefault="005B4B4C" w:rsidP="005B4B4C">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B4B4C" w:rsidRPr="00896587" w:rsidRDefault="005B4B4C" w:rsidP="005B4B4C">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BCB4E986"/>
    <w:lvl w:ilvl="0" w:tplc="66286B7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5"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960459456">
    <w:abstractNumId w:val="3"/>
  </w:num>
  <w:num w:numId="2" w16cid:durableId="67044943">
    <w:abstractNumId w:val="44"/>
  </w:num>
  <w:num w:numId="3" w16cid:durableId="1180700300">
    <w:abstractNumId w:val="17"/>
  </w:num>
  <w:num w:numId="4" w16cid:durableId="922371991">
    <w:abstractNumId w:val="16"/>
  </w:num>
  <w:num w:numId="5" w16cid:durableId="1033531712">
    <w:abstractNumId w:val="33"/>
  </w:num>
  <w:num w:numId="6" w16cid:durableId="2004888538">
    <w:abstractNumId w:val="40"/>
  </w:num>
  <w:num w:numId="7" w16cid:durableId="243341769">
    <w:abstractNumId w:val="23"/>
  </w:num>
  <w:num w:numId="8" w16cid:durableId="1491482368">
    <w:abstractNumId w:val="30"/>
  </w:num>
  <w:num w:numId="9" w16cid:durableId="1181553504">
    <w:abstractNumId w:val="13"/>
  </w:num>
  <w:num w:numId="10" w16cid:durableId="2024361468">
    <w:abstractNumId w:val="37"/>
  </w:num>
  <w:num w:numId="11" w16cid:durableId="233320931">
    <w:abstractNumId w:val="27"/>
  </w:num>
  <w:num w:numId="12" w16cid:durableId="2110273082">
    <w:abstractNumId w:val="28"/>
  </w:num>
  <w:num w:numId="13" w16cid:durableId="518202742">
    <w:abstractNumId w:val="31"/>
  </w:num>
  <w:num w:numId="14" w16cid:durableId="1265728293">
    <w:abstractNumId w:val="14"/>
  </w:num>
  <w:num w:numId="15" w16cid:durableId="27681513">
    <w:abstractNumId w:val="6"/>
  </w:num>
  <w:num w:numId="16" w16cid:durableId="1167018678">
    <w:abstractNumId w:val="22"/>
  </w:num>
  <w:num w:numId="17" w16cid:durableId="1782261521">
    <w:abstractNumId w:val="1"/>
  </w:num>
  <w:num w:numId="18" w16cid:durableId="2109227460">
    <w:abstractNumId w:val="35"/>
  </w:num>
  <w:num w:numId="19" w16cid:durableId="1002858424">
    <w:abstractNumId w:val="7"/>
  </w:num>
  <w:num w:numId="20" w16cid:durableId="1090009192">
    <w:abstractNumId w:val="5"/>
  </w:num>
  <w:num w:numId="21" w16cid:durableId="837114857">
    <w:abstractNumId w:val="38"/>
  </w:num>
  <w:num w:numId="22" w16cid:durableId="920141212">
    <w:abstractNumId w:val="2"/>
  </w:num>
  <w:num w:numId="23" w16cid:durableId="936668223">
    <w:abstractNumId w:val="9"/>
  </w:num>
  <w:num w:numId="24" w16cid:durableId="1848328108">
    <w:abstractNumId w:val="34"/>
  </w:num>
  <w:num w:numId="25" w16cid:durableId="1987973967">
    <w:abstractNumId w:val="8"/>
  </w:num>
  <w:num w:numId="26" w16cid:durableId="28454511">
    <w:abstractNumId w:val="21"/>
  </w:num>
  <w:num w:numId="27" w16cid:durableId="298271819">
    <w:abstractNumId w:val="45"/>
  </w:num>
  <w:num w:numId="28" w16cid:durableId="620647414">
    <w:abstractNumId w:val="29"/>
  </w:num>
  <w:num w:numId="29" w16cid:durableId="1213729174">
    <w:abstractNumId w:val="18"/>
  </w:num>
  <w:num w:numId="30" w16cid:durableId="1660380476">
    <w:abstractNumId w:val="43"/>
  </w:num>
  <w:num w:numId="31" w16cid:durableId="1877237468">
    <w:abstractNumId w:val="36"/>
  </w:num>
  <w:num w:numId="32" w16cid:durableId="1838036673">
    <w:abstractNumId w:val="10"/>
  </w:num>
  <w:num w:numId="33" w16cid:durableId="66902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264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520188">
    <w:abstractNumId w:val="42"/>
    <w:lvlOverride w:ilvl="0">
      <w:startOverride w:val="1"/>
    </w:lvlOverride>
  </w:num>
  <w:num w:numId="36" w16cid:durableId="1389305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2133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9332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9473560">
    <w:abstractNumId w:val="32"/>
    <w:lvlOverride w:ilvl="0">
      <w:startOverride w:val="1"/>
    </w:lvlOverride>
  </w:num>
  <w:num w:numId="40" w16cid:durableId="1292908182">
    <w:abstractNumId w:val="24"/>
    <w:lvlOverride w:ilvl="0">
      <w:startOverride w:val="1"/>
    </w:lvlOverride>
  </w:num>
  <w:num w:numId="41" w16cid:durableId="104888933">
    <w:abstractNumId w:val="25"/>
  </w:num>
  <w:num w:numId="42" w16cid:durableId="960766259">
    <w:abstractNumId w:val="12"/>
  </w:num>
  <w:num w:numId="43" w16cid:durableId="1787188569">
    <w:abstractNumId w:val="11"/>
  </w:num>
  <w:num w:numId="44" w16cid:durableId="2011790365">
    <w:abstractNumId w:val="46"/>
  </w:num>
  <w:num w:numId="45" w16cid:durableId="750851340">
    <w:abstractNumId w:val="39"/>
  </w:num>
  <w:num w:numId="46" w16cid:durableId="543103787">
    <w:abstractNumId w:val="20"/>
  </w:num>
  <w:num w:numId="47" w16cid:durableId="1782916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C"/>
    <w:rsid w:val="005B4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4B5D1E"/>
  <w15:chartTrackingRefBased/>
  <w15:docId w15:val="{DE2989B9-FB7D-49BE-B9C9-0ED8771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B4C"/>
    <w:rPr>
      <w:rFonts w:ascii="Arial" w:hAnsi="Arial"/>
      <w:kern w:val="0"/>
      <w14:ligatures w14:val="none"/>
    </w:rPr>
  </w:style>
  <w:style w:type="paragraph" w:styleId="Nagwek1">
    <w:name w:val="heading 1"/>
    <w:basedOn w:val="Normalny"/>
    <w:next w:val="Normalny"/>
    <w:link w:val="Nagwek1Znak"/>
    <w:qFormat/>
    <w:rsid w:val="005B4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5B4B4C"/>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5B4B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5B4B4C"/>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5B4B4C"/>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5B4B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5B4B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4C"/>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5B4B4C"/>
    <w:rPr>
      <w:rFonts w:ascii="Arial" w:eastAsiaTheme="majorEastAsia" w:hAnsi="Arial"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5B4B4C"/>
    <w:rPr>
      <w:rFonts w:asciiTheme="majorHAnsi" w:eastAsiaTheme="majorEastAsia" w:hAnsiTheme="majorHAnsi" w:cstheme="majorBidi"/>
      <w:color w:val="1F3763" w:themeColor="accent1" w:themeShade="7F"/>
      <w:kern w:val="0"/>
      <w:sz w:val="24"/>
      <w:szCs w:val="24"/>
      <w14:ligatures w14:val="none"/>
    </w:rPr>
  </w:style>
  <w:style w:type="character" w:customStyle="1" w:styleId="Nagwek6Znak">
    <w:name w:val="Nagłówek 6 Znak"/>
    <w:basedOn w:val="Domylnaczcionkaakapitu"/>
    <w:link w:val="Nagwek6"/>
    <w:rsid w:val="005B4B4C"/>
    <w:rPr>
      <w:rFonts w:asciiTheme="majorHAnsi" w:eastAsiaTheme="majorEastAsia" w:hAnsiTheme="majorHAnsi" w:cstheme="majorBidi"/>
      <w:color w:val="1F3763" w:themeColor="accent1" w:themeShade="7F"/>
      <w:kern w:val="0"/>
      <w14:ligatures w14:val="none"/>
    </w:rPr>
  </w:style>
  <w:style w:type="character" w:customStyle="1" w:styleId="Nagwek7Znak">
    <w:name w:val="Nagłówek 7 Znak"/>
    <w:basedOn w:val="Domylnaczcionkaakapitu"/>
    <w:link w:val="Nagwek7"/>
    <w:rsid w:val="005B4B4C"/>
    <w:rPr>
      <w:rFonts w:ascii="Times New Roman" w:eastAsia="Times New Roman" w:hAnsi="Times New Roman" w:cs="Times New Roman"/>
      <w:b/>
      <w:caps/>
      <w:kern w:val="0"/>
      <w:sz w:val="24"/>
      <w:szCs w:val="24"/>
      <w:lang w:eastAsia="pl-PL"/>
      <w14:ligatures w14:val="none"/>
    </w:rPr>
  </w:style>
  <w:style w:type="character" w:customStyle="1" w:styleId="Nagwek8Znak">
    <w:name w:val="Nagłówek 8 Znak"/>
    <w:basedOn w:val="Domylnaczcionkaakapitu"/>
    <w:link w:val="Nagwek8"/>
    <w:rsid w:val="005B4B4C"/>
    <w:rPr>
      <w:rFonts w:asciiTheme="majorHAnsi" w:eastAsiaTheme="majorEastAsia" w:hAnsiTheme="majorHAnsi" w:cstheme="majorBidi"/>
      <w:color w:val="272727" w:themeColor="text1" w:themeTint="D8"/>
      <w:kern w:val="0"/>
      <w:sz w:val="21"/>
      <w:szCs w:val="21"/>
      <w14:ligatures w14:val="none"/>
    </w:rPr>
  </w:style>
  <w:style w:type="character" w:customStyle="1" w:styleId="Nagwek9Znak">
    <w:name w:val="Nagłówek 9 Znak"/>
    <w:basedOn w:val="Domylnaczcionkaakapitu"/>
    <w:link w:val="Nagwek9"/>
    <w:rsid w:val="005B4B4C"/>
    <w:rPr>
      <w:rFonts w:asciiTheme="majorHAnsi" w:eastAsiaTheme="majorEastAsia" w:hAnsiTheme="majorHAnsi" w:cstheme="majorBidi"/>
      <w:i/>
      <w:iCs/>
      <w:color w:val="272727" w:themeColor="text1" w:themeTint="D8"/>
      <w:kern w:val="0"/>
      <w:sz w:val="21"/>
      <w:szCs w:val="21"/>
      <w14:ligatures w14:val="none"/>
    </w:rPr>
  </w:style>
  <w:style w:type="character" w:styleId="Hipercze">
    <w:name w:val="Hyperlink"/>
    <w:basedOn w:val="Domylnaczcionkaakapitu"/>
    <w:unhideWhenUsed/>
    <w:rsid w:val="005B4B4C"/>
    <w:rPr>
      <w:color w:val="0563C1" w:themeColor="hyperlink"/>
      <w:u w:val="single"/>
    </w:rPr>
  </w:style>
  <w:style w:type="character" w:customStyle="1" w:styleId="Nierozpoznanawzmianka1">
    <w:name w:val="Nierozpoznana wzmianka1"/>
    <w:basedOn w:val="Domylnaczcionkaakapitu"/>
    <w:uiPriority w:val="99"/>
    <w:semiHidden/>
    <w:unhideWhenUsed/>
    <w:rsid w:val="005B4B4C"/>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qFormat/>
    <w:rsid w:val="005B4B4C"/>
    <w:pPr>
      <w:ind w:left="720"/>
      <w:contextualSpacing/>
    </w:pPr>
  </w:style>
  <w:style w:type="paragraph" w:styleId="Tekstdymka">
    <w:name w:val="Balloon Text"/>
    <w:basedOn w:val="Normalny"/>
    <w:link w:val="TekstdymkaZnak"/>
    <w:semiHidden/>
    <w:unhideWhenUsed/>
    <w:rsid w:val="005B4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B4B4C"/>
    <w:rPr>
      <w:rFonts w:ascii="Segoe UI" w:hAnsi="Segoe UI" w:cs="Segoe UI"/>
      <w:kern w:val="0"/>
      <w:sz w:val="18"/>
      <w:szCs w:val="18"/>
      <w14:ligatures w14:val="none"/>
    </w:rPr>
  </w:style>
  <w:style w:type="character" w:styleId="UyteHipercze">
    <w:name w:val="FollowedHyperlink"/>
    <w:basedOn w:val="Domylnaczcionkaakapitu"/>
    <w:uiPriority w:val="99"/>
    <w:semiHidden/>
    <w:unhideWhenUsed/>
    <w:rsid w:val="005B4B4C"/>
    <w:rPr>
      <w:color w:val="954F72" w:themeColor="followedHyperlink"/>
      <w:u w:val="single"/>
    </w:rPr>
  </w:style>
  <w:style w:type="paragraph" w:styleId="Tekstpodstawowy">
    <w:name w:val="Body Text"/>
    <w:basedOn w:val="Normalny"/>
    <w:link w:val="TekstpodstawowyZnak"/>
    <w:uiPriority w:val="99"/>
    <w:rsid w:val="005B4B4C"/>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uiPriority w:val="99"/>
    <w:rsid w:val="005B4B4C"/>
    <w:rPr>
      <w:rFonts w:ascii="TimesNewRomanPS" w:eastAsia="Times New Roman" w:hAnsi="TimesNewRomanPS" w:cs="Times New Roman"/>
      <w:color w:val="000000"/>
      <w:kern w:val="0"/>
      <w:sz w:val="24"/>
      <w:szCs w:val="20"/>
      <w:lang w:val="cs-CZ" w:eastAsia="pl-PL"/>
      <w14:ligatures w14:val="none"/>
    </w:rPr>
  </w:style>
  <w:style w:type="paragraph" w:customStyle="1" w:styleId="Akapitzlist1">
    <w:name w:val="Akapit z listą1"/>
    <w:basedOn w:val="Normalny"/>
    <w:rsid w:val="005B4B4C"/>
    <w:pPr>
      <w:spacing w:after="200" w:line="276" w:lineRule="auto"/>
      <w:ind w:left="720"/>
    </w:pPr>
    <w:rPr>
      <w:rFonts w:ascii="Calibri" w:eastAsia="Times New Roman" w:hAnsi="Calibri" w:cs="Times New Roman"/>
      <w:sz w:val="24"/>
      <w:szCs w:val="24"/>
    </w:rPr>
  </w:style>
  <w:style w:type="paragraph" w:customStyle="1" w:styleId="Domylnie">
    <w:name w:val="Domyślnie"/>
    <w:rsid w:val="005B4B4C"/>
    <w:pPr>
      <w:widowControl w:val="0"/>
      <w:autoSpaceDE w:val="0"/>
      <w:autoSpaceDN w:val="0"/>
      <w:adjustRightInd w:val="0"/>
      <w:spacing w:after="0" w:line="240" w:lineRule="auto"/>
    </w:pPr>
    <w:rPr>
      <w:rFonts w:ascii="Nimbus Roman No9 L" w:eastAsia="Times New Roman" w:hAnsi="Times New Roman" w:cs="Times New Roman"/>
      <w:kern w:val="0"/>
      <w:sz w:val="24"/>
      <w:szCs w:val="24"/>
      <w:lang w:eastAsia="pl-PL"/>
      <w14:ligatures w14:val="none"/>
    </w:rPr>
  </w:style>
  <w:style w:type="character" w:styleId="Pogrubienie">
    <w:name w:val="Strong"/>
    <w:uiPriority w:val="22"/>
    <w:qFormat/>
    <w:rsid w:val="005B4B4C"/>
    <w:rPr>
      <w:b/>
      <w:bCs/>
    </w:rPr>
  </w:style>
  <w:style w:type="paragraph" w:styleId="NormalnyWeb">
    <w:name w:val="Normal (Web)"/>
    <w:basedOn w:val="Normalny"/>
    <w:uiPriority w:val="99"/>
    <w:unhideWhenUsed/>
    <w:rsid w:val="005B4B4C"/>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5B4B4C"/>
    <w:pPr>
      <w:tabs>
        <w:tab w:val="center" w:pos="4536"/>
        <w:tab w:val="right" w:pos="9072"/>
      </w:tabs>
      <w:spacing w:after="0" w:line="240" w:lineRule="auto"/>
    </w:pPr>
  </w:style>
  <w:style w:type="character" w:customStyle="1" w:styleId="NagwekZnak">
    <w:name w:val="Nagłówek Znak"/>
    <w:basedOn w:val="Domylnaczcionkaakapitu"/>
    <w:link w:val="Nagwek"/>
    <w:rsid w:val="005B4B4C"/>
    <w:rPr>
      <w:rFonts w:ascii="Arial" w:hAnsi="Arial"/>
      <w:kern w:val="0"/>
      <w14:ligatures w14:val="none"/>
    </w:rPr>
  </w:style>
  <w:style w:type="paragraph" w:styleId="Stopka">
    <w:name w:val="footer"/>
    <w:basedOn w:val="Normalny"/>
    <w:link w:val="StopkaZnak"/>
    <w:unhideWhenUsed/>
    <w:rsid w:val="005B4B4C"/>
    <w:pPr>
      <w:tabs>
        <w:tab w:val="center" w:pos="4536"/>
        <w:tab w:val="right" w:pos="9072"/>
      </w:tabs>
      <w:spacing w:after="0" w:line="240" w:lineRule="auto"/>
    </w:pPr>
  </w:style>
  <w:style w:type="character" w:customStyle="1" w:styleId="StopkaZnak">
    <w:name w:val="Stopka Znak"/>
    <w:basedOn w:val="Domylnaczcionkaakapitu"/>
    <w:link w:val="Stopka"/>
    <w:rsid w:val="005B4B4C"/>
    <w:rPr>
      <w:rFonts w:ascii="Arial" w:hAnsi="Arial"/>
      <w:kern w:val="0"/>
      <w14:ligatures w14:val="none"/>
    </w:rPr>
  </w:style>
  <w:style w:type="paragraph" w:customStyle="1" w:styleId="Default">
    <w:name w:val="Default"/>
    <w:rsid w:val="005B4B4C"/>
    <w:pPr>
      <w:autoSpaceDE w:val="0"/>
      <w:autoSpaceDN w:val="0"/>
      <w:adjustRightInd w:val="0"/>
      <w:spacing w:after="0" w:line="240" w:lineRule="auto"/>
    </w:pPr>
    <w:rPr>
      <w:rFonts w:ascii="Liberation Sans" w:hAnsi="Liberation Sans" w:cs="Liberation Sans"/>
      <w:color w:val="000000"/>
      <w:kern w:val="0"/>
      <w:sz w:val="24"/>
      <w:szCs w:val="24"/>
      <w14:ligatures w14:val="none"/>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qFormat/>
    <w:locked/>
    <w:rsid w:val="005B4B4C"/>
    <w:rPr>
      <w:rFonts w:ascii="Arial" w:hAnsi="Arial"/>
      <w:kern w:val="0"/>
      <w14:ligatures w14:val="none"/>
    </w:rPr>
  </w:style>
  <w:style w:type="character" w:styleId="Nierozpoznanawzmianka">
    <w:name w:val="Unresolved Mention"/>
    <w:basedOn w:val="Domylnaczcionkaakapitu"/>
    <w:uiPriority w:val="99"/>
    <w:semiHidden/>
    <w:unhideWhenUsed/>
    <w:rsid w:val="005B4B4C"/>
    <w:rPr>
      <w:color w:val="605E5C"/>
      <w:shd w:val="clear" w:color="auto" w:fill="E1DFDD"/>
    </w:rPr>
  </w:style>
  <w:style w:type="character" w:customStyle="1" w:styleId="Teksttreci">
    <w:name w:val="Tekst treści_"/>
    <w:rsid w:val="005B4B4C"/>
    <w:rPr>
      <w:spacing w:val="2"/>
      <w:sz w:val="21"/>
      <w:szCs w:val="21"/>
      <w:shd w:val="clear" w:color="auto" w:fill="FFFFFF"/>
    </w:rPr>
  </w:style>
  <w:style w:type="paragraph" w:customStyle="1" w:styleId="Teksttreci1">
    <w:name w:val="Tekst treści1"/>
    <w:basedOn w:val="Normalny"/>
    <w:rsid w:val="005B4B4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5B4B4C"/>
    <w:rPr>
      <w:rFonts w:ascii="Arial" w:hAnsi="Arial" w:cs="Arial"/>
      <w:b/>
      <w:bCs/>
      <w:shd w:val="clear" w:color="auto" w:fill="FFFFFF"/>
    </w:rPr>
  </w:style>
  <w:style w:type="character" w:customStyle="1" w:styleId="TeksttreciPogrubienie">
    <w:name w:val="Tekst treści + Pogrubienie"/>
    <w:rsid w:val="005B4B4C"/>
    <w:rPr>
      <w:rFonts w:ascii="Arial" w:hAnsi="Arial" w:cs="Arial"/>
      <w:b/>
      <w:bCs/>
      <w:spacing w:val="2"/>
      <w:sz w:val="20"/>
      <w:szCs w:val="20"/>
      <w:shd w:val="clear" w:color="auto" w:fill="FFFFFF"/>
    </w:rPr>
  </w:style>
  <w:style w:type="paragraph" w:styleId="Tekstpodstawowy3">
    <w:name w:val="Body Text 3"/>
    <w:basedOn w:val="Normalny"/>
    <w:link w:val="Tekstpodstawowy3Znak"/>
    <w:uiPriority w:val="99"/>
    <w:semiHidden/>
    <w:unhideWhenUsed/>
    <w:rsid w:val="005B4B4C"/>
    <w:pPr>
      <w:spacing w:after="120"/>
    </w:pPr>
    <w:rPr>
      <w:sz w:val="16"/>
      <w:szCs w:val="16"/>
    </w:rPr>
  </w:style>
  <w:style w:type="character" w:customStyle="1" w:styleId="Tekstpodstawowy3Znak">
    <w:name w:val="Tekst podstawowy 3 Znak"/>
    <w:basedOn w:val="Domylnaczcionkaakapitu"/>
    <w:link w:val="Tekstpodstawowy3"/>
    <w:uiPriority w:val="99"/>
    <w:semiHidden/>
    <w:rsid w:val="005B4B4C"/>
    <w:rPr>
      <w:rFonts w:ascii="Arial" w:hAnsi="Arial"/>
      <w:kern w:val="0"/>
      <w:sz w:val="16"/>
      <w:szCs w:val="16"/>
      <w14:ligatures w14:val="none"/>
    </w:rPr>
  </w:style>
  <w:style w:type="paragraph" w:styleId="Tekstpodstawowywcity">
    <w:name w:val="Body Text Indent"/>
    <w:basedOn w:val="Normalny"/>
    <w:link w:val="TekstpodstawowywcityZnak"/>
    <w:uiPriority w:val="99"/>
    <w:semiHidden/>
    <w:unhideWhenUsed/>
    <w:rsid w:val="005B4B4C"/>
    <w:pPr>
      <w:spacing w:after="120"/>
      <w:ind w:left="283"/>
    </w:pPr>
  </w:style>
  <w:style w:type="character" w:customStyle="1" w:styleId="TekstpodstawowywcityZnak">
    <w:name w:val="Tekst podstawowy wcięty Znak"/>
    <w:basedOn w:val="Domylnaczcionkaakapitu"/>
    <w:link w:val="Tekstpodstawowywcity"/>
    <w:uiPriority w:val="99"/>
    <w:semiHidden/>
    <w:rsid w:val="005B4B4C"/>
    <w:rPr>
      <w:rFonts w:ascii="Arial" w:hAnsi="Arial"/>
      <w:kern w:val="0"/>
      <w14:ligatures w14:val="none"/>
    </w:rPr>
  </w:style>
  <w:style w:type="paragraph" w:styleId="Tekstprzypisudolnego">
    <w:name w:val="footnote text"/>
    <w:basedOn w:val="Normalny"/>
    <w:link w:val="TekstprzypisudolnegoZnak"/>
    <w:uiPriority w:val="99"/>
    <w:semiHidden/>
    <w:unhideWhenUsed/>
    <w:rsid w:val="005B4B4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B4B4C"/>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unhideWhenUsed/>
    <w:rsid w:val="005B4B4C"/>
    <w:rPr>
      <w:vertAlign w:val="superscript"/>
    </w:rPr>
  </w:style>
  <w:style w:type="paragraph" w:styleId="Zwykytekst">
    <w:name w:val="Plain Text"/>
    <w:basedOn w:val="Normalny"/>
    <w:link w:val="ZwykytekstZnak"/>
    <w:uiPriority w:val="99"/>
    <w:rsid w:val="005B4B4C"/>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5B4B4C"/>
    <w:rPr>
      <w:rFonts w:ascii="Courier New" w:eastAsia="Times New Roman" w:hAnsi="Courier New" w:cs="Times New Roman"/>
      <w:kern w:val="0"/>
      <w:sz w:val="20"/>
      <w:szCs w:val="20"/>
      <w14:ligatures w14:val="none"/>
    </w:rPr>
  </w:style>
  <w:style w:type="paragraph" w:customStyle="1" w:styleId="Styl1">
    <w:name w:val="Styl1"/>
    <w:basedOn w:val="Normalny"/>
    <w:uiPriority w:val="99"/>
    <w:rsid w:val="005B4B4C"/>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5B4B4C"/>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5B4B4C"/>
    <w:rPr>
      <w:rFonts w:ascii="Times New Roman" w:eastAsia="Times New Roman" w:hAnsi="Times New Roman" w:cs="Times New Roman"/>
      <w:bCs/>
      <w:kern w:val="0"/>
      <w:lang w:eastAsia="pl-PL"/>
      <w14:ligatures w14:val="none"/>
    </w:rPr>
  </w:style>
  <w:style w:type="paragraph" w:styleId="Tekstpodstawowywcity2">
    <w:name w:val="Body Text Indent 2"/>
    <w:basedOn w:val="Normalny"/>
    <w:link w:val="Tekstpodstawowywcity2Znak"/>
    <w:semiHidden/>
    <w:rsid w:val="005B4B4C"/>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5B4B4C"/>
    <w:rPr>
      <w:rFonts w:ascii="Times New Roman" w:eastAsia="Times New Roman" w:hAnsi="Times New Roman" w:cs="Times New Roman"/>
      <w:b/>
      <w:caps/>
      <w:color w:val="000000"/>
      <w:kern w:val="0"/>
      <w:sz w:val="24"/>
      <w:szCs w:val="24"/>
      <w:lang w:eastAsia="pl-PL"/>
      <w14:ligatures w14:val="none"/>
    </w:rPr>
  </w:style>
  <w:style w:type="paragraph" w:customStyle="1" w:styleId="Tekstpodstawowywcity1">
    <w:name w:val="Tekst podstawowy wcięty1"/>
    <w:basedOn w:val="Normalny"/>
    <w:rsid w:val="005B4B4C"/>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B4B4C"/>
  </w:style>
  <w:style w:type="character" w:customStyle="1" w:styleId="FontStyle15">
    <w:name w:val="Font Style15"/>
    <w:rsid w:val="005B4B4C"/>
    <w:rPr>
      <w:rFonts w:ascii="Arial" w:hAnsi="Arial" w:cs="Arial"/>
      <w:sz w:val="24"/>
      <w:szCs w:val="24"/>
    </w:rPr>
  </w:style>
  <w:style w:type="character" w:customStyle="1" w:styleId="st">
    <w:name w:val="st"/>
    <w:basedOn w:val="Domylnaczcionkaakapitu"/>
    <w:rsid w:val="005B4B4C"/>
  </w:style>
  <w:style w:type="paragraph" w:styleId="Tytu">
    <w:name w:val="Title"/>
    <w:aliases w:val=" Znak Znak Znak,Znak Znak Znak"/>
    <w:basedOn w:val="Normalny"/>
    <w:link w:val="TytuZnak"/>
    <w:qFormat/>
    <w:rsid w:val="005B4B4C"/>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5B4B4C"/>
    <w:rPr>
      <w:rFonts w:ascii="Times New Roman" w:eastAsia="Times New Roman" w:hAnsi="Times New Roman" w:cs="Times New Roman"/>
      <w:b/>
      <w:bCs/>
      <w:kern w:val="0"/>
      <w:sz w:val="28"/>
      <w:szCs w:val="24"/>
      <w:shd w:val="clear" w:color="auto" w:fill="FFFFFF"/>
      <w:lang w:eastAsia="pl-PL"/>
      <w14:ligatures w14:val="none"/>
    </w:rPr>
  </w:style>
  <w:style w:type="paragraph" w:styleId="Bezodstpw">
    <w:name w:val="No Spacing"/>
    <w:qFormat/>
    <w:rsid w:val="005B4B4C"/>
    <w:pPr>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Standard">
    <w:name w:val="Standard"/>
    <w:rsid w:val="005B4B4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14:ligatures w14:val="none"/>
    </w:rPr>
  </w:style>
  <w:style w:type="paragraph" w:customStyle="1" w:styleId="ListParagraph1">
    <w:name w:val="List Paragraph1"/>
    <w:basedOn w:val="Normalny"/>
    <w:rsid w:val="005B4B4C"/>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5B4B4C"/>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5B4B4C"/>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5B4B4C"/>
    <w:rPr>
      <w:rFonts w:ascii="Arial" w:hAnsi="Arial" w:cs="Arial"/>
      <w:spacing w:val="2"/>
      <w:sz w:val="18"/>
      <w:szCs w:val="18"/>
      <w:u w:val="single"/>
      <w:shd w:val="clear" w:color="auto" w:fill="FFFFFF"/>
      <w:lang w:val="en-US" w:eastAsia="en-US"/>
    </w:rPr>
  </w:style>
  <w:style w:type="character" w:customStyle="1" w:styleId="Teksttreci9">
    <w:name w:val="Tekst treści9"/>
    <w:rsid w:val="005B4B4C"/>
    <w:rPr>
      <w:rFonts w:ascii="Arial" w:hAnsi="Arial" w:cs="Arial"/>
      <w:noProof/>
      <w:spacing w:val="2"/>
      <w:sz w:val="18"/>
      <w:szCs w:val="18"/>
      <w:u w:val="none"/>
      <w:shd w:val="clear" w:color="auto" w:fill="FFFFFF"/>
    </w:rPr>
  </w:style>
  <w:style w:type="character" w:customStyle="1" w:styleId="Teksttreci8">
    <w:name w:val="Tekst treści8"/>
    <w:rsid w:val="005B4B4C"/>
    <w:rPr>
      <w:rFonts w:ascii="Arial" w:hAnsi="Arial" w:cs="Arial"/>
      <w:spacing w:val="2"/>
      <w:sz w:val="18"/>
      <w:szCs w:val="18"/>
      <w:u w:val="single"/>
      <w:shd w:val="clear" w:color="auto" w:fill="FFFFFF"/>
    </w:rPr>
  </w:style>
  <w:style w:type="paragraph" w:customStyle="1" w:styleId="Nagwek21">
    <w:name w:val="Nagłówek #21"/>
    <w:basedOn w:val="Normalny"/>
    <w:rsid w:val="005B4B4C"/>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5B4B4C"/>
  </w:style>
  <w:style w:type="paragraph" w:customStyle="1" w:styleId="ChapterTitle">
    <w:name w:val="ChapterTitle"/>
    <w:basedOn w:val="Normalny"/>
    <w:next w:val="Normalny"/>
    <w:rsid w:val="005B4B4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B4B4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B4B4C"/>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5B4B4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B4C"/>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5B4B4C"/>
    <w:rPr>
      <w:vertAlign w:val="superscript"/>
    </w:rPr>
  </w:style>
  <w:style w:type="paragraph" w:styleId="Tekstpodstawowywcity3">
    <w:name w:val="Body Text Indent 3"/>
    <w:basedOn w:val="Normalny"/>
    <w:link w:val="Tekstpodstawowywcity3Znak"/>
    <w:semiHidden/>
    <w:unhideWhenUsed/>
    <w:rsid w:val="005B4B4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B4B4C"/>
    <w:rPr>
      <w:rFonts w:ascii="Times New Roman" w:eastAsia="Times New Roman" w:hAnsi="Times New Roman" w:cs="Times New Roman"/>
      <w:kern w:val="0"/>
      <w:sz w:val="16"/>
      <w:szCs w:val="16"/>
      <w:lang w:eastAsia="pl-PL"/>
      <w14:ligatures w14:val="none"/>
    </w:rPr>
  </w:style>
  <w:style w:type="character" w:styleId="Odwoaniedokomentarza">
    <w:name w:val="annotation reference"/>
    <w:semiHidden/>
    <w:unhideWhenUsed/>
    <w:rsid w:val="005B4B4C"/>
    <w:rPr>
      <w:sz w:val="16"/>
      <w:szCs w:val="16"/>
    </w:rPr>
  </w:style>
  <w:style w:type="paragraph" w:styleId="Tekstkomentarza">
    <w:name w:val="annotation text"/>
    <w:basedOn w:val="Normalny"/>
    <w:link w:val="TekstkomentarzaZnak"/>
    <w:semiHidden/>
    <w:unhideWhenUsed/>
    <w:rsid w:val="005B4B4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B4B4C"/>
    <w:rPr>
      <w:rFonts w:ascii="Times New Roman" w:eastAsia="Times New Roman" w:hAnsi="Times New Roman" w:cs="Times New Roman"/>
      <w:kern w:val="0"/>
      <w:sz w:val="20"/>
      <w:szCs w:val="20"/>
      <w:lang w:eastAsia="pl-PL"/>
      <w14:ligatures w14:val="none"/>
    </w:rPr>
  </w:style>
  <w:style w:type="paragraph" w:customStyle="1" w:styleId="Akapitzlist3">
    <w:name w:val="Akapit z listą3"/>
    <w:basedOn w:val="Normalny"/>
    <w:rsid w:val="005B4B4C"/>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5B4B4C"/>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5B4B4C"/>
    <w:rPr>
      <w:sz w:val="17"/>
      <w:szCs w:val="17"/>
      <w:shd w:val="clear" w:color="auto" w:fill="FFFFFF"/>
    </w:rPr>
  </w:style>
  <w:style w:type="paragraph" w:customStyle="1" w:styleId="Teksttreci81">
    <w:name w:val="Tekst treści (8)1"/>
    <w:basedOn w:val="Normalny"/>
    <w:rsid w:val="005B4B4C"/>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5B4B4C"/>
    <w:rPr>
      <w:b/>
      <w:bCs/>
      <w:sz w:val="14"/>
      <w:szCs w:val="14"/>
      <w:shd w:val="clear" w:color="auto" w:fill="FFFFFF"/>
    </w:rPr>
  </w:style>
  <w:style w:type="paragraph" w:customStyle="1" w:styleId="Teksttreci150">
    <w:name w:val="Tekst treści (15)"/>
    <w:basedOn w:val="Normalny"/>
    <w:rsid w:val="005B4B4C"/>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5B4B4C"/>
    <w:rPr>
      <w:rFonts w:ascii="Arial" w:hAnsi="Arial" w:cs="Arial"/>
      <w:b/>
      <w:bCs/>
      <w:u w:val="single"/>
      <w:shd w:val="clear" w:color="auto" w:fill="FFFFFF"/>
    </w:rPr>
  </w:style>
  <w:style w:type="character" w:customStyle="1" w:styleId="Teksttreci13">
    <w:name w:val="Tekst treści (13)_"/>
    <w:rsid w:val="005B4B4C"/>
    <w:rPr>
      <w:rFonts w:ascii="Tahoma" w:eastAsia="Tahoma" w:hAnsi="Tahoma" w:cs="Tahoma"/>
      <w:b/>
      <w:bCs/>
      <w:shd w:val="clear" w:color="auto" w:fill="FFFFFF"/>
    </w:rPr>
  </w:style>
  <w:style w:type="paragraph" w:customStyle="1" w:styleId="Teksttreci130">
    <w:name w:val="Tekst treści (13)"/>
    <w:basedOn w:val="Normalny"/>
    <w:rsid w:val="005B4B4C"/>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B4B4C"/>
    <w:rPr>
      <w:b/>
      <w:bCs/>
    </w:rPr>
  </w:style>
  <w:style w:type="character" w:customStyle="1" w:styleId="TematkomentarzaZnak">
    <w:name w:val="Temat komentarza Znak"/>
    <w:basedOn w:val="TekstkomentarzaZnak"/>
    <w:link w:val="Tematkomentarza"/>
    <w:semiHidden/>
    <w:rsid w:val="005B4B4C"/>
    <w:rPr>
      <w:rFonts w:ascii="Times New Roman" w:eastAsia="Times New Roman" w:hAnsi="Times New Roman" w:cs="Times New Roman"/>
      <w:b/>
      <w:bCs/>
      <w:kern w:val="0"/>
      <w:sz w:val="20"/>
      <w:szCs w:val="20"/>
      <w:lang w:eastAsia="pl-PL"/>
      <w14:ligatures w14:val="none"/>
    </w:rPr>
  </w:style>
  <w:style w:type="character" w:customStyle="1" w:styleId="TekstkomentarzaZnak1">
    <w:name w:val="Tekst komentarza Znak1"/>
    <w:basedOn w:val="Domylnaczcionkaakapitu"/>
    <w:uiPriority w:val="99"/>
    <w:semiHidden/>
    <w:rsid w:val="005B4B4C"/>
  </w:style>
  <w:style w:type="character" w:customStyle="1" w:styleId="Teksttreci2">
    <w:name w:val="Tekst treści (2)_"/>
    <w:basedOn w:val="Domylnaczcionkaakapitu"/>
    <w:link w:val="Teksttreci20"/>
    <w:rsid w:val="005B4B4C"/>
    <w:rPr>
      <w:shd w:val="clear" w:color="auto" w:fill="FFFFFF"/>
    </w:rPr>
  </w:style>
  <w:style w:type="paragraph" w:customStyle="1" w:styleId="Teksttreci20">
    <w:name w:val="Tekst treści (2)"/>
    <w:basedOn w:val="Normalny"/>
    <w:link w:val="Teksttreci2"/>
    <w:rsid w:val="005B4B4C"/>
    <w:pPr>
      <w:widowControl w:val="0"/>
      <w:shd w:val="clear" w:color="auto" w:fill="FFFFFF"/>
      <w:spacing w:after="0" w:line="254" w:lineRule="exact"/>
    </w:pPr>
    <w:rPr>
      <w:rFonts w:asciiTheme="minorHAnsi" w:hAnsiTheme="minorHAnsi"/>
      <w:kern w:val="2"/>
      <w14:ligatures w14:val="standardContextual"/>
    </w:rPr>
  </w:style>
  <w:style w:type="paragraph" w:customStyle="1" w:styleId="msonormal0">
    <w:name w:val="msonormal"/>
    <w:basedOn w:val="Normalny"/>
    <w:semiHidden/>
    <w:rsid w:val="005B4B4C"/>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5B4B4C"/>
    <w:rPr>
      <w:rFonts w:asciiTheme="majorHAnsi" w:eastAsiaTheme="majorEastAsia" w:hAnsiTheme="majorHAnsi" w:cstheme="majorBidi"/>
      <w:spacing w:val="-10"/>
      <w:kern w:val="28"/>
      <w:sz w:val="56"/>
      <w:szCs w:val="56"/>
    </w:rPr>
  </w:style>
  <w:style w:type="paragraph" w:styleId="Lista">
    <w:name w:val="List"/>
    <w:basedOn w:val="Normalny"/>
    <w:rsid w:val="005B4B4C"/>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5B4B4C"/>
  </w:style>
  <w:style w:type="character" w:customStyle="1" w:styleId="Tekstpodstawowy2Znak1">
    <w:name w:val="Tekst podstawowy 2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5B4B4C"/>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5B4B4C"/>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B4B4C"/>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5B4B4C"/>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5B4B4C"/>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5B4B4C"/>
    <w:rPr>
      <w:rFonts w:eastAsia="Arial"/>
      <w:spacing w:val="-10"/>
      <w:sz w:val="23"/>
      <w:szCs w:val="23"/>
      <w:shd w:val="clear" w:color="auto" w:fill="FFFFFF"/>
    </w:rPr>
  </w:style>
  <w:style w:type="paragraph" w:customStyle="1" w:styleId="Teksttreci40">
    <w:name w:val="Tekst treści (4)"/>
    <w:basedOn w:val="Normalny"/>
    <w:link w:val="Teksttreci4"/>
    <w:rsid w:val="005B4B4C"/>
    <w:pPr>
      <w:widowControl w:val="0"/>
      <w:shd w:val="clear" w:color="auto" w:fill="FFFFFF"/>
      <w:spacing w:before="480" w:after="240" w:line="288" w:lineRule="exact"/>
      <w:jc w:val="both"/>
    </w:pPr>
    <w:rPr>
      <w:rFonts w:asciiTheme="minorHAnsi" w:eastAsia="Arial" w:hAnsiTheme="minorHAnsi"/>
      <w:spacing w:val="-10"/>
      <w:kern w:val="2"/>
      <w:sz w:val="23"/>
      <w:szCs w:val="23"/>
      <w14:ligatures w14:val="standardContextual"/>
    </w:rPr>
  </w:style>
  <w:style w:type="table" w:styleId="Tabela-Siatka">
    <w:name w:val="Table Grid"/>
    <w:basedOn w:val="Standardowy"/>
    <w:uiPriority w:val="39"/>
    <w:rsid w:val="005B4B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prz%C4%99g%C5%82o" TargetMode="External"/><Relationship Id="rId13" Type="http://schemas.openxmlformats.org/officeDocument/2006/relationships/hyperlink" Target="http://edziennik.kgpsp.gov.pl/legalact/2019/7/" TargetMode="External"/><Relationship Id="rId18" Type="http://schemas.openxmlformats.org/officeDocument/2006/relationships/hyperlink" Target="https://www.wfos.szczecin.pl/zasady-promocji.html" TargetMode="External"/><Relationship Id="rId3" Type="http://schemas.openxmlformats.org/officeDocument/2006/relationships/settings" Target="settings.xml"/><Relationship Id="rId21" Type="http://schemas.openxmlformats.org/officeDocument/2006/relationships/hyperlink" Target="http://edziennik.kgpsp.gov.pl/legalact/2019/7/" TargetMode="External"/><Relationship Id="rId7" Type="http://schemas.openxmlformats.org/officeDocument/2006/relationships/hyperlink" Target="https://www.wfos.szczecin.pl/zasady-promocji.html" TargetMode="External"/><Relationship Id="rId12" Type="http://schemas.openxmlformats.org/officeDocument/2006/relationships/hyperlink" Target="http://edziennik.kgpsp.gov.pl/legalact/2019/7/" TargetMode="External"/><Relationship Id="rId17" Type="http://schemas.openxmlformats.org/officeDocument/2006/relationships/hyperlink" Target="http://edziennik.kgpsp.gov.pl/legalact/2019/7/" TargetMode="External"/><Relationship Id="rId2" Type="http://schemas.openxmlformats.org/officeDocument/2006/relationships/styles" Target="styles.xml"/><Relationship Id="rId16" Type="http://schemas.openxmlformats.org/officeDocument/2006/relationships/hyperlink" Target="http://edziennik.kgpsp.gov.pl/legalact/2019/7/" TargetMode="External"/><Relationship Id="rId20" Type="http://schemas.openxmlformats.org/officeDocument/2006/relationships/hyperlink" Target="http://edziennik.kgpsp.gov.pl/legalact/201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Sprz%C4%99g%C5%82o" TargetMode="External"/><Relationship Id="rId5" Type="http://schemas.openxmlformats.org/officeDocument/2006/relationships/footnotes" Target="footnotes.xml"/><Relationship Id="rId15" Type="http://schemas.openxmlformats.org/officeDocument/2006/relationships/hyperlink" Target="https://pl.wikipedia.org/wiki/Sprz%C4%99g%C5%82o" TargetMode="External"/><Relationship Id="rId23" Type="http://schemas.openxmlformats.org/officeDocument/2006/relationships/theme" Target="theme/theme1.xml"/><Relationship Id="rId10" Type="http://schemas.openxmlformats.org/officeDocument/2006/relationships/hyperlink" Target="https://www.wfos.szczecin.pl/zasady-promocji.html" TargetMode="External"/><Relationship Id="rId19" Type="http://schemas.openxmlformats.org/officeDocument/2006/relationships/hyperlink" Target="https://pl.wikipedia.org/wiki/Sprz%C4%99g%C5%82o" TargetMode="External"/><Relationship Id="rId4" Type="http://schemas.openxmlformats.org/officeDocument/2006/relationships/webSettings" Target="webSettings.xml"/><Relationship Id="rId9" Type="http://schemas.openxmlformats.org/officeDocument/2006/relationships/hyperlink" Target="http://edziennik.kgpsp.gov.pl/legalact/2019/7/" TargetMode="External"/><Relationship Id="rId14" Type="http://schemas.openxmlformats.org/officeDocument/2006/relationships/hyperlink" Target="https://www.wfos.szczecin.pl/zasady-promocji.htm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34488</Words>
  <Characters>206932</Characters>
  <Application>Microsoft Office Word</Application>
  <DocSecurity>0</DocSecurity>
  <Lines>1724</Lines>
  <Paragraphs>481</Paragraphs>
  <ScaleCrop>false</ScaleCrop>
  <Company/>
  <LinksUpToDate>false</LinksUpToDate>
  <CharactersWithSpaces>240939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2023-05-10T16:55:00Z</dcterms:created>
  <dcterms:modified xsi:type="dcterms:W3CDTF">2023-05-10T16:56:00Z</dcterms:modified>
</cp:coreProperties>
</file>