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3DBA80F5" w:rsidR="000A3BCB" w:rsidRDefault="00586966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Zobowiązanie podmiotu udostępniającego zasoby</w:t>
      </w:r>
    </w:p>
    <w:p w14:paraId="0A113663" w14:textId="73EEF2FB" w:rsidR="00D82D04" w:rsidRPr="00DC62AC" w:rsidRDefault="00DD0AD3" w:rsidP="00586966">
      <w:pPr>
        <w:pStyle w:val="Nagwek2"/>
        <w:tabs>
          <w:tab w:val="left" w:pos="2490"/>
          <w:tab w:val="center" w:pos="4643"/>
        </w:tabs>
        <w:spacing w:before="12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68221434" w:rsidR="00D82D04" w:rsidRPr="00484763" w:rsidRDefault="00D82D04" w:rsidP="00D82D04">
      <w:pPr>
        <w:jc w:val="center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586966">
        <w:rPr>
          <w:rFonts w:ascii="Arial" w:hAnsi="Arial" w:cs="Arial"/>
          <w:sz w:val="24"/>
          <w:szCs w:val="24"/>
        </w:rPr>
        <w:t>2</w:t>
      </w:r>
      <w:r w:rsidRPr="00484763">
        <w:rPr>
          <w:rFonts w:ascii="Arial" w:hAnsi="Arial" w:cs="Arial"/>
          <w:sz w:val="24"/>
          <w:szCs w:val="24"/>
        </w:rPr>
        <w:t xml:space="preserve"> r. poz</w:t>
      </w:r>
      <w:r w:rsidR="00586966">
        <w:rPr>
          <w:rFonts w:ascii="Arial" w:hAnsi="Arial" w:cs="Arial"/>
          <w:sz w:val="24"/>
          <w:szCs w:val="24"/>
        </w:rPr>
        <w:t>. 1710</w:t>
      </w:r>
      <w:r w:rsidRPr="00484763">
        <w:rPr>
          <w:rFonts w:ascii="Arial" w:hAnsi="Arial" w:cs="Arial"/>
          <w:sz w:val="24"/>
          <w:szCs w:val="24"/>
        </w:rPr>
        <w:t>, z</w:t>
      </w:r>
      <w:r w:rsidR="00015137" w:rsidRPr="00484763">
        <w:rPr>
          <w:rFonts w:ascii="Arial" w:hAnsi="Arial" w:cs="Arial"/>
          <w:sz w:val="24"/>
          <w:szCs w:val="24"/>
        </w:rPr>
        <w:t>e</w:t>
      </w:r>
      <w:r w:rsidRPr="00484763">
        <w:rPr>
          <w:rFonts w:ascii="Arial" w:hAnsi="Arial" w:cs="Arial"/>
          <w:sz w:val="24"/>
          <w:szCs w:val="24"/>
        </w:rPr>
        <w:t xml:space="preserve"> zm.)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6F321FA9" w:rsidR="00A1392B" w:rsidRPr="00FE11D4" w:rsidRDefault="00A301D3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4064818D" w:rsidR="00A1392B" w:rsidRPr="00FE11D4" w:rsidRDefault="00A301D3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0BDAA86F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DD0AD3" w:rsidRPr="00DD0AD3">
        <w:rPr>
          <w:rFonts w:ascii="Arial" w:hAnsi="Arial" w:cs="Arial"/>
          <w:sz w:val="24"/>
          <w:szCs w:val="24"/>
        </w:rPr>
        <w:t>prowadzon</w:t>
      </w:r>
      <w:r w:rsidR="00DD0AD3">
        <w:rPr>
          <w:rFonts w:ascii="Arial" w:hAnsi="Arial" w:cs="Arial"/>
          <w:sz w:val="24"/>
          <w:szCs w:val="24"/>
        </w:rPr>
        <w:t>ym</w:t>
      </w:r>
      <w:r w:rsidR="00DD0AD3" w:rsidRPr="00DD0AD3">
        <w:rPr>
          <w:rFonts w:ascii="Arial" w:hAnsi="Arial" w:cs="Arial"/>
          <w:sz w:val="24"/>
          <w:szCs w:val="24"/>
        </w:rPr>
        <w:t xml:space="preserve"> w trybie przetargu nieograniczonego, o którym mowa w art. 132</w:t>
      </w:r>
      <w:r w:rsidR="003D272E">
        <w:rPr>
          <w:rFonts w:ascii="Arial" w:hAnsi="Arial" w:cs="Arial"/>
          <w:sz w:val="24"/>
          <w:szCs w:val="24"/>
        </w:rPr>
        <w:t xml:space="preserve"> i </w:t>
      </w:r>
      <w:r w:rsidR="00DD0AD3">
        <w:rPr>
          <w:rFonts w:ascii="Arial" w:hAnsi="Arial" w:cs="Arial"/>
          <w:sz w:val="24"/>
          <w:szCs w:val="24"/>
        </w:rPr>
        <w:t>nast</w:t>
      </w:r>
      <w:r w:rsidR="00A301D3">
        <w:rPr>
          <w:rFonts w:ascii="Arial" w:hAnsi="Arial" w:cs="Arial"/>
          <w:sz w:val="24"/>
          <w:szCs w:val="24"/>
        </w:rPr>
        <w:t>ępnych</w:t>
      </w:r>
      <w:r w:rsidR="00DD0AD3" w:rsidRPr="00DD0AD3">
        <w:rPr>
          <w:rFonts w:ascii="Arial" w:hAnsi="Arial" w:cs="Arial"/>
          <w:sz w:val="24"/>
          <w:szCs w:val="24"/>
        </w:rPr>
        <w:t xml:space="preserve"> ustawy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D0AD3">
        <w:rPr>
          <w:rFonts w:ascii="Arial" w:hAnsi="Arial" w:cs="Arial"/>
          <w:b/>
          <w:sz w:val="24"/>
          <w:szCs w:val="24"/>
        </w:rPr>
        <w:t xml:space="preserve">na </w:t>
      </w:r>
      <w:r w:rsidR="00DD0AD3" w:rsidRPr="00DD0AD3">
        <w:rPr>
          <w:rFonts w:ascii="Arial" w:hAnsi="Arial" w:cs="Arial"/>
          <w:b/>
          <w:sz w:val="24"/>
          <w:szCs w:val="24"/>
        </w:rPr>
        <w:t xml:space="preserve">dostawę </w:t>
      </w:r>
      <w:r w:rsidR="00A301D3">
        <w:rPr>
          <w:rFonts w:ascii="Arial" w:hAnsi="Arial" w:cs="Arial"/>
          <w:b/>
          <w:sz w:val="24"/>
          <w:szCs w:val="24"/>
        </w:rPr>
        <w:t>sprzętu laboratoryjnego</w:t>
      </w:r>
      <w:r w:rsidR="00DD0AD3" w:rsidRPr="00DD0AD3">
        <w:rPr>
          <w:rFonts w:ascii="Arial" w:hAnsi="Arial" w:cs="Arial"/>
          <w:b/>
          <w:sz w:val="24"/>
          <w:szCs w:val="24"/>
        </w:rPr>
        <w:t xml:space="preserve"> do laboratoriów Głównego Inspektoratu Jakości Handlowej Artykułów Rolno-Spożywczych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72300BE3" w:rsidR="00D82D04" w:rsidRPr="00D82D04" w:rsidRDefault="00A301D3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>Z Wykonawcą* / Wykonawcami wspólnie ubiegającymi się o udzielenie zamówienia* 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4879D05C" w:rsidR="00D82D04" w:rsidRPr="00D82D04" w:rsidRDefault="00A301D3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1) zakres dostępnych Wykonawcy zasobów udostępnionych przeze mnie, będzie następujący:</w:t>
                  </w:r>
                </w:p>
                <w:p w14:paraId="01FDEBDD" w14:textId="3AA2BBCC" w:rsidR="00015137" w:rsidRPr="00472623" w:rsidRDefault="00A301D3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2C3AD0F3" w:rsidR="00BF3A40" w:rsidRPr="00472623" w:rsidRDefault="00A301D3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3CBB0B66" w:rsidR="00BF3A40" w:rsidRPr="00472623" w:rsidRDefault="00A301D3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02E7EFB4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      </w: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bookmarkEnd w:id="3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784C6BEB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A301D3">
      <w:rPr>
        <w:rFonts w:ascii="Arial" w:hAnsi="Arial" w:cs="Arial"/>
        <w:sz w:val="24"/>
        <w:szCs w:val="24"/>
      </w:rPr>
      <w:t>9</w:t>
    </w:r>
    <w:r w:rsidR="00DC62AC" w:rsidRPr="00FD4026">
      <w:rPr>
        <w:rFonts w:ascii="Arial" w:hAnsi="Arial" w:cs="Arial"/>
        <w:sz w:val="24"/>
        <w:szCs w:val="24"/>
      </w:rPr>
      <w:t>.2022</w:t>
    </w:r>
  </w:p>
  <w:p w14:paraId="05790B9A" w14:textId="3D32B05D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 xml:space="preserve">załącznik nr </w:t>
    </w:r>
    <w:r w:rsidR="00D516B7" w:rsidRPr="00586966">
      <w:rPr>
        <w:rFonts w:ascii="Arial" w:hAnsi="Arial" w:cs="Arial"/>
        <w:sz w:val="24"/>
        <w:szCs w:val="24"/>
      </w:rPr>
      <w:t>8</w:t>
    </w:r>
    <w:r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D55A0"/>
    <w:rsid w:val="001E2B2F"/>
    <w:rsid w:val="00243E0E"/>
    <w:rsid w:val="003B0CDD"/>
    <w:rsid w:val="003D272E"/>
    <w:rsid w:val="00472623"/>
    <w:rsid w:val="00484763"/>
    <w:rsid w:val="004A18CC"/>
    <w:rsid w:val="004C003A"/>
    <w:rsid w:val="004E64F7"/>
    <w:rsid w:val="00586966"/>
    <w:rsid w:val="00587153"/>
    <w:rsid w:val="006477B5"/>
    <w:rsid w:val="00765376"/>
    <w:rsid w:val="008003E6"/>
    <w:rsid w:val="0083707F"/>
    <w:rsid w:val="00866BF8"/>
    <w:rsid w:val="00870C9A"/>
    <w:rsid w:val="00910CC4"/>
    <w:rsid w:val="0096705C"/>
    <w:rsid w:val="009957B6"/>
    <w:rsid w:val="009F1555"/>
    <w:rsid w:val="00A1392B"/>
    <w:rsid w:val="00A1522F"/>
    <w:rsid w:val="00A301D3"/>
    <w:rsid w:val="00AC14E3"/>
    <w:rsid w:val="00AE0F3B"/>
    <w:rsid w:val="00B2139F"/>
    <w:rsid w:val="00BF3A40"/>
    <w:rsid w:val="00BF65B4"/>
    <w:rsid w:val="00CD07EA"/>
    <w:rsid w:val="00CF2DD2"/>
    <w:rsid w:val="00CF4EBE"/>
    <w:rsid w:val="00D50E23"/>
    <w:rsid w:val="00D516B7"/>
    <w:rsid w:val="00D82D04"/>
    <w:rsid w:val="00DC52C5"/>
    <w:rsid w:val="00DC62AC"/>
    <w:rsid w:val="00DD0AD3"/>
    <w:rsid w:val="00DF7E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z art. 118 ust 3 ustawy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 3 ustawy</dc:title>
  <dc:subject/>
  <dc:creator>Beata Chojecka</dc:creator>
  <cp:keywords>sprzęt laboratoryjny</cp:keywords>
  <dc:description/>
  <cp:lastModifiedBy>Katarzyna Niedźwiedzka-Rozkosz</cp:lastModifiedBy>
  <cp:revision>3</cp:revision>
  <dcterms:created xsi:type="dcterms:W3CDTF">2022-09-27T13:45:00Z</dcterms:created>
  <dcterms:modified xsi:type="dcterms:W3CDTF">2022-09-27T13:49:00Z</dcterms:modified>
</cp:coreProperties>
</file>