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BD60" w14:textId="238DB3D0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  <w:r w:rsidR="00A14ACD">
        <w:rPr>
          <w:rFonts w:ascii="Calibri" w:hAnsi="Calibri"/>
          <w:i/>
          <w:sz w:val="22"/>
          <w:szCs w:val="22"/>
        </w:rPr>
        <w:t>– oświadczenie dotyczące spełnienia warunków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Pzp),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3F4E483" w14:textId="77777777" w:rsidR="00947E79" w:rsidRDefault="005440C7" w:rsidP="00436510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</w:p>
    <w:p w14:paraId="1EF47C09" w14:textId="77777777" w:rsidR="00947E79" w:rsidRDefault="00947E79" w:rsidP="00436510">
      <w:pPr>
        <w:jc w:val="both"/>
        <w:rPr>
          <w:rFonts w:ascii="Arial" w:hAnsi="Arial" w:cs="Arial"/>
        </w:rPr>
      </w:pPr>
    </w:p>
    <w:p w14:paraId="46617DA8" w14:textId="642E8D48" w:rsidR="005440C7" w:rsidRPr="00947E79" w:rsidRDefault="00947E79" w:rsidP="00436510">
      <w:pPr>
        <w:jc w:val="both"/>
        <w:rPr>
          <w:rFonts w:ascii="Arial" w:hAnsi="Arial" w:cs="Arial"/>
          <w:b/>
        </w:rPr>
      </w:pPr>
      <w:r w:rsidRPr="00947E79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oraz ogrodzenie płotem panelowym z furtką w jednej lokalizacji (woj. podkarpackie) 267/2022/CEZAR</w:t>
      </w:r>
      <w:r>
        <w:rPr>
          <w:rFonts w:ascii="Arial" w:hAnsi="Arial" w:cs="Arial"/>
          <w:b/>
        </w:rPr>
        <w:t>,</w:t>
      </w:r>
      <w:r w:rsidR="00436510" w:rsidRPr="00436510">
        <w:rPr>
          <w:rFonts w:ascii="Arial" w:hAnsi="Arial" w:cs="Arial"/>
          <w:b/>
        </w:rPr>
        <w:t xml:space="preserve"> </w:t>
      </w:r>
      <w:r w:rsidR="005440C7" w:rsidRPr="00677F07">
        <w:rPr>
          <w:rFonts w:ascii="Arial" w:hAnsi="Arial" w:cs="Arial"/>
        </w:rPr>
        <w:t>prowadzonego przez Państwową Agencję Atomistyki</w:t>
      </w:r>
      <w:r w:rsidR="005440C7" w:rsidRPr="00677F07">
        <w:rPr>
          <w:rFonts w:ascii="Arial" w:hAnsi="Arial" w:cs="Arial"/>
          <w:i/>
        </w:rPr>
        <w:t xml:space="preserve">, </w:t>
      </w:r>
      <w:r w:rsidR="005440C7"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69484083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13DFC373" w14:textId="0A59CECC" w:rsidR="00BA530A" w:rsidRDefault="00BA530A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25F2E8B" w14:textId="77777777" w:rsidR="00BA530A" w:rsidRPr="00A22DCF" w:rsidRDefault="00BA530A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9308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9ADA" w14:textId="77777777" w:rsidR="00055478" w:rsidRDefault="00055478" w:rsidP="00055478">
      <w:r>
        <w:separator/>
      </w:r>
    </w:p>
  </w:endnote>
  <w:endnote w:type="continuationSeparator" w:id="0">
    <w:p w14:paraId="4D678824" w14:textId="77777777" w:rsidR="00055478" w:rsidRDefault="0005547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4769" w14:textId="77777777" w:rsidR="00055478" w:rsidRDefault="00055478" w:rsidP="00055478">
      <w:r>
        <w:separator/>
      </w:r>
    </w:p>
  </w:footnote>
  <w:footnote w:type="continuationSeparator" w:id="0">
    <w:p w14:paraId="7606925D" w14:textId="77777777" w:rsidR="00055478" w:rsidRDefault="00055478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7"/>
    <w:rsid w:val="00055478"/>
    <w:rsid w:val="0006645C"/>
    <w:rsid w:val="00087C45"/>
    <w:rsid w:val="000B5CA6"/>
    <w:rsid w:val="00164A9A"/>
    <w:rsid w:val="00293088"/>
    <w:rsid w:val="002A4DE9"/>
    <w:rsid w:val="002E21E7"/>
    <w:rsid w:val="002E5706"/>
    <w:rsid w:val="00341A1F"/>
    <w:rsid w:val="003B34D1"/>
    <w:rsid w:val="003E3942"/>
    <w:rsid w:val="0042124A"/>
    <w:rsid w:val="00436510"/>
    <w:rsid w:val="0044434F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947E79"/>
    <w:rsid w:val="00A14ACD"/>
    <w:rsid w:val="00A30C62"/>
    <w:rsid w:val="00BA530A"/>
    <w:rsid w:val="00BD590F"/>
    <w:rsid w:val="00BE5D20"/>
    <w:rsid w:val="00C85CEA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9B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2</cp:revision>
  <dcterms:created xsi:type="dcterms:W3CDTF">2022-11-03T14:20:00Z</dcterms:created>
  <dcterms:modified xsi:type="dcterms:W3CDTF">2022-11-03T14:20:00Z</dcterms:modified>
</cp:coreProperties>
</file>