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8D26" w14:textId="77777777" w:rsidR="00D71482" w:rsidRPr="00E958DA" w:rsidRDefault="00D71482" w:rsidP="00D71482">
      <w:pPr>
        <w:autoSpaceDE w:val="0"/>
        <w:autoSpaceDN w:val="0"/>
        <w:adjustRightInd w:val="0"/>
        <w:spacing w:after="0" w:line="360" w:lineRule="auto"/>
        <w:jc w:val="center"/>
        <w:rPr>
          <w:rFonts w:ascii="Calibri" w:eastAsia="Times New Roman" w:hAnsi="Calibri" w:cs="Calibri"/>
          <w:b/>
          <w:snapToGrid w:val="0"/>
          <w:sz w:val="24"/>
          <w:szCs w:val="24"/>
          <w:lang w:eastAsia="pl-PL"/>
        </w:rPr>
      </w:pPr>
      <w:r w:rsidRPr="00E958DA">
        <w:rPr>
          <w:rFonts w:ascii="Calibri" w:eastAsia="Times New Roman" w:hAnsi="Calibri" w:cs="Calibri"/>
          <w:b/>
          <w:snapToGrid w:val="0"/>
          <w:sz w:val="24"/>
          <w:szCs w:val="24"/>
          <w:lang w:eastAsia="pl-PL"/>
        </w:rPr>
        <w:t xml:space="preserve">UMOWA Nr                                                                                                                </w:t>
      </w:r>
    </w:p>
    <w:p w14:paraId="1AE6BAE8" w14:textId="78F62E35" w:rsidR="00D71482" w:rsidRPr="00E958DA" w:rsidRDefault="00D71482" w:rsidP="00D71482">
      <w:pPr>
        <w:autoSpaceDE w:val="0"/>
        <w:autoSpaceDN w:val="0"/>
        <w:adjustRightInd w:val="0"/>
        <w:spacing w:after="0" w:line="276" w:lineRule="auto"/>
        <w:jc w:val="center"/>
        <w:rPr>
          <w:rFonts w:ascii="Calibri" w:eastAsia="Times New Roman" w:hAnsi="Calibri" w:cs="Calibri"/>
          <w:b/>
          <w:i/>
          <w:sz w:val="24"/>
          <w:szCs w:val="24"/>
          <w:lang w:eastAsia="pl-PL"/>
        </w:rPr>
      </w:pPr>
      <w:r w:rsidRPr="00E958DA">
        <w:rPr>
          <w:rFonts w:ascii="Calibri" w:eastAsia="Times New Roman" w:hAnsi="Calibri" w:cs="Calibri"/>
          <w:b/>
          <w:sz w:val="24"/>
          <w:szCs w:val="24"/>
          <w:lang w:eastAsia="pl-PL"/>
        </w:rPr>
        <w:t xml:space="preserve">o dofinansowaniu zadania realizowanego w ramach </w:t>
      </w:r>
      <w:r w:rsidRPr="00E958DA">
        <w:rPr>
          <w:rFonts w:ascii="Calibri" w:eastAsia="Times New Roman" w:hAnsi="Calibri" w:cs="Calibri"/>
          <w:b/>
          <w:i/>
          <w:sz w:val="24"/>
          <w:szCs w:val="24"/>
          <w:lang w:eastAsia="pl-PL"/>
        </w:rPr>
        <w:t>programu wieloletniego „Senior+” na</w:t>
      </w:r>
      <w:r w:rsidR="0068736A" w:rsidRPr="00E958DA">
        <w:rPr>
          <w:rFonts w:ascii="Calibri" w:eastAsia="Times New Roman" w:hAnsi="Calibri" w:cs="Calibri"/>
          <w:b/>
          <w:i/>
          <w:sz w:val="24"/>
          <w:szCs w:val="24"/>
          <w:lang w:eastAsia="pl-PL"/>
        </w:rPr>
        <w:t> </w:t>
      </w:r>
      <w:r w:rsidRPr="00E958DA">
        <w:rPr>
          <w:rFonts w:ascii="Calibri" w:eastAsia="Times New Roman" w:hAnsi="Calibri" w:cs="Calibri"/>
          <w:b/>
          <w:i/>
          <w:sz w:val="24"/>
          <w:szCs w:val="24"/>
          <w:lang w:eastAsia="pl-PL"/>
        </w:rPr>
        <w:t>lata 2021-2025, edycja 202</w:t>
      </w:r>
      <w:r w:rsidR="00B77E80" w:rsidRPr="00E958DA">
        <w:rPr>
          <w:rFonts w:ascii="Calibri" w:eastAsia="Times New Roman" w:hAnsi="Calibri" w:cs="Calibri"/>
          <w:b/>
          <w:i/>
          <w:sz w:val="24"/>
          <w:szCs w:val="24"/>
          <w:lang w:eastAsia="pl-PL"/>
        </w:rPr>
        <w:t>3</w:t>
      </w:r>
    </w:p>
    <w:p w14:paraId="209D106E" w14:textId="77777777" w:rsidR="00D71482" w:rsidRPr="00E958DA"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Moduł 1 - jednorazowe wsparcie finansowe na utworzenie i/lub wyposażenie ośrodka wsparcia</w:t>
      </w:r>
    </w:p>
    <w:p w14:paraId="448BFDA3" w14:textId="77777777" w:rsidR="00D71482" w:rsidRPr="00E958DA" w:rsidRDefault="00D71482" w:rsidP="00D71482">
      <w:pPr>
        <w:autoSpaceDE w:val="0"/>
        <w:autoSpaceDN w:val="0"/>
        <w:adjustRightInd w:val="0"/>
        <w:spacing w:after="0" w:line="360" w:lineRule="auto"/>
        <w:jc w:val="center"/>
        <w:rPr>
          <w:rFonts w:ascii="Calibri" w:eastAsia="Times New Roman" w:hAnsi="Calibri" w:cs="Calibri"/>
          <w:b/>
          <w:sz w:val="24"/>
          <w:szCs w:val="24"/>
          <w:lang w:eastAsia="pl-PL"/>
        </w:rPr>
      </w:pPr>
    </w:p>
    <w:p w14:paraId="2BD4A1C5" w14:textId="3CDF0083" w:rsidR="00642295" w:rsidRPr="00E958DA"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zawarta </w:t>
      </w:r>
      <w:bookmarkStart w:id="0" w:name="_Hlk92207013"/>
      <w:r w:rsidR="00642295" w:rsidRPr="00E958DA">
        <w:rPr>
          <w:rFonts w:ascii="Calibri" w:eastAsia="Times New Roman" w:hAnsi="Calibri" w:cs="Calibri"/>
          <w:bCs/>
          <w:sz w:val="24"/>
          <w:szCs w:val="24"/>
          <w:lang w:eastAsia="pl-PL"/>
        </w:rPr>
        <w:t>pomiędzy:</w:t>
      </w:r>
    </w:p>
    <w:p w14:paraId="714BDE6F" w14:textId="3A8217B7" w:rsidR="00D71482" w:rsidRPr="00E958DA"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b/>
          <w:sz w:val="24"/>
          <w:szCs w:val="24"/>
          <w:lang w:eastAsia="pl-PL"/>
        </w:rPr>
        <w:t xml:space="preserve">Wojewodą Warmińsko – Mazurskim, </w:t>
      </w:r>
      <w:r w:rsidRPr="00E958DA">
        <w:rPr>
          <w:rFonts w:ascii="Calibri" w:eastAsia="Times New Roman" w:hAnsi="Calibri" w:cs="Calibri"/>
          <w:sz w:val="24"/>
          <w:szCs w:val="24"/>
          <w:lang w:eastAsia="pl-PL"/>
        </w:rPr>
        <w:t>reprezentowanym przez Dyrektora Wydziału Polityki Społecznej Panią Annę Słowińską , działającą na mocy upoważnienia  nr OK-II.0030.91.2021</w:t>
      </w:r>
    </w:p>
    <w:p w14:paraId="06A133ED" w14:textId="77777777" w:rsidR="00D71482" w:rsidRPr="00E958DA" w:rsidRDefault="00D71482" w:rsidP="00D71482">
      <w:pPr>
        <w:autoSpaceDE w:val="0"/>
        <w:autoSpaceDN w:val="0"/>
        <w:adjustRightInd w:val="0"/>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zwanym dalej</w:t>
      </w:r>
      <w:r w:rsidRPr="00E958DA">
        <w:rPr>
          <w:rFonts w:ascii="Calibri" w:eastAsia="Times New Roman" w:hAnsi="Calibri" w:cs="Calibri"/>
          <w:b/>
          <w:sz w:val="24"/>
          <w:szCs w:val="24"/>
          <w:lang w:eastAsia="pl-PL"/>
        </w:rPr>
        <w:t xml:space="preserve"> „Zleceniodawcą”, </w:t>
      </w:r>
    </w:p>
    <w:p w14:paraId="7151B847" w14:textId="77777777" w:rsidR="00D7148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a:</w:t>
      </w:r>
    </w:p>
    <w:p w14:paraId="671769EF" w14:textId="77777777" w:rsidR="00D71482" w:rsidRPr="00E958DA" w:rsidRDefault="00D71482" w:rsidP="00D71482">
      <w:pPr>
        <w:spacing w:after="0" w:line="240" w:lineRule="auto"/>
        <w:jc w:val="both"/>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 xml:space="preserve">Miastem/Miastem i Gminą/Gminą  </w:t>
      </w:r>
    </w:p>
    <w:p w14:paraId="0847F6A1" w14:textId="77777777" w:rsidR="00D7148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 siedzibą w </w:t>
      </w:r>
    </w:p>
    <w:p w14:paraId="4BCD3B2E" w14:textId="6A880A8C" w:rsidR="00D7148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reprezentowaną/-</w:t>
      </w:r>
      <w:proofErr w:type="spellStart"/>
      <w:r w:rsidRPr="00E958DA">
        <w:rPr>
          <w:rFonts w:ascii="Calibri" w:eastAsia="Times New Roman" w:hAnsi="Calibri" w:cs="Calibri"/>
          <w:sz w:val="24"/>
          <w:szCs w:val="24"/>
          <w:lang w:eastAsia="pl-PL"/>
        </w:rPr>
        <w:t>ym</w:t>
      </w:r>
      <w:proofErr w:type="spellEnd"/>
      <w:r w:rsidRPr="00E958DA">
        <w:rPr>
          <w:rFonts w:ascii="Calibri" w:eastAsia="Times New Roman" w:hAnsi="Calibri" w:cs="Calibri"/>
          <w:sz w:val="24"/>
          <w:szCs w:val="24"/>
          <w:lang w:eastAsia="pl-PL"/>
        </w:rPr>
        <w:t xml:space="preserve"> przez: </w:t>
      </w:r>
      <w:r w:rsidRPr="00E958DA">
        <w:rPr>
          <w:rFonts w:ascii="Calibri" w:eastAsia="Times New Roman" w:hAnsi="Calibri" w:cs="Calibri"/>
          <w:b/>
          <w:bCs/>
          <w:sz w:val="24"/>
          <w:szCs w:val="24"/>
          <w:lang w:eastAsia="pl-PL"/>
        </w:rPr>
        <w:t>Prezydenta/Burmistrza/Wójta</w:t>
      </w:r>
      <w:r w:rsidR="00F002F3" w:rsidRPr="00E958DA">
        <w:rPr>
          <w:rFonts w:ascii="Calibri" w:eastAsia="Times New Roman" w:hAnsi="Calibri" w:cs="Calibri"/>
          <w:b/>
          <w:bCs/>
          <w:sz w:val="24"/>
          <w:szCs w:val="24"/>
          <w:lang w:eastAsia="pl-PL"/>
        </w:rPr>
        <w:t xml:space="preserve"> </w:t>
      </w:r>
    </w:p>
    <w:p w14:paraId="1B64327F" w14:textId="77777777" w:rsidR="00D7148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Panią/Pana </w:t>
      </w:r>
    </w:p>
    <w:p w14:paraId="2BA9C6B7" w14:textId="77777777" w:rsidR="008C62B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przy kontrasygnacie Pana/Pani   -   Skarbnika Gminy/Miasta</w:t>
      </w:r>
    </w:p>
    <w:p w14:paraId="6DF2035B" w14:textId="345F7E42" w:rsidR="00D71482" w:rsidRPr="00E958DA" w:rsidRDefault="008C62B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Pana/Pani …….. działającej z upoważnienia Skarbnika</w:t>
      </w:r>
      <w:r w:rsidR="00D71482" w:rsidRPr="00E958DA">
        <w:rPr>
          <w:rFonts w:ascii="Calibri" w:eastAsia="Times New Roman" w:hAnsi="Calibri" w:cs="Calibri"/>
          <w:sz w:val="24"/>
          <w:szCs w:val="24"/>
          <w:lang w:eastAsia="pl-PL"/>
        </w:rPr>
        <w:t>,</w:t>
      </w:r>
      <w:r w:rsidR="002B3F33" w:rsidRPr="00E958DA">
        <w:rPr>
          <w:rFonts w:ascii="Calibri" w:eastAsia="Times New Roman" w:hAnsi="Calibri" w:cs="Calibri"/>
          <w:sz w:val="24"/>
          <w:szCs w:val="24"/>
          <w:lang w:eastAsia="pl-PL"/>
        </w:rPr>
        <w:t xml:space="preserve"> </w:t>
      </w:r>
    </w:p>
    <w:p w14:paraId="7877B65D" w14:textId="77777777" w:rsidR="00D71482" w:rsidRPr="00E958DA" w:rsidRDefault="00D71482" w:rsidP="00D71482">
      <w:pPr>
        <w:spacing w:after="0" w:line="240" w:lineRule="auto"/>
        <w:rPr>
          <w:rFonts w:ascii="Calibri" w:eastAsia="Times New Roman" w:hAnsi="Calibri" w:cs="Calibri"/>
          <w:sz w:val="24"/>
          <w:szCs w:val="24"/>
          <w:lang w:eastAsia="pl-PL"/>
        </w:rPr>
      </w:pPr>
    </w:p>
    <w:p w14:paraId="239BF4D0" w14:textId="77777777" w:rsidR="00D71482" w:rsidRPr="00E958DA" w:rsidRDefault="00D71482" w:rsidP="00D71482">
      <w:pPr>
        <w:spacing w:after="0" w:line="240" w:lineRule="auto"/>
        <w:jc w:val="both"/>
        <w:rPr>
          <w:rFonts w:ascii="Calibri" w:eastAsia="Times New Roman" w:hAnsi="Calibri" w:cs="Calibri"/>
          <w:sz w:val="24"/>
          <w:szCs w:val="24"/>
          <w:lang w:eastAsia="pl-PL"/>
        </w:rPr>
      </w:pPr>
    </w:p>
    <w:p w14:paraId="310BA01D" w14:textId="215AE5D4" w:rsidR="00D71482" w:rsidRPr="00E958DA" w:rsidRDefault="00D71482" w:rsidP="00D71482">
      <w:pPr>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zwaną/-</w:t>
      </w:r>
      <w:proofErr w:type="spellStart"/>
      <w:r w:rsidRPr="00E958DA">
        <w:rPr>
          <w:rFonts w:ascii="Calibri" w:eastAsia="Times New Roman" w:hAnsi="Calibri" w:cs="Calibri"/>
          <w:sz w:val="24"/>
          <w:szCs w:val="24"/>
          <w:lang w:eastAsia="pl-PL"/>
        </w:rPr>
        <w:t>ym</w:t>
      </w:r>
      <w:proofErr w:type="spellEnd"/>
      <w:r w:rsidRPr="00E958DA">
        <w:rPr>
          <w:rFonts w:ascii="Calibri" w:eastAsia="Times New Roman" w:hAnsi="Calibri" w:cs="Calibri"/>
          <w:sz w:val="24"/>
          <w:szCs w:val="24"/>
          <w:lang w:eastAsia="pl-PL"/>
        </w:rPr>
        <w:t xml:space="preserve"> dalej </w:t>
      </w:r>
      <w:r w:rsidRPr="00E958DA">
        <w:rPr>
          <w:rFonts w:ascii="Calibri" w:eastAsia="Times New Roman" w:hAnsi="Calibri" w:cs="Calibri"/>
          <w:b/>
          <w:sz w:val="24"/>
          <w:szCs w:val="24"/>
          <w:lang w:eastAsia="pl-PL"/>
        </w:rPr>
        <w:t>„Zleceniobiorcą”, łącznie zwanych „Stronami”</w:t>
      </w:r>
      <w:r w:rsidRPr="00E958DA">
        <w:rPr>
          <w:rFonts w:ascii="Calibri" w:eastAsia="Times New Roman" w:hAnsi="Calibri" w:cs="Calibri"/>
          <w:sz w:val="24"/>
          <w:szCs w:val="24"/>
          <w:lang w:eastAsia="pl-PL"/>
        </w:rPr>
        <w:t xml:space="preserve"> lub z osobna: „Stroną”.</w:t>
      </w:r>
    </w:p>
    <w:bookmarkEnd w:id="0"/>
    <w:p w14:paraId="260A3621" w14:textId="77777777" w:rsidR="00D71482" w:rsidRPr="00E958DA" w:rsidRDefault="00D71482" w:rsidP="00D71482">
      <w:pPr>
        <w:spacing w:after="0" w:line="240" w:lineRule="auto"/>
        <w:jc w:val="both"/>
        <w:rPr>
          <w:rFonts w:ascii="Calibri" w:eastAsia="Times New Roman" w:hAnsi="Calibri" w:cs="Calibri"/>
          <w:sz w:val="24"/>
          <w:szCs w:val="24"/>
          <w:lang w:eastAsia="pl-PL"/>
        </w:rPr>
      </w:pPr>
    </w:p>
    <w:p w14:paraId="70CB4F4D" w14:textId="77777777" w:rsidR="00D71482" w:rsidRPr="00E958DA" w:rsidRDefault="00D71482" w:rsidP="00D71482">
      <w:pPr>
        <w:autoSpaceDE w:val="0"/>
        <w:autoSpaceDN w:val="0"/>
        <w:adjustRightInd w:val="0"/>
        <w:spacing w:before="240"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w:t>
      </w:r>
    </w:p>
    <w:p w14:paraId="42AE2978" w14:textId="77777777" w:rsidR="00D71482" w:rsidRPr="00E958DA"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Przedmiot umowy</w:t>
      </w:r>
    </w:p>
    <w:p w14:paraId="2E79BB09" w14:textId="77777777"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zleca Zleceniobiorcy, zgodnie z przepisami ustawy z dnia 12 marca 2004 r. o pomocy społecznej (Dz.U. z 2021 r. poz. 2268 ze zmianami) zwanej dalej „ustawą o pomocy społecznej”, oraz dokumentem </w:t>
      </w:r>
      <w:r w:rsidRPr="00E958DA">
        <w:rPr>
          <w:rFonts w:ascii="Calibri" w:eastAsia="Times New Roman" w:hAnsi="Calibri" w:cs="Calibri"/>
          <w:i/>
          <w:sz w:val="24"/>
          <w:szCs w:val="24"/>
          <w:lang w:eastAsia="pl-PL"/>
        </w:rPr>
        <w:t>„Program Wieloletni „Senior+” na lata 2021-2025”,</w:t>
      </w:r>
      <w:r w:rsidRPr="00E958DA">
        <w:rPr>
          <w:rFonts w:ascii="Calibri" w:eastAsia="Times New Roman" w:hAnsi="Calibri" w:cs="Calibri"/>
          <w:sz w:val="24"/>
          <w:szCs w:val="24"/>
          <w:lang w:eastAsia="pl-PL"/>
        </w:rPr>
        <w:t xml:space="preserve"> zwanym dalej „Programem”, realizację zadania publicznego pod nazwą: </w:t>
      </w:r>
    </w:p>
    <w:p w14:paraId="0F0904F7" w14:textId="2C39821F" w:rsidR="00D71482" w:rsidRPr="00E958DA" w:rsidRDefault="00D71482" w:rsidP="00D71482">
      <w:pPr>
        <w:autoSpaceDE w:val="0"/>
        <w:autoSpaceDN w:val="0"/>
        <w:adjustRightInd w:val="0"/>
        <w:spacing w:after="0" w:line="276" w:lineRule="auto"/>
        <w:ind w:left="720"/>
        <w:jc w:val="center"/>
        <w:rPr>
          <w:rFonts w:ascii="Calibri" w:eastAsia="Times New Roman" w:hAnsi="Calibri" w:cs="Calibri"/>
          <w:b/>
          <w:bCs/>
          <w:i/>
          <w:iCs/>
          <w:sz w:val="24"/>
          <w:szCs w:val="24"/>
          <w:lang w:eastAsia="pl-PL"/>
        </w:rPr>
      </w:pPr>
      <w:r w:rsidRPr="00E958DA">
        <w:rPr>
          <w:rFonts w:ascii="Calibri" w:eastAsia="Times New Roman" w:hAnsi="Calibri" w:cs="Calibri"/>
          <w:b/>
          <w:bCs/>
          <w:sz w:val="24"/>
          <w:szCs w:val="24"/>
          <w:lang w:eastAsia="pl-PL"/>
        </w:rPr>
        <w:t>„Moduł 1 jednorazowe wsparcie finansowe na utworzenie i/lub wyposażenie ośrodka wsparcia”</w:t>
      </w:r>
      <w:r w:rsidR="00F00CE1" w:rsidRPr="00E958DA">
        <w:rPr>
          <w:rFonts w:ascii="Calibri" w:eastAsia="Times New Roman" w:hAnsi="Calibri" w:cs="Calibri"/>
          <w:b/>
          <w:bCs/>
          <w:sz w:val="24"/>
          <w:szCs w:val="24"/>
          <w:lang w:eastAsia="pl-PL"/>
        </w:rPr>
        <w:t xml:space="preserve"> – </w:t>
      </w:r>
      <w:r w:rsidR="00F00CE1" w:rsidRPr="00E958DA">
        <w:rPr>
          <w:rFonts w:ascii="Calibri" w:eastAsia="Times New Roman" w:hAnsi="Calibri" w:cs="Calibri"/>
          <w:b/>
          <w:bCs/>
          <w:i/>
          <w:iCs/>
          <w:sz w:val="24"/>
          <w:szCs w:val="24"/>
          <w:lang w:eastAsia="pl-PL"/>
        </w:rPr>
        <w:t>Dzienny Dom/Klub „Senior+*</w:t>
      </w:r>
    </w:p>
    <w:p w14:paraId="68103026" w14:textId="2D071011" w:rsidR="00D71482" w:rsidRPr="00E958DA" w:rsidRDefault="00D71482" w:rsidP="00D71482">
      <w:pPr>
        <w:autoSpaceDE w:val="0"/>
        <w:autoSpaceDN w:val="0"/>
        <w:adjustRightInd w:val="0"/>
        <w:spacing w:after="0" w:line="276" w:lineRule="auto"/>
        <w:ind w:left="720"/>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określonego szczegółowo w ofercie nr …….. złożonej przez Zleceniobiorcę w dniu ..............................,  z uwzględnieniem aktualizacji opisu poszczególnych działań/harmonogramu/kosztorysu,</w:t>
      </w:r>
      <w:r w:rsidRPr="00E958DA">
        <w:rPr>
          <w:rFonts w:ascii="Calibri" w:eastAsia="Times New Roman" w:hAnsi="Calibri" w:cs="Calibri"/>
          <w:sz w:val="24"/>
          <w:szCs w:val="24"/>
          <w:vertAlign w:val="superscript"/>
          <w:lang w:eastAsia="pl-PL"/>
        </w:rPr>
        <w:t xml:space="preserve"> </w:t>
      </w:r>
      <w:r w:rsidRPr="00E958DA">
        <w:rPr>
          <w:rFonts w:ascii="Calibri" w:eastAsia="Times New Roman" w:hAnsi="Calibri" w:cs="Calibri"/>
          <w:sz w:val="24"/>
          <w:szCs w:val="24"/>
          <w:lang w:eastAsia="pl-PL"/>
        </w:rPr>
        <w:t xml:space="preserve">zwanego dalej „zadaniem publicznym”, </w:t>
      </w:r>
      <w:r w:rsidRPr="00E958DA">
        <w:rPr>
          <w:rFonts w:ascii="Calibri" w:eastAsia="Times New Roman" w:hAnsi="Calibri" w:cs="Calibri"/>
          <w:sz w:val="24"/>
          <w:szCs w:val="24"/>
          <w:lang w:eastAsia="pl-PL"/>
        </w:rPr>
        <w:br/>
        <w:t>a Zleceniobiorca zobowiązuje się wykonać zadanie publiczne w zakresie i na warunkach określonych w niniejszej umowie.</w:t>
      </w:r>
    </w:p>
    <w:p w14:paraId="50141964" w14:textId="77777777"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E958DA">
        <w:rPr>
          <w:rFonts w:ascii="Calibri" w:eastAsia="Times New Roman" w:hAnsi="Calibri" w:cs="Calibri"/>
          <w:sz w:val="24"/>
          <w:szCs w:val="24"/>
          <w:lang w:eastAsia="pl-PL"/>
        </w:rPr>
        <w:br/>
        <w:t xml:space="preserve">w szczególności zgodność realizacji zadania z opisem działań, harmonogramem </w:t>
      </w:r>
      <w:r w:rsidRPr="00E958DA">
        <w:rPr>
          <w:rFonts w:ascii="Calibri" w:eastAsia="Times New Roman" w:hAnsi="Calibri" w:cs="Calibri"/>
          <w:sz w:val="24"/>
          <w:szCs w:val="24"/>
          <w:lang w:eastAsia="pl-PL"/>
        </w:rPr>
        <w:br/>
        <w:t>i kosztorysem.</w:t>
      </w:r>
    </w:p>
    <w:p w14:paraId="2E1EE746" w14:textId="77777777"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Strony zobowiązują się stosować przy realizacji niniejszej umowy postanowienia </w:t>
      </w:r>
      <w:r w:rsidRPr="00E958DA">
        <w:rPr>
          <w:rFonts w:ascii="Calibri" w:eastAsia="Times New Roman" w:hAnsi="Calibri" w:cs="Calibri"/>
          <w:i/>
          <w:sz w:val="24"/>
          <w:szCs w:val="24"/>
          <w:lang w:eastAsia="pl-PL"/>
        </w:rPr>
        <w:t>Programu Wieloletniego „Senior+” na lata 2021-2025</w:t>
      </w:r>
      <w:r w:rsidRPr="00E958DA">
        <w:rPr>
          <w:rFonts w:ascii="Calibri" w:eastAsia="Times New Roman" w:hAnsi="Calibri" w:cs="Calibri"/>
          <w:sz w:val="24"/>
          <w:szCs w:val="24"/>
          <w:lang w:eastAsia="pl-PL"/>
        </w:rPr>
        <w:t xml:space="preserve"> (M.P. z 2021 r. poz. 10).</w:t>
      </w:r>
    </w:p>
    <w:p w14:paraId="729B2904" w14:textId="6135CF77"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lastRenderedPageBreak/>
        <w:t>Wsparcie dla jednostek samorządu z Programu będzie realizowane na podstawie art. 115 ust. 1 ustawy o pomocy społecznej. Program jest programem wieloletnim w rozumieniu art. 136 ust. 2 ustawy z dnia 27 sierpnia 2009 r. o finansach publicznych (Dz.U. z 202</w:t>
      </w:r>
      <w:r w:rsidR="00B77E80" w:rsidRPr="00E958DA">
        <w:rPr>
          <w:rFonts w:ascii="Calibri" w:eastAsia="Times New Roman" w:hAnsi="Calibri" w:cs="Calibri"/>
          <w:sz w:val="24"/>
          <w:szCs w:val="24"/>
          <w:lang w:eastAsia="pl-PL"/>
        </w:rPr>
        <w:t>2</w:t>
      </w:r>
      <w:r w:rsidRPr="00E958DA">
        <w:rPr>
          <w:rFonts w:ascii="Calibri" w:eastAsia="Times New Roman" w:hAnsi="Calibri" w:cs="Calibri"/>
          <w:sz w:val="24"/>
          <w:szCs w:val="24"/>
          <w:lang w:eastAsia="pl-PL"/>
        </w:rPr>
        <w:t xml:space="preserve"> r. poz. </w:t>
      </w:r>
      <w:r w:rsidR="00B77E80" w:rsidRPr="00E958DA">
        <w:rPr>
          <w:rFonts w:ascii="Calibri" w:eastAsia="Times New Roman" w:hAnsi="Calibri" w:cs="Calibri"/>
          <w:sz w:val="24"/>
          <w:szCs w:val="24"/>
          <w:lang w:eastAsia="pl-PL"/>
        </w:rPr>
        <w:t>1634</w:t>
      </w:r>
      <w:r w:rsidRPr="00E958DA">
        <w:rPr>
          <w:rFonts w:ascii="Calibri" w:eastAsia="Times New Roman" w:hAnsi="Calibri" w:cs="Calibri"/>
          <w:sz w:val="24"/>
          <w:szCs w:val="24"/>
          <w:lang w:eastAsia="pl-PL"/>
        </w:rPr>
        <w:t xml:space="preserve"> z późniejszymi zmianami).</w:t>
      </w:r>
    </w:p>
    <w:p w14:paraId="45816E52" w14:textId="77777777" w:rsidR="00D71482" w:rsidRPr="00E958DA" w:rsidRDefault="00D71482" w:rsidP="00D71482">
      <w:pPr>
        <w:numPr>
          <w:ilvl w:val="0"/>
          <w:numId w:val="5"/>
        </w:numPr>
        <w:tabs>
          <w:tab w:val="left" w:pos="142"/>
          <w:tab w:val="left" w:pos="284"/>
        </w:tabs>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Wykonanie umowy nastąpi z dniem zaakceptowania przez Zleceniodawcę sprawozdania końcowego z realizacji zadania.</w:t>
      </w:r>
    </w:p>
    <w:p w14:paraId="117220F9" w14:textId="77777777"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Oferta wraz z wymaganymi załącznikami stanowią integralną część umowy.</w:t>
      </w:r>
    </w:p>
    <w:p w14:paraId="6267BA7C" w14:textId="6F91B0F2" w:rsidR="00D71482" w:rsidRPr="00E958DA" w:rsidRDefault="00D71482" w:rsidP="00D71482">
      <w:pPr>
        <w:numPr>
          <w:ilvl w:val="0"/>
          <w:numId w:val="5"/>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Liczba miejsc tworzonych w placówce w ramach zawartej umowy wynosi: </w:t>
      </w:r>
    </w:p>
    <w:p w14:paraId="406A1292" w14:textId="77777777" w:rsidR="00D71482" w:rsidRPr="00E958DA" w:rsidRDefault="00D71482" w:rsidP="00D71482">
      <w:pPr>
        <w:spacing w:after="0" w:line="276" w:lineRule="auto"/>
        <w:ind w:right="923"/>
        <w:rPr>
          <w:rFonts w:ascii="Calibri" w:eastAsia="Times New Roman" w:hAnsi="Calibri" w:cs="Calibri"/>
          <w:b/>
          <w:sz w:val="24"/>
          <w:szCs w:val="24"/>
          <w:lang w:eastAsia="pl-PL"/>
        </w:rPr>
      </w:pPr>
    </w:p>
    <w:p w14:paraId="4057379E" w14:textId="77777777" w:rsidR="00D71482" w:rsidRPr="00E958DA" w:rsidRDefault="00D71482" w:rsidP="00D71482">
      <w:pPr>
        <w:spacing w:after="0" w:line="276" w:lineRule="auto"/>
        <w:ind w:right="923"/>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2.</w:t>
      </w:r>
    </w:p>
    <w:p w14:paraId="6CFD744C" w14:textId="77777777" w:rsidR="00D71482" w:rsidRPr="00E958DA" w:rsidRDefault="00D71482" w:rsidP="00D71482">
      <w:pPr>
        <w:spacing w:after="0" w:line="276" w:lineRule="auto"/>
        <w:ind w:right="923" w:firstLine="708"/>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Sposób wykonania zadania publicznego</w:t>
      </w:r>
    </w:p>
    <w:p w14:paraId="526387E3" w14:textId="77777777" w:rsidR="00D71482" w:rsidRPr="00E958DA" w:rsidRDefault="00D71482" w:rsidP="00D71482">
      <w:pPr>
        <w:numPr>
          <w:ilvl w:val="0"/>
          <w:numId w:val="4"/>
        </w:numPr>
        <w:tabs>
          <w:tab w:val="left" w:pos="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Termin realizacji zadania publicznego ustala się: </w:t>
      </w:r>
    </w:p>
    <w:p w14:paraId="4F60E81B" w14:textId="66CD5584" w:rsidR="00D71482" w:rsidRPr="00E958DA" w:rsidRDefault="00D71482" w:rsidP="00D71482">
      <w:pPr>
        <w:spacing w:after="0" w:line="276" w:lineRule="auto"/>
        <w:ind w:left="720"/>
        <w:jc w:val="both"/>
        <w:rPr>
          <w:rFonts w:ascii="Calibri" w:eastAsia="Times New Roman" w:hAnsi="Calibri" w:cs="Calibri"/>
          <w:b/>
          <w:sz w:val="24"/>
          <w:szCs w:val="24"/>
          <w:lang w:eastAsia="pl-PL"/>
        </w:rPr>
      </w:pPr>
      <w:r w:rsidRPr="00E958DA">
        <w:rPr>
          <w:rFonts w:ascii="Calibri" w:eastAsia="Times New Roman" w:hAnsi="Calibri" w:cs="Calibri"/>
          <w:b/>
          <w:bCs/>
          <w:sz w:val="24"/>
          <w:szCs w:val="24"/>
          <w:lang w:eastAsia="pl-PL"/>
        </w:rPr>
        <w:t>od dnia</w:t>
      </w:r>
      <w:r w:rsidRPr="00E958DA">
        <w:rPr>
          <w:rFonts w:ascii="Calibri" w:eastAsia="Times New Roman" w:hAnsi="Calibri" w:cs="Calibri"/>
          <w:sz w:val="24"/>
          <w:szCs w:val="24"/>
          <w:lang w:eastAsia="pl-PL"/>
        </w:rPr>
        <w:t xml:space="preserve"> </w:t>
      </w:r>
      <w:r w:rsidRPr="00E958DA">
        <w:rPr>
          <w:rFonts w:ascii="Calibri" w:eastAsia="Times New Roman" w:hAnsi="Calibri" w:cs="Calibri"/>
          <w:b/>
          <w:bCs/>
          <w:sz w:val="24"/>
          <w:szCs w:val="24"/>
          <w:lang w:eastAsia="pl-PL"/>
        </w:rPr>
        <w:t>……… 202</w:t>
      </w:r>
      <w:r w:rsidR="00B77E80" w:rsidRPr="00E958DA">
        <w:rPr>
          <w:rFonts w:ascii="Calibri" w:eastAsia="Times New Roman" w:hAnsi="Calibri" w:cs="Calibri"/>
          <w:b/>
          <w:bCs/>
          <w:sz w:val="24"/>
          <w:szCs w:val="24"/>
          <w:lang w:eastAsia="pl-PL"/>
        </w:rPr>
        <w:t>3</w:t>
      </w:r>
      <w:r w:rsidRPr="00E958DA">
        <w:rPr>
          <w:rFonts w:ascii="Calibri" w:eastAsia="Times New Roman" w:hAnsi="Calibri" w:cs="Calibri"/>
          <w:b/>
          <w:bCs/>
          <w:sz w:val="24"/>
          <w:szCs w:val="24"/>
          <w:lang w:eastAsia="pl-PL"/>
        </w:rPr>
        <w:t xml:space="preserve"> roku  do dnia 31 grudnia 202</w:t>
      </w:r>
      <w:r w:rsidR="00B77E80" w:rsidRPr="00E958DA">
        <w:rPr>
          <w:rFonts w:ascii="Calibri" w:eastAsia="Times New Roman" w:hAnsi="Calibri" w:cs="Calibri"/>
          <w:b/>
          <w:bCs/>
          <w:sz w:val="24"/>
          <w:szCs w:val="24"/>
          <w:lang w:eastAsia="pl-PL"/>
        </w:rPr>
        <w:t>3</w:t>
      </w:r>
      <w:r w:rsidRPr="00E958DA">
        <w:rPr>
          <w:rFonts w:ascii="Calibri" w:eastAsia="Times New Roman" w:hAnsi="Calibri" w:cs="Calibri"/>
          <w:b/>
          <w:bCs/>
          <w:sz w:val="24"/>
          <w:szCs w:val="24"/>
          <w:lang w:eastAsia="pl-PL"/>
        </w:rPr>
        <w:t xml:space="preserve"> roku</w:t>
      </w:r>
      <w:r w:rsidRPr="00E958DA">
        <w:rPr>
          <w:rFonts w:ascii="Calibri" w:eastAsia="Times New Roman" w:hAnsi="Calibri" w:cs="Calibri"/>
          <w:sz w:val="24"/>
          <w:szCs w:val="24"/>
          <w:lang w:eastAsia="pl-PL"/>
        </w:rPr>
        <w:t xml:space="preserve">, przy czym wydatki poniesione na realizację zadania uznaje się za kwalifikowalne w ramach udzielonej dotacji od dnia rozstrzygnięcia konkursu (data poniesienia wydatku), tj. </w:t>
      </w:r>
      <w:r w:rsidRPr="00E958DA">
        <w:rPr>
          <w:rFonts w:ascii="Calibri" w:eastAsia="Times New Roman" w:hAnsi="Calibri" w:cs="Calibri"/>
          <w:b/>
          <w:sz w:val="24"/>
          <w:szCs w:val="24"/>
          <w:lang w:eastAsia="pl-PL"/>
        </w:rPr>
        <w:t>od dnia … 202</w:t>
      </w:r>
      <w:r w:rsidR="00B77E80" w:rsidRPr="00E958DA">
        <w:rPr>
          <w:rFonts w:ascii="Calibri" w:eastAsia="Times New Roman" w:hAnsi="Calibri" w:cs="Calibri"/>
          <w:b/>
          <w:sz w:val="24"/>
          <w:szCs w:val="24"/>
          <w:lang w:eastAsia="pl-PL"/>
        </w:rPr>
        <w:t>3</w:t>
      </w:r>
      <w:r w:rsidRPr="00E958DA">
        <w:rPr>
          <w:rFonts w:ascii="Calibri" w:eastAsia="Times New Roman" w:hAnsi="Calibri" w:cs="Calibri"/>
          <w:b/>
          <w:sz w:val="24"/>
          <w:szCs w:val="24"/>
          <w:lang w:eastAsia="pl-PL"/>
        </w:rPr>
        <w:t xml:space="preserve"> roku.</w:t>
      </w:r>
    </w:p>
    <w:p w14:paraId="53B52913" w14:textId="77777777" w:rsidR="00D71482" w:rsidRPr="00E958DA" w:rsidRDefault="00D71482" w:rsidP="00D71482">
      <w:pPr>
        <w:numPr>
          <w:ilvl w:val="0"/>
          <w:numId w:val="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zobowiązuje się wykonać zadanie</w:t>
      </w:r>
      <w:r w:rsidRPr="00E958DA">
        <w:rPr>
          <w:rFonts w:ascii="Calibri" w:eastAsia="Times New Roman" w:hAnsi="Calibri" w:cs="Calibri"/>
          <w:b/>
          <w:sz w:val="24"/>
          <w:szCs w:val="24"/>
          <w:lang w:eastAsia="pl-PL"/>
        </w:rPr>
        <w:t xml:space="preserve"> </w:t>
      </w:r>
      <w:r w:rsidRPr="00E958DA">
        <w:rPr>
          <w:rFonts w:ascii="Calibri" w:eastAsia="Times New Roman" w:hAnsi="Calibri" w:cs="Calibri"/>
          <w:sz w:val="24"/>
          <w:szCs w:val="24"/>
          <w:lang w:eastAsia="pl-PL"/>
        </w:rPr>
        <w:t>publiczne</w:t>
      </w:r>
      <w:r w:rsidRPr="00E958DA">
        <w:rPr>
          <w:rFonts w:ascii="Calibri" w:eastAsia="Times New Roman" w:hAnsi="Calibri" w:cs="Calibri"/>
          <w:b/>
          <w:sz w:val="24"/>
          <w:szCs w:val="24"/>
          <w:lang w:eastAsia="pl-PL"/>
        </w:rPr>
        <w:t xml:space="preserve"> </w:t>
      </w:r>
      <w:r w:rsidRPr="00E958DA">
        <w:rPr>
          <w:rFonts w:ascii="Calibri" w:eastAsia="Times New Roman" w:hAnsi="Calibri" w:cs="Calibri"/>
          <w:sz w:val="24"/>
          <w:szCs w:val="24"/>
          <w:lang w:eastAsia="pl-PL"/>
        </w:rPr>
        <w:t xml:space="preserve">zgodnie z ofertą,    </w:t>
      </w:r>
      <w:r w:rsidRPr="00E958DA">
        <w:rPr>
          <w:rFonts w:ascii="Calibri" w:eastAsia="Times New Roman" w:hAnsi="Calibri" w:cs="Calibri"/>
          <w:sz w:val="24"/>
          <w:szCs w:val="24"/>
          <w:lang w:eastAsia="pl-PL"/>
        </w:rPr>
        <w:br/>
        <w:t>z uwzględnieniem aktualizacji opisu poszczególnych działań/harmonogramu/kosztorysu, a w przypadku realizacji inwestycji budowlanej zgodnie ze złożonym Programem inwestycji.</w:t>
      </w:r>
    </w:p>
    <w:p w14:paraId="67F5B2DD" w14:textId="6E568809" w:rsidR="00D71482" w:rsidRPr="00E958DA" w:rsidRDefault="00D71482" w:rsidP="00D71482">
      <w:pPr>
        <w:numPr>
          <w:ilvl w:val="0"/>
          <w:numId w:val="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Oferta złożona przez Zleceniobiorcę określa zobowiązanie Zleceniobiorcy, o ile nie jest sprzeczna ze zaktualizowanymi: harmonogramem, kosztorysem, o których mowa </w:t>
      </w:r>
      <w:r w:rsidRPr="00E958DA">
        <w:rPr>
          <w:rFonts w:ascii="Calibri" w:eastAsia="Times New Roman" w:hAnsi="Calibri" w:cs="Calibri"/>
          <w:sz w:val="24"/>
          <w:szCs w:val="24"/>
          <w:lang w:eastAsia="pl-PL"/>
        </w:rPr>
        <w:br/>
        <w:t>w ust. 2.</w:t>
      </w:r>
    </w:p>
    <w:p w14:paraId="57DBB6E1" w14:textId="77777777" w:rsidR="00D71482" w:rsidRPr="00E958DA" w:rsidRDefault="00D71482" w:rsidP="00AA0F0C">
      <w:pPr>
        <w:numPr>
          <w:ilvl w:val="0"/>
          <w:numId w:val="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Dopuszczalne są przesunięcia pomiędzy poszczególnymi przewidywanymi kategoriami kosztów, pokrywanymi z dotacji i ujętymi w ofercie </w:t>
      </w:r>
      <w:r w:rsidRPr="00E958DA">
        <w:rPr>
          <w:rFonts w:ascii="Calibri" w:eastAsia="Times New Roman" w:hAnsi="Calibri" w:cs="Calibri"/>
          <w:b/>
          <w:bCs/>
          <w:sz w:val="24"/>
          <w:szCs w:val="24"/>
          <w:lang w:eastAsia="pl-PL"/>
        </w:rPr>
        <w:t>do 10%</w:t>
      </w:r>
      <w:r w:rsidRPr="00E958DA">
        <w:rPr>
          <w:rFonts w:ascii="Calibri" w:eastAsia="Times New Roman" w:hAnsi="Calibri" w:cs="Calibri"/>
          <w:sz w:val="24"/>
          <w:szCs w:val="24"/>
          <w:lang w:eastAsia="pl-PL"/>
        </w:rPr>
        <w:t xml:space="preserve"> wartości przewidywanych kosztów całkowitych danej kategorii kosztów. </w:t>
      </w:r>
    </w:p>
    <w:p w14:paraId="2303B37A" w14:textId="0B1F4D61" w:rsidR="00D71482" w:rsidRPr="00E958DA" w:rsidRDefault="00D71482" w:rsidP="00AA0F0C">
      <w:pPr>
        <w:numPr>
          <w:ilvl w:val="0"/>
          <w:numId w:val="4"/>
        </w:numPr>
        <w:spacing w:after="0" w:line="276" w:lineRule="auto"/>
        <w:jc w:val="both"/>
        <w:rPr>
          <w:rFonts w:ascii="Calibri" w:eastAsia="Times New Roman" w:hAnsi="Calibri" w:cs="Calibri"/>
          <w:sz w:val="24"/>
          <w:szCs w:val="24"/>
          <w:lang w:eastAsia="pl-PL"/>
        </w:rPr>
      </w:pPr>
      <w:bookmarkStart w:id="1" w:name="_Hlk92207425"/>
      <w:r w:rsidRPr="00E958DA">
        <w:rPr>
          <w:rFonts w:ascii="Calibri" w:eastAsia="Times New Roman" w:hAnsi="Calibri" w:cs="Calibri"/>
          <w:sz w:val="24"/>
          <w:szCs w:val="24"/>
          <w:lang w:eastAsia="pl-PL"/>
        </w:rPr>
        <w:t xml:space="preserve">O zmianach wskazanych w ust. 4 Zleceniobiorca poinformuje Zleceniodawcę przedkładając na piśmie aktualizację kalkulacji kosztów oraz informację wyjaśniającą przyczyny zmiany. Zmiana ta nie wymaga zgody </w:t>
      </w:r>
      <w:r w:rsidR="00D9359B"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xml:space="preserve"> i zmiany umowy.</w:t>
      </w:r>
    </w:p>
    <w:p w14:paraId="60090BB6" w14:textId="0EBD3D42" w:rsidR="00D71482" w:rsidRPr="00E958DA" w:rsidRDefault="00D71482" w:rsidP="00AA0F0C">
      <w:pPr>
        <w:numPr>
          <w:ilvl w:val="0"/>
          <w:numId w:val="4"/>
        </w:numPr>
        <w:spacing w:after="0" w:line="276" w:lineRule="auto"/>
        <w:jc w:val="both"/>
        <w:rPr>
          <w:rFonts w:ascii="Calibri" w:eastAsia="Times New Roman" w:hAnsi="Calibri" w:cs="Calibri"/>
          <w:sz w:val="24"/>
          <w:szCs w:val="24"/>
          <w:lang w:eastAsia="pl-PL"/>
        </w:rPr>
      </w:pPr>
      <w:bookmarkStart w:id="2" w:name="_Hlk92207457"/>
      <w:bookmarkEnd w:id="1"/>
      <w:r w:rsidRPr="00E958DA">
        <w:rPr>
          <w:rFonts w:ascii="Calibri" w:eastAsia="Times New Roman" w:hAnsi="Calibri" w:cs="Calibri"/>
          <w:sz w:val="24"/>
          <w:szCs w:val="24"/>
          <w:lang w:eastAsia="pl-PL"/>
        </w:rPr>
        <w:t xml:space="preserve">Przesunięcia pomiędzy poszczególnymi przewidywanymi kategoriami kosztów, pokrywanymi z dotacji i ujętymi w ofercie </w:t>
      </w:r>
      <w:r w:rsidRPr="00E958DA">
        <w:rPr>
          <w:rFonts w:ascii="Calibri" w:eastAsia="Times New Roman" w:hAnsi="Calibri" w:cs="Calibri"/>
          <w:b/>
          <w:bCs/>
          <w:sz w:val="24"/>
          <w:szCs w:val="24"/>
          <w:lang w:eastAsia="pl-PL"/>
        </w:rPr>
        <w:t>powyżej 10%</w:t>
      </w:r>
      <w:r w:rsidRPr="00E958DA">
        <w:rPr>
          <w:rFonts w:ascii="Calibri" w:eastAsia="Times New Roman" w:hAnsi="Calibri" w:cs="Calibri"/>
          <w:sz w:val="24"/>
          <w:szCs w:val="24"/>
          <w:lang w:eastAsia="pl-PL"/>
        </w:rPr>
        <w:t xml:space="preserve"> wartości przewidywanych kosztów całkowitych danej kategorii kosztów, wymagają uzyskania pisemnej zgody </w:t>
      </w:r>
      <w:r w:rsidR="00D9359B"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nie wymagają jednak aneksowania umowy.</w:t>
      </w:r>
      <w:bookmarkEnd w:id="2"/>
    </w:p>
    <w:p w14:paraId="56132E64" w14:textId="77777777" w:rsidR="00D71482" w:rsidRPr="00E958DA" w:rsidRDefault="00D71482" w:rsidP="00AA0F0C">
      <w:pPr>
        <w:numPr>
          <w:ilvl w:val="0"/>
          <w:numId w:val="4"/>
        </w:numPr>
        <w:spacing w:after="0" w:line="276" w:lineRule="auto"/>
        <w:jc w:val="both"/>
        <w:rPr>
          <w:rFonts w:ascii="Calibri" w:eastAsia="Times New Roman" w:hAnsi="Calibri" w:cs="Calibri"/>
          <w:sz w:val="24"/>
          <w:szCs w:val="24"/>
          <w:lang w:eastAsia="pl-PL"/>
        </w:rPr>
      </w:pPr>
      <w:bookmarkStart w:id="3" w:name="_Hlk92207522"/>
      <w:r w:rsidRPr="00E958DA">
        <w:rPr>
          <w:rFonts w:ascii="Calibri" w:eastAsia="Times New Roman" w:hAnsi="Calibri" w:cs="Calibri"/>
          <w:sz w:val="24"/>
          <w:szCs w:val="24"/>
          <w:lang w:eastAsia="pl-PL"/>
        </w:rPr>
        <w:t xml:space="preserve">Przesunięcia nie mogą spowodować zwiększenia udziału środków z dotacji celowej powyżej 80% wartości kosztorysu realizacji zadania. </w:t>
      </w:r>
    </w:p>
    <w:p w14:paraId="38E79409" w14:textId="4DAE8B06" w:rsidR="00D71482" w:rsidRPr="00E958DA" w:rsidRDefault="00D71482" w:rsidP="00AA0F0C">
      <w:pPr>
        <w:numPr>
          <w:ilvl w:val="0"/>
          <w:numId w:val="4"/>
        </w:numPr>
        <w:tabs>
          <w:tab w:val="left" w:pos="180"/>
        </w:tabs>
        <w:spacing w:after="0" w:line="276" w:lineRule="auto"/>
        <w:jc w:val="both"/>
        <w:rPr>
          <w:rFonts w:ascii="Calibri" w:eastAsia="Times New Roman" w:hAnsi="Calibri" w:cs="Calibri"/>
          <w:sz w:val="24"/>
          <w:szCs w:val="24"/>
          <w:lang w:eastAsia="pl-PL"/>
        </w:rPr>
      </w:pPr>
      <w:bookmarkStart w:id="4" w:name="_Hlk92207561"/>
      <w:bookmarkEnd w:id="3"/>
      <w:r w:rsidRPr="00E958DA">
        <w:rPr>
          <w:rFonts w:ascii="Calibri" w:eastAsia="Times New Roman" w:hAnsi="Calibri" w:cs="Calibri"/>
          <w:sz w:val="24"/>
          <w:szCs w:val="24"/>
          <w:lang w:eastAsia="pl-PL"/>
        </w:rPr>
        <w:t xml:space="preserve">Konieczność dokonania przez Zleceniobiorcę wydatków związanych z realizacją Zadania, które nie zostały ujęte w kalkulacji kosztów, </w:t>
      </w:r>
      <w:bookmarkStart w:id="5" w:name="_Hlk92203405"/>
      <w:r w:rsidRPr="00E958DA">
        <w:rPr>
          <w:rFonts w:ascii="Calibri" w:eastAsia="Times New Roman" w:hAnsi="Calibri" w:cs="Calibri"/>
          <w:sz w:val="24"/>
          <w:szCs w:val="24"/>
          <w:lang w:eastAsia="pl-PL"/>
        </w:rPr>
        <w:t xml:space="preserve">wymaga uzyskania pisemnej zgody </w:t>
      </w:r>
      <w:r w:rsidR="00D9359B"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nie wymaga jednak aneksowania umowy.</w:t>
      </w:r>
    </w:p>
    <w:p w14:paraId="2726F1B7" w14:textId="0A07119C" w:rsidR="00D71482" w:rsidRPr="00E958DA" w:rsidRDefault="00D71482" w:rsidP="00AA0F0C">
      <w:pPr>
        <w:numPr>
          <w:ilvl w:val="0"/>
          <w:numId w:val="4"/>
        </w:numPr>
        <w:spacing w:after="0" w:line="276" w:lineRule="auto"/>
        <w:jc w:val="both"/>
        <w:rPr>
          <w:rFonts w:ascii="Calibri" w:eastAsia="Times New Roman" w:hAnsi="Calibri" w:cs="Calibri"/>
          <w:sz w:val="24"/>
          <w:szCs w:val="24"/>
          <w:lang w:eastAsia="pl-PL"/>
        </w:rPr>
      </w:pPr>
      <w:bookmarkStart w:id="6" w:name="_Hlk92207581"/>
      <w:bookmarkEnd w:id="4"/>
      <w:bookmarkEnd w:id="5"/>
      <w:r w:rsidRPr="00E958DA">
        <w:rPr>
          <w:rFonts w:ascii="Calibri" w:eastAsia="Times New Roman" w:hAnsi="Calibri" w:cs="Calibri"/>
          <w:sz w:val="24"/>
          <w:szCs w:val="24"/>
          <w:lang w:eastAsia="pl-PL"/>
        </w:rPr>
        <w:t>O zgodę na dokonanie zmian wskazanych w ust. 6 Zleceniobiorca wystąpi do Zleceniodawcy przedkładając stosowne dokumenty, najpóźniej do 15 listopada 202</w:t>
      </w:r>
      <w:r w:rsidR="00B77E80" w:rsidRPr="00E958DA">
        <w:rPr>
          <w:rFonts w:ascii="Calibri" w:eastAsia="Times New Roman" w:hAnsi="Calibri" w:cs="Calibri"/>
          <w:sz w:val="24"/>
          <w:szCs w:val="24"/>
          <w:lang w:eastAsia="pl-PL"/>
        </w:rPr>
        <w:t>3</w:t>
      </w:r>
      <w:r w:rsidRPr="00E958DA">
        <w:rPr>
          <w:rFonts w:ascii="Calibri" w:eastAsia="Times New Roman" w:hAnsi="Calibri" w:cs="Calibri"/>
          <w:sz w:val="24"/>
          <w:szCs w:val="24"/>
          <w:lang w:eastAsia="pl-PL"/>
        </w:rPr>
        <w:t xml:space="preserve"> r.</w:t>
      </w:r>
    </w:p>
    <w:bookmarkEnd w:id="6"/>
    <w:p w14:paraId="1C13C828" w14:textId="5F12C046" w:rsidR="00D71482" w:rsidRPr="00E958DA" w:rsidRDefault="00D71482" w:rsidP="00AA0F0C">
      <w:pPr>
        <w:numPr>
          <w:ilvl w:val="0"/>
          <w:numId w:val="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zobowiązuje się do wykorzystania środków, o których mowa w § 3 ust. 1, zgodnie z celem, na jaki je uzyskał i na warunkach określonych </w:t>
      </w:r>
      <w:r w:rsidR="008069FD" w:rsidRPr="00E958DA">
        <w:rPr>
          <w:rFonts w:ascii="Calibri" w:eastAsia="Times New Roman" w:hAnsi="Calibri" w:cs="Calibri"/>
          <w:sz w:val="24"/>
          <w:szCs w:val="24"/>
          <w:lang w:eastAsia="pl-PL"/>
        </w:rPr>
        <w:t xml:space="preserve">w </w:t>
      </w:r>
      <w:r w:rsidRPr="00E958DA">
        <w:rPr>
          <w:rFonts w:ascii="Calibri" w:eastAsia="Times New Roman" w:hAnsi="Calibri" w:cs="Calibri"/>
          <w:sz w:val="24"/>
          <w:szCs w:val="24"/>
          <w:lang w:eastAsia="pl-PL"/>
        </w:rPr>
        <w:t xml:space="preserve">niniejszej umowie. </w:t>
      </w:r>
      <w:bookmarkStart w:id="7" w:name="_Hlk3894003"/>
      <w:r w:rsidRPr="00E958DA">
        <w:rPr>
          <w:rFonts w:ascii="Calibri" w:eastAsia="Times New Roman" w:hAnsi="Calibri" w:cs="Calibri"/>
          <w:sz w:val="24"/>
          <w:szCs w:val="24"/>
          <w:lang w:eastAsia="pl-PL"/>
        </w:rPr>
        <w:lastRenderedPageBreak/>
        <w:t>Dotyczy to także ewentualnych przychodów uzyskanych przy realizacji umowy, których nie można było przewidzieć przy kalkulowaniu wysokości przekazanych środków, które należy wykorzystać wyłącznie na realizację zadania publicznego.</w:t>
      </w:r>
    </w:p>
    <w:p w14:paraId="3DF275BB" w14:textId="0013EF1E" w:rsidR="00D71482" w:rsidRPr="00E958DA" w:rsidRDefault="00D71482" w:rsidP="00D71482">
      <w:pPr>
        <w:numPr>
          <w:ilvl w:val="0"/>
          <w:numId w:val="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zobowiązany jest do utrzymania </w:t>
      </w:r>
      <w:r w:rsidRPr="00E958DA">
        <w:rPr>
          <w:rFonts w:ascii="Calibri" w:eastAsia="Times New Roman" w:hAnsi="Calibri" w:cs="Calibri"/>
          <w:b/>
          <w:bCs/>
          <w:sz w:val="24"/>
          <w:szCs w:val="24"/>
          <w:lang w:eastAsia="pl-PL"/>
        </w:rPr>
        <w:t>trwałości zadania</w:t>
      </w:r>
      <w:r w:rsidRPr="00E958DA">
        <w:rPr>
          <w:rFonts w:ascii="Calibri" w:eastAsia="Times New Roman" w:hAnsi="Calibri" w:cs="Calibri"/>
          <w:sz w:val="24"/>
          <w:szCs w:val="24"/>
          <w:lang w:eastAsia="pl-PL"/>
        </w:rPr>
        <w:t xml:space="preserve"> poprzez zapewnienie funkcjonowania ośrodka wsparcia przez okres </w:t>
      </w:r>
      <w:r w:rsidRPr="00E958DA">
        <w:rPr>
          <w:rFonts w:ascii="Calibri" w:eastAsia="Times New Roman" w:hAnsi="Calibri" w:cs="Calibri"/>
          <w:b/>
          <w:bCs/>
          <w:sz w:val="24"/>
          <w:szCs w:val="24"/>
          <w:lang w:eastAsia="pl-PL"/>
        </w:rPr>
        <w:t>co najmniej 3</w:t>
      </w:r>
      <w:r w:rsidRPr="00E958DA">
        <w:rPr>
          <w:rFonts w:ascii="Calibri" w:eastAsia="Times New Roman" w:hAnsi="Calibri" w:cs="Calibri"/>
          <w:b/>
          <w:sz w:val="24"/>
          <w:szCs w:val="24"/>
          <w:lang w:eastAsia="pl-PL"/>
        </w:rPr>
        <w:t xml:space="preserve"> lat</w:t>
      </w:r>
      <w:r w:rsidRPr="00E958DA">
        <w:rPr>
          <w:rFonts w:ascii="Calibri" w:eastAsia="Times New Roman" w:hAnsi="Calibri" w:cs="Calibri"/>
          <w:sz w:val="24"/>
          <w:szCs w:val="24"/>
          <w:lang w:eastAsia="pl-PL"/>
        </w:rPr>
        <w:t xml:space="preserve"> </w:t>
      </w:r>
      <w:r w:rsidRPr="00E958DA">
        <w:rPr>
          <w:rFonts w:ascii="Calibri" w:eastAsia="Times New Roman" w:hAnsi="Calibri" w:cs="Calibri"/>
          <w:b/>
          <w:bCs/>
          <w:sz w:val="24"/>
          <w:szCs w:val="24"/>
          <w:lang w:eastAsia="pl-PL"/>
        </w:rPr>
        <w:t>od dnia następującego po dniu zakończenia realizacji zadania w ramach Programu</w:t>
      </w:r>
      <w:r w:rsidRPr="00E958DA">
        <w:rPr>
          <w:rFonts w:ascii="Calibri" w:eastAsia="Times New Roman" w:hAnsi="Calibri" w:cs="Calibri"/>
          <w:sz w:val="24"/>
          <w:szCs w:val="24"/>
          <w:lang w:eastAsia="pl-PL"/>
        </w:rPr>
        <w:t>.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199B608D" w14:textId="30082399" w:rsidR="00D71482" w:rsidRPr="00E958DA" w:rsidRDefault="00D71482" w:rsidP="00D71482">
      <w:pPr>
        <w:numPr>
          <w:ilvl w:val="0"/>
          <w:numId w:val="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 razie zlecenia przez Zleceniobiorcę realizacj</w:t>
      </w:r>
      <w:r w:rsidR="008069FD" w:rsidRPr="00E958DA">
        <w:rPr>
          <w:rFonts w:ascii="Calibri" w:eastAsia="Times New Roman" w:hAnsi="Calibri" w:cs="Calibri"/>
          <w:sz w:val="24"/>
          <w:szCs w:val="24"/>
          <w:lang w:eastAsia="pl-PL"/>
        </w:rPr>
        <w:t>i</w:t>
      </w:r>
      <w:r w:rsidRPr="00E958DA">
        <w:rPr>
          <w:rFonts w:ascii="Calibri" w:eastAsia="Times New Roman" w:hAnsi="Calibri" w:cs="Calibri"/>
          <w:sz w:val="24"/>
          <w:szCs w:val="24"/>
          <w:lang w:eastAsia="pl-PL"/>
        </w:rPr>
        <w:t xml:space="preserve"> zadania publicznego określonego </w:t>
      </w:r>
      <w:r w:rsidRPr="00E958DA">
        <w:rPr>
          <w:rFonts w:ascii="Calibri" w:eastAsia="Times New Roman" w:hAnsi="Calibri" w:cs="Calibri"/>
          <w:sz w:val="24"/>
          <w:szCs w:val="24"/>
          <w:lang w:eastAsia="pl-PL"/>
        </w:rPr>
        <w:br/>
        <w:t xml:space="preserve">w niniejszej umowie podmiotom, o których mowa w art. 3 ust. 2 i 3 ustawy </w:t>
      </w:r>
      <w:r w:rsidRPr="00E958DA">
        <w:rPr>
          <w:rFonts w:ascii="Calibri" w:eastAsia="Times New Roman" w:hAnsi="Calibri" w:cs="Calibri"/>
          <w:sz w:val="24"/>
          <w:szCs w:val="24"/>
          <w:lang w:eastAsia="pl-PL"/>
        </w:rPr>
        <w:br/>
        <w:t>z dnia 24 kwietnia 2003 r. o działalności pożytku publicznego i o wolontariacie, Zleceniobiorca odpowiada za jego prawidłową realizację, a w umowie zawartej z tym podmiotem zapewnia umieszczenie zapisów odpowiadających warunkom umowy niniejszej.</w:t>
      </w:r>
      <w:bookmarkEnd w:id="7"/>
    </w:p>
    <w:p w14:paraId="031B0396" w14:textId="2F4AD7B3" w:rsidR="00BF5DA5" w:rsidRPr="00E958DA" w:rsidRDefault="00BF5DA5" w:rsidP="00BF5DA5">
      <w:pPr>
        <w:pStyle w:val="Tekstpodstawowy2"/>
        <w:numPr>
          <w:ilvl w:val="0"/>
          <w:numId w:val="4"/>
        </w:numPr>
        <w:spacing w:after="60" w:line="276" w:lineRule="auto"/>
        <w:rPr>
          <w:rFonts w:ascii="Calibri" w:hAnsi="Calibri" w:cs="Calibri"/>
        </w:rPr>
      </w:pPr>
      <w:r w:rsidRPr="00E958DA">
        <w:rPr>
          <w:rFonts w:ascii="Calibri" w:hAnsi="Calibri" w:cs="Calibri"/>
        </w:rPr>
        <w:t xml:space="preserve">Przy wykonywaniu zadania publicznego </w:t>
      </w:r>
      <w:r w:rsidR="00317EAE" w:rsidRPr="00E958DA">
        <w:rPr>
          <w:rFonts w:ascii="Calibri" w:hAnsi="Calibri" w:cs="Calibri"/>
        </w:rPr>
        <w:t>Zleceniobiorca</w:t>
      </w:r>
      <w:r w:rsidRPr="00E958DA">
        <w:rPr>
          <w:rFonts w:ascii="Calibri" w:hAnsi="Calibri" w:cs="Calibri"/>
        </w:rPr>
        <w:t xml:space="preserve"> zobowiązan</w:t>
      </w:r>
      <w:r w:rsidR="00317EAE" w:rsidRPr="00E958DA">
        <w:rPr>
          <w:rFonts w:ascii="Calibri" w:hAnsi="Calibri" w:cs="Calibri"/>
        </w:rPr>
        <w:t>y</w:t>
      </w:r>
      <w:r w:rsidRPr="00E958DA">
        <w:rPr>
          <w:rFonts w:ascii="Calibri" w:hAnsi="Calibri" w:cs="Calibri"/>
        </w:rPr>
        <w:t xml:space="preserve"> jest, zgodnie </w:t>
      </w:r>
      <w:r w:rsidR="00317EAE" w:rsidRPr="00E958DA">
        <w:rPr>
          <w:rFonts w:ascii="Calibri" w:hAnsi="Calibri" w:cs="Calibri"/>
        </w:rPr>
        <w:br/>
      </w:r>
      <w:r w:rsidRPr="00E958DA">
        <w:rPr>
          <w:rFonts w:ascii="Calibri" w:hAnsi="Calibri" w:cs="Calibri"/>
        </w:rPr>
        <w:t xml:space="preserve">z ustawą z dnia 19 lipca 2019r. o zapewnianiu dostępności </w:t>
      </w:r>
      <w:bookmarkStart w:id="8" w:name="_Hlk92286317"/>
      <w:r w:rsidRPr="00E958DA">
        <w:rPr>
          <w:rFonts w:ascii="Calibri" w:hAnsi="Calibri" w:cs="Calibri"/>
        </w:rPr>
        <w:t xml:space="preserve">osobom ze szczególnymi potrzebami </w:t>
      </w:r>
      <w:bookmarkEnd w:id="8"/>
      <w:r w:rsidRPr="00E958DA">
        <w:rPr>
          <w:rFonts w:ascii="Calibri" w:hAnsi="Calibri" w:cs="Calibri"/>
        </w:rPr>
        <w:t>(Dz.U. 202</w:t>
      </w:r>
      <w:r w:rsidR="00B77E80" w:rsidRPr="00E958DA">
        <w:rPr>
          <w:rFonts w:ascii="Calibri" w:hAnsi="Calibri" w:cs="Calibri"/>
        </w:rPr>
        <w:t>2</w:t>
      </w:r>
      <w:r w:rsidRPr="00E958DA">
        <w:rPr>
          <w:rFonts w:ascii="Calibri" w:hAnsi="Calibri" w:cs="Calibri"/>
        </w:rPr>
        <w:t xml:space="preserve"> poz. </w:t>
      </w:r>
      <w:r w:rsidR="00B77E80" w:rsidRPr="00E958DA">
        <w:rPr>
          <w:rFonts w:ascii="Calibri" w:hAnsi="Calibri" w:cs="Calibri"/>
        </w:rPr>
        <w:t>2240</w:t>
      </w:r>
      <w:r w:rsidRPr="00E958DA">
        <w:rPr>
          <w:rFonts w:ascii="Calibri" w:hAnsi="Calibri" w:cs="Calibri"/>
        </w:rPr>
        <w:t>), do zapewnienia co najmniej w zakresie minimalnym dostępności odbiorcom zadania publicznego.</w:t>
      </w:r>
    </w:p>
    <w:p w14:paraId="3B1DDF02" w14:textId="407A9CF0" w:rsidR="00D71482" w:rsidRPr="00E958DA" w:rsidRDefault="00BF5DA5" w:rsidP="00D71482">
      <w:pPr>
        <w:pStyle w:val="Tekstpodstawowy2"/>
        <w:numPr>
          <w:ilvl w:val="0"/>
          <w:numId w:val="4"/>
        </w:numPr>
        <w:spacing w:after="60" w:line="276" w:lineRule="auto"/>
        <w:rPr>
          <w:rFonts w:ascii="Calibri" w:hAnsi="Calibri" w:cs="Calibri"/>
        </w:rPr>
      </w:pPr>
      <w:r w:rsidRPr="00E958DA">
        <w:rPr>
          <w:rFonts w:ascii="Calibri" w:hAnsi="Calibri" w:cs="Calibri"/>
        </w:rPr>
        <w:t>Zgodnie z art. 7 ust 1 ustawy o zapewnianiu dostępności</w:t>
      </w:r>
      <w:r w:rsidRPr="00E958DA">
        <w:t xml:space="preserve"> </w:t>
      </w:r>
      <w:r w:rsidRPr="00E958DA">
        <w:rPr>
          <w:rFonts w:ascii="Calibri" w:hAnsi="Calibri" w:cs="Calibri"/>
        </w:rPr>
        <w:t xml:space="preserve">osobom ze szczególnymi potrzebami, jeżeli </w:t>
      </w:r>
      <w:r w:rsidR="00317EAE" w:rsidRPr="00E958DA">
        <w:rPr>
          <w:rFonts w:ascii="Calibri" w:hAnsi="Calibri" w:cs="Calibri"/>
        </w:rPr>
        <w:t>Zleceniobiorca</w:t>
      </w:r>
      <w:r w:rsidRPr="00E958DA">
        <w:rPr>
          <w:rFonts w:ascii="Calibri" w:hAnsi="Calibri" w:cs="Calibri"/>
        </w:rPr>
        <w:t xml:space="preserve"> nie jest w stanie, w szczególności ze względów technicznych lub prawnych, zapewnić dostępności osobie ze szczególnymi potrzebami w zakresie, o którym mowa w art. 6 pkt 1 i 3 tej ustawy (minimalne wymagania </w:t>
      </w:r>
      <w:r w:rsidR="00317EAE" w:rsidRPr="00E958DA">
        <w:rPr>
          <w:rFonts w:ascii="Calibri" w:hAnsi="Calibri" w:cs="Calibri"/>
        </w:rPr>
        <w:br/>
      </w:r>
      <w:r w:rsidRPr="00E958DA">
        <w:rPr>
          <w:rFonts w:ascii="Calibri" w:hAnsi="Calibri" w:cs="Calibri"/>
        </w:rPr>
        <w:t xml:space="preserve">w zakresie dostępności architektonicznej i informacyjno-komunikacyjnej), </w:t>
      </w:r>
      <w:r w:rsidR="00317EAE" w:rsidRPr="00E958DA">
        <w:rPr>
          <w:rFonts w:ascii="Calibri" w:hAnsi="Calibri" w:cs="Calibri"/>
        </w:rPr>
        <w:t>Zleceniobiorca</w:t>
      </w:r>
      <w:r w:rsidRPr="00E958DA">
        <w:rPr>
          <w:rFonts w:ascii="Calibri" w:hAnsi="Calibri" w:cs="Calibri"/>
        </w:rPr>
        <w:t xml:space="preserve"> zobowiązan</w:t>
      </w:r>
      <w:r w:rsidR="00317EAE" w:rsidRPr="00E958DA">
        <w:rPr>
          <w:rFonts w:ascii="Calibri" w:hAnsi="Calibri" w:cs="Calibri"/>
        </w:rPr>
        <w:t>y</w:t>
      </w:r>
      <w:r w:rsidRPr="00E958DA">
        <w:rPr>
          <w:rFonts w:ascii="Calibri" w:hAnsi="Calibri" w:cs="Calibri"/>
        </w:rPr>
        <w:t xml:space="preserve"> jest zapewnić takiej osobie dostęp alternatywny</w:t>
      </w:r>
    </w:p>
    <w:p w14:paraId="0401340F" w14:textId="77777777" w:rsidR="00D71482" w:rsidRPr="00E958DA" w:rsidRDefault="00D71482" w:rsidP="00D71482">
      <w:pPr>
        <w:autoSpaceDE w:val="0"/>
        <w:autoSpaceDN w:val="0"/>
        <w:adjustRightInd w:val="0"/>
        <w:spacing w:before="240"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3.</w:t>
      </w:r>
    </w:p>
    <w:p w14:paraId="3D36DF3E" w14:textId="77777777" w:rsidR="00D71482" w:rsidRPr="00E958DA" w:rsidRDefault="00D71482" w:rsidP="00D71482">
      <w:pPr>
        <w:autoSpaceDE w:val="0"/>
        <w:autoSpaceDN w:val="0"/>
        <w:adjustRightInd w:val="0"/>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xml:space="preserve">Wysokość dotacji w całkowitym koszcie zadania </w:t>
      </w:r>
    </w:p>
    <w:p w14:paraId="7D1F2569" w14:textId="77777777" w:rsidR="00D71482" w:rsidRPr="00E958DA" w:rsidRDefault="00D71482" w:rsidP="00D71482">
      <w:pPr>
        <w:numPr>
          <w:ilvl w:val="0"/>
          <w:numId w:val="6"/>
        </w:numPr>
        <w:autoSpaceDE w:val="0"/>
        <w:autoSpaceDN w:val="0"/>
        <w:adjustRightInd w:val="0"/>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zobowiązuje się do przekazania Zleceniobiorcy, który złożył ofertę na realizację zadania publicznego, kwoty </w:t>
      </w:r>
      <w:r w:rsidRPr="00E958DA">
        <w:rPr>
          <w:rFonts w:ascii="Calibri" w:eastAsia="Times New Roman" w:hAnsi="Calibri" w:cs="Calibri"/>
          <w:b/>
          <w:bCs/>
          <w:sz w:val="24"/>
          <w:szCs w:val="24"/>
          <w:lang w:eastAsia="pl-PL"/>
        </w:rPr>
        <w:t>dotacji</w:t>
      </w:r>
      <w:r w:rsidRPr="00E958DA">
        <w:rPr>
          <w:rFonts w:ascii="Calibri" w:eastAsia="Times New Roman" w:hAnsi="Calibri" w:cs="Calibri"/>
          <w:sz w:val="24"/>
          <w:szCs w:val="24"/>
          <w:lang w:eastAsia="pl-PL"/>
        </w:rPr>
        <w:t xml:space="preserve"> w wysokości   </w:t>
      </w:r>
      <w:r w:rsidRPr="00E958DA">
        <w:rPr>
          <w:rFonts w:ascii="Calibri" w:eastAsia="Times New Roman" w:hAnsi="Calibri" w:cs="Calibri"/>
          <w:i/>
          <w:sz w:val="24"/>
          <w:szCs w:val="24"/>
          <w:lang w:eastAsia="pl-PL"/>
        </w:rPr>
        <w:t>(słownie:  )</w:t>
      </w:r>
      <w:r w:rsidRPr="00E958DA">
        <w:rPr>
          <w:rFonts w:ascii="Calibri" w:eastAsia="Times New Roman" w:hAnsi="Calibri" w:cs="Calibri"/>
          <w:sz w:val="24"/>
          <w:szCs w:val="24"/>
          <w:lang w:eastAsia="pl-PL"/>
        </w:rPr>
        <w:t>, w tym:</w:t>
      </w:r>
    </w:p>
    <w:p w14:paraId="2EEB2FD2" w14:textId="77777777" w:rsidR="00D71482" w:rsidRPr="00E958DA" w:rsidRDefault="00D71482" w:rsidP="00D71482">
      <w:pPr>
        <w:numPr>
          <w:ilvl w:val="0"/>
          <w:numId w:val="40"/>
        </w:numPr>
        <w:spacing w:after="0" w:line="240" w:lineRule="auto"/>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 ramach działu 852, rozdziału 85295 § 6330 w kwocie      (słownie ),</w:t>
      </w:r>
    </w:p>
    <w:p w14:paraId="0F965CBD" w14:textId="77777777" w:rsidR="00D71482" w:rsidRPr="00E958DA" w:rsidRDefault="00D71482" w:rsidP="00D71482">
      <w:pPr>
        <w:numPr>
          <w:ilvl w:val="0"/>
          <w:numId w:val="40"/>
        </w:numPr>
        <w:spacing w:after="0" w:line="240" w:lineRule="auto"/>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ramach działu 852, rozdziału 85295 § 2030 w kwocie  (słownie   ), </w:t>
      </w:r>
    </w:p>
    <w:p w14:paraId="16708326" w14:textId="77777777" w:rsidR="00D71482" w:rsidRPr="00E958DA" w:rsidRDefault="00D71482" w:rsidP="00D71482">
      <w:pPr>
        <w:autoSpaceDE w:val="0"/>
        <w:autoSpaceDN w:val="0"/>
        <w:adjustRightInd w:val="0"/>
        <w:spacing w:after="0" w:line="276" w:lineRule="auto"/>
        <w:ind w:left="1080"/>
        <w:jc w:val="both"/>
        <w:rPr>
          <w:rFonts w:ascii="Calibri" w:eastAsia="Times New Roman" w:hAnsi="Calibri" w:cs="Calibri"/>
          <w:sz w:val="24"/>
          <w:szCs w:val="24"/>
          <w:lang w:eastAsia="pl-PL"/>
        </w:rPr>
      </w:pPr>
    </w:p>
    <w:p w14:paraId="7563FD07" w14:textId="77777777" w:rsidR="00D71482" w:rsidRPr="00E958DA" w:rsidRDefault="00D71482" w:rsidP="00D71482">
      <w:pPr>
        <w:tabs>
          <w:tab w:val="num" w:pos="540"/>
        </w:tabs>
        <w:spacing w:after="0" w:line="276" w:lineRule="auto"/>
        <w:ind w:left="720" w:hanging="540"/>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na rachunek bieżący Zleceniobiorcy.</w:t>
      </w:r>
    </w:p>
    <w:p w14:paraId="17EEE68A" w14:textId="77777777" w:rsidR="00D71482" w:rsidRPr="00E958DA" w:rsidRDefault="00D71482" w:rsidP="00D71482">
      <w:pPr>
        <w:tabs>
          <w:tab w:val="num" w:pos="540"/>
        </w:tabs>
        <w:spacing w:after="0" w:line="276" w:lineRule="auto"/>
        <w:ind w:left="720" w:hanging="540"/>
        <w:jc w:val="both"/>
        <w:rPr>
          <w:rFonts w:ascii="Calibri" w:eastAsia="Times New Roman" w:hAnsi="Calibri" w:cs="Calibri"/>
          <w:sz w:val="24"/>
          <w:szCs w:val="24"/>
          <w:lang w:eastAsia="pl-PL"/>
        </w:rPr>
      </w:pPr>
    </w:p>
    <w:p w14:paraId="430EEC50" w14:textId="17DE9514" w:rsidR="00D71482" w:rsidRPr="00E958DA" w:rsidRDefault="00D71482" w:rsidP="00D71482">
      <w:pPr>
        <w:numPr>
          <w:ilvl w:val="0"/>
          <w:numId w:val="6"/>
        </w:numPr>
        <w:spacing w:after="0" w:line="276" w:lineRule="auto"/>
        <w:jc w:val="both"/>
        <w:rPr>
          <w:rFonts w:ascii="Calibri" w:eastAsia="Times New Roman" w:hAnsi="Calibri" w:cs="Calibri"/>
          <w:strike/>
          <w:sz w:val="24"/>
          <w:szCs w:val="24"/>
          <w:lang w:eastAsia="pl-PL"/>
        </w:rPr>
      </w:pPr>
      <w:bookmarkStart w:id="9" w:name="_Hlk92207927"/>
      <w:r w:rsidRPr="00E958DA">
        <w:rPr>
          <w:rFonts w:ascii="Calibri" w:eastAsia="Times New Roman" w:hAnsi="Calibri" w:cs="Calibri"/>
          <w:sz w:val="24"/>
          <w:szCs w:val="24"/>
          <w:lang w:eastAsia="pl-PL"/>
        </w:rPr>
        <w:t>Zleceniobiorca zobowiązuj</w:t>
      </w:r>
      <w:r w:rsidR="008069FD" w:rsidRPr="00E958DA">
        <w:rPr>
          <w:rFonts w:ascii="Calibri" w:eastAsia="Times New Roman" w:hAnsi="Calibri" w:cs="Calibri"/>
          <w:sz w:val="24"/>
          <w:szCs w:val="24"/>
          <w:lang w:eastAsia="pl-PL"/>
        </w:rPr>
        <w:t>e</w:t>
      </w:r>
      <w:r w:rsidRPr="00E958DA">
        <w:rPr>
          <w:rFonts w:ascii="Calibri" w:eastAsia="Times New Roman" w:hAnsi="Calibri" w:cs="Calibri"/>
          <w:sz w:val="24"/>
          <w:szCs w:val="24"/>
          <w:lang w:eastAsia="pl-PL"/>
        </w:rPr>
        <w:t xml:space="preserve"> się  przekazać na realizację zadania </w:t>
      </w:r>
      <w:r w:rsidRPr="00E958DA">
        <w:rPr>
          <w:rFonts w:ascii="Calibri" w:eastAsia="Times New Roman" w:hAnsi="Calibri" w:cs="Calibri"/>
          <w:b/>
          <w:bCs/>
          <w:sz w:val="24"/>
          <w:szCs w:val="24"/>
          <w:lang w:eastAsia="pl-PL"/>
        </w:rPr>
        <w:t>środki własne</w:t>
      </w:r>
      <w:r w:rsidRPr="00E958DA">
        <w:rPr>
          <w:rFonts w:ascii="Calibri" w:eastAsia="Times New Roman" w:hAnsi="Calibri" w:cs="Calibri"/>
          <w:sz w:val="24"/>
          <w:szCs w:val="24"/>
          <w:lang w:eastAsia="pl-PL"/>
        </w:rPr>
        <w:t xml:space="preserve"> lub pozyskane z innych źródeł, w łącznej wysokości ………… zł (słownie  ………..)</w:t>
      </w:r>
      <w:bookmarkEnd w:id="9"/>
      <w:r w:rsidR="00BF5DA5" w:rsidRPr="00E958DA">
        <w:rPr>
          <w:rFonts w:ascii="Calibri" w:eastAsia="Times New Roman" w:hAnsi="Calibri" w:cs="Calibri"/>
          <w:sz w:val="24"/>
          <w:szCs w:val="24"/>
          <w:lang w:eastAsia="pl-PL"/>
        </w:rPr>
        <w:t>.</w:t>
      </w:r>
    </w:p>
    <w:p w14:paraId="2E8C8B09" w14:textId="091861A0" w:rsidR="00D71482" w:rsidRPr="00E958DA" w:rsidRDefault="00D71482" w:rsidP="00D71482">
      <w:pPr>
        <w:numPr>
          <w:ilvl w:val="0"/>
          <w:numId w:val="6"/>
        </w:numPr>
        <w:spacing w:after="0" w:line="276" w:lineRule="auto"/>
        <w:jc w:val="both"/>
        <w:rPr>
          <w:rFonts w:ascii="Calibri" w:eastAsia="Times New Roman" w:hAnsi="Calibri" w:cs="Calibri"/>
          <w:strike/>
          <w:sz w:val="24"/>
          <w:szCs w:val="24"/>
          <w:lang w:eastAsia="pl-PL"/>
        </w:rPr>
      </w:pPr>
      <w:r w:rsidRPr="00E958DA">
        <w:rPr>
          <w:rFonts w:ascii="Calibri" w:eastAsia="Times New Roman" w:hAnsi="Calibri" w:cs="Calibri"/>
          <w:sz w:val="24"/>
          <w:szCs w:val="24"/>
          <w:lang w:eastAsia="pl-PL"/>
        </w:rPr>
        <w:t xml:space="preserve">Całkowity koszt zadania publicznego, stanowi sumę kwot dotacji oraz środków finansowych własnych </w:t>
      </w:r>
      <w:bookmarkStart w:id="10" w:name="_Hlk92207997"/>
      <w:r w:rsidRPr="00E958DA">
        <w:rPr>
          <w:rFonts w:ascii="Calibri" w:eastAsia="Times New Roman" w:hAnsi="Calibri" w:cs="Calibri"/>
          <w:sz w:val="24"/>
          <w:szCs w:val="24"/>
          <w:lang w:eastAsia="pl-PL"/>
        </w:rPr>
        <w:t xml:space="preserve">lub pozyskanych z  </w:t>
      </w:r>
      <w:bookmarkEnd w:id="10"/>
      <w:r w:rsidRPr="00E958DA">
        <w:rPr>
          <w:rFonts w:ascii="Calibri" w:eastAsia="Times New Roman" w:hAnsi="Calibri" w:cs="Calibri"/>
          <w:sz w:val="24"/>
          <w:szCs w:val="24"/>
          <w:lang w:eastAsia="pl-PL"/>
        </w:rPr>
        <w:t>innych źródeł, o których mowa w ust.1 oraz ust. 2 i wynosi ………… zł (słownie  ………..)</w:t>
      </w:r>
    </w:p>
    <w:p w14:paraId="1B575E21" w14:textId="77777777" w:rsidR="00BF5DA5" w:rsidRPr="00E958DA" w:rsidRDefault="00BF5DA5" w:rsidP="00D71482">
      <w:pPr>
        <w:spacing w:after="0" w:line="276" w:lineRule="auto"/>
        <w:jc w:val="center"/>
        <w:rPr>
          <w:rFonts w:ascii="Calibri" w:eastAsia="Times New Roman" w:hAnsi="Calibri" w:cs="Calibri"/>
          <w:b/>
          <w:sz w:val="24"/>
          <w:szCs w:val="24"/>
          <w:lang w:eastAsia="pl-PL"/>
        </w:rPr>
      </w:pPr>
    </w:p>
    <w:p w14:paraId="2C15399A" w14:textId="77777777" w:rsidR="00BF5DA5" w:rsidRPr="00E958DA" w:rsidRDefault="00BF5DA5" w:rsidP="00D71482">
      <w:pPr>
        <w:spacing w:after="0" w:line="276" w:lineRule="auto"/>
        <w:jc w:val="center"/>
        <w:rPr>
          <w:rFonts w:ascii="Calibri" w:eastAsia="Times New Roman" w:hAnsi="Calibri" w:cs="Calibri"/>
          <w:b/>
          <w:sz w:val="24"/>
          <w:szCs w:val="24"/>
          <w:lang w:eastAsia="pl-PL"/>
        </w:rPr>
      </w:pPr>
    </w:p>
    <w:p w14:paraId="60BEA72B" w14:textId="01C2DFED"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4.</w:t>
      </w:r>
    </w:p>
    <w:p w14:paraId="0D2000BB" w14:textId="77777777" w:rsidR="00D71482" w:rsidRPr="00E958DA" w:rsidRDefault="00D71482" w:rsidP="00D71482">
      <w:pPr>
        <w:spacing w:after="0" w:line="276" w:lineRule="auto"/>
        <w:jc w:val="center"/>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Procentowy udział dotacji w kosztach zadania publicznego</w:t>
      </w:r>
    </w:p>
    <w:p w14:paraId="1FC8ACD3"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 xml:space="preserve">Procentowy udział dotacji w całkowitych kosztach zadania publicznego wynosi nie więcej niż </w:t>
      </w:r>
      <w:r w:rsidRPr="00E958DA">
        <w:rPr>
          <w:rFonts w:ascii="Calibri" w:eastAsia="Times New Roman" w:hAnsi="Calibri" w:cs="Calibri"/>
          <w:b/>
          <w:sz w:val="24"/>
          <w:szCs w:val="24"/>
          <w:lang w:eastAsia="pl-PL"/>
        </w:rPr>
        <w:t>80%.</w:t>
      </w:r>
    </w:p>
    <w:p w14:paraId="709AD88A"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bookmarkStart w:id="11" w:name="_Hlk3894859"/>
      <w:r w:rsidRPr="00E958DA">
        <w:rPr>
          <w:rFonts w:ascii="Calibri" w:eastAsia="Times New Roman" w:hAnsi="Calibri" w:cs="Calibri"/>
          <w:sz w:val="24"/>
          <w:szCs w:val="24"/>
          <w:lang w:eastAsia="pl-PL"/>
        </w:rPr>
        <w:t xml:space="preserve">Zleceniobiorca zobowiązuje się zapewnić we własnym zakresie środki finansowe własne lub pozyskane z innych źródeł na sfinansowanie nie mniej niż </w:t>
      </w:r>
      <w:r w:rsidRPr="00E958DA">
        <w:rPr>
          <w:rFonts w:ascii="Calibri" w:eastAsia="Times New Roman" w:hAnsi="Calibri" w:cs="Calibri"/>
          <w:b/>
          <w:sz w:val="24"/>
          <w:szCs w:val="24"/>
          <w:lang w:eastAsia="pl-PL"/>
        </w:rPr>
        <w:t>20%</w:t>
      </w:r>
      <w:r w:rsidRPr="00E958DA">
        <w:rPr>
          <w:rFonts w:ascii="Calibri" w:eastAsia="Times New Roman" w:hAnsi="Calibri" w:cs="Calibri"/>
          <w:sz w:val="24"/>
          <w:szCs w:val="24"/>
          <w:lang w:eastAsia="pl-PL"/>
        </w:rPr>
        <w:t xml:space="preserve"> całkowitego kosztu realizacji zadania</w:t>
      </w:r>
      <w:bookmarkEnd w:id="11"/>
      <w:r w:rsidRPr="00E958DA">
        <w:rPr>
          <w:rFonts w:ascii="Calibri" w:eastAsia="Times New Roman" w:hAnsi="Calibri" w:cs="Calibri"/>
          <w:sz w:val="24"/>
          <w:szCs w:val="24"/>
          <w:lang w:eastAsia="pl-PL"/>
        </w:rPr>
        <w:t xml:space="preserve">, o którym mowa w §3 ust. 3.  </w:t>
      </w:r>
    </w:p>
    <w:p w14:paraId="7F7227AE"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jest zobowiązany zachować procentowy udział dotacji, o którym mowa w ust. 1, w całkowitych kosztach zadania publicznego, o których mowa w § 3 ust. 3.</w:t>
      </w:r>
    </w:p>
    <w:p w14:paraId="596940A9"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jest zobowiązany zachować procentowy udział dotacji </w:t>
      </w:r>
      <w:r w:rsidRPr="00E958DA">
        <w:rPr>
          <w:rFonts w:ascii="Calibri" w:eastAsia="Times New Roman" w:hAnsi="Calibri" w:cs="Calibri"/>
          <w:sz w:val="24"/>
          <w:szCs w:val="24"/>
          <w:lang w:eastAsia="pl-PL"/>
        </w:rPr>
        <w:br/>
        <w:t>w poszczególnych paragrafach klasyfikacji budżetowej wskazanej w § 3 ust. 1 zgodnie ze złożoną ofertą.</w:t>
      </w:r>
    </w:p>
    <w:p w14:paraId="35E27660" w14:textId="5568C625"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Nieprzekazanie przez Zleceniobiorcę środków i wartości, o których mowa w § 3 ust. 2, spowoduje, że dotacja w kwocie przekraczającej procentowy udział, o którym mowa </w:t>
      </w:r>
      <w:r w:rsidRPr="00E958DA">
        <w:rPr>
          <w:rFonts w:ascii="Calibri" w:eastAsia="Times New Roman" w:hAnsi="Calibri" w:cs="Calibri"/>
          <w:sz w:val="24"/>
          <w:szCs w:val="24"/>
          <w:lang w:eastAsia="pl-PL"/>
        </w:rPr>
        <w:br/>
        <w:t>w ust. 1 podlega zwrotowi jako pobrana w nadmiernej wysokości.</w:t>
      </w:r>
    </w:p>
    <w:p w14:paraId="4BE418B1"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Wzrost wydatków na realizację Zadania w stosunku do wartości całkowitej wynikającej z kalkulacji kosztów, nie stanowi podstawy do wystąpienia z roszczeniem o zwiększenie kwoty dofinansowania określonej w § 3 ust. 1. </w:t>
      </w:r>
    </w:p>
    <w:p w14:paraId="089413A6"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Jeżeli wartość kosztorysowa zadania określonego w § 3, w tym inwestycji, </w:t>
      </w:r>
      <w:r w:rsidRPr="00E958DA">
        <w:rPr>
          <w:rFonts w:ascii="Calibri" w:eastAsia="Times New Roman" w:hAnsi="Calibri" w:cs="Calibri"/>
          <w:sz w:val="24"/>
          <w:szCs w:val="24"/>
          <w:lang w:eastAsia="pl-PL"/>
        </w:rPr>
        <w:br/>
        <w:t xml:space="preserve">w rozumieniu rozporządzenia Rady Ministrów z dnia 2 grudnia 2010 r., w sprawie szczegółowego sposobu i trybu finansowania inwestycji z budżetu państwa </w:t>
      </w:r>
      <w:bookmarkStart w:id="12" w:name="OLE_LINK1"/>
      <w:r w:rsidRPr="00E958DA">
        <w:rPr>
          <w:rFonts w:ascii="Calibri" w:eastAsia="Times New Roman" w:hAnsi="Calibri" w:cs="Calibri"/>
          <w:sz w:val="24"/>
          <w:szCs w:val="24"/>
          <w:lang w:eastAsia="pl-PL"/>
        </w:rPr>
        <w:t xml:space="preserve">(Dz. U. </w:t>
      </w:r>
      <w:r w:rsidRPr="00E958DA">
        <w:rPr>
          <w:rFonts w:ascii="Calibri" w:eastAsia="Times New Roman" w:hAnsi="Calibri" w:cs="Calibri"/>
          <w:sz w:val="24"/>
          <w:szCs w:val="24"/>
          <w:lang w:eastAsia="pl-PL"/>
        </w:rPr>
        <w:br/>
        <w:t>z 2010, Nr 238, poz. 1579</w:t>
      </w:r>
      <w:bookmarkEnd w:id="12"/>
      <w:r w:rsidRPr="00E958DA">
        <w:rPr>
          <w:rFonts w:ascii="Calibri" w:eastAsia="Times New Roman" w:hAnsi="Calibri" w:cs="Calibri"/>
          <w:sz w:val="24"/>
          <w:szCs w:val="24"/>
          <w:lang w:eastAsia="pl-PL"/>
        </w:rPr>
        <w:t xml:space="preserve">), została obniżona w czasie jej realizacji, to </w:t>
      </w:r>
      <w:r w:rsidRPr="00E958DA">
        <w:rPr>
          <w:rFonts w:ascii="Calibri" w:eastAsia="Times New Roman" w:hAnsi="Calibri" w:cs="Calibri"/>
          <w:b/>
          <w:sz w:val="24"/>
          <w:szCs w:val="24"/>
          <w:lang w:eastAsia="pl-PL"/>
        </w:rPr>
        <w:t xml:space="preserve">łączną kwotę środków budżetu państwa, ustaloną na finansowanie tej inwestycji, Zleceniobiorca zmniejsza o taki sam procent, o jaki była obniżona wartość kosztorysowa zadania / inwestycji </w:t>
      </w:r>
      <w:r w:rsidRPr="00E958DA">
        <w:rPr>
          <w:rFonts w:ascii="Calibri" w:eastAsia="Times New Roman" w:hAnsi="Calibri" w:cs="Calibri"/>
          <w:sz w:val="24"/>
          <w:szCs w:val="24"/>
          <w:lang w:eastAsia="pl-PL"/>
        </w:rPr>
        <w:t xml:space="preserve">oraz pisemnie zawiadamia o tym Zleceniodawcę.  </w:t>
      </w:r>
    </w:p>
    <w:p w14:paraId="33C27683" w14:textId="77777777" w:rsidR="00D71482" w:rsidRPr="00E958DA" w:rsidRDefault="00D71482" w:rsidP="00D71482">
      <w:pPr>
        <w:numPr>
          <w:ilvl w:val="0"/>
          <w:numId w:val="3"/>
        </w:numPr>
        <w:spacing w:after="0" w:line="276" w:lineRule="auto"/>
        <w:ind w:left="714"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zobowiązuje się do zapłaty ze środków własnych wszelkich wydatków związanych z realizacją zadania nieprzewidzianych w ofercie.</w:t>
      </w:r>
    </w:p>
    <w:p w14:paraId="464943B3"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03B70824"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5.</w:t>
      </w:r>
    </w:p>
    <w:p w14:paraId="1FC005F3"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Warunki uruchomienia środków dotacji</w:t>
      </w:r>
    </w:p>
    <w:p w14:paraId="24B10FF3" w14:textId="3A7793E7" w:rsidR="00D71482" w:rsidRPr="00E958DA" w:rsidRDefault="00D71482" w:rsidP="00064BCF">
      <w:pPr>
        <w:numPr>
          <w:ilvl w:val="0"/>
          <w:numId w:val="28"/>
        </w:numPr>
        <w:tabs>
          <w:tab w:val="clear" w:pos="360"/>
        </w:tabs>
        <w:spacing w:after="0" w:line="276" w:lineRule="auto"/>
        <w:ind w:left="709" w:hanging="357"/>
        <w:jc w:val="both"/>
        <w:rPr>
          <w:rFonts w:ascii="Calibri" w:eastAsia="Times New Roman" w:hAnsi="Calibri" w:cs="Calibri"/>
          <w:strike/>
          <w:sz w:val="24"/>
          <w:szCs w:val="24"/>
          <w:lang w:eastAsia="pl-PL"/>
        </w:rPr>
      </w:pPr>
      <w:bookmarkStart w:id="13" w:name="_Hlk3808738"/>
      <w:r w:rsidRPr="00E958DA">
        <w:rPr>
          <w:rFonts w:ascii="Calibri" w:eastAsia="Times New Roman" w:hAnsi="Calibri" w:cs="Calibri"/>
          <w:sz w:val="24"/>
          <w:szCs w:val="24"/>
          <w:lang w:eastAsia="pl-PL"/>
        </w:rPr>
        <w:t xml:space="preserve">Przyznane z dotacji środki finansowe będą przekazywane na bieżący rachunek bankowy Zleceniobiorcy maksymalnie do wysokości kwoty, o której mowa w §3 ust. 1, </w:t>
      </w:r>
      <w:r w:rsidRPr="00E958DA">
        <w:rPr>
          <w:rFonts w:ascii="Calibri" w:eastAsia="Times New Roman" w:hAnsi="Calibri" w:cs="Calibri"/>
          <w:sz w:val="24"/>
          <w:szCs w:val="24"/>
          <w:lang w:eastAsia="pl-PL"/>
        </w:rPr>
        <w:br/>
      </w:r>
      <w:r w:rsidRPr="00E958DA">
        <w:rPr>
          <w:rFonts w:ascii="Calibri" w:eastAsia="Times New Roman" w:hAnsi="Calibri" w:cs="Calibri"/>
          <w:b/>
          <w:sz w:val="24"/>
          <w:szCs w:val="24"/>
          <w:lang w:eastAsia="pl-PL"/>
        </w:rPr>
        <w:t>w transzach</w:t>
      </w:r>
      <w:r w:rsidRPr="00E958DA">
        <w:rPr>
          <w:rFonts w:ascii="Calibri" w:eastAsia="Times New Roman" w:hAnsi="Calibri" w:cs="Calibri"/>
          <w:sz w:val="24"/>
          <w:szCs w:val="24"/>
          <w:lang w:eastAsia="pl-PL"/>
        </w:rPr>
        <w:t xml:space="preserve">, pod warunkiem dostępności środków na rachunku bankowym </w:t>
      </w:r>
      <w:r w:rsidR="00D9359B"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na podstawie każdorazowego wniosku o wypłatę dotacji, który stanowi załącznik nr 2 do umowy. Kwoty we wniosku winny wynikać z harmonogramu zapotrzebowania środków, który stanowi załącznik nr 1 do umowy.</w:t>
      </w:r>
    </w:p>
    <w:p w14:paraId="37BD9A7F" w14:textId="5631C782" w:rsidR="00D71482" w:rsidRPr="00E958DA" w:rsidRDefault="00D71482" w:rsidP="00064BCF">
      <w:pPr>
        <w:numPr>
          <w:ilvl w:val="0"/>
          <w:numId w:val="28"/>
        </w:numPr>
        <w:tabs>
          <w:tab w:val="clear" w:pos="360"/>
          <w:tab w:val="num" w:pos="709"/>
        </w:tabs>
        <w:spacing w:after="0" w:line="276" w:lineRule="auto"/>
        <w:ind w:left="709" w:hanging="35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Wniosek, o których mowa w ust. 1 Zleceniobiorca zobowiązany jest przedkładać </w:t>
      </w:r>
      <w:r w:rsidR="00D9359B"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xml:space="preserve">, </w:t>
      </w:r>
      <w:r w:rsidRPr="00E958DA">
        <w:rPr>
          <w:rFonts w:ascii="Calibri" w:eastAsia="Times New Roman" w:hAnsi="Calibri" w:cs="Calibri"/>
          <w:b/>
          <w:sz w:val="24"/>
          <w:szCs w:val="24"/>
          <w:lang w:eastAsia="pl-PL"/>
        </w:rPr>
        <w:t>w terminie do 5 dnia miesiąca</w:t>
      </w:r>
      <w:r w:rsidRPr="00E958DA">
        <w:rPr>
          <w:rFonts w:ascii="Calibri" w:eastAsia="Times New Roman" w:hAnsi="Calibri" w:cs="Calibri"/>
          <w:sz w:val="24"/>
          <w:szCs w:val="24"/>
          <w:lang w:eastAsia="pl-PL"/>
        </w:rPr>
        <w:t xml:space="preserve">, w którym  zaplanowane jest poniesienie wydatków - przez okres realizacji Zadania. Środki finansowe, będą przekazywane w terminie </w:t>
      </w:r>
      <w:r w:rsidRPr="00E958DA">
        <w:rPr>
          <w:rFonts w:ascii="Calibri" w:eastAsia="Times New Roman" w:hAnsi="Calibri" w:cs="Calibri"/>
          <w:b/>
          <w:sz w:val="24"/>
          <w:szCs w:val="24"/>
          <w:lang w:eastAsia="pl-PL"/>
        </w:rPr>
        <w:t>14</w:t>
      </w:r>
      <w:r w:rsidRPr="00E958DA">
        <w:rPr>
          <w:rFonts w:ascii="Calibri" w:eastAsia="Times New Roman" w:hAnsi="Calibri" w:cs="Calibri"/>
          <w:sz w:val="24"/>
          <w:szCs w:val="24"/>
          <w:lang w:eastAsia="pl-PL"/>
        </w:rPr>
        <w:t xml:space="preserve"> </w:t>
      </w:r>
      <w:r w:rsidRPr="00E958DA">
        <w:rPr>
          <w:rFonts w:ascii="Calibri" w:eastAsia="Times New Roman" w:hAnsi="Calibri" w:cs="Calibri"/>
          <w:b/>
          <w:sz w:val="24"/>
          <w:szCs w:val="24"/>
          <w:lang w:eastAsia="pl-PL"/>
        </w:rPr>
        <w:t xml:space="preserve">dni </w:t>
      </w:r>
      <w:r w:rsidRPr="00E958DA">
        <w:rPr>
          <w:rFonts w:ascii="Calibri" w:eastAsia="Times New Roman" w:hAnsi="Calibri" w:cs="Calibri"/>
          <w:sz w:val="24"/>
          <w:szCs w:val="24"/>
          <w:lang w:eastAsia="pl-PL"/>
        </w:rPr>
        <w:t xml:space="preserve">kalendarzowych od prawidłowo złożonego </w:t>
      </w:r>
      <w:r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lastRenderedPageBreak/>
        <w:t>i wypełnionego wniosku o wypłatę dotacji. Do wniosku o wypłatę dotacji należy dołączyć kopie (potwierdzonych przez Zleceniobiorcę za zgodność z oryginałem) faktur, rachunków i innych dokumentów finansowych potwierdzających konieczność poniesienia wydatku, a w przypadku faktur za roboty budowlane, również protokołów odbioru lub innych dokumentów poświadczających wykonanie zadania.</w:t>
      </w:r>
    </w:p>
    <w:p w14:paraId="7FDCBCF8" w14:textId="21D4528D" w:rsidR="00D71482" w:rsidRPr="00E958DA" w:rsidRDefault="00D71482" w:rsidP="00064BCF">
      <w:pPr>
        <w:numPr>
          <w:ilvl w:val="0"/>
          <w:numId w:val="28"/>
        </w:numPr>
        <w:tabs>
          <w:tab w:val="clear" w:pos="360"/>
          <w:tab w:val="num" w:pos="426"/>
        </w:tabs>
        <w:spacing w:after="0" w:line="240"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 przypadku złożenia wniosku o wypłatę dotacji w grudniu 202</w:t>
      </w:r>
      <w:r w:rsidR="000927F0" w:rsidRPr="00E958DA">
        <w:rPr>
          <w:rFonts w:ascii="Calibri" w:eastAsia="Times New Roman" w:hAnsi="Calibri" w:cs="Calibri"/>
          <w:sz w:val="24"/>
          <w:szCs w:val="24"/>
          <w:lang w:eastAsia="pl-PL"/>
        </w:rPr>
        <w:t>3</w:t>
      </w:r>
      <w:r w:rsidRPr="00E958DA">
        <w:rPr>
          <w:rFonts w:ascii="Calibri" w:eastAsia="Times New Roman" w:hAnsi="Calibri" w:cs="Calibri"/>
          <w:sz w:val="24"/>
          <w:szCs w:val="24"/>
          <w:lang w:eastAsia="pl-PL"/>
        </w:rPr>
        <w:t xml:space="preserve"> roku na pokrycie wydatków zaplanowanych, za które Zleceniobiorca jeszcze nie otrzymał faktur, rachunków i innych dokumentów finansowych potwierdzających konieczność poniesienia wydatku, dotacja zostaje przekazana w formie zaliczki. Faktury, rachunki i inne dokumenty finansowe potwierdzające poniesione wydatki, a w przypadku faktur za roboty budowlane, również protokoły odbioru lub inne dokumentów poświadczające wykonanie zadania, Zleceniobiorca dołącza do sprawozdania końcowego z realizacji zadania, o którym mowa w §10 ust. 1.</w:t>
      </w:r>
    </w:p>
    <w:p w14:paraId="524A7732" w14:textId="77777777" w:rsidR="00D71482" w:rsidRPr="00E958DA" w:rsidRDefault="00D71482" w:rsidP="00064BCF">
      <w:pPr>
        <w:numPr>
          <w:ilvl w:val="0"/>
          <w:numId w:val="28"/>
        </w:numPr>
        <w:tabs>
          <w:tab w:val="clear" w:pos="360"/>
          <w:tab w:val="num" w:pos="709"/>
        </w:tabs>
        <w:spacing w:after="0" w:line="276"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Złożenie niepoprawnego wniosku lub po terminie określonym w ust. 2 może skutkować brakiem możliwości przekazania wnioskowanych środków na rachunek Zleceniobiorcy </w:t>
      </w:r>
      <w:r w:rsidRPr="00E958DA">
        <w:rPr>
          <w:rFonts w:ascii="Calibri" w:eastAsia="Times New Roman" w:hAnsi="Calibri" w:cs="Calibri"/>
          <w:sz w:val="24"/>
          <w:szCs w:val="24"/>
          <w:lang w:eastAsia="pl-PL"/>
        </w:rPr>
        <w:br/>
        <w:t>w terminie określonym w ust. 2.</w:t>
      </w:r>
    </w:p>
    <w:p w14:paraId="0DCB91CF" w14:textId="1CD7E437" w:rsidR="00D71482" w:rsidRPr="00E958DA" w:rsidRDefault="00D71482" w:rsidP="00064BCF">
      <w:pPr>
        <w:numPr>
          <w:ilvl w:val="0"/>
          <w:numId w:val="28"/>
        </w:numPr>
        <w:tabs>
          <w:tab w:val="clear" w:pos="360"/>
          <w:tab w:val="num" w:pos="709"/>
        </w:tabs>
        <w:spacing w:after="0" w:line="276"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przypadku zmiany harmonogramu, o którym mowa w ust. 1, </w:t>
      </w:r>
      <w:r w:rsidR="00317EAE" w:rsidRPr="00E958DA">
        <w:rPr>
          <w:rFonts w:ascii="Calibri" w:eastAsia="Times New Roman" w:hAnsi="Calibri" w:cs="Calibri"/>
          <w:sz w:val="24"/>
          <w:szCs w:val="24"/>
          <w:lang w:eastAsia="pl-PL"/>
        </w:rPr>
        <w:t>Zleceniobiorca</w:t>
      </w:r>
      <w:r w:rsidRPr="00E958DA">
        <w:rPr>
          <w:rFonts w:ascii="Calibri" w:eastAsia="Times New Roman" w:hAnsi="Calibri" w:cs="Calibri"/>
          <w:sz w:val="24"/>
          <w:szCs w:val="24"/>
          <w:lang w:eastAsia="pl-PL"/>
        </w:rPr>
        <w:t xml:space="preserve"> zobowiązan</w:t>
      </w:r>
      <w:r w:rsidR="00317EAE" w:rsidRPr="00E958DA">
        <w:rPr>
          <w:rFonts w:ascii="Calibri" w:eastAsia="Times New Roman" w:hAnsi="Calibri" w:cs="Calibri"/>
          <w:sz w:val="24"/>
          <w:szCs w:val="24"/>
          <w:lang w:eastAsia="pl-PL"/>
        </w:rPr>
        <w:t>y</w:t>
      </w:r>
      <w:r w:rsidRPr="00E958DA">
        <w:rPr>
          <w:rFonts w:ascii="Calibri" w:eastAsia="Times New Roman" w:hAnsi="Calibri" w:cs="Calibri"/>
          <w:sz w:val="24"/>
          <w:szCs w:val="24"/>
          <w:lang w:eastAsia="pl-PL"/>
        </w:rPr>
        <w:t xml:space="preserve"> jest przedłożyć jego aktualizację wraz z podaniem przyczyn zmiany, nie później niż w terminie złożenia wniosku o wypłatę transzy w zaktualizowanej strukturze. Zmiana harmonogramu zapotrzebowania na  środki finansowe nie wymaga zmiany Umowy.</w:t>
      </w:r>
    </w:p>
    <w:p w14:paraId="55A5611A" w14:textId="77777777" w:rsidR="00D71482" w:rsidRPr="00E958DA" w:rsidRDefault="00D71482" w:rsidP="00064BCF">
      <w:pPr>
        <w:numPr>
          <w:ilvl w:val="0"/>
          <w:numId w:val="28"/>
        </w:numPr>
        <w:tabs>
          <w:tab w:val="clear" w:pos="360"/>
        </w:tabs>
        <w:spacing w:after="0" w:line="276"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Termin przekazania środków finansowych na rachunek Zleceniobiorcy jest uzależniony od dostępności środków na rachunku Zleceniodawcy.</w:t>
      </w:r>
    </w:p>
    <w:p w14:paraId="448B1769" w14:textId="77777777" w:rsidR="00D71482" w:rsidRPr="00E958DA" w:rsidRDefault="00D71482" w:rsidP="00064BCF">
      <w:pPr>
        <w:numPr>
          <w:ilvl w:val="0"/>
          <w:numId w:val="28"/>
        </w:numPr>
        <w:tabs>
          <w:tab w:val="clear" w:pos="360"/>
          <w:tab w:val="num" w:pos="709"/>
        </w:tabs>
        <w:spacing w:after="0" w:line="276"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Za dzień udzielenia dotacji uznaje się dzień obciążenia rachunku Warmińsko-Mazurskiego Urzędu Wojewódzkiego w Olsztynie.</w:t>
      </w:r>
    </w:p>
    <w:p w14:paraId="270DDF61" w14:textId="77777777" w:rsidR="00D71482" w:rsidRPr="00E958DA" w:rsidRDefault="00D71482" w:rsidP="00064BCF">
      <w:pPr>
        <w:numPr>
          <w:ilvl w:val="0"/>
          <w:numId w:val="28"/>
        </w:numPr>
        <w:tabs>
          <w:tab w:val="clear" w:pos="360"/>
          <w:tab w:val="num" w:pos="709"/>
        </w:tabs>
        <w:spacing w:after="0" w:line="276" w:lineRule="auto"/>
        <w:ind w:left="709"/>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 przypadku stwierdzenia przez Zleceniodawcę nieprawidłowej realizacji projektu lub jego etapu lub nie wywiązania się przez Zleceniobiorcę z przyjętego obowiązku współfinansowania zadania, Zleceniodawca wstrzymuje wypłatę dotacji do dnia złożenia przez Zleceniobiorcę odpowiednich wyjaśnień lub usunięcia przyczyn wstrzymujących wypłatę dotacji. O wstrzymaniu wypłaty dotacji Zleceniodawca zawiadamia Zleceniobiorcę na piśmie.</w:t>
      </w:r>
    </w:p>
    <w:p w14:paraId="5A3F439C" w14:textId="77777777" w:rsidR="00D71482" w:rsidRPr="00E958DA" w:rsidRDefault="00D71482" w:rsidP="00D71482">
      <w:pPr>
        <w:spacing w:after="0" w:line="276" w:lineRule="auto"/>
        <w:jc w:val="both"/>
        <w:rPr>
          <w:rFonts w:ascii="Calibri" w:eastAsia="Times New Roman" w:hAnsi="Calibri" w:cs="Calibri"/>
          <w:sz w:val="24"/>
          <w:szCs w:val="24"/>
          <w:lang w:eastAsia="pl-PL"/>
        </w:rPr>
      </w:pPr>
    </w:p>
    <w:p w14:paraId="48119A6D"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6.</w:t>
      </w:r>
    </w:p>
    <w:p w14:paraId="665E30DF"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Dokumentacja finansowo-księgowa i ewidencja księgowa</w:t>
      </w:r>
    </w:p>
    <w:p w14:paraId="4685BCB8" w14:textId="77777777" w:rsidR="00D71482" w:rsidRPr="00E958DA" w:rsidRDefault="00D71482" w:rsidP="00D71482">
      <w:pPr>
        <w:numPr>
          <w:ilvl w:val="0"/>
          <w:numId w:val="10"/>
        </w:numPr>
        <w:spacing w:after="0" w:line="276" w:lineRule="auto"/>
        <w:jc w:val="both"/>
        <w:rPr>
          <w:rFonts w:ascii="Calibri" w:eastAsia="Times New Roman" w:hAnsi="Calibri" w:cs="Calibri"/>
          <w:sz w:val="24"/>
          <w:szCs w:val="24"/>
          <w:lang w:eastAsia="pl-PL"/>
        </w:rPr>
      </w:pPr>
      <w:bookmarkStart w:id="14" w:name="_Hlk92208531"/>
      <w:bookmarkEnd w:id="13"/>
      <w:r w:rsidRPr="00E958DA">
        <w:rPr>
          <w:rFonts w:ascii="Calibri" w:eastAsia="Times New Roman" w:hAnsi="Calibri" w:cs="Calibri"/>
          <w:sz w:val="24"/>
          <w:szCs w:val="24"/>
          <w:lang w:eastAsia="pl-PL"/>
        </w:rPr>
        <w:t>Zleceniobiorca zobowiązuje się do:</w:t>
      </w:r>
    </w:p>
    <w:p w14:paraId="13A5B34A" w14:textId="77777777" w:rsidR="00D71482" w:rsidRPr="00E958DA"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przechowywania dokumentacji związanej z realizacją zadania przez co najmniej 5 lat, licząc od początku roku następującego po roku, w którym było realizowane zadanie;</w:t>
      </w:r>
    </w:p>
    <w:p w14:paraId="56DBEC8E" w14:textId="77777777" w:rsidR="00D71482" w:rsidRPr="00E958DA"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prowadzenia wyodrębnionej ewidencji księgowej środków otrzymanych </w:t>
      </w:r>
      <w:r w:rsidRPr="00E958DA">
        <w:rPr>
          <w:rFonts w:ascii="Calibri" w:eastAsia="Times New Roman" w:hAnsi="Calibri" w:cs="Calibri"/>
          <w:sz w:val="24"/>
          <w:szCs w:val="24"/>
          <w:lang w:eastAsia="pl-PL"/>
        </w:rPr>
        <w:br/>
        <w:t xml:space="preserve">z dotacji celowej i wydatków z niej dokonywanych oraz wszystkich wydatków stanowiących zadeklarowany wkład własny w realizacji Zadania, w sposób </w:t>
      </w:r>
      <w:r w:rsidRPr="00E958DA">
        <w:rPr>
          <w:rFonts w:ascii="Calibri" w:eastAsia="Times New Roman" w:hAnsi="Calibri" w:cs="Calibri"/>
          <w:sz w:val="24"/>
          <w:szCs w:val="24"/>
          <w:lang w:eastAsia="pl-PL"/>
        </w:rPr>
        <w:lastRenderedPageBreak/>
        <w:t xml:space="preserve">przejrzysty, tak aby była możliwa identyfikacja poszczególnych operacji związanych z umową dla poszczególnych źródeł finansowania; </w:t>
      </w:r>
    </w:p>
    <w:p w14:paraId="4E0EF926" w14:textId="77777777" w:rsidR="00D71482" w:rsidRPr="00E958DA" w:rsidRDefault="00D71482" w:rsidP="00D71482">
      <w:pPr>
        <w:numPr>
          <w:ilvl w:val="0"/>
          <w:numId w:val="42"/>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prowadzenia ewidencji środków trwałych i wyposażenia, w sposób przejrzysty, tak aby była możliwa identyfikacja poszczególnych pozycji, zakupionych </w:t>
      </w:r>
      <w:r w:rsidRPr="00E958DA">
        <w:rPr>
          <w:rFonts w:ascii="Calibri" w:eastAsia="Times New Roman" w:hAnsi="Calibri" w:cs="Calibri"/>
          <w:sz w:val="24"/>
          <w:szCs w:val="24"/>
          <w:lang w:eastAsia="pl-PL"/>
        </w:rPr>
        <w:br/>
        <w:t>w ramach realizacji niniejszej umowy.</w:t>
      </w:r>
    </w:p>
    <w:p w14:paraId="2F79006C" w14:textId="7D8663E6" w:rsidR="00D71482" w:rsidRPr="00E958DA" w:rsidRDefault="00D71482" w:rsidP="00D71482">
      <w:pPr>
        <w:numPr>
          <w:ilvl w:val="0"/>
          <w:numId w:val="10"/>
        </w:numPr>
        <w:spacing w:after="240" w:line="276" w:lineRule="auto"/>
        <w:jc w:val="both"/>
        <w:rPr>
          <w:rFonts w:ascii="Calibri" w:eastAsia="Times New Roman" w:hAnsi="Calibri" w:cs="Calibri"/>
          <w:b/>
          <w:sz w:val="24"/>
          <w:szCs w:val="24"/>
          <w:lang w:eastAsia="pl-PL"/>
        </w:rPr>
      </w:pPr>
      <w:bookmarkStart w:id="15" w:name="_Hlk3895850"/>
      <w:bookmarkStart w:id="16" w:name="_Hlk92208608"/>
      <w:bookmarkEnd w:id="14"/>
      <w:r w:rsidRPr="00E958DA">
        <w:rPr>
          <w:rFonts w:ascii="Calibri" w:eastAsia="Times New Roman" w:hAnsi="Calibri" w:cs="Calibri"/>
          <w:sz w:val="24"/>
          <w:szCs w:val="24"/>
          <w:lang w:eastAsia="pl-PL"/>
        </w:rPr>
        <w:t>Faktury/rachunki/przelewy/wyciągi bankowe i inne dokumenty finansowe dotyczące poniesionych wydatków powinny być opisane na ich odwrocie wraz z datą, pieczątką</w:t>
      </w:r>
      <w:r w:rsidRPr="00E958DA">
        <w:rPr>
          <w:rFonts w:ascii="Calibri" w:eastAsia="Times New Roman" w:hAnsi="Calibri" w:cs="Calibri"/>
          <w:sz w:val="24"/>
          <w:szCs w:val="24"/>
          <w:lang w:eastAsia="pl-PL"/>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E958DA">
        <w:rPr>
          <w:rFonts w:ascii="Calibri" w:eastAsia="Times New Roman" w:hAnsi="Calibri" w:cs="Calibri"/>
          <w:sz w:val="24"/>
          <w:szCs w:val="24"/>
          <w:lang w:eastAsia="pl-PL"/>
        </w:rPr>
        <w:br/>
        <w:t xml:space="preserve">z księgi rachunkowej. Opis ma zwierać zapis: </w:t>
      </w:r>
      <w:r w:rsidRPr="00E958DA">
        <w:rPr>
          <w:rFonts w:ascii="Calibri" w:eastAsia="Times New Roman" w:hAnsi="Calibri" w:cs="Calibri"/>
          <w:i/>
          <w:sz w:val="24"/>
          <w:szCs w:val="24"/>
          <w:lang w:eastAsia="pl-PL"/>
        </w:rPr>
        <w:t xml:space="preserve">„Zadanie realizowane jest </w:t>
      </w:r>
      <w:r w:rsidRPr="00E958DA">
        <w:rPr>
          <w:rFonts w:ascii="Calibri" w:eastAsia="Times New Roman" w:hAnsi="Calibri" w:cs="Calibri"/>
          <w:i/>
          <w:sz w:val="24"/>
          <w:szCs w:val="24"/>
          <w:lang w:eastAsia="pl-PL"/>
        </w:rPr>
        <w:br/>
        <w:t>w ramach modułu 1 Programu Wieloletniego „Senior+” na lata 2021-2025 edycja 202</w:t>
      </w:r>
      <w:r w:rsidR="000927F0" w:rsidRPr="00E958DA">
        <w:rPr>
          <w:rFonts w:ascii="Calibri" w:eastAsia="Times New Roman" w:hAnsi="Calibri" w:cs="Calibri"/>
          <w:i/>
          <w:sz w:val="24"/>
          <w:szCs w:val="24"/>
          <w:lang w:eastAsia="pl-PL"/>
        </w:rPr>
        <w:t>3</w:t>
      </w:r>
      <w:r w:rsidRPr="00E958DA">
        <w:rPr>
          <w:rFonts w:ascii="Calibri" w:eastAsia="Times New Roman" w:hAnsi="Calibri" w:cs="Calibri"/>
          <w:i/>
          <w:sz w:val="24"/>
          <w:szCs w:val="24"/>
          <w:lang w:eastAsia="pl-PL"/>
        </w:rPr>
        <w:t xml:space="preserve">, przy udziale środków budżetu państwa zgodnie z umową nr … z dnia … r. </w:t>
      </w:r>
      <w:bookmarkEnd w:id="15"/>
      <w:bookmarkEnd w:id="16"/>
    </w:p>
    <w:p w14:paraId="5011EC00" w14:textId="77777777" w:rsidR="00D71482" w:rsidRPr="00E958DA" w:rsidRDefault="00D71482" w:rsidP="00D71482">
      <w:pPr>
        <w:spacing w:after="0" w:line="276" w:lineRule="auto"/>
        <w:jc w:val="both"/>
        <w:rPr>
          <w:rFonts w:ascii="Calibri" w:eastAsia="Times New Roman" w:hAnsi="Calibri" w:cs="Calibri"/>
          <w:b/>
          <w:sz w:val="24"/>
          <w:szCs w:val="24"/>
          <w:lang w:eastAsia="pl-PL"/>
        </w:rPr>
      </w:pPr>
    </w:p>
    <w:p w14:paraId="5A97A1C0"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7.</w:t>
      </w:r>
    </w:p>
    <w:p w14:paraId="06253638" w14:textId="77777777" w:rsidR="00D71482" w:rsidRPr="00E958DA" w:rsidRDefault="00D71482" w:rsidP="00D71482">
      <w:pPr>
        <w:spacing w:after="0" w:line="276" w:lineRule="auto"/>
        <w:jc w:val="center"/>
        <w:rPr>
          <w:rFonts w:ascii="Calibri" w:eastAsia="Times New Roman" w:hAnsi="Calibri" w:cs="Calibri"/>
          <w:sz w:val="24"/>
          <w:szCs w:val="24"/>
          <w:lang w:eastAsia="pl-PL"/>
        </w:rPr>
      </w:pPr>
      <w:r w:rsidRPr="00E958DA">
        <w:rPr>
          <w:rFonts w:ascii="Calibri" w:eastAsia="Times New Roman" w:hAnsi="Calibri" w:cs="Calibri"/>
          <w:b/>
          <w:sz w:val="24"/>
          <w:szCs w:val="24"/>
          <w:lang w:eastAsia="pl-PL"/>
        </w:rPr>
        <w:t>Obowiązki informacyjne Zleceniobiorcy</w:t>
      </w:r>
      <w:r w:rsidRPr="00E958DA">
        <w:rPr>
          <w:rFonts w:ascii="Calibri" w:eastAsia="Times New Roman" w:hAnsi="Calibri" w:cs="Calibri"/>
          <w:sz w:val="24"/>
          <w:szCs w:val="24"/>
          <w:lang w:eastAsia="pl-PL"/>
        </w:rPr>
        <w:t xml:space="preserve"> </w:t>
      </w:r>
    </w:p>
    <w:p w14:paraId="5C9DB24C" w14:textId="77777777" w:rsidR="00D71482" w:rsidRPr="00E958DA" w:rsidRDefault="00D71482" w:rsidP="00D71482">
      <w:pPr>
        <w:spacing w:after="0" w:line="276" w:lineRule="auto"/>
        <w:jc w:val="center"/>
        <w:rPr>
          <w:rFonts w:ascii="Calibri" w:eastAsia="Times New Roman" w:hAnsi="Calibri" w:cs="Calibri"/>
          <w:sz w:val="24"/>
          <w:szCs w:val="24"/>
          <w:lang w:eastAsia="pl-PL"/>
        </w:rPr>
      </w:pPr>
    </w:p>
    <w:p w14:paraId="28CDF10A" w14:textId="7390EB63" w:rsidR="00D71482" w:rsidRPr="00E958DA"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E958DA">
        <w:rPr>
          <w:rFonts w:ascii="Calibri" w:eastAsia="Times New Roman" w:hAnsi="Calibri" w:cs="Calibri"/>
          <w:sz w:val="24"/>
          <w:szCs w:val="24"/>
          <w:lang w:eastAsia="pl-PL"/>
        </w:rPr>
        <w:t xml:space="preserve"> </w:t>
      </w:r>
      <w:r w:rsidRPr="00E958DA">
        <w:rPr>
          <w:rFonts w:ascii="Calibri" w:eastAsia="Times New Roman" w:hAnsi="Calibri" w:cs="Calibri"/>
          <w:spacing w:val="-4"/>
          <w:sz w:val="24"/>
          <w:szCs w:val="24"/>
          <w:lang w:eastAsia="pl-PL"/>
        </w:rPr>
        <w:t>Zgodnie z art. 35a. ust. 1  ustawy z dnia 27 sierpnia 2009 r. o finansach publicznych (</w:t>
      </w:r>
      <w:r w:rsidR="000927F0" w:rsidRPr="00E958DA">
        <w:rPr>
          <w:rFonts w:ascii="Calibri" w:eastAsia="Times New Roman" w:hAnsi="Calibri" w:cs="Calibri"/>
          <w:sz w:val="24"/>
          <w:szCs w:val="24"/>
          <w:lang w:eastAsia="pl-PL"/>
        </w:rPr>
        <w:t>Dz.U. z 2022 r. poz. 1634 z późniejszymi zmianami</w:t>
      </w:r>
      <w:r w:rsidRPr="00E958DA">
        <w:rPr>
          <w:rFonts w:ascii="Calibri" w:eastAsia="Times New Roman" w:hAnsi="Calibri" w:cs="Calibri"/>
          <w:spacing w:val="-4"/>
          <w:sz w:val="24"/>
          <w:szCs w:val="24"/>
          <w:lang w:eastAsia="pl-PL"/>
        </w:rPr>
        <w:t>) Zleceniobiorca zobowiązany jest do podejmowania działań  informacyjnych dotyczących dofinasowania zadania.</w:t>
      </w:r>
    </w:p>
    <w:p w14:paraId="7FA4E7E4" w14:textId="0342641B" w:rsidR="00D71482" w:rsidRPr="00E958DA"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E958DA">
        <w:rPr>
          <w:rFonts w:ascii="Calibri" w:eastAsia="Times New Roman" w:hAnsi="Calibri" w:cs="Calibri"/>
          <w:spacing w:val="-4"/>
          <w:sz w:val="24"/>
          <w:szCs w:val="24"/>
          <w:lang w:eastAsia="pl-PL"/>
        </w:rPr>
        <w:t>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AE7E95" w:rsidRPr="00E958DA">
        <w:rPr>
          <w:rFonts w:ascii="Calibri" w:eastAsia="Times New Roman" w:hAnsi="Calibri" w:cs="Calibri"/>
          <w:spacing w:val="-4"/>
          <w:sz w:val="24"/>
          <w:szCs w:val="24"/>
          <w:lang w:eastAsia="pl-PL"/>
        </w:rPr>
        <w:t xml:space="preserve"> ze zm</w:t>
      </w:r>
      <w:r w:rsidR="00F848AB" w:rsidRPr="00E958DA">
        <w:rPr>
          <w:rFonts w:ascii="Calibri" w:eastAsia="Times New Roman" w:hAnsi="Calibri" w:cs="Calibri"/>
          <w:spacing w:val="-4"/>
          <w:sz w:val="24"/>
          <w:szCs w:val="24"/>
          <w:lang w:eastAsia="pl-PL"/>
        </w:rPr>
        <w:t>ianami</w:t>
      </w:r>
      <w:r w:rsidRPr="00E958DA">
        <w:rPr>
          <w:rFonts w:ascii="Calibri" w:eastAsia="Times New Roman" w:hAnsi="Calibri" w:cs="Calibri"/>
          <w:spacing w:val="-4"/>
          <w:sz w:val="24"/>
          <w:szCs w:val="24"/>
          <w:lang w:eastAsia="pl-PL"/>
        </w:rPr>
        <w:t>).</w:t>
      </w:r>
    </w:p>
    <w:p w14:paraId="74611F2B" w14:textId="06F4AAF9" w:rsidR="00D71482" w:rsidRPr="00E958DA"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E958DA">
        <w:rPr>
          <w:rFonts w:ascii="Calibri" w:eastAsia="Times New Roman" w:hAnsi="Calibri" w:cs="Calibri"/>
          <w:spacing w:val="-4"/>
          <w:sz w:val="24"/>
          <w:szCs w:val="24"/>
          <w:lang w:eastAsia="pl-PL"/>
        </w:rPr>
        <w:t>Zleceniobiorca przy podejmowaniu działań informacyjnych używa wzorów tablic informacyjnych / plakatów informacyjnych, określonych w załączniku nr 1 do rozporządzeniem Rady Ministrów z dnia 7 maja 2021 r. w sprawie określenia działań informacyjnych podejmowanych przez podmioty realizujące zadania finansowane lub dofinansowane z budżetu państwa lub z państwowych funduszy celowych (Dz. U. z 2021 r. poz. 953</w:t>
      </w:r>
      <w:r w:rsidR="00F848AB" w:rsidRPr="00E958DA">
        <w:rPr>
          <w:rFonts w:ascii="Calibri" w:eastAsia="Times New Roman" w:hAnsi="Calibri" w:cs="Calibri"/>
          <w:spacing w:val="-4"/>
          <w:sz w:val="24"/>
          <w:szCs w:val="24"/>
          <w:lang w:eastAsia="pl-PL"/>
        </w:rPr>
        <w:t xml:space="preserve"> ze zmianami</w:t>
      </w:r>
      <w:r w:rsidRPr="00E958DA">
        <w:rPr>
          <w:rFonts w:ascii="Calibri" w:eastAsia="Times New Roman" w:hAnsi="Calibri" w:cs="Calibri"/>
          <w:spacing w:val="-4"/>
          <w:sz w:val="24"/>
          <w:szCs w:val="24"/>
          <w:lang w:eastAsia="pl-PL"/>
        </w:rPr>
        <w:t xml:space="preserve">), których edytowalne pliki cyfrowe udostępnione są na stronie Biuletynu Informacji Publicznej Kancelarii Prezesa Rady Ministrów pod adresem </w:t>
      </w:r>
      <w:hyperlink r:id="rId7" w:history="1">
        <w:r w:rsidRPr="00E958DA">
          <w:rPr>
            <w:rFonts w:ascii="Calibri" w:eastAsia="Times New Roman" w:hAnsi="Calibri" w:cs="Calibri"/>
            <w:sz w:val="24"/>
            <w:szCs w:val="24"/>
            <w:lang w:eastAsia="pl-PL"/>
          </w:rPr>
          <w:t>https://www.gov.pl/premier/dzialania-informacyjne</w:t>
        </w:r>
      </w:hyperlink>
      <w:r w:rsidRPr="00E958DA">
        <w:rPr>
          <w:rFonts w:ascii="Calibri" w:eastAsia="Times New Roman" w:hAnsi="Calibri" w:cs="Calibri"/>
          <w:spacing w:val="-4"/>
          <w:sz w:val="24"/>
          <w:szCs w:val="24"/>
          <w:lang w:eastAsia="pl-PL"/>
        </w:rPr>
        <w:t xml:space="preserve">. </w:t>
      </w:r>
    </w:p>
    <w:p w14:paraId="4CF5B2E0" w14:textId="7B21A547" w:rsidR="00D71482" w:rsidRPr="00E958DA" w:rsidRDefault="00D7148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E958DA">
        <w:rPr>
          <w:rFonts w:ascii="Calibri" w:eastAsia="Times New Roman" w:hAnsi="Calibri" w:cs="Calibri"/>
          <w:bCs/>
          <w:sz w:val="24"/>
          <w:szCs w:val="24"/>
          <w:lang w:eastAsia="pl-PL"/>
        </w:rPr>
        <w:t>W przypadku  niewykonania przez Zleceniobiorcę  obowiązku  określonego  art. 35a. ust. 1  ustawy z dnia 27 sierpnia 2009 r. o finansach publicznych (</w:t>
      </w:r>
      <w:r w:rsidR="002D41D9" w:rsidRPr="00E958DA">
        <w:rPr>
          <w:rFonts w:ascii="Calibri" w:eastAsia="Times New Roman" w:hAnsi="Calibri" w:cs="Calibri"/>
          <w:sz w:val="24"/>
          <w:szCs w:val="24"/>
          <w:lang w:eastAsia="pl-PL"/>
        </w:rPr>
        <w:t>Dz.U. z 2022 r. poz. 1634 z późniejszymi zmianami</w:t>
      </w:r>
      <w:r w:rsidRPr="00E958DA">
        <w:rPr>
          <w:rFonts w:ascii="Calibri" w:eastAsia="Times New Roman" w:hAnsi="Calibri" w:cs="Calibri"/>
          <w:bCs/>
          <w:sz w:val="24"/>
          <w:szCs w:val="24"/>
          <w:lang w:eastAsia="pl-PL"/>
        </w:rPr>
        <w:t>) albo wykonania  go  niezgodnie  z  rozporządzeniem Rady Ministrów z dnia 7 maja 2021 r. w sprawie określenia działań informacyjnych podejmowanych przez podmioty realizujące zadania finansowane lub dofinansowane z budżetu państwa lub z państwowych funduszy celowych (Dz. U. z 2021 r poz. 953</w:t>
      </w:r>
      <w:r w:rsidR="00EB4550" w:rsidRPr="00E958DA">
        <w:rPr>
          <w:rFonts w:ascii="Calibri" w:eastAsia="Times New Roman" w:hAnsi="Calibri" w:cs="Calibri"/>
          <w:bCs/>
          <w:sz w:val="24"/>
          <w:szCs w:val="24"/>
          <w:lang w:eastAsia="pl-PL"/>
        </w:rPr>
        <w:t xml:space="preserve"> ze zm</w:t>
      </w:r>
      <w:r w:rsidR="00F848AB" w:rsidRPr="00E958DA">
        <w:rPr>
          <w:rFonts w:ascii="Calibri" w:eastAsia="Times New Roman" w:hAnsi="Calibri" w:cs="Calibri"/>
          <w:bCs/>
          <w:sz w:val="24"/>
          <w:szCs w:val="24"/>
          <w:lang w:eastAsia="pl-PL"/>
        </w:rPr>
        <w:t>ianami</w:t>
      </w:r>
      <w:r w:rsidRPr="00E958DA">
        <w:rPr>
          <w:rFonts w:ascii="Calibri" w:eastAsia="Times New Roman" w:hAnsi="Calibri" w:cs="Calibri"/>
          <w:bCs/>
          <w:sz w:val="24"/>
          <w:szCs w:val="24"/>
          <w:lang w:eastAsia="pl-PL"/>
        </w:rPr>
        <w:t xml:space="preserve">) Zleceniodawca może naliczyć  karę umowną w wysokości 1% kwoty </w:t>
      </w:r>
      <w:r w:rsidR="008C62B2" w:rsidRPr="00E958DA">
        <w:rPr>
          <w:rFonts w:ascii="Calibri" w:eastAsia="Times New Roman" w:hAnsi="Calibri" w:cs="Calibri"/>
          <w:bCs/>
          <w:sz w:val="24"/>
          <w:szCs w:val="24"/>
          <w:lang w:eastAsia="pl-PL"/>
        </w:rPr>
        <w:t>dotacji</w:t>
      </w:r>
      <w:r w:rsidRPr="00E958DA">
        <w:rPr>
          <w:rFonts w:ascii="Calibri" w:eastAsia="Times New Roman" w:hAnsi="Calibri" w:cs="Calibri"/>
          <w:bCs/>
          <w:sz w:val="24"/>
          <w:szCs w:val="24"/>
          <w:lang w:eastAsia="pl-PL"/>
        </w:rPr>
        <w:t xml:space="preserve">, </w:t>
      </w:r>
      <w:r w:rsidR="00F848AB" w:rsidRPr="00E958DA">
        <w:rPr>
          <w:rFonts w:ascii="Calibri" w:eastAsia="Times New Roman" w:hAnsi="Calibri" w:cs="Calibri"/>
          <w:bCs/>
          <w:sz w:val="24"/>
          <w:szCs w:val="24"/>
          <w:lang w:eastAsia="pl-PL"/>
        </w:rPr>
        <w:br/>
      </w:r>
      <w:r w:rsidRPr="00E958DA">
        <w:rPr>
          <w:rFonts w:ascii="Calibri" w:eastAsia="Times New Roman" w:hAnsi="Calibri" w:cs="Calibri"/>
          <w:bCs/>
          <w:sz w:val="24"/>
          <w:szCs w:val="24"/>
          <w:lang w:eastAsia="pl-PL"/>
        </w:rPr>
        <w:lastRenderedPageBreak/>
        <w:t>o któr</w:t>
      </w:r>
      <w:r w:rsidR="008C62B2" w:rsidRPr="00E958DA">
        <w:rPr>
          <w:rFonts w:ascii="Calibri" w:eastAsia="Times New Roman" w:hAnsi="Calibri" w:cs="Calibri"/>
          <w:bCs/>
          <w:sz w:val="24"/>
          <w:szCs w:val="24"/>
          <w:lang w:eastAsia="pl-PL"/>
        </w:rPr>
        <w:t>ej</w:t>
      </w:r>
      <w:r w:rsidRPr="00E958DA">
        <w:rPr>
          <w:rFonts w:ascii="Calibri" w:eastAsia="Times New Roman" w:hAnsi="Calibri" w:cs="Calibri"/>
          <w:bCs/>
          <w:sz w:val="24"/>
          <w:szCs w:val="24"/>
          <w:lang w:eastAsia="pl-PL"/>
        </w:rPr>
        <w:t xml:space="preserve"> mowa w § 3 ust. 1 umowy za każdy miesiąc niewywiązywania się z tego obowiązku.</w:t>
      </w:r>
    </w:p>
    <w:p w14:paraId="54CE94D8" w14:textId="423930E7" w:rsidR="008C62B2" w:rsidRPr="00E958DA" w:rsidRDefault="008C62B2" w:rsidP="00D71482">
      <w:pPr>
        <w:numPr>
          <w:ilvl w:val="0"/>
          <w:numId w:val="39"/>
        </w:numPr>
        <w:spacing w:after="0" w:line="276" w:lineRule="auto"/>
        <w:ind w:left="714" w:hanging="357"/>
        <w:contextualSpacing/>
        <w:jc w:val="both"/>
        <w:rPr>
          <w:rFonts w:ascii="Calibri" w:eastAsia="Times New Roman" w:hAnsi="Calibri" w:cs="Calibri"/>
          <w:spacing w:val="-4"/>
          <w:sz w:val="24"/>
          <w:szCs w:val="24"/>
          <w:lang w:eastAsia="pl-PL"/>
        </w:rPr>
      </w:pPr>
      <w:r w:rsidRPr="00E958DA">
        <w:rPr>
          <w:rFonts w:ascii="Calibri" w:eastAsia="Times New Roman" w:hAnsi="Calibri" w:cs="Calibri"/>
          <w:sz w:val="24"/>
          <w:szCs w:val="24"/>
          <w:lang w:eastAsia="pl-PL"/>
        </w:rPr>
        <w:t xml:space="preserve">Na każdym etapie realizacji zadania, Zleceniodawca może dokonać kontroli wypełniania przez Zleceniobiorcę obowiązków informacyjnych. W przypadku, gdy realizacja obowiązków informacyjnych będzie odbiegać od standardów określonych </w:t>
      </w:r>
      <w:r w:rsidRPr="00E958DA">
        <w:rPr>
          <w:rFonts w:ascii="Calibri" w:eastAsia="Times New Roman" w:hAnsi="Calibri" w:cs="Calibri"/>
          <w:sz w:val="24"/>
          <w:szCs w:val="24"/>
          <w:lang w:eastAsia="pl-PL"/>
        </w:rPr>
        <w:br/>
        <w:t>w wytycznych, o których mowa w § 7 lub też zostanie całkowicie zaniechana, Zleceniobiorca może zostać wezwany do podjęcia stosownych działań naprawczych.</w:t>
      </w:r>
    </w:p>
    <w:p w14:paraId="08DC17C4" w14:textId="77777777" w:rsidR="00D71482" w:rsidRPr="00E958DA" w:rsidRDefault="00D71482" w:rsidP="00D71482">
      <w:pPr>
        <w:spacing w:after="0" w:line="276" w:lineRule="auto"/>
        <w:rPr>
          <w:rFonts w:ascii="Calibri" w:eastAsia="Times New Roman" w:hAnsi="Calibri" w:cs="Calibri"/>
          <w:b/>
          <w:sz w:val="24"/>
          <w:szCs w:val="24"/>
          <w:lang w:eastAsia="pl-PL"/>
        </w:rPr>
      </w:pPr>
    </w:p>
    <w:p w14:paraId="7E886C40"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8.</w:t>
      </w:r>
    </w:p>
    <w:p w14:paraId="52ADE057" w14:textId="77777777" w:rsidR="00D71482" w:rsidRPr="00E958DA" w:rsidRDefault="00D71482" w:rsidP="00D71482">
      <w:pPr>
        <w:keepNext/>
        <w:spacing w:after="0" w:line="276" w:lineRule="auto"/>
        <w:jc w:val="center"/>
        <w:outlineLvl w:val="0"/>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Uprawnienia informacyjne Zleceniodawcy</w:t>
      </w:r>
    </w:p>
    <w:p w14:paraId="738444A4" w14:textId="77777777" w:rsidR="00D71482" w:rsidRPr="00E958DA"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bookmarkStart w:id="17" w:name="_Hlk70501704"/>
    </w:p>
    <w:p w14:paraId="344A3C05" w14:textId="59E808AE" w:rsidR="00D71482" w:rsidRPr="00E958DA"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zapewnia, iż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w:t>
      </w:r>
      <w:r w:rsidR="00346509"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t>4 lutego 1994 r. o prawie autorskim i prawach pokrewnych (Dz. U. z 202</w:t>
      </w:r>
      <w:r w:rsidR="000927F0" w:rsidRPr="00E958DA">
        <w:rPr>
          <w:rFonts w:ascii="Calibri" w:eastAsia="Times New Roman" w:hAnsi="Calibri" w:cs="Calibri"/>
          <w:sz w:val="24"/>
          <w:szCs w:val="24"/>
          <w:lang w:eastAsia="pl-PL"/>
        </w:rPr>
        <w:t>2</w:t>
      </w:r>
      <w:r w:rsidRPr="00E958DA">
        <w:rPr>
          <w:rFonts w:ascii="Calibri" w:eastAsia="Times New Roman" w:hAnsi="Calibri" w:cs="Calibri"/>
          <w:sz w:val="24"/>
          <w:szCs w:val="24"/>
          <w:lang w:eastAsia="pl-PL"/>
        </w:rPr>
        <w:t xml:space="preserve"> r. poz. </w:t>
      </w:r>
      <w:r w:rsidR="000927F0" w:rsidRPr="00E958DA">
        <w:rPr>
          <w:rFonts w:ascii="Calibri" w:eastAsia="Times New Roman" w:hAnsi="Calibri" w:cs="Calibri"/>
          <w:sz w:val="24"/>
          <w:szCs w:val="24"/>
          <w:lang w:eastAsia="pl-PL"/>
        </w:rPr>
        <w:t>2509</w:t>
      </w:r>
      <w:r w:rsidRPr="00E958DA">
        <w:rPr>
          <w:rFonts w:ascii="Calibri" w:eastAsia="Times New Roman" w:hAnsi="Calibri" w:cs="Calibri"/>
          <w:sz w:val="24"/>
          <w:szCs w:val="24"/>
          <w:lang w:eastAsia="pl-PL"/>
        </w:rPr>
        <w:t>).</w:t>
      </w:r>
    </w:p>
    <w:p w14:paraId="1EED49C9" w14:textId="556A735D" w:rsidR="00D71482" w:rsidRPr="00E958DA" w:rsidRDefault="00D71482" w:rsidP="00D71482">
      <w:pPr>
        <w:numPr>
          <w:ilvl w:val="0"/>
          <w:numId w:val="30"/>
        </w:numPr>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w:t>
      </w:r>
      <w:r w:rsidR="008C62B2" w:rsidRPr="00E958DA">
        <w:rPr>
          <w:rFonts w:ascii="Calibri" w:eastAsia="Times New Roman" w:hAnsi="Calibri" w:cs="Calibri"/>
          <w:sz w:val="24"/>
          <w:szCs w:val="24"/>
          <w:lang w:eastAsia="pl-PL"/>
        </w:rPr>
        <w:t xml:space="preserve">przeniesie na </w:t>
      </w:r>
      <w:r w:rsidRPr="00E958DA">
        <w:rPr>
          <w:rFonts w:ascii="Calibri" w:eastAsia="Times New Roman" w:hAnsi="Calibri" w:cs="Calibri"/>
          <w:sz w:val="24"/>
          <w:szCs w:val="24"/>
          <w:lang w:eastAsia="pl-PL"/>
        </w:rPr>
        <w:t>Zleceniodawc</w:t>
      </w:r>
      <w:r w:rsidR="008C62B2" w:rsidRPr="00E958DA">
        <w:rPr>
          <w:rFonts w:ascii="Calibri" w:eastAsia="Times New Roman" w:hAnsi="Calibri" w:cs="Calibri"/>
          <w:sz w:val="24"/>
          <w:szCs w:val="24"/>
          <w:lang w:eastAsia="pl-PL"/>
        </w:rPr>
        <w:t>ę</w:t>
      </w:r>
      <w:r w:rsidRPr="00E958DA">
        <w:rPr>
          <w:rFonts w:ascii="Calibri" w:eastAsia="Times New Roman" w:hAnsi="Calibri" w:cs="Calibri"/>
          <w:sz w:val="24"/>
          <w:szCs w:val="24"/>
          <w:lang w:eastAsia="pl-PL"/>
        </w:rPr>
        <w:t xml:space="preserve"> oraz minist</w:t>
      </w:r>
      <w:r w:rsidR="008C62B2" w:rsidRPr="00E958DA">
        <w:rPr>
          <w:rFonts w:ascii="Calibri" w:eastAsia="Times New Roman" w:hAnsi="Calibri" w:cs="Calibri"/>
          <w:sz w:val="24"/>
          <w:szCs w:val="24"/>
          <w:lang w:eastAsia="pl-PL"/>
        </w:rPr>
        <w:t>ra</w:t>
      </w:r>
      <w:r w:rsidRPr="00E958DA">
        <w:rPr>
          <w:rFonts w:ascii="Calibri" w:eastAsia="Times New Roman" w:hAnsi="Calibri" w:cs="Calibri"/>
          <w:sz w:val="24"/>
          <w:szCs w:val="24"/>
          <w:lang w:eastAsia="pl-PL"/>
        </w:rPr>
        <w:t xml:space="preserve"> właściwe</w:t>
      </w:r>
      <w:r w:rsidR="008C62B2" w:rsidRPr="00E958DA">
        <w:rPr>
          <w:rFonts w:ascii="Calibri" w:eastAsia="Times New Roman" w:hAnsi="Calibri" w:cs="Calibri"/>
          <w:sz w:val="24"/>
          <w:szCs w:val="24"/>
          <w:lang w:eastAsia="pl-PL"/>
        </w:rPr>
        <w:t>go</w:t>
      </w:r>
      <w:r w:rsidRPr="00E958DA">
        <w:rPr>
          <w:rFonts w:ascii="Calibri" w:eastAsia="Times New Roman" w:hAnsi="Calibri" w:cs="Calibri"/>
          <w:sz w:val="24"/>
          <w:szCs w:val="24"/>
          <w:lang w:eastAsia="pl-PL"/>
        </w:rPr>
        <w:t xml:space="preserve"> do spraw zabezpieczenia społecznego</w:t>
      </w:r>
      <w:r w:rsidR="00346509" w:rsidRPr="00E958DA">
        <w:rPr>
          <w:rFonts w:ascii="Calibri" w:eastAsia="Times New Roman" w:hAnsi="Calibri" w:cs="Calibri"/>
          <w:sz w:val="24"/>
          <w:szCs w:val="24"/>
          <w:lang w:eastAsia="pl-PL"/>
        </w:rPr>
        <w:t xml:space="preserve"> wszelkie, przez niego posiadane lub nabyte, autorskie prawa majątkowe </w:t>
      </w:r>
      <w:r w:rsidRPr="00E958DA">
        <w:rPr>
          <w:rFonts w:ascii="Calibri" w:eastAsia="Times New Roman" w:hAnsi="Calibri" w:cs="Calibri"/>
          <w:sz w:val="24"/>
          <w:szCs w:val="24"/>
          <w:lang w:eastAsia="pl-PL"/>
        </w:rPr>
        <w:t xml:space="preserve">uprawniającej Zleceniodawcę oraz ministra właściwego do spraw zabezpieczenia społecznego do bezpłatnego korzystania w całości, jak i w części </w:t>
      </w:r>
      <w:r w:rsidR="00346509"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t>z utworów, na następujących polach eksploatacji:</w:t>
      </w:r>
    </w:p>
    <w:p w14:paraId="10345FD1" w14:textId="77777777" w:rsidR="00D71482" w:rsidRPr="00E958DA" w:rsidRDefault="00D71482" w:rsidP="00D71482">
      <w:pPr>
        <w:numPr>
          <w:ilvl w:val="0"/>
          <w:numId w:val="31"/>
        </w:numPr>
        <w:tabs>
          <w:tab w:val="left" w:pos="1560"/>
          <w:tab w:val="left" w:pos="2880"/>
          <w:tab w:val="left" w:pos="3600"/>
          <w:tab w:val="left" w:pos="4253"/>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utrwalanie i zwielokrotnianie w wersji papierowej, elektronicznej i zapisu    magnetycznego;</w:t>
      </w:r>
    </w:p>
    <w:p w14:paraId="444C8674" w14:textId="77777777" w:rsidR="00D71482" w:rsidRPr="00E958DA"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wprowadzanie do pamięci komputera, w tym zamieszczanie na serwerze Zleceniodawcy </w:t>
      </w:r>
    </w:p>
    <w:p w14:paraId="46CEEC74" w14:textId="77777777" w:rsidR="00D71482" w:rsidRPr="00E958DA" w:rsidRDefault="00D71482" w:rsidP="00D71482">
      <w:pPr>
        <w:numPr>
          <w:ilvl w:val="0"/>
          <w:numId w:val="31"/>
        </w:numPr>
        <w:tabs>
          <w:tab w:val="left" w:pos="851"/>
          <w:tab w:val="left" w:pos="1560"/>
          <w:tab w:val="left" w:pos="2880"/>
          <w:tab w:val="left" w:pos="3600"/>
          <w:tab w:val="left" w:pos="4320"/>
        </w:tabs>
        <w:autoSpaceDE w:val="0"/>
        <w:autoSpaceDN w:val="0"/>
        <w:adjustRightInd w:val="0"/>
        <w:spacing w:after="0" w:line="276" w:lineRule="auto"/>
        <w:ind w:left="851" w:firstLine="28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oraz wyświetlanie utworu pod adresami domenowymi Zleceniodawcy;</w:t>
      </w:r>
    </w:p>
    <w:p w14:paraId="0B51EF97" w14:textId="77777777" w:rsidR="00D71482" w:rsidRPr="00E958DA"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wytwarzanie określoną techniką egzemplarzy utworu, w tym techniką drukarską, reprograficzną, zapisu magnetycznego oraz techniką cyfrową;</w:t>
      </w:r>
    </w:p>
    <w:p w14:paraId="61613857" w14:textId="77777777" w:rsidR="00D71482" w:rsidRPr="00E958DA" w:rsidRDefault="00D71482" w:rsidP="00D71482">
      <w:pPr>
        <w:numPr>
          <w:ilvl w:val="0"/>
          <w:numId w:val="31"/>
        </w:numPr>
        <w:tabs>
          <w:tab w:val="left" w:pos="1560"/>
          <w:tab w:val="left" w:pos="1701"/>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69BB3C31" w14:textId="77777777" w:rsidR="00D71482" w:rsidRPr="00E958DA"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publikowanie poszczególnych elementów graficznych składających się na utwór, w formie publikacji papierowej;</w:t>
      </w:r>
    </w:p>
    <w:p w14:paraId="4F0114CB" w14:textId="77777777" w:rsidR="00D71482" w:rsidRPr="00E958DA" w:rsidRDefault="00D71482" w:rsidP="00D71482">
      <w:pPr>
        <w:numPr>
          <w:ilvl w:val="0"/>
          <w:numId w:val="31"/>
        </w:numPr>
        <w:tabs>
          <w:tab w:val="left" w:pos="1560"/>
          <w:tab w:val="left" w:pos="2880"/>
          <w:tab w:val="left" w:pos="3600"/>
          <w:tab w:val="left" w:pos="4320"/>
        </w:tabs>
        <w:autoSpaceDE w:val="0"/>
        <w:autoSpaceDN w:val="0"/>
        <w:adjustRightInd w:val="0"/>
        <w:spacing w:after="0" w:line="276" w:lineRule="auto"/>
        <w:ind w:left="1560" w:hanging="426"/>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lastRenderedPageBreak/>
        <w:t>w zakresie obrotu oryginałem albo egzemplarzami, na których utwór utrwalono - wprowadzanie do obrotu, użyczenie lub najem oryginału albo egzemplarzy utworu.</w:t>
      </w:r>
    </w:p>
    <w:p w14:paraId="77878649" w14:textId="1BEF430F" w:rsidR="00D71482" w:rsidRPr="00E958DA" w:rsidRDefault="00D71482" w:rsidP="00D71482">
      <w:pPr>
        <w:numPr>
          <w:ilvl w:val="0"/>
          <w:numId w:val="30"/>
        </w:numPr>
        <w:tabs>
          <w:tab w:val="left" w:pos="-720"/>
          <w:tab w:val="left" w:pos="993"/>
          <w:tab w:val="left" w:pos="1134"/>
          <w:tab w:val="left" w:pos="1440"/>
          <w:tab w:val="left" w:pos="2160"/>
          <w:tab w:val="left" w:pos="2880"/>
          <w:tab w:val="left" w:pos="3600"/>
          <w:tab w:val="left" w:pos="4320"/>
        </w:tabs>
        <w:autoSpaceDE w:val="0"/>
        <w:autoSpaceDN w:val="0"/>
        <w:adjustRightInd w:val="0"/>
        <w:spacing w:after="0" w:line="276" w:lineRule="auto"/>
        <w:ind w:hanging="15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Licencja </w:t>
      </w:r>
      <w:r w:rsidR="00346509" w:rsidRPr="00E958DA">
        <w:rPr>
          <w:rFonts w:ascii="Calibri" w:eastAsia="Times New Roman" w:hAnsi="Calibri" w:cs="Calibri"/>
          <w:sz w:val="24"/>
          <w:szCs w:val="24"/>
          <w:lang w:eastAsia="pl-PL"/>
        </w:rPr>
        <w:t>zostanie</w:t>
      </w:r>
      <w:r w:rsidRPr="00E958DA">
        <w:rPr>
          <w:rFonts w:ascii="Calibri" w:eastAsia="Times New Roman" w:hAnsi="Calibri" w:cs="Calibri"/>
          <w:sz w:val="24"/>
          <w:szCs w:val="24"/>
          <w:lang w:eastAsia="pl-PL"/>
        </w:rPr>
        <w:t xml:space="preserve"> udzielona:</w:t>
      </w:r>
    </w:p>
    <w:p w14:paraId="253796DB" w14:textId="77777777" w:rsidR="00D71482" w:rsidRPr="00E958DA"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jako licencja niewyłączna;</w:t>
      </w:r>
    </w:p>
    <w:p w14:paraId="60A31E9B" w14:textId="77777777" w:rsidR="00D71482" w:rsidRPr="00E958DA"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 prawem do udzielania sublicencji na polach eksploatacji określonych </w:t>
      </w:r>
      <w:r w:rsidRPr="00E958DA">
        <w:rPr>
          <w:rFonts w:ascii="Calibri" w:eastAsia="Times New Roman" w:hAnsi="Calibri" w:cs="Calibri"/>
          <w:sz w:val="24"/>
          <w:szCs w:val="24"/>
          <w:lang w:eastAsia="pl-PL"/>
        </w:rPr>
        <w:br/>
        <w:t xml:space="preserve">            w ust. 3;</w:t>
      </w:r>
    </w:p>
    <w:p w14:paraId="6CDA1259" w14:textId="77777777" w:rsidR="00D71482" w:rsidRPr="00E958DA" w:rsidRDefault="00D71482" w:rsidP="00D71482">
      <w:pPr>
        <w:numPr>
          <w:ilvl w:val="0"/>
          <w:numId w:val="32"/>
        </w:numPr>
        <w:tabs>
          <w:tab w:val="left" w:pos="-720"/>
          <w:tab w:val="left" w:pos="0"/>
          <w:tab w:val="left" w:pos="1440"/>
          <w:tab w:val="left" w:pos="2160"/>
          <w:tab w:val="left" w:pos="2880"/>
          <w:tab w:val="left" w:pos="3600"/>
          <w:tab w:val="left" w:pos="4320"/>
        </w:tabs>
        <w:autoSpaceDE w:val="0"/>
        <w:autoSpaceDN w:val="0"/>
        <w:adjustRightInd w:val="0"/>
        <w:spacing w:after="0" w:line="276" w:lineRule="auto"/>
        <w:ind w:left="709" w:firstLine="425"/>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bez ograniczeń co do terytorium, czasu oraz liczby egzemplarzy.</w:t>
      </w:r>
    </w:p>
    <w:p w14:paraId="04FECBB5" w14:textId="77777777" w:rsidR="00D71482" w:rsidRPr="00E958DA"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udzieli licencji Zleceniodawcy z chwilą przekazania utworu.   Zleceniobiorca zobowiązany jest do przekazania utworów, o których mowa w ust. 2 najpóźniej wraz z rozliczeniem zadania.</w:t>
      </w:r>
    </w:p>
    <w:p w14:paraId="3DD99D78" w14:textId="77777777" w:rsidR="00D71482" w:rsidRPr="00E958DA"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zobowiązuje się do uzyskania zgody twórców utworów na rozporządzanie i korzystanie z opracowań utworów, w zakresie określonym w ust. 3 i 4, a ponadto na przeniesienie na Zleceniobiorcę prawa do zezwalania na rozporządzanie i korzystanie z opracowań utworów, w zakresie określonym w ust. 3 i 4 (prawa zależne).</w:t>
      </w:r>
    </w:p>
    <w:p w14:paraId="607ADFB4" w14:textId="77777777" w:rsidR="00D71482" w:rsidRPr="00E958DA" w:rsidRDefault="00D71482" w:rsidP="00D71482">
      <w:pPr>
        <w:numPr>
          <w:ilvl w:val="0"/>
          <w:numId w:val="30"/>
        </w:numPr>
        <w:tabs>
          <w:tab w:val="left" w:pos="-720"/>
          <w:tab w:val="left" w:pos="993"/>
          <w:tab w:val="left" w:pos="1440"/>
          <w:tab w:val="left" w:pos="2160"/>
          <w:tab w:val="left" w:pos="2880"/>
          <w:tab w:val="left" w:pos="3600"/>
          <w:tab w:val="left" w:pos="4320"/>
        </w:tabs>
        <w:autoSpaceDE w:val="0"/>
        <w:autoSpaceDN w:val="0"/>
        <w:adjustRightInd w:val="0"/>
        <w:spacing w:after="0" w:line="276" w:lineRule="auto"/>
        <w:ind w:left="99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bookmarkEnd w:id="17"/>
    <w:p w14:paraId="3F032D2B" w14:textId="77777777" w:rsidR="00D71482" w:rsidRPr="00E958DA" w:rsidRDefault="00D71482" w:rsidP="00AA0F0C">
      <w:pPr>
        <w:spacing w:after="0" w:line="276" w:lineRule="auto"/>
        <w:rPr>
          <w:rFonts w:ascii="Calibri" w:eastAsia="Times New Roman" w:hAnsi="Calibri" w:cs="Calibri"/>
          <w:b/>
          <w:sz w:val="24"/>
          <w:szCs w:val="24"/>
          <w:lang w:eastAsia="pl-PL"/>
        </w:rPr>
      </w:pPr>
    </w:p>
    <w:p w14:paraId="77E89F36"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9.</w:t>
      </w:r>
    </w:p>
    <w:p w14:paraId="3230DD98" w14:textId="77777777" w:rsidR="00D71482" w:rsidRPr="00E958DA" w:rsidRDefault="00D71482" w:rsidP="00D71482">
      <w:pPr>
        <w:spacing w:after="60" w:line="276" w:lineRule="auto"/>
        <w:jc w:val="center"/>
        <w:outlineLvl w:val="4"/>
        <w:rPr>
          <w:rFonts w:ascii="Calibri" w:eastAsia="Times New Roman" w:hAnsi="Calibri" w:cs="Calibri"/>
          <w:b/>
          <w:bCs/>
          <w:i/>
          <w:iCs/>
          <w:sz w:val="26"/>
          <w:szCs w:val="26"/>
          <w:lang w:eastAsia="pl-PL"/>
        </w:rPr>
      </w:pPr>
      <w:r w:rsidRPr="00E958DA">
        <w:rPr>
          <w:rFonts w:ascii="Calibri" w:eastAsia="Times New Roman" w:hAnsi="Calibri" w:cs="Calibri"/>
          <w:b/>
          <w:bCs/>
          <w:iCs/>
          <w:sz w:val="24"/>
          <w:szCs w:val="24"/>
          <w:lang w:eastAsia="pl-PL"/>
        </w:rPr>
        <w:t>Kontrola zadania publicznego</w:t>
      </w:r>
    </w:p>
    <w:p w14:paraId="17B1D72E" w14:textId="34410A65" w:rsidR="00D71482" w:rsidRPr="00E958DA"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sprawuje kontrolę prawidłowości wykonywania zadania publicznego przez Zleceniobiorcę, w tym wydatkowania przekazanej dotacji oraz środków, </w:t>
      </w:r>
      <w:r w:rsidRPr="00E958DA">
        <w:rPr>
          <w:rFonts w:ascii="Calibri" w:eastAsia="Times New Roman" w:hAnsi="Calibri" w:cs="Calibri"/>
          <w:sz w:val="24"/>
          <w:szCs w:val="24"/>
          <w:lang w:eastAsia="pl-PL"/>
        </w:rPr>
        <w:br/>
        <w:t>o których mowa w § 3 ust. 2. Kontrola może być przeprowadzona w toku realizacji zadania publicznego oraz po jego zakończeniu do czasu ustania obowiązku, o którym mowa w § 2 ust. 1</w:t>
      </w:r>
      <w:r w:rsidR="0013074A" w:rsidRPr="00E958DA">
        <w:rPr>
          <w:rFonts w:ascii="Calibri" w:eastAsia="Times New Roman" w:hAnsi="Calibri" w:cs="Calibri"/>
          <w:sz w:val="24"/>
          <w:szCs w:val="24"/>
          <w:lang w:eastAsia="pl-PL"/>
        </w:rPr>
        <w:t xml:space="preserve">1 </w:t>
      </w:r>
      <w:r w:rsidR="003D4344" w:rsidRPr="00E958DA">
        <w:rPr>
          <w:rFonts w:ascii="Calibri" w:eastAsia="Times New Roman" w:hAnsi="Calibri" w:cs="Calibri"/>
          <w:sz w:val="24"/>
          <w:szCs w:val="24"/>
          <w:lang w:eastAsia="pl-PL"/>
        </w:rPr>
        <w:t>z uwzględnieniem § 6 ust 1</w:t>
      </w:r>
      <w:r w:rsidR="00DE5BDA" w:rsidRPr="00E958DA">
        <w:rPr>
          <w:rFonts w:ascii="Calibri" w:eastAsia="Times New Roman" w:hAnsi="Calibri" w:cs="Calibri"/>
          <w:sz w:val="24"/>
          <w:szCs w:val="24"/>
          <w:lang w:eastAsia="pl-PL"/>
        </w:rPr>
        <w:t xml:space="preserve"> pkt 1</w:t>
      </w:r>
      <w:r w:rsidR="003D4344" w:rsidRPr="00E958DA">
        <w:rPr>
          <w:rFonts w:ascii="Calibri" w:eastAsia="Times New Roman" w:hAnsi="Calibri" w:cs="Calibri"/>
          <w:sz w:val="24"/>
          <w:szCs w:val="24"/>
          <w:lang w:eastAsia="pl-PL"/>
        </w:rPr>
        <w:t>.</w:t>
      </w:r>
    </w:p>
    <w:p w14:paraId="1C98B3B7" w14:textId="77777777" w:rsidR="00D71482" w:rsidRPr="00E958DA"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Organ administracji publicznej zlecający realizację zadania publicznego może dokonywać kontroli i oceny realizacji zadania, w szczególności: </w:t>
      </w:r>
    </w:p>
    <w:p w14:paraId="29332935" w14:textId="77777777" w:rsidR="00D71482" w:rsidRPr="00E958DA"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stopnia realizacji zadania; </w:t>
      </w:r>
    </w:p>
    <w:p w14:paraId="2AC092CC" w14:textId="77777777" w:rsidR="00D71482" w:rsidRPr="00E958DA"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efektywności, rzetelności i jakości realizacji zadania; </w:t>
      </w:r>
    </w:p>
    <w:p w14:paraId="38CC6CF5" w14:textId="77777777" w:rsidR="00D71482" w:rsidRPr="00E958DA"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prawidłowości wykorzystania środków publicznych otrzymanych na realizację zadania; </w:t>
      </w:r>
    </w:p>
    <w:p w14:paraId="157CCC79" w14:textId="77777777" w:rsidR="00D71482" w:rsidRPr="00E958DA" w:rsidRDefault="00D71482" w:rsidP="00D71482">
      <w:pPr>
        <w:numPr>
          <w:ilvl w:val="1"/>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prowadzenia dokumentacji związanej z realizowanym zadaniem.</w:t>
      </w:r>
    </w:p>
    <w:p w14:paraId="6FBCECC9" w14:textId="77777777"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ramach kontroli, osoby upoważnione przez Zleceniodawcę mogą badać dokumenty </w:t>
      </w:r>
      <w:r w:rsidRPr="00E958DA">
        <w:rPr>
          <w:rFonts w:ascii="Calibri" w:eastAsia="Times New Roman" w:hAnsi="Calibri" w:cs="Calibri"/>
          <w:sz w:val="24"/>
          <w:szCs w:val="24"/>
          <w:lang w:eastAsia="pl-PL"/>
        </w:rPr>
        <w:br/>
        <w:t xml:space="preserve">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w:t>
      </w:r>
      <w:r w:rsidRPr="00E958DA">
        <w:rPr>
          <w:rFonts w:ascii="Calibri" w:eastAsia="Times New Roman" w:hAnsi="Calibri" w:cs="Calibri"/>
          <w:sz w:val="24"/>
          <w:szCs w:val="24"/>
          <w:lang w:eastAsia="pl-PL"/>
        </w:rPr>
        <w:lastRenderedPageBreak/>
        <w:t>informacji oraz udzielić wyjaśnień i informacji w terminie określonym przez kontrolującego.</w:t>
      </w:r>
    </w:p>
    <w:p w14:paraId="3DD4C904" w14:textId="77777777" w:rsidR="00D71482" w:rsidRPr="00E958DA" w:rsidRDefault="00D71482" w:rsidP="00D71482">
      <w:pPr>
        <w:numPr>
          <w:ilvl w:val="0"/>
          <w:numId w:val="14"/>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Prawo kontroli przysługuje osobom upoważnionym przez Zleceniodawcę zarówno w siedzibie Zleceniobiorcy, jak i w miejscu realizacji zadania publicznego.</w:t>
      </w:r>
    </w:p>
    <w:p w14:paraId="27306ACF" w14:textId="1E726A7C"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O wynikach kontroli, o której mowa w ust. 1, Zleceniodawca poinformuje Zleceniobiorcę, a w przypadku stwierdzenia nieprawidłowości przekaże </w:t>
      </w:r>
      <w:r w:rsidR="00346509" w:rsidRPr="00E958DA">
        <w:rPr>
          <w:rFonts w:ascii="Calibri" w:eastAsia="Times New Roman" w:hAnsi="Calibri" w:cs="Calibri"/>
          <w:sz w:val="24"/>
          <w:szCs w:val="24"/>
          <w:lang w:eastAsia="pl-PL"/>
        </w:rPr>
        <w:t>w</w:t>
      </w:r>
      <w:r w:rsidRPr="00E958DA">
        <w:rPr>
          <w:rFonts w:ascii="Calibri" w:eastAsia="Times New Roman" w:hAnsi="Calibri" w:cs="Calibri"/>
          <w:sz w:val="24"/>
          <w:szCs w:val="24"/>
          <w:lang w:eastAsia="pl-PL"/>
        </w:rPr>
        <w:t>nioski i zalecenia mające na celu ich usunięcie.</w:t>
      </w:r>
    </w:p>
    <w:p w14:paraId="077E3E33" w14:textId="77777777"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jest zobowiązany, w terminie nie dłuższym niż 14 dni od dnia otrzymania wniosków i zaleceń, o których mowa w ust. 4, do ich wykonania </w:t>
      </w:r>
      <w:r w:rsidRPr="00E958DA">
        <w:rPr>
          <w:rFonts w:ascii="Calibri" w:eastAsia="Times New Roman" w:hAnsi="Calibri" w:cs="Calibri"/>
          <w:sz w:val="24"/>
          <w:szCs w:val="24"/>
          <w:lang w:eastAsia="pl-PL"/>
        </w:rPr>
        <w:br/>
        <w:t>i powiadomienia o tym Zleceniodawcy.</w:t>
      </w:r>
    </w:p>
    <w:p w14:paraId="1124EA72" w14:textId="77777777"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Kontrolę przeprowadza się w oparciu o zasady i tryb określony w ustawie z dnia 15 lipca 2011r. kontroli w administracji rządowej (Dz.U. 2020, poz. 224).</w:t>
      </w:r>
    </w:p>
    <w:p w14:paraId="5042C891" w14:textId="4D4FB91D"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Kontrola może być wykonywana również przez zatwierdzenie sprawozdania </w:t>
      </w:r>
      <w:r w:rsidRPr="00E958DA">
        <w:rPr>
          <w:rFonts w:ascii="Calibri" w:eastAsia="Times New Roman" w:hAnsi="Calibri" w:cs="Calibri"/>
          <w:sz w:val="24"/>
          <w:szCs w:val="24"/>
          <w:lang w:eastAsia="pl-PL"/>
        </w:rPr>
        <w:br/>
        <w:t>z wykonania zadania publicznego, sporządzonego wg wzoru stanowiącego załącznik nr 10 do ogłoszenia otwartego konkursu ofert w ramach programu wieloletniego Senior+ na lata 2021-2025, edycja 202</w:t>
      </w:r>
      <w:r w:rsidR="00AB355A" w:rsidRPr="00E958DA">
        <w:rPr>
          <w:rFonts w:ascii="Calibri" w:eastAsia="Times New Roman" w:hAnsi="Calibri" w:cs="Calibri"/>
          <w:sz w:val="24"/>
          <w:szCs w:val="24"/>
          <w:lang w:eastAsia="pl-PL"/>
        </w:rPr>
        <w:t>3</w:t>
      </w:r>
      <w:r w:rsidR="003356F4" w:rsidRPr="00E958DA">
        <w:rPr>
          <w:rFonts w:ascii="Calibri" w:eastAsia="Times New Roman" w:hAnsi="Calibri" w:cs="Calibri"/>
          <w:sz w:val="24"/>
          <w:szCs w:val="24"/>
          <w:lang w:eastAsia="pl-PL"/>
        </w:rPr>
        <w:t>.</w:t>
      </w:r>
    </w:p>
    <w:p w14:paraId="2D154283" w14:textId="1A67A29D" w:rsidR="00D71482" w:rsidRPr="00E958DA" w:rsidRDefault="00D71482" w:rsidP="00D71482">
      <w:pPr>
        <w:numPr>
          <w:ilvl w:val="0"/>
          <w:numId w:val="14"/>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 W razie zlecenia przez Zleceniobiorcę realizacji zadania określonego w niniejszej umowie podmiotom, o których mowa w art. 3 ust. 2 i 3 ustawy z dnia 24 kwietnia 2003 r. o działalności pożytku publicznego i o wolontariacie oraz przekazania im dotacji na ich realizację z wykorzystaniem środków udzielonych niniejszą umową, Zleceniobiorca nałoży na ten podmiot umownie, obowiązki w zakresie wykonania zadania, sprawozdawczości, gromadzenia dokumentów oraz poddania się kontroli finansowej </w:t>
      </w:r>
      <w:r w:rsidR="00AB355A"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t xml:space="preserve">i merytorycznej, co najmniej równie rygorystycznie, jak obowiązki ciążące na nim </w:t>
      </w:r>
      <w:r w:rsidR="00AB355A"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t xml:space="preserve">w oparciu o postanowienia niniejszej umowy, oraz zagwarantuje Zleceniodawcy możliwość przeprowadzenia kontroli merytorycznej i finansowej </w:t>
      </w:r>
      <w:r w:rsidRPr="00E958DA">
        <w:rPr>
          <w:rFonts w:ascii="Calibri" w:eastAsia="Times New Roman" w:hAnsi="Calibri" w:cs="Calibri"/>
          <w:sz w:val="24"/>
          <w:szCs w:val="24"/>
          <w:lang w:eastAsia="pl-PL"/>
        </w:rPr>
        <w:br/>
        <w:t>u tego podmiotu, jak również przewidzi możliwość rozwiązania łączących go z tymi podmiotami umów na zasadach określonych w § 14 niniejszej umowy.</w:t>
      </w:r>
    </w:p>
    <w:p w14:paraId="23A55B48" w14:textId="102D7AA3" w:rsidR="00D71482" w:rsidRPr="00E958DA" w:rsidRDefault="00D71482" w:rsidP="008C62B2">
      <w:pPr>
        <w:tabs>
          <w:tab w:val="left" w:pos="180"/>
        </w:tabs>
        <w:spacing w:after="0" w:line="276" w:lineRule="auto"/>
        <w:ind w:left="720"/>
        <w:jc w:val="both"/>
        <w:rPr>
          <w:rFonts w:ascii="Calibri" w:eastAsia="Times New Roman" w:hAnsi="Calibri" w:cs="Calibri"/>
          <w:sz w:val="24"/>
          <w:szCs w:val="24"/>
          <w:lang w:eastAsia="pl-PL"/>
        </w:rPr>
      </w:pPr>
      <w:bookmarkStart w:id="18" w:name="_Hlk65495427"/>
    </w:p>
    <w:bookmarkEnd w:id="18"/>
    <w:p w14:paraId="19AB9BC5" w14:textId="77777777" w:rsidR="00D71482" w:rsidRPr="00E958DA" w:rsidRDefault="00D71482" w:rsidP="00D71482">
      <w:pPr>
        <w:keepNext/>
        <w:spacing w:before="240" w:after="60" w:line="276" w:lineRule="auto"/>
        <w:jc w:val="center"/>
        <w:outlineLvl w:val="3"/>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 10.</w:t>
      </w:r>
    </w:p>
    <w:p w14:paraId="67839A66" w14:textId="77777777" w:rsidR="00D71482" w:rsidRPr="00E958DA" w:rsidRDefault="00D71482" w:rsidP="00D71482">
      <w:pPr>
        <w:keepNext/>
        <w:spacing w:after="60" w:line="276" w:lineRule="auto"/>
        <w:jc w:val="center"/>
        <w:outlineLvl w:val="3"/>
        <w:rPr>
          <w:rFonts w:ascii="Calibri" w:eastAsia="Times New Roman" w:hAnsi="Calibri" w:cs="Calibri"/>
          <w:b/>
          <w:bCs/>
          <w:sz w:val="28"/>
          <w:szCs w:val="28"/>
          <w:lang w:eastAsia="pl-PL"/>
        </w:rPr>
      </w:pPr>
      <w:r w:rsidRPr="00E958DA">
        <w:rPr>
          <w:rFonts w:ascii="Calibri" w:eastAsia="Times New Roman" w:hAnsi="Calibri" w:cs="Calibri"/>
          <w:b/>
          <w:bCs/>
          <w:sz w:val="24"/>
          <w:szCs w:val="24"/>
          <w:lang w:eastAsia="pl-PL"/>
        </w:rPr>
        <w:t>Obowiązki sprawozdawcze Zleceniobiorcy</w:t>
      </w:r>
    </w:p>
    <w:p w14:paraId="3EC71FFC" w14:textId="5CFC2803"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bCs/>
          <w:sz w:val="24"/>
          <w:szCs w:val="24"/>
          <w:lang w:eastAsia="pl-PL"/>
        </w:rPr>
      </w:pPr>
      <w:r w:rsidRPr="00E958DA">
        <w:rPr>
          <w:rFonts w:ascii="Calibri" w:eastAsia="Times New Roman" w:hAnsi="Calibri" w:cs="Calibri"/>
          <w:sz w:val="24"/>
          <w:szCs w:val="24"/>
          <w:lang w:eastAsia="pl-PL"/>
        </w:rPr>
        <w:t xml:space="preserve">Zleceniodawca może wezwać Zleceniobiorcę do złożenia sprawozdania częściowego z wykonywania zadania publicznego według wzoru stanowiącego załącznik nr 10  </w:t>
      </w:r>
      <w:r w:rsidRPr="00E958DA">
        <w:rPr>
          <w:rFonts w:ascii="Calibri" w:eastAsia="Times New Roman" w:hAnsi="Calibri" w:cs="Calibri"/>
          <w:sz w:val="24"/>
          <w:szCs w:val="24"/>
          <w:lang w:eastAsia="pl-PL"/>
        </w:rPr>
        <w:br/>
        <w:t xml:space="preserve">do ogłoszenia otwartego konkursu ofert w ramach programu wieloletniego Senior+ </w:t>
      </w:r>
      <w:r w:rsidRPr="00E958DA">
        <w:rPr>
          <w:rFonts w:ascii="Calibri" w:eastAsia="Times New Roman" w:hAnsi="Calibri" w:cs="Calibri"/>
          <w:sz w:val="24"/>
          <w:szCs w:val="24"/>
          <w:lang w:eastAsia="pl-PL"/>
        </w:rPr>
        <w:br/>
        <w:t>na lata 2021-2025, edycja 202</w:t>
      </w:r>
      <w:r w:rsidR="00AB355A" w:rsidRPr="00E958DA">
        <w:rPr>
          <w:rFonts w:ascii="Calibri" w:eastAsia="Times New Roman" w:hAnsi="Calibri" w:cs="Calibri"/>
          <w:sz w:val="24"/>
          <w:szCs w:val="24"/>
          <w:lang w:eastAsia="pl-PL"/>
        </w:rPr>
        <w:t>3</w:t>
      </w:r>
      <w:r w:rsidRPr="00E958DA">
        <w:rPr>
          <w:rFonts w:ascii="Calibri" w:eastAsia="Times New Roman" w:hAnsi="Calibri" w:cs="Calibri"/>
          <w:sz w:val="24"/>
          <w:szCs w:val="24"/>
          <w:lang w:eastAsia="pl-PL"/>
        </w:rPr>
        <w:t xml:space="preserve">. </w:t>
      </w:r>
      <w:r w:rsidRPr="00E958DA">
        <w:rPr>
          <w:rFonts w:ascii="Calibri" w:eastAsia="Times New Roman" w:hAnsi="Calibri" w:cs="Calibri"/>
          <w:bCs/>
          <w:sz w:val="24"/>
          <w:szCs w:val="24"/>
          <w:lang w:eastAsia="pl-PL"/>
        </w:rPr>
        <w:t xml:space="preserve">Zleceniobiorca jest zobowiązany do </w:t>
      </w:r>
      <w:r w:rsidRPr="00E958DA">
        <w:rPr>
          <w:rFonts w:ascii="Calibri" w:eastAsia="Times New Roman" w:hAnsi="Calibri" w:cs="Calibri"/>
          <w:sz w:val="24"/>
          <w:szCs w:val="24"/>
          <w:lang w:eastAsia="pl-PL"/>
        </w:rPr>
        <w:t>dostarczenia sprawozdania w terminie</w:t>
      </w:r>
      <w:r w:rsidRPr="00E958DA">
        <w:rPr>
          <w:rFonts w:ascii="Calibri" w:eastAsia="Times New Roman" w:hAnsi="Calibri" w:cs="Calibri"/>
          <w:bCs/>
          <w:sz w:val="24"/>
          <w:szCs w:val="24"/>
          <w:lang w:eastAsia="pl-PL"/>
        </w:rPr>
        <w:t xml:space="preserve"> </w:t>
      </w:r>
      <w:r w:rsidRPr="00E958DA">
        <w:rPr>
          <w:rFonts w:ascii="Calibri" w:eastAsia="Times New Roman" w:hAnsi="Calibri" w:cs="Calibri"/>
          <w:b/>
          <w:bCs/>
          <w:sz w:val="24"/>
          <w:szCs w:val="24"/>
          <w:lang w:eastAsia="pl-PL"/>
        </w:rPr>
        <w:t xml:space="preserve">15 dni </w:t>
      </w:r>
      <w:r w:rsidRPr="00E958DA">
        <w:rPr>
          <w:rFonts w:ascii="Calibri" w:eastAsia="Times New Roman" w:hAnsi="Calibri" w:cs="Calibri"/>
          <w:bCs/>
          <w:sz w:val="24"/>
          <w:szCs w:val="24"/>
          <w:lang w:eastAsia="pl-PL"/>
        </w:rPr>
        <w:t xml:space="preserve">od dnia doręczenia wezwania. Zleceniodawca, </w:t>
      </w:r>
      <w:r w:rsidRPr="00E958DA">
        <w:rPr>
          <w:rFonts w:ascii="Calibri" w:eastAsia="Times New Roman" w:hAnsi="Calibri" w:cs="Calibri"/>
          <w:bCs/>
          <w:sz w:val="24"/>
          <w:szCs w:val="24"/>
          <w:lang w:eastAsia="pl-PL"/>
        </w:rPr>
        <w:br/>
        <w:t xml:space="preserve">w terminie 30 dni od daty otrzymania sprawozdania, zatwierdza je lub wnosi uwagi </w:t>
      </w:r>
      <w:r w:rsidRPr="00E958DA">
        <w:rPr>
          <w:rFonts w:ascii="Calibri" w:eastAsia="Times New Roman" w:hAnsi="Calibri" w:cs="Calibri"/>
          <w:bCs/>
          <w:sz w:val="24"/>
          <w:szCs w:val="24"/>
          <w:lang w:eastAsia="pl-PL"/>
        </w:rPr>
        <w:br/>
        <w:t xml:space="preserve">do jego treści, informując Zleceniobiorcę na piśmie lub za pomocą wiadomości </w:t>
      </w:r>
      <w:r w:rsidRPr="00E958DA">
        <w:rPr>
          <w:rFonts w:ascii="Calibri" w:eastAsia="Times New Roman" w:hAnsi="Calibri" w:cs="Calibri"/>
          <w:bCs/>
          <w:sz w:val="24"/>
          <w:szCs w:val="24"/>
          <w:lang w:eastAsia="pl-PL"/>
        </w:rPr>
        <w:br/>
        <w:t>e-</w:t>
      </w:r>
      <w:r w:rsidR="0013074A" w:rsidRPr="00E958DA">
        <w:rPr>
          <w:rFonts w:ascii="Calibri" w:eastAsia="Times New Roman" w:hAnsi="Calibri" w:cs="Calibri"/>
          <w:bCs/>
          <w:sz w:val="24"/>
          <w:szCs w:val="24"/>
          <w:lang w:eastAsia="pl-PL"/>
        </w:rPr>
        <w:t>m</w:t>
      </w:r>
      <w:r w:rsidRPr="00E958DA">
        <w:rPr>
          <w:rFonts w:ascii="Calibri" w:eastAsia="Times New Roman" w:hAnsi="Calibri" w:cs="Calibri"/>
          <w:bCs/>
          <w:sz w:val="24"/>
          <w:szCs w:val="24"/>
          <w:lang w:eastAsia="pl-PL"/>
        </w:rPr>
        <w:t>ai</w:t>
      </w:r>
      <w:r w:rsidR="0013074A" w:rsidRPr="00E958DA">
        <w:rPr>
          <w:rFonts w:ascii="Calibri" w:eastAsia="Times New Roman" w:hAnsi="Calibri" w:cs="Calibri"/>
          <w:bCs/>
          <w:sz w:val="24"/>
          <w:szCs w:val="24"/>
          <w:lang w:eastAsia="pl-PL"/>
        </w:rPr>
        <w:t xml:space="preserve">l. </w:t>
      </w:r>
      <w:r w:rsidR="00317EAE" w:rsidRPr="00E958DA">
        <w:rPr>
          <w:rFonts w:ascii="Calibri" w:eastAsia="Times New Roman" w:hAnsi="Calibri" w:cs="Calibri"/>
          <w:bCs/>
          <w:sz w:val="24"/>
          <w:szCs w:val="24"/>
          <w:lang w:eastAsia="pl-PL"/>
        </w:rPr>
        <w:t xml:space="preserve"> Brak uwag do sprawozdania stanowi o jego zatwierdzeniu.</w:t>
      </w:r>
    </w:p>
    <w:p w14:paraId="7822D3B8" w14:textId="03C685E8"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b/>
          <w:sz w:val="24"/>
          <w:szCs w:val="24"/>
          <w:lang w:eastAsia="pl-PL"/>
        </w:rPr>
      </w:pPr>
      <w:bookmarkStart w:id="19" w:name="_Hlk3897427"/>
      <w:r w:rsidRPr="00E958DA">
        <w:rPr>
          <w:rFonts w:ascii="Calibri" w:eastAsia="Times New Roman" w:hAnsi="Calibri" w:cs="Calibri"/>
          <w:sz w:val="24"/>
          <w:szCs w:val="24"/>
          <w:lang w:eastAsia="pl-PL"/>
        </w:rPr>
        <w:t xml:space="preserve">Zleceniobiorca zobowiązuje się do złożenia sprawozdania końcowego z wykonania zadania publicznego według wzoru stanowiącego załącznik nr 10 do ogłoszenia </w:t>
      </w:r>
      <w:r w:rsidRPr="00E958DA">
        <w:rPr>
          <w:rFonts w:ascii="Calibri" w:eastAsia="Times New Roman" w:hAnsi="Calibri" w:cs="Calibri"/>
          <w:sz w:val="24"/>
          <w:szCs w:val="24"/>
          <w:lang w:eastAsia="pl-PL"/>
        </w:rPr>
        <w:lastRenderedPageBreak/>
        <w:t>otwartego konkursu ofert w ramach programu wieloletniego Senior+ na lata 2021-2025, edycja 202</w:t>
      </w:r>
      <w:r w:rsidR="00AB355A" w:rsidRPr="00E958DA">
        <w:rPr>
          <w:rFonts w:ascii="Calibri" w:eastAsia="Times New Roman" w:hAnsi="Calibri" w:cs="Calibri"/>
          <w:sz w:val="24"/>
          <w:szCs w:val="24"/>
          <w:lang w:eastAsia="pl-PL"/>
        </w:rPr>
        <w:t>3</w:t>
      </w:r>
      <w:r w:rsidRPr="00E958DA">
        <w:rPr>
          <w:rFonts w:ascii="Calibri" w:eastAsia="Times New Roman" w:hAnsi="Calibri" w:cs="Calibri"/>
          <w:sz w:val="24"/>
          <w:szCs w:val="24"/>
          <w:lang w:eastAsia="pl-PL"/>
        </w:rPr>
        <w:t xml:space="preserve">,  w terminie 30 dni od dnia zakończenia terminu realizacji zadania publicznego, o którym mowa w § 2 ust. 1, </w:t>
      </w:r>
      <w:r w:rsidRPr="00E958DA">
        <w:rPr>
          <w:rFonts w:ascii="Calibri" w:eastAsia="Times New Roman" w:hAnsi="Calibri" w:cs="Calibri"/>
          <w:b/>
          <w:sz w:val="24"/>
          <w:szCs w:val="24"/>
          <w:lang w:eastAsia="pl-PL"/>
        </w:rPr>
        <w:t xml:space="preserve">tj. nie później niż do dnia 30 stycznia </w:t>
      </w:r>
      <w:r w:rsidRPr="00E958DA">
        <w:rPr>
          <w:rFonts w:ascii="Calibri" w:eastAsia="Times New Roman" w:hAnsi="Calibri" w:cs="Calibri"/>
          <w:b/>
          <w:sz w:val="24"/>
          <w:szCs w:val="24"/>
          <w:lang w:eastAsia="pl-PL"/>
        </w:rPr>
        <w:br/>
        <w:t>202</w:t>
      </w:r>
      <w:r w:rsidR="00AB355A" w:rsidRPr="00E958DA">
        <w:rPr>
          <w:rFonts w:ascii="Calibri" w:eastAsia="Times New Roman" w:hAnsi="Calibri" w:cs="Calibri"/>
          <w:b/>
          <w:sz w:val="24"/>
          <w:szCs w:val="24"/>
          <w:lang w:eastAsia="pl-PL"/>
        </w:rPr>
        <w:t>4</w:t>
      </w:r>
      <w:r w:rsidRPr="00E958DA">
        <w:rPr>
          <w:rFonts w:ascii="Calibri" w:eastAsia="Times New Roman" w:hAnsi="Calibri" w:cs="Calibri"/>
          <w:b/>
          <w:sz w:val="24"/>
          <w:szCs w:val="24"/>
          <w:lang w:eastAsia="pl-PL"/>
        </w:rPr>
        <w:t xml:space="preserve"> r.</w:t>
      </w:r>
      <w:bookmarkEnd w:id="19"/>
      <w:r w:rsidRPr="00E958DA">
        <w:rPr>
          <w:rFonts w:ascii="Calibri" w:eastAsia="Times New Roman" w:hAnsi="Calibri" w:cs="Calibri"/>
          <w:b/>
          <w:sz w:val="24"/>
          <w:szCs w:val="24"/>
          <w:lang w:eastAsia="pl-PL"/>
        </w:rPr>
        <w:t xml:space="preserve"> </w:t>
      </w:r>
    </w:p>
    <w:p w14:paraId="6B213D7E"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 i 2, dokonać jego weryfikacji </w:t>
      </w:r>
      <w:r w:rsidRPr="00E958DA">
        <w:rPr>
          <w:rFonts w:ascii="Calibri" w:eastAsia="Times New Roman" w:hAnsi="Calibri" w:cs="Calibri"/>
          <w:sz w:val="24"/>
          <w:szCs w:val="24"/>
          <w:lang w:eastAsia="pl-PL"/>
        </w:rPr>
        <w:br/>
        <w:t>w oparciu o dokumenty źródłowe, potwierdzające poniesione wydatki.</w:t>
      </w:r>
    </w:p>
    <w:p w14:paraId="7540EA27"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Zleceniodawca ma prawo żądać, aby Zleceniobiorca, w wyznaczonym terminie, przedstawił dodatkowe informacje i wyjaśnienia do sprawozdań i rozliczeń, o których mowa  w ust. 1 i 2.</w:t>
      </w:r>
    </w:p>
    <w:p w14:paraId="5663E336" w14:textId="4D57EB4B" w:rsidR="00D71482" w:rsidRPr="00E958DA"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przypadku niezłożenia sprawozdań, o których mowa w ust. 1 i 2 </w:t>
      </w:r>
      <w:r w:rsidR="00346509" w:rsidRPr="00E958DA">
        <w:rPr>
          <w:rFonts w:ascii="Calibri" w:eastAsia="Times New Roman" w:hAnsi="Calibri" w:cs="Calibri"/>
          <w:sz w:val="24"/>
          <w:szCs w:val="24"/>
          <w:lang w:eastAsia="pl-PL"/>
        </w:rPr>
        <w:t xml:space="preserve">oraz dodatkowych informacji i wyjaśnień do sprawozdań i rozliczeń jak w ust. 4 </w:t>
      </w:r>
      <w:r w:rsidRPr="00E958DA">
        <w:rPr>
          <w:rFonts w:ascii="Calibri" w:eastAsia="Times New Roman" w:hAnsi="Calibri" w:cs="Calibri"/>
          <w:sz w:val="24"/>
          <w:szCs w:val="24"/>
          <w:lang w:eastAsia="pl-PL"/>
        </w:rPr>
        <w:t>w terminie, Zleceniodawca wzywa pisemnie Zleceniobiorcę do ich złożenia, w terminie 7 dni od dnia otrzymania wezwania.</w:t>
      </w:r>
    </w:p>
    <w:p w14:paraId="511070FF" w14:textId="77777777" w:rsidR="00D71482" w:rsidRPr="00E958DA"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przypadku stwierdzenia nieprawidłowości w sprawozdaniach, o których mowa w ust. 1 i 2, Zleceniodawca wzywa Zleceniobiorcę, pisemnie lub za pomocą wiadomości wysyłanej na adres e-mail wskazany w ofercie, do ich usunięcia </w:t>
      </w:r>
      <w:r w:rsidRPr="00E958DA">
        <w:rPr>
          <w:rFonts w:ascii="Calibri" w:eastAsia="Times New Roman" w:hAnsi="Calibri" w:cs="Calibri"/>
          <w:sz w:val="24"/>
          <w:szCs w:val="24"/>
          <w:lang w:eastAsia="pl-PL"/>
        </w:rPr>
        <w:br/>
        <w:t>w terminie 7 dni od dnia otrzymania wezwania.</w:t>
      </w:r>
    </w:p>
    <w:p w14:paraId="7ECBD36E" w14:textId="77777777" w:rsidR="00D71482" w:rsidRPr="00E958DA"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Niezastosowanie się do wezwania, o którym mowa w ust. 5 i 6, może skutkować uznaniem dotacji za wykorzystaną niezgodnie z przeznaczeniem w rozumieniu przepisów ustawy z dnia 27 sierpnia 2009 r. o finansach publicznych.</w:t>
      </w:r>
    </w:p>
    <w:p w14:paraId="6C7B1945"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Niezastosowanie się do wezwania, o którym mowa w ust. 5 i 6, może być podstawą </w:t>
      </w:r>
      <w:r w:rsidRPr="00E958DA">
        <w:rPr>
          <w:rFonts w:ascii="Calibri" w:eastAsia="Times New Roman" w:hAnsi="Calibri" w:cs="Calibri"/>
          <w:sz w:val="24"/>
          <w:szCs w:val="24"/>
          <w:lang w:eastAsia="pl-PL"/>
        </w:rPr>
        <w:br/>
        <w:t>do natychmiastowego rozwiązania umowy.</w:t>
      </w:r>
    </w:p>
    <w:p w14:paraId="49856513"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Dostarczenie sprawozdania końcowego przez Zleceniobiorcę jest równoznaczne z udzieleniem Zleceniodawcy prawa do rozpowszechniania jego tekstu </w:t>
      </w:r>
      <w:r w:rsidRPr="00E958DA">
        <w:rPr>
          <w:rFonts w:ascii="Calibri" w:eastAsia="Times New Roman" w:hAnsi="Calibri" w:cs="Calibri"/>
          <w:sz w:val="24"/>
          <w:szCs w:val="24"/>
          <w:lang w:eastAsia="pl-PL"/>
        </w:rPr>
        <w:br/>
        <w:t xml:space="preserve">w sprawozdaniach, materiałach informacyjnych i promocyjnych oraz innych dokumentach urzędowych. </w:t>
      </w:r>
    </w:p>
    <w:p w14:paraId="1D83713B" w14:textId="2109F184"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Do wydatków na inwestycje i zakupy inwestycyjne opłaconych ze środków pochodzących z dotacji, Zleceniobiorca zobowiązuje się stosować postanowienia rozporządzenia Rady Ministrów z dnia 2 grudnia 2010 r. w sprawie szczegółowego sposobu i trybu finansowania inwestycji z budżetu państwa (Dz. U. z 2010 r., Nr 238, poz. 1579), w szczególności:</w:t>
      </w:r>
    </w:p>
    <w:p w14:paraId="569BAA6A" w14:textId="6201AEBB" w:rsidR="00D71482" w:rsidRPr="00E958DA" w:rsidRDefault="00D71482" w:rsidP="00E933CC">
      <w:pPr>
        <w:pStyle w:val="Akapitzlist"/>
        <w:numPr>
          <w:ilvl w:val="0"/>
          <w:numId w:val="48"/>
        </w:numPr>
        <w:tabs>
          <w:tab w:val="left" w:pos="180"/>
        </w:tabs>
        <w:spacing w:line="276" w:lineRule="auto"/>
        <w:jc w:val="both"/>
        <w:rPr>
          <w:rFonts w:ascii="Calibri" w:hAnsi="Calibri" w:cs="Calibri"/>
        </w:rPr>
      </w:pPr>
      <w:r w:rsidRPr="00E958DA">
        <w:rPr>
          <w:rFonts w:ascii="Calibri" w:hAnsi="Calibri" w:cs="Calibri"/>
        </w:rPr>
        <w:t>Zleceniobiorca zobowiązany jest do realizacji inwestycji w ramach Zadania, zgodnie z programem inwestycji, o którym mowa w § 6 ww. rozporządzenia,</w:t>
      </w:r>
    </w:p>
    <w:p w14:paraId="2CE59760" w14:textId="2672D0AE" w:rsidR="00D71482" w:rsidRPr="00E958DA" w:rsidRDefault="00D71482" w:rsidP="00E933CC">
      <w:pPr>
        <w:pStyle w:val="Akapitzlist"/>
        <w:numPr>
          <w:ilvl w:val="0"/>
          <w:numId w:val="48"/>
        </w:numPr>
        <w:tabs>
          <w:tab w:val="left" w:pos="180"/>
        </w:tabs>
        <w:spacing w:line="276" w:lineRule="auto"/>
        <w:jc w:val="both"/>
        <w:rPr>
          <w:rFonts w:ascii="Calibri" w:hAnsi="Calibri" w:cs="Calibri"/>
        </w:rPr>
      </w:pPr>
      <w:r w:rsidRPr="00E958DA">
        <w:rPr>
          <w:rFonts w:ascii="Calibri" w:hAnsi="Calibri" w:cs="Calibri"/>
        </w:rPr>
        <w:t xml:space="preserve">Zleceniobiorca sporządza i przekazuje do zatwierdzenia Zleceniodawcy </w:t>
      </w:r>
      <w:r w:rsidRPr="00E958DA">
        <w:rPr>
          <w:rFonts w:ascii="Calibri" w:hAnsi="Calibri" w:cs="Calibri"/>
        </w:rPr>
        <w:br/>
        <w:t xml:space="preserve">w terminie </w:t>
      </w:r>
      <w:r w:rsidRPr="00E958DA">
        <w:rPr>
          <w:rFonts w:ascii="Calibri" w:hAnsi="Calibri" w:cs="Calibri"/>
          <w:b/>
        </w:rPr>
        <w:t>do 60 dni od dnia, w którym uregulowana była ostatnia płatność związana z finansowaniem inwestycji,</w:t>
      </w:r>
      <w:r w:rsidRPr="00E958DA">
        <w:rPr>
          <w:rFonts w:ascii="Calibri" w:hAnsi="Calibri" w:cs="Calibri"/>
        </w:rPr>
        <w:t xml:space="preserve"> rozliczenie według wzoru stanowiącego załącznik do ww. rozporządzenia, nie później jednak niż do dnia </w:t>
      </w:r>
      <w:r w:rsidRPr="00E958DA">
        <w:rPr>
          <w:rFonts w:ascii="Calibri" w:hAnsi="Calibri" w:cs="Calibri"/>
          <w:b/>
          <w:bCs/>
        </w:rPr>
        <w:t>31 stycznia 202</w:t>
      </w:r>
      <w:r w:rsidR="00AB355A" w:rsidRPr="00E958DA">
        <w:rPr>
          <w:rFonts w:ascii="Calibri" w:hAnsi="Calibri" w:cs="Calibri"/>
          <w:b/>
          <w:bCs/>
        </w:rPr>
        <w:t>4</w:t>
      </w:r>
      <w:r w:rsidRPr="00E958DA">
        <w:rPr>
          <w:rFonts w:ascii="Calibri" w:hAnsi="Calibri" w:cs="Calibri"/>
          <w:b/>
          <w:bCs/>
        </w:rPr>
        <w:t xml:space="preserve"> roku.</w:t>
      </w:r>
      <w:r w:rsidR="004249C7" w:rsidRPr="00E958DA">
        <w:rPr>
          <w:rFonts w:ascii="Calibri" w:hAnsi="Calibri" w:cs="Calibri"/>
          <w:b/>
          <w:bCs/>
        </w:rPr>
        <w:t xml:space="preserve"> </w:t>
      </w:r>
      <w:r w:rsidR="004249C7" w:rsidRPr="00E958DA">
        <w:rPr>
          <w:rFonts w:ascii="Calibri" w:hAnsi="Calibri" w:cs="Calibri"/>
          <w:bCs/>
        </w:rPr>
        <w:t>Brak uwag do sprawozdania stanowi o jego zatwierdzeniu</w:t>
      </w:r>
    </w:p>
    <w:p w14:paraId="7EED02CE"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lastRenderedPageBreak/>
        <w:t xml:space="preserve">Zleceniodawca ma prawo żądać, aby Zleceniobiorca, w wyznaczonym terminie, przedstawił dodatkowe informacje i wyjaśnienia do złożonych rozliczeń. </w:t>
      </w:r>
    </w:p>
    <w:p w14:paraId="65919D3B" w14:textId="77777777" w:rsidR="00D71482" w:rsidRPr="00E958DA" w:rsidRDefault="00D71482" w:rsidP="00D71482">
      <w:pPr>
        <w:numPr>
          <w:ilvl w:val="0"/>
          <w:numId w:val="15"/>
        </w:numPr>
        <w:tabs>
          <w:tab w:val="left" w:pos="180"/>
        </w:tabs>
        <w:spacing w:after="0" w:line="276" w:lineRule="auto"/>
        <w:jc w:val="both"/>
        <w:rPr>
          <w:rFonts w:ascii="Calibri" w:eastAsia="Times New Roman" w:hAnsi="Calibri" w:cs="Calibri"/>
          <w:sz w:val="24"/>
          <w:szCs w:val="24"/>
          <w:lang w:eastAsia="pl-PL"/>
        </w:rPr>
      </w:pPr>
      <w:bookmarkStart w:id="20" w:name="_Hlk3897580"/>
      <w:r w:rsidRPr="00E958DA">
        <w:rPr>
          <w:rFonts w:ascii="Calibri" w:eastAsia="Times New Roman" w:hAnsi="Calibri" w:cs="Calibri"/>
          <w:sz w:val="24"/>
          <w:szCs w:val="24"/>
          <w:lang w:eastAsia="pl-PL"/>
        </w:rPr>
        <w:t>Zatwierdzenie sprawozdań o których mowa w ust. 2 i ust. 10 pkt. 2, przez Zleceniodawcę następuje w terminie 30 dni od dnia jego przedstawienia. Brak uwag do sprawozdania stanowi o jego zatwierdzeniu.</w:t>
      </w:r>
    </w:p>
    <w:bookmarkEnd w:id="20"/>
    <w:p w14:paraId="1E49DF24" w14:textId="189B379B" w:rsidR="00D71482" w:rsidRPr="00E958DA" w:rsidRDefault="00D71482" w:rsidP="00D71482">
      <w:pPr>
        <w:numPr>
          <w:ilvl w:val="0"/>
          <w:numId w:val="15"/>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zobowiązany jest do sporządzania i przekazywania </w:t>
      </w:r>
      <w:r w:rsidR="00D9359B" w:rsidRPr="00E958DA">
        <w:rPr>
          <w:rFonts w:ascii="Calibri" w:eastAsia="Times New Roman" w:hAnsi="Calibri" w:cs="Calibri"/>
          <w:sz w:val="24"/>
          <w:szCs w:val="24"/>
          <w:lang w:eastAsia="pl-PL"/>
        </w:rPr>
        <w:t xml:space="preserve">Zleceniodawcy </w:t>
      </w:r>
      <w:r w:rsidRPr="00E958DA">
        <w:rPr>
          <w:rFonts w:ascii="Calibri" w:eastAsia="Times New Roman" w:hAnsi="Calibri" w:cs="Calibri"/>
          <w:sz w:val="24"/>
          <w:szCs w:val="24"/>
          <w:lang w:eastAsia="pl-PL"/>
        </w:rPr>
        <w:t xml:space="preserve">corocznie sprawozdań z </w:t>
      </w:r>
      <w:r w:rsidRPr="00E958DA">
        <w:rPr>
          <w:rFonts w:ascii="Calibri" w:eastAsia="Times New Roman" w:hAnsi="Calibri" w:cs="Calibri"/>
          <w:bCs/>
          <w:sz w:val="24"/>
          <w:szCs w:val="24"/>
          <w:lang w:eastAsia="pl-PL"/>
        </w:rPr>
        <w:t>trwałości</w:t>
      </w:r>
      <w:r w:rsidRPr="00E958DA">
        <w:rPr>
          <w:rFonts w:ascii="Calibri" w:eastAsia="Times New Roman" w:hAnsi="Calibri" w:cs="Calibri"/>
          <w:b/>
          <w:bCs/>
          <w:sz w:val="24"/>
          <w:szCs w:val="24"/>
          <w:lang w:eastAsia="pl-PL"/>
        </w:rPr>
        <w:t xml:space="preserve"> </w:t>
      </w:r>
      <w:r w:rsidRPr="00E958DA">
        <w:rPr>
          <w:rFonts w:ascii="Calibri" w:eastAsia="Times New Roman" w:hAnsi="Calibri" w:cs="Calibri"/>
          <w:bCs/>
          <w:sz w:val="24"/>
          <w:szCs w:val="24"/>
          <w:lang w:eastAsia="pl-PL"/>
        </w:rPr>
        <w:t>realizacji</w:t>
      </w:r>
      <w:r w:rsidRPr="00E958DA">
        <w:rPr>
          <w:rFonts w:ascii="Calibri" w:eastAsia="Times New Roman" w:hAnsi="Calibri" w:cs="Calibri"/>
          <w:b/>
          <w:bCs/>
          <w:sz w:val="24"/>
          <w:szCs w:val="24"/>
          <w:lang w:eastAsia="pl-PL"/>
        </w:rPr>
        <w:t xml:space="preserve"> </w:t>
      </w:r>
      <w:r w:rsidRPr="00E958DA">
        <w:rPr>
          <w:rFonts w:ascii="Calibri" w:eastAsia="Times New Roman" w:hAnsi="Calibri" w:cs="Calibri"/>
          <w:sz w:val="24"/>
          <w:szCs w:val="24"/>
          <w:lang w:eastAsia="pl-PL"/>
        </w:rPr>
        <w:t xml:space="preserve">zadania na wzorze stanowiącym </w:t>
      </w:r>
      <w:r w:rsidRPr="00E958DA">
        <w:rPr>
          <w:rFonts w:ascii="Calibri" w:eastAsia="Times New Roman" w:hAnsi="Calibri" w:cs="Calibri"/>
          <w:b/>
          <w:sz w:val="24"/>
          <w:szCs w:val="24"/>
          <w:lang w:eastAsia="pl-PL"/>
        </w:rPr>
        <w:t xml:space="preserve">załącznik nr 12 do </w:t>
      </w:r>
      <w:r w:rsidRPr="00E958DA">
        <w:rPr>
          <w:rFonts w:ascii="Calibri" w:eastAsia="Times New Roman" w:hAnsi="Calibri" w:cs="Calibri"/>
          <w:sz w:val="24"/>
          <w:szCs w:val="24"/>
          <w:lang w:eastAsia="pl-PL"/>
        </w:rPr>
        <w:t>otwartego konkursu ofert w ramach programu wieloletniego Senior+ na lata 2021-2025, edycja 202</w:t>
      </w:r>
      <w:r w:rsidR="00AB355A" w:rsidRPr="00E958DA">
        <w:rPr>
          <w:rFonts w:ascii="Calibri" w:eastAsia="Times New Roman" w:hAnsi="Calibri" w:cs="Calibri"/>
          <w:sz w:val="24"/>
          <w:szCs w:val="24"/>
          <w:lang w:eastAsia="pl-PL"/>
        </w:rPr>
        <w:t>3</w:t>
      </w:r>
      <w:r w:rsidRPr="00E958DA">
        <w:rPr>
          <w:rFonts w:ascii="Calibri" w:eastAsia="Times New Roman" w:hAnsi="Calibri" w:cs="Calibri"/>
          <w:b/>
          <w:sz w:val="24"/>
          <w:szCs w:val="24"/>
          <w:lang w:eastAsia="pl-PL"/>
        </w:rPr>
        <w:t>.</w:t>
      </w:r>
      <w:r w:rsidRPr="00E958DA">
        <w:rPr>
          <w:rFonts w:ascii="Calibri" w:eastAsia="Times New Roman" w:hAnsi="Calibri" w:cs="Calibri"/>
          <w:sz w:val="24"/>
          <w:szCs w:val="24"/>
          <w:lang w:eastAsia="pl-PL"/>
        </w:rPr>
        <w:t xml:space="preserve"> Sprawozdanie należy dostarczyć do </w:t>
      </w:r>
      <w:r w:rsidR="00317EAE" w:rsidRPr="00E958DA">
        <w:rPr>
          <w:rFonts w:ascii="Calibri" w:eastAsia="Times New Roman" w:hAnsi="Calibri" w:cs="Calibri"/>
          <w:sz w:val="24"/>
          <w:szCs w:val="24"/>
          <w:lang w:eastAsia="pl-PL"/>
        </w:rPr>
        <w:t>Zleceniodawcy</w:t>
      </w:r>
      <w:r w:rsidRPr="00E958DA">
        <w:rPr>
          <w:rFonts w:ascii="Calibri" w:eastAsia="Times New Roman" w:hAnsi="Calibri" w:cs="Calibri"/>
          <w:sz w:val="24"/>
          <w:szCs w:val="24"/>
          <w:lang w:eastAsia="pl-PL"/>
        </w:rPr>
        <w:t xml:space="preserve"> </w:t>
      </w:r>
      <w:r w:rsidRPr="00E958DA">
        <w:rPr>
          <w:rFonts w:ascii="Calibri" w:eastAsia="Times New Roman" w:hAnsi="Calibri" w:cs="Calibri"/>
          <w:b/>
          <w:sz w:val="24"/>
          <w:szCs w:val="24"/>
          <w:lang w:eastAsia="pl-PL"/>
        </w:rPr>
        <w:t>do dnia 31 stycznia</w:t>
      </w:r>
      <w:r w:rsidRPr="00E958DA">
        <w:rPr>
          <w:rFonts w:ascii="Calibri" w:eastAsia="Times New Roman" w:hAnsi="Calibri" w:cs="Calibri"/>
          <w:sz w:val="24"/>
          <w:szCs w:val="24"/>
          <w:lang w:eastAsia="pl-PL"/>
        </w:rPr>
        <w:t xml:space="preserve"> każdego roku za rok ubiegły, za lata 2023 – 2025. Brak uwag do sprawozdania stanowi o jego </w:t>
      </w:r>
      <w:r w:rsidR="004249C7" w:rsidRPr="00E958DA">
        <w:rPr>
          <w:rFonts w:ascii="Calibri" w:eastAsia="Times New Roman" w:hAnsi="Calibri" w:cs="Calibri"/>
          <w:sz w:val="24"/>
          <w:szCs w:val="24"/>
          <w:lang w:eastAsia="pl-PL"/>
        </w:rPr>
        <w:t>zatwierdzeniu</w:t>
      </w:r>
      <w:r w:rsidRPr="00E958DA">
        <w:rPr>
          <w:rFonts w:ascii="Calibri" w:eastAsia="Times New Roman" w:hAnsi="Calibri" w:cs="Calibri"/>
          <w:sz w:val="24"/>
          <w:szCs w:val="24"/>
          <w:lang w:eastAsia="pl-PL"/>
        </w:rPr>
        <w:t>.</w:t>
      </w:r>
    </w:p>
    <w:p w14:paraId="1302217A" w14:textId="77777777" w:rsidR="00D71482" w:rsidRPr="00E958DA" w:rsidRDefault="00D71482" w:rsidP="00D71482">
      <w:pPr>
        <w:spacing w:after="0" w:line="276" w:lineRule="auto"/>
        <w:jc w:val="both"/>
        <w:rPr>
          <w:rFonts w:ascii="Calibri" w:eastAsia="Times New Roman" w:hAnsi="Calibri" w:cs="Calibri"/>
          <w:b/>
          <w:sz w:val="24"/>
          <w:szCs w:val="24"/>
          <w:lang w:eastAsia="pl-PL"/>
        </w:rPr>
      </w:pPr>
    </w:p>
    <w:p w14:paraId="53CAFE0A"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11.</w:t>
      </w:r>
    </w:p>
    <w:p w14:paraId="2D80B2BB"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Zwrot środków finansowych</w:t>
      </w:r>
    </w:p>
    <w:p w14:paraId="3D557565" w14:textId="77777777"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Przyznane środki finansowe z dotacji, określone w § 3 ust. 1, Zleceniobiorca jest zobowiązany wykorzystać (dokonać zapłaty) do dnia zakończenia realizacji zadania publicznego, o którym mowa w § 2 ust. 1.</w:t>
      </w:r>
    </w:p>
    <w:p w14:paraId="128565C8" w14:textId="5097D8AD"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Kwotę dotacji niewykorzystaną w terminie, o którym mowa w ust. 1, Zleceniobiorca jest zobowiązany zwrócić </w:t>
      </w:r>
      <w:r w:rsidR="003D4344" w:rsidRPr="00E958DA">
        <w:rPr>
          <w:rFonts w:ascii="Calibri" w:eastAsia="Times New Roman" w:hAnsi="Calibri" w:cs="Calibri"/>
          <w:b/>
          <w:bCs/>
          <w:sz w:val="24"/>
          <w:szCs w:val="24"/>
          <w:lang w:eastAsia="pl-PL"/>
        </w:rPr>
        <w:t>do dnia 15 stycznia 2024 roku</w:t>
      </w:r>
      <w:r w:rsidR="003D4344" w:rsidRPr="00E958DA">
        <w:rPr>
          <w:rFonts w:ascii="Calibri" w:eastAsia="Times New Roman" w:hAnsi="Calibri" w:cs="Calibri"/>
          <w:sz w:val="24"/>
          <w:szCs w:val="24"/>
          <w:lang w:eastAsia="pl-PL"/>
        </w:rPr>
        <w:t xml:space="preserve"> </w:t>
      </w:r>
      <w:r w:rsidRPr="00E958DA">
        <w:rPr>
          <w:rFonts w:ascii="Calibri" w:eastAsia="Times New Roman" w:hAnsi="Calibri" w:cs="Calibri"/>
          <w:sz w:val="24"/>
          <w:szCs w:val="24"/>
          <w:lang w:eastAsia="pl-PL"/>
        </w:rPr>
        <w:t xml:space="preserve">na rachunek bankowy Zleceniodawcy o numerze:  </w:t>
      </w:r>
      <w:bookmarkStart w:id="21" w:name="_Hlk3280136"/>
      <w:r w:rsidRPr="00E958DA">
        <w:rPr>
          <w:rFonts w:ascii="Calibri" w:eastAsia="Times New Roman" w:hAnsi="Calibri" w:cs="Calibri"/>
          <w:b/>
          <w:bCs/>
          <w:sz w:val="24"/>
          <w:szCs w:val="24"/>
          <w:lang w:eastAsia="pl-PL"/>
        </w:rPr>
        <w:t>61 1010 1397 0032 9013 9135 0000</w:t>
      </w:r>
      <w:bookmarkEnd w:id="21"/>
      <w:r w:rsidRPr="00E958DA">
        <w:rPr>
          <w:rFonts w:ascii="Calibri" w:eastAsia="Times New Roman" w:hAnsi="Calibri" w:cs="Calibri"/>
          <w:b/>
          <w:bCs/>
          <w:sz w:val="24"/>
          <w:szCs w:val="24"/>
          <w:lang w:eastAsia="pl-PL"/>
        </w:rPr>
        <w:t>.</w:t>
      </w:r>
    </w:p>
    <w:p w14:paraId="229E6514" w14:textId="77777777"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Od niewykorzystanej kwoty dotacji zwróconej po terminie, o którym mowa w ust. 2, nalicza się odsetki w wysokości określonej jak dla zaległości podatkowych, począwszy od dnia następującego po dniu, w którym upłynął termin zwrotu. </w:t>
      </w:r>
    </w:p>
    <w:p w14:paraId="31986551" w14:textId="77777777"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Niewykorzystane przychody, w tym odsetki bankowe, od przyznanej dotacji, podlegają zwrotowi na rachunek bankowy Zleceniodawcy o numerze: </w:t>
      </w:r>
      <w:r w:rsidRPr="00E958DA">
        <w:rPr>
          <w:rFonts w:ascii="Calibri" w:eastAsia="Times New Roman" w:hAnsi="Calibri" w:cs="Calibri"/>
          <w:b/>
          <w:sz w:val="24"/>
          <w:szCs w:val="24"/>
          <w:lang w:eastAsia="pl-PL"/>
        </w:rPr>
        <w:t xml:space="preserve">31 1010 1397 0032 9022 3100 0000, </w:t>
      </w:r>
      <w:r w:rsidRPr="00E958DA">
        <w:rPr>
          <w:rFonts w:ascii="Calibri" w:eastAsia="Times New Roman" w:hAnsi="Calibri" w:cs="Calibri"/>
          <w:sz w:val="24"/>
          <w:szCs w:val="24"/>
          <w:lang w:eastAsia="pl-PL"/>
        </w:rPr>
        <w:t>na zasadach określonych w ust. 2 i 3.</w:t>
      </w:r>
    </w:p>
    <w:p w14:paraId="3E739EFB" w14:textId="44F77DF8"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Kwota dotacji:</w:t>
      </w:r>
    </w:p>
    <w:p w14:paraId="74A6D2C1" w14:textId="5DA14D04" w:rsidR="00D71482" w:rsidRPr="00E958DA" w:rsidRDefault="00D71482" w:rsidP="00E933CC">
      <w:pPr>
        <w:pStyle w:val="Akapitzlist"/>
        <w:numPr>
          <w:ilvl w:val="0"/>
          <w:numId w:val="49"/>
        </w:numPr>
        <w:spacing w:line="276" w:lineRule="auto"/>
        <w:jc w:val="both"/>
        <w:rPr>
          <w:rFonts w:ascii="Calibri" w:hAnsi="Calibri" w:cs="Calibri"/>
        </w:rPr>
      </w:pPr>
      <w:r w:rsidRPr="00E958DA">
        <w:rPr>
          <w:rFonts w:ascii="Calibri" w:hAnsi="Calibri" w:cs="Calibri"/>
        </w:rPr>
        <w:t>wykorzystana niezgodnie z przeznaczeniem;</w:t>
      </w:r>
    </w:p>
    <w:p w14:paraId="3EF03292" w14:textId="69CABC65" w:rsidR="00D71482" w:rsidRPr="00E958DA" w:rsidRDefault="00D71482" w:rsidP="00E933CC">
      <w:pPr>
        <w:pStyle w:val="Akapitzlist"/>
        <w:numPr>
          <w:ilvl w:val="0"/>
          <w:numId w:val="49"/>
        </w:numPr>
        <w:spacing w:line="276" w:lineRule="auto"/>
        <w:jc w:val="both"/>
        <w:rPr>
          <w:rFonts w:ascii="Calibri" w:hAnsi="Calibri" w:cs="Calibri"/>
        </w:rPr>
      </w:pPr>
      <w:r w:rsidRPr="00E958DA">
        <w:rPr>
          <w:rFonts w:ascii="Calibri" w:hAnsi="Calibri" w:cs="Calibri"/>
        </w:rPr>
        <w:t>pobrana nienależnie lub w nadmiernej wysokości</w:t>
      </w:r>
    </w:p>
    <w:p w14:paraId="1FD0D9A4" w14:textId="77777777" w:rsidR="00D71482" w:rsidRPr="00E958DA" w:rsidRDefault="00D71482" w:rsidP="00D71482">
      <w:pPr>
        <w:spacing w:after="0" w:line="276" w:lineRule="auto"/>
        <w:ind w:left="567"/>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 podlega zwrotowi wraz z odsetkami w wysokości określonej jak dla zaległości podatkowych, w ciągu 15 dni od dnia stwierdzenia okoliczności, o którym mowa w pkt 1 i 2, na rachunek bankowy wskazany przez Zleceniodawcę. </w:t>
      </w:r>
    </w:p>
    <w:p w14:paraId="2A3A30D0" w14:textId="77777777" w:rsidR="00D71482" w:rsidRPr="00E958DA" w:rsidRDefault="00D71482" w:rsidP="00D71482">
      <w:pPr>
        <w:numPr>
          <w:ilvl w:val="0"/>
          <w:numId w:val="16"/>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zwracając środki pochodzące z dotacji zobowiązany jest wskazać:</w:t>
      </w:r>
    </w:p>
    <w:p w14:paraId="156F52F0" w14:textId="77777777" w:rsidR="00D71482" w:rsidRPr="00E958DA" w:rsidRDefault="00D71482" w:rsidP="00E933CC">
      <w:pPr>
        <w:numPr>
          <w:ilvl w:val="0"/>
          <w:numId w:val="2"/>
        </w:numPr>
        <w:spacing w:after="0" w:line="276" w:lineRule="auto"/>
        <w:ind w:left="1134" w:firstLine="0"/>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numer umowy;</w:t>
      </w:r>
    </w:p>
    <w:p w14:paraId="6ACD7D94" w14:textId="77777777" w:rsidR="00D71482" w:rsidRPr="00E958DA" w:rsidRDefault="00D71482" w:rsidP="00E933CC">
      <w:pPr>
        <w:numPr>
          <w:ilvl w:val="0"/>
          <w:numId w:val="2"/>
        </w:numPr>
        <w:spacing w:after="0" w:line="276" w:lineRule="auto"/>
        <w:ind w:left="1134" w:firstLine="0"/>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kwotę niewykorzystanej dotacji;</w:t>
      </w:r>
    </w:p>
    <w:p w14:paraId="6857800A" w14:textId="77777777" w:rsidR="00D71482" w:rsidRPr="00E958DA" w:rsidRDefault="00D71482" w:rsidP="00E933CC">
      <w:pPr>
        <w:numPr>
          <w:ilvl w:val="0"/>
          <w:numId w:val="2"/>
        </w:numPr>
        <w:spacing w:after="0" w:line="276" w:lineRule="auto"/>
        <w:ind w:left="1134" w:firstLine="0"/>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kwotę ewentualnych przychodów uzyskanych przy realizacji umowy;</w:t>
      </w:r>
    </w:p>
    <w:p w14:paraId="7FD7E169" w14:textId="77777777" w:rsidR="00D71482" w:rsidRPr="00E958DA" w:rsidRDefault="00D71482" w:rsidP="00E933CC">
      <w:pPr>
        <w:numPr>
          <w:ilvl w:val="0"/>
          <w:numId w:val="2"/>
        </w:numPr>
        <w:spacing w:after="0" w:line="276" w:lineRule="auto"/>
        <w:ind w:left="1134" w:firstLine="0"/>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kwotę ewentualnych odsetek od zaległości podatkowych.</w:t>
      </w:r>
    </w:p>
    <w:p w14:paraId="5E3F61B1"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50361B84" w14:textId="77777777" w:rsidR="00AA0F0C" w:rsidRDefault="00AA0F0C" w:rsidP="00D71482">
      <w:pPr>
        <w:spacing w:after="0" w:line="276" w:lineRule="auto"/>
        <w:jc w:val="center"/>
        <w:rPr>
          <w:rFonts w:ascii="Calibri" w:eastAsia="Times New Roman" w:hAnsi="Calibri" w:cs="Calibri"/>
          <w:b/>
          <w:sz w:val="24"/>
          <w:szCs w:val="24"/>
          <w:lang w:eastAsia="pl-PL"/>
        </w:rPr>
      </w:pPr>
    </w:p>
    <w:p w14:paraId="46CA68A0" w14:textId="77777777" w:rsidR="00AA0F0C" w:rsidRDefault="00AA0F0C" w:rsidP="00D71482">
      <w:pPr>
        <w:spacing w:after="0" w:line="276" w:lineRule="auto"/>
        <w:jc w:val="center"/>
        <w:rPr>
          <w:rFonts w:ascii="Calibri" w:eastAsia="Times New Roman" w:hAnsi="Calibri" w:cs="Calibri"/>
          <w:b/>
          <w:sz w:val="24"/>
          <w:szCs w:val="24"/>
          <w:lang w:eastAsia="pl-PL"/>
        </w:rPr>
      </w:pPr>
    </w:p>
    <w:p w14:paraId="5E1C9B83" w14:textId="77777777" w:rsidR="00AA0F0C" w:rsidRDefault="00AA0F0C" w:rsidP="00D71482">
      <w:pPr>
        <w:spacing w:after="0" w:line="276" w:lineRule="auto"/>
        <w:jc w:val="center"/>
        <w:rPr>
          <w:rFonts w:ascii="Calibri" w:eastAsia="Times New Roman" w:hAnsi="Calibri" w:cs="Calibri"/>
          <w:b/>
          <w:sz w:val="24"/>
          <w:szCs w:val="24"/>
          <w:lang w:eastAsia="pl-PL"/>
        </w:rPr>
      </w:pPr>
    </w:p>
    <w:p w14:paraId="17EF7AEC" w14:textId="467DAC14"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lastRenderedPageBreak/>
        <w:t>§ 12.</w:t>
      </w:r>
    </w:p>
    <w:p w14:paraId="594B7A49" w14:textId="77777777" w:rsidR="00D71482" w:rsidRPr="00E958DA" w:rsidRDefault="00D71482" w:rsidP="00D71482">
      <w:pPr>
        <w:keepNext/>
        <w:spacing w:after="0" w:line="276" w:lineRule="auto"/>
        <w:jc w:val="center"/>
        <w:outlineLvl w:val="0"/>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Rozwiązanie umowy za porozumieniem Stron</w:t>
      </w:r>
    </w:p>
    <w:p w14:paraId="3F9F3875" w14:textId="7D28A284" w:rsidR="00D71482" w:rsidRPr="00E958DA" w:rsidRDefault="00D71482" w:rsidP="00D71482">
      <w:pPr>
        <w:numPr>
          <w:ilvl w:val="0"/>
          <w:numId w:val="17"/>
        </w:num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 Umowa może być rozwiązan</w:t>
      </w:r>
      <w:r w:rsidR="00346509" w:rsidRPr="00E958DA">
        <w:rPr>
          <w:rFonts w:ascii="Calibri" w:eastAsia="Times New Roman" w:hAnsi="Calibri" w:cs="Calibri"/>
          <w:sz w:val="24"/>
          <w:szCs w:val="24"/>
          <w:lang w:eastAsia="pl-PL"/>
        </w:rPr>
        <w:t>a</w:t>
      </w:r>
      <w:r w:rsidRPr="00E958DA">
        <w:rPr>
          <w:rFonts w:ascii="Calibri" w:eastAsia="Times New Roman" w:hAnsi="Calibri" w:cs="Calibri"/>
          <w:sz w:val="24"/>
          <w:szCs w:val="24"/>
          <w:lang w:eastAsia="pl-PL"/>
        </w:rPr>
        <w:t xml:space="preserve">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5A45B698" w14:textId="77777777" w:rsidR="00D71482" w:rsidRPr="00E958DA" w:rsidRDefault="00D71482" w:rsidP="00D71482">
      <w:pPr>
        <w:numPr>
          <w:ilvl w:val="0"/>
          <w:numId w:val="17"/>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 W przypadku rozwiązania umowy w trybie określonym w ust. 1, skutki finansowe </w:t>
      </w:r>
      <w:r w:rsidRPr="00E958DA">
        <w:rPr>
          <w:rFonts w:ascii="Calibri" w:eastAsia="Times New Roman" w:hAnsi="Calibri" w:cs="Calibri"/>
          <w:sz w:val="24"/>
          <w:szCs w:val="24"/>
          <w:lang w:eastAsia="pl-PL"/>
        </w:rPr>
        <w:br/>
        <w:t>i obowiązek zwrotu środków finansowych Strony określą w protokole.</w:t>
      </w:r>
    </w:p>
    <w:p w14:paraId="3F7ADA1B"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670E256F"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13.</w:t>
      </w:r>
    </w:p>
    <w:p w14:paraId="24BEF52F"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Odstąpienie od umowy przez Zleceniobiorcę</w:t>
      </w:r>
      <w:r w:rsidRPr="00E958DA">
        <w:rPr>
          <w:rFonts w:ascii="Calibri" w:eastAsia="Times New Roman" w:hAnsi="Calibri" w:cs="Calibri"/>
          <w:sz w:val="24"/>
          <w:szCs w:val="24"/>
          <w:lang w:eastAsia="pl-PL"/>
        </w:rPr>
        <w:t xml:space="preserve"> </w:t>
      </w:r>
    </w:p>
    <w:p w14:paraId="4CD0C817" w14:textId="77777777" w:rsidR="00D71482" w:rsidRPr="00E958DA" w:rsidRDefault="00D71482" w:rsidP="00D71482">
      <w:pPr>
        <w:tabs>
          <w:tab w:val="left" w:pos="180"/>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Zleceniobiorca może odstąpić od umowy do dnia przekazania dotacji, w przypadku wystąpienia okoliczności uniemożliwiających wykonanie umowy.</w:t>
      </w:r>
    </w:p>
    <w:p w14:paraId="00990728" w14:textId="77777777" w:rsidR="00D71482" w:rsidRPr="00E958DA" w:rsidRDefault="00D71482" w:rsidP="00D71482">
      <w:pPr>
        <w:spacing w:after="0" w:line="276" w:lineRule="auto"/>
        <w:rPr>
          <w:rFonts w:ascii="Calibri" w:eastAsia="Times New Roman" w:hAnsi="Calibri" w:cs="Calibri"/>
          <w:b/>
          <w:sz w:val="24"/>
          <w:szCs w:val="24"/>
          <w:lang w:eastAsia="pl-PL"/>
        </w:rPr>
      </w:pPr>
    </w:p>
    <w:p w14:paraId="09B4331F"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14.</w:t>
      </w:r>
    </w:p>
    <w:p w14:paraId="6119D878"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Rozwiązanie umowy przez Zleceniodawcę</w:t>
      </w:r>
    </w:p>
    <w:p w14:paraId="37925F61" w14:textId="77777777" w:rsidR="00D71482" w:rsidRPr="00E958DA" w:rsidRDefault="00D71482" w:rsidP="00D71482">
      <w:pPr>
        <w:numPr>
          <w:ilvl w:val="2"/>
          <w:numId w:val="8"/>
        </w:numPr>
        <w:spacing w:after="0" w:line="276" w:lineRule="auto"/>
        <w:ind w:left="709"/>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 xml:space="preserve">Umowa może być rozwiązana przez Zleceniodawcę ze skutkiem natychmiastowym </w:t>
      </w:r>
      <w:r w:rsidRPr="00E958DA">
        <w:rPr>
          <w:rFonts w:ascii="Calibri" w:eastAsia="Times New Roman" w:hAnsi="Calibri" w:cs="Calibri"/>
          <w:sz w:val="24"/>
          <w:szCs w:val="24"/>
          <w:lang w:eastAsia="pl-PL"/>
        </w:rPr>
        <w:br/>
        <w:t>w przypadku:</w:t>
      </w:r>
    </w:p>
    <w:p w14:paraId="0561DE10" w14:textId="38D8841E" w:rsidR="00D71482" w:rsidRPr="00E958DA" w:rsidRDefault="00D71482" w:rsidP="00F77543">
      <w:pPr>
        <w:numPr>
          <w:ilvl w:val="0"/>
          <w:numId w:val="50"/>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wykorzystywania udzielonej dotacji niezgodnie z przeznaczeniem lub pobrania w nadmiernej wysokości lub nienależnie, tj. bez podstawy prawnej;</w:t>
      </w:r>
    </w:p>
    <w:p w14:paraId="1690CCC7" w14:textId="221EE2BF" w:rsidR="00D71482" w:rsidRPr="00E958DA" w:rsidRDefault="00D71482" w:rsidP="00F77543">
      <w:pPr>
        <w:numPr>
          <w:ilvl w:val="0"/>
          <w:numId w:val="50"/>
        </w:numPr>
        <w:tabs>
          <w:tab w:val="clear" w:pos="1428"/>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nieterminowego lub nienależytego wykonywania umowy, w szczególności </w:t>
      </w:r>
      <w:r w:rsidR="005F3D6A" w:rsidRPr="00E958DA">
        <w:rPr>
          <w:rFonts w:ascii="Calibri" w:eastAsia="Times New Roman" w:hAnsi="Calibri" w:cs="Calibri"/>
          <w:sz w:val="24"/>
          <w:szCs w:val="24"/>
          <w:lang w:eastAsia="pl-PL"/>
        </w:rPr>
        <w:t xml:space="preserve">   </w:t>
      </w:r>
      <w:r w:rsidRPr="00E958DA">
        <w:rPr>
          <w:rFonts w:ascii="Calibri" w:eastAsia="Times New Roman" w:hAnsi="Calibri" w:cs="Calibri"/>
          <w:sz w:val="24"/>
          <w:szCs w:val="24"/>
          <w:lang w:eastAsia="pl-PL"/>
        </w:rPr>
        <w:t>zmniejszenia zakresu rzeczowego realizowanego zadania;</w:t>
      </w:r>
    </w:p>
    <w:p w14:paraId="4C0CB447" w14:textId="77777777" w:rsidR="00D71482" w:rsidRPr="00E958DA" w:rsidRDefault="00D71482" w:rsidP="00F77543">
      <w:pPr>
        <w:numPr>
          <w:ilvl w:val="0"/>
          <w:numId w:val="50"/>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nieprzedłożenia przez Zleceniobiorcę sprawozdań z wykonania zadania </w:t>
      </w:r>
      <w:r w:rsidRPr="00E958DA">
        <w:rPr>
          <w:rFonts w:ascii="Calibri" w:eastAsia="Times New Roman" w:hAnsi="Calibri" w:cs="Calibri"/>
          <w:sz w:val="24"/>
          <w:szCs w:val="24"/>
          <w:lang w:eastAsia="pl-PL"/>
        </w:rPr>
        <w:br/>
        <w:t>w terminie i na zasadach określonych w niniejszej umowie;</w:t>
      </w:r>
    </w:p>
    <w:p w14:paraId="1E6CD44C" w14:textId="77777777" w:rsidR="00D71482" w:rsidRPr="00E958DA" w:rsidRDefault="00D71482" w:rsidP="00F77543">
      <w:pPr>
        <w:numPr>
          <w:ilvl w:val="0"/>
          <w:numId w:val="50"/>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odmowy poddania się przez Zleceniobiorcę kontroli albo niedoprowadzenia w terminie określonym przez Zleceniodawcę do usunięcia stwierdzonych nieprawidłowości.</w:t>
      </w:r>
    </w:p>
    <w:p w14:paraId="50192C8B" w14:textId="77777777" w:rsidR="00D71482" w:rsidRPr="00E958DA" w:rsidRDefault="00D71482" w:rsidP="00F77543">
      <w:pPr>
        <w:numPr>
          <w:ilvl w:val="0"/>
          <w:numId w:val="50"/>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stwierdzenia, w razie kontroli, że nie zostały przez Zleceniobiorcę wypełnione warunki  </w:t>
      </w:r>
      <w:bookmarkStart w:id="22" w:name="_Hlk70502410"/>
      <w:r w:rsidRPr="00E958DA">
        <w:rPr>
          <w:rFonts w:ascii="Calibri" w:eastAsia="Times New Roman" w:hAnsi="Calibri" w:cs="Calibri"/>
          <w:sz w:val="24"/>
          <w:szCs w:val="24"/>
          <w:lang w:eastAsia="pl-PL"/>
        </w:rPr>
        <w:t xml:space="preserve">z § 9 </w:t>
      </w:r>
      <w:bookmarkEnd w:id="22"/>
      <w:r w:rsidRPr="00E958DA">
        <w:rPr>
          <w:rFonts w:ascii="Calibri" w:eastAsia="Times New Roman" w:hAnsi="Calibri" w:cs="Calibri"/>
          <w:sz w:val="24"/>
          <w:szCs w:val="24"/>
          <w:lang w:eastAsia="pl-PL"/>
        </w:rPr>
        <w:t>ust. 9 i z § 20ust.3 umowy .</w:t>
      </w:r>
    </w:p>
    <w:p w14:paraId="70CEAE87" w14:textId="77777777" w:rsidR="00D71482" w:rsidRPr="00E958DA" w:rsidRDefault="00D71482" w:rsidP="00D71482">
      <w:pPr>
        <w:numPr>
          <w:ilvl w:val="1"/>
          <w:numId w:val="1"/>
        </w:numPr>
        <w:spacing w:after="0" w:line="276" w:lineRule="auto"/>
        <w:ind w:left="709" w:hanging="283"/>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511E95B" w14:textId="77777777" w:rsidR="00D71482" w:rsidRPr="00E958DA" w:rsidRDefault="00D71482" w:rsidP="00D71482">
      <w:pPr>
        <w:spacing w:after="0" w:line="276" w:lineRule="auto"/>
        <w:rPr>
          <w:rFonts w:ascii="Calibri" w:eastAsia="Times New Roman" w:hAnsi="Calibri" w:cs="Calibri"/>
          <w:b/>
          <w:sz w:val="24"/>
          <w:szCs w:val="24"/>
          <w:lang w:eastAsia="pl-PL"/>
        </w:rPr>
      </w:pPr>
    </w:p>
    <w:p w14:paraId="0B3211CB"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15.</w:t>
      </w:r>
    </w:p>
    <w:p w14:paraId="1AE14209"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Zakaz zbywania rzeczy zakupionych za środki pochodzące z dotacji</w:t>
      </w:r>
    </w:p>
    <w:p w14:paraId="4EAF09F7" w14:textId="77777777" w:rsidR="00D71482" w:rsidRPr="00E958DA" w:rsidRDefault="00D71482" w:rsidP="00D71482">
      <w:pPr>
        <w:numPr>
          <w:ilvl w:val="0"/>
          <w:numId w:val="18"/>
        </w:numPr>
        <w:spacing w:after="0" w:line="276" w:lineRule="auto"/>
        <w:jc w:val="both"/>
        <w:rPr>
          <w:rFonts w:ascii="Calibri" w:eastAsia="Times New Roman" w:hAnsi="Calibri" w:cs="Calibri"/>
          <w:sz w:val="24"/>
          <w:szCs w:val="24"/>
          <w:lang w:eastAsia="pl-PL"/>
        </w:rPr>
      </w:pPr>
      <w:bookmarkStart w:id="23" w:name="_Hlk3290021"/>
      <w:r w:rsidRPr="00E958DA">
        <w:rPr>
          <w:rFonts w:ascii="Calibri" w:eastAsia="Times New Roman" w:hAnsi="Calibri" w:cs="Calibri"/>
          <w:sz w:val="24"/>
          <w:szCs w:val="24"/>
          <w:lang w:eastAsia="pl-PL"/>
        </w:rPr>
        <w:t xml:space="preserve">Zleceniobiorca zobowiązuje się do niezbywania rzeczy związanych z realizacją zadania zakupionych za środki pochodzące z dotacji </w:t>
      </w:r>
      <w:bookmarkStart w:id="24" w:name="_Hlk93388312"/>
      <w:r w:rsidRPr="00E958DA">
        <w:rPr>
          <w:rFonts w:ascii="Calibri" w:eastAsia="Times New Roman" w:hAnsi="Calibri" w:cs="Calibri"/>
          <w:sz w:val="24"/>
          <w:szCs w:val="24"/>
          <w:lang w:eastAsia="pl-PL"/>
        </w:rPr>
        <w:t>przez okres 5 lat od dnia dokonania ich zakupu</w:t>
      </w:r>
      <w:bookmarkEnd w:id="24"/>
      <w:r w:rsidRPr="00E958DA">
        <w:rPr>
          <w:rFonts w:ascii="Calibri" w:eastAsia="Times New Roman" w:hAnsi="Calibri" w:cs="Calibri"/>
          <w:sz w:val="24"/>
          <w:szCs w:val="24"/>
          <w:lang w:eastAsia="pl-PL"/>
        </w:rPr>
        <w:t>.</w:t>
      </w:r>
    </w:p>
    <w:p w14:paraId="2C1E3980" w14:textId="3B3C9F31" w:rsidR="00D71482" w:rsidRPr="00E958DA" w:rsidRDefault="00D71482" w:rsidP="00D71482">
      <w:pPr>
        <w:numPr>
          <w:ilvl w:val="0"/>
          <w:numId w:val="18"/>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lastRenderedPageBreak/>
        <w:t>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nie podlegają zbyciu przez okres 5 lat od dnia dokonania ich zakupu, pod rygorem żądania zwrotu ceny nabycia.</w:t>
      </w:r>
    </w:p>
    <w:p w14:paraId="1E90A524" w14:textId="77777777" w:rsidR="00D71482" w:rsidRPr="00E958DA" w:rsidRDefault="00D71482" w:rsidP="00D71482">
      <w:pPr>
        <w:numPr>
          <w:ilvl w:val="0"/>
          <w:numId w:val="18"/>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bookmarkEnd w:id="23"/>
    <w:p w14:paraId="2E1C0E0D"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0553D681"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16.</w:t>
      </w:r>
    </w:p>
    <w:p w14:paraId="7C58B4CD"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Inne obowiązki</w:t>
      </w:r>
    </w:p>
    <w:p w14:paraId="721D2789" w14:textId="730AF849" w:rsidR="00D71482" w:rsidRPr="00E958DA"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Do zamówień na dostawy, wykonanie usług i robót budowlanych Zleceniobiorca zobowiązuje się stosować przepisy ustawy z dnia 11 września 2019 r. Prawo zamówień publicznych (</w:t>
      </w:r>
      <w:r w:rsidR="00E2613E" w:rsidRPr="00E958DA">
        <w:rPr>
          <w:rFonts w:eastAsia="Times New Roman" w:cstheme="minorHAnsi"/>
          <w:sz w:val="24"/>
          <w:szCs w:val="24"/>
          <w:lang w:eastAsia="pl-PL"/>
        </w:rPr>
        <w:t>Dz.U. z 2022r. poz. 1710 z póź</w:t>
      </w:r>
      <w:r w:rsidR="00AA0F0C">
        <w:rPr>
          <w:rFonts w:eastAsia="Times New Roman" w:cstheme="minorHAnsi"/>
          <w:sz w:val="24"/>
          <w:szCs w:val="24"/>
          <w:lang w:eastAsia="pl-PL"/>
        </w:rPr>
        <w:t>niejszymi</w:t>
      </w:r>
      <w:r w:rsidR="00E2613E" w:rsidRPr="00E958DA">
        <w:rPr>
          <w:rFonts w:eastAsia="Times New Roman" w:cstheme="minorHAnsi"/>
          <w:sz w:val="24"/>
          <w:szCs w:val="24"/>
          <w:lang w:eastAsia="pl-PL"/>
        </w:rPr>
        <w:t xml:space="preserve"> </w:t>
      </w:r>
      <w:r w:rsidR="008978E9" w:rsidRPr="00E958DA">
        <w:rPr>
          <w:rFonts w:eastAsia="Times New Roman" w:cstheme="minorHAnsi"/>
          <w:sz w:val="24"/>
          <w:szCs w:val="24"/>
          <w:lang w:eastAsia="pl-PL"/>
        </w:rPr>
        <w:t>z</w:t>
      </w:r>
      <w:r w:rsidR="00E2613E" w:rsidRPr="00E958DA">
        <w:rPr>
          <w:rFonts w:eastAsia="Times New Roman" w:cstheme="minorHAnsi"/>
          <w:sz w:val="24"/>
          <w:szCs w:val="24"/>
          <w:lang w:eastAsia="pl-PL"/>
        </w:rPr>
        <w:t>m</w:t>
      </w:r>
      <w:r w:rsidR="00AA0F0C">
        <w:rPr>
          <w:rFonts w:eastAsia="Times New Roman" w:cstheme="minorHAnsi"/>
          <w:sz w:val="24"/>
          <w:szCs w:val="24"/>
          <w:lang w:eastAsia="pl-PL"/>
        </w:rPr>
        <w:t>ianami</w:t>
      </w:r>
      <w:bookmarkStart w:id="25" w:name="_GoBack"/>
      <w:bookmarkEnd w:id="25"/>
      <w:r w:rsidRPr="00E958DA">
        <w:rPr>
          <w:rFonts w:ascii="Calibri" w:eastAsia="Times New Roman" w:hAnsi="Calibri" w:cs="Calibri"/>
          <w:sz w:val="24"/>
          <w:szCs w:val="24"/>
          <w:lang w:eastAsia="pl-PL"/>
        </w:rPr>
        <w:t>).</w:t>
      </w:r>
    </w:p>
    <w:p w14:paraId="6382B7C4" w14:textId="77777777" w:rsidR="00D71482" w:rsidRPr="00E958DA"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zobowiązany jest do zawarcia w umowie z wykonawcą/dostawcą zapisów zapewniających zapłatę przez wykonawcę zamawiającemu kar umownych za niewykonanie, nienależyte i/lub nieterminowe wykonanie umowy, zastrzegając sobie prawo do potrącenia przedmiotowych kar umownych z należnego wykonawcy wynagrodzenia/zapłaty, po uprzednim wezwaniu go do ich uiszczenia lub/i   zastrzeżenia w umowie dat wymagalności kar umownych. </w:t>
      </w:r>
    </w:p>
    <w:p w14:paraId="28D0C3EE" w14:textId="77777777" w:rsidR="00D71482" w:rsidRPr="00E958DA" w:rsidRDefault="00D71482" w:rsidP="00D71482">
      <w:pPr>
        <w:numPr>
          <w:ilvl w:val="0"/>
          <w:numId w:val="19"/>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Pobrane od wykonawcy, zgodnie z zapisami umowy z wykonawcą dotyczącej dotowanego zadania, kary umowne za nienależyte i/lub nieterminowe wykonanie umowy przez wykonawcę pomniejszają wysokość przyznanej dotacji proporcjonalnie do wysokości udziału procentowego określonego w § 4 ust. 1.</w:t>
      </w:r>
    </w:p>
    <w:p w14:paraId="6BF94040" w14:textId="77777777" w:rsidR="00D71482" w:rsidRPr="00E958DA" w:rsidRDefault="00D71482" w:rsidP="00D71482">
      <w:pPr>
        <w:numPr>
          <w:ilvl w:val="0"/>
          <w:numId w:val="19"/>
        </w:numPr>
        <w:spacing w:after="0" w:line="276" w:lineRule="auto"/>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 xml:space="preserve">Do wydatków na inwestycje opłacanych ze środków pochodzących z dotacji Zleceniobiorca zobowiązuje się stosować przepisy Rozporządzenia Rady Ministrów </w:t>
      </w:r>
      <w:r w:rsidRPr="00E958DA">
        <w:rPr>
          <w:rFonts w:ascii="Calibri" w:eastAsia="Times New Roman" w:hAnsi="Calibri" w:cs="Calibri"/>
          <w:sz w:val="24"/>
          <w:szCs w:val="24"/>
          <w:lang w:eastAsia="pl-PL"/>
        </w:rPr>
        <w:br/>
        <w:t>z dnia 2 grudnia 2010 r. w sprawie szczegółowego sposobu i trybu finansowania inwestycji z budżetu państwa (Dz. U. 2010, Nr 238, poz. 1579).</w:t>
      </w:r>
    </w:p>
    <w:p w14:paraId="5422B955"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532CC2E0"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17.</w:t>
      </w:r>
    </w:p>
    <w:p w14:paraId="773CF2C6"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Forma pisemna oświadczeń</w:t>
      </w:r>
    </w:p>
    <w:p w14:paraId="783A893E" w14:textId="77777777" w:rsidR="00D71482" w:rsidRPr="00E958DA" w:rsidRDefault="00D71482" w:rsidP="00D71482">
      <w:pPr>
        <w:numPr>
          <w:ilvl w:val="0"/>
          <w:numId w:val="21"/>
        </w:numPr>
        <w:spacing w:after="0" w:line="276" w:lineRule="auto"/>
        <w:jc w:val="both"/>
        <w:rPr>
          <w:rFonts w:ascii="Calibri" w:eastAsia="Times New Roman" w:hAnsi="Calibri" w:cs="Calibri"/>
          <w:sz w:val="24"/>
          <w:szCs w:val="24"/>
          <w:lang w:eastAsia="pl-PL"/>
        </w:rPr>
      </w:pPr>
      <w:bookmarkStart w:id="26" w:name="_Hlk3898695"/>
      <w:r w:rsidRPr="00E958DA">
        <w:rPr>
          <w:rFonts w:ascii="Calibri" w:eastAsia="Times New Roman" w:hAnsi="Calibri" w:cs="Calibri"/>
          <w:sz w:val="24"/>
          <w:szCs w:val="24"/>
          <w:lang w:eastAsia="pl-PL"/>
        </w:rPr>
        <w:t>Zleceniobiorca otrzymujący dotację zobowiązany jest do niezwłocznego powiadomienia Zleceniodawcy o wszelkich zmianach dotyczących realizacji zadania. Zmiany dotyczące umowy wymagają zachowania formy pisemnej pod rygorem nieważności.</w:t>
      </w:r>
    </w:p>
    <w:p w14:paraId="78AFFE57" w14:textId="77777777" w:rsidR="00D71482" w:rsidRPr="00E958DA" w:rsidRDefault="00D71482" w:rsidP="00D71482">
      <w:pPr>
        <w:numPr>
          <w:ilvl w:val="0"/>
          <w:numId w:val="21"/>
        </w:numPr>
        <w:spacing w:after="0" w:line="276" w:lineRule="auto"/>
        <w:jc w:val="both"/>
        <w:rPr>
          <w:rFonts w:ascii="Calibri" w:eastAsia="Times New Roman" w:hAnsi="Calibri" w:cs="Calibri"/>
          <w:b/>
          <w:sz w:val="24"/>
          <w:szCs w:val="24"/>
          <w:lang w:eastAsia="pl-PL"/>
        </w:rPr>
      </w:pPr>
      <w:r w:rsidRPr="00E958DA">
        <w:rPr>
          <w:rFonts w:ascii="Calibri" w:eastAsia="Times New Roman" w:hAnsi="Calibri" w:cs="Calibri"/>
          <w:sz w:val="24"/>
          <w:szCs w:val="24"/>
          <w:lang w:eastAsia="pl-PL"/>
        </w:rPr>
        <w:t xml:space="preserve">Wszelkie wątpliwości związane z realizacją niniejszej umowy wyjaśniane będą </w:t>
      </w:r>
      <w:r w:rsidRPr="00E958DA">
        <w:rPr>
          <w:rFonts w:ascii="Calibri" w:eastAsia="Times New Roman" w:hAnsi="Calibri" w:cs="Calibri"/>
          <w:sz w:val="24"/>
          <w:szCs w:val="24"/>
          <w:lang w:eastAsia="pl-PL"/>
        </w:rPr>
        <w:br/>
        <w:t>w formie pisemnej.</w:t>
      </w:r>
      <w:bookmarkEnd w:id="26"/>
    </w:p>
    <w:p w14:paraId="12BD4253" w14:textId="77777777" w:rsidR="00D71482" w:rsidRPr="00E958DA" w:rsidRDefault="00D71482" w:rsidP="00D71482">
      <w:pPr>
        <w:spacing w:after="0" w:line="276" w:lineRule="auto"/>
        <w:ind w:left="720"/>
        <w:jc w:val="both"/>
        <w:rPr>
          <w:rFonts w:ascii="Calibri" w:eastAsia="Times New Roman" w:hAnsi="Calibri" w:cs="Calibri"/>
          <w:b/>
          <w:sz w:val="24"/>
          <w:szCs w:val="24"/>
          <w:lang w:eastAsia="pl-PL"/>
        </w:rPr>
      </w:pPr>
    </w:p>
    <w:p w14:paraId="01A6213B" w14:textId="77777777" w:rsidR="00D71482" w:rsidRPr="00E958DA" w:rsidRDefault="00D71482" w:rsidP="00D71482">
      <w:pPr>
        <w:tabs>
          <w:tab w:val="num" w:pos="0"/>
        </w:tabs>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lastRenderedPageBreak/>
        <w:t>§ 18</w:t>
      </w:r>
    </w:p>
    <w:p w14:paraId="5D5574F3" w14:textId="77777777" w:rsidR="00D71482" w:rsidRPr="00E958DA"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Odpowiedzialność wobec osób trzecich</w:t>
      </w:r>
    </w:p>
    <w:p w14:paraId="3274880A" w14:textId="77777777" w:rsidR="00D71482" w:rsidRPr="00E958DA" w:rsidRDefault="00D71482" w:rsidP="00D71482">
      <w:pPr>
        <w:numPr>
          <w:ilvl w:val="0"/>
          <w:numId w:val="22"/>
        </w:numPr>
        <w:tabs>
          <w:tab w:val="left" w:pos="426"/>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Zleceniobiorca ponosi wyłączną odpowiedzialność wobec osób trzecich za szkody powstałe w związku z realizacją zadania publicznego. </w:t>
      </w:r>
    </w:p>
    <w:p w14:paraId="3B93ACF1" w14:textId="76E6DCA3" w:rsidR="00D71482" w:rsidRPr="00E958DA" w:rsidRDefault="00D71482" w:rsidP="00D71482">
      <w:pPr>
        <w:numPr>
          <w:ilvl w:val="0"/>
          <w:numId w:val="22"/>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zakresie związanym z realizacją zadania publicznego, w tym z gromadzeniem, przetwarzaniem i przekazywaniem danych osobowych, a także wprowadzaniem ich do systemów informatycznych, Zleceniobiorca odbiera stosowne oświadczenia, </w:t>
      </w:r>
      <w:r w:rsidRPr="00E958DA">
        <w:rPr>
          <w:rFonts w:ascii="Calibri" w:eastAsia="Times New Roman" w:hAnsi="Calibri" w:cs="Calibri"/>
          <w:sz w:val="24"/>
          <w:szCs w:val="24"/>
          <w:lang w:eastAsia="pl-PL"/>
        </w:rPr>
        <w:br/>
        <w:t xml:space="preserve">o zgodzie na gromadzenie, przetwarzanie i przekazywanie danych osobowych, od osób, których te dane dotyczą, zgodnie z Rozporządzeniem Parlamentu Europejskiego i Rady (UE) 2016/679 z dnia 27 kwietnia 2016 r. w sprawie ochrony osób fizycznych </w:t>
      </w:r>
      <w:r w:rsidR="005015B5" w:rsidRPr="00E958DA">
        <w:rPr>
          <w:rFonts w:ascii="Calibri" w:eastAsia="Times New Roman" w:hAnsi="Calibri" w:cs="Calibri"/>
          <w:sz w:val="24"/>
          <w:szCs w:val="24"/>
          <w:lang w:eastAsia="pl-PL"/>
        </w:rPr>
        <w:br/>
      </w:r>
      <w:r w:rsidRPr="00E958DA">
        <w:rPr>
          <w:rFonts w:ascii="Calibri" w:eastAsia="Times New Roman" w:hAnsi="Calibri" w:cs="Calibri"/>
          <w:sz w:val="24"/>
          <w:szCs w:val="24"/>
          <w:lang w:eastAsia="pl-PL"/>
        </w:rPr>
        <w:t>w związku z przetwarzaniem danych osobowych i w sprawie swobodnego przepływu takich danych oraz uchylenia dyrektywy 95/46/WE (ogólne rozporządzenie o ochronie danych).</w:t>
      </w:r>
    </w:p>
    <w:p w14:paraId="2B5E7411" w14:textId="77777777" w:rsidR="00D71482" w:rsidRPr="00E958DA" w:rsidRDefault="00D71482" w:rsidP="00D71482">
      <w:pPr>
        <w:tabs>
          <w:tab w:val="num" w:pos="142"/>
        </w:tabs>
        <w:spacing w:after="0" w:line="276" w:lineRule="auto"/>
        <w:rPr>
          <w:rFonts w:ascii="Calibri" w:eastAsia="Times New Roman" w:hAnsi="Calibri" w:cs="Calibri"/>
          <w:b/>
          <w:sz w:val="24"/>
          <w:szCs w:val="24"/>
          <w:lang w:eastAsia="pl-PL"/>
        </w:rPr>
      </w:pPr>
    </w:p>
    <w:p w14:paraId="619773D6" w14:textId="77777777" w:rsidR="00D71482" w:rsidRPr="00E958DA"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19</w:t>
      </w:r>
    </w:p>
    <w:p w14:paraId="0A43B369" w14:textId="77777777" w:rsidR="00D71482" w:rsidRPr="00E958DA" w:rsidRDefault="00D71482" w:rsidP="00D71482">
      <w:pPr>
        <w:tabs>
          <w:tab w:val="num" w:pos="0"/>
        </w:tabs>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Rozwiązywanie sporów</w:t>
      </w:r>
    </w:p>
    <w:p w14:paraId="62466E60" w14:textId="77777777" w:rsidR="00D71482" w:rsidRPr="00E958DA" w:rsidRDefault="00D71482" w:rsidP="00D71482">
      <w:p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430551A9" w14:textId="77777777" w:rsidR="00D71482" w:rsidRPr="00E958DA" w:rsidRDefault="00D71482" w:rsidP="00D71482">
      <w:pPr>
        <w:tabs>
          <w:tab w:val="num" w:pos="0"/>
        </w:tabs>
        <w:spacing w:after="0" w:line="240" w:lineRule="auto"/>
        <w:jc w:val="center"/>
        <w:rPr>
          <w:rFonts w:ascii="Calibri" w:eastAsia="Times New Roman" w:hAnsi="Calibri" w:cs="Calibri"/>
          <w:b/>
          <w:sz w:val="24"/>
          <w:szCs w:val="24"/>
          <w:lang w:eastAsia="pl-PL"/>
        </w:rPr>
      </w:pPr>
    </w:p>
    <w:p w14:paraId="3E1A92BE" w14:textId="77777777" w:rsidR="00D71482" w:rsidRPr="00E958DA" w:rsidRDefault="00D71482" w:rsidP="00D71482">
      <w:pPr>
        <w:tabs>
          <w:tab w:val="num" w:pos="0"/>
        </w:tabs>
        <w:spacing w:after="0" w:line="240" w:lineRule="auto"/>
        <w:jc w:val="center"/>
        <w:rPr>
          <w:rFonts w:ascii="Calibri" w:eastAsia="Times New Roman" w:hAnsi="Calibri" w:cs="Calibri"/>
          <w:b/>
          <w:sz w:val="24"/>
          <w:szCs w:val="24"/>
          <w:lang w:eastAsia="pl-PL"/>
        </w:rPr>
      </w:pPr>
    </w:p>
    <w:p w14:paraId="1C7C4E67" w14:textId="77777777" w:rsidR="00D71482" w:rsidRPr="00E958DA" w:rsidRDefault="00D71482" w:rsidP="00D71482">
      <w:pPr>
        <w:tabs>
          <w:tab w:val="num" w:pos="0"/>
        </w:tabs>
        <w:spacing w:after="0" w:line="240"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20</w:t>
      </w:r>
      <w:r w:rsidRPr="00E958DA">
        <w:rPr>
          <w:rFonts w:ascii="Calibri" w:eastAsia="Times New Roman" w:hAnsi="Calibri" w:cs="Calibri"/>
          <w:b/>
          <w:sz w:val="24"/>
          <w:szCs w:val="24"/>
          <w:vertAlign w:val="superscript"/>
          <w:lang w:eastAsia="pl-PL"/>
        </w:rPr>
        <w:endnoteReference w:id="1"/>
      </w:r>
      <w:r w:rsidRPr="00E958DA">
        <w:rPr>
          <w:rFonts w:ascii="Calibri" w:eastAsia="Times New Roman" w:hAnsi="Calibri" w:cs="Calibri"/>
          <w:sz w:val="24"/>
          <w:szCs w:val="24"/>
          <w:vertAlign w:val="superscript"/>
          <w:lang w:eastAsia="pl-PL"/>
        </w:rPr>
        <w:t>)</w:t>
      </w:r>
    </w:p>
    <w:p w14:paraId="67D894EA" w14:textId="77777777" w:rsidR="00D71482" w:rsidRPr="00E958DA" w:rsidRDefault="00D71482" w:rsidP="00D71482">
      <w:pPr>
        <w:keepNext/>
        <w:spacing w:after="0" w:line="240" w:lineRule="auto"/>
        <w:ind w:left="62"/>
        <w:jc w:val="center"/>
        <w:outlineLvl w:val="0"/>
        <w:rPr>
          <w:rFonts w:ascii="Calibri" w:eastAsia="Times New Roman" w:hAnsi="Calibri" w:cs="Calibri"/>
          <w:b/>
          <w:bCs/>
          <w:sz w:val="24"/>
          <w:szCs w:val="24"/>
          <w:lang w:eastAsia="pl-PL"/>
        </w:rPr>
      </w:pPr>
      <w:r w:rsidRPr="00E958DA">
        <w:rPr>
          <w:rFonts w:ascii="Calibri" w:eastAsia="Times New Roman" w:hAnsi="Calibri" w:cs="Calibri"/>
          <w:b/>
          <w:bCs/>
          <w:sz w:val="24"/>
          <w:szCs w:val="24"/>
          <w:lang w:eastAsia="pl-PL"/>
        </w:rPr>
        <w:t>Postanowienia dotyczące wykonania części zadania przez partnera</w:t>
      </w:r>
    </w:p>
    <w:p w14:paraId="7AD5CA7E" w14:textId="77777777" w:rsidR="00D71482" w:rsidRPr="00E958DA" w:rsidRDefault="00D71482" w:rsidP="00D71482">
      <w:pPr>
        <w:numPr>
          <w:ilvl w:val="0"/>
          <w:numId w:val="25"/>
        </w:numPr>
        <w:tabs>
          <w:tab w:val="left" w:pos="180"/>
        </w:tabs>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Zleceniodawca wyraża zgodę na realizację następującej części zadania </w:t>
      </w:r>
    </w:p>
    <w:p w14:paraId="76C63CC8" w14:textId="77777777" w:rsidR="00D71482" w:rsidRPr="00E958DA" w:rsidRDefault="00D71482" w:rsidP="00D71482">
      <w:pPr>
        <w:tabs>
          <w:tab w:val="left" w:pos="180"/>
        </w:tabs>
        <w:spacing w:after="0" w:line="240" w:lineRule="auto"/>
        <w:ind w:left="720"/>
        <w:jc w:val="both"/>
        <w:rPr>
          <w:rFonts w:ascii="Calibri" w:eastAsia="Times New Roman" w:hAnsi="Calibri" w:cs="Calibri"/>
          <w:sz w:val="24"/>
          <w:szCs w:val="24"/>
          <w:lang w:eastAsia="pl-PL"/>
        </w:rPr>
      </w:pPr>
    </w:p>
    <w:p w14:paraId="2E16ABFC" w14:textId="77777777" w:rsidR="00D71482" w:rsidRPr="00E958DA" w:rsidRDefault="00D71482" w:rsidP="00D71482">
      <w:pPr>
        <w:tabs>
          <w:tab w:val="left" w:pos="180"/>
        </w:tabs>
        <w:spacing w:after="0" w:line="240" w:lineRule="auto"/>
        <w:ind w:left="720"/>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 (określenie części zadania) przez wybranego przez Zleceniobiorcę partnera </w:t>
      </w:r>
      <w:r w:rsidRPr="00E958DA">
        <w:rPr>
          <w:rFonts w:ascii="Calibri" w:eastAsia="Times New Roman" w:hAnsi="Calibri" w:cs="Calibri"/>
          <w:sz w:val="24"/>
          <w:szCs w:val="24"/>
          <w:lang w:eastAsia="pl-PL"/>
        </w:rPr>
        <w:br/>
        <w:t xml:space="preserve">w rozumieniu </w:t>
      </w:r>
      <w:r w:rsidRPr="00E958DA">
        <w:rPr>
          <w:rFonts w:ascii="Calibri" w:eastAsia="Times New Roman" w:hAnsi="Calibri" w:cs="Calibri"/>
          <w:iCs/>
          <w:sz w:val="24"/>
          <w:szCs w:val="24"/>
          <w:lang w:eastAsia="pl-PL"/>
        </w:rPr>
        <w:t>Programu</w:t>
      </w:r>
      <w:r w:rsidRPr="00E958DA">
        <w:rPr>
          <w:rFonts w:ascii="Calibri" w:eastAsia="Times New Roman" w:hAnsi="Calibri" w:cs="Calibri"/>
          <w:sz w:val="24"/>
          <w:szCs w:val="24"/>
          <w:lang w:eastAsia="pl-PL"/>
        </w:rPr>
        <w:t>, w sposób zapewniający jawność i uczciwą konkurencję, zgodnie z treścią oferty.</w:t>
      </w:r>
    </w:p>
    <w:p w14:paraId="36D0A89B" w14:textId="766F8595" w:rsidR="00D71482" w:rsidRPr="00E958DA" w:rsidRDefault="00D71482" w:rsidP="00D71482">
      <w:pPr>
        <w:numPr>
          <w:ilvl w:val="0"/>
          <w:numId w:val="25"/>
        </w:numPr>
        <w:tabs>
          <w:tab w:val="left" w:pos="180"/>
        </w:tabs>
        <w:spacing w:after="0" w:line="240"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Zlecenie realizacji części zadania, o którym mowa w ust. 1, następuje na podstawie zawartej umowy o partnerstwo, której ramowy wzór stanowi załącznik nr 7 </w:t>
      </w:r>
      <w:r w:rsidRPr="00E958DA">
        <w:rPr>
          <w:rFonts w:ascii="Calibri" w:eastAsia="Times New Roman" w:hAnsi="Calibri" w:cs="Calibri"/>
          <w:sz w:val="24"/>
          <w:szCs w:val="24"/>
          <w:lang w:eastAsia="pl-PL"/>
        </w:rPr>
        <w:br/>
        <w:t xml:space="preserve">do ogłoszenia otwartego konkursu ofert w ramach </w:t>
      </w:r>
      <w:r w:rsidRPr="00E958DA">
        <w:rPr>
          <w:rFonts w:ascii="Calibri" w:eastAsia="Times New Roman" w:hAnsi="Calibri" w:cs="Calibri"/>
          <w:i/>
          <w:sz w:val="24"/>
          <w:szCs w:val="24"/>
          <w:lang w:eastAsia="pl-PL"/>
        </w:rPr>
        <w:t>programu wieloletniego Senior+ na lata 2021-2025, edycja 202</w:t>
      </w:r>
      <w:r w:rsidR="005015B5" w:rsidRPr="00E958DA">
        <w:rPr>
          <w:rFonts w:ascii="Calibri" w:eastAsia="Times New Roman" w:hAnsi="Calibri" w:cs="Calibri"/>
          <w:i/>
          <w:sz w:val="24"/>
          <w:szCs w:val="24"/>
          <w:lang w:eastAsia="pl-PL"/>
        </w:rPr>
        <w:t>3</w:t>
      </w:r>
      <w:r w:rsidRPr="00E958DA">
        <w:rPr>
          <w:rFonts w:ascii="Calibri" w:eastAsia="Times New Roman" w:hAnsi="Calibri" w:cs="Calibri"/>
          <w:i/>
          <w:sz w:val="24"/>
          <w:szCs w:val="24"/>
          <w:lang w:eastAsia="pl-PL"/>
        </w:rPr>
        <w:t>.</w:t>
      </w:r>
    </w:p>
    <w:p w14:paraId="7DE115C6" w14:textId="77777777" w:rsidR="00D71482" w:rsidRPr="00E958DA" w:rsidRDefault="00D71482" w:rsidP="00D71482">
      <w:pPr>
        <w:numPr>
          <w:ilvl w:val="0"/>
          <w:numId w:val="25"/>
        </w:numPr>
        <w:tabs>
          <w:tab w:val="left" w:pos="284"/>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3F0D5A78" w14:textId="77777777" w:rsidR="00D71482" w:rsidRPr="00E958DA" w:rsidRDefault="00D71482" w:rsidP="00D71482">
      <w:pPr>
        <w:numPr>
          <w:ilvl w:val="0"/>
          <w:numId w:val="25"/>
        </w:numPr>
        <w:tabs>
          <w:tab w:val="left" w:pos="284"/>
        </w:tabs>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Postanowienia umowy mają pierwszeństwo przed postanowieniami umowy partnerskiej/umów partnerskich.</w:t>
      </w:r>
    </w:p>
    <w:p w14:paraId="7E548C13" w14:textId="5F06E63D" w:rsidR="00D71482" w:rsidRPr="00E958DA" w:rsidRDefault="00D71482" w:rsidP="00D71482">
      <w:pPr>
        <w:spacing w:after="0" w:line="276" w:lineRule="auto"/>
        <w:rPr>
          <w:rFonts w:ascii="Calibri" w:eastAsia="Times New Roman" w:hAnsi="Calibri" w:cs="Calibri"/>
          <w:b/>
          <w:sz w:val="24"/>
          <w:szCs w:val="24"/>
          <w:lang w:eastAsia="pl-PL"/>
        </w:rPr>
      </w:pPr>
    </w:p>
    <w:p w14:paraId="26BB89A4" w14:textId="77777777" w:rsidR="000007DA" w:rsidRPr="00E958DA" w:rsidRDefault="000007DA" w:rsidP="00D71482">
      <w:pPr>
        <w:spacing w:after="0" w:line="276" w:lineRule="auto"/>
        <w:rPr>
          <w:rFonts w:ascii="Calibri" w:eastAsia="Times New Roman" w:hAnsi="Calibri" w:cs="Calibri"/>
          <w:b/>
          <w:sz w:val="24"/>
          <w:szCs w:val="24"/>
          <w:lang w:eastAsia="pl-PL"/>
        </w:rPr>
      </w:pPr>
    </w:p>
    <w:p w14:paraId="6052D7B7" w14:textId="77777777" w:rsidR="00317EAE" w:rsidRPr="00E958DA" w:rsidRDefault="00317EAE" w:rsidP="00D71482">
      <w:pPr>
        <w:spacing w:after="0" w:line="276" w:lineRule="auto"/>
        <w:jc w:val="center"/>
        <w:rPr>
          <w:rFonts w:ascii="Calibri" w:eastAsia="Times New Roman" w:hAnsi="Calibri" w:cs="Calibri"/>
          <w:b/>
          <w:sz w:val="24"/>
          <w:szCs w:val="24"/>
          <w:lang w:eastAsia="pl-PL"/>
        </w:rPr>
      </w:pPr>
    </w:p>
    <w:p w14:paraId="0C8EB6FB" w14:textId="27F0EA22"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lastRenderedPageBreak/>
        <w:t>§ 21</w:t>
      </w:r>
    </w:p>
    <w:p w14:paraId="5A0E7B3F" w14:textId="77777777" w:rsidR="00D71482" w:rsidRPr="00E958DA" w:rsidRDefault="00D71482" w:rsidP="00D71482">
      <w:pPr>
        <w:spacing w:after="0" w:line="276" w:lineRule="auto"/>
        <w:jc w:val="center"/>
        <w:rPr>
          <w:rFonts w:ascii="Calibri" w:eastAsia="Times New Roman" w:hAnsi="Calibri" w:cs="Calibri"/>
          <w:sz w:val="24"/>
          <w:szCs w:val="24"/>
          <w:lang w:eastAsia="pl-PL"/>
        </w:rPr>
      </w:pPr>
      <w:r w:rsidRPr="00E958DA">
        <w:rPr>
          <w:rFonts w:ascii="Calibri" w:eastAsia="Times New Roman" w:hAnsi="Calibri" w:cs="Calibri"/>
          <w:b/>
          <w:sz w:val="24"/>
          <w:szCs w:val="24"/>
          <w:lang w:eastAsia="pl-PL"/>
        </w:rPr>
        <w:t>Oświadczenie Zleceniobiorcy</w:t>
      </w:r>
    </w:p>
    <w:p w14:paraId="789B0556" w14:textId="4186B274" w:rsidR="00D71482" w:rsidRPr="00E958DA" w:rsidRDefault="00D71482" w:rsidP="00D71482">
      <w:pPr>
        <w:spacing w:after="0" w:line="276" w:lineRule="auto"/>
        <w:jc w:val="both"/>
        <w:rPr>
          <w:rFonts w:ascii="Calibri" w:eastAsia="Times New Roman" w:hAnsi="Calibri" w:cs="Calibri"/>
          <w:i/>
          <w:strike/>
          <w:sz w:val="24"/>
          <w:szCs w:val="24"/>
          <w:lang w:eastAsia="pl-PL"/>
        </w:rPr>
      </w:pPr>
      <w:r w:rsidRPr="00E958DA">
        <w:rPr>
          <w:rFonts w:ascii="Calibri" w:eastAsia="Times New Roman" w:hAnsi="Calibri" w:cs="Calibri"/>
          <w:sz w:val="24"/>
          <w:szCs w:val="24"/>
          <w:lang w:eastAsia="pl-PL"/>
        </w:rPr>
        <w:t>Zleceniobiorca oświadcza, iż zapoznał się z ogłoszeniem</w:t>
      </w:r>
      <w:r w:rsidRPr="00E958DA">
        <w:rPr>
          <w:rFonts w:ascii="Calibri" w:eastAsia="Times New Roman" w:hAnsi="Calibri" w:cs="Calibri"/>
          <w:iCs/>
          <w:sz w:val="24"/>
          <w:szCs w:val="24"/>
          <w:lang w:eastAsia="pl-PL"/>
        </w:rPr>
        <w:t xml:space="preserve"> otwartego konkursu ofert w ramach </w:t>
      </w:r>
      <w:bookmarkStart w:id="27" w:name="_Hlk70502868"/>
      <w:r w:rsidRPr="00E958DA">
        <w:rPr>
          <w:rFonts w:ascii="Calibri" w:eastAsia="Times New Roman" w:hAnsi="Calibri" w:cs="Calibri"/>
          <w:i/>
          <w:sz w:val="24"/>
          <w:szCs w:val="24"/>
          <w:lang w:eastAsia="pl-PL"/>
        </w:rPr>
        <w:t>programu wieloletniego „Senior+” na lata 2021-2025, e</w:t>
      </w:r>
      <w:r w:rsidRPr="00E958DA">
        <w:rPr>
          <w:rFonts w:ascii="Calibri" w:eastAsia="Times New Roman" w:hAnsi="Calibri" w:cs="Calibri"/>
          <w:i/>
          <w:iCs/>
          <w:sz w:val="24"/>
          <w:szCs w:val="24"/>
          <w:lang w:eastAsia="pl-PL"/>
        </w:rPr>
        <w:t>dycja 202</w:t>
      </w:r>
      <w:r w:rsidR="005015B5" w:rsidRPr="00E958DA">
        <w:rPr>
          <w:rFonts w:ascii="Calibri" w:eastAsia="Times New Roman" w:hAnsi="Calibri" w:cs="Calibri"/>
          <w:i/>
          <w:iCs/>
          <w:sz w:val="24"/>
          <w:szCs w:val="24"/>
          <w:lang w:eastAsia="pl-PL"/>
        </w:rPr>
        <w:t>3</w:t>
      </w:r>
      <w:r w:rsidRPr="00E958DA">
        <w:rPr>
          <w:rFonts w:ascii="Calibri" w:eastAsia="Times New Roman" w:hAnsi="Calibri" w:cs="Calibri"/>
          <w:i/>
          <w:sz w:val="24"/>
          <w:szCs w:val="24"/>
          <w:lang w:eastAsia="pl-PL"/>
        </w:rPr>
        <w:t>.</w:t>
      </w:r>
    </w:p>
    <w:bookmarkEnd w:id="27"/>
    <w:p w14:paraId="6E28B232" w14:textId="77777777" w:rsidR="00D71482" w:rsidRPr="00E958DA" w:rsidRDefault="00D71482" w:rsidP="00D71482">
      <w:pPr>
        <w:spacing w:after="0" w:line="276" w:lineRule="auto"/>
        <w:rPr>
          <w:rFonts w:ascii="Calibri" w:eastAsia="Times New Roman" w:hAnsi="Calibri" w:cs="Calibri"/>
          <w:b/>
          <w:sz w:val="24"/>
          <w:szCs w:val="24"/>
          <w:lang w:eastAsia="pl-PL"/>
        </w:rPr>
      </w:pPr>
    </w:p>
    <w:p w14:paraId="2A490F0B" w14:textId="77777777" w:rsidR="00D71482" w:rsidRPr="00E958DA" w:rsidRDefault="00D71482" w:rsidP="00D71482">
      <w:pPr>
        <w:spacing w:after="0" w:line="276" w:lineRule="auto"/>
        <w:jc w:val="center"/>
        <w:rPr>
          <w:rFonts w:ascii="Calibri" w:eastAsia="Times New Roman" w:hAnsi="Calibri" w:cs="Calibri"/>
          <w:b/>
          <w:sz w:val="24"/>
          <w:szCs w:val="24"/>
          <w:lang w:eastAsia="pl-PL"/>
        </w:rPr>
      </w:pPr>
    </w:p>
    <w:p w14:paraId="56F37B48" w14:textId="467DA9AC" w:rsidR="00D71482" w:rsidRPr="00E958DA" w:rsidRDefault="00F973FA" w:rsidP="00F973FA">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 22.</w:t>
      </w:r>
    </w:p>
    <w:p w14:paraId="5997DB05" w14:textId="77777777" w:rsidR="00F973FA" w:rsidRPr="00E958DA" w:rsidRDefault="00F973FA" w:rsidP="00F973FA">
      <w:pPr>
        <w:suppressAutoHyphens/>
        <w:spacing w:after="40" w:line="240" w:lineRule="auto"/>
        <w:jc w:val="center"/>
        <w:rPr>
          <w:rFonts w:ascii="Calibri" w:eastAsia="Times New Roman" w:hAnsi="Calibri" w:cs="Calibri"/>
          <w:b/>
          <w:sz w:val="24"/>
          <w:szCs w:val="24"/>
          <w:lang w:eastAsia="ar-SA"/>
        </w:rPr>
      </w:pPr>
      <w:r w:rsidRPr="00E958DA">
        <w:rPr>
          <w:rFonts w:ascii="Calibri" w:eastAsia="Times New Roman" w:hAnsi="Calibri" w:cs="Calibri"/>
          <w:b/>
          <w:sz w:val="24"/>
          <w:szCs w:val="24"/>
          <w:lang w:eastAsia="ar-SA"/>
        </w:rPr>
        <w:t>Klauzula informacyjna RODO</w:t>
      </w:r>
    </w:p>
    <w:p w14:paraId="31BA2642" w14:textId="2B8049E6"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Times New Roman" w:hAnsi="Calibri" w:cs="Calibri"/>
          <w:sz w:val="24"/>
          <w:szCs w:val="24"/>
          <w:lang w:eastAsia="ar-SA"/>
        </w:rPr>
        <w:t xml:space="preserve">Administratorem danych osobowych reprezentujących </w:t>
      </w:r>
      <w:r w:rsidR="00F61B90" w:rsidRPr="00E958DA">
        <w:rPr>
          <w:rFonts w:ascii="Calibri" w:eastAsia="Times New Roman" w:hAnsi="Calibri" w:cs="Calibri"/>
          <w:sz w:val="24"/>
          <w:szCs w:val="24"/>
          <w:lang w:eastAsia="ar-SA"/>
        </w:rPr>
        <w:t>Zleceniobiorcę</w:t>
      </w:r>
      <w:r w:rsidRPr="00E958DA">
        <w:rPr>
          <w:rFonts w:ascii="Calibri" w:eastAsia="Times New Roman" w:hAnsi="Calibri" w:cs="Calibri"/>
          <w:sz w:val="24"/>
          <w:szCs w:val="24"/>
          <w:lang w:eastAsia="ar-SA"/>
        </w:rPr>
        <w:t xml:space="preserve"> </w:t>
      </w:r>
      <w:r w:rsidRPr="00E958DA">
        <w:rPr>
          <w:rFonts w:ascii="Calibri" w:eastAsia="Calibri" w:hAnsi="Calibri" w:cs="Calibri"/>
          <w:bCs/>
          <w:sz w:val="24"/>
          <w:szCs w:val="24"/>
          <w:lang w:eastAsia="ar-SA"/>
        </w:rPr>
        <w:t xml:space="preserve">oraz osób wskazanych przez </w:t>
      </w:r>
      <w:r w:rsidR="00F61B90" w:rsidRPr="00E958DA">
        <w:rPr>
          <w:rFonts w:ascii="Calibri" w:eastAsia="Calibri" w:hAnsi="Calibri" w:cs="Calibri"/>
          <w:bCs/>
          <w:sz w:val="24"/>
          <w:szCs w:val="24"/>
          <w:lang w:eastAsia="ar-SA"/>
        </w:rPr>
        <w:t>Zleceniobiorcę</w:t>
      </w:r>
      <w:r w:rsidRPr="00E958DA">
        <w:rPr>
          <w:rFonts w:ascii="Calibri" w:eastAsia="Calibri" w:hAnsi="Calibri" w:cs="Calibri"/>
          <w:bCs/>
          <w:sz w:val="24"/>
          <w:szCs w:val="24"/>
          <w:lang w:eastAsia="ar-SA"/>
        </w:rPr>
        <w:t xml:space="preserve"> do kontaktów w celu dokonywania bieżących uzgodnień w związku z realizacją Umowy</w:t>
      </w:r>
      <w:r w:rsidRPr="00E958DA">
        <w:rPr>
          <w:rFonts w:ascii="Calibri" w:eastAsia="Times New Roman" w:hAnsi="Calibri" w:cs="Calibri"/>
          <w:sz w:val="24"/>
          <w:szCs w:val="24"/>
          <w:lang w:eastAsia="ar-SA"/>
        </w:rPr>
        <w:t xml:space="preserve"> jest </w:t>
      </w:r>
      <w:r w:rsidRPr="00E958DA">
        <w:rPr>
          <w:rFonts w:ascii="Calibri" w:eastAsia="Calibri" w:hAnsi="Calibri" w:cs="Calibri"/>
          <w:sz w:val="24"/>
          <w:szCs w:val="24"/>
          <w:lang w:eastAsia="ar-SA"/>
        </w:rPr>
        <w:t>Wojewoda Warmińsko-Mazurski, Al. Marszałka Józefa Piłsudskiego 7/9, 10-575 Olsztyn</w:t>
      </w:r>
    </w:p>
    <w:p w14:paraId="4D5A8AD7" w14:textId="77777777"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 xml:space="preserve">W sprawach dotyczących danych osobowych można kontaktować się z Inspektorem Ochrony Danych – email: </w:t>
      </w:r>
      <w:hyperlink r:id="rId8" w:history="1">
        <w:r w:rsidRPr="00E958DA">
          <w:rPr>
            <w:rFonts w:ascii="Calibri" w:eastAsia="Calibri" w:hAnsi="Calibri" w:cs="Calibri"/>
            <w:sz w:val="24"/>
            <w:szCs w:val="24"/>
            <w:u w:val="single"/>
            <w:lang w:eastAsia="ar-SA"/>
          </w:rPr>
          <w:t>iod@uw.olsztyn.pl</w:t>
        </w:r>
      </w:hyperlink>
      <w:r w:rsidRPr="00E958DA">
        <w:rPr>
          <w:rFonts w:ascii="Calibri" w:eastAsia="Calibri" w:hAnsi="Calibri" w:cs="Calibri"/>
          <w:sz w:val="24"/>
          <w:szCs w:val="24"/>
          <w:lang w:eastAsia="ar-SA"/>
        </w:rPr>
        <w:t>.</w:t>
      </w:r>
    </w:p>
    <w:p w14:paraId="258D4448" w14:textId="77777777"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Dane osobowe będą przetwarzane w celu realizacji umowy</w:t>
      </w:r>
      <w:r w:rsidRPr="00E958DA">
        <w:rPr>
          <w:rFonts w:ascii="Calibri" w:eastAsia="Times New Roman" w:hAnsi="Calibri" w:cs="Calibri"/>
          <w:sz w:val="24"/>
          <w:szCs w:val="24"/>
          <w:lang w:eastAsia="ar-SA"/>
        </w:rPr>
        <w:t xml:space="preserve"> </w:t>
      </w:r>
      <w:r w:rsidRPr="00E958DA">
        <w:rPr>
          <w:rFonts w:ascii="Calibri" w:eastAsia="Calibri" w:hAnsi="Calibri" w:cs="Calibri"/>
          <w:sz w:val="24"/>
          <w:szCs w:val="24"/>
          <w:lang w:eastAsia="ar-SA"/>
        </w:rPr>
        <w:t>lub do podjęcia działań przed zawarciem umowy, na podstawie art. 6 ust. 1 lit. b RODO oraz na podstawie art. 6 ust. 1 lit. e RODO – przetwarzanie jest niezbędne do wykonania zadania realizowanego w interesie publicznym.</w:t>
      </w:r>
    </w:p>
    <w:p w14:paraId="37814065" w14:textId="5F7B56DA"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Przetwarzane będą wyłącznie dane: imię i nazwisko, stanowisko, nazwa zatrudniającego podmiotu, nr tel. kontaktowego, adres e-mail.</w:t>
      </w:r>
    </w:p>
    <w:p w14:paraId="74902C0B" w14:textId="19BFC296"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Dane osobowe będą przetwarzane przez 10 lat od pierwszego stycznia następnego roku po rozpatrzeniu i zamknięciu sprawy.</w:t>
      </w:r>
    </w:p>
    <w:p w14:paraId="59F69B87" w14:textId="6C98C2B7"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Dane osobowe mogą być ujawniane podmiotom uprawnionym do żądania danych, co musi wynikać z obowiązujących przepisów prawa</w:t>
      </w:r>
      <w:r w:rsidRPr="00E958DA">
        <w:rPr>
          <w:rFonts w:ascii="Calibri" w:eastAsia="Times New Roman" w:hAnsi="Calibri" w:cs="Calibri"/>
          <w:sz w:val="24"/>
          <w:szCs w:val="24"/>
          <w:lang w:eastAsia="ar-SA"/>
        </w:rPr>
        <w:t xml:space="preserve"> </w:t>
      </w:r>
      <w:r w:rsidRPr="00E958DA">
        <w:rPr>
          <w:rFonts w:ascii="Calibri" w:eastAsia="Calibri" w:hAnsi="Calibri" w:cs="Calibri"/>
          <w:sz w:val="24"/>
          <w:szCs w:val="24"/>
          <w:lang w:eastAsia="ar-SA"/>
        </w:rPr>
        <w:t>m.in. Policji, organom kontroli, prawa dostępu do informacji publicznej lub podmiotom realizującym zadania na rzecz administratora danych  osobowych, takim jak operator pocztowy - Poczta Polska.</w:t>
      </w:r>
    </w:p>
    <w:p w14:paraId="64B97BDB" w14:textId="3B72D899"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Dane osobowe po zakończeniu przetwarzania w Urzędzie Wojewódzkim zostaną zniszczone lub przekazane Archiwom Państwowym.</w:t>
      </w:r>
    </w:p>
    <w:p w14:paraId="3AD17D64" w14:textId="77777777"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Osobie, której dotyczą dane osobowe przysługuje prawo do żądania od administratora danych osobowych: dostępu do swoich danych osobowych, ich sprostowania, sprzeciwu wobec przetwarzania lub ograniczenia ich przetwarzania.</w:t>
      </w:r>
    </w:p>
    <w:p w14:paraId="11C43056" w14:textId="77777777" w:rsidR="00F973FA" w:rsidRPr="00E958DA" w:rsidRDefault="00F973FA" w:rsidP="00F973FA">
      <w:pPr>
        <w:numPr>
          <w:ilvl w:val="0"/>
          <w:numId w:val="45"/>
        </w:numPr>
        <w:suppressAutoHyphens/>
        <w:spacing w:after="0" w:line="276" w:lineRule="auto"/>
        <w:ind w:left="284" w:hanging="284"/>
        <w:jc w:val="both"/>
        <w:rPr>
          <w:rFonts w:ascii="Calibri" w:eastAsia="Calibri" w:hAnsi="Calibri" w:cs="Calibri"/>
          <w:b/>
          <w:bCs/>
          <w:sz w:val="24"/>
          <w:szCs w:val="24"/>
          <w:lang w:eastAsia="ar-SA"/>
        </w:rPr>
      </w:pPr>
      <w:r w:rsidRPr="00E958DA">
        <w:rPr>
          <w:rFonts w:ascii="Calibri" w:eastAsia="Calibri" w:hAnsi="Calibri" w:cs="Calibri"/>
          <w:sz w:val="24"/>
          <w:szCs w:val="24"/>
          <w:lang w:eastAsia="ar-SA"/>
        </w:rPr>
        <w:t>Osobie, której dotyczą dane osobowe przysługuje prawo wniesienia skargi do organu nadzorczego Prezesa Urzędu Ochrony Danych Osobowych - ul. Stawki 2, 00-193 Warszawa.</w:t>
      </w:r>
    </w:p>
    <w:p w14:paraId="2E7EFFE7" w14:textId="0D4B760E" w:rsidR="00F973FA" w:rsidRPr="00E958DA" w:rsidRDefault="00F973FA" w:rsidP="00F973FA">
      <w:pPr>
        <w:numPr>
          <w:ilvl w:val="0"/>
          <w:numId w:val="45"/>
        </w:numPr>
        <w:suppressAutoHyphens/>
        <w:spacing w:after="0" w:line="276" w:lineRule="auto"/>
        <w:ind w:left="284" w:hanging="426"/>
        <w:jc w:val="both"/>
        <w:rPr>
          <w:rFonts w:ascii="Calibri" w:eastAsia="Calibri" w:hAnsi="Calibri" w:cs="Calibri"/>
          <w:b/>
          <w:bCs/>
          <w:sz w:val="24"/>
          <w:szCs w:val="24"/>
          <w:lang w:eastAsia="ar-SA"/>
        </w:rPr>
      </w:pPr>
      <w:r w:rsidRPr="00E958DA">
        <w:rPr>
          <w:rFonts w:ascii="Calibri" w:eastAsia="Calibri" w:hAnsi="Calibri" w:cs="Calibri"/>
          <w:b/>
          <w:bCs/>
          <w:sz w:val="24"/>
          <w:szCs w:val="24"/>
          <w:lang w:eastAsia="ar-SA"/>
        </w:rPr>
        <w:t xml:space="preserve"> </w:t>
      </w:r>
      <w:r w:rsidRPr="00E958DA">
        <w:rPr>
          <w:rFonts w:ascii="Calibri" w:eastAsia="Calibri" w:hAnsi="Calibri" w:cs="Calibri"/>
          <w:sz w:val="24"/>
          <w:szCs w:val="24"/>
          <w:lang w:eastAsia="ar-SA"/>
        </w:rPr>
        <w:t>Podanie danych osobowych jest dobrowolne, lecz stanowi warunek umożliwiający podpisanie i realizację niniejszej umowy lub dopuszczenie osoby do realizacji zadań określonych w Umowie.</w:t>
      </w:r>
    </w:p>
    <w:p w14:paraId="592BFE48" w14:textId="11B0CC03" w:rsidR="00F973FA" w:rsidRPr="00E958DA" w:rsidRDefault="00F973FA" w:rsidP="00F973FA">
      <w:pPr>
        <w:numPr>
          <w:ilvl w:val="0"/>
          <w:numId w:val="45"/>
        </w:numPr>
        <w:suppressAutoHyphens/>
        <w:spacing w:after="0" w:line="276" w:lineRule="auto"/>
        <w:ind w:left="284" w:hanging="426"/>
        <w:jc w:val="both"/>
        <w:rPr>
          <w:rFonts w:ascii="Calibri" w:eastAsia="Calibri" w:hAnsi="Calibri" w:cs="Calibri"/>
          <w:b/>
          <w:bCs/>
          <w:sz w:val="24"/>
          <w:szCs w:val="24"/>
          <w:lang w:eastAsia="ar-SA"/>
        </w:rPr>
      </w:pPr>
      <w:r w:rsidRPr="00E958DA">
        <w:rPr>
          <w:rFonts w:ascii="Calibri" w:eastAsia="Calibri" w:hAnsi="Calibri" w:cs="Calibri"/>
          <w:b/>
          <w:bCs/>
          <w:sz w:val="24"/>
          <w:szCs w:val="24"/>
          <w:lang w:eastAsia="ar-SA"/>
        </w:rPr>
        <w:t xml:space="preserve"> </w:t>
      </w:r>
      <w:r w:rsidR="00F61B90" w:rsidRPr="00E958DA">
        <w:rPr>
          <w:rFonts w:ascii="Calibri" w:eastAsia="Calibri" w:hAnsi="Calibri" w:cs="Calibri"/>
          <w:sz w:val="24"/>
          <w:szCs w:val="24"/>
          <w:lang w:eastAsia="ar-SA"/>
        </w:rPr>
        <w:t>Zleceniobiorca jest zobowiązany</w:t>
      </w:r>
      <w:r w:rsidRPr="00E958DA">
        <w:rPr>
          <w:rFonts w:ascii="Calibri" w:eastAsia="Calibri" w:hAnsi="Calibri" w:cs="Calibri"/>
          <w:sz w:val="24"/>
          <w:szCs w:val="24"/>
          <w:lang w:eastAsia="ar-SA"/>
        </w:rPr>
        <w:t xml:space="preserve"> do przekazania zapisów niniejszego paragrafu wszystkim osobom wymienionym w ust. 1.</w:t>
      </w:r>
    </w:p>
    <w:p w14:paraId="07C7074C" w14:textId="77777777" w:rsidR="00F973FA" w:rsidRPr="00E958DA" w:rsidRDefault="00F973FA" w:rsidP="00F973FA">
      <w:pPr>
        <w:suppressAutoHyphens/>
        <w:spacing w:after="40" w:line="240" w:lineRule="auto"/>
        <w:jc w:val="center"/>
        <w:rPr>
          <w:rFonts w:ascii="Calibri" w:eastAsia="Times New Roman" w:hAnsi="Calibri" w:cs="Calibri"/>
          <w:b/>
          <w:sz w:val="24"/>
          <w:szCs w:val="24"/>
          <w:lang w:eastAsia="ar-SA"/>
        </w:rPr>
      </w:pPr>
    </w:p>
    <w:p w14:paraId="06EC8DE0" w14:textId="039C21B6" w:rsidR="00D71482" w:rsidRPr="00E958DA" w:rsidRDefault="00D71482" w:rsidP="00F973FA">
      <w:pPr>
        <w:spacing w:after="0" w:line="276" w:lineRule="auto"/>
        <w:rPr>
          <w:rFonts w:ascii="Calibri" w:eastAsia="Times New Roman" w:hAnsi="Calibri" w:cs="Calibri"/>
          <w:b/>
          <w:sz w:val="24"/>
          <w:szCs w:val="24"/>
          <w:lang w:eastAsia="pl-PL"/>
        </w:rPr>
      </w:pPr>
    </w:p>
    <w:p w14:paraId="2254F27A" w14:textId="77777777" w:rsidR="000007DA" w:rsidRPr="00E958DA" w:rsidRDefault="000007DA" w:rsidP="00F973FA">
      <w:pPr>
        <w:spacing w:after="0" w:line="276" w:lineRule="auto"/>
        <w:rPr>
          <w:rFonts w:ascii="Calibri" w:eastAsia="Times New Roman" w:hAnsi="Calibri" w:cs="Calibri"/>
          <w:b/>
          <w:sz w:val="24"/>
          <w:szCs w:val="24"/>
          <w:lang w:eastAsia="pl-PL"/>
        </w:rPr>
      </w:pPr>
    </w:p>
    <w:p w14:paraId="4FD2DB9B" w14:textId="546A9B24" w:rsidR="00D71482" w:rsidRPr="00E958DA" w:rsidRDefault="00D71482" w:rsidP="00D71482">
      <w:pPr>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lastRenderedPageBreak/>
        <w:t>§ 2</w:t>
      </w:r>
      <w:r w:rsidR="00F973FA" w:rsidRPr="00E958DA">
        <w:rPr>
          <w:rFonts w:ascii="Calibri" w:eastAsia="Times New Roman" w:hAnsi="Calibri" w:cs="Calibri"/>
          <w:b/>
          <w:sz w:val="24"/>
          <w:szCs w:val="24"/>
          <w:lang w:eastAsia="pl-PL"/>
        </w:rPr>
        <w:t>3.</w:t>
      </w:r>
    </w:p>
    <w:p w14:paraId="673FB581" w14:textId="77777777" w:rsidR="00D71482" w:rsidRPr="00E958DA" w:rsidRDefault="00D71482" w:rsidP="00D71482">
      <w:pPr>
        <w:tabs>
          <w:tab w:val="num" w:pos="142"/>
        </w:tabs>
        <w:spacing w:after="0" w:line="276" w:lineRule="auto"/>
        <w:ind w:left="142"/>
        <w:jc w:val="center"/>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Postanowienia końcowe</w:t>
      </w:r>
    </w:p>
    <w:p w14:paraId="1222FACB" w14:textId="0E30ECF7" w:rsidR="00D71482" w:rsidRPr="00E958DA" w:rsidRDefault="00D71482" w:rsidP="00D71482">
      <w:pPr>
        <w:numPr>
          <w:ilvl w:val="0"/>
          <w:numId w:val="23"/>
        </w:numPr>
        <w:spacing w:after="0" w:line="276" w:lineRule="auto"/>
        <w:jc w:val="both"/>
        <w:rPr>
          <w:rFonts w:ascii="Calibri" w:eastAsia="Times New Roman" w:hAnsi="Calibri" w:cs="Calibri"/>
          <w:sz w:val="24"/>
          <w:szCs w:val="24"/>
          <w:lang w:eastAsia="pl-PL"/>
        </w:rPr>
      </w:pPr>
      <w:r w:rsidRPr="00E958DA">
        <w:rPr>
          <w:rFonts w:ascii="Calibri" w:eastAsia="Times New Roman" w:hAnsi="Calibri" w:cs="Calibri"/>
          <w:sz w:val="24"/>
          <w:szCs w:val="24"/>
          <w:lang w:eastAsia="pl-PL"/>
        </w:rPr>
        <w:t xml:space="preserve">W zakresie nieuregulowanym umową stosuje się odpowiednio przepisy Kodeksu cywilnego, ustawy z dnia 27 sierpnia 2009 r. o finansach publicznych, ustawy z dnia 24 kwietnia 2003 r. o działalności pożytku publicznego i o wolontariacie, ustawy z dnia 29 września 1994 r. o rachunkowości, ustawy z dnia 11 września 2019 r.  Prawo zamówień publicznych oraz ustawy z dnia 12 marca 2004 r. o pomocy społecznej oraz </w:t>
      </w:r>
      <w:r w:rsidRPr="00E958DA">
        <w:rPr>
          <w:rFonts w:ascii="Calibri" w:eastAsia="Times New Roman" w:hAnsi="Calibri" w:cs="Calibri"/>
          <w:i/>
          <w:sz w:val="24"/>
          <w:szCs w:val="24"/>
          <w:lang w:eastAsia="pl-PL"/>
        </w:rPr>
        <w:t>programu wieloletniego „Senior+” na lata 2021-2025, e</w:t>
      </w:r>
      <w:r w:rsidRPr="00E958DA">
        <w:rPr>
          <w:rFonts w:ascii="Calibri" w:eastAsia="Times New Roman" w:hAnsi="Calibri" w:cs="Calibri"/>
          <w:i/>
          <w:iCs/>
          <w:sz w:val="24"/>
          <w:szCs w:val="24"/>
          <w:lang w:eastAsia="pl-PL"/>
        </w:rPr>
        <w:t>dycja 202</w:t>
      </w:r>
      <w:r w:rsidR="005015B5" w:rsidRPr="00E958DA">
        <w:rPr>
          <w:rFonts w:ascii="Calibri" w:eastAsia="Times New Roman" w:hAnsi="Calibri" w:cs="Calibri"/>
          <w:i/>
          <w:iCs/>
          <w:sz w:val="24"/>
          <w:szCs w:val="24"/>
          <w:lang w:eastAsia="pl-PL"/>
        </w:rPr>
        <w:t>3.</w:t>
      </w:r>
    </w:p>
    <w:p w14:paraId="62FC0AEC" w14:textId="77777777" w:rsidR="00D71482" w:rsidRPr="00E958DA" w:rsidRDefault="00D71482" w:rsidP="00D71482">
      <w:pPr>
        <w:numPr>
          <w:ilvl w:val="0"/>
          <w:numId w:val="23"/>
        </w:numPr>
        <w:spacing w:after="0" w:line="276" w:lineRule="auto"/>
        <w:jc w:val="both"/>
        <w:rPr>
          <w:rFonts w:ascii="Calibri" w:eastAsia="SimSun" w:hAnsi="Calibri" w:cs="Calibri"/>
          <w:kern w:val="1"/>
          <w:sz w:val="24"/>
          <w:szCs w:val="24"/>
          <w:lang w:eastAsia="hi-IN" w:bidi="hi-IN"/>
        </w:rPr>
      </w:pPr>
      <w:r w:rsidRPr="00E958DA">
        <w:rPr>
          <w:rFonts w:ascii="Calibri" w:eastAsia="Times New Roman" w:hAnsi="Calibri" w:cs="Calibri"/>
          <w:sz w:val="24"/>
          <w:szCs w:val="24"/>
          <w:lang w:eastAsia="pl-PL"/>
        </w:rPr>
        <w:t>Umowa została</w:t>
      </w:r>
      <w:r w:rsidRPr="00E958DA">
        <w:rPr>
          <w:rFonts w:ascii="Calibri" w:eastAsia="SimSun" w:hAnsi="Calibri" w:cs="Calibri"/>
          <w:kern w:val="1"/>
          <w:sz w:val="24"/>
          <w:szCs w:val="24"/>
          <w:lang w:eastAsia="hi-IN" w:bidi="hi-IN"/>
        </w:rPr>
        <w:t xml:space="preserve"> sporządzona w wersji elektronicznej i podpisana z wykorzystaniem bezpiecznego podpisu elektronicznego.</w:t>
      </w:r>
    </w:p>
    <w:p w14:paraId="7A3BDD04" w14:textId="589B7FC9" w:rsidR="00D71482" w:rsidRPr="00E958DA" w:rsidRDefault="00D71482" w:rsidP="00D71482">
      <w:pPr>
        <w:numPr>
          <w:ilvl w:val="0"/>
          <w:numId w:val="23"/>
        </w:numPr>
        <w:spacing w:after="0" w:line="276" w:lineRule="auto"/>
        <w:jc w:val="both"/>
        <w:rPr>
          <w:rFonts w:ascii="Calibri" w:eastAsia="Times New Roman" w:hAnsi="Calibri" w:cs="Calibri"/>
          <w:sz w:val="24"/>
          <w:szCs w:val="24"/>
          <w:lang w:eastAsia="pl-PL"/>
        </w:rPr>
      </w:pPr>
      <w:r w:rsidRPr="00E958DA">
        <w:rPr>
          <w:rFonts w:ascii="Calibri" w:eastAsia="SimSun" w:hAnsi="Calibri" w:cs="Calibri"/>
          <w:kern w:val="1"/>
          <w:sz w:val="24"/>
          <w:szCs w:val="24"/>
          <w:lang w:eastAsia="hi-IN" w:bidi="hi-IN"/>
        </w:rPr>
        <w:t xml:space="preserve">Umowa </w:t>
      </w:r>
      <w:r w:rsidR="00642295" w:rsidRPr="00E958DA">
        <w:rPr>
          <w:rFonts w:ascii="Calibri" w:eastAsia="SimSun" w:hAnsi="Calibri" w:cs="Calibri"/>
          <w:kern w:val="1"/>
          <w:sz w:val="24"/>
          <w:szCs w:val="24"/>
          <w:lang w:eastAsia="hi-IN" w:bidi="hi-IN"/>
        </w:rPr>
        <w:t xml:space="preserve">zostaje zawarta i </w:t>
      </w:r>
      <w:r w:rsidRPr="00E958DA">
        <w:rPr>
          <w:rFonts w:ascii="Calibri" w:eastAsia="SimSun" w:hAnsi="Calibri" w:cs="Calibri"/>
          <w:kern w:val="1"/>
          <w:sz w:val="24"/>
          <w:szCs w:val="24"/>
          <w:lang w:eastAsia="hi-IN" w:bidi="hi-IN"/>
        </w:rPr>
        <w:t>wchodzi w życie z dniem podpisania przez ostatnią ze Stron.</w:t>
      </w:r>
    </w:p>
    <w:p w14:paraId="659AE820" w14:textId="77777777" w:rsidR="00D71482" w:rsidRPr="00E958DA" w:rsidRDefault="00D71482" w:rsidP="00D71482">
      <w:pPr>
        <w:spacing w:after="0" w:line="276" w:lineRule="auto"/>
        <w:ind w:left="360"/>
        <w:jc w:val="both"/>
        <w:rPr>
          <w:rFonts w:ascii="Calibri" w:eastAsia="Times New Roman" w:hAnsi="Calibri" w:cs="Calibri"/>
          <w:sz w:val="24"/>
          <w:szCs w:val="24"/>
          <w:lang w:eastAsia="pl-PL"/>
        </w:rPr>
      </w:pPr>
    </w:p>
    <w:tbl>
      <w:tblPr>
        <w:tblW w:w="9344" w:type="dxa"/>
        <w:tblLook w:val="04A0" w:firstRow="1" w:lastRow="0" w:firstColumn="1" w:lastColumn="0" w:noHBand="0" w:noVBand="1"/>
      </w:tblPr>
      <w:tblGrid>
        <w:gridCol w:w="3794"/>
        <w:gridCol w:w="5550"/>
      </w:tblGrid>
      <w:tr w:rsidR="00D71482" w:rsidRPr="00E958DA" w14:paraId="68C2523B" w14:textId="77777777" w:rsidTr="006E7F5C">
        <w:trPr>
          <w:trHeight w:val="279"/>
        </w:trPr>
        <w:tc>
          <w:tcPr>
            <w:tcW w:w="3794" w:type="dxa"/>
            <w:shd w:val="clear" w:color="auto" w:fill="auto"/>
          </w:tcPr>
          <w:p w14:paraId="02C7EF44" w14:textId="77777777" w:rsidR="00D71482" w:rsidRPr="00E958DA" w:rsidRDefault="00D71482" w:rsidP="00D71482">
            <w:pPr>
              <w:widowControl w:val="0"/>
              <w:suppressAutoHyphens/>
              <w:spacing w:after="0" w:line="276" w:lineRule="auto"/>
              <w:jc w:val="center"/>
              <w:rPr>
                <w:rFonts w:ascii="Calibri" w:eastAsia="Times New Roman" w:hAnsi="Calibri" w:cs="Calibri"/>
                <w:b/>
                <w:bCs/>
                <w:sz w:val="24"/>
                <w:szCs w:val="24"/>
                <w:lang w:eastAsia="pl-PL"/>
              </w:rPr>
            </w:pPr>
          </w:p>
          <w:p w14:paraId="4B32BCCC" w14:textId="77777777" w:rsidR="00D71482" w:rsidRPr="00E958DA" w:rsidRDefault="00D71482" w:rsidP="00D71482">
            <w:pPr>
              <w:widowControl w:val="0"/>
              <w:suppressAutoHyphens/>
              <w:spacing w:after="0" w:line="276" w:lineRule="auto"/>
              <w:jc w:val="center"/>
              <w:rPr>
                <w:rFonts w:ascii="Calibri" w:eastAsia="Times New Roman" w:hAnsi="Calibri" w:cs="Calibri"/>
                <w:b/>
                <w:sz w:val="24"/>
                <w:szCs w:val="24"/>
                <w:lang w:eastAsia="pl-PL"/>
              </w:rPr>
            </w:pPr>
            <w:r w:rsidRPr="00E958DA">
              <w:rPr>
                <w:rFonts w:ascii="Calibri" w:eastAsia="Times New Roman" w:hAnsi="Calibri" w:cs="Calibri"/>
                <w:b/>
                <w:bCs/>
                <w:sz w:val="24"/>
                <w:szCs w:val="24"/>
                <w:lang w:eastAsia="pl-PL"/>
              </w:rPr>
              <w:t>Zleceniobiorca</w:t>
            </w:r>
          </w:p>
          <w:p w14:paraId="7481C7AF" w14:textId="77777777" w:rsidR="00D71482" w:rsidRPr="00E958DA" w:rsidRDefault="00D71482" w:rsidP="00D71482">
            <w:pPr>
              <w:widowControl w:val="0"/>
              <w:suppressAutoHyphens/>
              <w:spacing w:after="0" w:line="276" w:lineRule="auto"/>
              <w:jc w:val="center"/>
              <w:rPr>
                <w:rFonts w:ascii="Calibri" w:eastAsia="Times New Roman" w:hAnsi="Calibri" w:cs="Calibri"/>
                <w:b/>
                <w:sz w:val="24"/>
                <w:szCs w:val="24"/>
                <w:lang w:eastAsia="pl-PL"/>
              </w:rPr>
            </w:pPr>
          </w:p>
        </w:tc>
        <w:tc>
          <w:tcPr>
            <w:tcW w:w="5550" w:type="dxa"/>
            <w:shd w:val="clear" w:color="auto" w:fill="auto"/>
          </w:tcPr>
          <w:p w14:paraId="2A6F5532" w14:textId="77777777" w:rsidR="00F77543" w:rsidRPr="00E958DA" w:rsidRDefault="00D71482" w:rsidP="00D71482">
            <w:pPr>
              <w:widowControl w:val="0"/>
              <w:tabs>
                <w:tab w:val="left" w:pos="2057"/>
              </w:tabs>
              <w:suppressAutoHyphens/>
              <w:spacing w:after="0" w:line="276" w:lineRule="auto"/>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ab/>
              <w:t xml:space="preserve"> </w:t>
            </w:r>
          </w:p>
          <w:p w14:paraId="31D672CC" w14:textId="5C9DBD2D" w:rsidR="00D71482" w:rsidRPr="00E958DA" w:rsidRDefault="00D71482" w:rsidP="00F77543">
            <w:pPr>
              <w:widowControl w:val="0"/>
              <w:tabs>
                <w:tab w:val="left" w:pos="2057"/>
              </w:tabs>
              <w:suppressAutoHyphens/>
              <w:spacing w:after="0" w:line="276" w:lineRule="auto"/>
              <w:ind w:left="2624"/>
              <w:rPr>
                <w:rFonts w:ascii="Calibri" w:eastAsia="Times New Roman" w:hAnsi="Calibri" w:cs="Calibri"/>
                <w:b/>
                <w:sz w:val="24"/>
                <w:szCs w:val="24"/>
                <w:lang w:eastAsia="pl-PL"/>
              </w:rPr>
            </w:pPr>
            <w:r w:rsidRPr="00E958DA">
              <w:rPr>
                <w:rFonts w:ascii="Calibri" w:eastAsia="Times New Roman" w:hAnsi="Calibri" w:cs="Calibri"/>
                <w:b/>
                <w:sz w:val="24"/>
                <w:szCs w:val="24"/>
                <w:lang w:eastAsia="pl-PL"/>
              </w:rPr>
              <w:t>Zleceniodawca</w:t>
            </w:r>
          </w:p>
          <w:p w14:paraId="0AFEB715" w14:textId="77777777" w:rsidR="00D71482" w:rsidRPr="00E958DA" w:rsidRDefault="00D71482" w:rsidP="00D71482">
            <w:pPr>
              <w:widowControl w:val="0"/>
              <w:suppressAutoHyphens/>
              <w:spacing w:after="0" w:line="276" w:lineRule="auto"/>
              <w:jc w:val="center"/>
              <w:rPr>
                <w:rFonts w:ascii="Calibri" w:eastAsia="Times New Roman" w:hAnsi="Calibri" w:cs="Calibri"/>
                <w:b/>
                <w:sz w:val="24"/>
                <w:szCs w:val="24"/>
                <w:lang w:eastAsia="pl-PL"/>
              </w:rPr>
            </w:pPr>
          </w:p>
        </w:tc>
      </w:tr>
    </w:tbl>
    <w:p w14:paraId="01D984B8" w14:textId="77777777" w:rsidR="00D71482" w:rsidRPr="00E958DA" w:rsidRDefault="00D71482" w:rsidP="00D71482">
      <w:pPr>
        <w:widowControl w:val="0"/>
        <w:suppressAutoHyphens/>
        <w:spacing w:after="0" w:line="240" w:lineRule="auto"/>
        <w:ind w:firstLine="360"/>
        <w:jc w:val="center"/>
        <w:rPr>
          <w:rFonts w:ascii="Calibri" w:eastAsia="Times New Roman" w:hAnsi="Calibri" w:cs="Calibri"/>
          <w:b/>
          <w:sz w:val="24"/>
          <w:szCs w:val="24"/>
          <w:lang w:eastAsia="pl-PL"/>
        </w:rPr>
      </w:pPr>
    </w:p>
    <w:p w14:paraId="10C52DCF" w14:textId="77777777" w:rsidR="00D71482" w:rsidRPr="00E958DA" w:rsidRDefault="00D71482" w:rsidP="00D71482">
      <w:pPr>
        <w:widowControl w:val="0"/>
        <w:suppressAutoHyphens/>
        <w:spacing w:after="0" w:line="240" w:lineRule="auto"/>
        <w:ind w:firstLine="360"/>
        <w:jc w:val="right"/>
        <w:rPr>
          <w:rFonts w:ascii="Calibri" w:eastAsia="Times New Roman" w:hAnsi="Calibri" w:cs="Calibri"/>
          <w:b/>
          <w:sz w:val="24"/>
          <w:szCs w:val="24"/>
          <w:lang w:eastAsia="pl-PL"/>
        </w:rPr>
      </w:pPr>
    </w:p>
    <w:p w14:paraId="777B230F" w14:textId="77777777" w:rsidR="00D71482" w:rsidRPr="00E958DA" w:rsidRDefault="00D71482" w:rsidP="00D71482">
      <w:pPr>
        <w:spacing w:after="0" w:line="240" w:lineRule="auto"/>
        <w:rPr>
          <w:rFonts w:ascii="Calibri" w:eastAsia="Times New Roman" w:hAnsi="Calibri" w:cs="Calibri"/>
          <w:sz w:val="24"/>
          <w:szCs w:val="24"/>
          <w:lang w:eastAsia="pl-PL"/>
        </w:rPr>
      </w:pPr>
    </w:p>
    <w:p w14:paraId="49FCE485" w14:textId="77777777" w:rsidR="00D71482" w:rsidRPr="00E958DA" w:rsidRDefault="00D71482" w:rsidP="00D71482">
      <w:pPr>
        <w:autoSpaceDE w:val="0"/>
        <w:autoSpaceDN w:val="0"/>
        <w:adjustRightInd w:val="0"/>
        <w:spacing w:before="240" w:after="0" w:line="276" w:lineRule="auto"/>
        <w:jc w:val="both"/>
        <w:rPr>
          <w:rFonts w:ascii="Calibri" w:eastAsia="Times New Roman" w:hAnsi="Calibri" w:cs="Calibri"/>
          <w:sz w:val="20"/>
          <w:szCs w:val="20"/>
          <w:lang w:eastAsia="pl-PL"/>
        </w:rPr>
      </w:pPr>
      <w:r w:rsidRPr="00E958DA">
        <w:rPr>
          <w:rFonts w:ascii="Calibri" w:eastAsia="Times New Roman" w:hAnsi="Calibri" w:cs="Calibri"/>
          <w:sz w:val="20"/>
          <w:szCs w:val="20"/>
          <w:lang w:eastAsia="pl-PL"/>
        </w:rPr>
        <w:t>ZAŁĄCZNIKI:</w:t>
      </w:r>
    </w:p>
    <w:p w14:paraId="05D795B7" w14:textId="77777777" w:rsidR="00D71482" w:rsidRPr="00E958DA"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E958DA">
        <w:rPr>
          <w:rFonts w:ascii="Calibri" w:eastAsia="Times New Roman" w:hAnsi="Calibri" w:cs="Calibri"/>
          <w:sz w:val="20"/>
          <w:szCs w:val="20"/>
          <w:lang w:eastAsia="pl-PL"/>
        </w:rPr>
        <w:t>zaktualizowany harmonogram realizacji zadania (jeśli dotyczy);</w:t>
      </w:r>
    </w:p>
    <w:p w14:paraId="3A974753" w14:textId="77777777" w:rsidR="00D71482" w:rsidRPr="00E958DA"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E958DA">
        <w:rPr>
          <w:rFonts w:ascii="Calibri" w:eastAsia="Times New Roman" w:hAnsi="Calibri" w:cs="Calibri"/>
          <w:sz w:val="20"/>
          <w:szCs w:val="20"/>
          <w:lang w:eastAsia="pl-PL"/>
        </w:rPr>
        <w:t>wniosek o wypłatę dotacji;</w:t>
      </w:r>
    </w:p>
    <w:p w14:paraId="58981DAF" w14:textId="77777777" w:rsidR="00D71482" w:rsidRPr="00E958DA" w:rsidRDefault="00D71482" w:rsidP="00D71482">
      <w:pPr>
        <w:numPr>
          <w:ilvl w:val="0"/>
          <w:numId w:val="36"/>
        </w:numPr>
        <w:tabs>
          <w:tab w:val="left" w:pos="360"/>
        </w:tabs>
        <w:spacing w:after="0" w:line="276" w:lineRule="auto"/>
        <w:jc w:val="both"/>
        <w:rPr>
          <w:rFonts w:ascii="Calibri" w:eastAsia="Times New Roman" w:hAnsi="Calibri" w:cs="Calibri"/>
          <w:sz w:val="20"/>
          <w:szCs w:val="20"/>
          <w:lang w:eastAsia="pl-PL"/>
        </w:rPr>
      </w:pPr>
      <w:r w:rsidRPr="00E958DA">
        <w:rPr>
          <w:rFonts w:ascii="Calibri" w:eastAsia="Times New Roman" w:hAnsi="Calibri" w:cs="Calibri"/>
          <w:sz w:val="20"/>
          <w:szCs w:val="20"/>
          <w:lang w:eastAsia="pl-PL"/>
        </w:rPr>
        <w:t>oświadczenie o braku podwójnego finansowania.</w:t>
      </w:r>
    </w:p>
    <w:p w14:paraId="5EB796F1" w14:textId="77777777" w:rsidR="00D71482" w:rsidRPr="00E958DA" w:rsidRDefault="00D71482" w:rsidP="00D71482">
      <w:pPr>
        <w:tabs>
          <w:tab w:val="left" w:pos="360"/>
        </w:tabs>
        <w:spacing w:after="0" w:line="276" w:lineRule="auto"/>
        <w:ind w:left="720"/>
        <w:jc w:val="both"/>
        <w:rPr>
          <w:rFonts w:ascii="Calibri" w:eastAsia="Times New Roman" w:hAnsi="Calibri" w:cs="Calibri"/>
          <w:sz w:val="20"/>
          <w:szCs w:val="20"/>
          <w:lang w:eastAsia="pl-PL"/>
        </w:rPr>
      </w:pPr>
    </w:p>
    <w:p w14:paraId="4426899F" w14:textId="77777777" w:rsidR="00D71482" w:rsidRPr="00E958DA" w:rsidRDefault="00D71482" w:rsidP="00D71482">
      <w:pPr>
        <w:tabs>
          <w:tab w:val="left" w:pos="360"/>
        </w:tabs>
        <w:spacing w:after="0" w:line="276" w:lineRule="auto"/>
        <w:ind w:left="720"/>
        <w:jc w:val="both"/>
        <w:rPr>
          <w:rFonts w:ascii="Calibri" w:eastAsia="Times New Roman" w:hAnsi="Calibri" w:cs="Calibri"/>
          <w:sz w:val="20"/>
          <w:szCs w:val="20"/>
          <w:lang w:eastAsia="pl-PL"/>
        </w:rPr>
      </w:pPr>
    </w:p>
    <w:p w14:paraId="0D223326" w14:textId="77777777" w:rsidR="005F10D3" w:rsidRPr="00E958DA" w:rsidRDefault="005F10D3"/>
    <w:sectPr w:rsidR="005F10D3" w:rsidRPr="00E958DA" w:rsidSect="00FE312E">
      <w:headerReference w:type="default" r:id="rId9"/>
      <w:footerReference w:type="default" r:id="rId10"/>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6527" w14:textId="77777777" w:rsidR="00D23ED6" w:rsidRDefault="00D23ED6" w:rsidP="00D71482">
      <w:pPr>
        <w:spacing w:after="0" w:line="240" w:lineRule="auto"/>
      </w:pPr>
      <w:r>
        <w:separator/>
      </w:r>
    </w:p>
  </w:endnote>
  <w:endnote w:type="continuationSeparator" w:id="0">
    <w:p w14:paraId="00EFAB97" w14:textId="77777777" w:rsidR="00D23ED6" w:rsidRDefault="00D23ED6" w:rsidP="00D71482">
      <w:pPr>
        <w:spacing w:after="0" w:line="240" w:lineRule="auto"/>
      </w:pPr>
      <w:r>
        <w:continuationSeparator/>
      </w:r>
    </w:p>
  </w:endnote>
  <w:endnote w:id="1">
    <w:p w14:paraId="157A6C16" w14:textId="77777777" w:rsidR="00D71482" w:rsidRDefault="00D71482" w:rsidP="00D71482">
      <w:pPr>
        <w:pStyle w:val="Tekstprzypisukocowego"/>
        <w:jc w:val="both"/>
        <w:rPr>
          <w:sz w:val="18"/>
          <w:szCs w:val="18"/>
        </w:rPr>
      </w:pPr>
      <w:r w:rsidRPr="003714B7">
        <w:rPr>
          <w:rStyle w:val="Odwoanieprzypisukocowego"/>
          <w:sz w:val="18"/>
          <w:szCs w:val="18"/>
        </w:rPr>
        <w:endnoteRef/>
      </w:r>
      <w:r w:rsidRPr="003714B7">
        <w:rPr>
          <w:sz w:val="18"/>
          <w:szCs w:val="18"/>
        </w:rPr>
        <w:t xml:space="preserve"> Dotyczy wyłącznie umów o realizacji zadania publicznego zawieranych we współpracy z partnerem.</w:t>
      </w:r>
    </w:p>
    <w:p w14:paraId="14913ADF" w14:textId="77777777" w:rsidR="00D71482" w:rsidRPr="007113D8" w:rsidRDefault="00D71482" w:rsidP="00D71482">
      <w:pPr>
        <w:rPr>
          <w:sz w:val="18"/>
          <w:szCs w:val="18"/>
        </w:rPr>
      </w:pPr>
    </w:p>
    <w:p w14:paraId="228C3D4D" w14:textId="77777777" w:rsidR="00D71482" w:rsidRPr="003714B7" w:rsidRDefault="00D71482" w:rsidP="00D71482">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A0BD9" w14:textId="77777777" w:rsidR="009D4DAF" w:rsidRDefault="00101133">
    <w:pPr>
      <w:pStyle w:val="Stopka"/>
      <w:jc w:val="right"/>
    </w:pPr>
    <w:r>
      <w:fldChar w:fldCharType="begin"/>
    </w:r>
    <w:r>
      <w:instrText xml:space="preserve"> PAGE   \* MERGEFORMAT </w:instrText>
    </w:r>
    <w:r>
      <w:fldChar w:fldCharType="separate"/>
    </w:r>
    <w:r w:rsidR="00AA0F0C">
      <w:rPr>
        <w:noProof/>
      </w:rPr>
      <w:t>16</w:t>
    </w:r>
    <w:r>
      <w:fldChar w:fldCharType="end"/>
    </w:r>
  </w:p>
  <w:p w14:paraId="5B0555BA" w14:textId="77777777" w:rsidR="009D4DAF" w:rsidRDefault="00D23E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25B36" w14:textId="77777777" w:rsidR="00D23ED6" w:rsidRDefault="00D23ED6" w:rsidP="00D71482">
      <w:pPr>
        <w:spacing w:after="0" w:line="240" w:lineRule="auto"/>
      </w:pPr>
      <w:r>
        <w:separator/>
      </w:r>
    </w:p>
  </w:footnote>
  <w:footnote w:type="continuationSeparator" w:id="0">
    <w:p w14:paraId="78FCDAB1" w14:textId="77777777" w:rsidR="00D23ED6" w:rsidRDefault="00D23ED6" w:rsidP="00D71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A353" w14:textId="05DA63C1" w:rsidR="009D4DAF" w:rsidRDefault="00D71482">
    <w:pPr>
      <w:pStyle w:val="Nagwek"/>
    </w:pPr>
    <w:r>
      <w:rPr>
        <w:noProof/>
      </w:rPr>
      <w:drawing>
        <wp:anchor distT="0" distB="0" distL="114300" distR="114300" simplePos="0" relativeHeight="251659264" behindDoc="1" locked="0" layoutInCell="1" allowOverlap="1" wp14:anchorId="791886F7" wp14:editId="4F803E14">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5" name="Obraz 5"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2E5"/>
    <w:multiLevelType w:val="hybridMultilevel"/>
    <w:tmpl w:val="4E9AB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E1EFE5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54426"/>
    <w:multiLevelType w:val="hybridMultilevel"/>
    <w:tmpl w:val="CCFA1282"/>
    <w:lvl w:ilvl="0" w:tplc="0415000F">
      <w:start w:val="1"/>
      <w:numFmt w:val="decimal"/>
      <w:lvlText w:val="%1."/>
      <w:lvlJc w:val="left"/>
      <w:pPr>
        <w:ind w:left="720" w:hanging="360"/>
      </w:pPr>
    </w:lvl>
    <w:lvl w:ilvl="1" w:tplc="6A14EA1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F6DDD"/>
    <w:multiLevelType w:val="hybridMultilevel"/>
    <w:tmpl w:val="BABEBC52"/>
    <w:lvl w:ilvl="0" w:tplc="483A33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21941"/>
    <w:multiLevelType w:val="hybridMultilevel"/>
    <w:tmpl w:val="C534084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20E64C9"/>
    <w:multiLevelType w:val="hybridMultilevel"/>
    <w:tmpl w:val="967458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A31A8"/>
    <w:multiLevelType w:val="hybridMultilevel"/>
    <w:tmpl w:val="87704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F541A"/>
    <w:multiLevelType w:val="hybridMultilevel"/>
    <w:tmpl w:val="E5522B1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2B2303"/>
    <w:multiLevelType w:val="hybridMultilevel"/>
    <w:tmpl w:val="87821CB0"/>
    <w:lvl w:ilvl="0" w:tplc="DF50983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E6945"/>
    <w:multiLevelType w:val="hybridMultilevel"/>
    <w:tmpl w:val="6ED6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3D2878"/>
    <w:multiLevelType w:val="hybridMultilevel"/>
    <w:tmpl w:val="7F36D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CC7B0B"/>
    <w:multiLevelType w:val="hybridMultilevel"/>
    <w:tmpl w:val="F1FABD80"/>
    <w:lvl w:ilvl="0" w:tplc="83AA931E">
      <w:start w:val="1"/>
      <w:numFmt w:val="decimal"/>
      <w:lvlText w:val="%1."/>
      <w:lvlJc w:val="left"/>
      <w:pPr>
        <w:ind w:left="720" w:hanging="360"/>
      </w:pPr>
      <w:rPr>
        <w:color w:val="auto"/>
      </w:rPr>
    </w:lvl>
    <w:lvl w:ilvl="1" w:tplc="2AA67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752AD"/>
    <w:multiLevelType w:val="hybridMultilevel"/>
    <w:tmpl w:val="22A46812"/>
    <w:lvl w:ilvl="0" w:tplc="0BB4644A">
      <w:start w:val="1"/>
      <w:numFmt w:val="decimal"/>
      <w:lvlText w:val="%1."/>
      <w:lvlJc w:val="left"/>
      <w:pPr>
        <w:ind w:left="720" w:hanging="360"/>
      </w:pPr>
      <w:rPr>
        <w:strike w:val="0"/>
      </w:rPr>
    </w:lvl>
    <w:lvl w:ilvl="1" w:tplc="9F948F2E">
      <w:start w:val="1"/>
      <w:numFmt w:val="decimal"/>
      <w:lvlText w:val="%2)"/>
      <w:lvlJc w:val="left"/>
      <w:pPr>
        <w:ind w:left="1440" w:hanging="360"/>
      </w:pPr>
      <w:rPr>
        <w:rFonts w:hint="default"/>
      </w:rPr>
    </w:lvl>
    <w:lvl w:ilvl="2" w:tplc="F2FC773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03B5F"/>
    <w:multiLevelType w:val="hybridMultilevel"/>
    <w:tmpl w:val="F7F2C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C5F04"/>
    <w:multiLevelType w:val="hybridMultilevel"/>
    <w:tmpl w:val="4922283C"/>
    <w:lvl w:ilvl="0" w:tplc="F29CE11C">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BEC0D7F"/>
    <w:multiLevelType w:val="hybridMultilevel"/>
    <w:tmpl w:val="40440696"/>
    <w:lvl w:ilvl="0" w:tplc="19DC8C0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935F2"/>
    <w:multiLevelType w:val="hybridMultilevel"/>
    <w:tmpl w:val="65D878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A91DAD"/>
    <w:multiLevelType w:val="hybridMultilevel"/>
    <w:tmpl w:val="6860B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9F06738">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473543"/>
    <w:multiLevelType w:val="multilevel"/>
    <w:tmpl w:val="0415001D"/>
    <w:lvl w:ilvl="0">
      <w:start w:val="1"/>
      <w:numFmt w:val="decimal"/>
      <w:lvlText w:val="%1)"/>
      <w:lvlJc w:val="left"/>
      <w:pPr>
        <w:ind w:left="3338" w:hanging="360"/>
      </w:pPr>
    </w:lvl>
    <w:lvl w:ilvl="1">
      <w:start w:val="1"/>
      <w:numFmt w:val="lowerLetter"/>
      <w:lvlText w:val="%2)"/>
      <w:lvlJc w:val="left"/>
      <w:pPr>
        <w:ind w:left="3698" w:hanging="360"/>
      </w:pPr>
    </w:lvl>
    <w:lvl w:ilvl="2">
      <w:start w:val="1"/>
      <w:numFmt w:val="lowerRoman"/>
      <w:lvlText w:val="%3)"/>
      <w:lvlJc w:val="left"/>
      <w:pPr>
        <w:ind w:left="4058" w:hanging="360"/>
      </w:pPr>
    </w:lvl>
    <w:lvl w:ilvl="3">
      <w:start w:val="1"/>
      <w:numFmt w:val="decimal"/>
      <w:lvlText w:val="(%4)"/>
      <w:lvlJc w:val="left"/>
      <w:pPr>
        <w:ind w:left="4418" w:hanging="360"/>
      </w:pPr>
    </w:lvl>
    <w:lvl w:ilvl="4">
      <w:start w:val="1"/>
      <w:numFmt w:val="lowerLetter"/>
      <w:lvlText w:val="(%5)"/>
      <w:lvlJc w:val="left"/>
      <w:pPr>
        <w:ind w:left="4778" w:hanging="360"/>
      </w:pPr>
    </w:lvl>
    <w:lvl w:ilvl="5">
      <w:start w:val="1"/>
      <w:numFmt w:val="lowerRoman"/>
      <w:lvlText w:val="(%6)"/>
      <w:lvlJc w:val="left"/>
      <w:pPr>
        <w:ind w:left="5138" w:hanging="360"/>
      </w:pPr>
    </w:lvl>
    <w:lvl w:ilvl="6">
      <w:start w:val="1"/>
      <w:numFmt w:val="decimal"/>
      <w:lvlText w:val="%7."/>
      <w:lvlJc w:val="left"/>
      <w:pPr>
        <w:ind w:left="5498" w:hanging="360"/>
      </w:pPr>
    </w:lvl>
    <w:lvl w:ilvl="7">
      <w:start w:val="1"/>
      <w:numFmt w:val="lowerLetter"/>
      <w:lvlText w:val="%8."/>
      <w:lvlJc w:val="left"/>
      <w:pPr>
        <w:ind w:left="5858" w:hanging="360"/>
      </w:pPr>
    </w:lvl>
    <w:lvl w:ilvl="8">
      <w:start w:val="1"/>
      <w:numFmt w:val="lowerRoman"/>
      <w:lvlText w:val="%9."/>
      <w:lvlJc w:val="left"/>
      <w:pPr>
        <w:ind w:left="6218" w:hanging="360"/>
      </w:pPr>
    </w:lvl>
  </w:abstractNum>
  <w:abstractNum w:abstractNumId="20" w15:restartNumberingAfterBreak="0">
    <w:nsid w:val="404D0E57"/>
    <w:multiLevelType w:val="hybridMultilevel"/>
    <w:tmpl w:val="C7A0DD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97749E"/>
    <w:multiLevelType w:val="hybridMultilevel"/>
    <w:tmpl w:val="663C6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972B69"/>
    <w:multiLevelType w:val="hybridMultilevel"/>
    <w:tmpl w:val="F6EEBC10"/>
    <w:lvl w:ilvl="0" w:tplc="0415000F">
      <w:start w:val="1"/>
      <w:numFmt w:val="decimal"/>
      <w:lvlText w:val="%1."/>
      <w:lvlJc w:val="left"/>
      <w:pPr>
        <w:ind w:left="720" w:hanging="360"/>
      </w:pPr>
    </w:lvl>
    <w:lvl w:ilvl="1" w:tplc="3168B184">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878A4"/>
    <w:multiLevelType w:val="hybridMultilevel"/>
    <w:tmpl w:val="13F01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70821"/>
    <w:multiLevelType w:val="hybridMultilevel"/>
    <w:tmpl w:val="CA5A9356"/>
    <w:lvl w:ilvl="0" w:tplc="EF3ED3E2">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B650E4"/>
    <w:multiLevelType w:val="hybridMultilevel"/>
    <w:tmpl w:val="237CC586"/>
    <w:lvl w:ilvl="0" w:tplc="205833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984934"/>
    <w:multiLevelType w:val="hybridMultilevel"/>
    <w:tmpl w:val="4B90266A"/>
    <w:lvl w:ilvl="0" w:tplc="A4001AFC">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5BC84052"/>
    <w:multiLevelType w:val="hybridMultilevel"/>
    <w:tmpl w:val="38743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44E69"/>
    <w:multiLevelType w:val="hybridMultilevel"/>
    <w:tmpl w:val="B7D03A0C"/>
    <w:lvl w:ilvl="0" w:tplc="B84A9FF4">
      <w:start w:val="1"/>
      <w:numFmt w:val="bullet"/>
      <w:lvlText w:val="-"/>
      <w:lvlJc w:val="left"/>
      <w:pPr>
        <w:ind w:left="1440" w:hanging="360"/>
      </w:pPr>
      <w:rPr>
        <w:rFonts w:ascii="Garamond" w:hAnsi="Garamond"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E996EE5"/>
    <w:multiLevelType w:val="hybridMultilevel"/>
    <w:tmpl w:val="DFB83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8E0415"/>
    <w:multiLevelType w:val="hybridMultilevel"/>
    <w:tmpl w:val="27344194"/>
    <w:lvl w:ilvl="0" w:tplc="04150017">
      <w:start w:val="1"/>
      <w:numFmt w:val="lowerLetter"/>
      <w:lvlText w:val="%1)"/>
      <w:lvlJc w:val="left"/>
      <w:pPr>
        <w:ind w:left="720" w:hanging="360"/>
      </w:pPr>
    </w:lvl>
    <w:lvl w:ilvl="1" w:tplc="3E082D4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98306D"/>
    <w:multiLevelType w:val="hybridMultilevel"/>
    <w:tmpl w:val="16B8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86FD6"/>
    <w:multiLevelType w:val="hybridMultilevel"/>
    <w:tmpl w:val="69C66E02"/>
    <w:lvl w:ilvl="0" w:tplc="D430ABD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8004B6"/>
    <w:multiLevelType w:val="hybridMultilevel"/>
    <w:tmpl w:val="B4083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8324D6"/>
    <w:multiLevelType w:val="hybridMultilevel"/>
    <w:tmpl w:val="63366720"/>
    <w:lvl w:ilvl="0" w:tplc="9C9CB604">
      <w:start w:val="1"/>
      <w:numFmt w:val="decimal"/>
      <w:lvlText w:val="%1."/>
      <w:lvlJc w:val="left"/>
      <w:pPr>
        <w:tabs>
          <w:tab w:val="num" w:pos="360"/>
        </w:tabs>
        <w:ind w:left="360" w:hanging="360"/>
      </w:pPr>
      <w:rPr>
        <w:b w:val="0"/>
        <w:strike w:val="0"/>
      </w:rPr>
    </w:lvl>
    <w:lvl w:ilvl="1" w:tplc="11809C08">
      <w:start w:val="1"/>
      <w:numFmt w:val="lowerLetter"/>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6" w15:restartNumberingAfterBreak="0">
    <w:nsid w:val="65BE6A36"/>
    <w:multiLevelType w:val="hybridMultilevel"/>
    <w:tmpl w:val="8BAA89F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D82A0F"/>
    <w:multiLevelType w:val="hybridMultilevel"/>
    <w:tmpl w:val="61FC85CA"/>
    <w:lvl w:ilvl="0" w:tplc="1A5ECA00">
      <w:start w:val="1"/>
      <w:numFmt w:val="decimal"/>
      <w:lvlText w:val="%1."/>
      <w:lvlJc w:val="left"/>
      <w:pPr>
        <w:ind w:left="720" w:hanging="360"/>
      </w:pPr>
      <w:rPr>
        <w:b w:val="0"/>
        <w:bCs/>
      </w:rPr>
    </w:lvl>
    <w:lvl w:ilvl="1" w:tplc="FC887B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84280A"/>
    <w:multiLevelType w:val="hybridMultilevel"/>
    <w:tmpl w:val="5FE400F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BC95E2D"/>
    <w:multiLevelType w:val="hybridMultilevel"/>
    <w:tmpl w:val="FF423D8C"/>
    <w:lvl w:ilvl="0" w:tplc="8D86F1F4">
      <w:start w:val="1"/>
      <w:numFmt w:val="decimal"/>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D76D50"/>
    <w:multiLevelType w:val="hybridMultilevel"/>
    <w:tmpl w:val="165C369A"/>
    <w:lvl w:ilvl="0" w:tplc="04150011">
      <w:start w:val="1"/>
      <w:numFmt w:val="decimal"/>
      <w:lvlText w:val="%1)"/>
      <w:lvlJc w:val="left"/>
      <w:pPr>
        <w:tabs>
          <w:tab w:val="num" w:pos="1428"/>
        </w:tabs>
        <w:ind w:left="1428" w:hanging="360"/>
      </w:pPr>
    </w:lvl>
    <w:lvl w:ilvl="1" w:tplc="FFFFFFFF">
      <w:start w:val="2"/>
      <w:numFmt w:val="decimal"/>
      <w:lvlText w:val="%2."/>
      <w:lvlJc w:val="left"/>
      <w:pPr>
        <w:tabs>
          <w:tab w:val="num" w:pos="2148"/>
        </w:tabs>
        <w:ind w:left="2148" w:hanging="360"/>
      </w:pPr>
      <w:rPr>
        <w:rFonts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2" w15:restartNumberingAfterBreak="0">
    <w:nsid w:val="6DC30EFC"/>
    <w:multiLevelType w:val="hybridMultilevel"/>
    <w:tmpl w:val="634484DC"/>
    <w:lvl w:ilvl="0" w:tplc="04150017">
      <w:start w:val="1"/>
      <w:numFmt w:val="lowerLetter"/>
      <w:lvlText w:val="%1)"/>
      <w:lvlJc w:val="left"/>
      <w:pPr>
        <w:ind w:left="1146" w:hanging="360"/>
      </w:pPr>
    </w:lvl>
    <w:lvl w:ilvl="1" w:tplc="79DC53D6">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4" w15:restartNumberingAfterBreak="0">
    <w:nsid w:val="6E7E2412"/>
    <w:multiLevelType w:val="hybridMultilevel"/>
    <w:tmpl w:val="457E6836"/>
    <w:lvl w:ilvl="0" w:tplc="58F081DA">
      <w:start w:val="1"/>
      <w:numFmt w:val="decimal"/>
      <w:lvlText w:val="%1."/>
      <w:lvlJc w:val="left"/>
      <w:pPr>
        <w:ind w:left="720" w:hanging="360"/>
      </w:pPr>
      <w:rPr>
        <w:rFonts w:hint="default"/>
        <w:b w:val="0"/>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206762"/>
    <w:multiLevelType w:val="hybridMultilevel"/>
    <w:tmpl w:val="EFDEC0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9A15B67"/>
    <w:multiLevelType w:val="hybridMultilevel"/>
    <w:tmpl w:val="6F86C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A5789"/>
    <w:multiLevelType w:val="hybridMultilevel"/>
    <w:tmpl w:val="AC1C56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43"/>
  </w:num>
  <w:num w:numId="2">
    <w:abstractNumId w:val="6"/>
  </w:num>
  <w:num w:numId="3">
    <w:abstractNumId w:val="26"/>
  </w:num>
  <w:num w:numId="4">
    <w:abstractNumId w:val="7"/>
  </w:num>
  <w:num w:numId="5">
    <w:abstractNumId w:val="9"/>
  </w:num>
  <w:num w:numId="6">
    <w:abstractNumId w:val="13"/>
  </w:num>
  <w:num w:numId="7">
    <w:abstractNumId w:val="11"/>
  </w:num>
  <w:num w:numId="8">
    <w:abstractNumId w:val="18"/>
  </w:num>
  <w:num w:numId="9">
    <w:abstractNumId w:val="47"/>
  </w:num>
  <w:num w:numId="10">
    <w:abstractNumId w:val="40"/>
  </w:num>
  <w:num w:numId="11">
    <w:abstractNumId w:val="0"/>
  </w:num>
  <w:num w:numId="12">
    <w:abstractNumId w:val="14"/>
  </w:num>
  <w:num w:numId="13">
    <w:abstractNumId w:val="31"/>
  </w:num>
  <w:num w:numId="14">
    <w:abstractNumId w:val="12"/>
  </w:num>
  <w:num w:numId="15">
    <w:abstractNumId w:val="37"/>
  </w:num>
  <w:num w:numId="16">
    <w:abstractNumId w:val="32"/>
  </w:num>
  <w:num w:numId="17">
    <w:abstractNumId w:val="39"/>
  </w:num>
  <w:num w:numId="18">
    <w:abstractNumId w:val="34"/>
  </w:num>
  <w:num w:numId="19">
    <w:abstractNumId w:val="3"/>
  </w:num>
  <w:num w:numId="20">
    <w:abstractNumId w:val="5"/>
  </w:num>
  <w:num w:numId="21">
    <w:abstractNumId w:val="33"/>
  </w:num>
  <w:num w:numId="22">
    <w:abstractNumId w:val="10"/>
  </w:num>
  <w:num w:numId="23">
    <w:abstractNumId w:val="2"/>
  </w:num>
  <w:num w:numId="24">
    <w:abstractNumId w:val="21"/>
  </w:num>
  <w:num w:numId="25">
    <w:abstractNumId w:val="48"/>
  </w:num>
  <w:num w:numId="26">
    <w:abstractNumId w:val="23"/>
  </w:num>
  <w:num w:numId="27">
    <w:abstractNumId w:val="25"/>
  </w:num>
  <w:num w:numId="28">
    <w:abstractNumId w:val="35"/>
  </w:num>
  <w:num w:numId="29">
    <w:abstractNumId w:val="20"/>
  </w:num>
  <w:num w:numId="30">
    <w:abstractNumId w:val="38"/>
  </w:num>
  <w:num w:numId="31">
    <w:abstractNumId w:val="19"/>
  </w:num>
  <w:num w:numId="32">
    <w:abstractNumId w:val="24"/>
  </w:num>
  <w:num w:numId="33">
    <w:abstractNumId w:val="4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9"/>
  </w:num>
  <w:num w:numId="41">
    <w:abstractNumId w:val="16"/>
  </w:num>
  <w:num w:numId="42">
    <w:abstractNumId w:val="4"/>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
  </w:num>
  <w:num w:numId="46">
    <w:abstractNumId w:val="45"/>
  </w:num>
  <w:num w:numId="47">
    <w:abstractNumId w:val="36"/>
  </w:num>
  <w:num w:numId="48">
    <w:abstractNumId w:val="46"/>
  </w:num>
  <w:num w:numId="49">
    <w:abstractNumId w:val="1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F"/>
    <w:rsid w:val="000007DA"/>
    <w:rsid w:val="00054600"/>
    <w:rsid w:val="00064BCF"/>
    <w:rsid w:val="000907E8"/>
    <w:rsid w:val="000927F0"/>
    <w:rsid w:val="00101133"/>
    <w:rsid w:val="00104B6F"/>
    <w:rsid w:val="0013074A"/>
    <w:rsid w:val="00280705"/>
    <w:rsid w:val="002821BC"/>
    <w:rsid w:val="00283982"/>
    <w:rsid w:val="002B3F33"/>
    <w:rsid w:val="002B6253"/>
    <w:rsid w:val="002D41D9"/>
    <w:rsid w:val="00317EAE"/>
    <w:rsid w:val="003356F4"/>
    <w:rsid w:val="00346509"/>
    <w:rsid w:val="003B5B5C"/>
    <w:rsid w:val="003D4344"/>
    <w:rsid w:val="004249C7"/>
    <w:rsid w:val="004905DF"/>
    <w:rsid w:val="004A4FCF"/>
    <w:rsid w:val="005015B5"/>
    <w:rsid w:val="005804F3"/>
    <w:rsid w:val="005F10D3"/>
    <w:rsid w:val="005F3D6A"/>
    <w:rsid w:val="00600790"/>
    <w:rsid w:val="00642295"/>
    <w:rsid w:val="00650F0F"/>
    <w:rsid w:val="0068736A"/>
    <w:rsid w:val="00697DAB"/>
    <w:rsid w:val="006A65E6"/>
    <w:rsid w:val="008069FD"/>
    <w:rsid w:val="008529FB"/>
    <w:rsid w:val="008606FC"/>
    <w:rsid w:val="008978E9"/>
    <w:rsid w:val="008C62B2"/>
    <w:rsid w:val="008E1D08"/>
    <w:rsid w:val="008E34BD"/>
    <w:rsid w:val="00AA0F0C"/>
    <w:rsid w:val="00AB355A"/>
    <w:rsid w:val="00AE7E95"/>
    <w:rsid w:val="00B77E80"/>
    <w:rsid w:val="00BA0501"/>
    <w:rsid w:val="00BF5DA5"/>
    <w:rsid w:val="00C6181B"/>
    <w:rsid w:val="00C74FD8"/>
    <w:rsid w:val="00CB1C24"/>
    <w:rsid w:val="00CB3CC1"/>
    <w:rsid w:val="00D23ED6"/>
    <w:rsid w:val="00D71482"/>
    <w:rsid w:val="00D76D3D"/>
    <w:rsid w:val="00D76DC6"/>
    <w:rsid w:val="00D9359B"/>
    <w:rsid w:val="00DC77E5"/>
    <w:rsid w:val="00DD0372"/>
    <w:rsid w:val="00DE5BDA"/>
    <w:rsid w:val="00E2613E"/>
    <w:rsid w:val="00E70D3B"/>
    <w:rsid w:val="00E8137D"/>
    <w:rsid w:val="00E933CC"/>
    <w:rsid w:val="00E958DA"/>
    <w:rsid w:val="00EB4550"/>
    <w:rsid w:val="00EF690E"/>
    <w:rsid w:val="00F002F3"/>
    <w:rsid w:val="00F00CE1"/>
    <w:rsid w:val="00F436BF"/>
    <w:rsid w:val="00F5727B"/>
    <w:rsid w:val="00F61B90"/>
    <w:rsid w:val="00F77543"/>
    <w:rsid w:val="00F848AB"/>
    <w:rsid w:val="00F97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689A"/>
  <w15:chartTrackingRefBased/>
  <w15:docId w15:val="{0DBAD8DF-5BF1-4DC4-883A-E39768F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71482"/>
    <w:pPr>
      <w:keepNext/>
      <w:spacing w:before="240" w:after="0" w:line="240" w:lineRule="auto"/>
      <w:jc w:val="right"/>
      <w:outlineLvl w:val="0"/>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D7148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71482"/>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148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D7148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71482"/>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unhideWhenUsed/>
    <w:rsid w:val="00D71482"/>
  </w:style>
  <w:style w:type="paragraph" w:styleId="Tekstpodstawowy2">
    <w:name w:val="Body Text 2"/>
    <w:basedOn w:val="Normalny"/>
    <w:link w:val="Tekstpodstawowy2Znak"/>
    <w:semiHidden/>
    <w:rsid w:val="00D71482"/>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semiHidden/>
    <w:rsid w:val="00D71482"/>
    <w:rPr>
      <w:rFonts w:ascii="Courier New" w:eastAsia="Times New Roman" w:hAnsi="Courier New" w:cs="Courier New"/>
      <w:sz w:val="24"/>
      <w:szCs w:val="24"/>
      <w:lang w:eastAsia="pl-PL"/>
    </w:rPr>
  </w:style>
  <w:style w:type="paragraph" w:styleId="Tekstpodstawowy">
    <w:name w:val="Body Text"/>
    <w:basedOn w:val="Normalny"/>
    <w:link w:val="TekstpodstawowyZnak"/>
    <w:semiHidden/>
    <w:rsid w:val="00D71482"/>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D7148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D7148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71482"/>
    <w:rPr>
      <w:rFonts w:ascii="Times New Roman" w:eastAsia="Times New Roman" w:hAnsi="Times New Roman" w:cs="Times New Roman"/>
      <w:sz w:val="24"/>
      <w:szCs w:val="24"/>
      <w:lang w:eastAsia="pl-PL"/>
    </w:rPr>
  </w:style>
  <w:style w:type="paragraph" w:styleId="Stopka">
    <w:name w:val="footer"/>
    <w:basedOn w:val="Normalny"/>
    <w:link w:val="StopkaZnak"/>
    <w:semiHidden/>
    <w:rsid w:val="00D7148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D71482"/>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D7148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71482"/>
    <w:rPr>
      <w:rFonts w:ascii="Tahoma" w:eastAsia="Times New Roman" w:hAnsi="Tahoma" w:cs="Tahoma"/>
      <w:sz w:val="16"/>
      <w:szCs w:val="16"/>
      <w:lang w:eastAsia="pl-PL"/>
    </w:rPr>
  </w:style>
  <w:style w:type="character" w:styleId="Hipercze">
    <w:name w:val="Hyperlink"/>
    <w:rsid w:val="00D71482"/>
    <w:rPr>
      <w:color w:val="0000FF"/>
      <w:u w:val="single"/>
    </w:rPr>
  </w:style>
  <w:style w:type="paragraph" w:styleId="Tekstprzypisukocowego">
    <w:name w:val="endnote text"/>
    <w:basedOn w:val="Normalny"/>
    <w:link w:val="TekstprzypisukocowegoZnak"/>
    <w:semiHidden/>
    <w:rsid w:val="00D7148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71482"/>
    <w:rPr>
      <w:rFonts w:ascii="Times New Roman" w:eastAsia="Times New Roman" w:hAnsi="Times New Roman" w:cs="Times New Roman"/>
      <w:sz w:val="20"/>
      <w:szCs w:val="20"/>
      <w:lang w:eastAsia="pl-PL"/>
    </w:rPr>
  </w:style>
  <w:style w:type="character" w:styleId="Odwoanieprzypisukocowego">
    <w:name w:val="endnote reference"/>
    <w:semiHidden/>
    <w:rsid w:val="00D71482"/>
    <w:rPr>
      <w:vertAlign w:val="superscript"/>
    </w:rPr>
  </w:style>
  <w:style w:type="character" w:styleId="Odwoaniedokomentarza">
    <w:name w:val="annotation reference"/>
    <w:semiHidden/>
    <w:rsid w:val="00D71482"/>
    <w:rPr>
      <w:sz w:val="16"/>
      <w:szCs w:val="16"/>
    </w:rPr>
  </w:style>
  <w:style w:type="paragraph" w:styleId="Tekstkomentarza">
    <w:name w:val="annotation text"/>
    <w:basedOn w:val="Normalny"/>
    <w:link w:val="TekstkomentarzaZnak"/>
    <w:semiHidden/>
    <w:rsid w:val="00D7148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71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71482"/>
    <w:rPr>
      <w:b/>
      <w:bCs/>
    </w:rPr>
  </w:style>
  <w:style w:type="character" w:customStyle="1" w:styleId="TematkomentarzaZnak">
    <w:name w:val="Temat komentarza Znak"/>
    <w:basedOn w:val="TekstkomentarzaZnak"/>
    <w:link w:val="Tematkomentarza"/>
    <w:semiHidden/>
    <w:rsid w:val="00D71482"/>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D71482"/>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71482"/>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D71482"/>
    <w:rPr>
      <w:rFonts w:ascii="Calibri" w:eastAsia="Calibri" w:hAnsi="Calibri" w:cs="Times New Roman"/>
      <w:sz w:val="20"/>
      <w:szCs w:val="20"/>
      <w:lang w:val="x-none"/>
    </w:rPr>
  </w:style>
  <w:style w:type="character" w:styleId="Odwoanieprzypisudolnego">
    <w:name w:val="footnote reference"/>
    <w:aliases w:val="Footnote symbol,Footnote Reference Number,times,Footnote reference number,note TESI,SUPERS,EN Footnote Reference,Footnote number"/>
    <w:uiPriority w:val="99"/>
    <w:rsid w:val="00D71482"/>
    <w:rPr>
      <w:vertAlign w:val="superscript"/>
    </w:rPr>
  </w:style>
  <w:style w:type="paragraph" w:styleId="Nagwek">
    <w:name w:val="header"/>
    <w:basedOn w:val="Normalny"/>
    <w:link w:val="NagwekZnak"/>
    <w:rsid w:val="00D7148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71482"/>
    <w:rPr>
      <w:rFonts w:ascii="Times New Roman" w:eastAsia="Times New Roman" w:hAnsi="Times New Roman" w:cs="Times New Roman"/>
      <w:sz w:val="24"/>
      <w:szCs w:val="24"/>
      <w:lang w:eastAsia="pl-PL"/>
    </w:rPr>
  </w:style>
  <w:style w:type="paragraph" w:styleId="Poprawka">
    <w:name w:val="Revision"/>
    <w:hidden/>
    <w:uiPriority w:val="99"/>
    <w:semiHidden/>
    <w:rsid w:val="00D7148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olsztyn.pl" TargetMode="External"/><Relationship Id="rId3" Type="http://schemas.openxmlformats.org/officeDocument/2006/relationships/settings" Target="settings.xml"/><Relationship Id="rId7" Type="http://schemas.openxmlformats.org/officeDocument/2006/relationships/hyperlink" Target="https://www.gov.pl/premier/dzialania-informacyj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5458</Words>
  <Characters>32748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Anna Koroś-Czubak</cp:lastModifiedBy>
  <cp:revision>4</cp:revision>
  <dcterms:created xsi:type="dcterms:W3CDTF">2023-03-15T09:03:00Z</dcterms:created>
  <dcterms:modified xsi:type="dcterms:W3CDTF">2023-03-17T10:51:00Z</dcterms:modified>
</cp:coreProperties>
</file>