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71" w:rsidRPr="00580C71" w:rsidRDefault="007E44EA" w:rsidP="00B24A9A">
      <w:pPr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pl-PL"/>
        </w:rPr>
        <w:t>Załącznik Nr 4</w:t>
      </w:r>
      <w:r w:rsidR="00243F42">
        <w:rPr>
          <w:rFonts w:ascii="Arial" w:eastAsia="Times New Roman" w:hAnsi="Arial" w:cs="Arial"/>
          <w:b/>
          <w:lang w:eastAsia="pl-PL"/>
        </w:rPr>
        <w:t xml:space="preserve"> do SWZ/Umowy</w:t>
      </w:r>
    </w:p>
    <w:p w:rsidR="00463F64" w:rsidRPr="00580C71" w:rsidRDefault="00243F42" w:rsidP="00463F64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Zn.Spr.: </w:t>
      </w:r>
      <w:bookmarkStart w:id="1" w:name="ezdSprawaZnak"/>
      <w:r w:rsidRPr="00580C71">
        <w:rPr>
          <w:rFonts w:ascii="Arial" w:eastAsia="Times New Roman" w:hAnsi="Arial" w:cs="Arial"/>
          <w:lang w:eastAsia="pl-PL"/>
        </w:rPr>
        <w:t>DAZ.270.1.2.2023</w:t>
      </w:r>
      <w:bookmarkEnd w:id="1"/>
    </w:p>
    <w:p w:rsidR="001E390D" w:rsidRPr="00946184" w:rsidRDefault="00243F42" w:rsidP="001E390D">
      <w:pPr>
        <w:spacing w:after="120"/>
        <w:jc w:val="center"/>
        <w:rPr>
          <w:rFonts w:ascii="Arial" w:hAnsi="Arial" w:cs="Arial"/>
          <w:b/>
        </w:rPr>
      </w:pPr>
      <w:r w:rsidRPr="00946184">
        <w:rPr>
          <w:rFonts w:ascii="Arial" w:hAnsi="Arial" w:cs="Arial"/>
          <w:b/>
        </w:rPr>
        <w:t>FORMULARZ CENOWY</w:t>
      </w:r>
    </w:p>
    <w:p w:rsidR="001E390D" w:rsidRPr="00E76E13" w:rsidRDefault="00243F42" w:rsidP="001E390D">
      <w:pPr>
        <w:spacing w:after="120"/>
        <w:rPr>
          <w:rFonts w:ascii="Arial" w:hAnsi="Arial" w:cs="Arial"/>
          <w:sz w:val="20"/>
          <w:szCs w:val="20"/>
        </w:rPr>
      </w:pPr>
      <w:r w:rsidRPr="00E76E13">
        <w:rPr>
          <w:rFonts w:ascii="Arial" w:hAnsi="Arial" w:cs="Arial"/>
          <w:sz w:val="20"/>
          <w:szCs w:val="20"/>
        </w:rPr>
        <w:t>Dane Wykonawcy:</w:t>
      </w:r>
    </w:p>
    <w:p w:rsidR="001E390D" w:rsidRPr="00E76E13" w:rsidRDefault="00243F42" w:rsidP="001E390D">
      <w:pPr>
        <w:spacing w:after="120"/>
        <w:rPr>
          <w:rFonts w:ascii="Arial" w:hAnsi="Arial" w:cs="Arial"/>
          <w:sz w:val="20"/>
          <w:szCs w:val="20"/>
        </w:rPr>
      </w:pPr>
      <w:r w:rsidRPr="00E76E13">
        <w:rPr>
          <w:rFonts w:ascii="Arial" w:hAnsi="Arial" w:cs="Arial"/>
          <w:sz w:val="20"/>
          <w:szCs w:val="20"/>
        </w:rPr>
        <w:t>nazwa: ……………………………………………………………..</w:t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</w:p>
    <w:p w:rsidR="001E390D" w:rsidRPr="00E76E13" w:rsidRDefault="00243F42" w:rsidP="001E390D">
      <w:pPr>
        <w:spacing w:after="120"/>
        <w:rPr>
          <w:rFonts w:ascii="Arial" w:hAnsi="Arial" w:cs="Arial"/>
          <w:sz w:val="20"/>
          <w:szCs w:val="20"/>
        </w:rPr>
      </w:pPr>
      <w:r w:rsidRPr="00E76E13">
        <w:rPr>
          <w:rFonts w:ascii="Arial" w:hAnsi="Arial" w:cs="Arial"/>
          <w:sz w:val="20"/>
          <w:szCs w:val="20"/>
        </w:rPr>
        <w:t>siedziba: ……………………………………………………………</w:t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</w:p>
    <w:p w:rsidR="001E390D" w:rsidRPr="00E76E13" w:rsidRDefault="00243F42" w:rsidP="001E390D">
      <w:pPr>
        <w:spacing w:after="120"/>
        <w:rPr>
          <w:rFonts w:ascii="Arial" w:hAnsi="Arial" w:cs="Arial"/>
          <w:sz w:val="20"/>
          <w:szCs w:val="20"/>
        </w:rPr>
      </w:pPr>
      <w:r w:rsidRPr="00E76E13">
        <w:rPr>
          <w:rFonts w:ascii="Arial" w:hAnsi="Arial" w:cs="Arial"/>
          <w:sz w:val="20"/>
          <w:szCs w:val="20"/>
        </w:rPr>
        <w:t>adres poczty elektronicznej: …………………………………….</w:t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</w:p>
    <w:p w:rsidR="001E390D" w:rsidRPr="00E76E13" w:rsidRDefault="00243F42" w:rsidP="001E390D">
      <w:pPr>
        <w:spacing w:after="120"/>
        <w:rPr>
          <w:rFonts w:ascii="Arial" w:hAnsi="Arial" w:cs="Arial"/>
          <w:sz w:val="20"/>
          <w:szCs w:val="20"/>
        </w:rPr>
      </w:pPr>
      <w:r w:rsidRPr="00E76E13">
        <w:rPr>
          <w:rFonts w:ascii="Arial" w:hAnsi="Arial" w:cs="Arial"/>
          <w:sz w:val="20"/>
          <w:szCs w:val="20"/>
        </w:rPr>
        <w:t>nr telefonu: ………………………………………………………..</w:t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</w:p>
    <w:p w:rsidR="007A61AA" w:rsidRDefault="00243F42" w:rsidP="001E390D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nr NIP: ……………………………………………………………..</w:t>
      </w:r>
    </w:p>
    <w:p w:rsidR="00E76E13" w:rsidRPr="000A2F0B" w:rsidRDefault="00243F42" w:rsidP="001E390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Wielkość przedsiębiorcy: mikro/mały/średni/duży </w:t>
      </w:r>
      <w:r w:rsidRPr="007A61AA">
        <w:rPr>
          <w:rFonts w:ascii="Arial" w:hAnsi="Arial" w:cs="Arial"/>
          <w:b/>
          <w:i/>
          <w:sz w:val="16"/>
          <w:szCs w:val="16"/>
        </w:rPr>
        <w:t>(właściwe zakreślić)</w:t>
      </w:r>
      <w:r w:rsidRPr="000A2F0B">
        <w:rPr>
          <w:rFonts w:ascii="Arial" w:hAnsi="Arial" w:cs="Arial"/>
          <w:sz w:val="20"/>
          <w:szCs w:val="20"/>
        </w:rPr>
        <w:tab/>
      </w:r>
    </w:p>
    <w:p w:rsidR="00E76E13" w:rsidRPr="000A2F0B" w:rsidRDefault="00243F42" w:rsidP="001E390D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 xml:space="preserve">Osoba uprawniona do reprezentowania firmy / uprawniona do podpisania Umowy </w:t>
      </w:r>
    </w:p>
    <w:p w:rsidR="00E76E13" w:rsidRPr="000A2F0B" w:rsidRDefault="00243F42" w:rsidP="00E76E13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imię i nazwisko: …………………………………………………..</w:t>
      </w:r>
      <w:r w:rsidRPr="000A2F0B">
        <w:rPr>
          <w:rFonts w:ascii="Arial" w:hAnsi="Arial" w:cs="Arial"/>
          <w:sz w:val="20"/>
          <w:szCs w:val="20"/>
        </w:rPr>
        <w:tab/>
      </w:r>
      <w:r w:rsidRPr="000A2F0B">
        <w:rPr>
          <w:rFonts w:ascii="Arial" w:hAnsi="Arial" w:cs="Arial"/>
          <w:sz w:val="20"/>
          <w:szCs w:val="20"/>
        </w:rPr>
        <w:tab/>
      </w:r>
    </w:p>
    <w:p w:rsidR="00E76E13" w:rsidRPr="000A2F0B" w:rsidRDefault="00243F42" w:rsidP="00E76E13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nr telefonu: ………………………………………………………..</w:t>
      </w:r>
      <w:r w:rsidRPr="000A2F0B">
        <w:rPr>
          <w:rFonts w:ascii="Arial" w:hAnsi="Arial" w:cs="Arial"/>
          <w:sz w:val="20"/>
          <w:szCs w:val="20"/>
        </w:rPr>
        <w:tab/>
      </w:r>
    </w:p>
    <w:p w:rsidR="001E390D" w:rsidRPr="000A2F0B" w:rsidRDefault="00243F42" w:rsidP="00E76E13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adres e-mail:</w:t>
      </w:r>
      <w:r w:rsidRPr="000A2F0B">
        <w:rPr>
          <w:rFonts w:ascii="Arial" w:hAnsi="Arial" w:cs="Arial"/>
          <w:sz w:val="20"/>
          <w:szCs w:val="20"/>
        </w:rPr>
        <w:tab/>
        <w:t>……………………………………………………..</w:t>
      </w:r>
    </w:p>
    <w:p w:rsidR="001E390D" w:rsidRPr="000A2F0B" w:rsidRDefault="00243F42" w:rsidP="001E390D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Osoba uprawniona do kontaktu z Zamawiającym:</w:t>
      </w:r>
    </w:p>
    <w:p w:rsidR="001E390D" w:rsidRPr="000A2F0B" w:rsidRDefault="00243F42" w:rsidP="001E390D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imię i nazwisko: …………………………………………………..</w:t>
      </w:r>
      <w:r w:rsidRPr="000A2F0B">
        <w:rPr>
          <w:rFonts w:ascii="Arial" w:hAnsi="Arial" w:cs="Arial"/>
          <w:sz w:val="20"/>
          <w:szCs w:val="20"/>
        </w:rPr>
        <w:tab/>
      </w:r>
      <w:r w:rsidRPr="000A2F0B">
        <w:rPr>
          <w:rFonts w:ascii="Arial" w:hAnsi="Arial" w:cs="Arial"/>
          <w:sz w:val="20"/>
          <w:szCs w:val="20"/>
        </w:rPr>
        <w:tab/>
      </w:r>
    </w:p>
    <w:p w:rsidR="001E390D" w:rsidRPr="000A2F0B" w:rsidRDefault="00243F42" w:rsidP="001E390D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nr telefonu: ………………………………………………………..</w:t>
      </w:r>
      <w:r w:rsidRPr="000A2F0B">
        <w:rPr>
          <w:rFonts w:ascii="Arial" w:hAnsi="Arial" w:cs="Arial"/>
          <w:sz w:val="20"/>
          <w:szCs w:val="20"/>
        </w:rPr>
        <w:tab/>
      </w:r>
    </w:p>
    <w:p w:rsidR="001E390D" w:rsidRPr="000A2F0B" w:rsidRDefault="00243F42" w:rsidP="001E390D">
      <w:pPr>
        <w:spacing w:after="120"/>
        <w:rPr>
          <w:rFonts w:ascii="Arial" w:hAnsi="Arial" w:cs="Arial"/>
          <w:b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adres e-mail:</w:t>
      </w:r>
      <w:r w:rsidRPr="000A2F0B">
        <w:rPr>
          <w:rFonts w:ascii="Arial" w:hAnsi="Arial" w:cs="Arial"/>
          <w:sz w:val="20"/>
          <w:szCs w:val="20"/>
        </w:rPr>
        <w:tab/>
        <w:t>……………………………………………………..</w:t>
      </w:r>
      <w:r w:rsidRPr="000A2F0B">
        <w:rPr>
          <w:rFonts w:ascii="Arial" w:hAnsi="Arial" w:cs="Arial"/>
          <w:b/>
          <w:sz w:val="20"/>
          <w:szCs w:val="20"/>
        </w:rPr>
        <w:tab/>
      </w:r>
    </w:p>
    <w:p w:rsidR="00E76E13" w:rsidRPr="000A2F0B" w:rsidRDefault="00243F42" w:rsidP="001E390D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Czy Wykonawca p</w:t>
      </w:r>
      <w:r>
        <w:rPr>
          <w:rFonts w:ascii="Arial" w:hAnsi="Arial" w:cs="Arial"/>
          <w:sz w:val="20"/>
          <w:szCs w:val="20"/>
        </w:rPr>
        <w:t>rzy wykonywaniu Przedmiotu Zamówienia</w:t>
      </w:r>
      <w:r w:rsidRPr="000A2F0B">
        <w:rPr>
          <w:rFonts w:ascii="Arial" w:hAnsi="Arial" w:cs="Arial"/>
          <w:sz w:val="20"/>
          <w:szCs w:val="20"/>
        </w:rPr>
        <w:t xml:space="preserve"> będzie posługiwał się podwykonawcą? </w:t>
      </w:r>
    </w:p>
    <w:p w:rsidR="00E76E13" w:rsidRPr="000A2F0B" w:rsidRDefault="00243F42" w:rsidP="001E390D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 xml:space="preserve">TAK / NIE  </w:t>
      </w:r>
      <w:r w:rsidRPr="007A61AA">
        <w:rPr>
          <w:rFonts w:ascii="Arial" w:hAnsi="Arial" w:cs="Arial"/>
          <w:b/>
          <w:i/>
          <w:sz w:val="16"/>
          <w:szCs w:val="16"/>
        </w:rPr>
        <w:t>(niepotrzebne skreślić)</w:t>
      </w:r>
    </w:p>
    <w:p w:rsidR="001E390D" w:rsidRPr="00CC1422" w:rsidRDefault="003B3543" w:rsidP="001E390D">
      <w:pPr>
        <w:spacing w:after="120"/>
        <w:rPr>
          <w:rFonts w:ascii="Arial" w:hAnsi="Arial" w:cs="Arial"/>
        </w:rPr>
      </w:pPr>
    </w:p>
    <w:tbl>
      <w:tblPr>
        <w:tblStyle w:val="Tabela-Siatka"/>
        <w:tblW w:w="9288" w:type="dxa"/>
        <w:jc w:val="center"/>
        <w:tblLook w:val="04A0" w:firstRow="1" w:lastRow="0" w:firstColumn="1" w:lastColumn="0" w:noHBand="0" w:noVBand="1"/>
      </w:tblPr>
      <w:tblGrid>
        <w:gridCol w:w="516"/>
        <w:gridCol w:w="2037"/>
        <w:gridCol w:w="895"/>
        <w:gridCol w:w="1295"/>
        <w:gridCol w:w="961"/>
        <w:gridCol w:w="1295"/>
        <w:gridCol w:w="994"/>
        <w:gridCol w:w="1295"/>
      </w:tblGrid>
      <w:tr w:rsidR="00540920" w:rsidTr="00B339B5">
        <w:trPr>
          <w:jc w:val="center"/>
        </w:trPr>
        <w:tc>
          <w:tcPr>
            <w:tcW w:w="516" w:type="dxa"/>
            <w:shd w:val="clear" w:color="auto" w:fill="92D050"/>
            <w:vAlign w:val="center"/>
          </w:tcPr>
          <w:p w:rsidR="009D6939" w:rsidRPr="00EB53AA" w:rsidRDefault="00243F42" w:rsidP="0002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37" w:type="dxa"/>
            <w:shd w:val="clear" w:color="auto" w:fill="92D050"/>
            <w:vAlign w:val="center"/>
          </w:tcPr>
          <w:p w:rsidR="009D6939" w:rsidRPr="00EB53AA" w:rsidRDefault="00243F42" w:rsidP="0002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895" w:type="dxa"/>
            <w:shd w:val="clear" w:color="auto" w:fill="92D050"/>
            <w:vAlign w:val="center"/>
          </w:tcPr>
          <w:p w:rsidR="009D6939" w:rsidRPr="00EB53AA" w:rsidRDefault="007E44EA" w:rsidP="0002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za rok 2024</w:t>
            </w:r>
          </w:p>
        </w:tc>
        <w:tc>
          <w:tcPr>
            <w:tcW w:w="1295" w:type="dxa"/>
            <w:shd w:val="clear" w:color="auto" w:fill="92D050"/>
            <w:vAlign w:val="center"/>
          </w:tcPr>
          <w:p w:rsidR="009D6939" w:rsidRPr="00EB53AA" w:rsidRDefault="00243F42" w:rsidP="00320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B53AA">
              <w:rPr>
                <w:rFonts w:ascii="Arial" w:hAnsi="Arial" w:cs="Arial"/>
                <w:b/>
                <w:sz w:val="20"/>
                <w:szCs w:val="20"/>
              </w:rPr>
              <w:t>lość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shd w:val="clear" w:color="auto" w:fill="92D050"/>
            <w:vAlign w:val="center"/>
          </w:tcPr>
          <w:p w:rsidR="009D6939" w:rsidRDefault="00243F42" w:rsidP="00320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jedn. netto </w:t>
            </w:r>
          </w:p>
        </w:tc>
        <w:tc>
          <w:tcPr>
            <w:tcW w:w="1295" w:type="dxa"/>
            <w:shd w:val="clear" w:color="auto" w:fill="92D050"/>
            <w:vAlign w:val="center"/>
          </w:tcPr>
          <w:p w:rsidR="009D6939" w:rsidRPr="00EB53AA" w:rsidRDefault="00243F42" w:rsidP="0002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 (</w:t>
            </w:r>
            <w:r w:rsidR="0046012E">
              <w:rPr>
                <w:rFonts w:ascii="Arial" w:hAnsi="Arial" w:cs="Arial"/>
                <w:b/>
                <w:sz w:val="20"/>
                <w:szCs w:val="20"/>
              </w:rPr>
              <w:t>3x</w:t>
            </w:r>
            <w:r>
              <w:rPr>
                <w:rFonts w:ascii="Arial" w:hAnsi="Arial" w:cs="Arial"/>
                <w:b/>
                <w:sz w:val="20"/>
                <w:szCs w:val="20"/>
              </w:rPr>
              <w:t>4x5)</w:t>
            </w:r>
          </w:p>
        </w:tc>
        <w:tc>
          <w:tcPr>
            <w:tcW w:w="994" w:type="dxa"/>
            <w:shd w:val="clear" w:color="auto" w:fill="92D050"/>
            <w:vAlign w:val="center"/>
          </w:tcPr>
          <w:p w:rsidR="009D6939" w:rsidRDefault="00243F42" w:rsidP="0002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podatku VAT</w:t>
            </w:r>
          </w:p>
          <w:p w:rsidR="00DB3F13" w:rsidRDefault="00243F42" w:rsidP="0002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295" w:type="dxa"/>
            <w:shd w:val="clear" w:color="auto" w:fill="92D050"/>
            <w:vAlign w:val="center"/>
          </w:tcPr>
          <w:p w:rsidR="009D6939" w:rsidRDefault="00243F42" w:rsidP="0002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9D6939" w:rsidRDefault="00243F42" w:rsidP="0002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(6+(6x7))</w:t>
            </w:r>
          </w:p>
        </w:tc>
      </w:tr>
      <w:tr w:rsidR="00540920" w:rsidTr="00320728">
        <w:trPr>
          <w:jc w:val="center"/>
        </w:trPr>
        <w:tc>
          <w:tcPr>
            <w:tcW w:w="516" w:type="dxa"/>
            <w:shd w:val="clear" w:color="auto" w:fill="92D050"/>
            <w:vAlign w:val="center"/>
          </w:tcPr>
          <w:p w:rsidR="009D6939" w:rsidRPr="00EB53AA" w:rsidRDefault="00243F42" w:rsidP="00025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7" w:type="dxa"/>
            <w:shd w:val="clear" w:color="auto" w:fill="92D050"/>
            <w:vAlign w:val="center"/>
          </w:tcPr>
          <w:p w:rsidR="009D6939" w:rsidRPr="00EB53AA" w:rsidRDefault="00243F42" w:rsidP="00025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5" w:type="dxa"/>
            <w:shd w:val="clear" w:color="auto" w:fill="92D050"/>
            <w:vAlign w:val="center"/>
          </w:tcPr>
          <w:p w:rsidR="009D6939" w:rsidRPr="00EB53AA" w:rsidRDefault="00243F42" w:rsidP="00025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5" w:type="dxa"/>
            <w:shd w:val="clear" w:color="auto" w:fill="92D050"/>
            <w:vAlign w:val="center"/>
          </w:tcPr>
          <w:p w:rsidR="009D6939" w:rsidRPr="00EB53AA" w:rsidRDefault="00243F42" w:rsidP="00025EF6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1" w:type="dxa"/>
            <w:shd w:val="clear" w:color="auto" w:fill="92D050"/>
            <w:vAlign w:val="center"/>
          </w:tcPr>
          <w:p w:rsidR="009D6939" w:rsidRDefault="00243F42" w:rsidP="00025EF6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95" w:type="dxa"/>
            <w:shd w:val="clear" w:color="auto" w:fill="92D050"/>
            <w:vAlign w:val="center"/>
          </w:tcPr>
          <w:p w:rsidR="009D6939" w:rsidRPr="00EB53AA" w:rsidRDefault="00243F42" w:rsidP="00025EF6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4" w:type="dxa"/>
            <w:shd w:val="clear" w:color="auto" w:fill="92D050"/>
            <w:vAlign w:val="center"/>
          </w:tcPr>
          <w:p w:rsidR="009D6939" w:rsidRPr="00EB53AA" w:rsidRDefault="00243F42" w:rsidP="00025EF6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95" w:type="dxa"/>
            <w:shd w:val="clear" w:color="auto" w:fill="92D050"/>
            <w:vAlign w:val="center"/>
          </w:tcPr>
          <w:p w:rsidR="009D6939" w:rsidRPr="00EB53AA" w:rsidRDefault="00243F42" w:rsidP="00025EF6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40920" w:rsidTr="00320728">
        <w:trPr>
          <w:jc w:val="center"/>
        </w:trPr>
        <w:tc>
          <w:tcPr>
            <w:tcW w:w="516" w:type="dxa"/>
          </w:tcPr>
          <w:p w:rsidR="009D6939" w:rsidRPr="00EB53AA" w:rsidRDefault="00243F42" w:rsidP="009D3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3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37" w:type="dxa"/>
          </w:tcPr>
          <w:p w:rsidR="007E44EA" w:rsidRPr="0078450B" w:rsidRDefault="007E44EA" w:rsidP="007E44EA">
            <w:pPr>
              <w:tabs>
                <w:tab w:val="left" w:pos="709"/>
                <w:tab w:val="left" w:pos="5670"/>
                <w:tab w:val="left" w:pos="6663"/>
                <w:tab w:val="left" w:pos="7088"/>
                <w:tab w:val="left" w:pos="7881"/>
              </w:tabs>
              <w:spacing w:line="276" w:lineRule="auto"/>
              <w:ind w:right="-596"/>
              <w:rPr>
                <w:rFonts w:ascii="Arial" w:hAnsi="Arial" w:cs="Arial"/>
                <w:b/>
                <w:bCs/>
                <w:smallCaps/>
                <w:sz w:val="21"/>
                <w:szCs w:val="21"/>
              </w:rPr>
            </w:pPr>
            <w:r w:rsidRPr="0078450B">
              <w:rPr>
                <w:rFonts w:ascii="Arial" w:hAnsi="Arial" w:cs="Arial"/>
                <w:b/>
                <w:bCs/>
                <w:smallCaps/>
                <w:sz w:val="21"/>
                <w:szCs w:val="21"/>
              </w:rPr>
              <w:t xml:space="preserve">„Głos Lasu” </w:t>
            </w:r>
          </w:p>
          <w:p w:rsidR="009D6939" w:rsidRPr="00EB53AA" w:rsidRDefault="007E44EA" w:rsidP="007E44EA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8450B">
              <w:rPr>
                <w:rFonts w:ascii="Arial" w:hAnsi="Arial" w:cs="Arial"/>
                <w:b/>
                <w:bCs/>
                <w:smallCaps/>
                <w:sz w:val="21"/>
                <w:szCs w:val="21"/>
              </w:rPr>
              <w:t>44 + 4 okładka*</w:t>
            </w:r>
          </w:p>
        </w:tc>
        <w:tc>
          <w:tcPr>
            <w:tcW w:w="895" w:type="dxa"/>
          </w:tcPr>
          <w:p w:rsidR="009D6939" w:rsidRPr="00EB53AA" w:rsidRDefault="007E44EA" w:rsidP="009D3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95" w:type="dxa"/>
            <w:vAlign w:val="center"/>
          </w:tcPr>
          <w:p w:rsidR="009D6939" w:rsidRPr="00EB53AA" w:rsidRDefault="004F0B9E" w:rsidP="009D34EB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</w:rPr>
              <w:t>10</w:t>
            </w:r>
            <w:r w:rsidR="00D0483A">
              <w:rPr>
                <w:rFonts w:ascii="Arial" w:hAnsi="Arial" w:cs="Arial"/>
                <w:bCs/>
                <w:smallCaps/>
              </w:rPr>
              <w:t xml:space="preserve"> 0</w:t>
            </w:r>
            <w:r w:rsidR="007E44EA" w:rsidRPr="0078450B">
              <w:rPr>
                <w:rFonts w:ascii="Arial" w:hAnsi="Arial" w:cs="Arial"/>
                <w:bCs/>
                <w:smallCaps/>
              </w:rPr>
              <w:t>00**</w:t>
            </w:r>
          </w:p>
        </w:tc>
        <w:tc>
          <w:tcPr>
            <w:tcW w:w="961" w:type="dxa"/>
          </w:tcPr>
          <w:p w:rsidR="009D6939" w:rsidRPr="00EB53AA" w:rsidRDefault="003B3543" w:rsidP="009D34EB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9D6939" w:rsidRPr="00EB53AA" w:rsidRDefault="003B3543" w:rsidP="009D34EB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9D6939" w:rsidRPr="00EB53AA" w:rsidRDefault="003B3543" w:rsidP="009D34EB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9D6939" w:rsidRPr="00EB53AA" w:rsidRDefault="003B3543" w:rsidP="009D34EB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920" w:rsidTr="00320728">
        <w:trPr>
          <w:jc w:val="center"/>
        </w:trPr>
        <w:tc>
          <w:tcPr>
            <w:tcW w:w="516" w:type="dxa"/>
          </w:tcPr>
          <w:p w:rsidR="009D6939" w:rsidRPr="00EB53AA" w:rsidRDefault="00243F42" w:rsidP="009D3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3A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37" w:type="dxa"/>
          </w:tcPr>
          <w:p w:rsidR="007E44EA" w:rsidRPr="0078450B" w:rsidRDefault="007E44EA" w:rsidP="007E44EA">
            <w:pPr>
              <w:tabs>
                <w:tab w:val="left" w:pos="709"/>
                <w:tab w:val="left" w:pos="5670"/>
                <w:tab w:val="left" w:pos="6663"/>
                <w:tab w:val="left" w:pos="7088"/>
                <w:tab w:val="left" w:pos="7881"/>
              </w:tabs>
              <w:spacing w:line="276" w:lineRule="auto"/>
              <w:ind w:right="-596"/>
              <w:rPr>
                <w:rFonts w:ascii="Arial" w:hAnsi="Arial" w:cs="Arial"/>
                <w:b/>
                <w:bCs/>
                <w:smallCaps/>
                <w:sz w:val="21"/>
                <w:szCs w:val="21"/>
              </w:rPr>
            </w:pPr>
            <w:r w:rsidRPr="0078450B">
              <w:rPr>
                <w:rFonts w:ascii="Arial" w:hAnsi="Arial" w:cs="Arial"/>
                <w:b/>
                <w:bCs/>
                <w:smallCaps/>
                <w:sz w:val="21"/>
                <w:szCs w:val="21"/>
              </w:rPr>
              <w:t xml:space="preserve">„Głos Lasu” – </w:t>
            </w:r>
          </w:p>
          <w:p w:rsidR="007E44EA" w:rsidRPr="0078450B" w:rsidRDefault="007E44EA" w:rsidP="007E44EA">
            <w:pPr>
              <w:tabs>
                <w:tab w:val="left" w:pos="709"/>
                <w:tab w:val="left" w:pos="5670"/>
                <w:tab w:val="left" w:pos="6663"/>
                <w:tab w:val="left" w:pos="7088"/>
                <w:tab w:val="left" w:pos="7881"/>
              </w:tabs>
              <w:spacing w:line="276" w:lineRule="auto"/>
              <w:ind w:right="-596"/>
              <w:rPr>
                <w:rFonts w:ascii="Arial" w:hAnsi="Arial" w:cs="Arial"/>
                <w:b/>
                <w:bCs/>
                <w:smallCaps/>
                <w:sz w:val="21"/>
                <w:szCs w:val="21"/>
              </w:rPr>
            </w:pPr>
            <w:r w:rsidRPr="0078450B">
              <w:rPr>
                <w:rFonts w:ascii="Arial" w:hAnsi="Arial" w:cs="Arial"/>
                <w:b/>
                <w:bCs/>
                <w:smallCaps/>
                <w:sz w:val="21"/>
                <w:szCs w:val="21"/>
              </w:rPr>
              <w:t xml:space="preserve">wydanie </w:t>
            </w:r>
            <w:r w:rsidRPr="0078450B">
              <w:rPr>
                <w:rFonts w:ascii="Arial" w:hAnsi="Arial" w:cs="Arial"/>
                <w:b/>
                <w:bCs/>
                <w:smallCaps/>
                <w:sz w:val="21"/>
                <w:szCs w:val="21"/>
              </w:rPr>
              <w:br/>
              <w:t>wakacyjne</w:t>
            </w:r>
          </w:p>
          <w:p w:rsidR="009D6939" w:rsidRPr="007E44EA" w:rsidRDefault="007E44EA" w:rsidP="007E44EA">
            <w:pPr>
              <w:tabs>
                <w:tab w:val="left" w:pos="709"/>
                <w:tab w:val="left" w:pos="5670"/>
                <w:tab w:val="left" w:pos="6663"/>
                <w:tab w:val="left" w:pos="7088"/>
                <w:tab w:val="left" w:pos="7881"/>
              </w:tabs>
              <w:spacing w:line="276" w:lineRule="auto"/>
              <w:ind w:right="-596"/>
              <w:rPr>
                <w:rFonts w:ascii="Arial" w:hAnsi="Arial" w:cs="Arial"/>
                <w:b/>
                <w:bCs/>
                <w:smallCaps/>
                <w:sz w:val="21"/>
                <w:szCs w:val="21"/>
              </w:rPr>
            </w:pPr>
            <w:r w:rsidRPr="0078450B">
              <w:rPr>
                <w:rFonts w:ascii="Arial" w:hAnsi="Arial" w:cs="Arial"/>
                <w:b/>
                <w:bCs/>
                <w:smallCaps/>
                <w:sz w:val="21"/>
                <w:szCs w:val="21"/>
              </w:rPr>
              <w:t>68 + 4 okładka*</w:t>
            </w:r>
          </w:p>
        </w:tc>
        <w:tc>
          <w:tcPr>
            <w:tcW w:w="895" w:type="dxa"/>
            <w:vAlign w:val="center"/>
          </w:tcPr>
          <w:p w:rsidR="009D6939" w:rsidRPr="00EB53AA" w:rsidRDefault="007E44EA" w:rsidP="009D34E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9D6939" w:rsidRPr="00EB53AA" w:rsidRDefault="004F0B9E" w:rsidP="009D34EB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</w:rPr>
              <w:t>10</w:t>
            </w:r>
            <w:r w:rsidR="00D0483A">
              <w:rPr>
                <w:rFonts w:ascii="Arial" w:hAnsi="Arial" w:cs="Arial"/>
                <w:bCs/>
                <w:smallCaps/>
              </w:rPr>
              <w:t xml:space="preserve"> 0</w:t>
            </w:r>
            <w:r w:rsidR="007E44EA" w:rsidRPr="0078450B">
              <w:rPr>
                <w:rFonts w:ascii="Arial" w:hAnsi="Arial" w:cs="Arial"/>
                <w:bCs/>
                <w:smallCaps/>
              </w:rPr>
              <w:t>00</w:t>
            </w:r>
            <w:r w:rsidR="007E44EA" w:rsidRPr="0078450B">
              <w:rPr>
                <w:rFonts w:ascii="Arial" w:hAnsi="Arial" w:cs="Arial"/>
                <w:bCs/>
              </w:rPr>
              <w:t>**</w:t>
            </w:r>
          </w:p>
        </w:tc>
        <w:tc>
          <w:tcPr>
            <w:tcW w:w="961" w:type="dxa"/>
          </w:tcPr>
          <w:p w:rsidR="009D6939" w:rsidRPr="00EB53AA" w:rsidRDefault="003B3543" w:rsidP="009D34EB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9D6939" w:rsidRPr="00EB53AA" w:rsidRDefault="003B3543" w:rsidP="009D34EB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9D6939" w:rsidRPr="00EB53AA" w:rsidRDefault="003B3543" w:rsidP="009D34EB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9D6939" w:rsidRPr="00EB53AA" w:rsidRDefault="003B3543" w:rsidP="009D34EB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920" w:rsidTr="00320728">
        <w:trPr>
          <w:jc w:val="center"/>
        </w:trPr>
        <w:tc>
          <w:tcPr>
            <w:tcW w:w="516" w:type="dxa"/>
          </w:tcPr>
          <w:p w:rsidR="009D6939" w:rsidRPr="00EB53AA" w:rsidRDefault="007E44EA" w:rsidP="009D3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3F42" w:rsidRPr="00EB53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37" w:type="dxa"/>
          </w:tcPr>
          <w:p w:rsidR="007E44EA" w:rsidRPr="0078450B" w:rsidRDefault="007E44EA" w:rsidP="007E44EA">
            <w:pPr>
              <w:tabs>
                <w:tab w:val="left" w:pos="709"/>
                <w:tab w:val="left" w:pos="5670"/>
                <w:tab w:val="left" w:pos="6663"/>
                <w:tab w:val="left" w:pos="7088"/>
                <w:tab w:val="left" w:pos="7881"/>
              </w:tabs>
              <w:spacing w:line="276" w:lineRule="auto"/>
              <w:ind w:right="-596"/>
              <w:rPr>
                <w:rFonts w:ascii="Arial" w:hAnsi="Arial" w:cs="Arial"/>
                <w:b/>
                <w:bCs/>
                <w:smallCaps/>
                <w:sz w:val="21"/>
                <w:szCs w:val="21"/>
              </w:rPr>
            </w:pPr>
            <w:r w:rsidRPr="0078450B">
              <w:rPr>
                <w:rFonts w:ascii="Arial" w:hAnsi="Arial" w:cs="Arial"/>
                <w:b/>
                <w:bCs/>
                <w:smallCaps/>
                <w:sz w:val="21"/>
                <w:szCs w:val="21"/>
              </w:rPr>
              <w:t>„Echa Leśne”</w:t>
            </w:r>
          </w:p>
          <w:p w:rsidR="009D6939" w:rsidRPr="00EB53AA" w:rsidRDefault="007E44EA" w:rsidP="007E44EA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8450B">
              <w:rPr>
                <w:rFonts w:ascii="Arial" w:hAnsi="Arial" w:cs="Arial"/>
                <w:b/>
                <w:bCs/>
                <w:smallCaps/>
                <w:sz w:val="21"/>
                <w:szCs w:val="21"/>
              </w:rPr>
              <w:t>80 + 4 okładka****</w:t>
            </w:r>
          </w:p>
        </w:tc>
        <w:tc>
          <w:tcPr>
            <w:tcW w:w="895" w:type="dxa"/>
            <w:vAlign w:val="center"/>
          </w:tcPr>
          <w:p w:rsidR="009D6939" w:rsidRPr="00EB53AA" w:rsidRDefault="007E44EA" w:rsidP="009D34E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5" w:type="dxa"/>
            <w:vAlign w:val="center"/>
          </w:tcPr>
          <w:p w:rsidR="009D6939" w:rsidRPr="00EB53AA" w:rsidRDefault="007E44EA" w:rsidP="009D34EB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50B">
              <w:rPr>
                <w:rFonts w:ascii="Arial" w:hAnsi="Arial" w:cs="Arial"/>
                <w:bCs/>
                <w:smallCaps/>
              </w:rPr>
              <w:t>25 000***</w:t>
            </w:r>
          </w:p>
        </w:tc>
        <w:tc>
          <w:tcPr>
            <w:tcW w:w="961" w:type="dxa"/>
          </w:tcPr>
          <w:p w:rsidR="009D6939" w:rsidRPr="00EB53AA" w:rsidRDefault="003B3543" w:rsidP="009D34EB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9D6939" w:rsidRPr="00EB53AA" w:rsidRDefault="003B3543" w:rsidP="009D34EB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9D6939" w:rsidRPr="00EB53AA" w:rsidRDefault="003B3543" w:rsidP="009D34EB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9D6939" w:rsidRPr="00EB53AA" w:rsidRDefault="003B3543" w:rsidP="009D34EB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920" w:rsidTr="00321EDB">
        <w:trPr>
          <w:jc w:val="center"/>
        </w:trPr>
        <w:tc>
          <w:tcPr>
            <w:tcW w:w="7993" w:type="dxa"/>
            <w:gridSpan w:val="7"/>
            <w:shd w:val="clear" w:color="auto" w:fill="92D050"/>
          </w:tcPr>
          <w:p w:rsidR="00B339B5" w:rsidRPr="00EB53AA" w:rsidRDefault="00243F42" w:rsidP="009D34E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BB9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1295" w:type="dxa"/>
          </w:tcPr>
          <w:p w:rsidR="00B339B5" w:rsidRPr="00EB53AA" w:rsidRDefault="003B3543" w:rsidP="009D34E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390D" w:rsidRPr="007E44EA" w:rsidRDefault="003B3543" w:rsidP="001E390D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  <w:szCs w:val="20"/>
        </w:rPr>
      </w:pPr>
    </w:p>
    <w:p w:rsidR="007E44EA" w:rsidRPr="007E44EA" w:rsidRDefault="007E44EA" w:rsidP="007E44EA">
      <w:pPr>
        <w:tabs>
          <w:tab w:val="left" w:pos="7881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E44EA">
        <w:rPr>
          <w:rFonts w:ascii="Arial" w:hAnsi="Arial" w:cs="Arial"/>
          <w:bCs/>
          <w:sz w:val="20"/>
          <w:szCs w:val="20"/>
        </w:rPr>
        <w:t>*   rzeczywista objętość może być mniejsza lub większa – wtedy zapłata następuje za rzeczywistą objętość, wyliczoną proporcjonalnie, ale nie mniej niż za 20 kolumn</w:t>
      </w:r>
    </w:p>
    <w:p w:rsidR="007E44EA" w:rsidRPr="007E44EA" w:rsidRDefault="007E44EA" w:rsidP="007E44EA">
      <w:pPr>
        <w:tabs>
          <w:tab w:val="left" w:pos="7881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E44EA">
        <w:rPr>
          <w:rFonts w:ascii="Arial" w:hAnsi="Arial" w:cs="Arial"/>
          <w:bCs/>
          <w:sz w:val="20"/>
          <w:szCs w:val="20"/>
        </w:rPr>
        <w:t>**  rzeczywisty nakład może być mniejszy – wtedy zapłata następuje za rzeczywisty nakład (będącą wynikiem przemnożenia ceny jednostkowej przez rzeczywisty nakład), ale nie mniejszy niż za 10 000 egz.</w:t>
      </w:r>
    </w:p>
    <w:p w:rsidR="007E44EA" w:rsidRPr="007E44EA" w:rsidRDefault="007E44EA" w:rsidP="007E44EA">
      <w:pPr>
        <w:tabs>
          <w:tab w:val="left" w:pos="7881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E44EA">
        <w:rPr>
          <w:rFonts w:ascii="Arial" w:hAnsi="Arial" w:cs="Arial"/>
          <w:bCs/>
          <w:sz w:val="20"/>
          <w:szCs w:val="20"/>
        </w:rPr>
        <w:t>*** rzeczywisty nakład może być mniejszy – wtedy zapłata następuje za rzeczywisty nakład (będącą wynikiem przemnożenia ceny jednostkowej przez rzeczywisty nakład), ale nie mniejszy niż  za 18 000 egz.</w:t>
      </w:r>
    </w:p>
    <w:p w:rsidR="007E44EA" w:rsidRPr="007E44EA" w:rsidRDefault="007E44EA" w:rsidP="007E44EA">
      <w:pPr>
        <w:pStyle w:val="Tekstpodstawowy"/>
        <w:spacing w:after="0" w:line="240" w:lineRule="auto"/>
        <w:ind w:left="0" w:hanging="2"/>
        <w:rPr>
          <w:rFonts w:ascii="Arial" w:hAnsi="Arial" w:cs="Arial"/>
          <w:b/>
          <w:sz w:val="20"/>
          <w:szCs w:val="20"/>
        </w:rPr>
      </w:pPr>
      <w:r w:rsidRPr="007E44EA">
        <w:rPr>
          <w:rFonts w:ascii="Arial" w:hAnsi="Arial" w:cs="Arial"/>
          <w:bCs/>
          <w:sz w:val="20"/>
          <w:szCs w:val="20"/>
        </w:rPr>
        <w:lastRenderedPageBreak/>
        <w:t>**** rzeczywista objętość może być mniejsza  lub  większa – wtedy zapłata następuje za rzeczywistą objętość, wyliczoną   proporcjonalnie, ale nie mniej niż za 10 kolumn.</w:t>
      </w:r>
    </w:p>
    <w:p w:rsidR="007E44EA" w:rsidRPr="007E44EA" w:rsidRDefault="007E44EA" w:rsidP="007E44EA">
      <w:pPr>
        <w:jc w:val="both"/>
        <w:rPr>
          <w:rFonts w:ascii="Arial" w:hAnsi="Arial" w:cs="Arial"/>
          <w:sz w:val="20"/>
          <w:szCs w:val="20"/>
        </w:rPr>
      </w:pPr>
    </w:p>
    <w:p w:rsidR="007E44EA" w:rsidRPr="007E44EA" w:rsidRDefault="007E44EA" w:rsidP="007E44E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E44EA">
        <w:rPr>
          <w:rFonts w:ascii="Arial" w:hAnsi="Arial" w:cs="Arial"/>
          <w:bCs/>
          <w:sz w:val="20"/>
          <w:szCs w:val="20"/>
        </w:rPr>
        <w:t>1)</w:t>
      </w:r>
      <w:r w:rsidRPr="007E44EA">
        <w:rPr>
          <w:rFonts w:ascii="Arial" w:hAnsi="Arial" w:cs="Arial"/>
          <w:b/>
          <w:bCs/>
          <w:sz w:val="20"/>
          <w:szCs w:val="20"/>
        </w:rPr>
        <w:t xml:space="preserve"> „Echa Leśne”</w:t>
      </w:r>
      <w:r w:rsidRPr="007E44EA">
        <w:rPr>
          <w:rFonts w:ascii="Arial" w:hAnsi="Arial" w:cs="Arial"/>
          <w:sz w:val="20"/>
          <w:szCs w:val="20"/>
        </w:rPr>
        <w:t xml:space="preserve"> – kwartalnik, magazyn przyrodniczo-kulturalny, co daje 4 wydania za rok 2024;</w:t>
      </w:r>
    </w:p>
    <w:p w:rsidR="007E44EA" w:rsidRPr="007E44EA" w:rsidRDefault="007E44EA" w:rsidP="007E44EA">
      <w:pPr>
        <w:jc w:val="both"/>
        <w:rPr>
          <w:rFonts w:ascii="Arial" w:hAnsi="Arial" w:cs="Arial"/>
          <w:sz w:val="20"/>
          <w:szCs w:val="20"/>
        </w:rPr>
      </w:pPr>
      <w:r w:rsidRPr="007E44EA">
        <w:rPr>
          <w:rFonts w:ascii="Arial" w:hAnsi="Arial" w:cs="Arial"/>
          <w:bCs/>
          <w:sz w:val="20"/>
          <w:szCs w:val="20"/>
        </w:rPr>
        <w:t>2)</w:t>
      </w:r>
      <w:r w:rsidRPr="007E44EA">
        <w:rPr>
          <w:rFonts w:ascii="Arial" w:hAnsi="Arial" w:cs="Arial"/>
          <w:b/>
          <w:bCs/>
          <w:sz w:val="20"/>
          <w:szCs w:val="20"/>
        </w:rPr>
        <w:t xml:space="preserve"> „Głos Lasu”</w:t>
      </w:r>
      <w:r w:rsidRPr="007E44EA">
        <w:rPr>
          <w:rFonts w:ascii="Arial" w:hAnsi="Arial" w:cs="Arial"/>
          <w:sz w:val="20"/>
          <w:szCs w:val="20"/>
        </w:rPr>
        <w:t xml:space="preserve"> –  miesięcznik, 12 numerów (jeden numer wakacyjny łączony), co daje 11 wydań za rok 2024.</w:t>
      </w:r>
    </w:p>
    <w:p w:rsidR="001E390D" w:rsidRDefault="003B3543" w:rsidP="00320728">
      <w:pPr>
        <w:jc w:val="both"/>
        <w:rPr>
          <w:rFonts w:ascii="Arial" w:hAnsi="Arial" w:cs="Arial"/>
          <w:sz w:val="20"/>
        </w:rPr>
      </w:pPr>
    </w:p>
    <w:p w:rsidR="001E390D" w:rsidRDefault="003B3543" w:rsidP="001E390D">
      <w:pPr>
        <w:ind w:left="4956" w:hanging="4956"/>
        <w:jc w:val="both"/>
        <w:rPr>
          <w:rFonts w:ascii="Arial" w:hAnsi="Arial" w:cs="Arial"/>
          <w:sz w:val="20"/>
        </w:rPr>
      </w:pPr>
    </w:p>
    <w:p w:rsidR="001E390D" w:rsidRDefault="00243F42" w:rsidP="001E390D">
      <w:pPr>
        <w:ind w:left="4956" w:firstLine="6"/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…………………………………………………………………</w:t>
      </w:r>
    </w:p>
    <w:p w:rsidR="006D7558" w:rsidRPr="00320728" w:rsidRDefault="00243F42" w:rsidP="00320728">
      <w:pPr>
        <w:ind w:left="4956" w:firstLine="6"/>
        <w:jc w:val="both"/>
      </w:pPr>
      <w:r w:rsidRPr="00E42FF6">
        <w:rPr>
          <w:rFonts w:ascii="Arial" w:hAnsi="Arial" w:cs="Arial"/>
          <w:i/>
          <w:iCs/>
          <w:sz w:val="16"/>
        </w:rPr>
        <w:t>(podpis/y osoby/osób wskazanych w dokumencie, uprawnionej/ uprawnionych do występowania w obrocie prawnym reprezentowania Wykonawcy i składania oświadczeń woli w jego imieniu).</w:t>
      </w:r>
    </w:p>
    <w:sectPr w:rsidR="006D7558" w:rsidRPr="00320728" w:rsidSect="00580C71">
      <w:footerReference w:type="defaul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43" w:rsidRDefault="003B3543">
      <w:pPr>
        <w:spacing w:after="0" w:line="240" w:lineRule="auto"/>
      </w:pPr>
      <w:r>
        <w:separator/>
      </w:r>
    </w:p>
  </w:endnote>
  <w:endnote w:type="continuationSeparator" w:id="0">
    <w:p w:rsidR="003B3543" w:rsidRDefault="003B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</w:rPr>
      <w:id w:val="-1197994402"/>
      <w:docPartObj>
        <w:docPartGallery w:val="Page Numbers (Bottom of Page)"/>
        <w:docPartUnique/>
      </w:docPartObj>
    </w:sdtPr>
    <w:sdtEndPr/>
    <w:sdtContent>
      <w:p w:rsidR="008D2632" w:rsidRPr="008D2632" w:rsidRDefault="00243F42">
        <w:pPr>
          <w:pStyle w:val="Stopka"/>
          <w:jc w:val="right"/>
          <w:rPr>
            <w:rFonts w:ascii="Arial" w:eastAsiaTheme="majorEastAsia" w:hAnsi="Arial" w:cs="Arial"/>
          </w:rPr>
        </w:pPr>
        <w:r w:rsidRPr="008D2632">
          <w:rPr>
            <w:rFonts w:ascii="Arial" w:eastAsiaTheme="majorEastAsia" w:hAnsi="Arial" w:cs="Arial"/>
          </w:rPr>
          <w:t xml:space="preserve">str. </w:t>
        </w:r>
        <w:r w:rsidRPr="008D2632">
          <w:rPr>
            <w:rFonts w:ascii="Arial" w:eastAsiaTheme="minorEastAsia" w:hAnsi="Arial" w:cs="Arial"/>
          </w:rPr>
          <w:fldChar w:fldCharType="begin"/>
        </w:r>
        <w:r w:rsidRPr="008D2632">
          <w:rPr>
            <w:rFonts w:ascii="Arial" w:hAnsi="Arial" w:cs="Arial"/>
          </w:rPr>
          <w:instrText>PAGE    \* MERGEFORMAT</w:instrText>
        </w:r>
        <w:r w:rsidRPr="008D2632">
          <w:rPr>
            <w:rFonts w:ascii="Arial" w:eastAsiaTheme="minorEastAsia" w:hAnsi="Arial" w:cs="Arial"/>
          </w:rPr>
          <w:fldChar w:fldCharType="separate"/>
        </w:r>
        <w:r w:rsidR="00FC2D91" w:rsidRPr="00FC2D91">
          <w:rPr>
            <w:rFonts w:ascii="Arial" w:eastAsiaTheme="majorEastAsia" w:hAnsi="Arial" w:cs="Arial"/>
            <w:noProof/>
          </w:rPr>
          <w:t>2</w:t>
        </w:r>
        <w:r w:rsidRPr="008D2632">
          <w:rPr>
            <w:rFonts w:ascii="Arial" w:eastAsiaTheme="majorEastAsia" w:hAnsi="Arial" w:cs="Arial"/>
          </w:rPr>
          <w:fldChar w:fldCharType="end"/>
        </w:r>
      </w:p>
    </w:sdtContent>
  </w:sdt>
  <w:p w:rsidR="008D2632" w:rsidRDefault="003B35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43" w:rsidRDefault="003B3543">
      <w:pPr>
        <w:spacing w:after="0" w:line="240" w:lineRule="auto"/>
      </w:pPr>
      <w:r>
        <w:separator/>
      </w:r>
    </w:p>
  </w:footnote>
  <w:footnote w:type="continuationSeparator" w:id="0">
    <w:p w:rsidR="003B3543" w:rsidRDefault="003B3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9EF"/>
    <w:multiLevelType w:val="hybridMultilevel"/>
    <w:tmpl w:val="932C6EEC"/>
    <w:lvl w:ilvl="0" w:tplc="22384894">
      <w:start w:val="1"/>
      <w:numFmt w:val="decimal"/>
      <w:lvlText w:val="%1."/>
      <w:lvlJc w:val="left"/>
      <w:pPr>
        <w:ind w:left="360" w:hanging="360"/>
      </w:pPr>
    </w:lvl>
    <w:lvl w:ilvl="1" w:tplc="D02474B4" w:tentative="1">
      <w:start w:val="1"/>
      <w:numFmt w:val="lowerLetter"/>
      <w:lvlText w:val="%2."/>
      <w:lvlJc w:val="left"/>
      <w:pPr>
        <w:ind w:left="1080" w:hanging="360"/>
      </w:pPr>
    </w:lvl>
    <w:lvl w:ilvl="2" w:tplc="8BF0EF7E" w:tentative="1">
      <w:start w:val="1"/>
      <w:numFmt w:val="lowerRoman"/>
      <w:lvlText w:val="%3."/>
      <w:lvlJc w:val="right"/>
      <w:pPr>
        <w:ind w:left="1800" w:hanging="180"/>
      </w:pPr>
    </w:lvl>
    <w:lvl w:ilvl="3" w:tplc="73CCE71E" w:tentative="1">
      <w:start w:val="1"/>
      <w:numFmt w:val="decimal"/>
      <w:lvlText w:val="%4."/>
      <w:lvlJc w:val="left"/>
      <w:pPr>
        <w:ind w:left="2520" w:hanging="360"/>
      </w:pPr>
    </w:lvl>
    <w:lvl w:ilvl="4" w:tplc="1A1CEAE2" w:tentative="1">
      <w:start w:val="1"/>
      <w:numFmt w:val="lowerLetter"/>
      <w:lvlText w:val="%5."/>
      <w:lvlJc w:val="left"/>
      <w:pPr>
        <w:ind w:left="3240" w:hanging="360"/>
      </w:pPr>
    </w:lvl>
    <w:lvl w:ilvl="5" w:tplc="A0DA5024" w:tentative="1">
      <w:start w:val="1"/>
      <w:numFmt w:val="lowerRoman"/>
      <w:lvlText w:val="%6."/>
      <w:lvlJc w:val="right"/>
      <w:pPr>
        <w:ind w:left="3960" w:hanging="180"/>
      </w:pPr>
    </w:lvl>
    <w:lvl w:ilvl="6" w:tplc="093A3F8A" w:tentative="1">
      <w:start w:val="1"/>
      <w:numFmt w:val="decimal"/>
      <w:lvlText w:val="%7."/>
      <w:lvlJc w:val="left"/>
      <w:pPr>
        <w:ind w:left="4680" w:hanging="360"/>
      </w:pPr>
    </w:lvl>
    <w:lvl w:ilvl="7" w:tplc="02585CBA" w:tentative="1">
      <w:start w:val="1"/>
      <w:numFmt w:val="lowerLetter"/>
      <w:lvlText w:val="%8."/>
      <w:lvlJc w:val="left"/>
      <w:pPr>
        <w:ind w:left="5400" w:hanging="360"/>
      </w:pPr>
    </w:lvl>
    <w:lvl w:ilvl="8" w:tplc="E10080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7A3428"/>
    <w:multiLevelType w:val="multilevel"/>
    <w:tmpl w:val="71962120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>
    <w:nsid w:val="2A94207C"/>
    <w:multiLevelType w:val="hybridMultilevel"/>
    <w:tmpl w:val="B6740DC8"/>
    <w:lvl w:ilvl="0" w:tplc="CB7CD068">
      <w:start w:val="1"/>
      <w:numFmt w:val="decimal"/>
      <w:lvlText w:val="%1."/>
      <w:lvlJc w:val="left"/>
      <w:pPr>
        <w:ind w:left="360" w:hanging="360"/>
      </w:pPr>
    </w:lvl>
    <w:lvl w:ilvl="1" w:tplc="A1941432" w:tentative="1">
      <w:start w:val="1"/>
      <w:numFmt w:val="lowerLetter"/>
      <w:lvlText w:val="%2."/>
      <w:lvlJc w:val="left"/>
      <w:pPr>
        <w:ind w:left="1080" w:hanging="360"/>
      </w:pPr>
    </w:lvl>
    <w:lvl w:ilvl="2" w:tplc="435EC0B8" w:tentative="1">
      <w:start w:val="1"/>
      <w:numFmt w:val="lowerRoman"/>
      <w:lvlText w:val="%3."/>
      <w:lvlJc w:val="right"/>
      <w:pPr>
        <w:ind w:left="1800" w:hanging="180"/>
      </w:pPr>
    </w:lvl>
    <w:lvl w:ilvl="3" w:tplc="C8C274C0" w:tentative="1">
      <w:start w:val="1"/>
      <w:numFmt w:val="decimal"/>
      <w:lvlText w:val="%4."/>
      <w:lvlJc w:val="left"/>
      <w:pPr>
        <w:ind w:left="2520" w:hanging="360"/>
      </w:pPr>
    </w:lvl>
    <w:lvl w:ilvl="4" w:tplc="8640AECA" w:tentative="1">
      <w:start w:val="1"/>
      <w:numFmt w:val="lowerLetter"/>
      <w:lvlText w:val="%5."/>
      <w:lvlJc w:val="left"/>
      <w:pPr>
        <w:ind w:left="3240" w:hanging="360"/>
      </w:pPr>
    </w:lvl>
    <w:lvl w:ilvl="5" w:tplc="0E529B5C" w:tentative="1">
      <w:start w:val="1"/>
      <w:numFmt w:val="lowerRoman"/>
      <w:lvlText w:val="%6."/>
      <w:lvlJc w:val="right"/>
      <w:pPr>
        <w:ind w:left="3960" w:hanging="180"/>
      </w:pPr>
    </w:lvl>
    <w:lvl w:ilvl="6" w:tplc="7D824910" w:tentative="1">
      <w:start w:val="1"/>
      <w:numFmt w:val="decimal"/>
      <w:lvlText w:val="%7."/>
      <w:lvlJc w:val="left"/>
      <w:pPr>
        <w:ind w:left="4680" w:hanging="360"/>
      </w:pPr>
    </w:lvl>
    <w:lvl w:ilvl="7" w:tplc="37FA0338" w:tentative="1">
      <w:start w:val="1"/>
      <w:numFmt w:val="lowerLetter"/>
      <w:lvlText w:val="%8."/>
      <w:lvlJc w:val="left"/>
      <w:pPr>
        <w:ind w:left="5400" w:hanging="360"/>
      </w:pPr>
    </w:lvl>
    <w:lvl w:ilvl="8" w:tplc="B4F6DB6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20"/>
    <w:rsid w:val="00243F42"/>
    <w:rsid w:val="003B3543"/>
    <w:rsid w:val="0046012E"/>
    <w:rsid w:val="004F0B9E"/>
    <w:rsid w:val="00540920"/>
    <w:rsid w:val="007E44EA"/>
    <w:rsid w:val="00813F2B"/>
    <w:rsid w:val="00BC2FA9"/>
    <w:rsid w:val="00D0483A"/>
    <w:rsid w:val="00F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2632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32"/>
  </w:style>
  <w:style w:type="paragraph" w:styleId="Stopka">
    <w:name w:val="footer"/>
    <w:basedOn w:val="Normalny"/>
    <w:link w:val="Stopka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32"/>
  </w:style>
  <w:style w:type="character" w:customStyle="1" w:styleId="Nagwek1Znak">
    <w:name w:val="Nagłówek 1 Znak"/>
    <w:basedOn w:val="Domylnaczcionkaakapitu"/>
    <w:link w:val="Nagwek1"/>
    <w:rsid w:val="008D2632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customStyle="1" w:styleId="LPstopka">
    <w:name w:val="LP_stopka"/>
    <w:link w:val="LPstopkaZnak"/>
    <w:rsid w:val="008D263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8D2632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0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,Table of contents numbered,Akapit z listą5,CW_Lista,L1,Numerowanie,List Paragraph,lp1,List Paragraph2,wypunktowanie,Preambuła,Bullet Number,Body MS Bullet,2 heading"/>
    <w:basedOn w:val="Normalny"/>
    <w:link w:val="AkapitzlistZnak"/>
    <w:uiPriority w:val="34"/>
    <w:qFormat/>
    <w:rsid w:val="007E44E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CW_Lista Znak,L1 Znak,Numerowanie Znak,List Paragraph Znak,lp1 Znak"/>
    <w:link w:val="Akapitzlist"/>
    <w:uiPriority w:val="34"/>
    <w:qFormat/>
    <w:rsid w:val="007E44E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4EA"/>
    <w:pPr>
      <w:suppressAutoHyphens/>
      <w:spacing w:after="12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4EA"/>
    <w:rPr>
      <w:rFonts w:ascii="Calibri" w:eastAsia="Calibri" w:hAnsi="Calibri" w:cs="Calibri"/>
      <w:position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2632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32"/>
  </w:style>
  <w:style w:type="paragraph" w:styleId="Stopka">
    <w:name w:val="footer"/>
    <w:basedOn w:val="Normalny"/>
    <w:link w:val="Stopka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32"/>
  </w:style>
  <w:style w:type="character" w:customStyle="1" w:styleId="Nagwek1Znak">
    <w:name w:val="Nagłówek 1 Znak"/>
    <w:basedOn w:val="Domylnaczcionkaakapitu"/>
    <w:link w:val="Nagwek1"/>
    <w:rsid w:val="008D2632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customStyle="1" w:styleId="LPstopka">
    <w:name w:val="LP_stopka"/>
    <w:link w:val="LPstopkaZnak"/>
    <w:rsid w:val="008D263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8D2632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0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,Table of contents numbered,Akapit z listą5,CW_Lista,L1,Numerowanie,List Paragraph,lp1,List Paragraph2,wypunktowanie,Preambuła,Bullet Number,Body MS Bullet,2 heading"/>
    <w:basedOn w:val="Normalny"/>
    <w:link w:val="AkapitzlistZnak"/>
    <w:uiPriority w:val="34"/>
    <w:qFormat/>
    <w:rsid w:val="007E44E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CW_Lista Znak,L1 Znak,Numerowanie Znak,List Paragraph Znak,lp1 Znak"/>
    <w:link w:val="Akapitzlist"/>
    <w:uiPriority w:val="34"/>
    <w:qFormat/>
    <w:rsid w:val="007E44E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4EA"/>
    <w:pPr>
      <w:suppressAutoHyphens/>
      <w:spacing w:after="12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4EA"/>
    <w:rPr>
      <w:rFonts w:ascii="Calibri" w:eastAsia="Calibri" w:hAnsi="Calibri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Adamski</dc:creator>
  <cp:lastModifiedBy>Łukasz Seweryński</cp:lastModifiedBy>
  <cp:revision>2</cp:revision>
  <dcterms:created xsi:type="dcterms:W3CDTF">2023-12-19T08:40:00Z</dcterms:created>
  <dcterms:modified xsi:type="dcterms:W3CDTF">2023-12-19T08:40:00Z</dcterms:modified>
</cp:coreProperties>
</file>