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E7E7" w14:textId="77777777" w:rsidR="001F3C2A" w:rsidRDefault="0000000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WOOŚ.420.33.2022.MP1.18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Katowice, </w:t>
      </w:r>
      <w:r w:rsidRPr="006D496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961">
        <w:rPr>
          <w:rFonts w:ascii="Arial" w:hAnsi="Arial" w:cs="Arial"/>
          <w:sz w:val="22"/>
          <w:szCs w:val="22"/>
        </w:rPr>
        <w:t xml:space="preserve"> 10 sierpnia 2023 </w:t>
      </w:r>
    </w:p>
    <w:p w14:paraId="677893FC" w14:textId="77777777" w:rsidR="001F3C2A" w:rsidRPr="00890A33" w:rsidRDefault="00000000" w:rsidP="00890A33">
      <w:pPr>
        <w:pStyle w:val="Nagwek1"/>
        <w:spacing w:before="960" w:after="120" w:line="271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90A33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17D2092F" w14:textId="77777777" w:rsidR="001F3C2A" w:rsidRPr="00890A33" w:rsidRDefault="00000000" w:rsidP="00890A33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890A33">
        <w:rPr>
          <w:rFonts w:ascii="Arial" w:hAnsi="Arial" w:cs="Arial"/>
          <w:sz w:val="22"/>
          <w:szCs w:val="22"/>
        </w:rPr>
        <w:t>o wydaniu decyzji o środowiskowych uwarunkowaniach</w:t>
      </w:r>
    </w:p>
    <w:p w14:paraId="6FB7135B" w14:textId="77777777" w:rsidR="001F3C2A" w:rsidRPr="00890A33" w:rsidRDefault="00000000" w:rsidP="00890A33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>Na podstawie art. 49 ustawy z dnia 14 czerwca 1960 r. - Kodeks postępowania administracyjnego (</w:t>
      </w:r>
      <w:proofErr w:type="spellStart"/>
      <w:r w:rsidRPr="00890A33">
        <w:rPr>
          <w:rFonts w:ascii="Arial" w:hAnsi="Arial" w:cs="Arial"/>
          <w:iCs/>
          <w:sz w:val="22"/>
          <w:szCs w:val="22"/>
        </w:rPr>
        <w:t>t.j</w:t>
      </w:r>
      <w:proofErr w:type="spellEnd"/>
      <w:r w:rsidRPr="00890A33">
        <w:rPr>
          <w:rFonts w:ascii="Arial" w:hAnsi="Arial" w:cs="Arial"/>
          <w:iCs/>
          <w:sz w:val="22"/>
          <w:szCs w:val="22"/>
        </w:rPr>
        <w:t xml:space="preserve">. </w:t>
      </w:r>
      <w:proofErr w:type="gramStart"/>
      <w:r w:rsidRPr="00890A33">
        <w:rPr>
          <w:rFonts w:ascii="Arial" w:hAnsi="Arial" w:cs="Arial"/>
          <w:iCs/>
          <w:sz w:val="22"/>
          <w:szCs w:val="22"/>
        </w:rPr>
        <w:t>Dz.U</w:t>
      </w:r>
      <w:proofErr w:type="gramEnd"/>
      <w:r w:rsidRPr="00890A33">
        <w:rPr>
          <w:rFonts w:ascii="Arial" w:hAnsi="Arial" w:cs="Arial"/>
          <w:iCs/>
          <w:sz w:val="22"/>
          <w:szCs w:val="22"/>
        </w:rPr>
        <w:t xml:space="preserve"> z 2023 r. poz. 775 ze zm. </w:t>
      </w:r>
      <w:r w:rsidRPr="00890A33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890A33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0" w:name="_Hlk20748508"/>
      <w:proofErr w:type="spellStart"/>
      <w:r w:rsidRPr="00890A33">
        <w:rPr>
          <w:rFonts w:ascii="Arial" w:hAnsi="Arial" w:cs="Arial"/>
          <w:sz w:val="22"/>
          <w:szCs w:val="22"/>
        </w:rPr>
        <w:t>t.j</w:t>
      </w:r>
      <w:proofErr w:type="spellEnd"/>
      <w:r w:rsidRPr="00890A33">
        <w:rPr>
          <w:rFonts w:ascii="Arial" w:hAnsi="Arial" w:cs="Arial"/>
          <w:sz w:val="22"/>
          <w:szCs w:val="22"/>
        </w:rPr>
        <w:t xml:space="preserve">. Dz. U. z 2023 r. poz. 1094 </w:t>
      </w:r>
      <w:r w:rsidRPr="00890A33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14:paraId="5D6E8E9B" w14:textId="77777777" w:rsidR="001F3C2A" w:rsidRPr="00890A33" w:rsidRDefault="00000000" w:rsidP="00890A33">
      <w:pPr>
        <w:pStyle w:val="Akapitzlist"/>
        <w:spacing w:before="120" w:after="48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>zawiadamiam strony postępowania</w:t>
      </w:r>
    </w:p>
    <w:p w14:paraId="7561B695" w14:textId="77777777" w:rsidR="001F3C2A" w:rsidRPr="00890A33" w:rsidRDefault="00000000" w:rsidP="00890A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 xml:space="preserve">o wydaniu decyzji znak: WOOŚ.420.33.2022.MP1.17 z dnia 9 sierpnia 2023 r. zmieniającej decyzję o środowiskowych uwarunkowaniach z 26 lipca 2021 r. dla przedsięwzięcia pn.: </w:t>
      </w:r>
      <w:r w:rsidRPr="00890A33">
        <w:rPr>
          <w:rFonts w:ascii="Arial" w:hAnsi="Arial" w:cs="Arial"/>
          <w:iCs/>
          <w:sz w:val="22"/>
          <w:szCs w:val="22"/>
        </w:rPr>
        <w:t>„</w:t>
      </w:r>
      <w:r w:rsidRPr="00890A33">
        <w:rPr>
          <w:rFonts w:ascii="Arial" w:hAnsi="Arial" w:cs="Arial"/>
          <w:sz w:val="22"/>
          <w:szCs w:val="22"/>
        </w:rPr>
        <w:t>Rozbudowa drogi ekspresowej S1 w mieście Dąbrowa Górnicza – jezdnia lewa i prawa</w:t>
      </w:r>
      <w:r w:rsidRPr="00890A33">
        <w:rPr>
          <w:rFonts w:ascii="Arial" w:hAnsi="Arial" w:cs="Arial"/>
          <w:iCs/>
          <w:sz w:val="22"/>
          <w:szCs w:val="22"/>
        </w:rPr>
        <w:t>”.</w:t>
      </w:r>
    </w:p>
    <w:p w14:paraId="40A67002" w14:textId="77777777" w:rsidR="001F3C2A" w:rsidRPr="00890A33" w:rsidRDefault="00000000" w:rsidP="00890A33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90A33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(Al. Jerozolimskie 136, 02-305 Warszawa)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14:paraId="4C23DC8F" w14:textId="77777777" w:rsidR="001F3C2A" w:rsidRPr="00890A33" w:rsidRDefault="00000000" w:rsidP="00890A33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90A33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14:paraId="16D14001" w14:textId="77777777" w:rsidR="001F3C2A" w:rsidRPr="00890A33" w:rsidRDefault="00000000" w:rsidP="00890A33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90A33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14:paraId="749128F9" w14:textId="77777777" w:rsidR="001F3C2A" w:rsidRPr="00890A33" w:rsidRDefault="00000000" w:rsidP="00890A33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90A33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7FDDC4A6" w14:textId="77777777" w:rsidR="001F3C2A" w:rsidRPr="00890A33" w:rsidRDefault="00000000" w:rsidP="00890A3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06 803) lub w sposób wskazany w art. 49b § 1 k.p.a.</w:t>
      </w:r>
    </w:p>
    <w:p w14:paraId="79CE1F98" w14:textId="58004082" w:rsidR="001F3C2A" w:rsidRPr="00890A33" w:rsidRDefault="00000000" w:rsidP="00890A33">
      <w:pPr>
        <w:rPr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739EFDD5" w14:textId="77777777" w:rsidR="001F3C2A" w:rsidRPr="00890A33" w:rsidRDefault="00000000" w:rsidP="00890A33">
      <w:pPr>
        <w:suppressAutoHyphens/>
        <w:spacing w:before="480" w:line="276" w:lineRule="auto"/>
        <w:rPr>
          <w:rFonts w:ascii="Arial" w:hAnsi="Arial" w:cs="Arial"/>
          <w:sz w:val="22"/>
          <w:szCs w:val="22"/>
          <w:lang w:eastAsia="zh-CN"/>
        </w:rPr>
      </w:pPr>
      <w:r w:rsidRPr="00890A33">
        <w:rPr>
          <w:rFonts w:ascii="Arial" w:hAnsi="Arial" w:cs="Arial"/>
          <w:sz w:val="22"/>
          <w:szCs w:val="22"/>
          <w:lang w:eastAsia="zh-CN"/>
        </w:rPr>
        <w:t>Z upoważnienia</w:t>
      </w:r>
    </w:p>
    <w:p w14:paraId="357CB8B5" w14:textId="77777777" w:rsidR="001F3C2A" w:rsidRPr="00890A33" w:rsidRDefault="00000000" w:rsidP="00890A3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90A33">
        <w:rPr>
          <w:rFonts w:ascii="Arial" w:hAnsi="Arial" w:cs="Arial"/>
          <w:sz w:val="22"/>
          <w:szCs w:val="22"/>
          <w:lang w:eastAsia="zh-CN"/>
        </w:rPr>
        <w:t>Regionalnego Dyrektora Ochrony Środowiska w Katowicach</w:t>
      </w:r>
    </w:p>
    <w:p w14:paraId="0CC6D9FD" w14:textId="77777777" w:rsidR="001F3C2A" w:rsidRPr="00890A33" w:rsidRDefault="00000000" w:rsidP="00890A3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90A33">
        <w:rPr>
          <w:rFonts w:ascii="Arial" w:hAnsi="Arial" w:cs="Arial"/>
          <w:sz w:val="22"/>
          <w:szCs w:val="22"/>
          <w:lang w:eastAsia="zh-CN"/>
        </w:rPr>
        <w:t>Przemysław Skrzypiec</w:t>
      </w:r>
    </w:p>
    <w:p w14:paraId="43A57768" w14:textId="77777777" w:rsidR="001F3C2A" w:rsidRPr="00890A33" w:rsidRDefault="00000000" w:rsidP="00890A3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90A33">
        <w:rPr>
          <w:rFonts w:ascii="Arial" w:hAnsi="Arial" w:cs="Arial"/>
          <w:sz w:val="22"/>
          <w:szCs w:val="22"/>
          <w:lang w:eastAsia="zh-CN"/>
        </w:rPr>
        <w:t>p.o. Z-</w:t>
      </w:r>
      <w:proofErr w:type="spellStart"/>
      <w:r w:rsidRPr="00890A33">
        <w:rPr>
          <w:rFonts w:ascii="Arial" w:hAnsi="Arial" w:cs="Arial"/>
          <w:sz w:val="22"/>
          <w:szCs w:val="22"/>
          <w:lang w:eastAsia="zh-CN"/>
        </w:rPr>
        <w:t>cy</w:t>
      </w:r>
      <w:proofErr w:type="spellEnd"/>
      <w:r w:rsidRPr="00890A33">
        <w:rPr>
          <w:rFonts w:ascii="Arial" w:hAnsi="Arial" w:cs="Arial"/>
          <w:sz w:val="22"/>
          <w:szCs w:val="22"/>
          <w:lang w:eastAsia="zh-CN"/>
        </w:rPr>
        <w:t xml:space="preserve"> Regionalnego Dyrektora Ochrony Środowiska w Katowicach</w:t>
      </w:r>
    </w:p>
    <w:p w14:paraId="3DE2A8F9" w14:textId="77777777" w:rsidR="001F3C2A" w:rsidRPr="00890A33" w:rsidRDefault="00000000" w:rsidP="00890A3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90A33">
        <w:rPr>
          <w:rFonts w:ascii="Arial" w:hAnsi="Arial" w:cs="Arial"/>
          <w:sz w:val="22"/>
          <w:szCs w:val="22"/>
          <w:lang w:eastAsia="zh-CN"/>
        </w:rPr>
        <w:t>/podpisano elektronicznie/</w:t>
      </w:r>
    </w:p>
    <w:p w14:paraId="3B792A48" w14:textId="7870C0EE" w:rsidR="001F3C2A" w:rsidRPr="00890A33" w:rsidRDefault="00000000" w:rsidP="00890A33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r w:rsidRPr="00890A33">
        <w:rPr>
          <w:rFonts w:ascii="Arial" w:hAnsi="Arial" w:cs="Arial"/>
          <w:sz w:val="22"/>
          <w:szCs w:val="22"/>
        </w:rPr>
        <w:lastRenderedPageBreak/>
        <w:t>Obwieszczenie nastąpiło w dniach: od</w:t>
      </w:r>
      <w:r w:rsidR="00890A33" w:rsidRPr="00890A33">
        <w:rPr>
          <w:rFonts w:ascii="Arial" w:hAnsi="Arial" w:cs="Arial"/>
          <w:sz w:val="22"/>
          <w:szCs w:val="22"/>
        </w:rPr>
        <w:t xml:space="preserve"> 11.08.2023 r. </w:t>
      </w:r>
      <w:r w:rsidRPr="00890A33">
        <w:rPr>
          <w:rFonts w:ascii="Arial" w:hAnsi="Arial" w:cs="Arial"/>
          <w:sz w:val="22"/>
          <w:szCs w:val="22"/>
        </w:rPr>
        <w:t>do</w:t>
      </w:r>
      <w:r w:rsidR="00890A33" w:rsidRPr="00890A33">
        <w:rPr>
          <w:rFonts w:ascii="Arial" w:hAnsi="Arial" w:cs="Arial"/>
          <w:sz w:val="22"/>
          <w:szCs w:val="22"/>
        </w:rPr>
        <w:t xml:space="preserve"> 25.08.2023 r.</w:t>
      </w:r>
    </w:p>
    <w:p w14:paraId="3257CD1F" w14:textId="77777777" w:rsidR="001F3C2A" w:rsidRPr="00890A33" w:rsidRDefault="00000000" w:rsidP="00890A33">
      <w:pPr>
        <w:spacing w:before="1680" w:after="120" w:line="271" w:lineRule="auto"/>
        <w:rPr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color w:val="000000"/>
          <w:sz w:val="22"/>
          <w:szCs w:val="22"/>
        </w:rPr>
        <w:t>A</w:t>
      </w:r>
      <w:r w:rsidRPr="00890A33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890A33">
        <w:rPr>
          <w:rFonts w:ascii="Arial" w:hAnsi="Arial" w:cs="Arial"/>
          <w:iCs/>
          <w:sz w:val="22"/>
          <w:szCs w:val="22"/>
        </w:rPr>
        <w:t>”.</w:t>
      </w:r>
    </w:p>
    <w:p w14:paraId="6D64E43E" w14:textId="77777777" w:rsidR="001F3C2A" w:rsidRPr="00890A33" w:rsidRDefault="00000000" w:rsidP="00890A33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>Art. 49 § 1 k.p.a. „</w:t>
      </w:r>
      <w:r w:rsidRPr="00890A33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890A33">
        <w:rPr>
          <w:rFonts w:ascii="Arial" w:hAnsi="Arial" w:cs="Arial"/>
          <w:sz w:val="22"/>
          <w:szCs w:val="22"/>
        </w:rPr>
        <w:t xml:space="preserve">”. </w:t>
      </w:r>
    </w:p>
    <w:p w14:paraId="52951163" w14:textId="77777777" w:rsidR="001F3C2A" w:rsidRPr="00890A33" w:rsidRDefault="00000000" w:rsidP="00890A33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BC8EE56" w14:textId="77777777" w:rsidR="001F3C2A" w:rsidRPr="00890A33" w:rsidRDefault="00000000" w:rsidP="00890A33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890A33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1F3C2A" w:rsidRPr="00890A33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8199" w14:textId="77777777" w:rsidR="00E71BFB" w:rsidRDefault="00E71BFB">
      <w:r>
        <w:separator/>
      </w:r>
    </w:p>
  </w:endnote>
  <w:endnote w:type="continuationSeparator" w:id="0">
    <w:p w14:paraId="6E79BA73" w14:textId="77777777" w:rsidR="00E71BFB" w:rsidRDefault="00E7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FB5D" w14:textId="77777777" w:rsidR="001F3C2A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BFDE" w14:textId="77777777" w:rsidR="00E71BFB" w:rsidRDefault="00E71BFB">
      <w:r>
        <w:separator/>
      </w:r>
    </w:p>
  </w:footnote>
  <w:footnote w:type="continuationSeparator" w:id="0">
    <w:p w14:paraId="38EDAD55" w14:textId="77777777" w:rsidR="00E71BFB" w:rsidRDefault="00E7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C430E47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21B0E43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F0EE40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392D0C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02431D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14607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4DA702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B087A6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566251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FDC4DB1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3FE6B77E" w:tentative="1">
      <w:start w:val="1"/>
      <w:numFmt w:val="lowerLetter"/>
      <w:lvlText w:val="%2."/>
      <w:lvlJc w:val="left"/>
      <w:pPr>
        <w:ind w:left="5328" w:hanging="360"/>
      </w:pPr>
    </w:lvl>
    <w:lvl w:ilvl="2" w:tplc="FD460000" w:tentative="1">
      <w:start w:val="1"/>
      <w:numFmt w:val="lowerRoman"/>
      <w:lvlText w:val="%3."/>
      <w:lvlJc w:val="right"/>
      <w:pPr>
        <w:ind w:left="6048" w:hanging="180"/>
      </w:pPr>
    </w:lvl>
    <w:lvl w:ilvl="3" w:tplc="6980C99E" w:tentative="1">
      <w:start w:val="1"/>
      <w:numFmt w:val="decimal"/>
      <w:lvlText w:val="%4."/>
      <w:lvlJc w:val="left"/>
      <w:pPr>
        <w:ind w:left="6768" w:hanging="360"/>
      </w:pPr>
    </w:lvl>
    <w:lvl w:ilvl="4" w:tplc="3CDAED9E" w:tentative="1">
      <w:start w:val="1"/>
      <w:numFmt w:val="lowerLetter"/>
      <w:lvlText w:val="%5."/>
      <w:lvlJc w:val="left"/>
      <w:pPr>
        <w:ind w:left="7488" w:hanging="360"/>
      </w:pPr>
    </w:lvl>
    <w:lvl w:ilvl="5" w:tplc="76D0A886" w:tentative="1">
      <w:start w:val="1"/>
      <w:numFmt w:val="lowerRoman"/>
      <w:lvlText w:val="%6."/>
      <w:lvlJc w:val="right"/>
      <w:pPr>
        <w:ind w:left="8208" w:hanging="180"/>
      </w:pPr>
    </w:lvl>
    <w:lvl w:ilvl="6" w:tplc="91CE1914" w:tentative="1">
      <w:start w:val="1"/>
      <w:numFmt w:val="decimal"/>
      <w:lvlText w:val="%7."/>
      <w:lvlJc w:val="left"/>
      <w:pPr>
        <w:ind w:left="8928" w:hanging="360"/>
      </w:pPr>
    </w:lvl>
    <w:lvl w:ilvl="7" w:tplc="9132C284" w:tentative="1">
      <w:start w:val="1"/>
      <w:numFmt w:val="lowerLetter"/>
      <w:lvlText w:val="%8."/>
      <w:lvlJc w:val="left"/>
      <w:pPr>
        <w:ind w:left="9648" w:hanging="360"/>
      </w:pPr>
    </w:lvl>
    <w:lvl w:ilvl="8" w:tplc="D250D4D2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327E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7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88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28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41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40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05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60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0D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18284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05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AF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AC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5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4E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4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A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1CCE79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F66B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0C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4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4A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0A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8A4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49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AE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A012708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D4A20066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8B20B50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DD3CE45A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DB56FB4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28BC2A7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6464C5F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60426138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1DE2E52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06CE4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5C7A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5C9B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08DD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56C3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9C8F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BC86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C8A4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18A0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A08E17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2C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E3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90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21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6F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29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8C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6F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362EDE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68805F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3AC0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D2604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0A2E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59E3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D43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F7099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A9681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A878B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7255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01E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F006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6AA2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241A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1C89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8EE5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0094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35763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61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C8D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B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86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A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44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0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56E279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1A0236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A87A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486F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847D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B44E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6661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DEA9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B0B8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63FE9C9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ACE08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A6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C3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C0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A1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62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0D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181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5476B7F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74D6C372" w:tentative="1">
      <w:start w:val="1"/>
      <w:numFmt w:val="lowerLetter"/>
      <w:lvlText w:val="%2."/>
      <w:lvlJc w:val="left"/>
      <w:pPr>
        <w:ind w:left="1080" w:hanging="360"/>
      </w:pPr>
    </w:lvl>
    <w:lvl w:ilvl="2" w:tplc="76621B36" w:tentative="1">
      <w:start w:val="1"/>
      <w:numFmt w:val="lowerRoman"/>
      <w:lvlText w:val="%3."/>
      <w:lvlJc w:val="right"/>
      <w:pPr>
        <w:ind w:left="1800" w:hanging="180"/>
      </w:pPr>
    </w:lvl>
    <w:lvl w:ilvl="3" w:tplc="53266FF0" w:tentative="1">
      <w:start w:val="1"/>
      <w:numFmt w:val="decimal"/>
      <w:lvlText w:val="%4."/>
      <w:lvlJc w:val="left"/>
      <w:pPr>
        <w:ind w:left="2520" w:hanging="360"/>
      </w:pPr>
    </w:lvl>
    <w:lvl w:ilvl="4" w:tplc="BD54B8F6" w:tentative="1">
      <w:start w:val="1"/>
      <w:numFmt w:val="lowerLetter"/>
      <w:lvlText w:val="%5."/>
      <w:lvlJc w:val="left"/>
      <w:pPr>
        <w:ind w:left="3240" w:hanging="360"/>
      </w:pPr>
    </w:lvl>
    <w:lvl w:ilvl="5" w:tplc="39D4FE64" w:tentative="1">
      <w:start w:val="1"/>
      <w:numFmt w:val="lowerRoman"/>
      <w:lvlText w:val="%6."/>
      <w:lvlJc w:val="right"/>
      <w:pPr>
        <w:ind w:left="3960" w:hanging="180"/>
      </w:pPr>
    </w:lvl>
    <w:lvl w:ilvl="6" w:tplc="1166CCBA" w:tentative="1">
      <w:start w:val="1"/>
      <w:numFmt w:val="decimal"/>
      <w:lvlText w:val="%7."/>
      <w:lvlJc w:val="left"/>
      <w:pPr>
        <w:ind w:left="4680" w:hanging="360"/>
      </w:pPr>
    </w:lvl>
    <w:lvl w:ilvl="7" w:tplc="A614C240" w:tentative="1">
      <w:start w:val="1"/>
      <w:numFmt w:val="lowerLetter"/>
      <w:lvlText w:val="%8."/>
      <w:lvlJc w:val="left"/>
      <w:pPr>
        <w:ind w:left="5400" w:hanging="360"/>
      </w:pPr>
    </w:lvl>
    <w:lvl w:ilvl="8" w:tplc="93882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9968AECE">
      <w:start w:val="1"/>
      <w:numFmt w:val="decimal"/>
      <w:lvlText w:val="%1."/>
      <w:lvlJc w:val="left"/>
      <w:pPr>
        <w:ind w:left="360" w:hanging="360"/>
      </w:pPr>
    </w:lvl>
    <w:lvl w:ilvl="1" w:tplc="AFDE6ECC" w:tentative="1">
      <w:start w:val="1"/>
      <w:numFmt w:val="lowerLetter"/>
      <w:lvlText w:val="%2."/>
      <w:lvlJc w:val="left"/>
      <w:pPr>
        <w:ind w:left="1080" w:hanging="360"/>
      </w:pPr>
    </w:lvl>
    <w:lvl w:ilvl="2" w:tplc="04E2AB6E" w:tentative="1">
      <w:start w:val="1"/>
      <w:numFmt w:val="lowerRoman"/>
      <w:lvlText w:val="%3."/>
      <w:lvlJc w:val="right"/>
      <w:pPr>
        <w:ind w:left="1800" w:hanging="180"/>
      </w:pPr>
    </w:lvl>
    <w:lvl w:ilvl="3" w:tplc="11A401FA" w:tentative="1">
      <w:start w:val="1"/>
      <w:numFmt w:val="decimal"/>
      <w:lvlText w:val="%4."/>
      <w:lvlJc w:val="left"/>
      <w:pPr>
        <w:ind w:left="2520" w:hanging="360"/>
      </w:pPr>
    </w:lvl>
    <w:lvl w:ilvl="4" w:tplc="2FFE99FA" w:tentative="1">
      <w:start w:val="1"/>
      <w:numFmt w:val="lowerLetter"/>
      <w:lvlText w:val="%5."/>
      <w:lvlJc w:val="left"/>
      <w:pPr>
        <w:ind w:left="3240" w:hanging="360"/>
      </w:pPr>
    </w:lvl>
    <w:lvl w:ilvl="5" w:tplc="AC1EAEB2" w:tentative="1">
      <w:start w:val="1"/>
      <w:numFmt w:val="lowerRoman"/>
      <w:lvlText w:val="%6."/>
      <w:lvlJc w:val="right"/>
      <w:pPr>
        <w:ind w:left="3960" w:hanging="180"/>
      </w:pPr>
    </w:lvl>
    <w:lvl w:ilvl="6" w:tplc="83ACBD56" w:tentative="1">
      <w:start w:val="1"/>
      <w:numFmt w:val="decimal"/>
      <w:lvlText w:val="%7."/>
      <w:lvlJc w:val="left"/>
      <w:pPr>
        <w:ind w:left="4680" w:hanging="360"/>
      </w:pPr>
    </w:lvl>
    <w:lvl w:ilvl="7" w:tplc="1ADA7BCA" w:tentative="1">
      <w:start w:val="1"/>
      <w:numFmt w:val="lowerLetter"/>
      <w:lvlText w:val="%8."/>
      <w:lvlJc w:val="left"/>
      <w:pPr>
        <w:ind w:left="5400" w:hanging="360"/>
      </w:pPr>
    </w:lvl>
    <w:lvl w:ilvl="8" w:tplc="5C6C20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540117">
    <w:abstractNumId w:val="5"/>
  </w:num>
  <w:num w:numId="2" w16cid:durableId="947590483">
    <w:abstractNumId w:val="10"/>
  </w:num>
  <w:num w:numId="3" w16cid:durableId="1956402453">
    <w:abstractNumId w:val="7"/>
  </w:num>
  <w:num w:numId="4" w16cid:durableId="1181167065">
    <w:abstractNumId w:val="9"/>
  </w:num>
  <w:num w:numId="5" w16cid:durableId="1000086564">
    <w:abstractNumId w:val="15"/>
  </w:num>
  <w:num w:numId="6" w16cid:durableId="614479663">
    <w:abstractNumId w:val="3"/>
  </w:num>
  <w:num w:numId="7" w16cid:durableId="428504694">
    <w:abstractNumId w:val="2"/>
  </w:num>
  <w:num w:numId="8" w16cid:durableId="908225188">
    <w:abstractNumId w:val="1"/>
  </w:num>
  <w:num w:numId="9" w16cid:durableId="1258706742">
    <w:abstractNumId w:val="4"/>
  </w:num>
  <w:num w:numId="10" w16cid:durableId="1285311886">
    <w:abstractNumId w:val="11"/>
  </w:num>
  <w:num w:numId="11" w16cid:durableId="301496661">
    <w:abstractNumId w:val="8"/>
  </w:num>
  <w:num w:numId="12" w16cid:durableId="179898073">
    <w:abstractNumId w:val="13"/>
  </w:num>
  <w:num w:numId="13" w16cid:durableId="1222253561">
    <w:abstractNumId w:val="14"/>
  </w:num>
  <w:num w:numId="14" w16cid:durableId="24063373">
    <w:abstractNumId w:val="0"/>
  </w:num>
  <w:num w:numId="15" w16cid:durableId="500389992">
    <w:abstractNumId w:val="12"/>
  </w:num>
  <w:num w:numId="16" w16cid:durableId="966622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E1"/>
    <w:rsid w:val="001F3C2A"/>
    <w:rsid w:val="00287EAE"/>
    <w:rsid w:val="00890A33"/>
    <w:rsid w:val="008E6F4F"/>
    <w:rsid w:val="00BE525C"/>
    <w:rsid w:val="00E15CE1"/>
    <w:rsid w:val="00E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ADE8B"/>
  <w15:docId w15:val="{7479C637-715B-43C5-8566-E84068F5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DA77-933C-420A-870E-9BA8784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Mateusz Podgornow</cp:lastModifiedBy>
  <cp:revision>2</cp:revision>
  <cp:lastPrinted>2019-10-04T06:55:00Z</cp:lastPrinted>
  <dcterms:created xsi:type="dcterms:W3CDTF">2023-08-10T12:06:00Z</dcterms:created>
  <dcterms:modified xsi:type="dcterms:W3CDTF">2023-08-10T12:06:00Z</dcterms:modified>
</cp:coreProperties>
</file>