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00569BC7" w:rsidR="009844BE" w:rsidRPr="0065400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81F6F" w:rsidRPr="0065400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65400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65400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734D776D" w:rsidR="009844BE" w:rsidRPr="0065400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81F6F" w:rsidRPr="0065400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F6F" w:rsidRPr="00654005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5C7EFDBC" w14:textId="3759F6C6" w:rsidR="00B81F6F" w:rsidRPr="00654005" w:rsidRDefault="00B81F6F" w:rsidP="00654005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>zmieniające zarządzenie W sprawie wyznaczenia ścieżek edukacyjnych na obszarze</w:t>
      </w:r>
      <w:r w:rsidR="00654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005">
        <w:rPr>
          <w:rFonts w:ascii="Times New Roman" w:hAnsi="Times New Roman" w:cs="Times New Roman"/>
          <w:b/>
          <w:bCs/>
          <w:sz w:val="24"/>
          <w:szCs w:val="24"/>
        </w:rPr>
        <w:t>rezerwatu przyrody „Kruszyn”</w:t>
      </w:r>
    </w:p>
    <w:p w14:paraId="37405683" w14:textId="77777777" w:rsidR="00B81F6F" w:rsidRDefault="00B81F6F" w:rsidP="00B81F6F">
      <w:pPr>
        <w:spacing w:after="120"/>
        <w:ind w:left="567"/>
        <w:rPr>
          <w:b/>
          <w:bCs/>
        </w:rPr>
      </w:pPr>
    </w:p>
    <w:p w14:paraId="5F08DD48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Na podstawie art. 15 ust. 1 pkt 15 ustawy z dnia 16 kwietnia 2004 roku o ochronie</w:t>
      </w:r>
    </w:p>
    <w:p w14:paraId="721E0425" w14:textId="115CD396" w:rsidR="00B81F6F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przyrody (Dz. U. z 2020 r. poz. 55 i 471), zarządza się, co następuje:</w:t>
      </w:r>
    </w:p>
    <w:p w14:paraId="312DEA2D" w14:textId="77777777" w:rsidR="00654005" w:rsidRPr="00654005" w:rsidRDefault="00654005" w:rsidP="00B81F6F">
      <w:pPr>
        <w:spacing w:after="120"/>
        <w:rPr>
          <w:sz w:val="24"/>
          <w:szCs w:val="24"/>
        </w:rPr>
      </w:pPr>
    </w:p>
    <w:p w14:paraId="0491FC5A" w14:textId="77777777" w:rsidR="00B81F6F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§1. W zarządzeniu nr 1/2009 Regionalnego Dyrektora Ochrony Środowiska W Bydgoszczy</w:t>
      </w:r>
    </w:p>
    <w:p w14:paraId="6F8AB460" w14:textId="77777777" w:rsidR="00B81F6F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 dnia 9 lutego 2009 roku w sprawie wyznaczenia ścieżek edukacyjnych na obszarze</w:t>
      </w:r>
    </w:p>
    <w:p w14:paraId="3736C31B" w14:textId="77777777" w:rsidR="00B81F6F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rezerwatu przyrody „Kruszyn” wprowadza się następujące zmiany:</w:t>
      </w:r>
    </w:p>
    <w:p w14:paraId="4AE7C2F1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1) §1 otrzymuje brzmienie:</w:t>
      </w:r>
    </w:p>
    <w:p w14:paraId="382E731D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„§1. Wyznacza się ścieżkę edukacyjną na obszarze rezerwatu przyrody „Kruszyn”,</w:t>
      </w:r>
    </w:p>
    <w:p w14:paraId="6902F806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której przebieg określa mapa stanowiąca załącznik do niniejszego zarządzenia”;</w:t>
      </w:r>
    </w:p>
    <w:p w14:paraId="31F1EBE0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2) dodaje się załącznik w brzmieniu określonym w załączniku do niniejszego</w:t>
      </w:r>
    </w:p>
    <w:p w14:paraId="28F2C738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zarządzenia.</w:t>
      </w:r>
    </w:p>
    <w:p w14:paraId="5E3DDA6F" w14:textId="04D176D4" w:rsidR="00FE66D3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§ 2. Zarządzenie wchodzi w życie z dniem podpisania.</w:t>
      </w: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29800234" w14:textId="77777777" w:rsidR="003D5BB3" w:rsidRDefault="003D5BB3" w:rsidP="00654005">
      <w:pPr>
        <w:spacing w:after="120"/>
      </w:pPr>
    </w:p>
    <w:p w14:paraId="17C4A71D" w14:textId="172A7171" w:rsidR="00F42F5B" w:rsidRDefault="00F42F5B" w:rsidP="00F42F5B">
      <w:pPr>
        <w:spacing w:after="120"/>
        <w:jc w:val="right"/>
      </w:pPr>
      <w:r>
        <w:lastRenderedPageBreak/>
        <w:t>Załącznik d</w:t>
      </w:r>
      <w:r w:rsidR="00B81F6F">
        <w:t>o</w:t>
      </w:r>
      <w:r>
        <w:t xml:space="preserve"> zarządzenia nr </w:t>
      </w:r>
      <w:r w:rsidR="00B81F6F">
        <w:t>21</w:t>
      </w:r>
      <w:r>
        <w:t xml:space="preserve">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7DFA7864" w:rsidR="00F42F5B" w:rsidRDefault="00F42F5B" w:rsidP="00F42F5B">
      <w:pPr>
        <w:spacing w:after="120"/>
        <w:jc w:val="right"/>
      </w:pPr>
      <w:r>
        <w:t xml:space="preserve">z dnia </w:t>
      </w:r>
      <w:r w:rsidR="00B81F6F">
        <w:t>21</w:t>
      </w:r>
      <w:r>
        <w:t xml:space="preserve"> </w:t>
      </w:r>
      <w:r w:rsidR="00B81F6F">
        <w:t>października</w:t>
      </w:r>
      <w:r>
        <w:t xml:space="preserve"> 2020 r.</w:t>
      </w:r>
    </w:p>
    <w:p w14:paraId="1B8ED617" w14:textId="0CE99967" w:rsidR="00F42F5B" w:rsidRDefault="00F42F5B" w:rsidP="00B81F6F">
      <w:pPr>
        <w:spacing w:after="120"/>
      </w:pPr>
    </w:p>
    <w:p w14:paraId="15A2279D" w14:textId="77777777" w:rsidR="00B81F6F" w:rsidRDefault="00B81F6F" w:rsidP="00B81F6F">
      <w:pPr>
        <w:spacing w:after="120"/>
      </w:pPr>
      <w:r>
        <w:t>Mapa określającą przebieg ścieżki edukacyjnej na obszarze rezerwatu przyrody</w:t>
      </w:r>
    </w:p>
    <w:p w14:paraId="78AECEAB" w14:textId="08D673FA" w:rsidR="00B81F6F" w:rsidRDefault="00B81F6F" w:rsidP="00B81F6F">
      <w:pPr>
        <w:spacing w:after="120"/>
      </w:pPr>
      <w:r>
        <w:t>„Kruszyn”</w:t>
      </w:r>
    </w:p>
    <w:p w14:paraId="7F60A983" w14:textId="5C8588BD" w:rsidR="008F57E9" w:rsidRDefault="008F57E9" w:rsidP="008F57E9">
      <w:pPr>
        <w:spacing w:after="120"/>
      </w:pPr>
    </w:p>
    <w:p w14:paraId="457E40F1" w14:textId="23EDD75F" w:rsidR="008F57E9" w:rsidRDefault="00B81F6F" w:rsidP="008F57E9">
      <w:pPr>
        <w:spacing w:after="120"/>
      </w:pPr>
      <w:r>
        <w:rPr>
          <w:noProof/>
          <w:lang w:eastAsia="pl-PL"/>
        </w:rPr>
        <w:drawing>
          <wp:inline distT="0" distB="0" distL="0" distR="0" wp14:anchorId="766C0E35" wp14:editId="0959172A">
            <wp:extent cx="5752381" cy="3619048"/>
            <wp:effectExtent l="0" t="0" r="1270" b="635"/>
            <wp:docPr id="1" name="Obraz 1" descr="Mapa z przebiegiem ścieżki oznaczonym kolorem czerwo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z przebiegiem ścieżki oznaczonym kolorem czerwonym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B0B2F" w14:textId="37B8F11A" w:rsidR="00CB215D" w:rsidRDefault="00CB215D" w:rsidP="008F57E9">
      <w:pPr>
        <w:spacing w:after="120"/>
      </w:pPr>
    </w:p>
    <w:p w14:paraId="4D0642FE" w14:textId="09DBC8F8" w:rsidR="00CB215D" w:rsidRDefault="00B81F6F" w:rsidP="008F57E9">
      <w:pPr>
        <w:spacing w:after="120"/>
      </w:pPr>
      <w:r w:rsidRPr="00B81F6F">
        <w:t>Przebieg ścieżki oznaczono kolorem czerwonym</w:t>
      </w:r>
    </w:p>
    <w:p w14:paraId="63740CBF" w14:textId="7619E7E1" w:rsidR="00CB215D" w:rsidRDefault="00CB215D" w:rsidP="008F57E9">
      <w:pPr>
        <w:spacing w:after="120"/>
      </w:pPr>
    </w:p>
    <w:p w14:paraId="5AE1A38A" w14:textId="32937FF1" w:rsidR="00CB215D" w:rsidRDefault="00CB215D" w:rsidP="008F57E9">
      <w:pPr>
        <w:spacing w:after="120"/>
      </w:pPr>
    </w:p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1A206D7" w14:textId="77777777" w:rsidR="00885F46" w:rsidRDefault="00885F46" w:rsidP="00B81F6F">
      <w:pPr>
        <w:spacing w:after="120"/>
      </w:pPr>
    </w:p>
    <w:p w14:paraId="6DEAEAA6" w14:textId="77777777" w:rsidR="00654005" w:rsidRDefault="00654005" w:rsidP="0049026A">
      <w:pPr>
        <w:spacing w:after="120"/>
        <w:jc w:val="center"/>
      </w:pPr>
    </w:p>
    <w:p w14:paraId="663D0AAA" w14:textId="77777777" w:rsidR="00654005" w:rsidRDefault="00654005" w:rsidP="0049026A">
      <w:pPr>
        <w:spacing w:after="120"/>
        <w:jc w:val="center"/>
      </w:pPr>
    </w:p>
    <w:p w14:paraId="79652A10" w14:textId="77777777" w:rsidR="00654005" w:rsidRDefault="00654005" w:rsidP="0049026A">
      <w:pPr>
        <w:spacing w:after="120"/>
        <w:jc w:val="center"/>
      </w:pPr>
    </w:p>
    <w:p w14:paraId="138C62EB" w14:textId="4ECF14FE" w:rsidR="0049026A" w:rsidRPr="00654005" w:rsidRDefault="0049026A" w:rsidP="0049026A">
      <w:pPr>
        <w:spacing w:after="120"/>
        <w:jc w:val="center"/>
        <w:rPr>
          <w:sz w:val="32"/>
          <w:szCs w:val="32"/>
        </w:rPr>
      </w:pPr>
      <w:r w:rsidRPr="00654005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3A12D1A3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Nadleśniczy Nadleśnictwa Żołędowo pismem z dnia 28.08.2020 roku, znak</w:t>
      </w:r>
    </w:p>
    <w:p w14:paraId="7F011BC6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ZG.7212.9.2020, wystąpił z wnioskiem o zamknięcie ścieżek edukacyjnych na obszarze</w:t>
      </w:r>
    </w:p>
    <w:p w14:paraId="689378A8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rezerwatu przyrody „Kruszyn” i opracowanie nowych form udostępniania rezerwatu, z uwagi</w:t>
      </w:r>
    </w:p>
    <w:p w14:paraId="7C88BD70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na wystąpienie realnego zagrożenia bezpieczeństwa dla jej użytkowników, spowodowanego</w:t>
      </w:r>
    </w:p>
    <w:p w14:paraId="24D86DEC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złym stanem sanitarnym drzewostanu oraz uszkodzeniami w drzewostanie powstałymi</w:t>
      </w:r>
    </w:p>
    <w:p w14:paraId="1DFDB082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wskutek niekorzystnych warunków atmosferycznych. W związku z powyższym w dniu 23</w:t>
      </w:r>
    </w:p>
    <w:p w14:paraId="2869206D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września 2020 roku został przeprowadzona wizja terenowa na obszarze powyższego</w:t>
      </w:r>
    </w:p>
    <w:p w14:paraId="640DCE16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rezerwatu przez przedstawicieli Regionalnej Dyrekcji Ochrony Środowiska w Bydgoszczy</w:t>
      </w:r>
    </w:p>
    <w:p w14:paraId="00A80FB1" w14:textId="173315C0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i Nadleśnictwa Żołędowo. W trakcie dokonanych oględzin wzdłuż ścieżek zaobserwowano</w:t>
      </w:r>
    </w:p>
    <w:p w14:paraId="4A6EA9C7" w14:textId="3BDDFC0B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drzewa obumarłe, zamierające, pochylone nad ścieżkami powodujące bezpośrednie</w:t>
      </w:r>
    </w:p>
    <w:p w14:paraId="12742524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niebezpieczeństwo dla odwiedzających rezerwat.</w:t>
      </w:r>
    </w:p>
    <w:p w14:paraId="0CC19FF6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Ścieżki edukacyjne na obszarze rezerwatu przyrody „Kruszyn” zostały wyznaczone na</w:t>
      </w:r>
    </w:p>
    <w:p w14:paraId="7B225796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podstawie art. 15 ust. 1 pkt 15 ustawy z dnia 16 kwietnia 2004 roku o ochronie przyrody (Dz.</w:t>
      </w:r>
    </w:p>
    <w:p w14:paraId="6F8710AC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U. z 2020 r. poz. 55 i 471), zarządzeniem nr 1/2009 Regionalnego Dyrektora Ochrony</w:t>
      </w:r>
    </w:p>
    <w:p w14:paraId="2B978801" w14:textId="4E1AF78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Środowiska w Bydgoszczy z dnia 9 lutego 2009 roku. Zostały one określone jako długa</w:t>
      </w:r>
    </w:p>
    <w:p w14:paraId="6F494908" w14:textId="498CBFFB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I krótka, których przebieg został wskazany na mapie stanowiącej załącznik do powyższego</w:t>
      </w:r>
    </w:p>
    <w:p w14:paraId="69839A5C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zarządzenia. W trakcie oględzin w przebiegu ścieżki oznaczonej jako długa stwierdzono</w:t>
      </w:r>
    </w:p>
    <w:p w14:paraId="78C5AF55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znaczne ubytki nawierzchni spowodowane erozją wodną, licznie występujący posusz,</w:t>
      </w:r>
    </w:p>
    <w:p w14:paraId="52E45001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wiatrołomy uniemożliwiające jej udostępnienie dla celów edukacyjnych. W związku</w:t>
      </w:r>
    </w:p>
    <w:p w14:paraId="1BDE2795" w14:textId="37ADD52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 powyższym ustalono, że Nadleśnictwo Żołędowo zaproponuje nowy przebieg ścieżki</w:t>
      </w:r>
    </w:p>
    <w:p w14:paraId="34A14437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edukacyjnej na terenie rezerwatu.</w:t>
      </w:r>
    </w:p>
    <w:p w14:paraId="29C2B797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Nadleśniczy Nadleśnictwa Żołędowo pismem z dnia 8.10.2020 roku, znak</w:t>
      </w:r>
    </w:p>
    <w:p w14:paraId="2E09EBE1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ZG.7212.9.2020, wystąpił z wnioskiem o zmianę zarządzenia nr 1/2009 Regionalnego</w:t>
      </w:r>
    </w:p>
    <w:p w14:paraId="4DAAF047" w14:textId="22D71243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Dyrektora Ochrony Środowiska W Bydgoszczy z dnia 9 lutego 2009 roku w sprawie</w:t>
      </w:r>
    </w:p>
    <w:p w14:paraId="31D0AFF5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wyznaczenia ścieżek edukacyjnych na obszarze rezerwatu przyrody „Kruszyn”, w zakresie</w:t>
      </w:r>
    </w:p>
    <w:p w14:paraId="2DFB0D84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likwidacji ścieżki edukacyjnej długiej i zmianę długości ścieżki edukacyjnej krótkiej, zgodnie</w:t>
      </w:r>
    </w:p>
    <w:p w14:paraId="13424DAF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 załącznikiem graﬁcznym załączonym do wniosku.</w:t>
      </w:r>
    </w:p>
    <w:p w14:paraId="71AAE60C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Mając powyższe na względzie, Regionalny Dyrektor Ochrony Środowiska</w:t>
      </w:r>
    </w:p>
    <w:p w14:paraId="44485265" w14:textId="29CB68CB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 Bydgoszczy na podstawie art. 15 ust. 1 pkt 15 ustawy z dnia 16 kwietnia 2004 roku</w:t>
      </w:r>
    </w:p>
    <w:p w14:paraId="258DC63C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o ochronie przyrody (Dz. U. z 2020 r. poz. 55 i 471) zmienił przebieg ścieżki edukacyjnej na</w:t>
      </w:r>
    </w:p>
    <w:p w14:paraId="4AFAA198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lastRenderedPageBreak/>
        <w:t>terenie powyższego rezerwatu. Wykonanie niniejszego zarządzenia, w tym zapewnienie</w:t>
      </w:r>
    </w:p>
    <w:p w14:paraId="49F31B72" w14:textId="0F19D48D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bezpieczeństwa użytkowników wyznaczonej ścieżki i odpowiednie jej oznakowanie oraz likwidację poprzednich oznakowa</w:t>
      </w:r>
      <w:r w:rsidR="00654005">
        <w:rPr>
          <w:sz w:val="24"/>
          <w:szCs w:val="24"/>
        </w:rPr>
        <w:t>ń</w:t>
      </w:r>
      <w:r w:rsidRPr="00654005">
        <w:rPr>
          <w:sz w:val="24"/>
          <w:szCs w:val="24"/>
        </w:rPr>
        <w:t xml:space="preserve"> wyznaczających ścieżkę edukacyjną długą,</w:t>
      </w:r>
    </w:p>
    <w:p w14:paraId="0E70BE42" w14:textId="35686EDB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informację i oznakowanie w terenie o jej likwidacji powierza się Nadleśniczemu</w:t>
      </w:r>
    </w:p>
    <w:p w14:paraId="163F954A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Nadleśnictwa Żołędowo.</w:t>
      </w:r>
    </w:p>
    <w:p w14:paraId="051D55E0" w14:textId="532F6C98" w:rsidR="00BA3EFC" w:rsidRDefault="00BA3EFC" w:rsidP="00B81F6F">
      <w:pPr>
        <w:spacing w:after="120"/>
        <w:ind w:left="567"/>
      </w:pPr>
    </w:p>
    <w:sectPr w:rsidR="00BA3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6F30" w14:textId="77777777" w:rsidR="00CE0E35" w:rsidRDefault="00CE0E35" w:rsidP="00F42F5B">
      <w:pPr>
        <w:spacing w:after="0" w:line="240" w:lineRule="auto"/>
      </w:pPr>
      <w:r>
        <w:separator/>
      </w:r>
    </w:p>
  </w:endnote>
  <w:endnote w:type="continuationSeparator" w:id="0">
    <w:p w14:paraId="34E6093F" w14:textId="77777777" w:rsidR="00CE0E35" w:rsidRDefault="00CE0E35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9F51" w14:textId="77777777" w:rsidR="00CA392C" w:rsidRDefault="00CA3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830A" w14:textId="77777777" w:rsidR="00CA392C" w:rsidRDefault="00CA39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36BE" w14:textId="77777777" w:rsidR="00CA392C" w:rsidRDefault="00CA3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2CA0" w14:textId="77777777" w:rsidR="00CE0E35" w:rsidRDefault="00CE0E35" w:rsidP="00F42F5B">
      <w:pPr>
        <w:spacing w:after="0" w:line="240" w:lineRule="auto"/>
      </w:pPr>
      <w:r>
        <w:separator/>
      </w:r>
    </w:p>
  </w:footnote>
  <w:footnote w:type="continuationSeparator" w:id="0">
    <w:p w14:paraId="1470C0E8" w14:textId="77777777" w:rsidR="00CE0E35" w:rsidRDefault="00CE0E35" w:rsidP="00F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3C7E" w14:textId="77777777" w:rsidR="00CA392C" w:rsidRDefault="00CA39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5CFBC" w14:textId="77777777" w:rsidR="00CA392C" w:rsidRDefault="00CA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778C" w14:textId="77777777" w:rsidR="00CA392C" w:rsidRDefault="00CA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82ED5"/>
    <w:rsid w:val="00097A33"/>
    <w:rsid w:val="001C2E09"/>
    <w:rsid w:val="001C74FB"/>
    <w:rsid w:val="003113E3"/>
    <w:rsid w:val="00356CA3"/>
    <w:rsid w:val="00386407"/>
    <w:rsid w:val="003D5BB3"/>
    <w:rsid w:val="00446B08"/>
    <w:rsid w:val="0049026A"/>
    <w:rsid w:val="00531C4F"/>
    <w:rsid w:val="005A49DD"/>
    <w:rsid w:val="005F4DB1"/>
    <w:rsid w:val="00654005"/>
    <w:rsid w:val="006757A4"/>
    <w:rsid w:val="007E491A"/>
    <w:rsid w:val="00885F46"/>
    <w:rsid w:val="008940BD"/>
    <w:rsid w:val="008F57E9"/>
    <w:rsid w:val="009844BE"/>
    <w:rsid w:val="0098782F"/>
    <w:rsid w:val="009B6977"/>
    <w:rsid w:val="009D0093"/>
    <w:rsid w:val="00A6412A"/>
    <w:rsid w:val="00AF2666"/>
    <w:rsid w:val="00B81F6F"/>
    <w:rsid w:val="00BA3EFC"/>
    <w:rsid w:val="00CA392C"/>
    <w:rsid w:val="00CB215D"/>
    <w:rsid w:val="00CE0E35"/>
    <w:rsid w:val="00D62AB1"/>
    <w:rsid w:val="00DA1E4A"/>
    <w:rsid w:val="00EF105D"/>
    <w:rsid w:val="00F42C94"/>
    <w:rsid w:val="00F42F5B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2021-12-02T13:41:00Z</dcterms:created>
  <dcterms:modified xsi:type="dcterms:W3CDTF">2021-12-02T13:41:00Z</dcterms:modified>
</cp:coreProperties>
</file>