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29F" w14:textId="7A9ABEC3" w:rsidR="007F4B37" w:rsidRPr="007F4B37" w:rsidRDefault="007F4B37" w:rsidP="00D72070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>Generalny Dyrektor</w:t>
      </w:r>
      <w:r w:rsidRPr="007F4B37">
        <w:rPr>
          <w:rFonts w:asciiTheme="minorHAnsi" w:hAnsiTheme="minorHAnsi" w:cstheme="minorHAnsi"/>
          <w:sz w:val="24"/>
          <w:szCs w:val="24"/>
        </w:rPr>
        <w:t xml:space="preserve"> </w:t>
      </w:r>
      <w:r w:rsidRPr="007F4B37">
        <w:rPr>
          <w:rFonts w:asciiTheme="minorHAnsi" w:hAnsiTheme="minorHAnsi" w:cstheme="minorHAnsi"/>
          <w:sz w:val="24"/>
          <w:szCs w:val="24"/>
        </w:rPr>
        <w:t>Ochrony Środowiska</w:t>
      </w:r>
    </w:p>
    <w:p w14:paraId="63FB6CF6" w14:textId="171A4FFC" w:rsidR="007F4B37" w:rsidRPr="007F4B37" w:rsidRDefault="007F4B37" w:rsidP="00D72070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 xml:space="preserve">Warszawa, </w:t>
      </w:r>
      <w:r w:rsidRPr="007F4B37">
        <w:rPr>
          <w:rFonts w:asciiTheme="minorHAnsi" w:hAnsiTheme="minorHAnsi" w:cstheme="minorHAnsi"/>
          <w:sz w:val="24"/>
          <w:szCs w:val="24"/>
        </w:rPr>
        <w:t xml:space="preserve">19 </w:t>
      </w:r>
      <w:r w:rsidRPr="007F4B37">
        <w:rPr>
          <w:rFonts w:asciiTheme="minorHAnsi" w:hAnsiTheme="minorHAnsi" w:cstheme="minorHAnsi"/>
          <w:sz w:val="24"/>
          <w:szCs w:val="24"/>
        </w:rPr>
        <w:t>grudnia 2023 r.</w:t>
      </w:r>
    </w:p>
    <w:p w14:paraId="626AC001" w14:textId="77777777" w:rsidR="007F4B37" w:rsidRPr="007F4B37" w:rsidRDefault="007F4B37" w:rsidP="00D720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F4B37">
        <w:rPr>
          <w:rFonts w:asciiTheme="minorHAnsi" w:hAnsiTheme="minorHAnsi" w:cstheme="minorHAnsi"/>
          <w:sz w:val="24"/>
          <w:szCs w:val="24"/>
        </w:rPr>
        <w:t>DOOŚ-WDŚZIL.420.2.2023.mk.10</w:t>
      </w:r>
    </w:p>
    <w:p w14:paraId="2BE2BAC2" w14:textId="37C1F07B" w:rsidR="007F4B37" w:rsidRPr="007F4B37" w:rsidRDefault="007F4B37" w:rsidP="00D72070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>ZAWIADOMIENIE</w:t>
      </w:r>
    </w:p>
    <w:p w14:paraId="0AD3E35E" w14:textId="77777777" w:rsidR="001A5A1E" w:rsidRPr="007F4B37" w:rsidRDefault="00726E38" w:rsidP="00D7207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F4B37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na podstawie art. 54 § 4 ustawy z dnia 30 sierpnia 2002</w:t>
      </w:r>
      <w:r w:rsidR="00605708"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Pr="007F4B37">
        <w:rPr>
          <w:rFonts w:asciiTheme="minorHAnsi" w:hAnsiTheme="minorHAnsi" w:cstheme="minorHAnsi"/>
          <w:iCs/>
          <w:color w:val="000000"/>
          <w:sz w:val="24"/>
          <w:szCs w:val="24"/>
        </w:rPr>
        <w:t>Prawo o postępowaniu przed sądami administracyjnymi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2A64EF" w:rsidRPr="007F4B3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C60878" w:rsidRPr="007F4B37">
        <w:rPr>
          <w:rFonts w:asciiTheme="minorHAnsi" w:hAnsiTheme="minorHAnsi" w:cstheme="minorHAnsi"/>
          <w:color w:val="000000"/>
          <w:sz w:val="24"/>
          <w:szCs w:val="24"/>
        </w:rPr>
        <w:t>1634</w:t>
      </w:r>
      <w:r w:rsidR="007F70FC" w:rsidRPr="007F4B37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proofErr w:type="spellStart"/>
      <w:r w:rsidRPr="007F4B37">
        <w:rPr>
          <w:rFonts w:asciiTheme="minorHAnsi" w:hAnsiTheme="minorHAnsi" w:cstheme="minorHAnsi"/>
          <w:iCs/>
          <w:color w:val="000000"/>
          <w:sz w:val="24"/>
          <w:szCs w:val="24"/>
        </w:rPr>
        <w:t>p.p.s.a</w:t>
      </w:r>
      <w:proofErr w:type="spellEnd"/>
      <w:r w:rsidRPr="007F4B37">
        <w:rPr>
          <w:rFonts w:asciiTheme="minorHAnsi" w:hAnsiTheme="minorHAnsi" w:cstheme="minorHAnsi"/>
          <w:iCs/>
          <w:color w:val="000000"/>
          <w:sz w:val="24"/>
          <w:szCs w:val="24"/>
        </w:rPr>
        <w:t>.,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7F4B37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8F77FD" w:rsidRPr="007F4B37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7F4B37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 środowisku i jego ochronie, udziale społeczeństwa w ochronie środowiska oraz o ocenach oddziaływania na środowisko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773C7D" w:rsidRPr="007F4B3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 r. poz. 109</w:t>
      </w:r>
      <w:r w:rsidR="00773C7D" w:rsidRPr="007F4B3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proofErr w:type="spellStart"/>
      <w:r w:rsidRPr="007F4B37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Pr="007F4B37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>, zawiadamia o</w:t>
      </w:r>
      <w:r w:rsidR="00605708"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>przekazaniu do Wojewódzkiego Sądu Administracyjnego w</w:t>
      </w:r>
      <w:r w:rsidR="00124389"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>Warszawie skarg na</w:t>
      </w:r>
      <w:r w:rsidR="001A5A1E" w:rsidRPr="007F4B3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23CBFCC" w14:textId="77777777" w:rsidR="001A5A1E" w:rsidRPr="007F4B37" w:rsidRDefault="00726E38" w:rsidP="00D72070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decyzję Generalnego Dyrektora Ochrony Środowiska z </w:t>
      </w:r>
      <w:r w:rsidR="001A5A1E" w:rsidRPr="007F4B37">
        <w:rPr>
          <w:rFonts w:asciiTheme="minorHAnsi" w:hAnsiTheme="minorHAnsi" w:cstheme="minorHAnsi"/>
          <w:color w:val="000000"/>
          <w:sz w:val="24"/>
          <w:szCs w:val="24"/>
        </w:rPr>
        <w:t>3 sierpnia 2023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 r., znak: </w:t>
      </w:r>
      <w:r w:rsidR="001A5A1E" w:rsidRPr="007F4B37">
        <w:rPr>
          <w:rFonts w:asciiTheme="minorHAnsi" w:hAnsiTheme="minorHAnsi" w:cstheme="minorHAnsi"/>
          <w:color w:val="000000"/>
          <w:sz w:val="24"/>
          <w:szCs w:val="24"/>
        </w:rPr>
        <w:t>DOOŚ-WDŚZIL.420.2.2023.mk.3</w:t>
      </w: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1A5A1E"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umarzającą postępowanie odwoławcze od decyzji Regionalnego Dyrektora Ochrony Środowiska w Warszawie z 15 grudnia 2022 r., znak: WOOŚ-II.420.139.2020.DF.28, o środowiskowych uwarunkowaniach dla przedsięwzięcia pn.: „Przebudowa linii kolejowej nr 2 i nr 448 na odcinku od ul. Wybrzeże Szczecińskie do przystanku kolejowego Warszawa Śródmieście” realizowanego w ramach projektu „Prace na linii średnicowej w Warszawie na odcinku Warszawa Wschodnia – Warszawa Zachodnia” w wariancie inwestycyjnym”, oraz </w:t>
      </w:r>
    </w:p>
    <w:p w14:paraId="397EDC63" w14:textId="794C20F0" w:rsidR="00726E38" w:rsidRPr="007F4B37" w:rsidRDefault="001A5A1E" w:rsidP="00D72070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F4B37">
        <w:rPr>
          <w:rFonts w:asciiTheme="minorHAnsi" w:hAnsiTheme="minorHAnsi" w:cstheme="minorHAnsi"/>
          <w:color w:val="000000"/>
          <w:sz w:val="24"/>
          <w:szCs w:val="24"/>
        </w:rPr>
        <w:t xml:space="preserve">postanowienie Generalnego Dyrektora Ochrony Środowiska z 3 sierpnia 2023 r., znak: DOOŚ-WDŚZIL.420.2.2023.mk.4, </w:t>
      </w:r>
      <w:r w:rsidRPr="007F4B37">
        <w:rPr>
          <w:rFonts w:asciiTheme="minorHAnsi" w:hAnsiTheme="minorHAnsi" w:cstheme="minorHAnsi"/>
          <w:sz w:val="24"/>
          <w:szCs w:val="24"/>
        </w:rPr>
        <w:t>umarzające postępowanie w sprawie wstrzymania</w:t>
      </w:r>
      <w:r w:rsidR="00646C57" w:rsidRPr="007F4B37">
        <w:rPr>
          <w:rFonts w:asciiTheme="minorHAnsi" w:hAnsiTheme="minorHAnsi" w:cstheme="minorHAnsi"/>
          <w:sz w:val="24"/>
          <w:szCs w:val="24"/>
        </w:rPr>
        <w:t xml:space="preserve"> natychmiastowego</w:t>
      </w:r>
      <w:r w:rsidRPr="007F4B37">
        <w:rPr>
          <w:rFonts w:asciiTheme="minorHAnsi" w:hAnsiTheme="minorHAnsi" w:cstheme="minorHAnsi"/>
          <w:sz w:val="24"/>
          <w:szCs w:val="24"/>
        </w:rPr>
        <w:t xml:space="preserve"> wykonania ww. decyzji RDOŚ w Warszawie</w:t>
      </w:r>
      <w:r w:rsidR="00726E38" w:rsidRPr="007F4B3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2D99F66" w14:textId="77777777" w:rsidR="00726E38" w:rsidRPr="007F4B37" w:rsidRDefault="00726E38" w:rsidP="00D72070">
      <w:pPr>
        <w:pStyle w:val="Bezodstpw1"/>
        <w:ind w:firstLine="709"/>
        <w:rPr>
          <w:rFonts w:asciiTheme="minorHAnsi" w:hAnsiTheme="minorHAnsi" w:cstheme="minorHAnsi"/>
          <w:u w:val="single"/>
        </w:rPr>
      </w:pPr>
      <w:r w:rsidRPr="007F4B37">
        <w:rPr>
          <w:rFonts w:asciiTheme="minorHAnsi" w:hAnsiTheme="minorHAnsi" w:cstheme="minorHAnsi"/>
        </w:rPr>
        <w:t xml:space="preserve">Równocześnie </w:t>
      </w:r>
      <w:r w:rsidRPr="007F4B37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Pr="007F4B37">
        <w:rPr>
          <w:rFonts w:asciiTheme="minorHAnsi" w:hAnsiTheme="minorHAnsi" w:cstheme="minorHAnsi"/>
        </w:rPr>
        <w:t xml:space="preserve">informuje, że – zgodnie z art. 33 § 1a </w:t>
      </w:r>
      <w:proofErr w:type="spellStart"/>
      <w:r w:rsidRPr="007F4B37">
        <w:rPr>
          <w:rFonts w:asciiTheme="minorHAnsi" w:hAnsiTheme="minorHAnsi" w:cstheme="minorHAnsi"/>
          <w:iCs/>
        </w:rPr>
        <w:t>p.p.s.a</w:t>
      </w:r>
      <w:proofErr w:type="spellEnd"/>
      <w:r w:rsidRPr="007F4B37">
        <w:rPr>
          <w:rFonts w:asciiTheme="minorHAnsi" w:hAnsiTheme="minorHAnsi" w:cstheme="minorHAnsi"/>
          <w:iCs/>
        </w:rPr>
        <w:t>.</w:t>
      </w:r>
      <w:r w:rsidRPr="007F4B37">
        <w:rPr>
          <w:rFonts w:asciiTheme="minorHAnsi" w:hAnsiTheme="minorHAnsi" w:cstheme="minorHAnsi"/>
          <w:i/>
        </w:rPr>
        <w:t xml:space="preserve"> – </w:t>
      </w:r>
      <w:r w:rsidRPr="007F4B37">
        <w:rPr>
          <w:rFonts w:asciiTheme="minorHAnsi" w:hAnsiTheme="minorHAnsi" w:cstheme="minorHAnsi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7C9CD25D" w14:textId="57B4E1B9" w:rsidR="00726E38" w:rsidRPr="007F4B37" w:rsidRDefault="00726E38" w:rsidP="00D720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7F4B37" w:rsidRPr="007F4B37">
        <w:rPr>
          <w:rFonts w:asciiTheme="minorHAnsi" w:hAnsiTheme="minorHAnsi" w:cstheme="minorHAnsi"/>
          <w:sz w:val="24"/>
          <w:szCs w:val="24"/>
        </w:rPr>
        <w:t>19 grudnia 2023 r.</w:t>
      </w:r>
      <w:r w:rsidRPr="007F4B37">
        <w:rPr>
          <w:rFonts w:asciiTheme="minorHAnsi" w:hAnsiTheme="minorHAnsi" w:cstheme="minorHAnsi"/>
          <w:sz w:val="24"/>
          <w:szCs w:val="24"/>
        </w:rPr>
        <w:t xml:space="preserve"> do …………………</w:t>
      </w:r>
    </w:p>
    <w:p w14:paraId="273F405C" w14:textId="77777777" w:rsidR="00726E38" w:rsidRPr="007F4B37" w:rsidRDefault="00726E38" w:rsidP="00D720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7571716C" w14:textId="77777777" w:rsidR="007F4B37" w:rsidRPr="007F4B37" w:rsidRDefault="007F4B37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7F4B37">
        <w:rPr>
          <w:rFonts w:asciiTheme="minorHAnsi" w:hAnsiTheme="minorHAnsi" w:cstheme="minorHAnsi"/>
          <w:iCs/>
          <w:sz w:val="24"/>
          <w:szCs w:val="24"/>
        </w:rPr>
        <w:t>Z upoważnienia</w:t>
      </w:r>
    </w:p>
    <w:p w14:paraId="1C193DB7" w14:textId="77777777" w:rsidR="007F4B37" w:rsidRPr="007F4B37" w:rsidRDefault="007F4B37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7F4B37">
        <w:rPr>
          <w:rFonts w:asciiTheme="minorHAnsi" w:hAnsiTheme="minorHAnsi" w:cstheme="minorHAnsi"/>
          <w:iCs/>
          <w:sz w:val="24"/>
          <w:szCs w:val="24"/>
        </w:rPr>
        <w:t>Generalnego Dyrektora Ochrony Środowiska</w:t>
      </w:r>
    </w:p>
    <w:p w14:paraId="6EEE0368" w14:textId="1C6C65ED" w:rsidR="007F4B37" w:rsidRPr="007F4B37" w:rsidRDefault="007F4B37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 xml:space="preserve">Zastępca </w:t>
      </w:r>
      <w:r w:rsidRPr="007F4B37">
        <w:rPr>
          <w:rFonts w:asciiTheme="minorHAnsi" w:hAnsiTheme="minorHAnsi" w:cstheme="minorHAnsi"/>
          <w:sz w:val="24"/>
          <w:szCs w:val="24"/>
        </w:rPr>
        <w:t>Dyrektor</w:t>
      </w:r>
      <w:r w:rsidRPr="007F4B37">
        <w:rPr>
          <w:rFonts w:asciiTheme="minorHAnsi" w:hAnsiTheme="minorHAnsi" w:cstheme="minorHAnsi"/>
          <w:sz w:val="24"/>
          <w:szCs w:val="24"/>
        </w:rPr>
        <w:t xml:space="preserve">a </w:t>
      </w:r>
      <w:r w:rsidRPr="007F4B37">
        <w:rPr>
          <w:rFonts w:asciiTheme="minorHAnsi" w:hAnsiTheme="minorHAnsi" w:cstheme="minorHAnsi"/>
          <w:sz w:val="24"/>
          <w:szCs w:val="24"/>
        </w:rPr>
        <w:t>Departament</w:t>
      </w:r>
      <w:r w:rsidRPr="007F4B37">
        <w:rPr>
          <w:rFonts w:asciiTheme="minorHAnsi" w:hAnsiTheme="minorHAnsi" w:cstheme="minorHAnsi"/>
          <w:sz w:val="24"/>
          <w:szCs w:val="24"/>
        </w:rPr>
        <w:t>u</w:t>
      </w:r>
      <w:r w:rsidRPr="007F4B37">
        <w:rPr>
          <w:rFonts w:asciiTheme="minorHAnsi" w:hAnsiTheme="minorHAnsi" w:cstheme="minorHAnsi"/>
          <w:sz w:val="24"/>
          <w:szCs w:val="24"/>
        </w:rPr>
        <w:t xml:space="preserve"> Ocen Oddziaływania na</w:t>
      </w:r>
      <w:r w:rsidRPr="007F4B37">
        <w:rPr>
          <w:rFonts w:asciiTheme="minorHAnsi" w:hAnsiTheme="minorHAnsi" w:cstheme="minorHAnsi"/>
          <w:sz w:val="24"/>
          <w:szCs w:val="24"/>
        </w:rPr>
        <w:t xml:space="preserve"> </w:t>
      </w:r>
      <w:r w:rsidRPr="007F4B37">
        <w:rPr>
          <w:rFonts w:asciiTheme="minorHAnsi" w:hAnsiTheme="minorHAnsi" w:cstheme="minorHAnsi"/>
          <w:sz w:val="24"/>
          <w:szCs w:val="24"/>
        </w:rPr>
        <w:t>Środowisko</w:t>
      </w:r>
    </w:p>
    <w:p w14:paraId="5AB31093" w14:textId="62D23E72" w:rsidR="007F4B37" w:rsidRPr="007F4B37" w:rsidRDefault="007F4B37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>Dorota Toryfter-Szumańska</w:t>
      </w:r>
    </w:p>
    <w:p w14:paraId="157A8E45" w14:textId="77777777" w:rsidR="00726E38" w:rsidRPr="007F4B37" w:rsidRDefault="00726E38" w:rsidP="00D72070">
      <w:pPr>
        <w:pStyle w:val="Bezodstpw1"/>
        <w:rPr>
          <w:rFonts w:asciiTheme="minorHAnsi" w:hAnsiTheme="minorHAnsi" w:cstheme="minorHAnsi"/>
        </w:rPr>
      </w:pPr>
      <w:r w:rsidRPr="007F4B37">
        <w:rPr>
          <w:rFonts w:asciiTheme="minorHAnsi" w:hAnsiTheme="minorHAnsi" w:cstheme="minorHAnsi"/>
        </w:rPr>
        <w:t xml:space="preserve">Art. 33 § 1a </w:t>
      </w:r>
      <w:proofErr w:type="spellStart"/>
      <w:r w:rsidRPr="007F4B37">
        <w:rPr>
          <w:rFonts w:asciiTheme="minorHAnsi" w:hAnsiTheme="minorHAnsi" w:cstheme="minorHAnsi"/>
          <w:iCs/>
        </w:rPr>
        <w:t>p.p.s.a</w:t>
      </w:r>
      <w:proofErr w:type="spellEnd"/>
      <w:r w:rsidRPr="007F4B37">
        <w:rPr>
          <w:rFonts w:asciiTheme="minorHAnsi" w:hAnsiTheme="minorHAnsi" w:cstheme="minorHAnsi"/>
          <w:iCs/>
        </w:rPr>
        <w:t>.</w:t>
      </w:r>
      <w:r w:rsidRPr="007F4B37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19B09C33" w14:textId="77777777" w:rsidR="00726E38" w:rsidRPr="007F4B37" w:rsidRDefault="00726E38" w:rsidP="00D72070">
      <w:pPr>
        <w:pStyle w:val="Bezodstpw1"/>
        <w:rPr>
          <w:rFonts w:asciiTheme="minorHAnsi" w:hAnsiTheme="minorHAnsi" w:cstheme="minorHAnsi"/>
          <w:u w:val="single"/>
        </w:rPr>
      </w:pPr>
      <w:r w:rsidRPr="007F4B37">
        <w:rPr>
          <w:rFonts w:asciiTheme="minorHAnsi" w:hAnsiTheme="minorHAnsi" w:cstheme="minorHAnsi"/>
        </w:rPr>
        <w:t xml:space="preserve">Art. 54 § 4 </w:t>
      </w:r>
      <w:proofErr w:type="spellStart"/>
      <w:r w:rsidRPr="007F4B37">
        <w:rPr>
          <w:rFonts w:asciiTheme="minorHAnsi" w:hAnsiTheme="minorHAnsi" w:cstheme="minorHAnsi"/>
          <w:iCs/>
        </w:rPr>
        <w:t>p.p.s.a</w:t>
      </w:r>
      <w:proofErr w:type="spellEnd"/>
      <w:r w:rsidRPr="007F4B37">
        <w:rPr>
          <w:rFonts w:asciiTheme="minorHAnsi" w:hAnsiTheme="minorHAnsi" w:cstheme="minorHAnsi"/>
          <w:iCs/>
        </w:rPr>
        <w:t xml:space="preserve">. </w:t>
      </w:r>
      <w:r w:rsidRPr="007F4B37">
        <w:rPr>
          <w:rFonts w:asciiTheme="minorHAnsi" w:hAnsiTheme="minorHAnsi" w:cstheme="minorHAnsi"/>
        </w:rPr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27650DAC" w14:textId="77777777" w:rsidR="008F77FD" w:rsidRPr="007F4B37" w:rsidRDefault="00726E38" w:rsidP="00D72070">
      <w:pPr>
        <w:pStyle w:val="Bezodstpw1"/>
        <w:rPr>
          <w:rFonts w:asciiTheme="minorHAnsi" w:hAnsiTheme="minorHAnsi" w:cstheme="minorHAnsi"/>
        </w:rPr>
      </w:pPr>
      <w:r w:rsidRPr="007F4B37">
        <w:rPr>
          <w:rFonts w:asciiTheme="minorHAnsi" w:hAnsiTheme="minorHAnsi" w:cstheme="minorHAnsi"/>
        </w:rPr>
        <w:t xml:space="preserve">Art. 74 ust. 3 </w:t>
      </w:r>
      <w:proofErr w:type="spellStart"/>
      <w:r w:rsidRPr="007F4B37">
        <w:rPr>
          <w:rFonts w:asciiTheme="minorHAnsi" w:hAnsiTheme="minorHAnsi" w:cstheme="minorHAnsi"/>
          <w:iCs/>
        </w:rPr>
        <w:t>u.o.o.ś</w:t>
      </w:r>
      <w:proofErr w:type="spellEnd"/>
      <w:r w:rsidRPr="007F4B37">
        <w:rPr>
          <w:rFonts w:asciiTheme="minorHAnsi" w:hAnsiTheme="minorHAnsi" w:cstheme="minorHAnsi"/>
          <w:iCs/>
        </w:rPr>
        <w:t>.</w:t>
      </w:r>
      <w:r w:rsidRPr="007F4B37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69C03D70" w14:textId="41C35D80" w:rsidR="008F77FD" w:rsidRPr="007F4B37" w:rsidRDefault="002362C2" w:rsidP="00D72070">
      <w:pPr>
        <w:pStyle w:val="Bezodstpw1"/>
        <w:rPr>
          <w:rFonts w:asciiTheme="minorHAnsi" w:hAnsiTheme="minorHAnsi" w:cstheme="minorHAnsi"/>
        </w:rPr>
      </w:pPr>
      <w:r w:rsidRPr="007F4B37">
        <w:rPr>
          <w:rFonts w:asciiTheme="minorHAnsi" w:hAnsiTheme="minorHAnsi" w:cstheme="minorHAnsi"/>
        </w:rPr>
        <w:lastRenderedPageBreak/>
        <w:t xml:space="preserve">Art. 15 </w:t>
      </w:r>
      <w:r w:rsidR="00946826" w:rsidRPr="007F4B37">
        <w:rPr>
          <w:rFonts w:asciiTheme="minorHAnsi" w:hAnsiTheme="minorHAnsi" w:cstheme="minorHAnsi"/>
        </w:rPr>
        <w:t xml:space="preserve">ust. 1 </w:t>
      </w:r>
      <w:r w:rsidRPr="007F4B37">
        <w:rPr>
          <w:rFonts w:asciiTheme="minorHAnsi" w:hAnsiTheme="minorHAnsi" w:cstheme="minorHAnsi"/>
        </w:rPr>
        <w:t>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8F77FD" w:rsidRPr="007F4B37" w:rsidSect="002362C2">
      <w:headerReference w:type="default" r:id="rId8"/>
      <w:footerReference w:type="defaul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ACEB" w14:textId="77777777" w:rsidR="00571C48" w:rsidRDefault="00571C48">
      <w:pPr>
        <w:spacing w:after="0" w:line="240" w:lineRule="auto"/>
      </w:pPr>
      <w:r>
        <w:separator/>
      </w:r>
    </w:p>
  </w:endnote>
  <w:endnote w:type="continuationSeparator" w:id="0">
    <w:p w14:paraId="3F1B7125" w14:textId="77777777" w:rsidR="00571C48" w:rsidRDefault="0057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1CF1" w14:textId="14393DDD" w:rsidR="008F77FD" w:rsidRPr="002C58EA" w:rsidRDefault="008F77FD">
    <w:pPr>
      <w:pStyle w:val="Stopka"/>
      <w:jc w:val="right"/>
      <w:rPr>
        <w:rFonts w:ascii="Arial" w:hAnsi="Arial" w:cs="Arial"/>
        <w:sz w:val="20"/>
        <w:szCs w:val="20"/>
      </w:rPr>
    </w:pPr>
  </w:p>
  <w:p w14:paraId="415D2530" w14:textId="77777777" w:rsidR="008F77FD" w:rsidRDefault="008F77F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E680" w14:textId="77777777" w:rsidR="00571C48" w:rsidRDefault="00571C48">
      <w:pPr>
        <w:spacing w:after="0" w:line="240" w:lineRule="auto"/>
      </w:pPr>
      <w:r>
        <w:separator/>
      </w:r>
    </w:p>
  </w:footnote>
  <w:footnote w:type="continuationSeparator" w:id="0">
    <w:p w14:paraId="6A9BD05E" w14:textId="77777777" w:rsidR="00571C48" w:rsidRDefault="0057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ADB6" w14:textId="77777777" w:rsidR="008F77FD" w:rsidRDefault="008F77FD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DBE"/>
    <w:multiLevelType w:val="hybridMultilevel"/>
    <w:tmpl w:val="0D6EB078"/>
    <w:lvl w:ilvl="0" w:tplc="F9888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6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0C51"/>
    <w:rsid w:val="00095A51"/>
    <w:rsid w:val="00123B9F"/>
    <w:rsid w:val="00124389"/>
    <w:rsid w:val="001A3D22"/>
    <w:rsid w:val="001A5A1E"/>
    <w:rsid w:val="001D479F"/>
    <w:rsid w:val="002362C2"/>
    <w:rsid w:val="002446E3"/>
    <w:rsid w:val="002A64EF"/>
    <w:rsid w:val="002C1A8A"/>
    <w:rsid w:val="003A4832"/>
    <w:rsid w:val="00482A62"/>
    <w:rsid w:val="004F525A"/>
    <w:rsid w:val="004F5C94"/>
    <w:rsid w:val="0051052A"/>
    <w:rsid w:val="00571C48"/>
    <w:rsid w:val="00605708"/>
    <w:rsid w:val="00646C57"/>
    <w:rsid w:val="006568C0"/>
    <w:rsid w:val="006663A9"/>
    <w:rsid w:val="00726E38"/>
    <w:rsid w:val="00767F9F"/>
    <w:rsid w:val="00773C7D"/>
    <w:rsid w:val="007E7CA3"/>
    <w:rsid w:val="007F4B37"/>
    <w:rsid w:val="007F70FC"/>
    <w:rsid w:val="008F77FD"/>
    <w:rsid w:val="00946826"/>
    <w:rsid w:val="00AC7ED1"/>
    <w:rsid w:val="00B64572"/>
    <w:rsid w:val="00B65C6A"/>
    <w:rsid w:val="00B92515"/>
    <w:rsid w:val="00C60237"/>
    <w:rsid w:val="00C60878"/>
    <w:rsid w:val="00C665FC"/>
    <w:rsid w:val="00CB360D"/>
    <w:rsid w:val="00CD6322"/>
    <w:rsid w:val="00D72070"/>
    <w:rsid w:val="00E10AC6"/>
    <w:rsid w:val="00E375CB"/>
    <w:rsid w:val="00E45225"/>
    <w:rsid w:val="00E607F5"/>
    <w:rsid w:val="00E61949"/>
    <w:rsid w:val="00E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377C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A1E"/>
    <w:pPr>
      <w:ind w:left="720"/>
      <w:contextualSpacing/>
    </w:pPr>
  </w:style>
  <w:style w:type="paragraph" w:customStyle="1" w:styleId="Default">
    <w:name w:val="Default"/>
    <w:rsid w:val="007F4B37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9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Marzena Kamińska</cp:lastModifiedBy>
  <cp:revision>3</cp:revision>
  <cp:lastPrinted>2023-12-18T12:52:00Z</cp:lastPrinted>
  <dcterms:created xsi:type="dcterms:W3CDTF">2023-12-19T10:15:00Z</dcterms:created>
  <dcterms:modified xsi:type="dcterms:W3CDTF">2023-12-19T10:26:00Z</dcterms:modified>
</cp:coreProperties>
</file>