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29DDE7" w:rsidR="00D92B4A" w:rsidRPr="000323F2" w:rsidRDefault="00D32E51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>
        <w:rPr>
          <w:rFonts w:ascii="Arial" w:hAnsi="Arial" w:cs="Arial"/>
          <w:bCs/>
          <w:i/>
          <w:sz w:val="22"/>
          <w:szCs w:val="22"/>
        </w:rPr>
        <w:t>6</w:t>
      </w:r>
      <w:r w:rsidR="00621597">
        <w:rPr>
          <w:rFonts w:ascii="Arial" w:hAnsi="Arial" w:cs="Arial"/>
          <w:bCs/>
          <w:i/>
          <w:sz w:val="22"/>
          <w:szCs w:val="22"/>
        </w:rPr>
        <w:t>4</w:t>
      </w:r>
      <w:r w:rsidR="00AA467A" w:rsidRPr="000323F2">
        <w:rPr>
          <w:rFonts w:ascii="Arial" w:hAnsi="Arial" w:cs="Arial"/>
          <w:bCs/>
          <w:i/>
          <w:sz w:val="22"/>
          <w:szCs w:val="22"/>
        </w:rPr>
        <w:t>/21/TPBN</w:t>
      </w:r>
      <w:r w:rsidR="00AA467A"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0323F2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406C65AA" w:rsidR="00D92B4A" w:rsidRPr="000323F2" w:rsidRDefault="00D92B4A" w:rsidP="00B4440E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7F446F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ruchomienie usługi systemu </w:t>
      </w:r>
      <w:proofErr w:type="spellStart"/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integrującego wiele kanałów komunikacji z klientami wraz z wdrożeniem, utrzymaniem oraz usługą szkoleniową dla Narodowego Centrum Badań i Rozwoju (NCBR)</w:t>
      </w:r>
      <w:r w:rsidR="005B2EBC" w:rsidRPr="005B2EBC">
        <w:rPr>
          <w:rFonts w:ascii="Arial" w:hAnsi="Arial" w:cs="Arial"/>
          <w:b/>
          <w:sz w:val="22"/>
          <w:szCs w:val="22"/>
        </w:rPr>
        <w:t>,</w:t>
      </w:r>
    </w:p>
    <w:p w14:paraId="3C1BE648" w14:textId="46C5E16D" w:rsidR="00EA2C53" w:rsidRPr="00C55E60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842AD5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842AD5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 w:rsidRPr="00842AD5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842AD5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05A928AC" w14:textId="54F7FDD4" w:rsidR="00C55E60" w:rsidRDefault="00C55E60" w:rsidP="00C55E6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>CENA OFERTY (</w:t>
      </w:r>
      <w:r w:rsidR="00C15520">
        <w:rPr>
          <w:rFonts w:ascii="Arial" w:eastAsiaTheme="minorHAnsi" w:hAnsi="Arial" w:cs="Arial"/>
          <w:szCs w:val="22"/>
          <w:lang w:val="pl-PL" w:eastAsia="en-US"/>
        </w:rPr>
        <w:t>suma ceny za realizację zamówienia podstawowego i ceny za realizację prawa opcji w maksymalnym zakresie</w:t>
      </w:r>
      <w:r>
        <w:rPr>
          <w:rFonts w:ascii="Arial" w:eastAsiaTheme="minorHAnsi" w:hAnsi="Arial" w:cs="Arial"/>
          <w:szCs w:val="22"/>
          <w:lang w:val="pl-PL" w:eastAsia="en-US"/>
        </w:rPr>
        <w:t>):</w:t>
      </w:r>
    </w:p>
    <w:p w14:paraId="47D02B80" w14:textId="29ABEA5A" w:rsidR="00C55E60" w:rsidRPr="00842AD5" w:rsidRDefault="00C55E60" w:rsidP="00C55E6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="00C15520">
        <w:rPr>
          <w:rFonts w:ascii="Arial" w:eastAsiaTheme="minorHAnsi" w:hAnsi="Arial" w:cs="Arial"/>
          <w:szCs w:val="22"/>
          <w:lang w:eastAsia="en-US"/>
        </w:rPr>
        <w:t>Cena</w:t>
      </w:r>
      <w:r w:rsidRPr="00842AD5">
        <w:rPr>
          <w:rFonts w:ascii="Arial" w:eastAsiaTheme="minorHAnsi" w:hAnsi="Arial" w:cs="Arial"/>
          <w:szCs w:val="22"/>
          <w:lang w:eastAsia="en-US"/>
        </w:rPr>
        <w:t xml:space="preserve"> oferty </w:t>
      </w:r>
      <w:r w:rsidRPr="00842AD5">
        <w:rPr>
          <w:rFonts w:ascii="Arial" w:eastAsiaTheme="minorHAnsi" w:hAnsi="Arial" w:cs="Arial"/>
          <w:szCs w:val="22"/>
          <w:lang w:val="pl-PL" w:eastAsia="en-US"/>
        </w:rPr>
        <w:t>netto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18219AC1" w14:textId="14DA60F7" w:rsidR="00C55E60" w:rsidRPr="00842AD5" w:rsidRDefault="00C15520" w:rsidP="00C55E6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eastAsia="en-US"/>
        </w:rPr>
        <w:lastRenderedPageBreak/>
        <w:t>Cena</w:t>
      </w:r>
      <w:r w:rsidR="00C55E60" w:rsidRPr="00842AD5">
        <w:rPr>
          <w:rFonts w:ascii="Arial" w:eastAsiaTheme="minorHAnsi" w:hAnsi="Arial" w:cs="Arial"/>
          <w:szCs w:val="22"/>
          <w:lang w:eastAsia="en-US"/>
        </w:rPr>
        <w:t xml:space="preserve"> oferty brutto</w:t>
      </w:r>
      <w:r w:rsidR="00C55E60" w:rsidRPr="00842AD5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="00C55E60" w:rsidRPr="00842AD5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="00C55E60" w:rsidRPr="00842AD5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="00C55E60" w:rsidRPr="00842AD5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5C3A9C01" w14:textId="77777777" w:rsidR="00C55E60" w:rsidRPr="00842AD5" w:rsidRDefault="00C55E60" w:rsidP="00C55E6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842AD5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 w:rsidRPr="00842AD5"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3065F74D" w14:textId="12FA7267" w:rsidR="00C55E60" w:rsidRPr="00C55E60" w:rsidRDefault="00C55E60" w:rsidP="00C55E60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eastAsiaTheme="minorHAnsi" w:hAnsi="Arial" w:cs="Arial"/>
          <w:szCs w:val="22"/>
          <w:lang w:val="pl-PL" w:eastAsia="en-US"/>
        </w:rPr>
        <w:t>w tym:</w:t>
      </w:r>
    </w:p>
    <w:p w14:paraId="6938F573" w14:textId="57A84835" w:rsidR="00F87217" w:rsidRPr="00842AD5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rPr>
          <w:rFonts w:ascii="Arial" w:eastAsiaTheme="minorHAnsi" w:hAnsi="Arial" w:cs="Arial"/>
          <w:szCs w:val="22"/>
          <w:u w:val="single"/>
          <w:lang w:eastAsia="en-US"/>
        </w:rPr>
      </w:pPr>
      <w:r w:rsidRPr="00842AD5">
        <w:rPr>
          <w:rFonts w:ascii="Arial" w:eastAsiaTheme="minorHAnsi" w:hAnsi="Arial" w:cs="Arial"/>
          <w:szCs w:val="22"/>
          <w:u w:val="single"/>
          <w:lang w:val="pl-PL" w:eastAsia="en-US"/>
        </w:rPr>
        <w:t>ZAMÓWIENIE PODSTAWOWE</w:t>
      </w:r>
      <w:r w:rsidR="0059067A" w:rsidRPr="00842AD5">
        <w:rPr>
          <w:rFonts w:ascii="Arial" w:eastAsiaTheme="minorHAnsi" w:hAnsi="Arial" w:cs="Arial"/>
          <w:szCs w:val="22"/>
          <w:u w:val="single"/>
          <w:lang w:val="pl-PL" w:eastAsia="en-US"/>
        </w:rPr>
        <w:t>:</w:t>
      </w:r>
    </w:p>
    <w:p w14:paraId="1642A908" w14:textId="7753D9A3" w:rsidR="00E460DF" w:rsidRPr="00842AD5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842AD5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842AD5">
        <w:rPr>
          <w:rFonts w:ascii="Arial" w:eastAsiaTheme="minorHAnsi" w:hAnsi="Arial" w:cs="Arial"/>
          <w:szCs w:val="22"/>
          <w:lang w:val="pl-PL" w:eastAsia="en-US"/>
        </w:rPr>
        <w:t>netto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55BCD16D" w:rsidR="00E460DF" w:rsidRPr="00842AD5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842AD5">
        <w:rPr>
          <w:rFonts w:ascii="Arial" w:eastAsiaTheme="minorHAnsi" w:hAnsi="Arial" w:cs="Arial"/>
          <w:szCs w:val="22"/>
          <w:lang w:eastAsia="en-US"/>
        </w:rPr>
        <w:t>Cena oferty brutto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842AD5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 w:rsidRPr="00842AD5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34FA1D00" w:rsidR="00E460DF" w:rsidRPr="00842AD5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842AD5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 w:rsidRPr="00842AD5"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7A3761A3" w14:textId="255898EF" w:rsidR="00E460DF" w:rsidRPr="00842AD5" w:rsidRDefault="009D60A2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842AD5">
        <w:rPr>
          <w:rFonts w:ascii="Arial" w:eastAsiaTheme="minorHAnsi" w:hAnsi="Arial" w:cs="Arial"/>
          <w:b w:val="0"/>
          <w:szCs w:val="22"/>
          <w:lang w:val="pl-PL" w:eastAsia="en-US"/>
        </w:rPr>
        <w:t>Zgodnie z cenami wskazanymi w poniżej tabeli:</w:t>
      </w:r>
    </w:p>
    <w:tbl>
      <w:tblPr>
        <w:tblStyle w:val="Tabela-Siatka"/>
        <w:tblW w:w="8814" w:type="dxa"/>
        <w:tblInd w:w="-5" w:type="dxa"/>
        <w:tblLook w:val="04A0" w:firstRow="1" w:lastRow="0" w:firstColumn="1" w:lastColumn="0" w:noHBand="0" w:noVBand="1"/>
      </w:tblPr>
      <w:tblGrid>
        <w:gridCol w:w="1604"/>
        <w:gridCol w:w="1277"/>
        <w:gridCol w:w="638"/>
        <w:gridCol w:w="1337"/>
        <w:gridCol w:w="956"/>
        <w:gridCol w:w="1418"/>
        <w:gridCol w:w="1584"/>
      </w:tblGrid>
      <w:tr w:rsidR="00F87217" w:rsidRPr="00842AD5" w14:paraId="281237A3" w14:textId="3E5CD670" w:rsidTr="00F87217">
        <w:trPr>
          <w:trHeight w:val="361"/>
        </w:trPr>
        <w:tc>
          <w:tcPr>
            <w:tcW w:w="1604" w:type="dxa"/>
            <w:vAlign w:val="center"/>
          </w:tcPr>
          <w:p w14:paraId="64CB0B2F" w14:textId="4699363A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277" w:type="dxa"/>
            <w:vAlign w:val="center"/>
          </w:tcPr>
          <w:p w14:paraId="5C790987" w14:textId="05B02A1D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netto/miesiąc</w:t>
            </w:r>
          </w:p>
        </w:tc>
        <w:tc>
          <w:tcPr>
            <w:tcW w:w="638" w:type="dxa"/>
            <w:vAlign w:val="center"/>
          </w:tcPr>
          <w:p w14:paraId="2A6F58C2" w14:textId="4B91D5A5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337" w:type="dxa"/>
            <w:vAlign w:val="center"/>
          </w:tcPr>
          <w:p w14:paraId="0CACE6B7" w14:textId="2F7DAD21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brutto/miesiąc</w:t>
            </w:r>
          </w:p>
        </w:tc>
        <w:tc>
          <w:tcPr>
            <w:tcW w:w="956" w:type="dxa"/>
            <w:vAlign w:val="center"/>
          </w:tcPr>
          <w:p w14:paraId="601BC4F5" w14:textId="60E0D7FC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Liczba miesięcy</w:t>
            </w:r>
          </w:p>
        </w:tc>
        <w:tc>
          <w:tcPr>
            <w:tcW w:w="1418" w:type="dxa"/>
            <w:vAlign w:val="center"/>
          </w:tcPr>
          <w:p w14:paraId="50084F51" w14:textId="5BC44280" w:rsidR="00F87217" w:rsidRPr="00842AD5" w:rsidRDefault="00F87217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netto</w:t>
            </w:r>
            <w:r w:rsidR="008C3F43"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(kol.2 x kol.5)</w:t>
            </w:r>
          </w:p>
        </w:tc>
        <w:tc>
          <w:tcPr>
            <w:tcW w:w="1584" w:type="dxa"/>
            <w:vAlign w:val="center"/>
          </w:tcPr>
          <w:p w14:paraId="0A9B6B8B" w14:textId="7CAA6AAE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brutto</w:t>
            </w:r>
            <w:r w:rsidR="008C3F43"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 4 x kol. 5)</w:t>
            </w:r>
          </w:p>
        </w:tc>
      </w:tr>
      <w:tr w:rsidR="008C3F43" w:rsidRPr="00842AD5" w14:paraId="2ED25A6F" w14:textId="77777777" w:rsidTr="00F87217">
        <w:trPr>
          <w:trHeight w:val="361"/>
        </w:trPr>
        <w:tc>
          <w:tcPr>
            <w:tcW w:w="1604" w:type="dxa"/>
            <w:vAlign w:val="center"/>
          </w:tcPr>
          <w:p w14:paraId="3F6C4C02" w14:textId="7E3A3BAB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vAlign w:val="center"/>
          </w:tcPr>
          <w:p w14:paraId="38ACCDCE" w14:textId="5328526A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" w:type="dxa"/>
            <w:vAlign w:val="center"/>
          </w:tcPr>
          <w:p w14:paraId="586032F3" w14:textId="7386327E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7" w:type="dxa"/>
            <w:vAlign w:val="center"/>
          </w:tcPr>
          <w:p w14:paraId="7D8F6951" w14:textId="31B57906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6" w:type="dxa"/>
            <w:vAlign w:val="center"/>
          </w:tcPr>
          <w:p w14:paraId="01C84EDA" w14:textId="5E1CC3F3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14:paraId="7C85AF93" w14:textId="575E5BC2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4" w:type="dxa"/>
            <w:vAlign w:val="center"/>
          </w:tcPr>
          <w:p w14:paraId="2FAD84F4" w14:textId="6189C489" w:rsidR="008C3F43" w:rsidRPr="00842AD5" w:rsidRDefault="008C3F43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F87217" w:rsidRPr="00F87217" w14:paraId="2A069376" w14:textId="077979B5" w:rsidTr="00F87217">
        <w:trPr>
          <w:trHeight w:val="361"/>
        </w:trPr>
        <w:tc>
          <w:tcPr>
            <w:tcW w:w="1604" w:type="dxa"/>
            <w:vAlign w:val="center"/>
          </w:tcPr>
          <w:p w14:paraId="5DED2CFF" w14:textId="04352709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System </w:t>
            </w:r>
            <w:proofErr w:type="spellStart"/>
            <w:r w:rsidRPr="00842AD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Contact</w:t>
            </w:r>
            <w:proofErr w:type="spellEnd"/>
            <w:r w:rsidRPr="00842AD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Center w modelu SaaS</w:t>
            </w:r>
          </w:p>
        </w:tc>
        <w:tc>
          <w:tcPr>
            <w:tcW w:w="1277" w:type="dxa"/>
            <w:vAlign w:val="center"/>
          </w:tcPr>
          <w:p w14:paraId="6EE42919" w14:textId="617C1A84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38" w:type="dxa"/>
            <w:vAlign w:val="center"/>
          </w:tcPr>
          <w:p w14:paraId="42098497" w14:textId="1A3ADB0F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37" w:type="dxa"/>
            <w:vAlign w:val="center"/>
          </w:tcPr>
          <w:p w14:paraId="02306CE6" w14:textId="501A3535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956" w:type="dxa"/>
            <w:vAlign w:val="center"/>
          </w:tcPr>
          <w:p w14:paraId="16CE7771" w14:textId="557FDF40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14:paraId="15944FB8" w14:textId="255622DD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1584" w:type="dxa"/>
            <w:vAlign w:val="center"/>
          </w:tcPr>
          <w:p w14:paraId="5A3ECFCC" w14:textId="0621B186" w:rsidR="00F87217" w:rsidRPr="00842AD5" w:rsidRDefault="00F87217" w:rsidP="00F8721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42A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………..</w:t>
            </w:r>
          </w:p>
        </w:tc>
      </w:tr>
    </w:tbl>
    <w:p w14:paraId="5F3EBBFC" w14:textId="7D9F87FD" w:rsidR="00E77B01" w:rsidRDefault="00E77B01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51DEFBF2" w14:textId="2F315013" w:rsidR="00F87217" w:rsidRPr="00581E9F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rPr>
          <w:rFonts w:ascii="Arial" w:eastAsiaTheme="minorHAnsi" w:hAnsi="Arial" w:cs="Arial"/>
          <w:szCs w:val="22"/>
          <w:u w:val="single"/>
          <w:lang w:eastAsia="en-US"/>
        </w:rPr>
      </w:pPr>
      <w:r w:rsidRPr="00581E9F">
        <w:rPr>
          <w:rFonts w:ascii="Arial" w:eastAsiaTheme="minorHAnsi" w:hAnsi="Arial" w:cs="Arial"/>
          <w:szCs w:val="22"/>
          <w:u w:val="single"/>
          <w:lang w:val="pl-PL" w:eastAsia="en-US"/>
        </w:rPr>
        <w:t>PRAWO OPCJI:</w:t>
      </w:r>
    </w:p>
    <w:p w14:paraId="7274622E" w14:textId="4DF66AD2" w:rsidR="00F87217" w:rsidRPr="00581E9F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581E9F">
        <w:rPr>
          <w:rFonts w:ascii="Arial" w:eastAsiaTheme="minorHAnsi" w:hAnsi="Arial" w:cs="Arial"/>
          <w:szCs w:val="22"/>
          <w:lang w:eastAsia="en-US"/>
        </w:rPr>
        <w:t>Cena oferty</w:t>
      </w:r>
      <w:r w:rsidR="00777F0D" w:rsidRPr="00581E9F">
        <w:rPr>
          <w:rFonts w:ascii="Arial" w:eastAsiaTheme="minorHAnsi" w:hAnsi="Arial" w:cs="Arial"/>
          <w:szCs w:val="22"/>
          <w:lang w:val="pl-PL" w:eastAsia="en-US"/>
        </w:rPr>
        <w:t xml:space="preserve"> w ramach prawa opcji</w:t>
      </w:r>
      <w:r w:rsidRPr="00581E9F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581E9F">
        <w:rPr>
          <w:rFonts w:ascii="Arial" w:eastAsiaTheme="minorHAnsi" w:hAnsi="Arial" w:cs="Arial"/>
          <w:szCs w:val="22"/>
          <w:lang w:val="pl-PL" w:eastAsia="en-US"/>
        </w:rPr>
        <w:t>netto</w:t>
      </w:r>
      <w:r w:rsidRPr="00581E9F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581E9F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581E9F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581E9F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581E9F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5E774CC" w14:textId="0F81CB19" w:rsidR="00F87217" w:rsidRPr="00581E9F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581E9F">
        <w:rPr>
          <w:rFonts w:ascii="Arial" w:eastAsiaTheme="minorHAnsi" w:hAnsi="Arial" w:cs="Arial"/>
          <w:szCs w:val="22"/>
          <w:lang w:eastAsia="en-US"/>
        </w:rPr>
        <w:t>Cena oferty</w:t>
      </w:r>
      <w:r w:rsidR="00777F0D" w:rsidRPr="00581E9F">
        <w:rPr>
          <w:rFonts w:ascii="Arial" w:eastAsiaTheme="minorHAnsi" w:hAnsi="Arial" w:cs="Arial"/>
          <w:szCs w:val="22"/>
          <w:lang w:val="pl-PL" w:eastAsia="en-US"/>
        </w:rPr>
        <w:t xml:space="preserve"> w ramach prawa opcji</w:t>
      </w:r>
      <w:r w:rsidRPr="00581E9F">
        <w:rPr>
          <w:rFonts w:ascii="Arial" w:eastAsiaTheme="minorHAnsi" w:hAnsi="Arial" w:cs="Arial"/>
          <w:szCs w:val="22"/>
          <w:lang w:eastAsia="en-US"/>
        </w:rPr>
        <w:t xml:space="preserve"> brutto</w:t>
      </w:r>
      <w:r w:rsidRPr="00581E9F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581E9F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581E9F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581E9F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4B789A23" w14:textId="77777777" w:rsidR="00F87217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581E9F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 w:rsidRPr="00581E9F"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6CBE1D6F" w14:textId="04392940" w:rsidR="00F87217" w:rsidRPr="009D60A2" w:rsidRDefault="00F87217" w:rsidP="00F87217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Zgodnie z cenami </w:t>
      </w:r>
      <w:r w:rsidR="00777F0D">
        <w:rPr>
          <w:rFonts w:ascii="Arial" w:eastAsiaTheme="minorHAnsi" w:hAnsi="Arial" w:cs="Arial"/>
          <w:b w:val="0"/>
          <w:szCs w:val="22"/>
          <w:lang w:val="pl-PL" w:eastAsia="en-US"/>
        </w:rPr>
        <w:t xml:space="preserve">wskazanymi w poniższych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tabel</w:t>
      </w:r>
      <w:r w:rsidR="00777F0D">
        <w:rPr>
          <w:rFonts w:ascii="Arial" w:eastAsiaTheme="minorHAnsi" w:hAnsi="Arial" w:cs="Arial"/>
          <w:b w:val="0"/>
          <w:szCs w:val="22"/>
          <w:lang w:val="pl-PL" w:eastAsia="en-US"/>
        </w:rPr>
        <w:t>ach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:</w:t>
      </w:r>
    </w:p>
    <w:p w14:paraId="547C1AAB" w14:textId="77777777" w:rsidR="00F87217" w:rsidRPr="00EA2C53" w:rsidRDefault="00F87217" w:rsidP="00F8721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ela-Siatka"/>
        <w:tblW w:w="8814" w:type="dxa"/>
        <w:tblInd w:w="-5" w:type="dxa"/>
        <w:tblLook w:val="04A0" w:firstRow="1" w:lastRow="0" w:firstColumn="1" w:lastColumn="0" w:noHBand="0" w:noVBand="1"/>
      </w:tblPr>
      <w:tblGrid>
        <w:gridCol w:w="1511"/>
        <w:gridCol w:w="1277"/>
        <w:gridCol w:w="618"/>
        <w:gridCol w:w="1337"/>
        <w:gridCol w:w="1227"/>
        <w:gridCol w:w="1355"/>
        <w:gridCol w:w="1489"/>
      </w:tblGrid>
      <w:tr w:rsidR="00F87217" w:rsidRPr="00581E9F" w14:paraId="7C446DA8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3817E8F7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277" w:type="dxa"/>
            <w:vAlign w:val="center"/>
          </w:tcPr>
          <w:p w14:paraId="08511337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netto/miesiąc</w:t>
            </w:r>
          </w:p>
        </w:tc>
        <w:tc>
          <w:tcPr>
            <w:tcW w:w="638" w:type="dxa"/>
            <w:vAlign w:val="center"/>
          </w:tcPr>
          <w:p w14:paraId="295AE366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337" w:type="dxa"/>
            <w:vAlign w:val="center"/>
          </w:tcPr>
          <w:p w14:paraId="1ED27F4C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brutto/miesiąc</w:t>
            </w:r>
          </w:p>
        </w:tc>
        <w:tc>
          <w:tcPr>
            <w:tcW w:w="956" w:type="dxa"/>
            <w:vAlign w:val="center"/>
          </w:tcPr>
          <w:p w14:paraId="0C6A45C7" w14:textId="5ABE5E7F" w:rsidR="00F87217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Maksymalna l</w:t>
            </w:r>
            <w:r w:rsidR="00F87217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iczba miesięcy</w:t>
            </w:r>
          </w:p>
        </w:tc>
        <w:tc>
          <w:tcPr>
            <w:tcW w:w="1418" w:type="dxa"/>
            <w:vAlign w:val="center"/>
          </w:tcPr>
          <w:p w14:paraId="64039B7D" w14:textId="0F9F8E81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netto</w:t>
            </w:r>
            <w:r w:rsidR="008C3F43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(kol.2 x kol.5)</w:t>
            </w:r>
          </w:p>
        </w:tc>
        <w:tc>
          <w:tcPr>
            <w:tcW w:w="1584" w:type="dxa"/>
            <w:vAlign w:val="center"/>
          </w:tcPr>
          <w:p w14:paraId="7970ED16" w14:textId="5683C734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brutto</w:t>
            </w:r>
            <w:r w:rsidR="008C3F43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 4 x kol. 5)</w:t>
            </w:r>
          </w:p>
        </w:tc>
      </w:tr>
      <w:tr w:rsidR="008C3F43" w:rsidRPr="00581E9F" w14:paraId="2F5D0CF5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102187D9" w14:textId="773956A3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vAlign w:val="center"/>
          </w:tcPr>
          <w:p w14:paraId="716557E9" w14:textId="1329F43B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" w:type="dxa"/>
            <w:vAlign w:val="center"/>
          </w:tcPr>
          <w:p w14:paraId="57EA7BCE" w14:textId="38821726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7" w:type="dxa"/>
            <w:vAlign w:val="center"/>
          </w:tcPr>
          <w:p w14:paraId="599C78E8" w14:textId="3AEC4B6F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6" w:type="dxa"/>
            <w:vAlign w:val="center"/>
          </w:tcPr>
          <w:p w14:paraId="62D74BC6" w14:textId="1AA36DEA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14:paraId="7882CF8E" w14:textId="583AEAA5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4" w:type="dxa"/>
            <w:vAlign w:val="center"/>
          </w:tcPr>
          <w:p w14:paraId="4D61789D" w14:textId="2C24983C" w:rsidR="008C3F43" w:rsidRPr="00581E9F" w:rsidRDefault="008C3F43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F87217" w:rsidRPr="00F87217" w14:paraId="42E8C82E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682FD238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System </w:t>
            </w:r>
            <w:proofErr w:type="spellStart"/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Contact</w:t>
            </w:r>
            <w:proofErr w:type="spellEnd"/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Center w modelu SaaS</w:t>
            </w:r>
          </w:p>
        </w:tc>
        <w:tc>
          <w:tcPr>
            <w:tcW w:w="1277" w:type="dxa"/>
            <w:vAlign w:val="center"/>
          </w:tcPr>
          <w:p w14:paraId="0DA0A8DB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38" w:type="dxa"/>
            <w:vAlign w:val="center"/>
          </w:tcPr>
          <w:p w14:paraId="677A8C5C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37" w:type="dxa"/>
            <w:vAlign w:val="center"/>
          </w:tcPr>
          <w:p w14:paraId="6367851A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956" w:type="dxa"/>
            <w:vAlign w:val="center"/>
          </w:tcPr>
          <w:p w14:paraId="156A34ED" w14:textId="15BE0749" w:rsidR="00F87217" w:rsidRPr="00581E9F" w:rsidRDefault="00777F0D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14:paraId="267D32F4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1584" w:type="dxa"/>
            <w:vAlign w:val="center"/>
          </w:tcPr>
          <w:p w14:paraId="2C187FBA" w14:textId="77777777" w:rsidR="00F87217" w:rsidRPr="00581E9F" w:rsidRDefault="00F87217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………..</w:t>
            </w:r>
          </w:p>
        </w:tc>
      </w:tr>
    </w:tbl>
    <w:p w14:paraId="6C30E97F" w14:textId="476824CE" w:rsidR="00F87217" w:rsidRDefault="00F87217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tbl>
      <w:tblPr>
        <w:tblStyle w:val="Tabela-Siatka"/>
        <w:tblW w:w="8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7"/>
        <w:gridCol w:w="1287"/>
        <w:gridCol w:w="487"/>
        <w:gridCol w:w="1337"/>
        <w:gridCol w:w="1227"/>
        <w:gridCol w:w="1227"/>
        <w:gridCol w:w="936"/>
        <w:gridCol w:w="857"/>
      </w:tblGrid>
      <w:tr w:rsidR="008C3F43" w:rsidRPr="00581E9F" w14:paraId="7C0C4955" w14:textId="77777777" w:rsidTr="00581E9F">
        <w:trPr>
          <w:trHeight w:val="1483"/>
        </w:trPr>
        <w:tc>
          <w:tcPr>
            <w:tcW w:w="1447" w:type="dxa"/>
            <w:vAlign w:val="center"/>
          </w:tcPr>
          <w:p w14:paraId="5A247E63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Nazwa</w:t>
            </w:r>
          </w:p>
        </w:tc>
        <w:tc>
          <w:tcPr>
            <w:tcW w:w="1287" w:type="dxa"/>
            <w:vAlign w:val="center"/>
          </w:tcPr>
          <w:p w14:paraId="45118550" w14:textId="7CFE1BD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netto/miesiąc jednego dodatkowego dostępu</w:t>
            </w:r>
          </w:p>
        </w:tc>
        <w:tc>
          <w:tcPr>
            <w:tcW w:w="487" w:type="dxa"/>
            <w:vAlign w:val="center"/>
          </w:tcPr>
          <w:p w14:paraId="4C3436BD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337" w:type="dxa"/>
            <w:vAlign w:val="center"/>
          </w:tcPr>
          <w:p w14:paraId="0A24C0FD" w14:textId="16DA9E94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brutto/miesiąc</w:t>
            </w:r>
          </w:p>
        </w:tc>
        <w:tc>
          <w:tcPr>
            <w:tcW w:w="1227" w:type="dxa"/>
            <w:vAlign w:val="center"/>
          </w:tcPr>
          <w:p w14:paraId="615D3847" w14:textId="7C168899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Maksymalna ilość</w:t>
            </w:r>
            <w:r w:rsidR="0039413E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dostępów</w:t>
            </w:r>
          </w:p>
        </w:tc>
        <w:tc>
          <w:tcPr>
            <w:tcW w:w="1227" w:type="dxa"/>
            <w:vAlign w:val="center"/>
          </w:tcPr>
          <w:p w14:paraId="3F0C5299" w14:textId="6DED77CD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Maksymalna liczba miesięcy</w:t>
            </w:r>
          </w:p>
        </w:tc>
        <w:tc>
          <w:tcPr>
            <w:tcW w:w="936" w:type="dxa"/>
            <w:vAlign w:val="center"/>
          </w:tcPr>
          <w:p w14:paraId="56C98342" w14:textId="1A2BCF63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netto (kol. 2 x kol. 5 x kol. 6)</w:t>
            </w:r>
          </w:p>
        </w:tc>
        <w:tc>
          <w:tcPr>
            <w:tcW w:w="857" w:type="dxa"/>
            <w:vAlign w:val="center"/>
          </w:tcPr>
          <w:p w14:paraId="0BBD665A" w14:textId="3D18E478" w:rsidR="008C3F43" w:rsidRPr="00581E9F" w:rsidRDefault="008C3F43" w:rsidP="0039413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Łącznie cena brutto (kol. </w:t>
            </w:r>
            <w:r w:rsidR="0039413E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x kol. 5 x kol. 6)</w:t>
            </w:r>
          </w:p>
        </w:tc>
      </w:tr>
      <w:tr w:rsidR="008C3F43" w:rsidRPr="00581E9F" w14:paraId="7DE72A3E" w14:textId="77777777" w:rsidTr="00581E9F">
        <w:trPr>
          <w:trHeight w:val="449"/>
        </w:trPr>
        <w:tc>
          <w:tcPr>
            <w:tcW w:w="1447" w:type="dxa"/>
            <w:vAlign w:val="center"/>
          </w:tcPr>
          <w:p w14:paraId="56454620" w14:textId="278E12CA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7" w:type="dxa"/>
            <w:vAlign w:val="center"/>
          </w:tcPr>
          <w:p w14:paraId="3AA01650" w14:textId="28E0F0A2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7" w:type="dxa"/>
            <w:vAlign w:val="center"/>
          </w:tcPr>
          <w:p w14:paraId="2A84C8FD" w14:textId="34D8D30B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7" w:type="dxa"/>
            <w:vAlign w:val="center"/>
          </w:tcPr>
          <w:p w14:paraId="431F6827" w14:textId="6C1B5475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7" w:type="dxa"/>
            <w:vAlign w:val="center"/>
          </w:tcPr>
          <w:p w14:paraId="26EB7CA2" w14:textId="0CBBFDD4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vAlign w:val="center"/>
          </w:tcPr>
          <w:p w14:paraId="33190BE0" w14:textId="1A6B2E05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6" w:type="dxa"/>
            <w:vAlign w:val="center"/>
          </w:tcPr>
          <w:p w14:paraId="62E94C9E" w14:textId="38D6EF08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7" w:type="dxa"/>
            <w:vAlign w:val="center"/>
          </w:tcPr>
          <w:p w14:paraId="2B2D24BD" w14:textId="7F995E1D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8C3F43" w:rsidRPr="00581E9F" w14:paraId="290BC109" w14:textId="77777777" w:rsidTr="00581E9F">
        <w:trPr>
          <w:trHeight w:val="361"/>
        </w:trPr>
        <w:tc>
          <w:tcPr>
            <w:tcW w:w="1447" w:type="dxa"/>
            <w:vAlign w:val="center"/>
          </w:tcPr>
          <w:p w14:paraId="7E663C62" w14:textId="7F36783D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Dostęp konsultanta nienazwanego I linii kontaktu</w:t>
            </w:r>
          </w:p>
        </w:tc>
        <w:tc>
          <w:tcPr>
            <w:tcW w:w="1287" w:type="dxa"/>
            <w:vAlign w:val="center"/>
          </w:tcPr>
          <w:p w14:paraId="33277B35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87" w:type="dxa"/>
            <w:vAlign w:val="center"/>
          </w:tcPr>
          <w:p w14:paraId="0CAE609F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37" w:type="dxa"/>
            <w:vAlign w:val="center"/>
          </w:tcPr>
          <w:p w14:paraId="18BD685D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1227" w:type="dxa"/>
            <w:vAlign w:val="center"/>
          </w:tcPr>
          <w:p w14:paraId="7DB2E347" w14:textId="4ACAF6B4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7" w:type="dxa"/>
            <w:vAlign w:val="center"/>
          </w:tcPr>
          <w:p w14:paraId="35597EE5" w14:textId="62579B4A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36" w:type="dxa"/>
            <w:vAlign w:val="center"/>
          </w:tcPr>
          <w:p w14:paraId="4565D921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7" w:type="dxa"/>
            <w:vAlign w:val="center"/>
          </w:tcPr>
          <w:p w14:paraId="6F479AD5" w14:textId="7777777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………..</w:t>
            </w:r>
          </w:p>
        </w:tc>
      </w:tr>
      <w:tr w:rsidR="008C3F43" w:rsidRPr="00F87217" w14:paraId="330E57A7" w14:textId="77777777" w:rsidTr="00581E9F">
        <w:trPr>
          <w:trHeight w:val="361"/>
        </w:trPr>
        <w:tc>
          <w:tcPr>
            <w:tcW w:w="1447" w:type="dxa"/>
            <w:vAlign w:val="center"/>
          </w:tcPr>
          <w:p w14:paraId="42F94039" w14:textId="39463171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Dostęp konsultanta nienazwanego II linii kontaktu</w:t>
            </w:r>
          </w:p>
        </w:tc>
        <w:tc>
          <w:tcPr>
            <w:tcW w:w="1287" w:type="dxa"/>
            <w:vAlign w:val="center"/>
          </w:tcPr>
          <w:p w14:paraId="6F21AF42" w14:textId="3861E1E3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87" w:type="dxa"/>
            <w:vAlign w:val="center"/>
          </w:tcPr>
          <w:p w14:paraId="7A4D6E09" w14:textId="1E238893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37" w:type="dxa"/>
            <w:vAlign w:val="center"/>
          </w:tcPr>
          <w:p w14:paraId="0783413D" w14:textId="543B315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1227" w:type="dxa"/>
            <w:vAlign w:val="center"/>
          </w:tcPr>
          <w:p w14:paraId="1237DAB8" w14:textId="67672A42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27" w:type="dxa"/>
            <w:vAlign w:val="center"/>
          </w:tcPr>
          <w:p w14:paraId="516A7F46" w14:textId="2634692C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36" w:type="dxa"/>
            <w:vAlign w:val="center"/>
          </w:tcPr>
          <w:p w14:paraId="7DA19085" w14:textId="19573210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7" w:type="dxa"/>
            <w:vAlign w:val="center"/>
          </w:tcPr>
          <w:p w14:paraId="3A323454" w14:textId="41285D37" w:rsidR="008C3F43" w:rsidRPr="00581E9F" w:rsidRDefault="008C3F43" w:rsidP="008C3F4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………..</w:t>
            </w:r>
          </w:p>
        </w:tc>
      </w:tr>
    </w:tbl>
    <w:p w14:paraId="0158DAB1" w14:textId="4FE99811" w:rsidR="00F87217" w:rsidRDefault="00F87217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4F7BA0B6" w14:textId="61034C7C" w:rsidR="00F87217" w:rsidRDefault="00F87217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tbl>
      <w:tblPr>
        <w:tblStyle w:val="Tabela-Siatka"/>
        <w:tblW w:w="8814" w:type="dxa"/>
        <w:tblInd w:w="-5" w:type="dxa"/>
        <w:tblLook w:val="04A0" w:firstRow="1" w:lastRow="0" w:firstColumn="1" w:lastColumn="0" w:noHBand="0" w:noVBand="1"/>
      </w:tblPr>
      <w:tblGrid>
        <w:gridCol w:w="1897"/>
        <w:gridCol w:w="1255"/>
        <w:gridCol w:w="583"/>
        <w:gridCol w:w="1293"/>
        <w:gridCol w:w="1227"/>
        <w:gridCol w:w="1241"/>
        <w:gridCol w:w="1318"/>
      </w:tblGrid>
      <w:tr w:rsidR="00220CFE" w:rsidRPr="00581E9F" w14:paraId="5484A710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63F880B8" w14:textId="77777777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277" w:type="dxa"/>
            <w:vAlign w:val="center"/>
          </w:tcPr>
          <w:p w14:paraId="4F6F04BC" w14:textId="77777777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638" w:type="dxa"/>
            <w:vAlign w:val="center"/>
          </w:tcPr>
          <w:p w14:paraId="71157DBB" w14:textId="77777777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337" w:type="dxa"/>
            <w:vAlign w:val="center"/>
          </w:tcPr>
          <w:p w14:paraId="60855C2D" w14:textId="5C8FFD92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956" w:type="dxa"/>
            <w:vAlign w:val="center"/>
          </w:tcPr>
          <w:p w14:paraId="772E2441" w14:textId="24BD37ED" w:rsidR="00220CFE" w:rsidRPr="00581E9F" w:rsidRDefault="0039413E" w:rsidP="0039413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Maksymalna i</w:t>
            </w:r>
            <w:r w:rsidR="00220CFE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lość</w:t>
            </w:r>
          </w:p>
        </w:tc>
        <w:tc>
          <w:tcPr>
            <w:tcW w:w="1418" w:type="dxa"/>
            <w:vAlign w:val="center"/>
          </w:tcPr>
          <w:p w14:paraId="4031BFC2" w14:textId="0735E481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netto</w:t>
            </w:r>
            <w:r w:rsidR="0039413E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 2 x kol. 5)</w:t>
            </w:r>
          </w:p>
        </w:tc>
        <w:tc>
          <w:tcPr>
            <w:tcW w:w="1584" w:type="dxa"/>
            <w:vAlign w:val="center"/>
          </w:tcPr>
          <w:p w14:paraId="4F964FEA" w14:textId="0DA7E5CA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Łącznie cena brutto</w:t>
            </w:r>
            <w:r w:rsidR="0039413E"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(kol. 4 x kol. 5)</w:t>
            </w:r>
          </w:p>
        </w:tc>
      </w:tr>
      <w:tr w:rsidR="0039413E" w:rsidRPr="00581E9F" w14:paraId="1E6D85D5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4388AE72" w14:textId="3EB183CA" w:rsidR="0039413E" w:rsidRPr="00581E9F" w:rsidRDefault="0039413E" w:rsidP="009D259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vAlign w:val="center"/>
          </w:tcPr>
          <w:p w14:paraId="6D992E78" w14:textId="61F993DC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" w:type="dxa"/>
            <w:vAlign w:val="center"/>
          </w:tcPr>
          <w:p w14:paraId="28989061" w14:textId="41A8FB45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7" w:type="dxa"/>
            <w:vAlign w:val="center"/>
          </w:tcPr>
          <w:p w14:paraId="7FE7AA88" w14:textId="45C1C595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6" w:type="dxa"/>
            <w:vAlign w:val="center"/>
          </w:tcPr>
          <w:p w14:paraId="758626AD" w14:textId="570247F4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14:paraId="3686C40B" w14:textId="64ED77B9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4" w:type="dxa"/>
            <w:vAlign w:val="center"/>
          </w:tcPr>
          <w:p w14:paraId="6B1BA3F3" w14:textId="0DB3DD39" w:rsidR="0039413E" w:rsidRPr="00581E9F" w:rsidRDefault="0039413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220CFE" w:rsidRPr="00F87217" w14:paraId="31F4E85E" w14:textId="77777777" w:rsidTr="00220CFE">
        <w:trPr>
          <w:trHeight w:val="361"/>
        </w:trPr>
        <w:tc>
          <w:tcPr>
            <w:tcW w:w="1604" w:type="dxa"/>
            <w:vAlign w:val="center"/>
          </w:tcPr>
          <w:p w14:paraId="5123D81F" w14:textId="58AE78FE" w:rsidR="00220CFE" w:rsidRPr="00581E9F" w:rsidRDefault="009D2598" w:rsidP="009D259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Godzina</w:t>
            </w:r>
            <w:r w:rsidR="00220CFE"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pracy konsultanta</w:t>
            </w: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na</w:t>
            </w:r>
            <w:r w:rsidRPr="00581E9F">
              <w:t xml:space="preserve">  </w:t>
            </w:r>
            <w:r w:rsidRPr="00581E9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dodatkowe konsultacje oraz prace związane z dodatkowymi funkcjonalnościami lub prace integracyjne</w:t>
            </w:r>
          </w:p>
        </w:tc>
        <w:tc>
          <w:tcPr>
            <w:tcW w:w="1277" w:type="dxa"/>
            <w:vAlign w:val="center"/>
          </w:tcPr>
          <w:p w14:paraId="672705EF" w14:textId="4A4A1252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38" w:type="dxa"/>
            <w:vAlign w:val="center"/>
          </w:tcPr>
          <w:p w14:paraId="5F1B9882" w14:textId="16ADBBF1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37" w:type="dxa"/>
            <w:vAlign w:val="center"/>
          </w:tcPr>
          <w:p w14:paraId="40B6A8A4" w14:textId="220FD276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956" w:type="dxa"/>
            <w:vAlign w:val="center"/>
          </w:tcPr>
          <w:p w14:paraId="3A706742" w14:textId="77777777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350 </w:t>
            </w:r>
          </w:p>
        </w:tc>
        <w:tc>
          <w:tcPr>
            <w:tcW w:w="1418" w:type="dxa"/>
            <w:vAlign w:val="center"/>
          </w:tcPr>
          <w:p w14:paraId="053613FD" w14:textId="79AA420A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1584" w:type="dxa"/>
            <w:vAlign w:val="center"/>
          </w:tcPr>
          <w:p w14:paraId="06A98F8E" w14:textId="13B46276" w:rsidR="00220CFE" w:rsidRPr="00581E9F" w:rsidRDefault="00220CFE" w:rsidP="00220CF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81E9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………..</w:t>
            </w:r>
          </w:p>
        </w:tc>
      </w:tr>
    </w:tbl>
    <w:p w14:paraId="569A23D6" w14:textId="77777777" w:rsidR="00F87217" w:rsidRPr="005B2EBC" w:rsidRDefault="00F87217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2A5DD9CC" w14:textId="71B70FE2" w:rsidR="00B4440E" w:rsidRPr="00581E9F" w:rsidRDefault="00B4440E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OFERUJEMY </w:t>
      </w:r>
      <w:r w:rsidR="000A1C28" w:rsidRPr="00581E9F">
        <w:rPr>
          <w:rFonts w:ascii="Arial" w:eastAsiaTheme="minorHAnsi" w:hAnsi="Arial" w:cs="Arial"/>
          <w:szCs w:val="22"/>
          <w:lang w:val="pl-PL" w:eastAsia="en-US"/>
        </w:rPr>
        <w:t>wdrożenie</w:t>
      </w:r>
      <w:r w:rsidR="00423BF6" w:rsidRPr="00581E9F">
        <w:rPr>
          <w:rFonts w:ascii="Arial" w:eastAsiaTheme="minorHAnsi" w:hAnsi="Arial" w:cs="Arial"/>
          <w:szCs w:val="22"/>
          <w:lang w:val="pl-PL" w:eastAsia="en-US"/>
        </w:rPr>
        <w:t xml:space="preserve"> i uruchomienie</w:t>
      </w:r>
      <w:r w:rsidR="000A1C28" w:rsidRPr="00581E9F">
        <w:rPr>
          <w:rFonts w:ascii="Arial" w:eastAsiaTheme="minorHAnsi" w:hAnsi="Arial" w:cs="Arial"/>
          <w:szCs w:val="22"/>
          <w:lang w:val="pl-PL" w:eastAsia="en-US"/>
        </w:rPr>
        <w:t xml:space="preserve"> systemu </w:t>
      </w:r>
      <w:proofErr w:type="spellStart"/>
      <w:r w:rsidR="000A1C28" w:rsidRPr="00581E9F">
        <w:rPr>
          <w:rFonts w:ascii="Arial" w:eastAsiaTheme="minorHAnsi" w:hAnsi="Arial" w:cs="Arial"/>
          <w:szCs w:val="22"/>
          <w:lang w:val="pl-PL" w:eastAsia="en-US"/>
        </w:rPr>
        <w:t>Contact</w:t>
      </w:r>
      <w:proofErr w:type="spellEnd"/>
      <w:r w:rsidR="000A1C28" w:rsidRPr="00581E9F">
        <w:rPr>
          <w:rFonts w:ascii="Arial" w:eastAsiaTheme="minorHAnsi" w:hAnsi="Arial" w:cs="Arial"/>
          <w:szCs w:val="22"/>
          <w:lang w:val="pl-PL" w:eastAsia="en-US"/>
        </w:rPr>
        <w:t xml:space="preserve"> Center </w:t>
      </w:r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 w</w:t>
      </w:r>
      <w:r w:rsidR="007306EC" w:rsidRPr="00581E9F">
        <w:rPr>
          <w:rFonts w:ascii="Arial" w:eastAsiaTheme="minorHAnsi" w:hAnsi="Arial" w:cs="Arial"/>
          <w:szCs w:val="22"/>
          <w:lang w:val="pl-PL" w:eastAsia="en-US"/>
        </w:rPr>
        <w:t> </w:t>
      </w:r>
      <w:r w:rsidRPr="00581E9F">
        <w:rPr>
          <w:rFonts w:ascii="Arial" w:eastAsiaTheme="minorHAnsi" w:hAnsi="Arial" w:cs="Arial"/>
          <w:szCs w:val="22"/>
          <w:lang w:val="pl-PL" w:eastAsia="en-US"/>
        </w:rPr>
        <w:t>terminie …</w:t>
      </w:r>
      <w:r w:rsidR="00C870A1" w:rsidRPr="00581E9F">
        <w:rPr>
          <w:rFonts w:ascii="Arial" w:eastAsiaTheme="minorHAnsi" w:hAnsi="Arial" w:cs="Arial"/>
          <w:szCs w:val="22"/>
          <w:lang w:val="pl-PL" w:eastAsia="en-US"/>
        </w:rPr>
        <w:t>…..</w:t>
      </w:r>
      <w:r w:rsidRPr="00581E9F">
        <w:rPr>
          <w:rStyle w:val="Odwoanieprzypisudolnego"/>
          <w:rFonts w:ascii="Arial" w:eastAsiaTheme="minorHAnsi" w:hAnsi="Arial" w:cs="Arial"/>
          <w:b w:val="0"/>
          <w:szCs w:val="22"/>
          <w:lang w:val="pl-PL" w:eastAsia="en-US"/>
        </w:rPr>
        <w:footnoteReference w:id="1"/>
      </w:r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 dni </w:t>
      </w:r>
      <w:r w:rsidR="000A1C28" w:rsidRPr="00581E9F">
        <w:rPr>
          <w:rFonts w:ascii="Arial" w:eastAsiaTheme="minorHAnsi" w:hAnsi="Arial" w:cs="Arial"/>
          <w:szCs w:val="22"/>
          <w:lang w:val="pl-PL" w:eastAsia="en-US"/>
        </w:rPr>
        <w:t>kalendarzowych</w:t>
      </w:r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 od </w:t>
      </w:r>
      <w:r w:rsidR="00453A2A" w:rsidRPr="00453A2A">
        <w:rPr>
          <w:rFonts w:ascii="Arial" w:eastAsiaTheme="minorHAnsi" w:hAnsi="Arial" w:cs="Arial"/>
          <w:szCs w:val="22"/>
          <w:lang w:val="pl-PL" w:eastAsia="en-US"/>
        </w:rPr>
        <w:t xml:space="preserve">daty akceptacji przez Zamawiającego Harmonogramu Szczegółowego, o którym mowa w § 3 </w:t>
      </w:r>
      <w:r w:rsidR="001C280F">
        <w:rPr>
          <w:rFonts w:ascii="Arial" w:eastAsiaTheme="minorHAnsi" w:hAnsi="Arial" w:cs="Arial"/>
          <w:szCs w:val="22"/>
          <w:lang w:val="pl-PL" w:eastAsia="en-US"/>
        </w:rPr>
        <w:t>PPU</w:t>
      </w:r>
      <w:r w:rsidRPr="00581E9F">
        <w:rPr>
          <w:rFonts w:ascii="Arial" w:eastAsiaTheme="minorHAnsi" w:hAnsi="Arial" w:cs="Arial"/>
          <w:szCs w:val="22"/>
          <w:lang w:val="pl-PL" w:eastAsia="en-US"/>
        </w:rPr>
        <w:t>.</w:t>
      </w:r>
    </w:p>
    <w:p w14:paraId="490EA987" w14:textId="4E5AAE75" w:rsidR="00857420" w:rsidRPr="00581E9F" w:rsidRDefault="00857420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OŚWIADCZAMY, że oferowany przez nas system </w:t>
      </w:r>
      <w:proofErr w:type="spellStart"/>
      <w:r w:rsidRPr="00581E9F">
        <w:rPr>
          <w:rFonts w:ascii="Arial" w:eastAsiaTheme="minorHAnsi" w:hAnsi="Arial" w:cs="Arial"/>
          <w:szCs w:val="22"/>
          <w:lang w:val="pl-PL" w:eastAsia="en-US"/>
        </w:rPr>
        <w:t>Contact</w:t>
      </w:r>
      <w:proofErr w:type="spellEnd"/>
      <w:r w:rsidRPr="00581E9F">
        <w:rPr>
          <w:rFonts w:ascii="Arial" w:eastAsiaTheme="minorHAnsi" w:hAnsi="Arial" w:cs="Arial"/>
          <w:szCs w:val="22"/>
          <w:lang w:val="pl-PL" w:eastAsia="en-US"/>
        </w:rPr>
        <w:t xml:space="preserve"> Center - ……………………………………………………………………………………………………</w:t>
      </w:r>
    </w:p>
    <w:p w14:paraId="07E391FA" w14:textId="56299EA4" w:rsidR="00857420" w:rsidRPr="00581E9F" w:rsidRDefault="00857420" w:rsidP="00857420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jc w:val="center"/>
        <w:rPr>
          <w:rFonts w:ascii="Arial" w:eastAsiaTheme="minorHAnsi" w:hAnsi="Arial" w:cs="Arial"/>
          <w:b w:val="0"/>
          <w:i/>
          <w:sz w:val="18"/>
          <w:szCs w:val="22"/>
          <w:lang w:val="pl-PL" w:eastAsia="en-US"/>
        </w:rPr>
      </w:pPr>
      <w:r w:rsidRPr="00581E9F">
        <w:rPr>
          <w:rFonts w:ascii="Arial" w:eastAsiaTheme="minorHAnsi" w:hAnsi="Arial" w:cs="Arial"/>
          <w:b w:val="0"/>
          <w:i/>
          <w:sz w:val="18"/>
          <w:szCs w:val="22"/>
          <w:lang w:val="pl-PL" w:eastAsia="en-US"/>
        </w:rPr>
        <w:t>(Nazwa oprogramowania wraz z numerem wersji)</w:t>
      </w:r>
    </w:p>
    <w:p w14:paraId="2AE45590" w14:textId="2FA27132" w:rsidR="00857420" w:rsidRDefault="00857420" w:rsidP="00857420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szCs w:val="22"/>
          <w:lang w:val="pl-PL" w:eastAsia="en-US"/>
        </w:rPr>
      </w:pPr>
      <w:r w:rsidRPr="00581E9F">
        <w:rPr>
          <w:rFonts w:ascii="Arial" w:eastAsiaTheme="minorHAnsi" w:hAnsi="Arial" w:cs="Arial"/>
          <w:szCs w:val="22"/>
          <w:lang w:val="pl-PL" w:eastAsia="en-US"/>
        </w:rPr>
        <w:t>posiada następujące funkcjonalności fakultatywne:</w:t>
      </w:r>
    </w:p>
    <w:p w14:paraId="1F0BF211" w14:textId="41E84809" w:rsidR="00857420" w:rsidRDefault="00857420" w:rsidP="00857420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tbl>
      <w:tblPr>
        <w:tblStyle w:val="Tabela-Siatka2"/>
        <w:tblW w:w="935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7655"/>
        <w:gridCol w:w="1700"/>
      </w:tblGrid>
      <w:tr w:rsidR="00857420" w:rsidRPr="00857420" w14:paraId="4F8A1187" w14:textId="77777777" w:rsidTr="00857420">
        <w:trPr>
          <w:trHeight w:val="77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A370432" w14:textId="77777777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KATEGORIA ADMINISTRATOR </w:t>
            </w:r>
          </w:p>
          <w:p w14:paraId="6BA8C33C" w14:textId="742C5382" w:rsidR="00857420" w:rsidRPr="00857420" w:rsidRDefault="00857420" w:rsidP="00857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4FF6" w14:textId="77777777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 xml:space="preserve">Posiadana funkcjonalność </w:t>
            </w:r>
          </w:p>
          <w:p w14:paraId="4456C32B" w14:textId="3812C67B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857420" w:rsidRPr="00857420" w14:paraId="54AF4A27" w14:textId="77777777" w:rsidTr="00857420">
        <w:trPr>
          <w:trHeight w:val="120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37C3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edycji uprawnień użytkowników systemu - każdy użytkownik może mieć inne uprawnienia (dopasowywanie względem potrzeb i stanowisk, np. konsultant z uprawnieniami do odsłuchiwania rozmów lub manager bez możliwości odsłuchiwania rozmów. Wszystko w ramach jednego konta (brak przełączania się między kontami))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3E3B" w14:textId="7A295889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64DF5CF4" w14:textId="77777777" w:rsidTr="00857420">
        <w:trPr>
          <w:trHeight w:val="6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A996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dostosowania kanału komunikacji do konsultantów (np. konsultant nr 1 obsługuje tylko maile, konsultant nr 2 obsługuje tylko telefony, konsultant nr 3 SMS)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BD27" w14:textId="1F366646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E09B7E9" w14:textId="77777777" w:rsidTr="00857420">
        <w:trPr>
          <w:trHeight w:val="90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EA09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zarządzania przerwami konsultantów w szczególności: 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- ustawianie maksymalnego czasu przerw prywatnych,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blokowanie przerw konsultantów przy dużym kolejkowaniu połączeń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3C9B" w14:textId="04FE517E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5FBA0F75" w14:textId="77777777" w:rsidTr="00857420">
        <w:trPr>
          <w:trHeight w:val="120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48ED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ustawiania rodzajów kolejki, w szczególności: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losowy wybór konsultanta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równomierny rozkład połączeń między konsultantami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linia VIP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796C" w14:textId="2B88FBE2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C66230E" w14:textId="77777777" w:rsidTr="00857420">
        <w:trPr>
          <w:trHeight w:val="6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D2A4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dodawanie nowych kategorii (typów) zgłoszeń z panelu administratora, bez użycia dodatkowych narzędzi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E74C" w14:textId="4133CDEA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21184F40" w14:textId="77777777" w:rsidTr="00857420">
        <w:trPr>
          <w:trHeight w:val="6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9EC3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tworzenia alertów dot. konkretnych kategorii zgłoszeń (alerty oznaczają informację mailową lub 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SMSową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do np. przełożonego, że wpłynęło zapytanie o kategorii "X")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6E0B" w14:textId="7B6F686A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1C93605C" w14:textId="77777777" w:rsidTr="00857420">
        <w:trPr>
          <w:trHeight w:val="6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0704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tworzenia alertów dot. aktywności konsultantów - np. konsultant prowadzi rozmowę dłużej niż np. 5 minut lub pisze maila od 20 minut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0A35" w14:textId="7C05A59D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6C63DA99" w14:textId="77777777" w:rsidTr="00857420">
        <w:trPr>
          <w:trHeight w:val="120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5960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IVR: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dostęp do konfiguracji z poziomu panelu administratora, bez konieczności pobierania dodatkowych narzędzi</w:t>
            </w:r>
            <w:r w:rsidRPr="00857420">
              <w:rPr>
                <w:rFonts w:ascii="Arial" w:hAnsi="Arial" w:cs="Arial"/>
                <w:sz w:val="18"/>
                <w:szCs w:val="18"/>
              </w:rPr>
              <w:br/>
            </w: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wybór lektora anglojęzycznego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9B4E" w14:textId="7FAF62A8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2A901D57" w14:textId="77777777" w:rsidTr="00857420">
        <w:trPr>
          <w:trHeight w:val="8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05D2634" w14:textId="27A8EDBA" w:rsidR="00857420" w:rsidRPr="00857420" w:rsidRDefault="00857420" w:rsidP="00857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KATEGORIA KONSULTANT: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EDCD" w14:textId="77777777" w:rsidR="00857420" w:rsidRPr="00857420" w:rsidRDefault="00857420" w:rsidP="0085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 xml:space="preserve">Posiadana funkcjonalność </w:t>
            </w:r>
          </w:p>
          <w:p w14:paraId="508F7534" w14:textId="18DBBA60" w:rsidR="00857420" w:rsidRPr="00857420" w:rsidRDefault="00857420" w:rsidP="00857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857420" w:rsidRPr="00857420" w14:paraId="3435F99E" w14:textId="77777777" w:rsidTr="00857420">
        <w:trPr>
          <w:trHeight w:val="47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5716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Wyszukiwarka zgłoszeń obsługująca zapisywanie filtrów zgłoszeń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3E7F2" w14:textId="2AFBBE84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AEDE669" w14:textId="77777777" w:rsidTr="00857420">
        <w:trPr>
          <w:trHeight w:val="4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FFE9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Wyszukiwarka zgłoszeń obsługująca wyszukiwanie po kategorii zgłoszenia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75B80" w14:textId="16C89058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698E8C30" w14:textId="77777777" w:rsidTr="00857420">
        <w:trPr>
          <w:trHeight w:val="4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2ABB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Wyszukiwarka zgłoszeń obsługująca  wyszukiwanie po konsultancie obsługującym zgłoszenie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D1795" w14:textId="275630E6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53312129" w14:textId="77777777" w:rsidTr="00857420">
        <w:trPr>
          <w:trHeight w:val="4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FE35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Wyszukiwarka zgłoszeń obsługująca jedną wyszukiwarkę dla wszystkich zgłoszeń - mail, telefon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8F8E5" w14:textId="309EB27C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4113FB52" w14:textId="77777777" w:rsidTr="00857420">
        <w:trPr>
          <w:trHeight w:val="4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1609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Wyszukiwarka zgłoszeń obsługująca wyszukiwanie po treści zgłoszenia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2B09" w14:textId="53320B19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1904EF90" w14:textId="77777777" w:rsidTr="00857420">
        <w:trPr>
          <w:trHeight w:val="71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46CA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Odbieranie połączenia (widok przed odebraniem połączenia) - widok kampanii z jakiej dzwoni klient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9098" w14:textId="41E0A5EF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510064E9" w14:textId="77777777" w:rsidTr="00857420">
        <w:trPr>
          <w:trHeight w:val="5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20B5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Odbieranie połączenia (widok po odebraniu połączenia) - widok wszystkich zgłoszeń klienta w jednym miejscu (historia kontaktów): telefon oraz maile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E9ED7" w14:textId="624A9238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7A30FD3" w14:textId="77777777" w:rsidTr="00857420">
        <w:trPr>
          <w:trHeight w:val="59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3170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Odbieranie połączenia (widok po odebraniu połączenia)  </w:t>
            </w:r>
            <w:r w:rsidRPr="00857420">
              <w:rPr>
                <w:rFonts w:ascii="Arial" w:hAnsi="Arial" w:cs="Arial"/>
                <w:sz w:val="18"/>
                <w:szCs w:val="18"/>
              </w:rPr>
              <w:t>-  możliwość (w trakcie połączenia) otworzenia wcześniejszego zgłoszenia klienta (z historii kontaktu) - telefonicznego lub mailowego lub założenia nowego (w zależności od sprawy)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153A8" w14:textId="61D86AB9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0076B7A7" w14:textId="77777777" w:rsidTr="00857420">
        <w:trPr>
          <w:trHeight w:val="59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E98C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Odbieranie połączenia (widok po odebraniu połączenia)  - możliwość ponownego otwarcia zgłoszeń tzw. 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reopen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655CF" w14:textId="46832920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6D61C08C" w14:textId="77777777" w:rsidTr="00857420">
        <w:trPr>
          <w:trHeight w:val="59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1FCA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Odbieranie połączenia (widok po odebraniu połączenia) - widok historii zmian w kontakcie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62FA" w14:textId="30CD9C60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4B4B6BF2" w14:textId="77777777" w:rsidTr="00857420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144B" w14:textId="1B1AB7A3" w:rsidR="00857420" w:rsidRPr="00857420" w:rsidRDefault="00F70594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Recall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-  </w:t>
            </w:r>
            <w:r w:rsidR="00857420"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ręcznego oddzwaniania do klientów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56E0C" w14:textId="7BF5FB2C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38762A3B" w14:textId="77777777" w:rsidTr="00857420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F57D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Recall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możliwość ustawiania przypomnień przez konsultanta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E81CB" w14:textId="26B1C863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158B0D37" w14:textId="77777777" w:rsidTr="00857420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D8F9" w14:textId="77777777" w:rsidR="00857420" w:rsidRPr="00857420" w:rsidRDefault="00857420" w:rsidP="006E2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Recall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 - ustawianie notatek do 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oddzwonień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255 znaków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A380" w14:textId="0D614C1E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420" w:rsidRPr="00857420" w14:paraId="298C33DE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4D2CA54" w14:textId="127F4AD5" w:rsidR="00857420" w:rsidRPr="00857420" w:rsidRDefault="00857420" w:rsidP="00857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KATEGORIA RAPORTOWANIE: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351E" w14:textId="77777777" w:rsidR="00857420" w:rsidRPr="00857420" w:rsidRDefault="00857420" w:rsidP="0085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 xml:space="preserve">Posiadana funkcjonalność </w:t>
            </w:r>
          </w:p>
          <w:p w14:paraId="35A8D8A6" w14:textId="2603A32E" w:rsidR="00857420" w:rsidRPr="00857420" w:rsidRDefault="00857420" w:rsidP="0085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857420" w:rsidRPr="00857420" w14:paraId="097152FE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EA425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raport czasu poświęconego na pisanie maili przez konsultantów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C06A" w14:textId="5D77B948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712BC916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99263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możliwość prezentacji danych z systemu w narzędziu raportującym Zamawiającego (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PowerBI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CEEA" w14:textId="550BF252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4456FE25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E4847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raport średnich czasów odpowiedzi na kategorie zgłoszeń mailowych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AC39" w14:textId="465C1499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21FD9236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09999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raport zgłoszeń FCR - First Call Resolution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595A" w14:textId="558EFF22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DB51DD3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17DEE428" w14:textId="77777777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KATEGORIA POZOSTAŁE:</w:t>
            </w:r>
          </w:p>
          <w:p w14:paraId="5CE39165" w14:textId="606C16E3" w:rsidR="00857420" w:rsidRPr="00857420" w:rsidRDefault="00857420" w:rsidP="006E2E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A843" w14:textId="77777777" w:rsidR="00857420" w:rsidRPr="00857420" w:rsidRDefault="00857420" w:rsidP="0085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 xml:space="preserve">Posiadana funkcjonalność </w:t>
            </w:r>
          </w:p>
          <w:p w14:paraId="214DB8BE" w14:textId="450CC25E" w:rsidR="00857420" w:rsidRPr="00857420" w:rsidRDefault="00857420" w:rsidP="0085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857420" w:rsidRPr="00857420" w14:paraId="067C36A4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60875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dostarczenie formularza kontaktowego na stronę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646B" w14:textId="09B9E605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1E0E2CF4" w14:textId="77777777" w:rsidTr="00857420">
        <w:trPr>
          <w:trHeight w:val="30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8D5EB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dostęp do aplikacji poprzez www na dowolnym urządzeniu;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75E2" w14:textId="3BBA0FC1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420" w:rsidRPr="00857420" w14:paraId="33E17FDE" w14:textId="77777777" w:rsidTr="00857420">
        <w:trPr>
          <w:trHeight w:val="6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F5BEB" w14:textId="77777777" w:rsidR="00857420" w:rsidRPr="00857420" w:rsidRDefault="00857420" w:rsidP="006E2E50">
            <w:pPr>
              <w:rPr>
                <w:rFonts w:ascii="Arial" w:hAnsi="Arial" w:cs="Arial"/>
                <w:sz w:val="18"/>
                <w:szCs w:val="18"/>
              </w:rPr>
            </w:pPr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widoku dedykowanych 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dashboardów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oddzielnie dla konsultantów i managerów; </w:t>
            </w:r>
            <w:proofErr w:type="spellStart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>dashboardy</w:t>
            </w:r>
            <w:proofErr w:type="spellEnd"/>
            <w:r w:rsidRPr="00857420">
              <w:rPr>
                <w:rFonts w:ascii="Arial" w:hAnsi="Arial" w:cs="Arial"/>
                <w:color w:val="000000"/>
                <w:sz w:val="18"/>
                <w:szCs w:val="18"/>
              </w:rPr>
              <w:t xml:space="preserve"> muszą być wyświetlane wg roli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0097" w14:textId="6BFB32F5" w:rsidR="00857420" w:rsidRPr="00857420" w:rsidRDefault="00857420" w:rsidP="006E2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206228" w14:textId="13E356D3" w:rsidR="00857420" w:rsidRDefault="00857420" w:rsidP="00857420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p w14:paraId="42387BE3" w14:textId="35B05737" w:rsidR="00787120" w:rsidRPr="00EE4F3F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4F3F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EE4F3F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="0083516A" w:rsidRPr="00EE4F3F">
        <w:rPr>
          <w:rFonts w:ascii="Arial" w:eastAsiaTheme="minorHAnsi" w:hAnsi="Arial" w:cs="Arial"/>
          <w:b w:val="0"/>
          <w:szCs w:val="22"/>
          <w:lang w:eastAsia="en-US"/>
        </w:rPr>
        <w:t xml:space="preserve">dokonamy wdrożenia systemu </w:t>
      </w:r>
      <w:proofErr w:type="spellStart"/>
      <w:r w:rsidR="0083516A" w:rsidRPr="00EE4F3F">
        <w:rPr>
          <w:rFonts w:ascii="Arial" w:eastAsiaTheme="minorHAnsi" w:hAnsi="Arial" w:cs="Arial"/>
          <w:b w:val="0"/>
          <w:szCs w:val="22"/>
          <w:lang w:eastAsia="en-US"/>
        </w:rPr>
        <w:t>Contact</w:t>
      </w:r>
      <w:proofErr w:type="spellEnd"/>
      <w:r w:rsidR="0083516A" w:rsidRPr="00EE4F3F">
        <w:rPr>
          <w:rFonts w:ascii="Arial" w:eastAsiaTheme="minorHAnsi" w:hAnsi="Arial" w:cs="Arial"/>
          <w:b w:val="0"/>
          <w:szCs w:val="22"/>
          <w:lang w:eastAsia="en-US"/>
        </w:rPr>
        <w:t xml:space="preserve"> Center</w:t>
      </w:r>
      <w:r w:rsidRPr="00EE4F3F">
        <w:rPr>
          <w:rFonts w:ascii="Arial" w:eastAsiaTheme="minorHAnsi" w:hAnsi="Arial" w:cs="Arial"/>
          <w:b w:val="0"/>
          <w:szCs w:val="22"/>
          <w:lang w:eastAsia="en-US"/>
        </w:rPr>
        <w:t xml:space="preserve"> w terminie </w:t>
      </w:r>
      <w:r w:rsidR="00443AE5" w:rsidRPr="00EE4F3F">
        <w:rPr>
          <w:rFonts w:ascii="Arial" w:eastAsiaTheme="minorHAnsi" w:hAnsi="Arial" w:cs="Arial"/>
          <w:b w:val="0"/>
          <w:szCs w:val="22"/>
          <w:lang w:val="pl-PL" w:eastAsia="en-US"/>
        </w:rPr>
        <w:t>zaoferowanym w pkt. 2 Formularza oferty</w:t>
      </w:r>
      <w:r w:rsidR="0083516A" w:rsidRPr="00EE4F3F">
        <w:rPr>
          <w:rFonts w:ascii="Arial" w:eastAsiaTheme="minorHAnsi" w:hAnsi="Arial" w:cs="Arial"/>
          <w:b w:val="0"/>
          <w:szCs w:val="22"/>
          <w:lang w:val="pl-PL" w:eastAsia="en-US"/>
        </w:rPr>
        <w:t>, a następnie</w:t>
      </w:r>
      <w:r w:rsidR="0020565D" w:rsidRPr="00EE4F3F">
        <w:rPr>
          <w:rFonts w:ascii="Arial" w:eastAsiaTheme="minorHAnsi" w:hAnsi="Arial" w:cs="Arial"/>
          <w:b w:val="0"/>
          <w:szCs w:val="22"/>
          <w:lang w:val="pl-PL" w:eastAsia="en-US"/>
        </w:rPr>
        <w:t xml:space="preserve"> będziemy świadczyć usługi jego utrzymania w okresie 12 miesięcy </w:t>
      </w:r>
      <w:r w:rsidR="00EE4F3F" w:rsidRPr="00EE4F3F">
        <w:rPr>
          <w:rFonts w:ascii="Arial" w:eastAsiaTheme="minorHAnsi" w:hAnsi="Arial" w:cs="Arial"/>
          <w:b w:val="0"/>
          <w:szCs w:val="22"/>
          <w:lang w:val="pl-PL" w:eastAsia="en-US"/>
        </w:rPr>
        <w:t>od dnia wdrożenia, z możliwością przedłużenia zgodnie z prawem opcji</w:t>
      </w:r>
      <w:r w:rsidR="00443AE5" w:rsidRPr="00EE4F3F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9664A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4F3F">
        <w:rPr>
          <w:rFonts w:ascii="Arial" w:eastAsiaTheme="minorHAnsi" w:hAnsi="Arial" w:cs="Arial"/>
          <w:szCs w:val="22"/>
          <w:lang w:eastAsia="en-US"/>
        </w:rPr>
        <w:t>OŚWIADCZAMY,</w:t>
      </w:r>
      <w:r w:rsidRPr="00EE4F3F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EE4F3F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EE4F3F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EE4F3F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EE4F3F">
        <w:rPr>
          <w:rFonts w:ascii="Arial" w:eastAsiaTheme="minorHAnsi" w:hAnsi="Arial" w:cs="Arial"/>
          <w:b w:val="0"/>
          <w:szCs w:val="22"/>
          <w:lang w:eastAsia="en-US"/>
        </w:rPr>
        <w:t>wszystkie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warunki w niej zawarte.</w:t>
      </w:r>
    </w:p>
    <w:p w14:paraId="66D01766" w14:textId="77777777" w:rsidR="00787120" w:rsidRPr="00CA4A44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</w:t>
      </w:r>
      <w:r w:rsidRPr="00CA4A44">
        <w:rPr>
          <w:rFonts w:ascii="Arial" w:eastAsiaTheme="minorHAnsi" w:hAnsi="Arial" w:cs="Arial"/>
          <w:b w:val="0"/>
          <w:szCs w:val="22"/>
          <w:lang w:eastAsia="en-US"/>
        </w:rPr>
        <w:t>uzyskaliśmy wszelkie informacje niezbędne do prawidłowego przygotowania i złożenia niniejszej oferty.</w:t>
      </w:r>
    </w:p>
    <w:p w14:paraId="0ED30007" w14:textId="208FA3E6" w:rsidR="00787120" w:rsidRPr="00CA4A44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CA4A44">
        <w:rPr>
          <w:rFonts w:ascii="Arial" w:eastAsiaTheme="minorHAnsi" w:hAnsi="Arial" w:cs="Arial"/>
          <w:szCs w:val="22"/>
          <w:lang w:eastAsia="en-US"/>
        </w:rPr>
        <w:t>OŚWIADCZAMY</w:t>
      </w:r>
      <w:r w:rsidRPr="00CA4A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CA4A4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CA4A44" w:rsidRPr="00CA4A44">
        <w:rPr>
          <w:rFonts w:ascii="Arial" w:eastAsiaTheme="minorHAnsi" w:hAnsi="Arial" w:cs="Arial"/>
          <w:szCs w:val="22"/>
          <w:lang w:val="pl-PL" w:eastAsia="en-US"/>
        </w:rPr>
        <w:t>19.02.</w:t>
      </w:r>
      <w:r w:rsidR="0029664A" w:rsidRPr="00CA4A44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CA4A44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CA4A44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CA4A4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29664A" w:rsidRDefault="00D92B4A" w:rsidP="00083392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CA4A44">
        <w:rPr>
          <w:rFonts w:ascii="Arial" w:eastAsiaTheme="minorHAnsi" w:hAnsi="Arial" w:cs="Arial"/>
          <w:szCs w:val="22"/>
          <w:lang w:eastAsia="en-US"/>
        </w:rPr>
        <w:t>OŚWIADCZAMY</w:t>
      </w:r>
      <w:r w:rsidRPr="00CA4A44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A4A44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A4A44">
        <w:rPr>
          <w:rFonts w:ascii="Arial" w:eastAsiaTheme="minorHAnsi" w:hAnsi="Arial" w:cs="Arial"/>
          <w:b w:val="0"/>
          <w:szCs w:val="22"/>
          <w:lang w:eastAsia="en-US"/>
        </w:rPr>
        <w:t xml:space="preserve"> do Specyfikacji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Warunków Zamówienia i ZOBOWIĄZUJEMY SIĘ, w przypadku wyboru naszej oferty, do zawarcia umowy zgodnej z niniejszą ofertą, na warunkach w nich określonych.</w:t>
      </w:r>
    </w:p>
    <w:p w14:paraId="6511C823" w14:textId="77777777" w:rsidR="00787120" w:rsidRPr="000323F2" w:rsidRDefault="002E6A59" w:rsidP="00083392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612D1F30" w14:textId="1A97F465" w:rsidR="00D92B4A" w:rsidRPr="000323F2" w:rsidRDefault="00D92B4A" w:rsidP="00083392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lastRenderedPageBreak/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2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>
        <w:rPr>
          <w:rStyle w:val="FontStyle98"/>
          <w:rFonts w:ascii="Arial" w:hAnsi="Arial" w:cs="Arial"/>
          <w:lang w:val="pl-PL"/>
        </w:rPr>
        <w:t>*</w:t>
      </w:r>
      <w:r w:rsidRPr="000323F2">
        <w:rPr>
          <w:rStyle w:val="FontStyle98"/>
          <w:rFonts w:ascii="Arial" w:hAnsi="Arial" w:cs="Arial"/>
        </w:rPr>
        <w:t>*</w:t>
      </w:r>
    </w:p>
    <w:p w14:paraId="17703713" w14:textId="27054EE9" w:rsidR="00FD74BA" w:rsidRPr="00443AE5" w:rsidRDefault="00FD74BA" w:rsidP="00083392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443AE5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23F2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0323F2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083392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Default="00892EA9" w:rsidP="00083392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6220C37" w14:textId="77777777" w:rsidR="00735EDD" w:rsidRPr="00735EDD" w:rsidRDefault="00735EDD" w:rsidP="001B78D3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735EDD">
        <w:rPr>
          <w:rFonts w:ascii="Arial" w:hAnsi="Arial" w:cs="Arial"/>
          <w:bCs/>
          <w:sz w:val="22"/>
          <w:szCs w:val="22"/>
        </w:rPr>
        <w:t>Przedmiotowy środek dowodowy - próbka przedmiotu zamówienia (oferowanego systemu)</w:t>
      </w:r>
    </w:p>
    <w:p w14:paraId="473CE58F" w14:textId="061A9DBD" w:rsidR="00D92B4A" w:rsidRPr="00735EDD" w:rsidRDefault="00D92B4A" w:rsidP="001B78D3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735EDD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6FF4ADA4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0323F2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23F2" w:rsidRDefault="00D92B4A" w:rsidP="00D32E51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</w:p>
    <w:p w14:paraId="6530E30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E8CBCD2" w14:textId="032B9DA2" w:rsidR="00013DB6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4367BC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Uruchomienie usługi systemu </w:t>
      </w:r>
      <w:proofErr w:type="spellStart"/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</w:t>
      </w:r>
      <w:r w:rsidR="00013DB6">
        <w:rPr>
          <w:rFonts w:ascii="Arial" w:eastAsiaTheme="minorHAnsi" w:hAnsi="Arial" w:cs="Arial"/>
          <w:b/>
          <w:sz w:val="22"/>
          <w:szCs w:val="22"/>
          <w:lang w:eastAsia="en-US"/>
        </w:rPr>
        <w:t>ego wiele kanałów komunikacji z </w:t>
      </w:r>
      <w:r w:rsidR="007F446F" w:rsidRPr="007F446F">
        <w:rPr>
          <w:rFonts w:ascii="Arial" w:eastAsiaTheme="minorHAnsi" w:hAnsi="Arial" w:cs="Arial"/>
          <w:b/>
          <w:sz w:val="22"/>
          <w:szCs w:val="22"/>
          <w:lang w:eastAsia="en-US"/>
        </w:rPr>
        <w:t>klientami wraz z wdrożeniem, utrzymaniem oraz usługą szkoleniową dla Narodowego Centrum Badań i Rozwoju (NCBR)</w:t>
      </w:r>
      <w:r w:rsid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446F" w:rsidRPr="007F446F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F44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446F" w:rsidRPr="00013DB6">
        <w:rPr>
          <w:rFonts w:ascii="Arial" w:eastAsiaTheme="minorHAnsi" w:hAnsi="Arial" w:cs="Arial"/>
          <w:i/>
          <w:sz w:val="22"/>
          <w:szCs w:val="22"/>
          <w:lang w:eastAsia="en-US"/>
        </w:rPr>
        <w:t>n</w:t>
      </w:r>
      <w:r w:rsidR="009B1024" w:rsidRPr="00013DB6">
        <w:rPr>
          <w:rFonts w:ascii="Arial" w:hAnsi="Arial" w:cs="Arial"/>
          <w:i/>
          <w:sz w:val="22"/>
          <w:szCs w:val="22"/>
        </w:rPr>
        <w:t>r postępowania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 </w:t>
      </w:r>
      <w:r w:rsidR="00CD15CA">
        <w:rPr>
          <w:rFonts w:ascii="Arial" w:hAnsi="Arial" w:cs="Arial"/>
          <w:i/>
          <w:sz w:val="22"/>
          <w:szCs w:val="22"/>
        </w:rPr>
        <w:t>6</w:t>
      </w:r>
      <w:r w:rsidR="007F446F">
        <w:rPr>
          <w:rFonts w:ascii="Arial" w:hAnsi="Arial" w:cs="Arial"/>
          <w:i/>
          <w:sz w:val="22"/>
          <w:szCs w:val="22"/>
        </w:rPr>
        <w:t>4</w:t>
      </w:r>
      <w:r w:rsidR="009B1024" w:rsidRPr="004367BC">
        <w:rPr>
          <w:rFonts w:ascii="Arial" w:hAnsi="Arial" w:cs="Arial"/>
          <w:i/>
          <w:sz w:val="22"/>
          <w:szCs w:val="22"/>
        </w:rPr>
        <w:t>/21/TPBN</w:t>
      </w:r>
      <w:r w:rsidR="007F446F">
        <w:rPr>
          <w:rFonts w:ascii="Arial" w:hAnsi="Arial" w:cs="Arial"/>
          <w:i/>
          <w:sz w:val="22"/>
          <w:szCs w:val="22"/>
        </w:rPr>
        <w:t xml:space="preserve"> -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="00013DB6">
        <w:rPr>
          <w:rFonts w:ascii="Arial" w:hAnsi="Arial" w:cs="Arial"/>
          <w:sz w:val="22"/>
          <w:szCs w:val="22"/>
        </w:rPr>
        <w:t xml:space="preserve">siedzibą w Warszawie (00-695), </w:t>
      </w:r>
      <w:r w:rsidRPr="004367BC">
        <w:rPr>
          <w:rFonts w:ascii="Arial" w:hAnsi="Arial" w:cs="Arial"/>
          <w:sz w:val="22"/>
          <w:szCs w:val="22"/>
        </w:rPr>
        <w:t>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</w:t>
      </w:r>
      <w:r w:rsidR="00013DB6">
        <w:rPr>
          <w:rFonts w:ascii="Arial" w:eastAsiaTheme="minorHAnsi" w:hAnsi="Arial" w:cs="Arial"/>
          <w:sz w:val="22"/>
          <w:szCs w:val="22"/>
          <w:lang w:eastAsia="en-US"/>
        </w:rPr>
        <w:t>m, że:</w:t>
      </w:r>
    </w:p>
    <w:p w14:paraId="5C9638AA" w14:textId="7C3D1648" w:rsidR="00D92B4A" w:rsidRPr="004367BC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>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Pzp.</w:t>
      </w:r>
    </w:p>
    <w:p w14:paraId="0CBEB5B3" w14:textId="0564F940" w:rsidR="003B6340" w:rsidRPr="000323F2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0B4D5AB0" w14:textId="77777777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 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br w:type="page"/>
      </w:r>
    </w:p>
    <w:bookmarkEnd w:id="1"/>
    <w:bookmarkEnd w:id="2"/>
    <w:bookmarkEnd w:id="3"/>
    <w:p w14:paraId="444C50E2" w14:textId="482208C1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3786A7F" w14:textId="2B0F29A6" w:rsidR="00D92B4A" w:rsidRPr="000323F2" w:rsidRDefault="00D92B4A" w:rsidP="001A370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0FBC000" w14:textId="77777777" w:rsidR="00794BC8" w:rsidRDefault="00794BC8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</w:p>
    <w:p w14:paraId="1594BD34" w14:textId="2DEABA59" w:rsidR="007B5EF0" w:rsidRPr="000323F2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19A5DCE1" w:rsidR="00AB37AD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0B1760F5" w14:textId="3327C2DA" w:rsidR="00794BC8" w:rsidRPr="000323F2" w:rsidRDefault="00794BC8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(dot. Wykonawców wspólnie ubiegających się o udzielenie zamówienia)</w:t>
      </w:r>
    </w:p>
    <w:p w14:paraId="51DEAF4E" w14:textId="77777777" w:rsidR="007B5EF0" w:rsidRPr="000323F2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A8D179C" w14:textId="77777777" w:rsidR="00794BC8" w:rsidRPr="006447C0" w:rsidRDefault="00794BC8" w:rsidP="00794BC8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6447C0">
        <w:rPr>
          <w:rFonts w:ascii="Arial" w:eastAsiaTheme="minorHAnsi" w:hAnsi="Arial" w:cs="Arial"/>
          <w:sz w:val="22"/>
          <w:szCs w:val="22"/>
          <w:lang w:eastAsia="en-US"/>
        </w:rPr>
        <w:t xml:space="preserve">Dotyczy: postępowania o udzielenie zamówienia publicznego pn. 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Uruchomienie usługi systemu </w:t>
      </w:r>
      <w:proofErr w:type="spellStart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integrującego wiele kanałów komunikacji z klientami wraz z wdrożeniem, utrzymaniem oraz usługą szkoleniową dla Narodowego Centrum Badań i Rozwoju (NCBR) </w:t>
      </w:r>
      <w:r w:rsidRPr="006447C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447C0">
        <w:rPr>
          <w:rFonts w:ascii="Arial" w:eastAsiaTheme="minorHAnsi" w:hAnsi="Arial" w:cs="Arial"/>
          <w:i/>
          <w:sz w:val="22"/>
          <w:szCs w:val="22"/>
          <w:lang w:eastAsia="en-US"/>
        </w:rPr>
        <w:t>n</w:t>
      </w:r>
      <w:r w:rsidRPr="006447C0">
        <w:rPr>
          <w:rFonts w:ascii="Arial" w:hAnsi="Arial" w:cs="Arial"/>
          <w:i/>
          <w:sz w:val="22"/>
          <w:szCs w:val="22"/>
        </w:rPr>
        <w:t>r postępowania 64/21/TPBN</w:t>
      </w:r>
    </w:p>
    <w:p w14:paraId="397232F7" w14:textId="77777777" w:rsidR="00794BC8" w:rsidRDefault="00794BC8" w:rsidP="00794BC8">
      <w:pPr>
        <w:spacing w:after="60" w:line="312" w:lineRule="auto"/>
        <w:rPr>
          <w:rFonts w:ascii="Arial" w:hAnsi="Arial" w:cs="Arial"/>
          <w:i/>
          <w:sz w:val="22"/>
          <w:szCs w:val="22"/>
        </w:rPr>
      </w:pPr>
    </w:p>
    <w:p w14:paraId="01EA4FA0" w14:textId="77777777" w:rsidR="006447C0" w:rsidRPr="006447C0" w:rsidRDefault="006447C0" w:rsidP="006447C0">
      <w:pPr>
        <w:ind w:right="284"/>
        <w:jc w:val="both"/>
        <w:rPr>
          <w:rFonts w:ascii="Arial" w:hAnsi="Arial" w:cs="Arial"/>
          <w:sz w:val="22"/>
          <w:szCs w:val="22"/>
        </w:rPr>
      </w:pPr>
    </w:p>
    <w:p w14:paraId="14FD5B0F" w14:textId="7BE5D969" w:rsidR="006447C0" w:rsidRDefault="008306E8" w:rsidP="006447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Działając w imieniu Wykonawców</w:t>
      </w:r>
      <w:r w:rsidR="006447C0" w:rsidRPr="006447C0">
        <w:rPr>
          <w:rFonts w:ascii="Arial" w:hAnsi="Arial" w:cs="Arial"/>
          <w:b/>
          <w:bCs/>
          <w:sz w:val="22"/>
          <w:szCs w:val="22"/>
        </w:rPr>
        <w:t>:</w:t>
      </w:r>
    </w:p>
    <w:p w14:paraId="3BD28DAD" w14:textId="77777777" w:rsidR="008306E8" w:rsidRPr="006447C0" w:rsidRDefault="008306E8" w:rsidP="006447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9B0F30" w14:textId="77777777" w:rsidR="006447C0" w:rsidRPr="006447C0" w:rsidRDefault="006447C0" w:rsidP="006447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447C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15A292E2" w14:textId="77777777" w:rsidR="006447C0" w:rsidRPr="006447C0" w:rsidRDefault="006447C0" w:rsidP="008306E8">
      <w:pPr>
        <w:rPr>
          <w:rFonts w:ascii="Arial" w:hAnsi="Arial" w:cs="Arial"/>
          <w:bCs/>
          <w:i/>
          <w:sz w:val="18"/>
          <w:szCs w:val="22"/>
        </w:rPr>
      </w:pPr>
      <w:r w:rsidRPr="006447C0">
        <w:rPr>
          <w:rFonts w:ascii="Arial" w:hAnsi="Arial" w:cs="Arial"/>
          <w:bCs/>
          <w:i/>
          <w:sz w:val="18"/>
          <w:szCs w:val="22"/>
        </w:rPr>
        <w:t>(wpisać nazwy (firmy) Wykonawców wspólnie ubiegających się o udzielenie zamówienia)</w:t>
      </w:r>
    </w:p>
    <w:p w14:paraId="444E0563" w14:textId="77777777" w:rsidR="006447C0" w:rsidRPr="006447C0" w:rsidRDefault="006447C0" w:rsidP="00794BC8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9C2CB84" w14:textId="77777777" w:rsidR="006447C0" w:rsidRPr="006447C0" w:rsidRDefault="006447C0" w:rsidP="006447C0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6447C0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794BC8" w:rsidRPr="006447C0">
        <w:rPr>
          <w:rFonts w:ascii="Arial" w:eastAsiaTheme="minorHAnsi" w:hAnsi="Arial" w:cs="Arial"/>
          <w:sz w:val="22"/>
          <w:szCs w:val="22"/>
          <w:lang w:eastAsia="en-US"/>
        </w:rPr>
        <w:t>świadczam</w:t>
      </w:r>
      <w:r w:rsidRPr="006447C0">
        <w:rPr>
          <w:rFonts w:ascii="Arial" w:eastAsiaTheme="minorHAnsi" w:hAnsi="Arial" w:cs="Arial"/>
          <w:sz w:val="22"/>
          <w:szCs w:val="22"/>
          <w:lang w:eastAsia="en-US"/>
        </w:rPr>
        <w:t>/-my</w:t>
      </w:r>
      <w:r w:rsidR="00794BC8" w:rsidRPr="006447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6447C0">
        <w:rPr>
          <w:rFonts w:ascii="Arial" w:hAnsi="Arial" w:cs="Arial"/>
          <w:sz w:val="22"/>
          <w:szCs w:val="22"/>
        </w:rPr>
        <w:t>iż następujące usługi wykonają poszczególni Wykonawcy wspólnie ubiegający się o udzielenie zamówienia:</w:t>
      </w:r>
    </w:p>
    <w:p w14:paraId="510665F6" w14:textId="77777777" w:rsidR="006447C0" w:rsidRPr="006447C0" w:rsidRDefault="006447C0" w:rsidP="006447C0">
      <w:pPr>
        <w:ind w:right="-2"/>
        <w:jc w:val="both"/>
        <w:rPr>
          <w:rFonts w:ascii="Arial" w:hAnsi="Arial" w:cs="Arial"/>
          <w:sz w:val="22"/>
          <w:szCs w:val="22"/>
        </w:rPr>
      </w:pPr>
      <w:r w:rsidRPr="006447C0"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7D82747E" w14:textId="77777777" w:rsidR="006447C0" w:rsidRPr="006447C0" w:rsidRDefault="006447C0" w:rsidP="006447C0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0BBF5B8" w14:textId="77777777" w:rsidR="006447C0" w:rsidRPr="006447C0" w:rsidRDefault="006447C0" w:rsidP="006447C0">
      <w:pPr>
        <w:ind w:right="-2"/>
        <w:jc w:val="both"/>
        <w:rPr>
          <w:rFonts w:ascii="Arial" w:hAnsi="Arial" w:cs="Arial"/>
          <w:sz w:val="22"/>
          <w:szCs w:val="22"/>
        </w:rPr>
      </w:pPr>
      <w:r w:rsidRPr="006447C0"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30B0BC3C" w14:textId="38F929BB" w:rsidR="00017175" w:rsidRPr="006447C0" w:rsidRDefault="00017175" w:rsidP="006447C0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43D0F7C" w14:textId="77777777" w:rsidR="00C77E7D" w:rsidRDefault="00C77E7D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09C1CE" w14:textId="77777777" w:rsidR="00C77E7D" w:rsidRDefault="00C77E7D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7B9A64" w14:textId="51380AF9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167A97C7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06019940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3AD88184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5EB4B8AD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21FA28E5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6B96FB69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3324A22F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48B889C3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73D24EB9" w14:textId="77777777" w:rsidR="006447C0" w:rsidRDefault="006447C0">
      <w:pPr>
        <w:rPr>
          <w:rFonts w:ascii="Arial" w:hAnsi="Arial" w:cs="Arial"/>
          <w:sz w:val="22"/>
          <w:szCs w:val="22"/>
        </w:rPr>
      </w:pPr>
    </w:p>
    <w:p w14:paraId="5554FF89" w14:textId="77777777" w:rsidR="006447C0" w:rsidRPr="006447C0" w:rsidRDefault="006447C0" w:rsidP="006447C0">
      <w:pPr>
        <w:spacing w:after="120"/>
        <w:jc w:val="both"/>
        <w:rPr>
          <w:rFonts w:ascii="Arial" w:hAnsi="Arial" w:cs="Arial"/>
          <w:spacing w:val="4"/>
          <w:sz w:val="18"/>
          <w:szCs w:val="16"/>
        </w:rPr>
      </w:pPr>
      <w:r w:rsidRPr="006447C0">
        <w:rPr>
          <w:rFonts w:ascii="Arial" w:hAnsi="Arial" w:cs="Arial"/>
          <w:spacing w:val="4"/>
          <w:sz w:val="18"/>
          <w:szCs w:val="16"/>
        </w:rPr>
        <w:t>* należy dostosować do ilości Wykonawców wspólnie ubiegających się o udzielenie zamówienia</w:t>
      </w:r>
    </w:p>
    <w:p w14:paraId="5701546D" w14:textId="28CA4BFF" w:rsidR="00892EA9" w:rsidRDefault="0089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D16810" w14:textId="669A3FC5" w:rsidR="00892EA9" w:rsidRPr="00220CFE" w:rsidRDefault="00892EA9" w:rsidP="00892EA9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20CFE">
        <w:rPr>
          <w:rFonts w:ascii="Arial" w:hAnsi="Arial" w:cs="Arial"/>
          <w:b/>
          <w:i/>
          <w:sz w:val="22"/>
          <w:szCs w:val="22"/>
        </w:rPr>
        <w:lastRenderedPageBreak/>
        <w:t>Załącznik nr 8 do SWZ</w:t>
      </w:r>
    </w:p>
    <w:p w14:paraId="4091E88E" w14:textId="77777777" w:rsidR="00892EA9" w:rsidRPr="00043E26" w:rsidRDefault="00892EA9" w:rsidP="00892EA9">
      <w:pPr>
        <w:spacing w:after="60" w:line="312" w:lineRule="auto"/>
        <w:rPr>
          <w:rFonts w:ascii="Arial" w:hAnsi="Arial" w:cs="Arial"/>
          <w:sz w:val="22"/>
          <w:szCs w:val="22"/>
          <w:highlight w:val="yellow"/>
        </w:rPr>
      </w:pPr>
    </w:p>
    <w:p w14:paraId="39E36F35" w14:textId="13E27E0F" w:rsidR="00892EA9" w:rsidRDefault="00892EA9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  <w:highlight w:val="yellow"/>
        </w:rPr>
      </w:pPr>
    </w:p>
    <w:p w14:paraId="1C2FF3FB" w14:textId="169DC118" w:rsidR="00735EDD" w:rsidRDefault="007F446F" w:rsidP="007F446F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>
        <w:rPr>
          <w:rStyle w:val="FontStyle94"/>
          <w:rFonts w:ascii="Arial" w:hAnsi="Arial" w:cs="Arial"/>
          <w:b/>
        </w:rPr>
        <w:t xml:space="preserve">Przedmiotowy środek dowodowy </w:t>
      </w:r>
      <w:r w:rsidR="00735EDD">
        <w:rPr>
          <w:rStyle w:val="FontStyle94"/>
          <w:rFonts w:ascii="Arial" w:hAnsi="Arial" w:cs="Arial"/>
          <w:b/>
        </w:rPr>
        <w:t>–</w:t>
      </w:r>
    </w:p>
    <w:p w14:paraId="7EC5BDAF" w14:textId="65A5941C" w:rsidR="00735EDD" w:rsidRPr="008B51E7" w:rsidRDefault="00735EDD" w:rsidP="007F446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próbka</w:t>
      </w:r>
      <w:r w:rsidRPr="00735EDD">
        <w:rPr>
          <w:rFonts w:ascii="Arial" w:hAnsi="Arial" w:cs="Arial"/>
          <w:b/>
          <w:sz w:val="22"/>
          <w:szCs w:val="22"/>
        </w:rPr>
        <w:t xml:space="preserve"> przedmiotu zamówienia (</w:t>
      </w:r>
      <w:r w:rsidRPr="008B51E7">
        <w:rPr>
          <w:rFonts w:ascii="Arial" w:hAnsi="Arial" w:cs="Arial"/>
          <w:b/>
          <w:sz w:val="22"/>
          <w:szCs w:val="22"/>
        </w:rPr>
        <w:t xml:space="preserve">oferowanego systemu) </w:t>
      </w:r>
    </w:p>
    <w:p w14:paraId="453F92A7" w14:textId="77777777" w:rsidR="00735EDD" w:rsidRPr="008B51E7" w:rsidRDefault="00735EDD" w:rsidP="007F446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0B559" w14:textId="77777777" w:rsidR="006447C0" w:rsidRPr="008B51E7" w:rsidRDefault="006447C0" w:rsidP="006447C0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8B51E7">
        <w:rPr>
          <w:rFonts w:ascii="Arial" w:eastAsiaTheme="minorHAnsi" w:hAnsi="Arial" w:cs="Arial"/>
          <w:sz w:val="22"/>
          <w:szCs w:val="22"/>
          <w:lang w:eastAsia="en-US"/>
        </w:rPr>
        <w:t xml:space="preserve">Dotyczy: postępowania o udzielenie zamówienia publicznego pn. </w:t>
      </w:r>
      <w:r w:rsidRPr="008B51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Uruchomienie usługi systemu </w:t>
      </w:r>
      <w:proofErr w:type="spellStart"/>
      <w:r w:rsidRPr="008B51E7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Pr="008B51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integrującego wiele kanałów komunikacji z klientami wraz z wdrożeniem, utrzymaniem oraz usługą szkoleniową dla Narodowego Centrum Badań i Rozwoju (NCBR) </w:t>
      </w:r>
      <w:r w:rsidRPr="008B51E7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8B51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8B51E7">
        <w:rPr>
          <w:rFonts w:ascii="Arial" w:eastAsiaTheme="minorHAnsi" w:hAnsi="Arial" w:cs="Arial"/>
          <w:i/>
          <w:sz w:val="22"/>
          <w:szCs w:val="22"/>
          <w:lang w:eastAsia="en-US"/>
        </w:rPr>
        <w:t>n</w:t>
      </w:r>
      <w:r w:rsidRPr="008B51E7">
        <w:rPr>
          <w:rFonts w:ascii="Arial" w:hAnsi="Arial" w:cs="Arial"/>
          <w:i/>
          <w:sz w:val="22"/>
          <w:szCs w:val="22"/>
        </w:rPr>
        <w:t>r postępowania 64/21/TPBN</w:t>
      </w:r>
    </w:p>
    <w:p w14:paraId="5BD73502" w14:textId="32969560" w:rsidR="00735EDD" w:rsidRPr="008B51E7" w:rsidRDefault="00735EDD" w:rsidP="007F446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C9E5507" w14:textId="77777777" w:rsidR="0059067A" w:rsidRPr="008B51E7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51E7">
        <w:rPr>
          <w:rFonts w:ascii="Arial" w:hAnsi="Arial" w:cs="Arial"/>
          <w:b/>
          <w:bCs/>
          <w:sz w:val="22"/>
          <w:szCs w:val="22"/>
        </w:rPr>
        <w:t>Działając w imieniu Wykonawcy:</w:t>
      </w:r>
    </w:p>
    <w:p w14:paraId="1130F17F" w14:textId="77777777" w:rsidR="0059067A" w:rsidRPr="008B51E7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AD43AB" w14:textId="77777777" w:rsidR="0059067A" w:rsidRPr="008B51E7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51E7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1B09C93F" w14:textId="77777777" w:rsidR="0059067A" w:rsidRPr="008B51E7" w:rsidRDefault="0059067A" w:rsidP="0059067A">
      <w:pPr>
        <w:rPr>
          <w:rFonts w:ascii="Arial" w:hAnsi="Arial" w:cs="Arial"/>
          <w:bCs/>
          <w:i/>
          <w:sz w:val="18"/>
          <w:szCs w:val="22"/>
        </w:rPr>
      </w:pPr>
      <w:r w:rsidRPr="008B51E7">
        <w:rPr>
          <w:rFonts w:ascii="Arial" w:hAnsi="Arial" w:cs="Arial"/>
          <w:bCs/>
          <w:i/>
          <w:sz w:val="18"/>
          <w:szCs w:val="22"/>
        </w:rPr>
        <w:t>(wpisać nazwy (firmy) Wykonawcy)</w:t>
      </w:r>
    </w:p>
    <w:p w14:paraId="55ED5219" w14:textId="153A3ABB" w:rsidR="0059067A" w:rsidRPr="008B51E7" w:rsidRDefault="0059067A" w:rsidP="007F446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EBCFC1" w14:textId="09BAC6FA" w:rsidR="0059067A" w:rsidRPr="008B51E7" w:rsidRDefault="0059067A" w:rsidP="0059067A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51E7">
        <w:rPr>
          <w:rFonts w:ascii="Arial" w:hAnsi="Arial" w:cs="Arial"/>
          <w:sz w:val="22"/>
          <w:szCs w:val="22"/>
        </w:rPr>
        <w:t xml:space="preserve">Składam próbkę oferowanego systemu </w:t>
      </w:r>
      <w:proofErr w:type="spellStart"/>
      <w:r w:rsidRPr="008B51E7">
        <w:rPr>
          <w:rFonts w:ascii="Arial" w:hAnsi="Arial" w:cs="Arial"/>
          <w:sz w:val="22"/>
          <w:szCs w:val="22"/>
        </w:rPr>
        <w:t>Contact</w:t>
      </w:r>
      <w:proofErr w:type="spellEnd"/>
      <w:r w:rsidRPr="008B51E7">
        <w:rPr>
          <w:rFonts w:ascii="Arial" w:hAnsi="Arial" w:cs="Arial"/>
          <w:sz w:val="22"/>
          <w:szCs w:val="22"/>
        </w:rPr>
        <w:t xml:space="preserve"> Center </w:t>
      </w:r>
      <w:r w:rsidRPr="008B51E7">
        <w:rPr>
          <w:rFonts w:ascii="Arial" w:hAnsi="Arial" w:cs="Arial"/>
          <w:iCs/>
          <w:sz w:val="22"/>
          <w:szCs w:val="22"/>
        </w:rPr>
        <w:t xml:space="preserve">w celu potwierdzenia, że oferowany system </w:t>
      </w:r>
      <w:proofErr w:type="spellStart"/>
      <w:r w:rsidRPr="008B51E7">
        <w:rPr>
          <w:rFonts w:ascii="Arial" w:hAnsi="Arial" w:cs="Arial"/>
          <w:iCs/>
          <w:sz w:val="22"/>
          <w:szCs w:val="22"/>
        </w:rPr>
        <w:t>Contact</w:t>
      </w:r>
      <w:proofErr w:type="spellEnd"/>
      <w:r w:rsidRPr="008B51E7">
        <w:rPr>
          <w:rFonts w:ascii="Arial" w:hAnsi="Arial" w:cs="Arial"/>
          <w:iCs/>
          <w:sz w:val="22"/>
          <w:szCs w:val="22"/>
        </w:rPr>
        <w:t xml:space="preserve"> Center spełnia wymagania określone przez Zamawiającego w SWZ i SOPZ oraz w celu oceny mojej oferty w kryterium oceny ofert „funkcjonalności fakultatywne systemu”, opisanego w rozdz. XVII SWZ</w:t>
      </w:r>
    </w:p>
    <w:p w14:paraId="4D2FF044" w14:textId="77777777" w:rsidR="0059067A" w:rsidRPr="008B51E7" w:rsidRDefault="0059067A" w:rsidP="007F446F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236C58E3" w14:textId="3EA17311" w:rsidR="00735EDD" w:rsidRPr="008B51E7" w:rsidRDefault="00735EDD" w:rsidP="00735EDD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8B51E7">
        <w:rPr>
          <w:rFonts w:ascii="Arial" w:hAnsi="Arial" w:cs="Arial"/>
          <w:b/>
          <w:sz w:val="22"/>
          <w:szCs w:val="22"/>
        </w:rPr>
        <w:t>Link do oferowanego systemu</w:t>
      </w:r>
      <w:r w:rsidR="0059067A" w:rsidRPr="008B51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9067A" w:rsidRPr="008B51E7">
        <w:rPr>
          <w:rFonts w:ascii="Arial" w:hAnsi="Arial" w:cs="Arial"/>
          <w:b/>
          <w:sz w:val="22"/>
          <w:szCs w:val="22"/>
        </w:rPr>
        <w:t>Contact</w:t>
      </w:r>
      <w:proofErr w:type="spellEnd"/>
      <w:r w:rsidR="0059067A" w:rsidRPr="008B51E7">
        <w:rPr>
          <w:rFonts w:ascii="Arial" w:hAnsi="Arial" w:cs="Arial"/>
          <w:b/>
          <w:sz w:val="22"/>
          <w:szCs w:val="22"/>
        </w:rPr>
        <w:t xml:space="preserve"> Center</w:t>
      </w:r>
      <w:r w:rsidRPr="008B51E7">
        <w:rPr>
          <w:rFonts w:ascii="Arial" w:hAnsi="Arial" w:cs="Arial"/>
          <w:b/>
          <w:sz w:val="22"/>
          <w:szCs w:val="22"/>
        </w:rPr>
        <w:t>: ………………………...……………………..</w:t>
      </w:r>
    </w:p>
    <w:p w14:paraId="0D05E7DC" w14:textId="77777777" w:rsidR="00735EDD" w:rsidRPr="008B51E7" w:rsidRDefault="00735EDD" w:rsidP="00735EDD">
      <w:pPr>
        <w:spacing w:after="60" w:line="360" w:lineRule="auto"/>
        <w:rPr>
          <w:rFonts w:ascii="Arial" w:hAnsi="Arial" w:cs="Arial"/>
          <w:b/>
          <w:sz w:val="22"/>
          <w:szCs w:val="22"/>
        </w:rPr>
      </w:pPr>
    </w:p>
    <w:p w14:paraId="54672B6A" w14:textId="0496260E" w:rsidR="007F446F" w:rsidRPr="008B51E7" w:rsidRDefault="00735EDD" w:rsidP="00735EDD">
      <w:pPr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8B51E7">
        <w:rPr>
          <w:rFonts w:ascii="Arial" w:hAnsi="Arial" w:cs="Arial"/>
          <w:b/>
          <w:sz w:val="22"/>
          <w:szCs w:val="22"/>
        </w:rPr>
        <w:t>Nazwa oprogramowania wraz z numerem wersji użyta do zaprezentowania próbki:……………………………………………………………………………………</w:t>
      </w:r>
    </w:p>
    <w:p w14:paraId="730ABBEB" w14:textId="5D20CE45" w:rsidR="007F446F" w:rsidRPr="008B51E7" w:rsidRDefault="007F446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4E961956" w14:textId="4B632AC0" w:rsidR="007F446F" w:rsidRDefault="007F446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  <w:highlight w:val="yellow"/>
        </w:rPr>
      </w:pPr>
    </w:p>
    <w:p w14:paraId="366BE530" w14:textId="2C8D57EB" w:rsidR="007F446F" w:rsidRDefault="007F446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  <w:highlight w:val="yellow"/>
        </w:rPr>
      </w:pPr>
    </w:p>
    <w:p w14:paraId="45729CDA" w14:textId="77777777" w:rsidR="007F446F" w:rsidRPr="00220CFE" w:rsidRDefault="007F446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52E0A4F" w14:textId="77777777" w:rsidR="00892EA9" w:rsidRPr="00220CFE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20CF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24E7289" w14:textId="77777777" w:rsidR="00892EA9" w:rsidRPr="00220CFE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20CFE">
        <w:rPr>
          <w:rStyle w:val="FontStyle98"/>
          <w:rFonts w:ascii="Arial" w:hAnsi="Arial" w:cs="Arial"/>
          <w:i/>
        </w:rPr>
        <w:t>……………………………….</w:t>
      </w:r>
    </w:p>
    <w:p w14:paraId="068CB296" w14:textId="77777777" w:rsidR="00892EA9" w:rsidRPr="00220CFE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20CFE">
        <w:rPr>
          <w:rStyle w:val="FontStyle98"/>
          <w:rFonts w:ascii="Arial" w:hAnsi="Arial" w:cs="Arial"/>
          <w:i/>
          <w:sz w:val="18"/>
        </w:rPr>
        <w:t>Imię i nazwisko</w:t>
      </w:r>
    </w:p>
    <w:p w14:paraId="6B4A5A6B" w14:textId="6191EFFB" w:rsidR="00220CFE" w:rsidRDefault="00892EA9" w:rsidP="000627E8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220CFE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36B052DD" w14:textId="77777777" w:rsidR="00220CFE" w:rsidRDefault="00220CFE">
      <w:pPr>
        <w:rPr>
          <w:rStyle w:val="FontStyle98"/>
          <w:rFonts w:ascii="Arial" w:hAnsi="Arial" w:cs="Arial"/>
          <w:i/>
          <w:sz w:val="18"/>
        </w:rPr>
      </w:pPr>
      <w:r>
        <w:rPr>
          <w:rStyle w:val="FontStyle98"/>
          <w:rFonts w:ascii="Arial" w:hAnsi="Arial" w:cs="Arial"/>
          <w:i/>
          <w:sz w:val="18"/>
        </w:rPr>
        <w:br w:type="page"/>
      </w:r>
    </w:p>
    <w:p w14:paraId="5D0B57E4" w14:textId="4D471E13" w:rsidR="00794BC8" w:rsidRPr="000323F2" w:rsidRDefault="00794BC8" w:rsidP="00794BC8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4" w:name="_GoBack"/>
      <w:bookmarkEnd w:id="4"/>
      <w:r w:rsidRPr="000323F2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0323F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1737B45A" w14:textId="77777777" w:rsidR="00794BC8" w:rsidRPr="000323F2" w:rsidRDefault="00794BC8" w:rsidP="00794BC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CE152F5" w14:textId="786D1E29" w:rsidR="00794BC8" w:rsidRPr="000323F2" w:rsidRDefault="00794BC8" w:rsidP="00794BC8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Style w:val="FontStyle94"/>
          <w:rFonts w:ascii="Arial" w:hAnsi="Arial" w:cs="Arial"/>
          <w:b/>
        </w:rPr>
        <w:t>Wykaz usług</w:t>
      </w:r>
    </w:p>
    <w:p w14:paraId="6B3869E7" w14:textId="77777777" w:rsidR="00794BC8" w:rsidRPr="000323F2" w:rsidRDefault="00794BC8" w:rsidP="00794BC8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132D133B" w14:textId="77777777" w:rsidR="006447C0" w:rsidRPr="006447C0" w:rsidRDefault="006447C0" w:rsidP="006447C0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6447C0">
        <w:rPr>
          <w:rFonts w:ascii="Arial" w:eastAsiaTheme="minorHAnsi" w:hAnsi="Arial" w:cs="Arial"/>
          <w:sz w:val="22"/>
          <w:szCs w:val="22"/>
          <w:lang w:eastAsia="en-US"/>
        </w:rPr>
        <w:t xml:space="preserve">Dotyczy: postępowania o udzielenie zamówienia publicznego pn. 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Uruchomienie usługi systemu </w:t>
      </w:r>
      <w:proofErr w:type="spellStart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integrującego wiele kanałów komunikacji z klientami wraz z wdrożeniem, utrzymaniem oraz usługą szkoleniową dla Narodowego Centrum Badań i Rozwoju (NCBR) </w:t>
      </w:r>
      <w:r w:rsidRPr="006447C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447C0">
        <w:rPr>
          <w:rFonts w:ascii="Arial" w:eastAsiaTheme="minorHAnsi" w:hAnsi="Arial" w:cs="Arial"/>
          <w:i/>
          <w:sz w:val="22"/>
          <w:szCs w:val="22"/>
          <w:lang w:eastAsia="en-US"/>
        </w:rPr>
        <w:t>n</w:t>
      </w:r>
      <w:r w:rsidRPr="006447C0">
        <w:rPr>
          <w:rFonts w:ascii="Arial" w:hAnsi="Arial" w:cs="Arial"/>
          <w:i/>
          <w:sz w:val="22"/>
          <w:szCs w:val="22"/>
        </w:rPr>
        <w:t>r postępowania 64/21/TPBN</w:t>
      </w:r>
    </w:p>
    <w:p w14:paraId="7F75C3F8" w14:textId="42AFE0D0" w:rsidR="00794BC8" w:rsidRDefault="00794BC8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2D19F58F" w14:textId="2C057D6A" w:rsidR="008306E8" w:rsidRDefault="008306E8" w:rsidP="008306E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Działając w imieniu Wykonawc</w:t>
      </w:r>
      <w:r w:rsidR="0059067A">
        <w:rPr>
          <w:rFonts w:ascii="Arial" w:hAnsi="Arial" w:cs="Arial"/>
          <w:b/>
          <w:bCs/>
          <w:sz w:val="22"/>
          <w:szCs w:val="22"/>
        </w:rPr>
        <w:t>y</w:t>
      </w:r>
      <w:r w:rsidRPr="006447C0">
        <w:rPr>
          <w:rFonts w:ascii="Arial" w:hAnsi="Arial" w:cs="Arial"/>
          <w:b/>
          <w:bCs/>
          <w:sz w:val="22"/>
          <w:szCs w:val="22"/>
        </w:rPr>
        <w:t>:</w:t>
      </w:r>
    </w:p>
    <w:p w14:paraId="57EE3F59" w14:textId="77777777" w:rsidR="008306E8" w:rsidRPr="006447C0" w:rsidRDefault="008306E8" w:rsidP="008306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010F59" w14:textId="77777777" w:rsidR="008306E8" w:rsidRPr="006447C0" w:rsidRDefault="008306E8" w:rsidP="008306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447C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45B6B740" w14:textId="15A70AD4" w:rsidR="008306E8" w:rsidRPr="006447C0" w:rsidRDefault="008306E8" w:rsidP="008306E8">
      <w:pPr>
        <w:rPr>
          <w:rFonts w:ascii="Arial" w:hAnsi="Arial" w:cs="Arial"/>
          <w:bCs/>
          <w:i/>
          <w:sz w:val="18"/>
          <w:szCs w:val="22"/>
        </w:rPr>
      </w:pPr>
      <w:r w:rsidRPr="006447C0">
        <w:rPr>
          <w:rFonts w:ascii="Arial" w:hAnsi="Arial" w:cs="Arial"/>
          <w:bCs/>
          <w:i/>
          <w:sz w:val="18"/>
          <w:szCs w:val="22"/>
        </w:rPr>
        <w:t>(wpisać nazwy (firmy) Wykonawc</w:t>
      </w:r>
      <w:r>
        <w:rPr>
          <w:rFonts w:ascii="Arial" w:hAnsi="Arial" w:cs="Arial"/>
          <w:bCs/>
          <w:i/>
          <w:sz w:val="18"/>
          <w:szCs w:val="22"/>
        </w:rPr>
        <w:t>y</w:t>
      </w:r>
      <w:r w:rsidR="0059067A">
        <w:rPr>
          <w:rFonts w:ascii="Arial" w:hAnsi="Arial" w:cs="Arial"/>
          <w:bCs/>
          <w:i/>
          <w:sz w:val="18"/>
          <w:szCs w:val="22"/>
        </w:rPr>
        <w:t>)</w:t>
      </w:r>
    </w:p>
    <w:p w14:paraId="70505EF4" w14:textId="5996232B" w:rsidR="008306E8" w:rsidRDefault="008306E8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229AEED8" w14:textId="035F0F83" w:rsidR="006447C0" w:rsidRPr="006447C0" w:rsidRDefault="006447C0" w:rsidP="006447C0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6447C0">
        <w:rPr>
          <w:rFonts w:ascii="Arial" w:hAnsi="Arial" w:cs="Arial"/>
          <w:sz w:val="22"/>
          <w:szCs w:val="22"/>
        </w:rPr>
        <w:t xml:space="preserve"> zakresie niezbędnym do wykazania spełnienia warunku wiedzy i doświadczenia, o którym mowa w rozdziale VII pkt 2</w:t>
      </w:r>
      <w:r>
        <w:rPr>
          <w:rFonts w:ascii="Arial" w:hAnsi="Arial" w:cs="Arial"/>
          <w:sz w:val="22"/>
          <w:szCs w:val="22"/>
        </w:rPr>
        <w:t xml:space="preserve"> </w:t>
      </w:r>
      <w:r w:rsidRPr="006447C0">
        <w:rPr>
          <w:rFonts w:ascii="Arial" w:hAnsi="Arial" w:cs="Arial"/>
          <w:sz w:val="22"/>
          <w:szCs w:val="22"/>
        </w:rPr>
        <w:t xml:space="preserve">SWZ, w okresie ostatnich </w:t>
      </w:r>
      <w:r>
        <w:rPr>
          <w:rFonts w:ascii="Arial" w:hAnsi="Arial" w:cs="Arial"/>
          <w:sz w:val="22"/>
          <w:szCs w:val="22"/>
        </w:rPr>
        <w:t>5</w:t>
      </w:r>
      <w:r w:rsidRPr="006447C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pięciu</w:t>
      </w:r>
      <w:r w:rsidRPr="006447C0">
        <w:rPr>
          <w:rFonts w:ascii="Arial" w:hAnsi="Arial" w:cs="Arial"/>
          <w:sz w:val="22"/>
          <w:szCs w:val="22"/>
        </w:rPr>
        <w:t>) lat przed upływem terminu składania ofert, a jeżeli okres prowadzenia działalnoś</w:t>
      </w:r>
      <w:r w:rsidR="00C77E7D">
        <w:rPr>
          <w:rFonts w:ascii="Arial" w:hAnsi="Arial" w:cs="Arial"/>
          <w:sz w:val="22"/>
          <w:szCs w:val="22"/>
        </w:rPr>
        <w:t>ci jest krótszy – w tym okresie wykonałem następujące usługi:</w:t>
      </w:r>
    </w:p>
    <w:p w14:paraId="138ACEC3" w14:textId="4CE3D9EB" w:rsidR="006447C0" w:rsidRDefault="006447C0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C77E7D" w:rsidRPr="00C77E7D" w14:paraId="4DE708F7" w14:textId="77777777" w:rsidTr="006E2E50">
        <w:trPr>
          <w:trHeight w:val="427"/>
        </w:trPr>
        <w:tc>
          <w:tcPr>
            <w:tcW w:w="285" w:type="pct"/>
          </w:tcPr>
          <w:p w14:paraId="0FCD1DF5" w14:textId="77777777" w:rsidR="00C77E7D" w:rsidRPr="00C77E7D" w:rsidRDefault="00C77E7D" w:rsidP="006E2E5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14:paraId="4B030516" w14:textId="21B8131D" w:rsidR="00C77E7D" w:rsidRPr="00C77E7D" w:rsidRDefault="00C77E7D" w:rsidP="00E2236F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 xml:space="preserve">Wykonana </w:t>
            </w:r>
            <w:r>
              <w:rPr>
                <w:rFonts w:ascii="Arial" w:hAnsi="Arial" w:cs="Arial"/>
                <w:sz w:val="18"/>
                <w:szCs w:val="20"/>
              </w:rPr>
              <w:t>usługa</w:t>
            </w:r>
            <w:r w:rsidRPr="00C77E7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C77E7D" w:rsidRPr="00C77E7D" w14:paraId="63E4238E" w14:textId="77777777" w:rsidTr="008306E8">
        <w:trPr>
          <w:trHeight w:val="567"/>
        </w:trPr>
        <w:tc>
          <w:tcPr>
            <w:tcW w:w="285" w:type="pct"/>
            <w:vMerge w:val="restart"/>
          </w:tcPr>
          <w:p w14:paraId="334FBBC1" w14:textId="77777777" w:rsidR="00C77E7D" w:rsidRPr="00C77E7D" w:rsidRDefault="00C77E7D" w:rsidP="00C77E7D">
            <w:pPr>
              <w:numPr>
                <w:ilvl w:val="0"/>
                <w:numId w:val="53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7E6F2B80" w14:textId="075D41AE" w:rsidR="00C77E7D" w:rsidRDefault="00C77E7D" w:rsidP="006E2E50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Nazwa i zakres </w:t>
            </w:r>
            <w:r>
              <w:rPr>
                <w:rFonts w:ascii="Arial" w:hAnsi="Arial" w:cs="Arial"/>
                <w:b/>
                <w:sz w:val="18"/>
                <w:szCs w:val="20"/>
              </w:rPr>
              <w:t>usługi</w:t>
            </w:r>
          </w:p>
          <w:p w14:paraId="14E2B4A8" w14:textId="67E3576D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(Należy podać czy wykazywana usługa obejmowała </w:t>
            </w:r>
            <w:r w:rsidRPr="00C77E7D">
              <w:rPr>
                <w:rFonts w:ascii="Arial" w:hAnsi="Arial" w:cs="Arial"/>
                <w:i/>
                <w:sz w:val="18"/>
              </w:rPr>
              <w:t xml:space="preserve">wdrożenie i uruchomienie systemu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w postaci usługi (SaaS), w ramach której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liczył co najmniej 5 konsultantów I linii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2851" w:type="pct"/>
            <w:vAlign w:val="center"/>
          </w:tcPr>
          <w:p w14:paraId="583946D4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  <w:p w14:paraId="285F1CE4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</w:tc>
      </w:tr>
      <w:tr w:rsidR="00C77E7D" w:rsidRPr="00C77E7D" w14:paraId="3BD17805" w14:textId="77777777" w:rsidTr="008306E8">
        <w:trPr>
          <w:trHeight w:val="567"/>
        </w:trPr>
        <w:tc>
          <w:tcPr>
            <w:tcW w:w="285" w:type="pct"/>
            <w:vMerge/>
          </w:tcPr>
          <w:p w14:paraId="4234D86D" w14:textId="77777777" w:rsidR="00C77E7D" w:rsidRPr="00C77E7D" w:rsidRDefault="00C77E7D" w:rsidP="00C77E7D">
            <w:pPr>
              <w:numPr>
                <w:ilvl w:val="0"/>
                <w:numId w:val="5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005F9F46" w14:textId="77777777" w:rsidR="00C77E7D" w:rsidRPr="00C77E7D" w:rsidRDefault="00C77E7D" w:rsidP="006E2E50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>Data wykonania</w:t>
            </w:r>
          </w:p>
          <w:p w14:paraId="6F6DF374" w14:textId="77CA501A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 xml:space="preserve">(należy podać datę rozpoczęcia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vAlign w:val="center"/>
          </w:tcPr>
          <w:p w14:paraId="68219DBA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CACE912" w14:textId="0FE66AFE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od …..…/…..…./…...............</w:t>
            </w:r>
          </w:p>
          <w:p w14:paraId="40764516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do …..…/…..…./…...............</w:t>
            </w:r>
          </w:p>
          <w:p w14:paraId="1445260D" w14:textId="15A35D35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(dzień / miesiąc / rok)</w:t>
            </w:r>
          </w:p>
        </w:tc>
      </w:tr>
      <w:tr w:rsidR="00C77E7D" w:rsidRPr="00C77E7D" w14:paraId="3957D8EC" w14:textId="77777777" w:rsidTr="008306E8">
        <w:trPr>
          <w:trHeight w:val="567"/>
        </w:trPr>
        <w:tc>
          <w:tcPr>
            <w:tcW w:w="285" w:type="pct"/>
            <w:vMerge/>
          </w:tcPr>
          <w:p w14:paraId="6DF6339A" w14:textId="77777777" w:rsidR="00C77E7D" w:rsidRPr="00C77E7D" w:rsidRDefault="00C77E7D" w:rsidP="00C77E7D">
            <w:pPr>
              <w:numPr>
                <w:ilvl w:val="0"/>
                <w:numId w:val="5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19268858" w14:textId="2C359F79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Odbiorca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określić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podmiot, na którego rzecz wykonano usługę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ze wskazaniem, czy jest to </w:t>
            </w:r>
            <w: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jednostka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sektora finansów publicznych w rozumieniu art. 9 ustawy o finansach publicznych)</w:t>
            </w:r>
          </w:p>
        </w:tc>
        <w:tc>
          <w:tcPr>
            <w:tcW w:w="2851" w:type="pct"/>
            <w:vAlign w:val="center"/>
          </w:tcPr>
          <w:p w14:paraId="764952EF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</w:t>
            </w:r>
          </w:p>
          <w:p w14:paraId="75FF9926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…………….………………………….…………….</w:t>
            </w:r>
          </w:p>
          <w:p w14:paraId="7C34C738" w14:textId="77777777" w:rsid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(nazwa i adres</w:t>
            </w:r>
            <w:r w:rsidRPr="00C77E7D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9A35098" w14:textId="7EC5E501" w:rsidR="008306E8" w:rsidRPr="00C77E7D" w:rsidRDefault="008306E8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JSFP: Tak/Nie</w:t>
            </w:r>
          </w:p>
        </w:tc>
      </w:tr>
      <w:tr w:rsidR="00C77E7D" w:rsidRPr="00C77E7D" w14:paraId="7CCF5E12" w14:textId="77777777" w:rsidTr="008306E8">
        <w:trPr>
          <w:trHeight w:val="567"/>
        </w:trPr>
        <w:tc>
          <w:tcPr>
            <w:tcW w:w="285" w:type="pct"/>
            <w:vMerge w:val="restart"/>
          </w:tcPr>
          <w:p w14:paraId="638D5802" w14:textId="77777777" w:rsidR="00C77E7D" w:rsidRPr="00C77E7D" w:rsidRDefault="00C77E7D" w:rsidP="00C77E7D">
            <w:pPr>
              <w:numPr>
                <w:ilvl w:val="0"/>
                <w:numId w:val="5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6F129728" w14:textId="6FE672C0" w:rsidR="00C77E7D" w:rsidRDefault="00C77E7D" w:rsidP="00C77E7D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Nazwa i zakres </w:t>
            </w:r>
            <w:r>
              <w:rPr>
                <w:rFonts w:ascii="Arial" w:hAnsi="Arial" w:cs="Arial"/>
                <w:b/>
                <w:sz w:val="18"/>
                <w:szCs w:val="20"/>
              </w:rPr>
              <w:t>usługi</w:t>
            </w:r>
          </w:p>
          <w:p w14:paraId="40762516" w14:textId="0CD579DC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(Należy podać czy wykazywana usługa obejmowała </w:t>
            </w:r>
            <w:r w:rsidRPr="00C77E7D">
              <w:rPr>
                <w:rFonts w:ascii="Arial" w:hAnsi="Arial" w:cs="Arial"/>
                <w:i/>
                <w:sz w:val="18"/>
              </w:rPr>
              <w:t xml:space="preserve">wdrożenie i uruchomienie systemu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w postaci usługi (SaaS), w ramach której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liczył co najmniej 5 konsultantów I linii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2851" w:type="pct"/>
            <w:vAlign w:val="center"/>
          </w:tcPr>
          <w:p w14:paraId="0F798719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  <w:p w14:paraId="44409636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</w:tc>
      </w:tr>
      <w:tr w:rsidR="00C77E7D" w:rsidRPr="00C77E7D" w14:paraId="28FF56BD" w14:textId="77777777" w:rsidTr="008306E8">
        <w:trPr>
          <w:trHeight w:val="567"/>
        </w:trPr>
        <w:tc>
          <w:tcPr>
            <w:tcW w:w="285" w:type="pct"/>
            <w:vMerge/>
          </w:tcPr>
          <w:p w14:paraId="3A58CB2E" w14:textId="77777777" w:rsidR="00C77E7D" w:rsidRPr="00C77E7D" w:rsidRDefault="00C77E7D" w:rsidP="00C77E7D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457382C5" w14:textId="77777777" w:rsidR="00C77E7D" w:rsidRPr="00C77E7D" w:rsidRDefault="00C77E7D" w:rsidP="00C77E7D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>Data wykonania</w:t>
            </w:r>
          </w:p>
          <w:p w14:paraId="3199E196" w14:textId="7A25B252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 xml:space="preserve">(należy podać datę rozpoczęcia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vAlign w:val="center"/>
          </w:tcPr>
          <w:p w14:paraId="7770068A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FB7CE2D" w14:textId="373B76F2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od …..…/…..…./…...............</w:t>
            </w:r>
          </w:p>
          <w:p w14:paraId="696D5981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do …..…/…..…./…...............</w:t>
            </w:r>
          </w:p>
          <w:p w14:paraId="230F9CCE" w14:textId="7F4F00B2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(dzień / miesiąc / rok)</w:t>
            </w:r>
          </w:p>
        </w:tc>
      </w:tr>
      <w:tr w:rsidR="00C77E7D" w:rsidRPr="00C77E7D" w14:paraId="47EAA431" w14:textId="77777777" w:rsidTr="008306E8">
        <w:trPr>
          <w:trHeight w:val="567"/>
        </w:trPr>
        <w:tc>
          <w:tcPr>
            <w:tcW w:w="285" w:type="pct"/>
            <w:vMerge/>
          </w:tcPr>
          <w:p w14:paraId="66AF6A92" w14:textId="77777777" w:rsidR="00C77E7D" w:rsidRPr="00C77E7D" w:rsidRDefault="00C77E7D" w:rsidP="00C77E7D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7298620A" w14:textId="317FFF70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Odbiorca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określić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podmiot, na którego rzecz wykonano usługę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ze wskazaniem, czy jest to </w:t>
            </w:r>
            <w: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jednostka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sektora finansów publicznych w rozumieniu art. 9 ustawy o finansach publicznych)</w:t>
            </w:r>
          </w:p>
        </w:tc>
        <w:tc>
          <w:tcPr>
            <w:tcW w:w="2851" w:type="pct"/>
            <w:vAlign w:val="center"/>
          </w:tcPr>
          <w:p w14:paraId="5AF61543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</w:t>
            </w:r>
          </w:p>
          <w:p w14:paraId="2D9AA074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…………….………………………….…………….</w:t>
            </w:r>
          </w:p>
          <w:p w14:paraId="086C219F" w14:textId="77777777" w:rsid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(nazwa i adres</w:t>
            </w:r>
            <w:r w:rsidRPr="00C77E7D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00A584F" w14:textId="6DC5087C" w:rsidR="008306E8" w:rsidRPr="00C77E7D" w:rsidRDefault="008306E8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JSFP: Tak/Nie</w:t>
            </w:r>
          </w:p>
        </w:tc>
      </w:tr>
      <w:tr w:rsidR="00C77E7D" w:rsidRPr="00C77E7D" w14:paraId="7B222F12" w14:textId="77777777" w:rsidTr="008306E8">
        <w:trPr>
          <w:trHeight w:val="567"/>
        </w:trPr>
        <w:tc>
          <w:tcPr>
            <w:tcW w:w="285" w:type="pct"/>
            <w:vMerge w:val="restart"/>
          </w:tcPr>
          <w:p w14:paraId="5DE973D5" w14:textId="77777777" w:rsidR="00C77E7D" w:rsidRPr="00C77E7D" w:rsidRDefault="00C77E7D" w:rsidP="00C77E7D">
            <w:pPr>
              <w:numPr>
                <w:ilvl w:val="0"/>
                <w:numId w:val="53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600DED57" w14:textId="7EC549C5" w:rsidR="00C77E7D" w:rsidRDefault="00C77E7D" w:rsidP="00C77E7D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Nazwa i zakres </w:t>
            </w:r>
            <w:r>
              <w:rPr>
                <w:rFonts w:ascii="Arial" w:hAnsi="Arial" w:cs="Arial"/>
                <w:b/>
                <w:sz w:val="18"/>
                <w:szCs w:val="20"/>
              </w:rPr>
              <w:t>usługi</w:t>
            </w:r>
          </w:p>
          <w:p w14:paraId="600DAC23" w14:textId="67FAFA94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(Należy podać czy wykazywana usługa obejmowała </w:t>
            </w:r>
            <w:r w:rsidRPr="00C77E7D">
              <w:rPr>
                <w:rFonts w:ascii="Arial" w:hAnsi="Arial" w:cs="Arial"/>
                <w:i/>
                <w:sz w:val="18"/>
              </w:rPr>
              <w:t xml:space="preserve">wdrożenie i uruchomienie systemu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w postaci usługi (SaaS), w ramach której </w:t>
            </w:r>
            <w:proofErr w:type="spellStart"/>
            <w:r w:rsidRPr="00C77E7D">
              <w:rPr>
                <w:rFonts w:ascii="Arial" w:hAnsi="Arial" w:cs="Arial"/>
                <w:i/>
                <w:sz w:val="18"/>
              </w:rPr>
              <w:t>Contact</w:t>
            </w:r>
            <w:proofErr w:type="spellEnd"/>
            <w:r w:rsidRPr="00C77E7D">
              <w:rPr>
                <w:rFonts w:ascii="Arial" w:hAnsi="Arial" w:cs="Arial"/>
                <w:i/>
                <w:sz w:val="18"/>
              </w:rPr>
              <w:t xml:space="preserve"> Center liczył co najmniej 5 konsultantów I linii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2851" w:type="pct"/>
            <w:vAlign w:val="center"/>
          </w:tcPr>
          <w:p w14:paraId="07919AED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  <w:p w14:paraId="77F13243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…………………………………………………………..</w:t>
            </w:r>
          </w:p>
        </w:tc>
      </w:tr>
      <w:tr w:rsidR="00C77E7D" w:rsidRPr="00C77E7D" w14:paraId="72ECAA99" w14:textId="77777777" w:rsidTr="008306E8">
        <w:trPr>
          <w:trHeight w:val="567"/>
        </w:trPr>
        <w:tc>
          <w:tcPr>
            <w:tcW w:w="285" w:type="pct"/>
            <w:vMerge/>
          </w:tcPr>
          <w:p w14:paraId="6974B3C2" w14:textId="77777777" w:rsidR="00C77E7D" w:rsidRPr="00C77E7D" w:rsidRDefault="00C77E7D" w:rsidP="00C77E7D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</w:tcPr>
          <w:p w14:paraId="3BED59AD" w14:textId="77777777" w:rsidR="00C77E7D" w:rsidRPr="00C77E7D" w:rsidRDefault="00C77E7D" w:rsidP="00C77E7D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>Data wykonania</w:t>
            </w:r>
          </w:p>
          <w:p w14:paraId="3542AF2A" w14:textId="497926D2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 xml:space="preserve">(należy podać datę rozpoczęcia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vAlign w:val="center"/>
          </w:tcPr>
          <w:p w14:paraId="5A46C189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77B9875" w14:textId="14DAA441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od …..…/…..…./…...............</w:t>
            </w:r>
          </w:p>
          <w:p w14:paraId="0B94ABBB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do …..…/…..…./…...............</w:t>
            </w:r>
          </w:p>
          <w:p w14:paraId="618CD5A3" w14:textId="22DC0132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(dzień / miesiąc / rok)</w:t>
            </w:r>
          </w:p>
        </w:tc>
      </w:tr>
      <w:tr w:rsidR="00C77E7D" w:rsidRPr="00C77E7D" w14:paraId="00CEA712" w14:textId="77777777" w:rsidTr="008306E8">
        <w:trPr>
          <w:trHeight w:val="567"/>
        </w:trPr>
        <w:tc>
          <w:tcPr>
            <w:tcW w:w="285" w:type="pct"/>
            <w:vMerge/>
          </w:tcPr>
          <w:p w14:paraId="7C59AE5B" w14:textId="77777777" w:rsidR="00C77E7D" w:rsidRPr="00C77E7D" w:rsidRDefault="00C77E7D" w:rsidP="00C77E7D">
            <w:pPr>
              <w:spacing w:after="60" w:line="312" w:lineRule="auto"/>
              <w:ind w:left="-76" w:right="-28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1782E627" w14:textId="3532B355" w:rsidR="00C77E7D" w:rsidRPr="00C77E7D" w:rsidRDefault="00C77E7D" w:rsidP="00E2236F">
            <w:pPr>
              <w:spacing w:after="60" w:line="312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77E7D">
              <w:rPr>
                <w:rFonts w:ascii="Arial" w:hAnsi="Arial" w:cs="Arial"/>
                <w:b/>
                <w:sz w:val="18"/>
                <w:szCs w:val="20"/>
              </w:rPr>
              <w:t xml:space="preserve">Odbiorca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określić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podmiot, na którego rzecz wykonano usługę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ze wskazaniem, czy jest to </w:t>
            </w:r>
            <w: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jednostka </w:t>
            </w:r>
            <w:r w:rsidRPr="00C77E7D">
              <w:rPr>
                <w:rFonts w:ascii="Arial" w:hAnsi="Arial" w:cs="Arial"/>
                <w:i/>
                <w:sz w:val="18"/>
                <w:szCs w:val="20"/>
              </w:rPr>
              <w:t>sektora finansów publicznych w rozumieniu art. 9 ustawy o finansach publicznych)</w:t>
            </w:r>
          </w:p>
        </w:tc>
        <w:tc>
          <w:tcPr>
            <w:tcW w:w="2851" w:type="pct"/>
            <w:vAlign w:val="center"/>
          </w:tcPr>
          <w:p w14:paraId="13C41AD8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</w:t>
            </w:r>
          </w:p>
          <w:p w14:paraId="65469E8B" w14:textId="77777777" w:rsidR="00C77E7D" w:rsidRP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sz w:val="18"/>
                <w:szCs w:val="20"/>
              </w:rPr>
              <w:t>…………….………………………….…………….</w:t>
            </w:r>
          </w:p>
          <w:p w14:paraId="30B97939" w14:textId="77777777" w:rsidR="00C77E7D" w:rsidRDefault="00C77E7D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77E7D">
              <w:rPr>
                <w:rFonts w:ascii="Arial" w:hAnsi="Arial" w:cs="Arial"/>
                <w:i/>
                <w:sz w:val="18"/>
                <w:szCs w:val="20"/>
              </w:rPr>
              <w:t>(nazwa i adres</w:t>
            </w:r>
            <w:r w:rsidRPr="00C77E7D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13D1EAC" w14:textId="50ECA11B" w:rsidR="008306E8" w:rsidRPr="00C77E7D" w:rsidRDefault="008306E8" w:rsidP="008306E8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JSFP: Tak/Nie</w:t>
            </w:r>
          </w:p>
        </w:tc>
      </w:tr>
    </w:tbl>
    <w:p w14:paraId="5C2BF784" w14:textId="77777777" w:rsidR="006447C0" w:rsidRPr="000323F2" w:rsidRDefault="006447C0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351B3D0" w14:textId="77777777" w:rsidR="00794BC8" w:rsidRPr="000323F2" w:rsidRDefault="00794BC8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206C38B0" w14:textId="77777777" w:rsidR="00794BC8" w:rsidRPr="000323F2" w:rsidRDefault="00794BC8" w:rsidP="00794BC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2C770CE" w14:textId="77777777" w:rsidR="00794BC8" w:rsidRPr="000323F2" w:rsidRDefault="00794BC8" w:rsidP="00794BC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83F89DE" w14:textId="77777777" w:rsidR="00794BC8" w:rsidRPr="000323F2" w:rsidRDefault="00794BC8" w:rsidP="00794BC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6898ED60" w14:textId="77777777" w:rsidR="00794BC8" w:rsidRPr="000323F2" w:rsidRDefault="00794BC8" w:rsidP="00794BC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4DD77303" w14:textId="5D6365AC" w:rsidR="008306E8" w:rsidRDefault="00794BC8" w:rsidP="00794BC8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494051B3" w14:textId="77777777" w:rsidR="008306E8" w:rsidRDefault="008306E8">
      <w:pPr>
        <w:rPr>
          <w:rStyle w:val="FontStyle98"/>
          <w:rFonts w:ascii="Arial" w:hAnsi="Arial" w:cs="Arial"/>
          <w:i/>
          <w:sz w:val="18"/>
        </w:rPr>
      </w:pPr>
      <w:r>
        <w:rPr>
          <w:rStyle w:val="FontStyle98"/>
          <w:rFonts w:ascii="Arial" w:hAnsi="Arial" w:cs="Arial"/>
          <w:i/>
          <w:sz w:val="18"/>
        </w:rPr>
        <w:br w:type="page"/>
      </w:r>
    </w:p>
    <w:p w14:paraId="102640DE" w14:textId="74C86665" w:rsidR="008306E8" w:rsidRPr="000323F2" w:rsidRDefault="008306E8" w:rsidP="008306E8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11</w:t>
      </w:r>
      <w:r w:rsidRPr="000323F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26934709" w14:textId="535693ED" w:rsidR="008306E8" w:rsidRDefault="008306E8" w:rsidP="008306E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B75D220" w14:textId="77777777" w:rsidR="008306E8" w:rsidRPr="000323F2" w:rsidRDefault="008306E8" w:rsidP="008306E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8778E3F" w14:textId="1AF20A23" w:rsidR="008306E8" w:rsidRPr="000323F2" w:rsidRDefault="008306E8" w:rsidP="008306E8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8306E8">
        <w:rPr>
          <w:rFonts w:ascii="Arial" w:hAnsi="Arial" w:cs="Arial"/>
          <w:b/>
          <w:sz w:val="22"/>
          <w:szCs w:val="22"/>
        </w:rPr>
        <w:t>Oświadczenie Wykonawcy o przynależności lub braku przynależności do grupy kapitałowej, o której mowa w art. 108 ust. 1 pkt 5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4D18AA5D" w14:textId="77777777" w:rsidR="008306E8" w:rsidRDefault="008306E8" w:rsidP="008306E8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98AC93" w14:textId="0966F02D" w:rsidR="008306E8" w:rsidRPr="006447C0" w:rsidRDefault="008306E8" w:rsidP="008306E8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6447C0">
        <w:rPr>
          <w:rFonts w:ascii="Arial" w:eastAsiaTheme="minorHAnsi" w:hAnsi="Arial" w:cs="Arial"/>
          <w:sz w:val="22"/>
          <w:szCs w:val="22"/>
          <w:lang w:eastAsia="en-US"/>
        </w:rPr>
        <w:t xml:space="preserve">Dotyczy: postępowania o udzielenie zamówienia publicznego pn. 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Uruchomienie usługi systemu </w:t>
      </w:r>
      <w:proofErr w:type="spellStart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>Contact</w:t>
      </w:r>
      <w:proofErr w:type="spellEnd"/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Center, w modelu SaaS, integrującego wiele kanałów komunikacji z klientami wraz z wdrożeniem, utrzymaniem oraz usługą szkoleniową dla Narodowego Centrum Badań i Rozwoju (NCBR) </w:t>
      </w:r>
      <w:r w:rsidRPr="006447C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6447C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447C0">
        <w:rPr>
          <w:rFonts w:ascii="Arial" w:eastAsiaTheme="minorHAnsi" w:hAnsi="Arial" w:cs="Arial"/>
          <w:i/>
          <w:sz w:val="22"/>
          <w:szCs w:val="22"/>
          <w:lang w:eastAsia="en-US"/>
        </w:rPr>
        <w:t>n</w:t>
      </w:r>
      <w:r w:rsidRPr="006447C0">
        <w:rPr>
          <w:rFonts w:ascii="Arial" w:hAnsi="Arial" w:cs="Arial"/>
          <w:i/>
          <w:sz w:val="22"/>
          <w:szCs w:val="22"/>
        </w:rPr>
        <w:t>r postępowania 64/21/TPBN</w:t>
      </w:r>
    </w:p>
    <w:p w14:paraId="15216B42" w14:textId="77777777" w:rsidR="008306E8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43CAE339" w14:textId="64442CFE" w:rsidR="0059067A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Działając w imieniu Wykonawcy</w:t>
      </w:r>
      <w:r w:rsidRPr="006447C0">
        <w:rPr>
          <w:rFonts w:ascii="Arial" w:hAnsi="Arial" w:cs="Arial"/>
          <w:b/>
          <w:bCs/>
          <w:sz w:val="22"/>
          <w:szCs w:val="22"/>
        </w:rPr>
        <w:t>:</w:t>
      </w:r>
    </w:p>
    <w:p w14:paraId="597BCEA8" w14:textId="77777777" w:rsidR="0059067A" w:rsidRPr="006447C0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B3F1C6" w14:textId="77777777" w:rsidR="0059067A" w:rsidRPr="006447C0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447C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7B4F2499" w14:textId="02C9D60A" w:rsidR="0059067A" w:rsidRPr="006447C0" w:rsidRDefault="0059067A" w:rsidP="0059067A">
      <w:pPr>
        <w:rPr>
          <w:rFonts w:ascii="Arial" w:hAnsi="Arial" w:cs="Arial"/>
          <w:bCs/>
          <w:i/>
          <w:sz w:val="18"/>
          <w:szCs w:val="22"/>
        </w:rPr>
      </w:pPr>
      <w:r w:rsidRPr="006447C0">
        <w:rPr>
          <w:rFonts w:ascii="Arial" w:hAnsi="Arial" w:cs="Arial"/>
          <w:bCs/>
          <w:i/>
          <w:sz w:val="18"/>
          <w:szCs w:val="22"/>
        </w:rPr>
        <w:t>(wpisać nazwy (firmy) Wykonawc</w:t>
      </w:r>
      <w:r>
        <w:rPr>
          <w:rFonts w:ascii="Arial" w:hAnsi="Arial" w:cs="Arial"/>
          <w:bCs/>
          <w:i/>
          <w:sz w:val="18"/>
          <w:szCs w:val="22"/>
        </w:rPr>
        <w:t>y</w:t>
      </w:r>
      <w:r w:rsidRPr="006447C0">
        <w:rPr>
          <w:rFonts w:ascii="Arial" w:hAnsi="Arial" w:cs="Arial"/>
          <w:bCs/>
          <w:i/>
          <w:sz w:val="18"/>
          <w:szCs w:val="22"/>
        </w:rPr>
        <w:t>)</w:t>
      </w:r>
    </w:p>
    <w:p w14:paraId="15D7F273" w14:textId="77777777" w:rsidR="008306E8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</w:pPr>
    </w:p>
    <w:p w14:paraId="60BCED34" w14:textId="2AE64348" w:rsidR="0059067A" w:rsidRDefault="0059067A" w:rsidP="005906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Oświadczam, że Wykonawca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4"/>
      </w:r>
      <w:r w:rsidRPr="006447C0">
        <w:rPr>
          <w:rFonts w:ascii="Arial" w:hAnsi="Arial" w:cs="Arial"/>
          <w:b/>
          <w:bCs/>
          <w:sz w:val="22"/>
          <w:szCs w:val="22"/>
        </w:rPr>
        <w:t>:</w:t>
      </w:r>
    </w:p>
    <w:p w14:paraId="61DBF0EE" w14:textId="77777777" w:rsidR="008306E8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</w:pPr>
    </w:p>
    <w:p w14:paraId="19DBBBEA" w14:textId="77777777" w:rsidR="0059067A" w:rsidRPr="0059067A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  <w:r w:rsidRPr="0059067A">
        <w:rPr>
          <w:rFonts w:ascii="Segoe UI Symbol" w:hAnsi="Segoe UI Symbol" w:cs="Segoe UI Symbol"/>
          <w:sz w:val="22"/>
          <w:szCs w:val="22"/>
        </w:rPr>
        <w:t>☐</w:t>
      </w:r>
      <w:r w:rsidRPr="0059067A">
        <w:rPr>
          <w:rFonts w:ascii="Arial" w:hAnsi="Arial" w:cs="Arial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</w:t>
      </w:r>
      <w:r w:rsidR="0059067A" w:rsidRPr="0059067A">
        <w:rPr>
          <w:rFonts w:ascii="Arial" w:hAnsi="Arial" w:cs="Arial"/>
          <w:sz w:val="22"/>
          <w:szCs w:val="22"/>
        </w:rPr>
        <w:t>y w przedmiotowym postępowaniu.</w:t>
      </w:r>
    </w:p>
    <w:p w14:paraId="4DFE6C96" w14:textId="77777777" w:rsidR="0059067A" w:rsidRPr="0059067A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  <w:r w:rsidRPr="0059067A">
        <w:rPr>
          <w:rFonts w:ascii="Segoe UI Symbol" w:hAnsi="Segoe UI Symbol" w:cs="Segoe UI Symbol"/>
          <w:sz w:val="22"/>
          <w:szCs w:val="22"/>
        </w:rPr>
        <w:t>☐</w:t>
      </w:r>
      <w:r w:rsidRPr="0059067A">
        <w:rPr>
          <w:rFonts w:ascii="Arial" w:hAnsi="Arial" w:cs="Arial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</w:t>
      </w:r>
      <w:r w:rsidR="0059067A" w:rsidRPr="0059067A">
        <w:rPr>
          <w:rFonts w:ascii="Arial" w:hAnsi="Arial" w:cs="Arial"/>
          <w:sz w:val="22"/>
          <w:szCs w:val="22"/>
        </w:rPr>
        <w:t>u złożyli odrębne oferty:</w:t>
      </w:r>
    </w:p>
    <w:p w14:paraId="01D9E685" w14:textId="77777777" w:rsidR="0059067A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  <w:r w:rsidRPr="0059067A">
        <w:rPr>
          <w:rFonts w:ascii="Arial" w:hAnsi="Arial" w:cs="Arial"/>
          <w:sz w:val="22"/>
          <w:szCs w:val="22"/>
        </w:rPr>
        <w:t>1. …………………</w:t>
      </w:r>
      <w:r w:rsidR="0059067A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2704A46E" w14:textId="77777777" w:rsidR="0059067A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  <w:r w:rsidRPr="0059067A">
        <w:rPr>
          <w:rFonts w:ascii="Arial" w:hAnsi="Arial" w:cs="Arial"/>
          <w:sz w:val="22"/>
          <w:szCs w:val="22"/>
        </w:rPr>
        <w:t>2. …………………</w:t>
      </w:r>
      <w:r w:rsidR="0059067A">
        <w:rPr>
          <w:rFonts w:ascii="Arial" w:hAnsi="Arial" w:cs="Arial"/>
          <w:sz w:val="22"/>
          <w:szCs w:val="22"/>
        </w:rPr>
        <w:t>………………………………………………………………...…………</w:t>
      </w:r>
    </w:p>
    <w:p w14:paraId="516CFE44" w14:textId="2D83877E" w:rsidR="00794BC8" w:rsidRDefault="008306E8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  <w:r w:rsidRPr="0059067A">
        <w:rPr>
          <w:rFonts w:ascii="Arial" w:hAnsi="Arial" w:cs="Arial"/>
          <w:sz w:val="22"/>
          <w:szCs w:val="22"/>
        </w:rPr>
        <w:t>3. ……………………………………………………………………………………….……..</w:t>
      </w:r>
    </w:p>
    <w:p w14:paraId="29F1C7D0" w14:textId="22264EDC" w:rsidR="0059067A" w:rsidRDefault="0059067A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Fonts w:ascii="Arial" w:hAnsi="Arial" w:cs="Arial"/>
          <w:sz w:val="22"/>
          <w:szCs w:val="22"/>
        </w:rPr>
      </w:pPr>
    </w:p>
    <w:p w14:paraId="3243D1D3" w14:textId="77777777" w:rsidR="0059067A" w:rsidRPr="000323F2" w:rsidRDefault="0059067A" w:rsidP="0059067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ED55AA0" w14:textId="77777777" w:rsidR="0059067A" w:rsidRPr="000323F2" w:rsidRDefault="0059067A" w:rsidP="0059067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A029733" w14:textId="77777777" w:rsidR="0059067A" w:rsidRPr="000323F2" w:rsidRDefault="0059067A" w:rsidP="0059067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206F48BC" w14:textId="77777777" w:rsidR="0059067A" w:rsidRDefault="0059067A" w:rsidP="0059067A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32AC000D" w14:textId="77777777" w:rsidR="0059067A" w:rsidRPr="0059067A" w:rsidRDefault="0059067A" w:rsidP="008306E8">
      <w:pPr>
        <w:tabs>
          <w:tab w:val="left" w:leader="dot" w:pos="142"/>
          <w:tab w:val="left" w:leader="dot" w:pos="8931"/>
        </w:tabs>
        <w:spacing w:after="60" w:line="312" w:lineRule="auto"/>
        <w:ind w:left="142"/>
        <w:rPr>
          <w:rStyle w:val="FontStyle98"/>
          <w:rFonts w:ascii="Arial" w:hAnsi="Arial" w:cs="Arial"/>
          <w:i/>
        </w:rPr>
      </w:pPr>
    </w:p>
    <w:sectPr w:rsidR="0059067A" w:rsidRPr="0059067A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B25E" w14:textId="77777777" w:rsidR="00B94373" w:rsidRDefault="00B94373">
      <w:r>
        <w:separator/>
      </w:r>
    </w:p>
  </w:endnote>
  <w:endnote w:type="continuationSeparator" w:id="0">
    <w:p w14:paraId="05A616B9" w14:textId="77777777" w:rsidR="00B94373" w:rsidRDefault="00B9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575B6734" w:rsidR="00CA4A44" w:rsidRPr="00DC767D" w:rsidRDefault="00CA4A44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C758F7">
      <w:rPr>
        <w:noProof/>
        <w:sz w:val="18"/>
      </w:rPr>
      <w:t>6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C758F7">
      <w:rPr>
        <w:noProof/>
        <w:sz w:val="18"/>
      </w:rPr>
      <w:t>13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0C23161" w:rsidR="00CA4A44" w:rsidRPr="002D74E5" w:rsidRDefault="00CA4A4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C758F7">
      <w:rPr>
        <w:rFonts w:ascii="Arial" w:hAnsi="Arial" w:cs="Arial"/>
        <w:bCs/>
        <w:noProof/>
        <w:sz w:val="16"/>
      </w:rPr>
      <w:t>13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C758F7">
      <w:rPr>
        <w:rFonts w:ascii="Arial" w:hAnsi="Arial" w:cs="Arial"/>
        <w:bCs/>
        <w:noProof/>
        <w:sz w:val="16"/>
      </w:rPr>
      <w:t>13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C89C" w14:textId="77777777" w:rsidR="00B94373" w:rsidRDefault="00B94373">
      <w:r>
        <w:separator/>
      </w:r>
    </w:p>
  </w:footnote>
  <w:footnote w:type="continuationSeparator" w:id="0">
    <w:p w14:paraId="4C7B160E" w14:textId="77777777" w:rsidR="00B94373" w:rsidRDefault="00B94373">
      <w:r>
        <w:continuationSeparator/>
      </w:r>
    </w:p>
  </w:footnote>
  <w:footnote w:id="1">
    <w:p w14:paraId="6D7942AB" w14:textId="0D66C6D4" w:rsidR="00CA4A44" w:rsidRDefault="00CA4A44" w:rsidP="00B4440E">
      <w:pPr>
        <w:pStyle w:val="Tekstprzypisudolnego"/>
        <w:jc w:val="both"/>
        <w:rPr>
          <w:rFonts w:ascii="Arial" w:hAnsi="Arial" w:cs="Arial"/>
          <w:sz w:val="18"/>
        </w:rPr>
      </w:pPr>
      <w:r w:rsidRPr="000A1C28">
        <w:rPr>
          <w:rStyle w:val="Odwoanieprzypisudolnego"/>
          <w:rFonts w:ascii="Arial" w:hAnsi="Arial" w:cs="Arial"/>
          <w:sz w:val="18"/>
        </w:rPr>
        <w:footnoteRef/>
      </w:r>
      <w:r w:rsidRPr="000A1C28">
        <w:rPr>
          <w:rFonts w:ascii="Arial" w:hAnsi="Arial" w:cs="Arial"/>
          <w:sz w:val="18"/>
        </w:rPr>
        <w:t xml:space="preserve"> W przypadku niewypełnienia pozycji Zamawiający uzna, że Wykonawca oferuje wdrożenie systemu </w:t>
      </w:r>
      <w:proofErr w:type="spellStart"/>
      <w:r w:rsidRPr="000A1C28">
        <w:rPr>
          <w:rFonts w:ascii="Arial" w:hAnsi="Arial" w:cs="Arial"/>
          <w:sz w:val="18"/>
        </w:rPr>
        <w:t>Contact</w:t>
      </w:r>
      <w:proofErr w:type="spellEnd"/>
      <w:r w:rsidRPr="000A1C28">
        <w:rPr>
          <w:rFonts w:ascii="Arial" w:hAnsi="Arial" w:cs="Arial"/>
          <w:sz w:val="18"/>
        </w:rPr>
        <w:t xml:space="preserve"> Center w terminie 30 dni od </w:t>
      </w:r>
      <w:proofErr w:type="spellStart"/>
      <w:r w:rsidR="003F40BB" w:rsidRPr="003F40BB">
        <w:rPr>
          <w:rFonts w:ascii="Arial" w:hAnsi="Arial" w:cs="Arial"/>
          <w:sz w:val="18"/>
        </w:rPr>
        <w:t>od</w:t>
      </w:r>
      <w:proofErr w:type="spellEnd"/>
      <w:r w:rsidR="003F40BB" w:rsidRPr="003F40BB">
        <w:rPr>
          <w:rFonts w:ascii="Arial" w:hAnsi="Arial" w:cs="Arial"/>
          <w:sz w:val="18"/>
        </w:rPr>
        <w:t xml:space="preserve"> daty akceptacji przez Zamawiającego Harmonogramu Szczegółowego, o którym mowa w § 3 </w:t>
      </w:r>
      <w:r w:rsidR="003F40BB">
        <w:rPr>
          <w:rFonts w:ascii="Arial" w:hAnsi="Arial" w:cs="Arial"/>
          <w:sz w:val="18"/>
        </w:rPr>
        <w:t>PPU</w:t>
      </w:r>
      <w:r w:rsidRPr="000A1C28">
        <w:rPr>
          <w:rFonts w:ascii="Arial" w:hAnsi="Arial" w:cs="Arial"/>
          <w:sz w:val="18"/>
        </w:rPr>
        <w:t xml:space="preserve">. W przypadku zaoferowania przez Wykonawcę terminu wdrożenia systemu </w:t>
      </w:r>
      <w:proofErr w:type="spellStart"/>
      <w:r w:rsidRPr="000A1C28">
        <w:rPr>
          <w:rFonts w:ascii="Arial" w:hAnsi="Arial" w:cs="Arial"/>
          <w:sz w:val="18"/>
        </w:rPr>
        <w:t>Contact</w:t>
      </w:r>
      <w:proofErr w:type="spellEnd"/>
      <w:r w:rsidRPr="000A1C28">
        <w:rPr>
          <w:rFonts w:ascii="Arial" w:hAnsi="Arial" w:cs="Arial"/>
          <w:sz w:val="18"/>
        </w:rPr>
        <w:t xml:space="preserve"> Center w terminie dłuższym niż 30 dni Zamawiający odrzuci ofertę.</w:t>
      </w:r>
    </w:p>
    <w:p w14:paraId="3122E2E7" w14:textId="77777777" w:rsidR="00CA4A44" w:rsidRPr="00443AE5" w:rsidRDefault="00CA4A44" w:rsidP="00B4440E">
      <w:pPr>
        <w:pStyle w:val="Tekstprzypisudolnego"/>
        <w:jc w:val="both"/>
        <w:rPr>
          <w:rFonts w:ascii="Arial" w:hAnsi="Arial" w:cs="Arial"/>
          <w:sz w:val="18"/>
        </w:rPr>
      </w:pPr>
    </w:p>
  </w:footnote>
  <w:footnote w:id="2">
    <w:p w14:paraId="79E06EB7" w14:textId="7A67923A" w:rsidR="00CA4A44" w:rsidRPr="00443AE5" w:rsidRDefault="00CA4A44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CA4A44" w:rsidRPr="000B2B9F" w:rsidRDefault="00CA4A4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C2B02" w14:textId="77777777" w:rsidR="00CA4A44" w:rsidRPr="00410A27" w:rsidRDefault="00CA4A44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CA4A44" w:rsidRPr="00410A27" w:rsidRDefault="00CA4A44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5EAFEF4E" w14:textId="19FBCB32" w:rsidR="00CA4A44" w:rsidRDefault="00CA4A4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CA4A44" w:rsidRDefault="00CA4A44" w:rsidP="00D92B4A">
    <w:pPr>
      <w:pStyle w:val="Nagwek"/>
      <w:tabs>
        <w:tab w:val="left" w:pos="3828"/>
      </w:tabs>
    </w:pPr>
  </w:p>
  <w:p w14:paraId="6D0E21BD" w14:textId="77777777" w:rsidR="00CA4A44" w:rsidRPr="00374DC2" w:rsidRDefault="00CA4A44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1EFB" w14:textId="77777777" w:rsidR="00CA4A44" w:rsidRPr="00220CFE" w:rsidRDefault="00CA4A44" w:rsidP="00220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0F61B1E"/>
    <w:multiLevelType w:val="hybridMultilevel"/>
    <w:tmpl w:val="E8129806"/>
    <w:lvl w:ilvl="0" w:tplc="94227D58">
      <w:start w:val="1"/>
      <w:numFmt w:val="decimal"/>
      <w:lvlText w:val="%1."/>
      <w:lvlJc w:val="left"/>
      <w:pPr>
        <w:ind w:left="720" w:hanging="360"/>
      </w:pPr>
    </w:lvl>
    <w:lvl w:ilvl="1" w:tplc="00D4FEFE">
      <w:start w:val="1"/>
      <w:numFmt w:val="lowerLetter"/>
      <w:lvlText w:val="%2."/>
      <w:lvlJc w:val="left"/>
      <w:pPr>
        <w:ind w:left="1440" w:hanging="360"/>
      </w:pPr>
    </w:lvl>
    <w:lvl w:ilvl="2" w:tplc="F8A69E4A">
      <w:start w:val="1"/>
      <w:numFmt w:val="lowerRoman"/>
      <w:lvlText w:val="%3."/>
      <w:lvlJc w:val="right"/>
      <w:pPr>
        <w:ind w:left="2160" w:hanging="180"/>
      </w:pPr>
    </w:lvl>
    <w:lvl w:ilvl="3" w:tplc="0618377A">
      <w:start w:val="1"/>
      <w:numFmt w:val="decimal"/>
      <w:lvlText w:val="%4."/>
      <w:lvlJc w:val="left"/>
      <w:pPr>
        <w:ind w:left="2880" w:hanging="360"/>
      </w:pPr>
    </w:lvl>
    <w:lvl w:ilvl="4" w:tplc="ABAEA852">
      <w:start w:val="1"/>
      <w:numFmt w:val="lowerLetter"/>
      <w:lvlText w:val="%5."/>
      <w:lvlJc w:val="left"/>
      <w:pPr>
        <w:ind w:left="3600" w:hanging="360"/>
      </w:pPr>
    </w:lvl>
    <w:lvl w:ilvl="5" w:tplc="E2CAE14E">
      <w:start w:val="1"/>
      <w:numFmt w:val="lowerRoman"/>
      <w:lvlText w:val="%6."/>
      <w:lvlJc w:val="right"/>
      <w:pPr>
        <w:ind w:left="4320" w:hanging="180"/>
      </w:pPr>
    </w:lvl>
    <w:lvl w:ilvl="6" w:tplc="F60824A4">
      <w:start w:val="1"/>
      <w:numFmt w:val="decimal"/>
      <w:lvlText w:val="%7."/>
      <w:lvlJc w:val="left"/>
      <w:pPr>
        <w:ind w:left="5040" w:hanging="360"/>
      </w:pPr>
    </w:lvl>
    <w:lvl w:ilvl="7" w:tplc="2D06C3DC">
      <w:start w:val="1"/>
      <w:numFmt w:val="lowerLetter"/>
      <w:lvlText w:val="%8."/>
      <w:lvlJc w:val="left"/>
      <w:pPr>
        <w:ind w:left="5760" w:hanging="360"/>
      </w:pPr>
    </w:lvl>
    <w:lvl w:ilvl="8" w:tplc="6F6847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90D48"/>
    <w:multiLevelType w:val="hybridMultilevel"/>
    <w:tmpl w:val="62C6B222"/>
    <w:lvl w:ilvl="0" w:tplc="4C70C60C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multilevel"/>
    <w:tmpl w:val="E1D2F2E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3" w15:restartNumberingAfterBreak="0">
    <w:nsid w:val="396801E9"/>
    <w:multiLevelType w:val="hybridMultilevel"/>
    <w:tmpl w:val="62C6B222"/>
    <w:lvl w:ilvl="0" w:tplc="4C70C60C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9A64CFB"/>
    <w:multiLevelType w:val="hybridMultilevel"/>
    <w:tmpl w:val="62C6B222"/>
    <w:lvl w:ilvl="0" w:tplc="4C70C60C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8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9" w15:restartNumberingAfterBreak="0">
    <w:nsid w:val="4D1A2C9E"/>
    <w:multiLevelType w:val="multilevel"/>
    <w:tmpl w:val="02DE78A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0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3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4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45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9E26BD"/>
    <w:multiLevelType w:val="multilevel"/>
    <w:tmpl w:val="F68CF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6179BC"/>
    <w:multiLevelType w:val="hybridMultilevel"/>
    <w:tmpl w:val="DAAE08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5464B07"/>
    <w:multiLevelType w:val="hybridMultilevel"/>
    <w:tmpl w:val="62C6B222"/>
    <w:lvl w:ilvl="0" w:tplc="4C70C60C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A1581C"/>
    <w:multiLevelType w:val="hybridMultilevel"/>
    <w:tmpl w:val="230CFE2E"/>
    <w:lvl w:ilvl="0" w:tplc="A14211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7" w15:restartNumberingAfterBreak="0">
    <w:nsid w:val="7FD7426D"/>
    <w:multiLevelType w:val="multilevel"/>
    <w:tmpl w:val="63E48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58"/>
  </w:num>
  <w:num w:numId="2">
    <w:abstractNumId w:val="18"/>
  </w:num>
  <w:num w:numId="3">
    <w:abstractNumId w:val="61"/>
  </w:num>
  <w:num w:numId="4">
    <w:abstractNumId w:val="0"/>
  </w:num>
  <w:num w:numId="5">
    <w:abstractNumId w:val="16"/>
  </w:num>
  <w:num w:numId="6">
    <w:abstractNumId w:val="15"/>
  </w:num>
  <w:num w:numId="7">
    <w:abstractNumId w:val="27"/>
  </w:num>
  <w:num w:numId="8">
    <w:abstractNumId w:val="20"/>
  </w:num>
  <w:num w:numId="9">
    <w:abstractNumId w:val="23"/>
  </w:num>
  <w:num w:numId="10">
    <w:abstractNumId w:val="48"/>
  </w:num>
  <w:num w:numId="11">
    <w:abstractNumId w:val="41"/>
  </w:num>
  <w:num w:numId="12">
    <w:abstractNumId w:val="29"/>
  </w:num>
  <w:num w:numId="13">
    <w:abstractNumId w:val="17"/>
  </w:num>
  <w:num w:numId="14">
    <w:abstractNumId w:val="51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5"/>
  </w:num>
  <w:num w:numId="17">
    <w:abstractNumId w:val="37"/>
  </w:num>
  <w:num w:numId="18">
    <w:abstractNumId w:val="30"/>
  </w:num>
  <w:num w:numId="19">
    <w:abstractNumId w:val="42"/>
  </w:num>
  <w:num w:numId="20">
    <w:abstractNumId w:val="43"/>
  </w:num>
  <w:num w:numId="21">
    <w:abstractNumId w:val="32"/>
  </w:num>
  <w:num w:numId="22">
    <w:abstractNumId w:val="24"/>
  </w:num>
  <w:num w:numId="23">
    <w:abstractNumId w:val="38"/>
  </w:num>
  <w:num w:numId="24">
    <w:abstractNumId w:val="22"/>
  </w:num>
  <w:num w:numId="25">
    <w:abstractNumId w:val="53"/>
  </w:num>
  <w:num w:numId="26">
    <w:abstractNumId w:val="28"/>
  </w:num>
  <w:num w:numId="27">
    <w:abstractNumId w:val="44"/>
  </w:num>
  <w:num w:numId="28">
    <w:abstractNumId w:val="62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9"/>
  </w:num>
  <w:num w:numId="31">
    <w:abstractNumId w:val="35"/>
  </w:num>
  <w:num w:numId="32">
    <w:abstractNumId w:val="57"/>
  </w:num>
  <w:num w:numId="33">
    <w:abstractNumId w:val="66"/>
  </w:num>
  <w:num w:numId="34">
    <w:abstractNumId w:val="31"/>
  </w:num>
  <w:num w:numId="35">
    <w:abstractNumId w:val="19"/>
  </w:num>
  <w:num w:numId="36">
    <w:abstractNumId w:val="14"/>
  </w:num>
  <w:num w:numId="37">
    <w:abstractNumId w:val="64"/>
  </w:num>
  <w:num w:numId="38">
    <w:abstractNumId w:val="50"/>
  </w:num>
  <w:num w:numId="39">
    <w:abstractNumId w:val="45"/>
  </w:num>
  <w:num w:numId="40">
    <w:abstractNumId w:val="55"/>
  </w:num>
  <w:num w:numId="41">
    <w:abstractNumId w:val="49"/>
  </w:num>
  <w:num w:numId="42">
    <w:abstractNumId w:val="46"/>
  </w:num>
  <w:num w:numId="43">
    <w:abstractNumId w:val="60"/>
  </w:num>
  <w:num w:numId="44">
    <w:abstractNumId w:val="54"/>
  </w:num>
  <w:num w:numId="45">
    <w:abstractNumId w:val="40"/>
  </w:num>
  <w:num w:numId="46">
    <w:abstractNumId w:val="47"/>
  </w:num>
  <w:num w:numId="47">
    <w:abstractNumId w:val="56"/>
  </w:num>
  <w:num w:numId="48">
    <w:abstractNumId w:val="67"/>
  </w:num>
  <w:num w:numId="49">
    <w:abstractNumId w:val="52"/>
  </w:num>
  <w:num w:numId="50">
    <w:abstractNumId w:val="39"/>
  </w:num>
  <w:num w:numId="51">
    <w:abstractNumId w:val="33"/>
  </w:num>
  <w:num w:numId="52">
    <w:abstractNumId w:val="63"/>
  </w:num>
  <w:num w:numId="53">
    <w:abstractNumId w:val="26"/>
  </w:num>
  <w:num w:numId="54">
    <w:abstractNumId w:val="13"/>
  </w:num>
  <w:num w:numId="55">
    <w:abstractNumId w:val="12"/>
  </w:num>
  <w:num w:numId="56">
    <w:abstractNumId w:val="34"/>
  </w:num>
  <w:num w:numId="57">
    <w:abstractNumId w:val="6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3DB6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448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34C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28E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392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0675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A028A"/>
    <w:rsid w:val="000A0D0E"/>
    <w:rsid w:val="000A11C8"/>
    <w:rsid w:val="000A130E"/>
    <w:rsid w:val="000A1C28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0CAE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0F7E18"/>
    <w:rsid w:val="00100421"/>
    <w:rsid w:val="001019BF"/>
    <w:rsid w:val="00101BC5"/>
    <w:rsid w:val="0010204E"/>
    <w:rsid w:val="0010208E"/>
    <w:rsid w:val="00102574"/>
    <w:rsid w:val="001025C6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4AC7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8D3"/>
    <w:rsid w:val="001C0378"/>
    <w:rsid w:val="001C053E"/>
    <w:rsid w:val="001C0D2D"/>
    <w:rsid w:val="001C1089"/>
    <w:rsid w:val="001C174D"/>
    <w:rsid w:val="001C2015"/>
    <w:rsid w:val="001C26A2"/>
    <w:rsid w:val="001C280F"/>
    <w:rsid w:val="001C31A0"/>
    <w:rsid w:val="001C3515"/>
    <w:rsid w:val="001C4121"/>
    <w:rsid w:val="001C467F"/>
    <w:rsid w:val="001C4C63"/>
    <w:rsid w:val="001C589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866"/>
    <w:rsid w:val="001F19E4"/>
    <w:rsid w:val="001F1E2E"/>
    <w:rsid w:val="001F1F09"/>
    <w:rsid w:val="001F219F"/>
    <w:rsid w:val="001F24B9"/>
    <w:rsid w:val="001F26F9"/>
    <w:rsid w:val="001F32B0"/>
    <w:rsid w:val="001F34C7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2AE3"/>
    <w:rsid w:val="00202D35"/>
    <w:rsid w:val="0020383C"/>
    <w:rsid w:val="00203C65"/>
    <w:rsid w:val="002041A5"/>
    <w:rsid w:val="00204298"/>
    <w:rsid w:val="00204462"/>
    <w:rsid w:val="0020493E"/>
    <w:rsid w:val="00204E06"/>
    <w:rsid w:val="002055E3"/>
    <w:rsid w:val="0020565D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CFE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471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19F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2A8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55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343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65E"/>
    <w:rsid w:val="003451E9"/>
    <w:rsid w:val="00345484"/>
    <w:rsid w:val="003459A0"/>
    <w:rsid w:val="003470A9"/>
    <w:rsid w:val="0034781A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413E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98C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0BB"/>
    <w:rsid w:val="003F435F"/>
    <w:rsid w:val="003F4431"/>
    <w:rsid w:val="003F456D"/>
    <w:rsid w:val="003F5579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2C5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BF6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526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A2A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BE"/>
    <w:rsid w:val="004B2AD3"/>
    <w:rsid w:val="004B340B"/>
    <w:rsid w:val="004B36ED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25689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6565"/>
    <w:rsid w:val="00537F47"/>
    <w:rsid w:val="005405B1"/>
    <w:rsid w:val="00540FBF"/>
    <w:rsid w:val="00542C5D"/>
    <w:rsid w:val="00542CAC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41C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C76"/>
    <w:rsid w:val="005802BF"/>
    <w:rsid w:val="00581441"/>
    <w:rsid w:val="00581D67"/>
    <w:rsid w:val="00581E9F"/>
    <w:rsid w:val="00582CFD"/>
    <w:rsid w:val="00583030"/>
    <w:rsid w:val="005840CA"/>
    <w:rsid w:val="005847DF"/>
    <w:rsid w:val="0058591C"/>
    <w:rsid w:val="005859CC"/>
    <w:rsid w:val="00586EF2"/>
    <w:rsid w:val="00587CE7"/>
    <w:rsid w:val="0059067A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51E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1ED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312F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59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7C0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90C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9AD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2E50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BF8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A9A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5EDD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F0D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C8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7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3BBA"/>
    <w:rsid w:val="007F446F"/>
    <w:rsid w:val="007F4A6E"/>
    <w:rsid w:val="007F4D2D"/>
    <w:rsid w:val="007F57A1"/>
    <w:rsid w:val="007F58EC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6E8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16A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D5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420"/>
    <w:rsid w:val="008602CF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1F42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2CA7"/>
    <w:rsid w:val="008A38DA"/>
    <w:rsid w:val="008A391B"/>
    <w:rsid w:val="008A3AE5"/>
    <w:rsid w:val="008A479E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1E7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F43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304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83"/>
    <w:rsid w:val="009122AF"/>
    <w:rsid w:val="00912357"/>
    <w:rsid w:val="00913065"/>
    <w:rsid w:val="009138FB"/>
    <w:rsid w:val="00913B82"/>
    <w:rsid w:val="00913F9D"/>
    <w:rsid w:val="00914159"/>
    <w:rsid w:val="009148D5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EA7"/>
    <w:rsid w:val="00923F1D"/>
    <w:rsid w:val="00923FCA"/>
    <w:rsid w:val="0092446B"/>
    <w:rsid w:val="0092480F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5839"/>
    <w:rsid w:val="009763A9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13B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59F6"/>
    <w:rsid w:val="009B6622"/>
    <w:rsid w:val="009B74CA"/>
    <w:rsid w:val="009C08D0"/>
    <w:rsid w:val="009C172E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2598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724C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1BAE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5BC"/>
    <w:rsid w:val="00B5360B"/>
    <w:rsid w:val="00B53A8E"/>
    <w:rsid w:val="00B53DE1"/>
    <w:rsid w:val="00B54266"/>
    <w:rsid w:val="00B548CA"/>
    <w:rsid w:val="00B55648"/>
    <w:rsid w:val="00B556DF"/>
    <w:rsid w:val="00B55731"/>
    <w:rsid w:val="00B55F24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89F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1DF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373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380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239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65C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520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5E60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8F7"/>
    <w:rsid w:val="00C7596B"/>
    <w:rsid w:val="00C75C8B"/>
    <w:rsid w:val="00C75EFF"/>
    <w:rsid w:val="00C76E64"/>
    <w:rsid w:val="00C77336"/>
    <w:rsid w:val="00C77577"/>
    <w:rsid w:val="00C77674"/>
    <w:rsid w:val="00C77E7D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4A44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970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196F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6DCF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0C85"/>
    <w:rsid w:val="00D2116B"/>
    <w:rsid w:val="00D220CF"/>
    <w:rsid w:val="00D22765"/>
    <w:rsid w:val="00D23221"/>
    <w:rsid w:val="00D23229"/>
    <w:rsid w:val="00D23609"/>
    <w:rsid w:val="00D2372C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C6E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381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6BA8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51F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771BB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996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264"/>
    <w:rsid w:val="00E204A5"/>
    <w:rsid w:val="00E205B0"/>
    <w:rsid w:val="00E20921"/>
    <w:rsid w:val="00E212D7"/>
    <w:rsid w:val="00E2236F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6F4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CC1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2E4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4F3F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925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0C6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739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46C8"/>
    <w:rsid w:val="00F65209"/>
    <w:rsid w:val="00F654BA"/>
    <w:rsid w:val="00F65733"/>
    <w:rsid w:val="00F6673C"/>
    <w:rsid w:val="00F667F9"/>
    <w:rsid w:val="00F66B81"/>
    <w:rsid w:val="00F66D1C"/>
    <w:rsid w:val="00F67281"/>
    <w:rsid w:val="00F70594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217"/>
    <w:rsid w:val="00F87A7A"/>
    <w:rsid w:val="00F9056E"/>
    <w:rsid w:val="00F9090C"/>
    <w:rsid w:val="00F914D4"/>
    <w:rsid w:val="00F91F86"/>
    <w:rsid w:val="00F92909"/>
    <w:rsid w:val="00F92A28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59D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4B1A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B0350C5B-C9B7-41A2-A54F-DE5373D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6F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table" w:customStyle="1" w:styleId="Tabela-Siatka2">
    <w:name w:val="Tabela - Siatka2"/>
    <w:basedOn w:val="Standardowy"/>
    <w:next w:val="Tabela-Siatka"/>
    <w:uiPriority w:val="39"/>
    <w:rsid w:val="000F7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ED4C-7822-4E59-8298-A18A30B9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2241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18063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Cyprian Świś</cp:lastModifiedBy>
  <cp:revision>2</cp:revision>
  <cp:lastPrinted>2020-10-15T11:07:00Z</cp:lastPrinted>
  <dcterms:created xsi:type="dcterms:W3CDTF">2022-01-13T12:38:00Z</dcterms:created>
  <dcterms:modified xsi:type="dcterms:W3CDTF">2022-01-13T12:38:00Z</dcterms:modified>
</cp:coreProperties>
</file>