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23324" w14:textId="14BC3645" w:rsidR="00460F14" w:rsidRPr="00C232C2" w:rsidRDefault="00000000" w:rsidP="0077312A">
      <w:pPr>
        <w:tabs>
          <w:tab w:val="right" w:pos="9214"/>
        </w:tabs>
        <w:spacing w:after="0" w:line="276" w:lineRule="auto"/>
        <w:jc w:val="right"/>
        <w:rPr>
          <w:rFonts w:ascii="Arial" w:hAnsi="Arial" w:cs="Arial"/>
          <w:b/>
        </w:rPr>
      </w:pPr>
      <w:r w:rsidRPr="00C232C2">
        <w:rPr>
          <w:rFonts w:ascii="Arial" w:hAnsi="Arial" w:cs="Arial"/>
          <w:b/>
        </w:rPr>
        <w:t xml:space="preserve">Załącznik nr </w:t>
      </w:r>
      <w:r w:rsidR="00DD1472">
        <w:rPr>
          <w:rFonts w:ascii="Arial" w:hAnsi="Arial" w:cs="Arial"/>
          <w:b/>
        </w:rPr>
        <w:t>1</w:t>
      </w:r>
      <w:r w:rsidRPr="00C232C2">
        <w:rPr>
          <w:rFonts w:ascii="Arial" w:hAnsi="Arial" w:cs="Arial"/>
          <w:b/>
        </w:rPr>
        <w:t xml:space="preserve"> do SWZ</w:t>
      </w:r>
    </w:p>
    <w:p w14:paraId="5070DF8B" w14:textId="77777777" w:rsidR="00460F14" w:rsidRPr="004D54D8" w:rsidRDefault="00460F14" w:rsidP="0077312A">
      <w:pPr>
        <w:tabs>
          <w:tab w:val="right" w:pos="9214"/>
        </w:tabs>
        <w:spacing w:after="240" w:line="276" w:lineRule="auto"/>
        <w:rPr>
          <w:rFonts w:ascii="Arial" w:hAnsi="Arial" w:cs="Arial"/>
        </w:rPr>
      </w:pPr>
    </w:p>
    <w:p w14:paraId="153CADD1" w14:textId="77777777" w:rsidR="00460F14" w:rsidRPr="004D54D8" w:rsidRDefault="00000000" w:rsidP="006D7558">
      <w:pPr>
        <w:tabs>
          <w:tab w:val="right" w:pos="9214"/>
        </w:tabs>
        <w:spacing w:after="240" w:line="276" w:lineRule="auto"/>
        <w:rPr>
          <w:rFonts w:ascii="Arial" w:hAnsi="Arial" w:cs="Arial"/>
        </w:rPr>
      </w:pPr>
      <w:r w:rsidRPr="004D54D8">
        <w:rPr>
          <w:rFonts w:ascii="Arial" w:hAnsi="Arial" w:cs="Arial"/>
        </w:rPr>
        <w:t xml:space="preserve">Zn. </w:t>
      </w:r>
      <w:proofErr w:type="spellStart"/>
      <w:r w:rsidRPr="004D54D8">
        <w:rPr>
          <w:rFonts w:ascii="Arial" w:hAnsi="Arial" w:cs="Arial"/>
        </w:rPr>
        <w:t>spr</w:t>
      </w:r>
      <w:proofErr w:type="spellEnd"/>
      <w:r w:rsidRPr="004D54D8">
        <w:rPr>
          <w:rFonts w:ascii="Arial" w:hAnsi="Arial" w:cs="Arial"/>
        </w:rPr>
        <w:t xml:space="preserve">.: </w:t>
      </w:r>
      <w:bookmarkStart w:id="0" w:name="ezdSprawaZnak"/>
      <w:r w:rsidRPr="004D54D8">
        <w:rPr>
          <w:rFonts w:ascii="Arial" w:hAnsi="Arial" w:cs="Arial"/>
        </w:rPr>
        <w:t>EZ.270.1.2.2024</w:t>
      </w:r>
      <w:bookmarkEnd w:id="0"/>
    </w:p>
    <w:p w14:paraId="3E9F6E22" w14:textId="77777777" w:rsidR="00906EAA" w:rsidRDefault="00906EAA" w:rsidP="00FD59B5">
      <w:pPr>
        <w:spacing w:line="256" w:lineRule="auto"/>
        <w:jc w:val="center"/>
        <w:rPr>
          <w:rFonts w:ascii="Arial" w:eastAsia="Calibri" w:hAnsi="Arial" w:cs="Arial"/>
          <w:b/>
        </w:rPr>
      </w:pPr>
    </w:p>
    <w:p w14:paraId="53E4E7FE" w14:textId="2FBE9D25" w:rsidR="00460F14" w:rsidRPr="004D54D8" w:rsidRDefault="00000000" w:rsidP="00FD59B5">
      <w:pPr>
        <w:spacing w:line="256" w:lineRule="auto"/>
        <w:jc w:val="center"/>
        <w:rPr>
          <w:rFonts w:ascii="Arial" w:eastAsia="Calibri" w:hAnsi="Arial" w:cs="Arial"/>
          <w:b/>
        </w:rPr>
      </w:pPr>
      <w:r w:rsidRPr="004D54D8">
        <w:rPr>
          <w:rFonts w:ascii="Arial" w:eastAsia="Calibri" w:hAnsi="Arial" w:cs="Arial"/>
          <w:b/>
        </w:rPr>
        <w:t>OŚWIADCZENIE WYKONAWCY</w:t>
      </w:r>
      <w:r>
        <w:rPr>
          <w:rFonts w:ascii="Arial" w:eastAsia="Calibri" w:hAnsi="Arial" w:cs="Arial"/>
          <w:b/>
          <w:vertAlign w:val="superscript"/>
        </w:rPr>
        <w:footnoteReference w:id="1"/>
      </w:r>
    </w:p>
    <w:p w14:paraId="0FA4D68A" w14:textId="77777777" w:rsidR="00460F14" w:rsidRPr="004D54D8" w:rsidRDefault="00000000" w:rsidP="00FD59B5">
      <w:pPr>
        <w:spacing w:line="256" w:lineRule="auto"/>
        <w:jc w:val="center"/>
        <w:rPr>
          <w:rFonts w:ascii="Arial" w:eastAsia="Calibri" w:hAnsi="Arial" w:cs="Arial"/>
          <w:b/>
          <w:bCs/>
        </w:rPr>
      </w:pPr>
      <w:r w:rsidRPr="004D54D8">
        <w:rPr>
          <w:rFonts w:ascii="Arial" w:eastAsia="Calibri" w:hAnsi="Arial" w:cs="Arial"/>
          <w:b/>
          <w:bCs/>
        </w:rPr>
        <w:t>DOTYCZĄCE BRAKU PODSTAW WYKLUCZENIA</w:t>
      </w:r>
    </w:p>
    <w:p w14:paraId="41C728C0" w14:textId="77777777" w:rsidR="00460F14" w:rsidRPr="004D54D8" w:rsidRDefault="00000000" w:rsidP="00FD59B5">
      <w:pPr>
        <w:spacing w:line="256" w:lineRule="auto"/>
        <w:jc w:val="center"/>
        <w:rPr>
          <w:rFonts w:ascii="Arial" w:eastAsia="Calibri" w:hAnsi="Arial" w:cs="Arial"/>
        </w:rPr>
      </w:pPr>
      <w:r w:rsidRPr="004D54D8">
        <w:rPr>
          <w:rFonts w:ascii="Arial" w:eastAsia="Calibri" w:hAnsi="Arial" w:cs="Arial"/>
        </w:rPr>
        <w:t xml:space="preserve">składane na podstawie art. 125 ust. 1  ustawy </w:t>
      </w:r>
      <w:proofErr w:type="spellStart"/>
      <w:r w:rsidRPr="004D54D8">
        <w:rPr>
          <w:rFonts w:ascii="Arial" w:eastAsia="Calibri" w:hAnsi="Arial" w:cs="Arial"/>
        </w:rPr>
        <w:t>Pzp</w:t>
      </w:r>
      <w:proofErr w:type="spellEnd"/>
    </w:p>
    <w:p w14:paraId="10732592" w14:textId="77777777" w:rsidR="00460F14" w:rsidRPr="004D54D8" w:rsidRDefault="00460F14" w:rsidP="00FD59B5">
      <w:pPr>
        <w:spacing w:line="256" w:lineRule="auto"/>
        <w:jc w:val="center"/>
        <w:rPr>
          <w:rFonts w:ascii="Arial" w:eastAsia="Calibri" w:hAnsi="Arial" w:cs="Arial"/>
        </w:rPr>
      </w:pPr>
    </w:p>
    <w:p w14:paraId="2C750105" w14:textId="77777777" w:rsidR="00460F14" w:rsidRPr="004D54D8" w:rsidRDefault="00000000" w:rsidP="00FD59B5">
      <w:pPr>
        <w:spacing w:after="0" w:line="276" w:lineRule="auto"/>
        <w:jc w:val="both"/>
        <w:rPr>
          <w:rFonts w:ascii="Arial" w:eastAsia="ヒラギノ角ゴ Pro W3" w:hAnsi="Arial" w:cs="Arial"/>
          <w:b/>
          <w:bCs/>
          <w:color w:val="000000"/>
        </w:rPr>
      </w:pPr>
      <w:r w:rsidRPr="004D54D8">
        <w:rPr>
          <w:rFonts w:ascii="Arial" w:eastAsia="ヒラギノ角ゴ Pro W3" w:hAnsi="Arial" w:cs="Arial"/>
          <w:color w:val="000000"/>
        </w:rPr>
        <w:t>W związku z udziałem Wykonawcy w postępowaniu o udzielenie zamówienia publicznego na</w:t>
      </w:r>
      <w:r w:rsidRPr="004D54D8">
        <w:rPr>
          <w:rFonts w:ascii="Arial" w:eastAsia="ヒラギノ角ゴ Pro W3" w:hAnsi="Arial" w:cs="Arial"/>
          <w:b/>
          <w:bCs/>
          <w:color w:val="000000"/>
        </w:rPr>
        <w:t>:</w:t>
      </w:r>
    </w:p>
    <w:p w14:paraId="1FB4F263" w14:textId="4EBB2E1A" w:rsidR="00460F14" w:rsidRPr="00C66E68" w:rsidRDefault="00000000" w:rsidP="00FD59B5">
      <w:pPr>
        <w:spacing w:after="0" w:line="276" w:lineRule="auto"/>
        <w:jc w:val="both"/>
        <w:rPr>
          <w:rFonts w:ascii="Arial" w:eastAsia="ヒラギノ角ゴ Pro W3" w:hAnsi="Arial" w:cs="Arial"/>
          <w:b/>
          <w:bCs/>
          <w:color w:val="000000"/>
        </w:rPr>
      </w:pPr>
      <w:r w:rsidRPr="004D54D8">
        <w:rPr>
          <w:rFonts w:ascii="Arial" w:eastAsia="ヒラギノ角ゴ Pro W3" w:hAnsi="Arial" w:cs="Arial"/>
          <w:b/>
          <w:bCs/>
          <w:color w:val="000000"/>
        </w:rPr>
        <w:t>„</w:t>
      </w:r>
      <w:r w:rsidR="00C66E68" w:rsidRPr="00C66E68">
        <w:rPr>
          <w:rFonts w:ascii="Arial" w:eastAsia="ヒラギノ角ゴ Pro W3" w:hAnsi="Arial" w:cs="Arial"/>
          <w:b/>
          <w:bCs/>
          <w:color w:val="000000"/>
        </w:rPr>
        <w:t>Świadczenie usług pocztowych w obrocie krajowym i zagranicznym w zakresie przyjmowania, konfekcjonowania, przemieszczania i doręczania przesyłek listowych i paczek pocztowych</w:t>
      </w:r>
      <w:r w:rsidRPr="004D54D8">
        <w:rPr>
          <w:rFonts w:ascii="Arial" w:eastAsia="ヒラギノ角ゴ Pro W3" w:hAnsi="Arial" w:cs="Arial"/>
          <w:b/>
          <w:bCs/>
          <w:color w:val="000000"/>
        </w:rPr>
        <w:t xml:space="preserve">”: (nr </w:t>
      </w:r>
      <w:r>
        <w:rPr>
          <w:rFonts w:ascii="Arial" w:eastAsia="ヒラギノ角ゴ Pro W3" w:hAnsi="Arial" w:cs="Arial"/>
          <w:b/>
          <w:bCs/>
          <w:color w:val="000000"/>
        </w:rPr>
        <w:t xml:space="preserve">ref. </w:t>
      </w:r>
      <w:r w:rsidRPr="004D54D8">
        <w:rPr>
          <w:rFonts w:ascii="Arial" w:eastAsia="ヒラギノ角ゴ Pro W3" w:hAnsi="Arial" w:cs="Arial"/>
          <w:b/>
          <w:bCs/>
          <w:color w:val="000000"/>
        </w:rPr>
        <w:t>postępowania:</w:t>
      </w:r>
      <w:bookmarkStart w:id="1" w:name="ezdSprawaZnak_2"/>
      <w:r w:rsidRPr="004D54D8">
        <w:rPr>
          <w:rFonts w:ascii="Arial" w:eastAsia="ヒラギノ角ゴ Pro W3" w:hAnsi="Arial" w:cs="Arial"/>
          <w:b/>
          <w:bCs/>
          <w:color w:val="000000"/>
        </w:rPr>
        <w:t>EZ.270.1.2.2024</w:t>
      </w:r>
      <w:bookmarkEnd w:id="1"/>
      <w:r w:rsidRPr="004D54D8">
        <w:rPr>
          <w:rFonts w:ascii="Arial" w:eastAsia="ヒラギノ角ゴ Pro W3" w:hAnsi="Arial" w:cs="Arial"/>
          <w:b/>
          <w:bCs/>
          <w:color w:val="000000"/>
        </w:rPr>
        <w:t>)</w:t>
      </w:r>
      <w:r w:rsidRPr="004D54D8">
        <w:rPr>
          <w:rFonts w:ascii="Arial" w:eastAsia="ヒラギノ角ゴ Pro W3" w:hAnsi="Arial" w:cs="Arial"/>
          <w:b/>
          <w:color w:val="000000"/>
        </w:rPr>
        <w:t xml:space="preserve">, </w:t>
      </w:r>
    </w:p>
    <w:p w14:paraId="7BC38412" w14:textId="77777777" w:rsidR="00460F14" w:rsidRPr="004D54D8" w:rsidRDefault="00000000" w:rsidP="00FD59B5">
      <w:pPr>
        <w:spacing w:after="0" w:line="276" w:lineRule="auto"/>
        <w:jc w:val="both"/>
        <w:rPr>
          <w:rFonts w:ascii="Arial" w:eastAsia="ヒラギノ角ゴ Pro W3" w:hAnsi="Arial" w:cs="Arial"/>
          <w:color w:val="000000"/>
        </w:rPr>
      </w:pPr>
      <w:r w:rsidRPr="004D54D8">
        <w:rPr>
          <w:rFonts w:ascii="Arial" w:eastAsia="ヒラギノ角ゴ Pro W3" w:hAnsi="Arial" w:cs="Arial"/>
          <w:color w:val="000000"/>
        </w:rPr>
        <w:t>oświadczam(y), że:</w:t>
      </w:r>
    </w:p>
    <w:p w14:paraId="16AEAB04" w14:textId="77777777" w:rsidR="00460F14" w:rsidRPr="004D54D8" w:rsidRDefault="00460F14" w:rsidP="00FD59B5">
      <w:pPr>
        <w:spacing w:after="0" w:line="276" w:lineRule="auto"/>
        <w:jc w:val="both"/>
        <w:rPr>
          <w:rFonts w:ascii="Arial" w:eastAsia="ヒラギノ角ゴ Pro W3" w:hAnsi="Arial" w:cs="Arial"/>
          <w:color w:val="000000"/>
        </w:rPr>
      </w:pPr>
    </w:p>
    <w:p w14:paraId="45E37153" w14:textId="77777777" w:rsidR="00460F14" w:rsidRPr="004D54D8" w:rsidRDefault="00000000" w:rsidP="00FD59B5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Arial" w:eastAsia="ヒラギノ角ゴ Pro W3" w:hAnsi="Arial" w:cs="Arial"/>
          <w:color w:val="000000"/>
        </w:rPr>
      </w:pPr>
      <w:r w:rsidRPr="004D54D8">
        <w:rPr>
          <w:rFonts w:ascii="Arial" w:eastAsia="ヒラギノ角ゴ Pro W3" w:hAnsi="Arial" w:cs="Arial"/>
          <w:color w:val="000000"/>
        </w:rPr>
        <w:t xml:space="preserve">W stosunku do wykonawcy </w:t>
      </w:r>
      <w:r w:rsidRPr="004D54D8">
        <w:rPr>
          <w:rFonts w:ascii="Arial" w:eastAsia="ヒラギノ角ゴ Pro W3" w:hAnsi="Arial" w:cs="Arial"/>
          <w:i/>
          <w:iCs/>
          <w:color w:val="000000"/>
        </w:rPr>
        <w:t>(skreślić nieadekwatny pkt 1 albo 2)</w:t>
      </w:r>
      <w:r w:rsidRPr="004D54D8">
        <w:rPr>
          <w:rFonts w:ascii="Arial" w:eastAsia="ヒラギノ角ゴ Pro W3" w:hAnsi="Arial" w:cs="Arial"/>
          <w:color w:val="000000"/>
        </w:rPr>
        <w:t>:</w:t>
      </w:r>
    </w:p>
    <w:p w14:paraId="417F51D2" w14:textId="77777777" w:rsidR="00460F14" w:rsidRPr="004D54D8" w:rsidRDefault="00000000" w:rsidP="00FD59B5">
      <w:pPr>
        <w:numPr>
          <w:ilvl w:val="0"/>
          <w:numId w:val="6"/>
        </w:numPr>
        <w:spacing w:after="0" w:line="276" w:lineRule="auto"/>
        <w:ind w:left="1134" w:hanging="425"/>
        <w:contextualSpacing/>
        <w:jc w:val="both"/>
        <w:rPr>
          <w:rFonts w:ascii="Arial" w:eastAsia="ヒラギノ角ゴ Pro W3" w:hAnsi="Arial" w:cs="Arial"/>
          <w:color w:val="000000"/>
        </w:rPr>
      </w:pPr>
      <w:r w:rsidRPr="004D54D8">
        <w:rPr>
          <w:rFonts w:ascii="Arial" w:eastAsia="ヒラギノ角ゴ Pro W3" w:hAnsi="Arial" w:cs="Arial"/>
          <w:color w:val="000000"/>
        </w:rPr>
        <w:t>nie zachodzą przesłanki wykluczenia z postępowania na podstawie art. 108 ust 1 ustawy,</w:t>
      </w:r>
    </w:p>
    <w:p w14:paraId="4C72C8DE" w14:textId="77777777" w:rsidR="00460F14" w:rsidRPr="004D54D8" w:rsidRDefault="00000000" w:rsidP="00FD59B5">
      <w:pPr>
        <w:numPr>
          <w:ilvl w:val="0"/>
          <w:numId w:val="6"/>
        </w:numPr>
        <w:spacing w:after="0" w:line="276" w:lineRule="auto"/>
        <w:ind w:left="1134" w:hanging="425"/>
        <w:contextualSpacing/>
        <w:jc w:val="both"/>
        <w:rPr>
          <w:rFonts w:ascii="Arial" w:eastAsia="ヒラギノ角ゴ Pro W3" w:hAnsi="Arial" w:cs="Arial"/>
          <w:color w:val="000000"/>
        </w:rPr>
      </w:pPr>
      <w:r w:rsidRPr="004D54D8">
        <w:rPr>
          <w:rFonts w:ascii="Arial" w:eastAsia="ヒラギノ角ゴ Pro W3" w:hAnsi="Arial" w:cs="Arial"/>
          <w:color w:val="000000"/>
        </w:rPr>
        <w:t>zachodzą przesłanki wykluczenia z postępowania na podstawie art. …………… ustawy.</w:t>
      </w:r>
    </w:p>
    <w:p w14:paraId="6A90D5D8" w14:textId="77777777" w:rsidR="00460F14" w:rsidRPr="004D54D8" w:rsidRDefault="00000000" w:rsidP="00FD59B5">
      <w:pPr>
        <w:spacing w:after="0" w:line="276" w:lineRule="auto"/>
        <w:ind w:left="1134"/>
        <w:contextualSpacing/>
        <w:jc w:val="both"/>
        <w:rPr>
          <w:rFonts w:ascii="Arial" w:eastAsia="ヒラギノ角ゴ Pro W3" w:hAnsi="Arial" w:cs="Arial"/>
          <w:i/>
          <w:iCs/>
          <w:color w:val="000000"/>
        </w:rPr>
      </w:pPr>
      <w:r w:rsidRPr="004D54D8">
        <w:rPr>
          <w:rFonts w:ascii="Arial" w:eastAsia="ヒラギノ角ゴ Pro W3" w:hAnsi="Arial" w:cs="Arial"/>
          <w:i/>
          <w:iCs/>
          <w:color w:val="000000"/>
        </w:rPr>
        <w:t>(podać mającą zastosowanie podstawę wykluczenia spośród wymienionych w art. 108 ust 1 pkt 1, 2 i 5)</w:t>
      </w:r>
    </w:p>
    <w:p w14:paraId="5168C092" w14:textId="77777777" w:rsidR="00460F14" w:rsidRPr="004D54D8" w:rsidRDefault="00000000" w:rsidP="00FD59B5">
      <w:pPr>
        <w:spacing w:after="0" w:line="276" w:lineRule="auto"/>
        <w:ind w:left="1134"/>
        <w:contextualSpacing/>
        <w:jc w:val="both"/>
        <w:rPr>
          <w:rFonts w:ascii="Arial" w:eastAsia="ヒラギノ角ゴ Pro W3" w:hAnsi="Arial" w:cs="Arial"/>
          <w:color w:val="000000"/>
        </w:rPr>
      </w:pPr>
      <w:r w:rsidRPr="004D54D8">
        <w:rPr>
          <w:rFonts w:ascii="Arial" w:eastAsia="ヒラギノ角ゴ Pro W3" w:hAnsi="Arial" w:cs="Arial"/>
          <w:color w:val="000000"/>
        </w:rPr>
        <w:t>Jednocześnie oświadczam, że w związku z ww. okolicznością, na podstawie art. 110 ustawy, Wykonawca podjął następujące środki naprawcze</w:t>
      </w:r>
      <w:r>
        <w:rPr>
          <w:rFonts w:ascii="Arial" w:eastAsia="ヒラギノ角ゴ Pro W3" w:hAnsi="Arial" w:cs="Arial"/>
          <w:color w:val="000000"/>
          <w:vertAlign w:val="superscript"/>
        </w:rPr>
        <w:footnoteReference w:id="2"/>
      </w:r>
      <w:r w:rsidRPr="004D54D8">
        <w:rPr>
          <w:rFonts w:ascii="Arial" w:eastAsia="ヒラギノ角ゴ Pro W3" w:hAnsi="Arial" w:cs="Arial"/>
          <w:color w:val="000000"/>
        </w:rPr>
        <w:t>:</w:t>
      </w:r>
    </w:p>
    <w:p w14:paraId="3AB0799B" w14:textId="77777777" w:rsidR="00460F14" w:rsidRPr="004D54D8" w:rsidRDefault="00000000" w:rsidP="00FD59B5">
      <w:pPr>
        <w:spacing w:after="0" w:line="276" w:lineRule="auto"/>
        <w:ind w:left="1134"/>
        <w:contextualSpacing/>
        <w:jc w:val="both"/>
        <w:rPr>
          <w:rFonts w:ascii="Arial" w:eastAsia="ヒラギノ角ゴ Pro W3" w:hAnsi="Arial" w:cs="Arial"/>
          <w:color w:val="000000"/>
        </w:rPr>
      </w:pPr>
      <w:r w:rsidRPr="004D54D8">
        <w:rPr>
          <w:rFonts w:ascii="Arial" w:eastAsia="ヒラギノ角ゴ Pro W3" w:hAnsi="Arial" w:cs="Arial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F35FD9C" w14:textId="77777777" w:rsidR="00460F14" w:rsidRPr="004D54D8" w:rsidRDefault="00460F14" w:rsidP="00FD59B5">
      <w:pPr>
        <w:spacing w:after="0" w:line="276" w:lineRule="auto"/>
        <w:ind w:left="1134"/>
        <w:contextualSpacing/>
        <w:jc w:val="both"/>
        <w:rPr>
          <w:rFonts w:ascii="Arial" w:eastAsia="ヒラギノ角ゴ Pro W3" w:hAnsi="Arial" w:cs="Arial"/>
          <w:color w:val="000000"/>
        </w:rPr>
      </w:pPr>
    </w:p>
    <w:p w14:paraId="754F1C64" w14:textId="77777777" w:rsidR="00460F14" w:rsidRPr="004D54D8" w:rsidRDefault="00460F14" w:rsidP="00FD59B5">
      <w:pPr>
        <w:spacing w:after="0" w:line="276" w:lineRule="auto"/>
        <w:ind w:left="1134"/>
        <w:contextualSpacing/>
        <w:jc w:val="both"/>
        <w:rPr>
          <w:rFonts w:ascii="Arial" w:eastAsia="ヒラギノ角ゴ Pro W3" w:hAnsi="Arial" w:cs="Arial"/>
          <w:color w:val="000000"/>
        </w:rPr>
      </w:pPr>
    </w:p>
    <w:p w14:paraId="7701168B" w14:textId="77777777" w:rsidR="00460F14" w:rsidRPr="004D54D8" w:rsidRDefault="00000000" w:rsidP="00C232C2">
      <w:pPr>
        <w:spacing w:line="240" w:lineRule="auto"/>
        <w:jc w:val="right"/>
        <w:rPr>
          <w:rFonts w:ascii="Arial" w:eastAsia="Calibri" w:hAnsi="Arial" w:cs="Arial"/>
        </w:rPr>
      </w:pPr>
      <w:r w:rsidRPr="004D54D8">
        <w:rPr>
          <w:rFonts w:ascii="Arial" w:eastAsia="Calibri" w:hAnsi="Arial" w:cs="Arial"/>
        </w:rPr>
        <w:t xml:space="preserve">                                                                                                               …………………………………………………………….</w:t>
      </w:r>
    </w:p>
    <w:p w14:paraId="7FCADA30" w14:textId="77777777" w:rsidR="00460F14" w:rsidRPr="004D54D8" w:rsidRDefault="00000000" w:rsidP="00FD59B5">
      <w:pPr>
        <w:keepNext/>
        <w:widowControl w:val="0"/>
        <w:tabs>
          <w:tab w:val="left" w:pos="5670"/>
        </w:tabs>
        <w:suppressAutoHyphens/>
        <w:spacing w:after="0" w:line="240" w:lineRule="auto"/>
        <w:jc w:val="right"/>
        <w:outlineLvl w:val="0"/>
        <w:rPr>
          <w:rFonts w:ascii="Arial" w:eastAsia="Times New Roman" w:hAnsi="Arial" w:cs="Arial"/>
          <w:bCs/>
          <w:i/>
          <w:iCs/>
          <w:lang w:eastAsia="pl-PL"/>
        </w:rPr>
      </w:pPr>
      <w:r w:rsidRPr="004D54D8">
        <w:rPr>
          <w:rFonts w:ascii="Arial" w:eastAsia="Times New Roman" w:hAnsi="Arial" w:cs="Arial"/>
          <w:bCs/>
          <w:i/>
          <w:iCs/>
          <w:lang w:eastAsia="pl-PL"/>
        </w:rPr>
        <w:t xml:space="preserve">Kwalifikowany podpis elektroniczny lub </w:t>
      </w:r>
    </w:p>
    <w:p w14:paraId="242161D8" w14:textId="77777777" w:rsidR="00460F14" w:rsidRPr="004D54D8" w:rsidRDefault="00000000" w:rsidP="00FD59B5">
      <w:pPr>
        <w:keepNext/>
        <w:widowControl w:val="0"/>
        <w:tabs>
          <w:tab w:val="left" w:pos="5670"/>
        </w:tabs>
        <w:suppressAutoHyphens/>
        <w:spacing w:after="0" w:line="240" w:lineRule="auto"/>
        <w:jc w:val="right"/>
        <w:outlineLvl w:val="0"/>
        <w:rPr>
          <w:rFonts w:ascii="Arial" w:eastAsia="Times New Roman" w:hAnsi="Arial" w:cs="Arial"/>
          <w:bCs/>
          <w:i/>
          <w:iCs/>
          <w:lang w:eastAsia="pl-PL"/>
        </w:rPr>
      </w:pPr>
      <w:r w:rsidRPr="004D54D8">
        <w:rPr>
          <w:rFonts w:ascii="Arial" w:eastAsia="Times New Roman" w:hAnsi="Arial" w:cs="Arial"/>
          <w:bCs/>
          <w:i/>
          <w:iCs/>
          <w:lang w:eastAsia="pl-PL"/>
        </w:rPr>
        <w:t xml:space="preserve">podpis </w:t>
      </w:r>
      <w:proofErr w:type="spellStart"/>
      <w:r w:rsidRPr="004D54D8">
        <w:rPr>
          <w:rFonts w:ascii="Arial" w:eastAsia="Times New Roman" w:hAnsi="Arial" w:cs="Arial"/>
          <w:bCs/>
          <w:i/>
          <w:iCs/>
          <w:lang w:eastAsia="pl-PL"/>
        </w:rPr>
        <w:t>ePUAP</w:t>
      </w:r>
      <w:proofErr w:type="spellEnd"/>
      <w:r w:rsidRPr="004D54D8">
        <w:rPr>
          <w:rFonts w:ascii="Arial" w:eastAsia="Times New Roman" w:hAnsi="Arial" w:cs="Arial"/>
          <w:bCs/>
          <w:i/>
          <w:iCs/>
          <w:lang w:eastAsia="pl-PL"/>
        </w:rPr>
        <w:t xml:space="preserve"> lub podpis osobisty osoby (osób) </w:t>
      </w:r>
    </w:p>
    <w:p w14:paraId="2FB35F6E" w14:textId="77777777" w:rsidR="00460F14" w:rsidRPr="004D54D8" w:rsidRDefault="00000000" w:rsidP="00FD59B5">
      <w:pPr>
        <w:keepNext/>
        <w:widowControl w:val="0"/>
        <w:tabs>
          <w:tab w:val="left" w:pos="5670"/>
        </w:tabs>
        <w:suppressAutoHyphens/>
        <w:spacing w:after="0" w:line="240" w:lineRule="auto"/>
        <w:jc w:val="right"/>
        <w:outlineLvl w:val="0"/>
        <w:rPr>
          <w:rFonts w:ascii="Arial" w:eastAsia="Times New Roman" w:hAnsi="Arial" w:cs="Arial"/>
          <w:bCs/>
          <w:i/>
          <w:iCs/>
          <w:lang w:eastAsia="pl-PL"/>
        </w:rPr>
      </w:pPr>
      <w:r w:rsidRPr="004D54D8">
        <w:rPr>
          <w:rFonts w:ascii="Arial" w:eastAsia="Times New Roman" w:hAnsi="Arial" w:cs="Arial"/>
          <w:bCs/>
          <w:i/>
          <w:iCs/>
          <w:lang w:eastAsia="pl-PL"/>
        </w:rPr>
        <w:t>upoważnionej (upoważnionych) do reprezentowania Wykonawcy</w:t>
      </w:r>
    </w:p>
    <w:p w14:paraId="0F60CF23" w14:textId="77777777" w:rsidR="00460F14" w:rsidRPr="004D54D8" w:rsidRDefault="00460F14" w:rsidP="00FD59B5">
      <w:pPr>
        <w:spacing w:after="0" w:line="276" w:lineRule="auto"/>
        <w:ind w:left="1134"/>
        <w:contextualSpacing/>
        <w:jc w:val="both"/>
        <w:rPr>
          <w:rFonts w:ascii="Arial" w:eastAsia="ヒラギノ角ゴ Pro W3" w:hAnsi="Arial" w:cs="Arial"/>
          <w:color w:val="000000"/>
        </w:rPr>
      </w:pPr>
    </w:p>
    <w:p w14:paraId="0FF732D5" w14:textId="77777777" w:rsidR="00460F14" w:rsidRPr="004D54D8" w:rsidRDefault="00460F14" w:rsidP="00FD59B5">
      <w:pPr>
        <w:spacing w:line="256" w:lineRule="auto"/>
        <w:jc w:val="both"/>
        <w:rPr>
          <w:rFonts w:ascii="Arial" w:eastAsia="Calibri" w:hAnsi="Arial" w:cs="Arial"/>
        </w:rPr>
      </w:pPr>
    </w:p>
    <w:p w14:paraId="1965C2F0" w14:textId="77777777" w:rsidR="00460F14" w:rsidRPr="004D54D8" w:rsidRDefault="00460F14" w:rsidP="00FD59B5">
      <w:pPr>
        <w:spacing w:line="256" w:lineRule="auto"/>
        <w:rPr>
          <w:rFonts w:ascii="Arial" w:eastAsia="Calibri" w:hAnsi="Arial" w:cs="Arial"/>
        </w:rPr>
      </w:pPr>
    </w:p>
    <w:p w14:paraId="6FF43572" w14:textId="77777777" w:rsidR="00460F14" w:rsidRPr="004D54D8" w:rsidRDefault="00460F14">
      <w:pPr>
        <w:rPr>
          <w:rFonts w:ascii="Arial" w:hAnsi="Arial" w:cs="Arial"/>
        </w:rPr>
      </w:pPr>
    </w:p>
    <w:sectPr w:rsidR="00460F14" w:rsidRPr="004D54D8" w:rsidSect="00725280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2690A" w14:textId="77777777" w:rsidR="00725280" w:rsidRDefault="00725280">
      <w:pPr>
        <w:spacing w:after="0" w:line="240" w:lineRule="auto"/>
      </w:pPr>
      <w:r>
        <w:separator/>
      </w:r>
    </w:p>
  </w:endnote>
  <w:endnote w:type="continuationSeparator" w:id="0">
    <w:p w14:paraId="47B963D5" w14:textId="77777777" w:rsidR="00725280" w:rsidRDefault="00725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ヒラギノ角ゴ Pro W3">
    <w:altName w:val="MS Gothic"/>
    <w:charset w:val="8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</w:rPr>
      <w:id w:val="-1197994402"/>
      <w:docPartObj>
        <w:docPartGallery w:val="Page Numbers (Bottom of Page)"/>
        <w:docPartUnique/>
      </w:docPartObj>
    </w:sdtPr>
    <w:sdtContent>
      <w:p w14:paraId="4F2B5F89" w14:textId="77777777" w:rsidR="00460F14" w:rsidRPr="008D2632" w:rsidRDefault="00000000">
        <w:pPr>
          <w:pStyle w:val="Stopka"/>
          <w:jc w:val="right"/>
          <w:rPr>
            <w:rFonts w:ascii="Arial" w:eastAsiaTheme="majorEastAsia" w:hAnsi="Arial" w:cs="Arial"/>
          </w:rPr>
        </w:pPr>
        <w:r w:rsidRPr="008D2632">
          <w:rPr>
            <w:rFonts w:ascii="Arial" w:eastAsiaTheme="majorEastAsia" w:hAnsi="Arial" w:cs="Arial"/>
          </w:rPr>
          <w:t xml:space="preserve">str. </w:t>
        </w:r>
        <w:r w:rsidRPr="008D2632">
          <w:rPr>
            <w:rFonts w:ascii="Arial" w:eastAsiaTheme="minorEastAsia" w:hAnsi="Arial" w:cs="Arial"/>
          </w:rPr>
          <w:fldChar w:fldCharType="begin"/>
        </w:r>
        <w:r w:rsidRPr="008D2632">
          <w:rPr>
            <w:rFonts w:ascii="Arial" w:hAnsi="Arial" w:cs="Arial"/>
          </w:rPr>
          <w:instrText>PAGE    \* MERGEFORMAT</w:instrText>
        </w:r>
        <w:r w:rsidRPr="008D2632">
          <w:rPr>
            <w:rFonts w:ascii="Arial" w:eastAsiaTheme="minorEastAsia" w:hAnsi="Arial" w:cs="Arial"/>
          </w:rPr>
          <w:fldChar w:fldCharType="separate"/>
        </w:r>
        <w:r w:rsidRPr="0077312A">
          <w:rPr>
            <w:rFonts w:ascii="Arial" w:eastAsiaTheme="majorEastAsia" w:hAnsi="Arial" w:cs="Arial"/>
            <w:noProof/>
          </w:rPr>
          <w:t>2</w:t>
        </w:r>
        <w:r w:rsidRPr="008D2632">
          <w:rPr>
            <w:rFonts w:ascii="Arial" w:eastAsiaTheme="majorEastAsia" w:hAnsi="Arial" w:cs="Arial"/>
          </w:rPr>
          <w:fldChar w:fldCharType="end"/>
        </w:r>
      </w:p>
    </w:sdtContent>
  </w:sdt>
  <w:p w14:paraId="4DFCDDF0" w14:textId="77777777" w:rsidR="00460F14" w:rsidRDefault="00460F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46718" w14:textId="77777777" w:rsidR="00460F14" w:rsidRDefault="00460F14" w:rsidP="008D2632">
    <w:pPr>
      <w:rPr>
        <w:rFonts w:ascii="Arial" w:hAnsi="Arial" w:cs="Arial"/>
        <w:sz w:val="16"/>
        <w:szCs w:val="16"/>
      </w:rPr>
    </w:pPr>
  </w:p>
  <w:p w14:paraId="05C3B09B" w14:textId="77777777" w:rsidR="00460F14" w:rsidRDefault="00000000" w:rsidP="008D2632">
    <w:pPr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6A07EAF" wp14:editId="0628F105">
              <wp:simplePos x="0" y="0"/>
              <wp:positionH relativeFrom="column">
                <wp:posOffset>0</wp:posOffset>
              </wp:positionH>
              <wp:positionV relativeFrom="paragraph">
                <wp:posOffset>93345</wp:posOffset>
              </wp:positionV>
              <wp:extent cx="5868035" cy="635"/>
              <wp:effectExtent l="9525" t="7620" r="8890" b="10795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BC3823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5pt" to="462.0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" strokecolor="#005846" strokeweight=".5pt"/>
          </w:pict>
        </mc:Fallback>
      </mc:AlternateContent>
    </w:r>
  </w:p>
  <w:p w14:paraId="3F5AD638" w14:textId="77777777" w:rsidR="00460F14" w:rsidRDefault="00000000" w:rsidP="008D2632">
    <w:pPr>
      <w:pStyle w:val="LPstopka"/>
    </w:pPr>
    <w:r>
      <w:t>Ośrodek Rozwojowo-Wdrożeniowy Lasów Państwowych w Bedoniu</w:t>
    </w:r>
  </w:p>
  <w:p w14:paraId="1AD8E6C2" w14:textId="77777777" w:rsidR="00460F14" w:rsidRDefault="00000000" w:rsidP="008D2632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B30097" wp14:editId="4D2A8E66">
              <wp:simplePos x="0" y="0"/>
              <wp:positionH relativeFrom="column">
                <wp:posOffset>4126230</wp:posOffset>
              </wp:positionH>
              <wp:positionV relativeFrom="paragraph">
                <wp:posOffset>44450</wp:posOffset>
              </wp:positionV>
              <wp:extent cx="2160270" cy="342900"/>
              <wp:effectExtent l="11430" t="6350" r="9525" b="1270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7BBA35" w14:textId="77777777" w:rsidR="00460F14" w:rsidRPr="00F96C48" w:rsidRDefault="00000000" w:rsidP="008D2632">
                          <w:pP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</w:pPr>
                          <w:r w:rsidRPr="00F96C48"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www.bedon.lasy.gov.pl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B3009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24.9pt;margin-top:3.5pt;width:170.1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" strokecolor="white">
              <v:textbox inset=",0">
                <w:txbxContent>
                  <w:p w14:paraId="6C7BBA35" w14:textId="77777777" w:rsidR="00460F14" w:rsidRPr="00F96C48" w:rsidRDefault="00000000" w:rsidP="008D2632">
                    <w:pPr>
                      <w:rPr>
                        <w:rFonts w:ascii="Arial" w:hAnsi="Arial" w:cs="Arial"/>
                        <w:b/>
                        <w:color w:val="005023"/>
                      </w:rPr>
                    </w:pPr>
                    <w:r w:rsidRPr="00F96C48">
                      <w:rPr>
                        <w:rFonts w:ascii="Arial" w:hAnsi="Arial" w:cs="Arial"/>
                        <w:b/>
                        <w:color w:val="005023"/>
                      </w:rPr>
                      <w:t>www.bedon.lasy.gov.pl</w:t>
                    </w:r>
                  </w:p>
                </w:txbxContent>
              </v:textbox>
            </v:shape>
          </w:pict>
        </mc:Fallback>
      </mc:AlternateContent>
    </w:r>
    <w:r>
      <w:t>Nowy Bedoń, ul. Sienkiewicza 19, 95-020 Andrespol</w:t>
    </w:r>
  </w:p>
  <w:p w14:paraId="0E194DBD" w14:textId="77777777" w:rsidR="00460F14" w:rsidRPr="008D2632" w:rsidRDefault="00000000" w:rsidP="008D2632">
    <w:pPr>
      <w:pStyle w:val="LPstopka"/>
      <w:rPr>
        <w:lang w:val="en-US"/>
      </w:rPr>
    </w:pPr>
    <w:r w:rsidRPr="0069214D">
      <w:rPr>
        <w:lang w:val="en-US"/>
      </w:rPr>
      <w:t>tel.: +48 42 677-25-00, fax: +48 42 677-25-02, e-mail: orwlp@bedon.lasy.gov.pl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A8E77" w14:textId="77777777" w:rsidR="00725280" w:rsidRDefault="00725280">
      <w:pPr>
        <w:spacing w:after="0" w:line="240" w:lineRule="auto"/>
      </w:pPr>
      <w:r>
        <w:separator/>
      </w:r>
    </w:p>
  </w:footnote>
  <w:footnote w:type="continuationSeparator" w:id="0">
    <w:p w14:paraId="4CEE3E31" w14:textId="77777777" w:rsidR="00725280" w:rsidRDefault="00725280">
      <w:pPr>
        <w:spacing w:after="0" w:line="240" w:lineRule="auto"/>
      </w:pPr>
      <w:r>
        <w:continuationSeparator/>
      </w:r>
    </w:p>
  </w:footnote>
  <w:footnote w:id="1">
    <w:p w14:paraId="74A5CE78" w14:textId="77777777" w:rsidR="00460F14" w:rsidRDefault="00000000" w:rsidP="00FD59B5">
      <w:pPr>
        <w:pStyle w:val="Tekstprzypisudolnego"/>
        <w:rPr>
          <w:rFonts w:cs="Times New Roman"/>
        </w:rPr>
      </w:pPr>
      <w:r>
        <w:rPr>
          <w:rStyle w:val="Odwoanieprzypisudolnego"/>
        </w:rPr>
        <w:footnoteRef/>
      </w:r>
      <w:r>
        <w:t xml:space="preserve"> W przypadku Wykonawców wspólnie ubiegających się o z zamówienie, każdy z nich składa oświadczenie w zakresie braku podstaw wykluczenia;</w:t>
      </w:r>
    </w:p>
  </w:footnote>
  <w:footnote w:id="2">
    <w:p w14:paraId="17EED59F" w14:textId="77777777" w:rsidR="00460F14" w:rsidRDefault="00000000" w:rsidP="00FD59B5">
      <w:pPr>
        <w:pStyle w:val="Tekstprzypisudolnego"/>
      </w:pPr>
      <w:r>
        <w:rPr>
          <w:rStyle w:val="Odwoanieprzypisudolnego"/>
        </w:rPr>
        <w:footnoteRef/>
      </w:r>
      <w:r>
        <w:t xml:space="preserve"> Wykreślić jeśli nie dotyczy albo wypełnić odpowiednio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A1D00"/>
    <w:multiLevelType w:val="hybridMultilevel"/>
    <w:tmpl w:val="8640C420"/>
    <w:lvl w:ilvl="0" w:tplc="50F099AC">
      <w:start w:val="1"/>
      <w:numFmt w:val="decimal"/>
      <w:lvlText w:val="%1)"/>
      <w:lvlJc w:val="left"/>
      <w:pPr>
        <w:ind w:left="1440" w:hanging="360"/>
      </w:pPr>
    </w:lvl>
    <w:lvl w:ilvl="1" w:tplc="05F265EA" w:tentative="1">
      <w:start w:val="1"/>
      <w:numFmt w:val="lowerLetter"/>
      <w:lvlText w:val="%2."/>
      <w:lvlJc w:val="left"/>
      <w:pPr>
        <w:ind w:left="2160" w:hanging="360"/>
      </w:pPr>
    </w:lvl>
    <w:lvl w:ilvl="2" w:tplc="3DCE5FEE" w:tentative="1">
      <w:start w:val="1"/>
      <w:numFmt w:val="lowerRoman"/>
      <w:lvlText w:val="%3."/>
      <w:lvlJc w:val="right"/>
      <w:pPr>
        <w:ind w:left="2880" w:hanging="180"/>
      </w:pPr>
    </w:lvl>
    <w:lvl w:ilvl="3" w:tplc="AD1CB678" w:tentative="1">
      <w:start w:val="1"/>
      <w:numFmt w:val="decimal"/>
      <w:lvlText w:val="%4."/>
      <w:lvlJc w:val="left"/>
      <w:pPr>
        <w:ind w:left="3600" w:hanging="360"/>
      </w:pPr>
    </w:lvl>
    <w:lvl w:ilvl="4" w:tplc="9912EB72" w:tentative="1">
      <w:start w:val="1"/>
      <w:numFmt w:val="lowerLetter"/>
      <w:lvlText w:val="%5."/>
      <w:lvlJc w:val="left"/>
      <w:pPr>
        <w:ind w:left="4320" w:hanging="360"/>
      </w:pPr>
    </w:lvl>
    <w:lvl w:ilvl="5" w:tplc="3808E2C6" w:tentative="1">
      <w:start w:val="1"/>
      <w:numFmt w:val="lowerRoman"/>
      <w:lvlText w:val="%6."/>
      <w:lvlJc w:val="right"/>
      <w:pPr>
        <w:ind w:left="5040" w:hanging="180"/>
      </w:pPr>
    </w:lvl>
    <w:lvl w:ilvl="6" w:tplc="561E5960" w:tentative="1">
      <w:start w:val="1"/>
      <w:numFmt w:val="decimal"/>
      <w:lvlText w:val="%7."/>
      <w:lvlJc w:val="left"/>
      <w:pPr>
        <w:ind w:left="5760" w:hanging="360"/>
      </w:pPr>
    </w:lvl>
    <w:lvl w:ilvl="7" w:tplc="396C3EA0" w:tentative="1">
      <w:start w:val="1"/>
      <w:numFmt w:val="lowerLetter"/>
      <w:lvlText w:val="%8."/>
      <w:lvlJc w:val="left"/>
      <w:pPr>
        <w:ind w:left="6480" w:hanging="360"/>
      </w:pPr>
    </w:lvl>
    <w:lvl w:ilvl="8" w:tplc="DB68BCF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3C78B2"/>
    <w:multiLevelType w:val="hybridMultilevel"/>
    <w:tmpl w:val="24CC09D2"/>
    <w:lvl w:ilvl="0" w:tplc="8ECA490E">
      <w:start w:val="1"/>
      <w:numFmt w:val="decimal"/>
      <w:lvlText w:val="%1."/>
      <w:lvlJc w:val="left"/>
      <w:pPr>
        <w:ind w:left="720" w:hanging="360"/>
      </w:pPr>
    </w:lvl>
    <w:lvl w:ilvl="1" w:tplc="0F30F9AC" w:tentative="1">
      <w:start w:val="1"/>
      <w:numFmt w:val="lowerLetter"/>
      <w:lvlText w:val="%2."/>
      <w:lvlJc w:val="left"/>
      <w:pPr>
        <w:ind w:left="1440" w:hanging="360"/>
      </w:pPr>
    </w:lvl>
    <w:lvl w:ilvl="2" w:tplc="E08009C2" w:tentative="1">
      <w:start w:val="1"/>
      <w:numFmt w:val="lowerRoman"/>
      <w:lvlText w:val="%3."/>
      <w:lvlJc w:val="right"/>
      <w:pPr>
        <w:ind w:left="2160" w:hanging="180"/>
      </w:pPr>
    </w:lvl>
    <w:lvl w:ilvl="3" w:tplc="9564C0E2" w:tentative="1">
      <w:start w:val="1"/>
      <w:numFmt w:val="decimal"/>
      <w:lvlText w:val="%4."/>
      <w:lvlJc w:val="left"/>
      <w:pPr>
        <w:ind w:left="2880" w:hanging="360"/>
      </w:pPr>
    </w:lvl>
    <w:lvl w:ilvl="4" w:tplc="2CD447A6" w:tentative="1">
      <w:start w:val="1"/>
      <w:numFmt w:val="lowerLetter"/>
      <w:lvlText w:val="%5."/>
      <w:lvlJc w:val="left"/>
      <w:pPr>
        <w:ind w:left="3600" w:hanging="360"/>
      </w:pPr>
    </w:lvl>
    <w:lvl w:ilvl="5" w:tplc="2368CB40" w:tentative="1">
      <w:start w:val="1"/>
      <w:numFmt w:val="lowerRoman"/>
      <w:lvlText w:val="%6."/>
      <w:lvlJc w:val="right"/>
      <w:pPr>
        <w:ind w:left="4320" w:hanging="180"/>
      </w:pPr>
    </w:lvl>
    <w:lvl w:ilvl="6" w:tplc="EE445AA8" w:tentative="1">
      <w:start w:val="1"/>
      <w:numFmt w:val="decimal"/>
      <w:lvlText w:val="%7."/>
      <w:lvlJc w:val="left"/>
      <w:pPr>
        <w:ind w:left="5040" w:hanging="360"/>
      </w:pPr>
    </w:lvl>
    <w:lvl w:ilvl="7" w:tplc="6C02E342" w:tentative="1">
      <w:start w:val="1"/>
      <w:numFmt w:val="lowerLetter"/>
      <w:lvlText w:val="%8."/>
      <w:lvlJc w:val="left"/>
      <w:pPr>
        <w:ind w:left="5760" w:hanging="360"/>
      </w:pPr>
    </w:lvl>
    <w:lvl w:ilvl="8" w:tplc="1570E8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A69EF"/>
    <w:multiLevelType w:val="hybridMultilevel"/>
    <w:tmpl w:val="932C6EEC"/>
    <w:lvl w:ilvl="0" w:tplc="AB207F22">
      <w:start w:val="1"/>
      <w:numFmt w:val="decimal"/>
      <w:lvlText w:val="%1."/>
      <w:lvlJc w:val="left"/>
      <w:pPr>
        <w:ind w:left="360" w:hanging="360"/>
      </w:pPr>
    </w:lvl>
    <w:lvl w:ilvl="1" w:tplc="B8C4E69A" w:tentative="1">
      <w:start w:val="1"/>
      <w:numFmt w:val="lowerLetter"/>
      <w:lvlText w:val="%2."/>
      <w:lvlJc w:val="left"/>
      <w:pPr>
        <w:ind w:left="1080" w:hanging="360"/>
      </w:pPr>
    </w:lvl>
    <w:lvl w:ilvl="2" w:tplc="2E4472BA" w:tentative="1">
      <w:start w:val="1"/>
      <w:numFmt w:val="lowerRoman"/>
      <w:lvlText w:val="%3."/>
      <w:lvlJc w:val="right"/>
      <w:pPr>
        <w:ind w:left="1800" w:hanging="180"/>
      </w:pPr>
    </w:lvl>
    <w:lvl w:ilvl="3" w:tplc="A3C67D14" w:tentative="1">
      <w:start w:val="1"/>
      <w:numFmt w:val="decimal"/>
      <w:lvlText w:val="%4."/>
      <w:lvlJc w:val="left"/>
      <w:pPr>
        <w:ind w:left="2520" w:hanging="360"/>
      </w:pPr>
    </w:lvl>
    <w:lvl w:ilvl="4" w:tplc="F79232D0" w:tentative="1">
      <w:start w:val="1"/>
      <w:numFmt w:val="lowerLetter"/>
      <w:lvlText w:val="%5."/>
      <w:lvlJc w:val="left"/>
      <w:pPr>
        <w:ind w:left="3240" w:hanging="360"/>
      </w:pPr>
    </w:lvl>
    <w:lvl w:ilvl="5" w:tplc="AA3E8C34" w:tentative="1">
      <w:start w:val="1"/>
      <w:numFmt w:val="lowerRoman"/>
      <w:lvlText w:val="%6."/>
      <w:lvlJc w:val="right"/>
      <w:pPr>
        <w:ind w:left="3960" w:hanging="180"/>
      </w:pPr>
    </w:lvl>
    <w:lvl w:ilvl="6" w:tplc="4950D518" w:tentative="1">
      <w:start w:val="1"/>
      <w:numFmt w:val="decimal"/>
      <w:lvlText w:val="%7."/>
      <w:lvlJc w:val="left"/>
      <w:pPr>
        <w:ind w:left="4680" w:hanging="360"/>
      </w:pPr>
    </w:lvl>
    <w:lvl w:ilvl="7" w:tplc="B8E6FC10" w:tentative="1">
      <w:start w:val="1"/>
      <w:numFmt w:val="lowerLetter"/>
      <w:lvlText w:val="%8."/>
      <w:lvlJc w:val="left"/>
      <w:pPr>
        <w:ind w:left="5400" w:hanging="360"/>
      </w:pPr>
    </w:lvl>
    <w:lvl w:ilvl="8" w:tplc="7F04201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94207C"/>
    <w:multiLevelType w:val="hybridMultilevel"/>
    <w:tmpl w:val="B6740DC8"/>
    <w:lvl w:ilvl="0" w:tplc="EE6EB3EC">
      <w:start w:val="1"/>
      <w:numFmt w:val="decimal"/>
      <w:lvlText w:val="%1."/>
      <w:lvlJc w:val="left"/>
      <w:pPr>
        <w:ind w:left="360" w:hanging="360"/>
      </w:pPr>
    </w:lvl>
    <w:lvl w:ilvl="1" w:tplc="EB7A2C82" w:tentative="1">
      <w:start w:val="1"/>
      <w:numFmt w:val="lowerLetter"/>
      <w:lvlText w:val="%2."/>
      <w:lvlJc w:val="left"/>
      <w:pPr>
        <w:ind w:left="1080" w:hanging="360"/>
      </w:pPr>
    </w:lvl>
    <w:lvl w:ilvl="2" w:tplc="DC205BD2" w:tentative="1">
      <w:start w:val="1"/>
      <w:numFmt w:val="lowerRoman"/>
      <w:lvlText w:val="%3."/>
      <w:lvlJc w:val="right"/>
      <w:pPr>
        <w:ind w:left="1800" w:hanging="180"/>
      </w:pPr>
    </w:lvl>
    <w:lvl w:ilvl="3" w:tplc="DDEEB224" w:tentative="1">
      <w:start w:val="1"/>
      <w:numFmt w:val="decimal"/>
      <w:lvlText w:val="%4."/>
      <w:lvlJc w:val="left"/>
      <w:pPr>
        <w:ind w:left="2520" w:hanging="360"/>
      </w:pPr>
    </w:lvl>
    <w:lvl w:ilvl="4" w:tplc="A69ACD7E" w:tentative="1">
      <w:start w:val="1"/>
      <w:numFmt w:val="lowerLetter"/>
      <w:lvlText w:val="%5."/>
      <w:lvlJc w:val="left"/>
      <w:pPr>
        <w:ind w:left="3240" w:hanging="360"/>
      </w:pPr>
    </w:lvl>
    <w:lvl w:ilvl="5" w:tplc="F0AEF01C" w:tentative="1">
      <w:start w:val="1"/>
      <w:numFmt w:val="lowerRoman"/>
      <w:lvlText w:val="%6."/>
      <w:lvlJc w:val="right"/>
      <w:pPr>
        <w:ind w:left="3960" w:hanging="180"/>
      </w:pPr>
    </w:lvl>
    <w:lvl w:ilvl="6" w:tplc="231E8920" w:tentative="1">
      <w:start w:val="1"/>
      <w:numFmt w:val="decimal"/>
      <w:lvlText w:val="%7."/>
      <w:lvlJc w:val="left"/>
      <w:pPr>
        <w:ind w:left="4680" w:hanging="360"/>
      </w:pPr>
    </w:lvl>
    <w:lvl w:ilvl="7" w:tplc="18C0C792" w:tentative="1">
      <w:start w:val="1"/>
      <w:numFmt w:val="lowerLetter"/>
      <w:lvlText w:val="%8."/>
      <w:lvlJc w:val="left"/>
      <w:pPr>
        <w:ind w:left="5400" w:hanging="360"/>
      </w:pPr>
    </w:lvl>
    <w:lvl w:ilvl="8" w:tplc="DA8828D2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59749163">
    <w:abstractNumId w:val="2"/>
  </w:num>
  <w:num w:numId="2" w16cid:durableId="907419488">
    <w:abstractNumId w:val="3"/>
  </w:num>
  <w:num w:numId="3" w16cid:durableId="1339042575">
    <w:abstractNumId w:val="1"/>
  </w:num>
  <w:num w:numId="4" w16cid:durableId="1516845082">
    <w:abstractNumId w:val="0"/>
  </w:num>
  <w:num w:numId="5" w16cid:durableId="1243233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770027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472"/>
    <w:rsid w:val="00164B42"/>
    <w:rsid w:val="00460F14"/>
    <w:rsid w:val="004A3D7F"/>
    <w:rsid w:val="00725280"/>
    <w:rsid w:val="00906EAA"/>
    <w:rsid w:val="00C66E68"/>
    <w:rsid w:val="00DD1472"/>
    <w:rsid w:val="00FE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C7CC0"/>
  <w15:docId w15:val="{51DFCB56-3A05-47BF-9B5C-957F20856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D2632"/>
    <w:pPr>
      <w:keepNext/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/>
      <w:bCs/>
      <w:sz w:val="4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2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2632"/>
  </w:style>
  <w:style w:type="paragraph" w:styleId="Stopka">
    <w:name w:val="footer"/>
    <w:basedOn w:val="Normalny"/>
    <w:link w:val="StopkaZnak"/>
    <w:uiPriority w:val="99"/>
    <w:unhideWhenUsed/>
    <w:rsid w:val="008D2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2632"/>
  </w:style>
  <w:style w:type="character" w:customStyle="1" w:styleId="Nagwek1Znak">
    <w:name w:val="Nagłówek 1 Znak"/>
    <w:basedOn w:val="Domylnaczcionkaakapitu"/>
    <w:link w:val="Nagwek1"/>
    <w:rsid w:val="008D2632"/>
    <w:rPr>
      <w:rFonts w:ascii="Times New Roman" w:eastAsia="Times New Roman" w:hAnsi="Times New Roman" w:cs="Times New Roman"/>
      <w:b/>
      <w:bCs/>
      <w:sz w:val="44"/>
      <w:szCs w:val="24"/>
      <w:lang w:eastAsia="pl-PL"/>
    </w:rPr>
  </w:style>
  <w:style w:type="paragraph" w:customStyle="1" w:styleId="LPstopka">
    <w:name w:val="LP_stopka"/>
    <w:link w:val="LPstopkaZnak"/>
    <w:rsid w:val="008D2632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LPstopkaZnak">
    <w:name w:val="LP_stopka Znak"/>
    <w:basedOn w:val="Domylnaczcionkaakapitu"/>
    <w:link w:val="LPstopka"/>
    <w:locked/>
    <w:rsid w:val="008D2632"/>
    <w:rPr>
      <w:rFonts w:ascii="Arial" w:eastAsia="Times New Roman" w:hAnsi="Arial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05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05C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05CE"/>
    <w:rPr>
      <w:vertAlign w:val="superscript"/>
    </w:rPr>
  </w:style>
  <w:style w:type="paragraph" w:styleId="Akapitzlist">
    <w:name w:val="List Paragraph"/>
    <w:basedOn w:val="Normalny"/>
    <w:uiPriority w:val="34"/>
    <w:qFormat/>
    <w:rsid w:val="000F05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5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1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DF16A-15AF-4AE3-B396-CB9CDD452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Adamski</dc:creator>
  <cp:lastModifiedBy>Aleksandra Wosztyl</cp:lastModifiedBy>
  <cp:revision>9</cp:revision>
  <cp:lastPrinted>2021-02-15T07:20:00Z</cp:lastPrinted>
  <dcterms:created xsi:type="dcterms:W3CDTF">2021-06-25T22:25:00Z</dcterms:created>
  <dcterms:modified xsi:type="dcterms:W3CDTF">2024-03-07T14:05:00Z</dcterms:modified>
</cp:coreProperties>
</file>