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Dane dotyczące stanowiska pracy, na które poszukiwane są osoby bezrobotne uprawnione do skierowania przez urząd pracy na staż:</w:t>
      </w:r>
    </w:p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740"/>
        <w:gridCol w:w="4840"/>
      </w:tblGrid>
      <w:tr w:rsidR="0010762A" w:rsidTr="00A751F7">
        <w:trPr>
          <w:trHeight w:hRule="exact" w:val="89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-39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  <w:r w:rsidR="0010762A">
              <w:rPr>
                <w:rFonts w:ascii="Arial" w:hAnsi="Arial" w:cs="Arial"/>
                <w:lang w:eastAsia="en-US"/>
              </w:rPr>
              <w:t>azwa zawodu lub specjalności (zgodnie z klasyfikacją zawodów i specjalności dla potrzeb rynku pracy)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  <w:r w:rsidR="0010762A">
              <w:rPr>
                <w:rFonts w:ascii="Arial" w:hAnsi="Arial" w:cs="Arial"/>
                <w:lang w:eastAsia="en-US"/>
              </w:rPr>
              <w:t xml:space="preserve"> miejsc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10762A">
              <w:rPr>
                <w:rFonts w:ascii="Arial" w:hAnsi="Arial" w:cs="Arial"/>
                <w:lang w:eastAsia="en-US"/>
              </w:rPr>
              <w:t>ożądane kwalifikacje, poziom wykształcenia, predyspozycje psychofizyczne i zdrowotne</w:t>
            </w:r>
          </w:p>
        </w:tc>
      </w:tr>
      <w:tr w:rsidR="00C62106" w:rsidTr="00A751F7">
        <w:trPr>
          <w:trHeight w:hRule="exact" w:val="154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4B3926" w:rsidP="00C62106">
            <w:pPr>
              <w:tabs>
                <w:tab w:val="left" w:pos="-3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Specjalista do spraw zamówień publicznych (242225)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Default="00C62106" w:rsidP="00C62106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256EA6">
              <w:rPr>
                <w:rFonts w:ascii="Arial" w:hAnsi="Arial" w:cs="Arial"/>
              </w:rPr>
              <w:t>wykształcenie wyższe pierwszego stopnia</w:t>
            </w:r>
            <w:r>
              <w:rPr>
                <w:rFonts w:ascii="Arial" w:hAnsi="Arial" w:cs="Arial"/>
              </w:rPr>
              <w:t xml:space="preserve">, </w:t>
            </w:r>
          </w:p>
          <w:p w:rsidR="00C62106" w:rsidRDefault="0084174F" w:rsidP="00C62106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 widziane</w:t>
            </w:r>
            <w:r w:rsidR="00C62106" w:rsidRPr="00256EA6">
              <w:rPr>
                <w:rFonts w:ascii="Arial" w:hAnsi="Arial" w:cs="Arial"/>
              </w:rPr>
              <w:t xml:space="preserve"> doświadczenie zawodowe w zakresie zamówień publicznych </w:t>
            </w:r>
            <w:r w:rsidR="00C62106">
              <w:rPr>
                <w:rFonts w:ascii="Arial" w:hAnsi="Arial" w:cs="Arial"/>
              </w:rPr>
              <w:t>lub ukończony kurs z zakresu zamówień publicznych,</w:t>
            </w:r>
          </w:p>
          <w:p w:rsidR="00C62106" w:rsidRPr="002339FF" w:rsidRDefault="00C62106" w:rsidP="00C62106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 Ministerstwo Edukacji Narodowej.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odbywania stażu: </w:t>
      </w:r>
      <w:r w:rsidR="00C62106">
        <w:rPr>
          <w:rFonts w:ascii="Arial" w:hAnsi="Arial" w:cs="Arial"/>
        </w:rPr>
        <w:t>Departament Ekonomiczny</w:t>
      </w:r>
      <w:r>
        <w:rPr>
          <w:rFonts w:ascii="Arial" w:hAnsi="Arial" w:cs="Arial"/>
        </w:rPr>
        <w:t xml:space="preserve"> w MEN.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pracy: 8.15 - 16.15.</w:t>
      </w:r>
    </w:p>
    <w:p w:rsidR="0010762A" w:rsidRDefault="0010762A" w:rsidP="0010762A">
      <w:pPr>
        <w:tabs>
          <w:tab w:val="left" w:pos="0"/>
        </w:tabs>
        <w:ind w:right="253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kontaktu: </w:t>
      </w:r>
      <w:r w:rsidR="00C62106">
        <w:rPr>
          <w:rFonts w:ascii="Arial" w:hAnsi="Arial" w:cs="Arial"/>
        </w:rPr>
        <w:t>Katarzyna Kossakowska</w:t>
      </w:r>
      <w:r>
        <w:rPr>
          <w:rFonts w:ascii="Arial" w:hAnsi="Arial" w:cs="Arial"/>
        </w:rPr>
        <w:t>, tel. 22 34 74 </w:t>
      </w:r>
      <w:r w:rsidR="00C62106">
        <w:rPr>
          <w:rFonts w:ascii="Arial" w:hAnsi="Arial" w:cs="Arial"/>
        </w:rPr>
        <w:t>775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e-mail: </w:t>
      </w:r>
      <w:r w:rsidR="00C62106">
        <w:rPr>
          <w:rStyle w:val="Hipercze"/>
          <w:rFonts w:ascii="Arial" w:hAnsi="Arial" w:cs="Arial"/>
        </w:rPr>
        <w:t>Katarzyna.Kossakowska</w:t>
      </w:r>
      <w:r w:rsidR="00A751F7">
        <w:rPr>
          <w:rStyle w:val="Hipercze"/>
          <w:rFonts w:ascii="Arial" w:hAnsi="Arial" w:cs="Arial"/>
        </w:rPr>
        <w:t>@men.gov.pl</w:t>
      </w:r>
      <w:r>
        <w:rPr>
          <w:rFonts w:ascii="Arial" w:hAnsi="Arial" w:cs="Arial"/>
        </w:rPr>
        <w:t xml:space="preserve"> </w:t>
      </w:r>
    </w:p>
    <w:p w:rsidR="0010762A" w:rsidRDefault="0010762A" w:rsidP="0010762A">
      <w:pPr>
        <w:pStyle w:val="Tytu"/>
      </w:pPr>
    </w:p>
    <w:p w:rsidR="0010762A" w:rsidRDefault="0010762A" w:rsidP="0010762A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STAŻU</w:t>
      </w:r>
    </w:p>
    <w:p w:rsidR="0010762A" w:rsidRDefault="0010762A" w:rsidP="0010762A">
      <w:pPr>
        <w:tabs>
          <w:tab w:val="left" w:pos="426"/>
        </w:tabs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-39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Organizator proponuje niżej podany harmonogram praktycznego wykonywania przez osobę bezrobotną czynności lub zadań na stanowisku pracy lub w zawodzie</w:t>
      </w:r>
      <w:r>
        <w:rPr>
          <w:b/>
          <w:sz w:val="24"/>
          <w:szCs w:val="24"/>
        </w:rPr>
        <w:t xml:space="preserve"> </w:t>
      </w:r>
      <w:r w:rsidR="004B3926">
        <w:rPr>
          <w:rFonts w:ascii="Arial" w:hAnsi="Arial" w:cs="Arial"/>
        </w:rPr>
        <w:t>Specjalista do spraw zamówień publicznych</w:t>
      </w:r>
    </w:p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721"/>
      </w:tblGrid>
      <w:tr w:rsidR="009D782A" w:rsidRPr="00AD4444" w:rsidTr="009D7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etapy realizacji zadań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AD4444" w:rsidRDefault="009D782A" w:rsidP="00B63BBE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AD4444">
              <w:rPr>
                <w:rFonts w:ascii="Arial" w:hAnsi="Arial" w:cs="Arial"/>
                <w:sz w:val="18"/>
              </w:rPr>
              <w:t>zakres wykonywanych zadań</w:t>
            </w:r>
          </w:p>
        </w:tc>
      </w:tr>
      <w:tr w:rsidR="00C62106" w:rsidRPr="00AD4444" w:rsidTr="00C62106">
        <w:trPr>
          <w:trHeight w:val="62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 ETAP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się z procedurami wewnętrznymi MEN, w szczególności z procedurą dotyczącą realizacji zamówień publicznych i zakupów.</w:t>
            </w:r>
          </w:p>
        </w:tc>
      </w:tr>
      <w:tr w:rsidR="00C62106" w:rsidRPr="002339FF" w:rsidTr="00C62106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się z dokumentacją postępowań o udzielenie zamówień publicznych/zakupów.</w:t>
            </w:r>
          </w:p>
        </w:tc>
      </w:tr>
      <w:tr w:rsidR="00C62106" w:rsidRPr="00D25935" w:rsidTr="00C62106">
        <w:trPr>
          <w:trHeight w:val="62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 ETAP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Przygotowanie, we współpracy z pracownikiem WZP: dokumentacji niezbędnej do wszczęcia postępowania o dokonanie zakupu, wszczęcie zakupu, ocena ofert, przygotowanie protokołu postępowania.</w:t>
            </w:r>
          </w:p>
        </w:tc>
      </w:tr>
      <w:tr w:rsidR="00C62106" w:rsidRPr="00AD4444" w:rsidTr="00C62106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instrukcją obsługi p</w:t>
            </w:r>
            <w:r w:rsidRPr="00457377">
              <w:rPr>
                <w:rFonts w:ascii="Arial" w:hAnsi="Arial" w:cs="Arial"/>
              </w:rPr>
              <w:t>latformy zakupowej</w:t>
            </w:r>
            <w:r>
              <w:rPr>
                <w:rFonts w:ascii="Arial" w:hAnsi="Arial" w:cs="Arial"/>
              </w:rPr>
              <w:t>, wprowadzenie postępowania zakupowego do platformy zakupowej.</w:t>
            </w:r>
          </w:p>
        </w:tc>
      </w:tr>
      <w:tr w:rsidR="00C62106" w:rsidRPr="00D25935" w:rsidTr="00C62106">
        <w:trPr>
          <w:trHeight w:val="616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Samodzielne przeprowadzenie postępowania o dokonanie zakupu: przygotowanie dokumentacji, wszczęcie postepowania, ocena ofert, przygotowanie protokołu.</w:t>
            </w:r>
          </w:p>
        </w:tc>
      </w:tr>
      <w:tr w:rsidR="00C62106" w:rsidRPr="00D25935" w:rsidTr="00C62106">
        <w:trPr>
          <w:trHeight w:val="55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III ETAP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pracach komisji przetargowej we współpracy z sekretarzem komisji.</w:t>
            </w:r>
          </w:p>
        </w:tc>
      </w:tr>
      <w:tr w:rsidR="00C62106" w:rsidRPr="002339FF" w:rsidTr="00C62106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06" w:rsidRPr="002339FF" w:rsidRDefault="00C62106" w:rsidP="00C62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Przygotowanie, we współpracy z sekretarzem komisji, dokumentacji postępowania przetargowego: SIWZ, ogłoszenie, informacja o wyborze oferty najkorzystniejszej, protokół itp. </w:t>
            </w:r>
          </w:p>
        </w:tc>
      </w:tr>
    </w:tbl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oświadcza, że realizacja ww. programu stażu, umożliwi bezrobotnym samodzielne wykonywanie pracy na danym stanowisku lub w zawodzie, po zakończeniu stażu.</w:t>
      </w: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Kwalifikacje i umiejętności zawodowe możliwe do uzyskania podczas odbywania stażu: </w:t>
      </w:r>
    </w:p>
    <w:p w:rsidR="00C62106" w:rsidRPr="00C62106" w:rsidRDefault="00C62106" w:rsidP="00C62106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 w:rsidRPr="00C62106">
        <w:rPr>
          <w:rFonts w:ascii="Arial" w:hAnsi="Arial" w:cs="Arial"/>
          <w:i/>
        </w:rPr>
        <w:t>znajomość procedur związanych z udzielaniem zamówień publicznych i zakupów;</w:t>
      </w:r>
    </w:p>
    <w:p w:rsidR="00C62106" w:rsidRPr="00C62106" w:rsidRDefault="00C62106" w:rsidP="00C62106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 w:rsidRPr="00C62106">
        <w:rPr>
          <w:rFonts w:ascii="Arial" w:hAnsi="Arial" w:cs="Arial"/>
          <w:i/>
        </w:rPr>
        <w:t>umiejętność przygotowania postępowania o udzielenie zamówienia publicznego/zakupu;</w:t>
      </w:r>
    </w:p>
    <w:p w:rsidR="00C62106" w:rsidRPr="00C62106" w:rsidRDefault="00C62106" w:rsidP="00C62106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 w:rsidRPr="00C62106">
        <w:rPr>
          <w:rFonts w:ascii="Arial" w:hAnsi="Arial" w:cs="Arial"/>
          <w:i/>
        </w:rPr>
        <w:t>umiejętność publikowania ogłoszeń o udzielenie zamówienia publicznego, obsługi platformy zakupowej;</w:t>
      </w:r>
    </w:p>
    <w:p w:rsidR="00C62106" w:rsidRPr="00C62106" w:rsidRDefault="00C62106" w:rsidP="00C62106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 w:rsidRPr="00C62106">
        <w:rPr>
          <w:rFonts w:ascii="Arial" w:hAnsi="Arial" w:cs="Arial"/>
          <w:i/>
        </w:rPr>
        <w:t xml:space="preserve">umiejętności analityczne, formułowania wniosków; </w:t>
      </w:r>
    </w:p>
    <w:p w:rsidR="00C62106" w:rsidRPr="00C62106" w:rsidRDefault="00C62106" w:rsidP="00C62106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umiejętność </w:t>
      </w:r>
      <w:r w:rsidRPr="00C62106">
        <w:rPr>
          <w:rFonts w:ascii="Arial" w:hAnsi="Arial" w:cs="Arial"/>
          <w:i/>
        </w:rPr>
        <w:t xml:space="preserve">przygotowania korespondencji; </w:t>
      </w:r>
    </w:p>
    <w:p w:rsidR="00C62106" w:rsidRPr="00C62106" w:rsidRDefault="00C62106" w:rsidP="00C62106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umiejętność </w:t>
      </w:r>
      <w:r w:rsidRPr="00C62106">
        <w:rPr>
          <w:rFonts w:ascii="Arial" w:hAnsi="Arial" w:cs="Arial"/>
          <w:i/>
        </w:rPr>
        <w:t>współpracy w zespole.</w:t>
      </w:r>
    </w:p>
    <w:p w:rsidR="0010762A" w:rsidRPr="00A751F7" w:rsidRDefault="0010762A" w:rsidP="00A751F7">
      <w:pPr>
        <w:ind w:right="395"/>
        <w:jc w:val="both"/>
        <w:rPr>
          <w:rFonts w:ascii="Arial" w:hAnsi="Arial" w:cs="Arial"/>
          <w:i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Sposobem potwierdzenia nabytych kwalifikacji i umiejętności zawodowych będzie karta stażu - sprawozdanie oraz opinia organizatora.</w:t>
      </w:r>
    </w:p>
    <w:p w:rsidR="001201F5" w:rsidRDefault="001201F5"/>
    <w:sectPr w:rsidR="0012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10CD"/>
    <w:multiLevelType w:val="hybridMultilevel"/>
    <w:tmpl w:val="73225226"/>
    <w:lvl w:ilvl="0" w:tplc="878C89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AB905B9E" w:tentative="1">
      <w:start w:val="1"/>
      <w:numFmt w:val="lowerLetter"/>
      <w:lvlText w:val="%2."/>
      <w:lvlJc w:val="left"/>
      <w:pPr>
        <w:ind w:left="1440" w:hanging="360"/>
      </w:pPr>
    </w:lvl>
    <w:lvl w:ilvl="2" w:tplc="3D3469E0" w:tentative="1">
      <w:start w:val="1"/>
      <w:numFmt w:val="lowerRoman"/>
      <w:lvlText w:val="%3."/>
      <w:lvlJc w:val="right"/>
      <w:pPr>
        <w:ind w:left="2160" w:hanging="180"/>
      </w:pPr>
    </w:lvl>
    <w:lvl w:ilvl="3" w:tplc="52C60042" w:tentative="1">
      <w:start w:val="1"/>
      <w:numFmt w:val="decimal"/>
      <w:lvlText w:val="%4."/>
      <w:lvlJc w:val="left"/>
      <w:pPr>
        <w:ind w:left="2880" w:hanging="360"/>
      </w:pPr>
    </w:lvl>
    <w:lvl w:ilvl="4" w:tplc="3990C838" w:tentative="1">
      <w:start w:val="1"/>
      <w:numFmt w:val="lowerLetter"/>
      <w:lvlText w:val="%5."/>
      <w:lvlJc w:val="left"/>
      <w:pPr>
        <w:ind w:left="3600" w:hanging="360"/>
      </w:pPr>
    </w:lvl>
    <w:lvl w:ilvl="5" w:tplc="82CC6F3A" w:tentative="1">
      <w:start w:val="1"/>
      <w:numFmt w:val="lowerRoman"/>
      <w:lvlText w:val="%6."/>
      <w:lvlJc w:val="right"/>
      <w:pPr>
        <w:ind w:left="4320" w:hanging="180"/>
      </w:pPr>
    </w:lvl>
    <w:lvl w:ilvl="6" w:tplc="61740A38" w:tentative="1">
      <w:start w:val="1"/>
      <w:numFmt w:val="decimal"/>
      <w:lvlText w:val="%7."/>
      <w:lvlJc w:val="left"/>
      <w:pPr>
        <w:ind w:left="5040" w:hanging="360"/>
      </w:pPr>
    </w:lvl>
    <w:lvl w:ilvl="7" w:tplc="4EFC73D2" w:tentative="1">
      <w:start w:val="1"/>
      <w:numFmt w:val="lowerLetter"/>
      <w:lvlText w:val="%8."/>
      <w:lvlJc w:val="left"/>
      <w:pPr>
        <w:ind w:left="5760" w:hanging="360"/>
      </w:pPr>
    </w:lvl>
    <w:lvl w:ilvl="8" w:tplc="B9720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9CD"/>
    <w:multiLevelType w:val="hybridMultilevel"/>
    <w:tmpl w:val="86D63CBA"/>
    <w:lvl w:ilvl="0" w:tplc="82DEF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262CE3E6" w:tentative="1">
      <w:start w:val="1"/>
      <w:numFmt w:val="lowerLetter"/>
      <w:lvlText w:val="%2."/>
      <w:lvlJc w:val="left"/>
      <w:pPr>
        <w:ind w:left="1440" w:hanging="360"/>
      </w:pPr>
    </w:lvl>
    <w:lvl w:ilvl="2" w:tplc="905C900A" w:tentative="1">
      <w:start w:val="1"/>
      <w:numFmt w:val="lowerRoman"/>
      <w:lvlText w:val="%3."/>
      <w:lvlJc w:val="right"/>
      <w:pPr>
        <w:ind w:left="2160" w:hanging="180"/>
      </w:pPr>
    </w:lvl>
    <w:lvl w:ilvl="3" w:tplc="62FE1994" w:tentative="1">
      <w:start w:val="1"/>
      <w:numFmt w:val="decimal"/>
      <w:lvlText w:val="%4."/>
      <w:lvlJc w:val="left"/>
      <w:pPr>
        <w:ind w:left="2880" w:hanging="360"/>
      </w:pPr>
    </w:lvl>
    <w:lvl w:ilvl="4" w:tplc="8BA81806" w:tentative="1">
      <w:start w:val="1"/>
      <w:numFmt w:val="lowerLetter"/>
      <w:lvlText w:val="%5."/>
      <w:lvlJc w:val="left"/>
      <w:pPr>
        <w:ind w:left="3600" w:hanging="360"/>
      </w:pPr>
    </w:lvl>
    <w:lvl w:ilvl="5" w:tplc="E7FAF81E" w:tentative="1">
      <w:start w:val="1"/>
      <w:numFmt w:val="lowerRoman"/>
      <w:lvlText w:val="%6."/>
      <w:lvlJc w:val="right"/>
      <w:pPr>
        <w:ind w:left="4320" w:hanging="180"/>
      </w:pPr>
    </w:lvl>
    <w:lvl w:ilvl="6" w:tplc="5A200110" w:tentative="1">
      <w:start w:val="1"/>
      <w:numFmt w:val="decimal"/>
      <w:lvlText w:val="%7."/>
      <w:lvlJc w:val="left"/>
      <w:pPr>
        <w:ind w:left="5040" w:hanging="360"/>
      </w:pPr>
    </w:lvl>
    <w:lvl w:ilvl="7" w:tplc="31FE35FC" w:tentative="1">
      <w:start w:val="1"/>
      <w:numFmt w:val="lowerLetter"/>
      <w:lvlText w:val="%8."/>
      <w:lvlJc w:val="left"/>
      <w:pPr>
        <w:ind w:left="5760" w:hanging="360"/>
      </w:pPr>
    </w:lvl>
    <w:lvl w:ilvl="8" w:tplc="8E12D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74881"/>
    <w:multiLevelType w:val="multilevel"/>
    <w:tmpl w:val="6C0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53ED5"/>
    <w:multiLevelType w:val="hybridMultilevel"/>
    <w:tmpl w:val="E09EAA6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B7D5066"/>
    <w:multiLevelType w:val="hybridMultilevel"/>
    <w:tmpl w:val="577A5726"/>
    <w:lvl w:ilvl="0" w:tplc="80827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EF52CA7E" w:tentative="1">
      <w:start w:val="1"/>
      <w:numFmt w:val="lowerLetter"/>
      <w:lvlText w:val="%2."/>
      <w:lvlJc w:val="left"/>
      <w:pPr>
        <w:ind w:left="1440" w:hanging="360"/>
      </w:pPr>
    </w:lvl>
    <w:lvl w:ilvl="2" w:tplc="02BAD160" w:tentative="1">
      <w:start w:val="1"/>
      <w:numFmt w:val="lowerRoman"/>
      <w:lvlText w:val="%3."/>
      <w:lvlJc w:val="right"/>
      <w:pPr>
        <w:ind w:left="2160" w:hanging="180"/>
      </w:pPr>
    </w:lvl>
    <w:lvl w:ilvl="3" w:tplc="FDFEA40E" w:tentative="1">
      <w:start w:val="1"/>
      <w:numFmt w:val="decimal"/>
      <w:lvlText w:val="%4."/>
      <w:lvlJc w:val="left"/>
      <w:pPr>
        <w:ind w:left="2880" w:hanging="360"/>
      </w:pPr>
    </w:lvl>
    <w:lvl w:ilvl="4" w:tplc="465CC524" w:tentative="1">
      <w:start w:val="1"/>
      <w:numFmt w:val="lowerLetter"/>
      <w:lvlText w:val="%5."/>
      <w:lvlJc w:val="left"/>
      <w:pPr>
        <w:ind w:left="3600" w:hanging="360"/>
      </w:pPr>
    </w:lvl>
    <w:lvl w:ilvl="5" w:tplc="6DF24A52" w:tentative="1">
      <w:start w:val="1"/>
      <w:numFmt w:val="lowerRoman"/>
      <w:lvlText w:val="%6."/>
      <w:lvlJc w:val="right"/>
      <w:pPr>
        <w:ind w:left="4320" w:hanging="180"/>
      </w:pPr>
    </w:lvl>
    <w:lvl w:ilvl="6" w:tplc="96D4EA5A" w:tentative="1">
      <w:start w:val="1"/>
      <w:numFmt w:val="decimal"/>
      <w:lvlText w:val="%7."/>
      <w:lvlJc w:val="left"/>
      <w:pPr>
        <w:ind w:left="5040" w:hanging="360"/>
      </w:pPr>
    </w:lvl>
    <w:lvl w:ilvl="7" w:tplc="127CA604" w:tentative="1">
      <w:start w:val="1"/>
      <w:numFmt w:val="lowerLetter"/>
      <w:lvlText w:val="%8."/>
      <w:lvlJc w:val="left"/>
      <w:pPr>
        <w:ind w:left="5760" w:hanging="360"/>
      </w:pPr>
    </w:lvl>
    <w:lvl w:ilvl="8" w:tplc="6338DF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A"/>
    <w:rsid w:val="0010762A"/>
    <w:rsid w:val="001201F5"/>
    <w:rsid w:val="00285269"/>
    <w:rsid w:val="004B3926"/>
    <w:rsid w:val="00756EA6"/>
    <w:rsid w:val="0084174F"/>
    <w:rsid w:val="009D782A"/>
    <w:rsid w:val="00A751F7"/>
    <w:rsid w:val="00A9151D"/>
    <w:rsid w:val="00BA4DA7"/>
    <w:rsid w:val="00BF2256"/>
    <w:rsid w:val="00C6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A67F-1DE0-4F77-A608-935C9EE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62A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0762A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762A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62A"/>
    <w:pPr>
      <w:ind w:left="720"/>
      <w:contextualSpacing/>
    </w:pPr>
  </w:style>
  <w:style w:type="paragraph" w:customStyle="1" w:styleId="textlewy">
    <w:name w:val="text_lewy"/>
    <w:basedOn w:val="Normalny"/>
    <w:rsid w:val="009D782A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 Agata</dc:creator>
  <cp:keywords/>
  <dc:description/>
  <cp:lastModifiedBy>Łukaszewicz Karolina</cp:lastModifiedBy>
  <cp:revision>2</cp:revision>
  <dcterms:created xsi:type="dcterms:W3CDTF">2020-09-28T09:34:00Z</dcterms:created>
  <dcterms:modified xsi:type="dcterms:W3CDTF">2020-09-28T09:34:00Z</dcterms:modified>
</cp:coreProperties>
</file>