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ABE0" w14:textId="7A09236F" w:rsidR="001077DB" w:rsidRPr="001077DB" w:rsidRDefault="001077DB" w:rsidP="001077DB">
      <w:pPr>
        <w:spacing w:after="0" w:line="240" w:lineRule="auto"/>
        <w:outlineLvl w:val="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</w:t>
      </w:r>
      <w:r w:rsidRPr="001077DB">
        <w:rPr>
          <w:rFonts w:ascii="Calibri" w:eastAsia="Calibri" w:hAnsi="Calibri" w:cs="Calibri"/>
          <w:lang w:eastAsia="pl-PL"/>
        </w:rPr>
        <w:t>ate: pon., 12 kwi 2021, 13:30</w:t>
      </w:r>
      <w:r w:rsidRPr="001077DB">
        <w:rPr>
          <w:rFonts w:ascii="Calibri" w:eastAsia="Calibri" w:hAnsi="Calibri" w:cs="Calibri"/>
          <w:lang w:eastAsia="pl-PL"/>
        </w:rPr>
        <w:br/>
        <w:t xml:space="preserve">Subject: </w:t>
      </w:r>
      <w:r w:rsidRPr="001077DB">
        <w:rPr>
          <w:rFonts w:ascii="Calibri" w:eastAsia="Calibri" w:hAnsi="Calibri" w:cs="Calibri"/>
          <w:b/>
          <w:bCs/>
          <w:lang w:eastAsia="pl-PL"/>
        </w:rPr>
        <w:t>Petycja do Ministra Zdrowia o obowiązkowe szczepienie przeciw COVID-19</w:t>
      </w:r>
      <w:r w:rsidRPr="001077DB">
        <w:rPr>
          <w:rFonts w:ascii="Calibri" w:eastAsia="Calibri" w:hAnsi="Calibri" w:cs="Calibri"/>
          <w:b/>
          <w:bCs/>
          <w:lang w:eastAsia="pl-PL"/>
        </w:rPr>
        <w:br/>
      </w:r>
      <w:r w:rsidRPr="001077DB">
        <w:rPr>
          <w:rFonts w:ascii="Calibri" w:eastAsia="Calibri" w:hAnsi="Calibri" w:cs="Calibri"/>
          <w:lang w:eastAsia="pl-PL"/>
        </w:rPr>
        <w:t>To: Ministerstwo Zdrowia &lt;</w:t>
      </w:r>
      <w:hyperlink r:id="rId4" w:history="1">
        <w:r w:rsidRPr="001077DB">
          <w:rPr>
            <w:rFonts w:ascii="Calibri" w:eastAsia="Calibri" w:hAnsi="Calibri" w:cs="Calibri"/>
            <w:color w:val="0000FF"/>
            <w:u w:val="single"/>
            <w:lang w:eastAsia="pl-PL"/>
          </w:rPr>
          <w:t>kancelaria@mz.gov.pl</w:t>
        </w:r>
      </w:hyperlink>
      <w:r w:rsidRPr="001077DB">
        <w:rPr>
          <w:rFonts w:ascii="Calibri" w:eastAsia="Calibri" w:hAnsi="Calibri" w:cs="Calibri"/>
          <w:lang w:eastAsia="pl-PL"/>
        </w:rPr>
        <w:t>&gt;</w:t>
      </w:r>
    </w:p>
    <w:p w14:paraId="0E0B9414" w14:textId="77777777" w:rsidR="001077DB" w:rsidRDefault="001077DB" w:rsidP="001077DB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C571AC8" w14:textId="30998EE4" w:rsidR="001077DB" w:rsidRPr="001077DB" w:rsidRDefault="001077DB" w:rsidP="001077D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1077DB">
        <w:rPr>
          <w:rFonts w:ascii="Calibri" w:eastAsia="Calibri" w:hAnsi="Calibri" w:cs="Calibri"/>
          <w:lang w:eastAsia="pl-PL"/>
        </w:rPr>
        <w:t>Szanowny Panie Ministrze Zdrowia,</w:t>
      </w:r>
    </w:p>
    <w:p w14:paraId="09F2472D" w14:textId="77777777" w:rsidR="001077DB" w:rsidRDefault="001077DB" w:rsidP="001077DB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4AB23D5" w14:textId="4281D5C2" w:rsidR="001077DB" w:rsidRPr="001077DB" w:rsidRDefault="001077DB" w:rsidP="001077D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077DB">
        <w:rPr>
          <w:rFonts w:ascii="Calibri" w:eastAsia="Calibri" w:hAnsi="Calibri" w:cs="Calibri"/>
          <w:lang w:eastAsia="pl-PL"/>
        </w:rPr>
        <w:t>Niniejszą petycją wnoszę, aby Pan Minister Zdrowia pilnie, jak najszybciej wprowadził do porządku prawnego obowiązek zaszczepienia się przeciw COVID-19 przez wszystkich dorosłych Polaków.</w:t>
      </w:r>
    </w:p>
    <w:p w14:paraId="37B3BF43" w14:textId="075C08B9" w:rsidR="001077DB" w:rsidRPr="001077DB" w:rsidRDefault="001077DB" w:rsidP="001077D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077DB">
        <w:rPr>
          <w:rFonts w:ascii="Calibri" w:eastAsia="Calibri" w:hAnsi="Calibri" w:cs="Calibri"/>
          <w:lang w:eastAsia="pl-PL"/>
        </w:rPr>
        <w:t>Jest czymś zupełnie niezrozumiałym, że Rząd nadal nie nałożył na wszystkich dorosłych Polaków obowiązku szczepienia się przeciw COVID-19 skoro szczepionki przeciw COVID-19 są bezpieczne i</w:t>
      </w:r>
      <w:r>
        <w:rPr>
          <w:rFonts w:ascii="Calibri" w:eastAsia="Calibri" w:hAnsi="Calibri" w:cs="Calibri"/>
          <w:lang w:eastAsia="pl-PL"/>
        </w:rPr>
        <w:t> </w:t>
      </w:r>
      <w:r w:rsidRPr="001077DB">
        <w:rPr>
          <w:rFonts w:ascii="Calibri" w:eastAsia="Calibri" w:hAnsi="Calibri" w:cs="Calibri"/>
          <w:lang w:eastAsia="pl-PL"/>
        </w:rPr>
        <w:t xml:space="preserve">skuteczne, a codziennie ta choroba zabija kilkaset osób, podczas gdy przedłużające się w nieskończoność lock-downy są tak naprawdę nieskuteczne. Tym bardziej że już nawet Europejski Trybunał Praw Człowieka potwierdza, że dla dobra ogółu wolno przymuszać obywateli do szczepienia (źródło: </w:t>
      </w:r>
      <w:hyperlink r:id="rId5" w:tgtFrame="_blank" w:history="1">
        <w:r w:rsidRPr="001077DB">
          <w:rPr>
            <w:rFonts w:ascii="Calibri" w:eastAsia="Calibri" w:hAnsi="Calibri" w:cs="Calibri"/>
            <w:color w:val="0000FF"/>
            <w:u w:val="single"/>
            <w:lang w:eastAsia="pl-PL"/>
          </w:rPr>
          <w:t>https://serwisy.gazetaprawna.pl/orzeczenia/artykuly/8136541,wyrok-etpc-obowiazkowe-szczepienia-walka-z-covid-19.html</w:t>
        </w:r>
      </w:hyperlink>
      <w:r w:rsidRPr="001077DB">
        <w:rPr>
          <w:rFonts w:ascii="Calibri" w:eastAsia="Calibri" w:hAnsi="Calibri" w:cs="Calibri"/>
          <w:lang w:eastAsia="pl-PL"/>
        </w:rPr>
        <w:t>)</w:t>
      </w:r>
    </w:p>
    <w:p w14:paraId="46278680" w14:textId="2A4AAC46" w:rsidR="001077DB" w:rsidRPr="001077DB" w:rsidRDefault="001077DB" w:rsidP="001077D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077DB">
        <w:rPr>
          <w:rFonts w:ascii="Calibri" w:eastAsia="Calibri" w:hAnsi="Calibri" w:cs="Calibri"/>
          <w:lang w:eastAsia="pl-PL"/>
        </w:rPr>
        <w:t>Nawet gdyby szczepienie przeciw COVID-19 zabiło kilka osób, to nadal korzyści związane z</w:t>
      </w:r>
      <w:r>
        <w:rPr>
          <w:rFonts w:ascii="Calibri" w:eastAsia="Calibri" w:hAnsi="Calibri" w:cs="Calibri"/>
          <w:lang w:eastAsia="pl-PL"/>
        </w:rPr>
        <w:t> </w:t>
      </w:r>
      <w:r w:rsidRPr="001077DB">
        <w:rPr>
          <w:rFonts w:ascii="Calibri" w:eastAsia="Calibri" w:hAnsi="Calibri" w:cs="Calibri"/>
          <w:lang w:eastAsia="pl-PL"/>
        </w:rPr>
        <w:t>zaszczepieniem wszystkich Polaków są o wiele większe, bo w ten sposób uchronimy setki tysięcy Polaków przed śmiercią z powodu COVID-19</w:t>
      </w:r>
    </w:p>
    <w:p w14:paraId="72D7A54D" w14:textId="02BAECE7" w:rsidR="001077DB" w:rsidRPr="001077DB" w:rsidRDefault="001077DB" w:rsidP="001077D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077DB">
        <w:rPr>
          <w:rFonts w:ascii="Calibri" w:eastAsia="Calibri" w:hAnsi="Calibri" w:cs="Calibri"/>
          <w:lang w:eastAsia="pl-PL"/>
        </w:rPr>
        <w:t>Nie może być tak, że obowiązkowo szczepimy dzieci choćby przeciw śwince, pomimo że od czasu do</w:t>
      </w:r>
      <w:r>
        <w:rPr>
          <w:rFonts w:ascii="Calibri" w:eastAsia="Calibri" w:hAnsi="Calibri" w:cs="Calibri"/>
          <w:lang w:eastAsia="pl-PL"/>
        </w:rPr>
        <w:t> </w:t>
      </w:r>
      <w:r w:rsidRPr="001077DB">
        <w:rPr>
          <w:rFonts w:ascii="Calibri" w:eastAsia="Calibri" w:hAnsi="Calibri" w:cs="Calibri"/>
          <w:lang w:eastAsia="pl-PL"/>
        </w:rPr>
        <w:t>czasu zdarzają się zgony dzieci czasowo związane ze szczepieniem, a równocześnie osób dorosłych nie szczepimy obowiązkowo przeciw COVID-19, skoro ta choroba zabija codziennie kilkaset osób i</w:t>
      </w:r>
      <w:r>
        <w:rPr>
          <w:rFonts w:ascii="Calibri" w:eastAsia="Calibri" w:hAnsi="Calibri" w:cs="Calibri"/>
          <w:lang w:eastAsia="pl-PL"/>
        </w:rPr>
        <w:t> </w:t>
      </w:r>
      <w:r w:rsidRPr="001077DB">
        <w:rPr>
          <w:rFonts w:ascii="Calibri" w:eastAsia="Calibri" w:hAnsi="Calibri" w:cs="Calibri"/>
          <w:lang w:eastAsia="pl-PL"/>
        </w:rPr>
        <w:t>z</w:t>
      </w:r>
      <w:r>
        <w:rPr>
          <w:rFonts w:ascii="Calibri" w:eastAsia="Calibri" w:hAnsi="Calibri" w:cs="Calibri"/>
          <w:lang w:eastAsia="pl-PL"/>
        </w:rPr>
        <w:t> </w:t>
      </w:r>
      <w:r w:rsidRPr="001077DB">
        <w:rPr>
          <w:rFonts w:ascii="Calibri" w:eastAsia="Calibri" w:hAnsi="Calibri" w:cs="Calibri"/>
          <w:lang w:eastAsia="pl-PL"/>
        </w:rPr>
        <w:t>powodu COVID-19 mamy w praktyce sparaliżowany cały kraj. Z pewnością z powodu obowiązkowego szczepienia przeciw COVID-19 życie straci o wiele mniej osób, niż straciłoby z powodu choroby COVID-19.</w:t>
      </w:r>
    </w:p>
    <w:p w14:paraId="127E8064" w14:textId="77777777" w:rsidR="001077DB" w:rsidRPr="001077DB" w:rsidRDefault="001077DB" w:rsidP="001077D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077DB">
        <w:rPr>
          <w:rFonts w:ascii="Calibri" w:eastAsia="Calibri" w:hAnsi="Calibri" w:cs="Calibri"/>
          <w:lang w:eastAsia="pl-PL"/>
        </w:rPr>
        <w:t>Jedynie szybkie i obowiązkowe wyszczepienie wszystkich dorosłych Polaków zapewni nam powrót do normalności, bo inaczej kraj legnie w gospodarczej ruinie z powodu lock-</w:t>
      </w:r>
      <w:proofErr w:type="spellStart"/>
      <w:r w:rsidRPr="001077DB">
        <w:rPr>
          <w:rFonts w:ascii="Calibri" w:eastAsia="Calibri" w:hAnsi="Calibri" w:cs="Calibri"/>
          <w:lang w:eastAsia="pl-PL"/>
        </w:rPr>
        <w:t>downu</w:t>
      </w:r>
      <w:proofErr w:type="spellEnd"/>
      <w:r w:rsidRPr="001077DB">
        <w:rPr>
          <w:rFonts w:ascii="Calibri" w:eastAsia="Calibri" w:hAnsi="Calibri" w:cs="Calibri"/>
          <w:lang w:eastAsia="pl-PL"/>
        </w:rPr>
        <w:t>.</w:t>
      </w:r>
    </w:p>
    <w:p w14:paraId="7B6E1357" w14:textId="77777777" w:rsidR="001077DB" w:rsidRPr="001077DB" w:rsidRDefault="001077DB" w:rsidP="001077D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077DB">
        <w:rPr>
          <w:rFonts w:ascii="Calibri" w:eastAsia="Calibri" w:hAnsi="Calibri" w:cs="Calibri"/>
          <w:lang w:eastAsia="pl-PL"/>
        </w:rPr>
        <w:t>Nie mamy żadnej gwarancji, że większość Polaków zaszczepi się dobrowolnie - zwłaszcza pod wpływem coraz bardziej aktywnych ruchów antyszczepionkowych - skoro nawet nie cały "biały personel" służby zdrowia chciał się dobrowolnie zaszczepić. Lekarzy i pielęgniarki także trzeba do tego szczepienia zmusić, tak jak zmusza się rodziców do szczepienia ich dzieci.</w:t>
      </w:r>
    </w:p>
    <w:p w14:paraId="28E4441F" w14:textId="3B4EA1FC" w:rsidR="001077DB" w:rsidRPr="001077DB" w:rsidRDefault="001077DB" w:rsidP="001077D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077DB">
        <w:rPr>
          <w:rFonts w:ascii="Calibri" w:eastAsia="Calibri" w:hAnsi="Calibri" w:cs="Calibri"/>
          <w:lang w:eastAsia="pl-PL"/>
        </w:rPr>
        <w:t>Nawet jeśli dostawy szczepionek są limitowane z przyczyn od Rządu niezależnych, to nie ma przeszkód, aby obowiązek szczepienia był realizowany stopniowo np. według roczników. Rozporządzenie o</w:t>
      </w:r>
      <w:r>
        <w:rPr>
          <w:rFonts w:ascii="Calibri" w:eastAsia="Calibri" w:hAnsi="Calibri" w:cs="Calibri"/>
          <w:lang w:eastAsia="pl-PL"/>
        </w:rPr>
        <w:t> </w:t>
      </w:r>
      <w:r w:rsidRPr="001077DB">
        <w:rPr>
          <w:rFonts w:ascii="Calibri" w:eastAsia="Calibri" w:hAnsi="Calibri" w:cs="Calibri"/>
          <w:lang w:eastAsia="pl-PL"/>
        </w:rPr>
        <w:t>obowiązkowych szczepieniach ochronnych może wprowadzić takie rozwiązanie, zwłaszcza że mamy rozwinięty i sprawnie działający system przymuszający do realizacji dobrowolnego obowiązku poprzez nakładanie grzywien na osoby, które uchylają się od obowiązku szczepienia swoich dzieci.</w:t>
      </w:r>
    </w:p>
    <w:p w14:paraId="63F2FDCD" w14:textId="77777777" w:rsidR="001077DB" w:rsidRPr="001077DB" w:rsidRDefault="001077DB" w:rsidP="001077D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077DB">
        <w:rPr>
          <w:rFonts w:ascii="Calibri" w:eastAsia="Calibri" w:hAnsi="Calibri" w:cs="Calibri"/>
          <w:lang w:eastAsia="pl-PL"/>
        </w:rPr>
        <w:t>Gdy zaszczepimy wszystkich dorosłych Polaków, to wytworzymy kokon ochronny wokół osób, które nie mogą się szczepić, a także wokół dzieci.</w:t>
      </w:r>
    </w:p>
    <w:p w14:paraId="14EDC96F" w14:textId="77777777" w:rsidR="001077DB" w:rsidRPr="001077DB" w:rsidRDefault="001077DB" w:rsidP="001077D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077DB">
        <w:rPr>
          <w:rFonts w:ascii="Calibri" w:eastAsia="Calibri" w:hAnsi="Calibri" w:cs="Calibri"/>
          <w:lang w:eastAsia="pl-PL"/>
        </w:rPr>
        <w:t>Z uwagi na powyższe niniejsza petycja jest w pełni zasadna i liczę na jej bardzo szybkie pozytywne rozpatrzenie przez Pana Ministra Zdrowia. Nie wyobrażam sobie, żeby być może najważniejsze szczepienie w historii Polski nie było obowiązkowe dla wszystkich dorosłych Polaków - dla dobra nas wszystkich, ponieważ szczepienia ochronne to bez wątpienia najwyższe i najcenniejsze osiągnięcie współczesnej medycyny, które może ocalić miliony ludzkich żyć.</w:t>
      </w:r>
    </w:p>
    <w:p w14:paraId="434133DE" w14:textId="77777777" w:rsidR="001077DB" w:rsidRPr="001077DB" w:rsidRDefault="001077DB" w:rsidP="001077D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077DB">
        <w:rPr>
          <w:rFonts w:ascii="Calibri" w:eastAsia="Calibri" w:hAnsi="Calibri" w:cs="Calibri"/>
          <w:lang w:eastAsia="pl-PL"/>
        </w:rPr>
        <w:t>Jeśli w ocenie Pana Ministra Zdrowia nawet w tak tragicznej sytuacji, w jakiej obecnie znajduje się Polska z powodu pandemii COVID-19, nie ma potrzeby wprowadzania obowiązkowego szczepienia dorosłych Polaków przeciw COVID-19, to tym bardziej nie ma potrzeby, aby szczepienie dzieci przeciw takim chorobom jak świnka czy różyczka było obowiązkowe.</w:t>
      </w:r>
    </w:p>
    <w:p w14:paraId="376FA9D6" w14:textId="77777777" w:rsidR="001077DB" w:rsidRPr="001077DB" w:rsidRDefault="001077DB" w:rsidP="001077D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51D3420B" w14:textId="77777777" w:rsidR="001077DB" w:rsidRPr="001077DB" w:rsidRDefault="001077DB" w:rsidP="001077D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077DB">
        <w:rPr>
          <w:rFonts w:ascii="Calibri" w:eastAsia="Calibri" w:hAnsi="Calibri" w:cs="Calibri"/>
          <w:b/>
          <w:bCs/>
          <w:lang w:eastAsia="pl-PL"/>
        </w:rPr>
        <w:t>Oświadczam, że nie wyrażam zgody na publikację moich danych osobowych przy publikacji niniejszej petycji, ponieważ obawiam się ataków ze strony ruchów antyszczepionkowych.</w:t>
      </w:r>
    </w:p>
    <w:p w14:paraId="3D2A95D9" w14:textId="77777777" w:rsidR="00EC3E57" w:rsidRDefault="00EC3E57"/>
    <w:sectPr w:rsidR="00EC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DB"/>
    <w:rsid w:val="001077DB"/>
    <w:rsid w:val="00E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20A9"/>
  <w15:chartTrackingRefBased/>
  <w15:docId w15:val="{0CF2EB4C-E2AB-4DE9-A23E-1FED47B9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wisy.gazetaprawna.pl/orzeczenia/artykuly/8136541,wyrok-etpc-obowiazkowe-szczepienia-walka-z-covid-19.html" TargetMode="External"/><Relationship Id="rId4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Szelachowska-Kluza Wanda</dc:creator>
  <cp:keywords/>
  <dc:description/>
  <cp:lastModifiedBy>Szelachowska-Kluza Wanda</cp:lastModifiedBy>
  <cp:revision>2</cp:revision>
  <dcterms:created xsi:type="dcterms:W3CDTF">2021-06-23T13:22:00Z</dcterms:created>
  <dcterms:modified xsi:type="dcterms:W3CDTF">2021-06-23T13:26:00Z</dcterms:modified>
</cp:coreProperties>
</file>