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5" w:rsidRDefault="00F73235" w:rsidP="00F73235">
      <w:pPr>
        <w:pStyle w:val="p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3"/>
          <w:rFonts w:ascii="Segoe UI" w:hAnsi="Segoe UI" w:cs="Segoe UI"/>
          <w:b/>
          <w:bCs/>
          <w:color w:val="212529"/>
        </w:rPr>
        <w:t>Apel do Ministra Zdrowia w sprawie realizacji prawa</w:t>
      </w:r>
      <w:r>
        <w:rPr>
          <w:rStyle w:val="apple-converted-space"/>
          <w:rFonts w:ascii="Segoe UI" w:hAnsi="Segoe UI" w:cs="Segoe UI"/>
          <w:b/>
          <w:bCs/>
          <w:color w:val="212529"/>
        </w:rPr>
        <w:t>  </w:t>
      </w:r>
      <w:r>
        <w:rPr>
          <w:rStyle w:val="s3"/>
          <w:rFonts w:ascii="Segoe UI" w:hAnsi="Segoe UI" w:cs="Segoe UI"/>
          <w:b/>
          <w:bCs/>
          <w:color w:val="212529"/>
        </w:rPr>
        <w:t>dzieci do</w:t>
      </w:r>
      <w:r>
        <w:rPr>
          <w:rStyle w:val="apple-converted-space"/>
          <w:rFonts w:ascii="Segoe UI" w:hAnsi="Segoe UI" w:cs="Segoe UI"/>
          <w:b/>
          <w:bCs/>
          <w:color w:val="212529"/>
        </w:rPr>
        <w:t>  </w:t>
      </w:r>
      <w:r>
        <w:rPr>
          <w:rStyle w:val="s3"/>
          <w:rFonts w:ascii="Segoe UI" w:hAnsi="Segoe UI" w:cs="Segoe UI"/>
          <w:b/>
          <w:bCs/>
          <w:color w:val="212529"/>
        </w:rPr>
        <w:t>pobytu razem z rodzicem w szpitalu również</w:t>
      </w:r>
      <w:r>
        <w:rPr>
          <w:rStyle w:val="apple-converted-space"/>
          <w:rFonts w:ascii="Segoe UI" w:hAnsi="Segoe UI" w:cs="Segoe UI"/>
          <w:b/>
          <w:bCs/>
          <w:color w:val="212529"/>
        </w:rPr>
        <w:t>  </w:t>
      </w:r>
      <w:r>
        <w:rPr>
          <w:rStyle w:val="s3"/>
          <w:rFonts w:ascii="Segoe UI" w:hAnsi="Segoe UI" w:cs="Segoe UI"/>
          <w:b/>
          <w:bCs/>
          <w:color w:val="212529"/>
        </w:rPr>
        <w:t>w trakcie epidemii SARS-Cov-2</w:t>
      </w:r>
    </w:p>
    <w:p w:rsidR="00F73235" w:rsidRDefault="00F73235" w:rsidP="00F73235">
      <w:pPr>
        <w:pStyle w:val="p4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2"/>
          <w:rFonts w:ascii="Segoe UI" w:hAnsi="Segoe UI" w:cs="Segoe UI"/>
          <w:color w:val="212529"/>
        </w:rPr>
        <w:t>Od kilku dni docierają do nas niepokojące sygnały dotyczące zmian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2"/>
          <w:rFonts w:ascii="Segoe UI" w:hAnsi="Segoe UI" w:cs="Segoe UI"/>
          <w:color w:val="212529"/>
        </w:rPr>
        <w:t>wewnętrznych regulaminów w niektórych szpitalach dziecięcych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2"/>
          <w:rFonts w:ascii="Segoe UI" w:hAnsi="Segoe UI" w:cs="Segoe UI"/>
          <w:color w:val="212529"/>
        </w:rPr>
        <w:t>na terenie kraju, co skutkuje uniemożliwieniem dzieciom pobytu w szpitalu wraz z opiekunem prawnym.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Takie decyzje budzą nasze ogromne obawy, a ich skutki mogą być odczuwalne w postaci traumy, zarówno dla dzieci jak i</w:t>
      </w:r>
      <w:r>
        <w:rPr>
          <w:rStyle w:val="apple-converted-space"/>
          <w:rFonts w:ascii="Segoe UI" w:hAnsi="Segoe UI" w:cs="Segoe UI"/>
          <w:color w:val="212529"/>
        </w:rPr>
        <w:t> ich </w:t>
      </w:r>
      <w:r>
        <w:rPr>
          <w:rStyle w:val="s4"/>
          <w:rFonts w:ascii="Segoe UI" w:hAnsi="Segoe UI" w:cs="Segoe UI"/>
          <w:color w:val="212529"/>
        </w:rPr>
        <w:t>rodziców, na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długie lata.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Tym bardziej są to posunięcia niedopuszczalne gdy izoluje się te najmniejsze dzieci, często karmione przez mamy piersią.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Wprowadzane obecnie restrykcje cofają nas w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rozwoju podejścia do istoty obecności rodzica przy dziecku w trakcie hospitalizacji kilkanaście lat wstecz.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Jakkolwiek nie rozumielibyśmy pobudek wprowadzania takich rozwiązań, to jednak wiele szpitali potrafiło znaleźć skuteczne rozwiązania, umożliwiające pozostawanie rodzicowi z dzieckiem na oddziale, nawet w stanie epidemii. W praktyce jeden rodzic ma możliwość stałego pobytu przy łóżku dziecka, bez opuszczania w tym czasie szpitala i w obecnej sytuacji wydaje się to być optymalnym i korzystnym dla wszystkich ze stron rozwiązaniem.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Wiele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badań i opracowań naukowych wyraźnie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stwierdza, że obecność rodzica przy dziecku podczas hospitalizacji zmniejsza znacząco u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dziecka lęk i poziom stresu, co pozwala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>poczuć się mu bezpiecznie, a co za tym idzie ułatwia i często przyspiesza proces powrotu do zdrowia.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Odizolowanie dziecka od rodzica może powodować ogromne koszty zarówno psychiczne, jak i fizyczne nie tylko u tego pierwszego, ale i jego rodziców.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Tyle mówi się teraz o dbanie o dobrostan organizmu, w tym unikanie stresu, wysypianie się, w celu wzmocnienia odporności organizmu. Nie bardzo rozumiemy jak takie posunięcia miałyby poprawiać wyżej wspomniany dobrostan, ponieważ poziom stresu związany z taką izolacją jest niewyobrażalny. Dzieci w takiej sytuacji będą się czuć opuszczone, zaniedbane i będą przerażone. Dotyczy to również rodziców, niewiadoma co dzieje się z ich dzieckiem niejednego rodzica może doprowadzić do rozpaczy.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Ponadto nie jest tajemnicą, że polski system ochrony zdrowia boryka się z coraz większymi brakami w personelu, a rodzice co do zasady w wielu czynnościach pielęgnacyjnych wyręczają personel medyczny. </w:t>
      </w:r>
      <w:r>
        <w:rPr>
          <w:rFonts w:ascii="Segoe UI" w:hAnsi="Segoe UI" w:cs="Segoe UI"/>
          <w:color w:val="212529"/>
        </w:rPr>
        <w:t xml:space="preserve">W obecnej sytuacji, gdy wielu pracowników szpitali zostaje wyłączonych z pracy z powodu kwarantanny, </w:t>
      </w:r>
      <w:r>
        <w:rPr>
          <w:rFonts w:ascii="Segoe UI" w:hAnsi="Segoe UI" w:cs="Segoe UI"/>
          <w:color w:val="212529"/>
        </w:rPr>
        <w:lastRenderedPageBreak/>
        <w:t>rezygnowanie ze wsparcia rodzica przy opiece nad dzieckiem w szpitalu wydaje się być pomysłem karkołomnym i nieludzkim.</w:t>
      </w:r>
    </w:p>
    <w:p w:rsidR="00F73235" w:rsidRDefault="00F73235" w:rsidP="00F73235">
      <w:pPr>
        <w:pStyle w:val="p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4"/>
          <w:rFonts w:ascii="Segoe UI" w:hAnsi="Segoe UI" w:cs="Segoe UI"/>
          <w:color w:val="212529"/>
        </w:rPr>
        <w:t>Nie sposób zignorować fakt, że takie obostrzenia mogą powodować unikanie przez rodziców szukania pomocy w szpitalu, co może skutkować</w:t>
      </w:r>
      <w:r>
        <w:rPr>
          <w:rStyle w:val="apple-converted-space"/>
          <w:rFonts w:ascii="Segoe UI" w:hAnsi="Segoe UI" w:cs="Segoe UI"/>
          <w:color w:val="212529"/>
        </w:rPr>
        <w:t>  </w:t>
      </w:r>
      <w:r>
        <w:rPr>
          <w:rStyle w:val="s4"/>
          <w:rFonts w:ascii="Segoe UI" w:hAnsi="Segoe UI" w:cs="Segoe UI"/>
          <w:color w:val="212529"/>
        </w:rPr>
        <w:t xml:space="preserve">ogromną tragedią w postaci utraty zdrowia czy nawet życia </w:t>
      </w:r>
      <w:proofErr w:type="spellStart"/>
      <w:r>
        <w:rPr>
          <w:rStyle w:val="s4"/>
          <w:rFonts w:ascii="Segoe UI" w:hAnsi="Segoe UI" w:cs="Segoe UI"/>
          <w:color w:val="212529"/>
        </w:rPr>
        <w:t>dziecka.</w:t>
      </w:r>
      <w:r>
        <w:rPr>
          <w:rFonts w:ascii="Segoe UI" w:hAnsi="Segoe UI" w:cs="Segoe UI"/>
          <w:color w:val="212529"/>
        </w:rPr>
        <w:t>Szpitale</w:t>
      </w:r>
      <w:proofErr w:type="spellEnd"/>
      <w:r>
        <w:rPr>
          <w:rFonts w:ascii="Segoe UI" w:hAnsi="Segoe UI" w:cs="Segoe UI"/>
          <w:color w:val="212529"/>
        </w:rPr>
        <w:t xml:space="preserve"> muszą być także przygotowane  na zdecydowany sprzeciw, a także emocjonalne reakcje rodziców w takim stanie rzeczy, gdzie lęk powodowany epidemią i koniecznością izolacji może pogłębiać te reakcje.</w:t>
      </w:r>
    </w:p>
    <w:p w:rsidR="00F73235" w:rsidRDefault="00F73235" w:rsidP="00F73235">
      <w:pPr>
        <w:pStyle w:val="p2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Dlatego apelujemy do Pana Ministra o jak najszybsze wydanie krajowych wytycznych, dotyczących obecności i opieki rodzica nad dzieckiem przebywającym w szpitalu, ze szczególnym uwzględnieniem podstawowych potrzeb fizycznych i emocjonalnych dziecka w trakcie hospitalizacji.</w:t>
      </w:r>
    </w:p>
    <w:p w:rsidR="00F73235" w:rsidRPr="003A71F1" w:rsidRDefault="00F73235" w:rsidP="00F73235"/>
    <w:p w:rsidR="00984CCB" w:rsidRPr="003A71F1" w:rsidRDefault="00F73235" w:rsidP="003A71F1">
      <w:bookmarkStart w:id="0" w:name="_GoBack"/>
      <w:bookmarkEnd w:id="0"/>
    </w:p>
    <w:sectPr w:rsidR="00984CCB" w:rsidRPr="003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02"/>
    <w:rsid w:val="00301C68"/>
    <w:rsid w:val="003A71F1"/>
    <w:rsid w:val="005D0202"/>
    <w:rsid w:val="009037AD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4887-F37C-4711-BBC4-DD8C9D7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1F1"/>
    <w:rPr>
      <w:color w:val="0000FF"/>
      <w:u w:val="single"/>
    </w:rPr>
  </w:style>
  <w:style w:type="paragraph" w:customStyle="1" w:styleId="p2">
    <w:name w:val="p2"/>
    <w:basedOn w:val="Normalny"/>
    <w:rsid w:val="00F73235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Normalny"/>
    <w:rsid w:val="00F73235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Domylnaczcionkaakapitu"/>
    <w:rsid w:val="00F73235"/>
  </w:style>
  <w:style w:type="character" w:customStyle="1" w:styleId="apple-converted-space">
    <w:name w:val="apple-converted-space"/>
    <w:basedOn w:val="Domylnaczcionkaakapitu"/>
    <w:rsid w:val="00F73235"/>
  </w:style>
  <w:style w:type="paragraph" w:customStyle="1" w:styleId="p4">
    <w:name w:val="p4"/>
    <w:basedOn w:val="Normalny"/>
    <w:rsid w:val="00F73235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Domylnaczcionkaakapitu"/>
    <w:rsid w:val="00F73235"/>
  </w:style>
  <w:style w:type="character" w:customStyle="1" w:styleId="s4">
    <w:name w:val="s4"/>
    <w:basedOn w:val="Domylnaczcionkaakapitu"/>
    <w:rsid w:val="00F7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Sosnowska-Białas Anna</dc:creator>
  <cp:keywords/>
  <dc:description/>
  <cp:lastModifiedBy>Sosnowska-Białas Anna</cp:lastModifiedBy>
  <cp:revision>3</cp:revision>
  <dcterms:created xsi:type="dcterms:W3CDTF">2020-04-15T09:10:00Z</dcterms:created>
  <dcterms:modified xsi:type="dcterms:W3CDTF">2020-04-15T11:17:00Z</dcterms:modified>
</cp:coreProperties>
</file>