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49B4" w14:textId="77777777" w:rsidR="005E0CB7" w:rsidRPr="006F18C9" w:rsidRDefault="005E0CB7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  <w:t xml:space="preserve">PROKURATURA   OKRĘGOWA  </w:t>
      </w:r>
      <w:r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  <w:tab/>
        <w:t xml:space="preserve">                            </w:t>
      </w:r>
    </w:p>
    <w:p w14:paraId="1AF758FB" w14:textId="77777777" w:rsidR="005E0CB7" w:rsidRDefault="005E0CB7" w:rsidP="00F5087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  <w:t xml:space="preserve">                   W    KONINIE</w:t>
      </w:r>
    </w:p>
    <w:p w14:paraId="1E1D5FD1" w14:textId="77777777" w:rsidR="005E0CB7" w:rsidRPr="004756F3" w:rsidRDefault="005E0CB7" w:rsidP="00F5087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7F1851A" w14:textId="2C8448F0" w:rsidR="005E0CB7" w:rsidRPr="006024AE" w:rsidRDefault="009058DD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603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</w:pPr>
      <w:r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Ogłoszenie z dnia</w:t>
      </w:r>
      <w:r w:rsidR="00F5087B"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 </w:t>
      </w:r>
      <w:r w:rsidR="007E1470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22 maja</w:t>
      </w:r>
      <w:r w:rsidR="00BD7131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 2026</w:t>
      </w:r>
      <w:r w:rsidR="005E0CB7"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 roku  </w:t>
      </w:r>
    </w:p>
    <w:p w14:paraId="17EB7D8F" w14:textId="61E3C80D" w:rsidR="005E0CB7" w:rsidRPr="006024AE" w:rsidRDefault="005E0CB7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603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</w:pPr>
      <w:r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o sygnatur</w:t>
      </w:r>
      <w:r w:rsidR="00C74FFD"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ze </w:t>
      </w:r>
      <w:r w:rsidR="00F5087B" w:rsidRPr="006024A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3031-4.1111.</w:t>
      </w:r>
      <w:r w:rsidR="005D5179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2</w:t>
      </w:r>
      <w:r w:rsidR="00BD7131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.2026</w:t>
      </w:r>
    </w:p>
    <w:p w14:paraId="6FADA7A4" w14:textId="77777777" w:rsidR="00F5087B" w:rsidRPr="006024AE" w:rsidRDefault="00F5087B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603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</w:pPr>
    </w:p>
    <w:p w14:paraId="403C94B1" w14:textId="2104DE34" w:rsidR="005E0CB7" w:rsidRPr="006024AE" w:rsidRDefault="005E0CB7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-12"/>
          <w:sz w:val="26"/>
          <w:szCs w:val="26"/>
          <w:u w:val="single"/>
          <w:lang w:eastAsia="pl-PL"/>
        </w:rPr>
      </w:pPr>
      <w:r w:rsidRPr="006024AE"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 xml:space="preserve">Ogłoszenie o </w:t>
      </w:r>
      <w:r w:rsidR="005C1356" w:rsidRPr="006024AE"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>wynikach I</w:t>
      </w:r>
      <w:r w:rsidR="004D4C4F" w:rsidRPr="006024AE"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 xml:space="preserve">I </w:t>
      </w:r>
      <w:r w:rsidRPr="006024AE"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 xml:space="preserve">etapu konkursu </w:t>
      </w:r>
      <w:r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 xml:space="preserve">na staż urzędniczy w Prokuraturze Okręgowej w Koninie, na docelowe stanowisko </w:t>
      </w:r>
      <w:r w:rsidR="007574F7" w:rsidRPr="006024AE">
        <w:rPr>
          <w:rFonts w:ascii="Times New Roman" w:eastAsia="Times New Roman" w:hAnsi="Times New Roman"/>
          <w:b/>
          <w:color w:val="000000"/>
          <w:spacing w:val="-12"/>
          <w:sz w:val="26"/>
          <w:szCs w:val="26"/>
          <w:u w:val="single"/>
          <w:lang w:eastAsia="pl-PL"/>
        </w:rPr>
        <w:t>urzędnicze</w:t>
      </w:r>
      <w:r w:rsidR="007574F7" w:rsidRPr="006024AE">
        <w:rPr>
          <w:rFonts w:ascii="Times New Roman" w:eastAsia="Times New Roman" w:hAnsi="Times New Roman"/>
          <w:b/>
          <w:bCs/>
          <w:color w:val="000000"/>
          <w:spacing w:val="-12"/>
          <w:sz w:val="26"/>
          <w:szCs w:val="26"/>
          <w:u w:val="single"/>
          <w:lang w:eastAsia="pl-PL"/>
        </w:rPr>
        <w:t xml:space="preserve"> </w:t>
      </w:r>
      <w:r w:rsidR="007E1470">
        <w:rPr>
          <w:rFonts w:ascii="Times New Roman" w:eastAsia="Times New Roman" w:hAnsi="Times New Roman"/>
          <w:b/>
          <w:bCs/>
          <w:color w:val="000000"/>
          <w:spacing w:val="-12"/>
          <w:sz w:val="26"/>
          <w:szCs w:val="26"/>
          <w:u w:val="single"/>
          <w:lang w:eastAsia="pl-PL"/>
        </w:rPr>
        <w:t xml:space="preserve">audytora wewnętrznego w Prokuraturze Okręgowej w Koninie </w:t>
      </w:r>
    </w:p>
    <w:p w14:paraId="6F21178D" w14:textId="77777777" w:rsidR="005E0CB7" w:rsidRPr="006024AE" w:rsidRDefault="005E0CB7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</w:p>
    <w:p w14:paraId="6391607A" w14:textId="1F6F6466" w:rsidR="005E0CB7" w:rsidRPr="006024AE" w:rsidRDefault="004D4C4F" w:rsidP="00F5087B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i/>
          <w:color w:val="000000"/>
          <w:spacing w:val="-10"/>
          <w:sz w:val="26"/>
          <w:szCs w:val="26"/>
          <w:lang w:eastAsia="pl-PL"/>
        </w:rPr>
        <w:t>Na podstawie § 9</w:t>
      </w:r>
      <w:r w:rsidR="005E0CB7" w:rsidRPr="006024AE">
        <w:rPr>
          <w:rFonts w:ascii="Times New Roman" w:eastAsia="Times New Roman" w:hAnsi="Times New Roman"/>
          <w:i/>
          <w:color w:val="000000"/>
          <w:spacing w:val="-10"/>
          <w:sz w:val="26"/>
          <w:szCs w:val="26"/>
          <w:lang w:eastAsia="pl-PL"/>
        </w:rPr>
        <w:t xml:space="preserve"> Rozporządzenia Ministra Sprawiedliwości z dnia 17 stycznia 2008 roku                          w sprawie szczegółowego trybu i sposobu przeprowadzania konkursów na staż urzędniczy                         w sądzie i prokuraturze ( </w:t>
      </w:r>
      <w:r w:rsidR="00E53BDA" w:rsidRPr="006024AE">
        <w:rPr>
          <w:rFonts w:ascii="Times New Roman" w:eastAsia="Times New Roman" w:hAnsi="Times New Roman"/>
          <w:i/>
          <w:color w:val="000000"/>
          <w:spacing w:val="-10"/>
          <w:sz w:val="26"/>
          <w:szCs w:val="26"/>
          <w:lang w:eastAsia="pl-PL"/>
        </w:rPr>
        <w:t>Dz.U.2014.400</w:t>
      </w:r>
      <w:r w:rsidR="005E0CB7" w:rsidRPr="006024AE">
        <w:rPr>
          <w:rFonts w:ascii="Times New Roman" w:eastAsia="Times New Roman" w:hAnsi="Times New Roman"/>
          <w:i/>
          <w:color w:val="000000"/>
          <w:spacing w:val="-10"/>
          <w:sz w:val="26"/>
          <w:szCs w:val="26"/>
          <w:lang w:eastAsia="pl-PL"/>
        </w:rPr>
        <w:t xml:space="preserve"> ),</w:t>
      </w:r>
    </w:p>
    <w:p w14:paraId="5B2F03A8" w14:textId="77777777" w:rsidR="005E0CB7" w:rsidRPr="006024AE" w:rsidRDefault="005E0CB7" w:rsidP="00F5087B">
      <w:pPr>
        <w:spacing w:after="0" w:line="240" w:lineRule="auto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</w:p>
    <w:p w14:paraId="35AC2DFB" w14:textId="60710545" w:rsidR="005E0CB7" w:rsidRPr="006024AE" w:rsidRDefault="005E0CB7" w:rsidP="00F50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ab/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Komisja konkursowa po przeprowadzeniu I</w:t>
      </w:r>
      <w:r w:rsidR="004D4C4F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I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etatu </w:t>
      </w:r>
      <w:r w:rsidR="00C66474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konkursu, 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ustaliła listę kandydatów zakwalifikowanych do II</w:t>
      </w:r>
      <w:r w:rsidR="00C66474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I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etapu konkursu na staż urzędniczy w Prokuraturze Okręgowej </w:t>
      </w:r>
      <w:r w:rsidR="00F5087B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                               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w Koninie, na docelowe stanowisko </w:t>
      </w:r>
      <w:r w:rsidR="007E1470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audytora wewnętrznego w Prokuraturze Okręgowej                           w Koninie 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</w:t>
      </w:r>
    </w:p>
    <w:p w14:paraId="296CC9E1" w14:textId="77777777" w:rsidR="005C1356" w:rsidRPr="006024AE" w:rsidRDefault="005C1356" w:rsidP="00F508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</w:p>
    <w:p w14:paraId="5D698B4D" w14:textId="2D0B6AC7" w:rsidR="005D5179" w:rsidRPr="00D73B09" w:rsidRDefault="005C1356" w:rsidP="005D51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1B1B1B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Do II</w:t>
      </w:r>
      <w:r w:rsidR="00C66474"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I</w:t>
      </w:r>
      <w:r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etapu zakwalifikowa</w:t>
      </w:r>
      <w:r w:rsidR="007E1470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ł się Pan </w:t>
      </w:r>
      <w:proofErr w:type="spellStart"/>
      <w:r w:rsidR="005D5179">
        <w:rPr>
          <w:rFonts w:ascii="Times New Roman" w:eastAsia="Times New Roman" w:hAnsi="Times New Roman"/>
          <w:b/>
          <w:color w:val="1B1B1B"/>
          <w:sz w:val="26"/>
          <w:szCs w:val="26"/>
          <w:lang w:eastAsia="pl-PL"/>
        </w:rPr>
        <w:t>Sławomir</w:t>
      </w:r>
      <w:proofErr w:type="spellEnd"/>
      <w:r w:rsidR="005D5179">
        <w:rPr>
          <w:rFonts w:ascii="Times New Roman" w:eastAsia="Times New Roman" w:hAnsi="Times New Roman"/>
          <w:b/>
          <w:color w:val="1B1B1B"/>
          <w:sz w:val="26"/>
          <w:szCs w:val="26"/>
          <w:lang w:eastAsia="pl-PL"/>
        </w:rPr>
        <w:t xml:space="preserve"> </w:t>
      </w:r>
      <w:proofErr w:type="spellStart"/>
      <w:r w:rsidR="005D5179">
        <w:rPr>
          <w:rFonts w:ascii="Times New Roman" w:eastAsia="Times New Roman" w:hAnsi="Times New Roman"/>
          <w:b/>
          <w:color w:val="1B1B1B"/>
          <w:sz w:val="26"/>
          <w:szCs w:val="26"/>
          <w:lang w:eastAsia="pl-PL"/>
        </w:rPr>
        <w:t>Ratajkiewicz</w:t>
      </w:r>
      <w:proofErr w:type="spellEnd"/>
      <w:r w:rsidR="005D5179">
        <w:rPr>
          <w:rFonts w:ascii="Times New Roman" w:eastAsia="Times New Roman" w:hAnsi="Times New Roman"/>
          <w:b/>
          <w:color w:val="1B1B1B"/>
          <w:sz w:val="26"/>
          <w:szCs w:val="26"/>
          <w:lang w:eastAsia="pl-PL"/>
        </w:rPr>
        <w:t>.</w:t>
      </w:r>
    </w:p>
    <w:p w14:paraId="4D899275" w14:textId="3511F937" w:rsidR="005C1356" w:rsidRPr="006024AE" w:rsidRDefault="005C1356" w:rsidP="00F5087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6F3EFBD4" w14:textId="77777777" w:rsidR="00A575DC" w:rsidRPr="006024AE" w:rsidRDefault="00A575DC" w:rsidP="00F5087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6DB24454" w14:textId="77777777" w:rsidR="00BD7131" w:rsidRPr="00BD7131" w:rsidRDefault="00BD7131" w:rsidP="00BD7131">
      <w:pPr>
        <w:pStyle w:val="Akapitzlist"/>
        <w:spacing w:after="0" w:line="240" w:lineRule="auto"/>
        <w:ind w:left="2160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286C5A99" w14:textId="3A0DEAFA" w:rsidR="006024AE" w:rsidRDefault="00C66474" w:rsidP="00F5087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  <w:r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>III</w:t>
      </w:r>
      <w:r w:rsidR="005C1356"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 xml:space="preserve"> etap konkursu zostanie przeprowadzony w </w:t>
      </w:r>
      <w:r w:rsidR="007574F7"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>siedzibie P</w:t>
      </w:r>
      <w:r w:rsidR="005C1356"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>rokuratury Okręgowej</w:t>
      </w:r>
      <w:r w:rsid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 xml:space="preserve"> </w:t>
      </w:r>
      <w:r w:rsidR="005C1356"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>w Koninie</w:t>
      </w:r>
      <w:r w:rsid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 xml:space="preserve">                          </w:t>
      </w:r>
      <w:r w:rsidR="005C1356" w:rsidRPr="00BF36A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 xml:space="preserve"> przy ul. Kard. Stefana Wyszyńskiego 1,</w:t>
      </w:r>
      <w:r w:rsidR="005C1356"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w dniu </w:t>
      </w:r>
      <w:r w:rsidR="007E1470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10 czerwca</w:t>
      </w:r>
      <w:r w:rsidR="00BD7131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2026</w:t>
      </w:r>
      <w:r w:rsidR="005C1356" w:rsidRPr="006024AE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roku</w:t>
      </w:r>
      <w:r w:rsidR="00BD7131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 o godz. </w:t>
      </w:r>
      <w:r w:rsidR="007E1470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>10</w:t>
      </w:r>
      <w:r w:rsidR="00BD7131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  <w:t xml:space="preserve">.00. </w:t>
      </w:r>
    </w:p>
    <w:p w14:paraId="50D1557B" w14:textId="77777777" w:rsidR="00BF36A0" w:rsidRPr="006024AE" w:rsidRDefault="00BF36A0" w:rsidP="00F5087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4209B434" w14:textId="77777777" w:rsidR="00BD0F80" w:rsidRPr="006024AE" w:rsidRDefault="00BD0F80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09530CC8" w14:textId="09C929C0" w:rsidR="00C66474" w:rsidRPr="007E1470" w:rsidRDefault="005C1356" w:rsidP="00BF36A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</w:pPr>
      <w:r w:rsidRPr="007E147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>II</w:t>
      </w:r>
      <w:r w:rsidR="00C66474" w:rsidRPr="007E147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>I</w:t>
      </w:r>
      <w:r w:rsidRPr="007E147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 xml:space="preserve"> etap będzie polegał na </w:t>
      </w:r>
      <w:r w:rsidR="00C66474" w:rsidRPr="007E1470"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  <w:t xml:space="preserve">rozmowie kwalifikacyjnej. </w:t>
      </w:r>
    </w:p>
    <w:p w14:paraId="05536AF8" w14:textId="77777777" w:rsidR="00BF36A0" w:rsidRPr="00BF36A0" w:rsidRDefault="00BF36A0" w:rsidP="00BF36A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lang w:eastAsia="pl-PL"/>
        </w:rPr>
      </w:pPr>
    </w:p>
    <w:p w14:paraId="33C596E2" w14:textId="2A51F917" w:rsidR="00BD7131" w:rsidRPr="005D5179" w:rsidRDefault="00C66474" w:rsidP="005D517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BF36A0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Podczas rozmowy kwalifikacyjnej komisja w szczególności będzie oceniała umiejętności kandydata dotyczące wykorzystania w praktyce jego wiedzy z zakresu zadań wykonywanych na stanowisku pracy, którego konkurs dotyczy. </w:t>
      </w:r>
    </w:p>
    <w:p w14:paraId="71CF261D" w14:textId="52633287" w:rsidR="006024AE" w:rsidRPr="006024AE" w:rsidRDefault="006024AE" w:rsidP="006024AE">
      <w:pPr>
        <w:rPr>
          <w:rFonts w:ascii="Times New Roman" w:hAnsi="Times New Roman"/>
          <w:sz w:val="26"/>
          <w:szCs w:val="26"/>
          <w:lang w:eastAsia="pl-PL"/>
        </w:rPr>
      </w:pPr>
    </w:p>
    <w:p w14:paraId="29507B13" w14:textId="77777777" w:rsidR="005C1356" w:rsidRPr="006024AE" w:rsidRDefault="005C1356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</w:p>
    <w:p w14:paraId="0F8E5ADA" w14:textId="67FD9EA9" w:rsidR="005C1356" w:rsidRPr="006024AE" w:rsidRDefault="007E1470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Sekretarz</w:t>
      </w:r>
      <w:r w:rsidR="005C1356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Komisji Konkursowej </w:t>
      </w:r>
    </w:p>
    <w:p w14:paraId="63401397" w14:textId="7F35F421" w:rsidR="005C1356" w:rsidRPr="006024AE" w:rsidRDefault="00F5087B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Małgorzata Kudła </w:t>
      </w:r>
    </w:p>
    <w:p w14:paraId="2C3C831D" w14:textId="35DC2936" w:rsidR="005C1356" w:rsidRPr="006024AE" w:rsidRDefault="005C1356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Naczelnik </w:t>
      </w:r>
      <w:r w:rsidR="00F5087B"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4 </w:t>
      </w:r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Wydziału </w:t>
      </w:r>
      <w:proofErr w:type="spellStart"/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>Organizacyjno</w:t>
      </w:r>
      <w:proofErr w:type="spellEnd"/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 – Sądowego </w:t>
      </w:r>
    </w:p>
    <w:p w14:paraId="287EC1A9" w14:textId="77777777" w:rsidR="002852EB" w:rsidRPr="006024AE" w:rsidRDefault="005C1356" w:rsidP="00F508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 w:rsidRPr="006024AE"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  <w:t xml:space="preserve">Prokuratury Okręgowej w Koninie </w:t>
      </w:r>
    </w:p>
    <w:sectPr w:rsidR="002852EB" w:rsidRPr="00602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7CE"/>
    <w:multiLevelType w:val="hybridMultilevel"/>
    <w:tmpl w:val="F9805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744DD"/>
    <w:multiLevelType w:val="hybridMultilevel"/>
    <w:tmpl w:val="48485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9302A"/>
    <w:multiLevelType w:val="hybridMultilevel"/>
    <w:tmpl w:val="01DCC548"/>
    <w:lvl w:ilvl="0" w:tplc="58D8E9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B709A0"/>
    <w:multiLevelType w:val="multilevel"/>
    <w:tmpl w:val="DB9C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B6E5B"/>
    <w:multiLevelType w:val="hybridMultilevel"/>
    <w:tmpl w:val="BB7AACE8"/>
    <w:lvl w:ilvl="0" w:tplc="2F62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275125"/>
    <w:multiLevelType w:val="hybridMultilevel"/>
    <w:tmpl w:val="53E61714"/>
    <w:lvl w:ilvl="0" w:tplc="CAB648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B62A4C"/>
    <w:multiLevelType w:val="hybridMultilevel"/>
    <w:tmpl w:val="B220F53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0AC5F94"/>
    <w:multiLevelType w:val="hybridMultilevel"/>
    <w:tmpl w:val="FA10CFE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E50D0"/>
    <w:multiLevelType w:val="hybridMultilevel"/>
    <w:tmpl w:val="3656E574"/>
    <w:lvl w:ilvl="0" w:tplc="29B21D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974CD"/>
    <w:multiLevelType w:val="hybridMultilevel"/>
    <w:tmpl w:val="466C0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B7"/>
    <w:rsid w:val="0011556E"/>
    <w:rsid w:val="0015657A"/>
    <w:rsid w:val="002852EB"/>
    <w:rsid w:val="004D4C4F"/>
    <w:rsid w:val="005823FA"/>
    <w:rsid w:val="00595D4B"/>
    <w:rsid w:val="005C1356"/>
    <w:rsid w:val="005D5179"/>
    <w:rsid w:val="005E0CB7"/>
    <w:rsid w:val="006024AE"/>
    <w:rsid w:val="007574F7"/>
    <w:rsid w:val="00784C63"/>
    <w:rsid w:val="007E1470"/>
    <w:rsid w:val="008A0C92"/>
    <w:rsid w:val="009058DD"/>
    <w:rsid w:val="009333DF"/>
    <w:rsid w:val="009349F3"/>
    <w:rsid w:val="00A575DC"/>
    <w:rsid w:val="00B66866"/>
    <w:rsid w:val="00BD0F80"/>
    <w:rsid w:val="00BD7131"/>
    <w:rsid w:val="00BF36A0"/>
    <w:rsid w:val="00C66474"/>
    <w:rsid w:val="00C74FFD"/>
    <w:rsid w:val="00E53BDA"/>
    <w:rsid w:val="00F5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EE82"/>
  <w15:docId w15:val="{682B0891-C623-448F-A43E-7745742A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B7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2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657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33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3DF"/>
    <w:rPr>
      <w:rFonts w:ascii="Segoe UI" w:eastAsia="Calibr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5657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2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6024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79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Dankowska -basia</dc:creator>
  <cp:keywords/>
  <dc:description/>
  <cp:lastModifiedBy>Wadelska Milena (PO Konin)</cp:lastModifiedBy>
  <cp:revision>2</cp:revision>
  <cp:lastPrinted>2026-05-22T05:53:00Z</cp:lastPrinted>
  <dcterms:created xsi:type="dcterms:W3CDTF">2026-05-22T05:53:00Z</dcterms:created>
  <dcterms:modified xsi:type="dcterms:W3CDTF">2026-05-22T05:53:00Z</dcterms:modified>
</cp:coreProperties>
</file>