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9B4" w14:textId="77777777" w:rsidR="005E0CB7" w:rsidRPr="006F18C9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1AF758FB" w14:textId="77777777" w:rsidR="005E0CB7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1E1D5FD1" w14:textId="77777777" w:rsidR="005E0CB7" w:rsidRPr="004756F3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F1851A" w14:textId="2C8448F0" w:rsidR="005E0CB7" w:rsidRPr="006024AE" w:rsidRDefault="009058DD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Ogłoszenie z dnia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  <w:r w:rsidR="007E1470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22 maja</w:t>
      </w:r>
      <w:r w:rsidR="00BD713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2026</w:t>
      </w:r>
      <w:r w:rsidR="005E0CB7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 </w:t>
      </w:r>
    </w:p>
    <w:p w14:paraId="17EB7D8F" w14:textId="61E3C80D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C74FFD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5D5179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</w:t>
      </w:r>
      <w:r w:rsidR="00BD713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.2026</w:t>
      </w:r>
    </w:p>
    <w:p w14:paraId="6FADA7A4" w14:textId="77777777" w:rsidR="00F5087B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14:paraId="403C94B1" w14:textId="2104DE34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Ogłoszenie o </w:t>
      </w:r>
      <w:r w:rsidR="005C1356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 w:rsidR="004D4C4F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I </w:t>
      </w: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etapu konkursu 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staż urzędniczy w Prokuraturze Okręgowej w Koninie, na docelowe stanowisko </w:t>
      </w:r>
      <w:r w:rsidR="007574F7" w:rsidRPr="006024AE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u w:val="single"/>
          <w:lang w:eastAsia="pl-PL"/>
        </w:rPr>
        <w:t>urzędnicze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  <w:r w:rsidR="007E1470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audytora wewnętrznego w Prokuraturze Okręgowej w Koninie </w:t>
      </w:r>
    </w:p>
    <w:p w14:paraId="6F21178D" w14:textId="77777777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6391607A" w14:textId="1F6F6466" w:rsidR="005E0CB7" w:rsidRPr="006024AE" w:rsidRDefault="004D4C4F" w:rsidP="00F5087B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Na podstawie § 9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Rozporządzenia Ministra Sprawiedliwości z dnia 17 stycznia 2008 roku                          w sprawie szczegółowego trybu i sposobu przeprowadzania konkursów na staż urzędniczy                         w sądzie i prokuraturze ( </w:t>
      </w:r>
      <w:r w:rsidR="00E53BDA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Dz.U.2014.400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),</w:t>
      </w:r>
    </w:p>
    <w:p w14:paraId="5B2F03A8" w14:textId="77777777" w:rsidR="005E0CB7" w:rsidRPr="006024AE" w:rsidRDefault="005E0CB7" w:rsidP="00F5087B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5AC2DFB" w14:textId="60710545" w:rsidR="005E0CB7" w:rsidRPr="006024AE" w:rsidRDefault="005E0CB7" w:rsidP="00F508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Komisja konkursowa po przeprowadzeniu I</w:t>
      </w:r>
      <w:r w:rsidR="004D4C4F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etatu 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konkursu,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ustaliła listę kandydatów zakwalifikowanych do II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etapu konkursu na staż urzędniczy w Prokuraturze Okręgowej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                              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 Koninie, na docelowe stanowisko </w:t>
      </w:r>
      <w:r w:rsidR="007E1470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audytora wewnętrznego w Prokuraturze Okręgowej                           w Koninie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</w:p>
    <w:p w14:paraId="296CC9E1" w14:textId="77777777" w:rsidR="005C1356" w:rsidRPr="006024AE" w:rsidRDefault="005C1356" w:rsidP="00F508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D698B4D" w14:textId="2D0B6AC7" w:rsidR="005D5179" w:rsidRPr="00D73B09" w:rsidRDefault="005C1356" w:rsidP="005D51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Do II</w:t>
      </w:r>
      <w:r w:rsidR="00C66474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etapu zakwalifikowa</w:t>
      </w:r>
      <w:r w:rsidR="007E147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ł się Pan </w:t>
      </w:r>
      <w:proofErr w:type="spellStart"/>
      <w:r w:rsidR="005D5179"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>Sławomir</w:t>
      </w:r>
      <w:proofErr w:type="spellEnd"/>
      <w:r w:rsidR="005D5179"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 xml:space="preserve"> </w:t>
      </w:r>
      <w:proofErr w:type="spellStart"/>
      <w:r w:rsidR="005D5179"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>Ratajkiewicz</w:t>
      </w:r>
      <w:proofErr w:type="spellEnd"/>
      <w:r w:rsidR="005D5179"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>.</w:t>
      </w:r>
    </w:p>
    <w:p w14:paraId="4D899275" w14:textId="3511F937" w:rsidR="005C1356" w:rsidRPr="006024AE" w:rsidRDefault="005C1356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6F3EFBD4" w14:textId="77777777" w:rsidR="00A575DC" w:rsidRPr="006024AE" w:rsidRDefault="00A575DC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6DB24454" w14:textId="77777777" w:rsidR="00BD7131" w:rsidRPr="00BD7131" w:rsidRDefault="00BD7131" w:rsidP="00BD7131">
      <w:pPr>
        <w:pStyle w:val="Akapitzlist"/>
        <w:spacing w:after="0" w:line="240" w:lineRule="auto"/>
        <w:ind w:left="2160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86C5A99" w14:textId="3A0DEAFA" w:rsidR="006024AE" w:rsidRDefault="00C66474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III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etap konkursu zostanie przeprowadzony w </w:t>
      </w:r>
      <w:r w:rsidR="007574F7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siedzibie P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rokuratury Okręgowej</w:t>
      </w:r>
      <w:r w:rsid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w Koninie</w:t>
      </w:r>
      <w:r w:rsid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                         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przy ul. Kard. Stefana Wyszyńskiego 1,</w:t>
      </w:r>
      <w:r w:rsidR="005C1356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w dniu </w:t>
      </w:r>
      <w:r w:rsidR="007E147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10 czerwca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2026</w:t>
      </w:r>
      <w:r w:rsidR="005C1356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roku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o godz. </w:t>
      </w:r>
      <w:r w:rsidR="007E147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10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.00. </w:t>
      </w:r>
    </w:p>
    <w:p w14:paraId="50D1557B" w14:textId="77777777" w:rsidR="00BF36A0" w:rsidRPr="006024AE" w:rsidRDefault="00BF36A0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4209B434" w14:textId="77777777" w:rsidR="00BD0F80" w:rsidRPr="006024AE" w:rsidRDefault="00BD0F80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09530CC8" w14:textId="09C929C0" w:rsidR="00C66474" w:rsidRPr="007E1470" w:rsidRDefault="005C1356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  <w:r w:rsidRPr="007E147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II</w:t>
      </w:r>
      <w:r w:rsidR="00C66474" w:rsidRPr="007E147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</w:t>
      </w:r>
      <w:r w:rsidRPr="007E147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etap będzie polegał na </w:t>
      </w:r>
      <w:r w:rsidR="00C66474" w:rsidRPr="007E147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rozmowie kwalifikacyjnej. </w:t>
      </w:r>
    </w:p>
    <w:p w14:paraId="05536AF8" w14:textId="77777777" w:rsidR="00BF36A0" w:rsidRPr="00BF36A0" w:rsidRDefault="00BF36A0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33C596E2" w14:textId="2A51F917" w:rsidR="00BD7131" w:rsidRPr="005D5179" w:rsidRDefault="00C66474" w:rsidP="005D51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Podczas rozmowy kwalifikacyjnej komisja w szczególności będzie oceniała umiejętności kandydata dotyczące wykorzystania w praktyce jego wiedzy z zakresu zadań wykonywanych na stanowisku pracy, którego konkurs dotyczy. </w:t>
      </w:r>
    </w:p>
    <w:p w14:paraId="71CF261D" w14:textId="52633287" w:rsidR="006024AE" w:rsidRPr="006024AE" w:rsidRDefault="006024AE" w:rsidP="006024AE">
      <w:pPr>
        <w:rPr>
          <w:rFonts w:ascii="Times New Roman" w:hAnsi="Times New Roman"/>
          <w:sz w:val="26"/>
          <w:szCs w:val="26"/>
          <w:lang w:eastAsia="pl-PL"/>
        </w:rPr>
      </w:pPr>
    </w:p>
    <w:p w14:paraId="29507B13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F8E5ADA" w14:textId="67FD9EA9" w:rsidR="005C1356" w:rsidRPr="006024AE" w:rsidRDefault="007E1470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Sekretarz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Komisji Konkursowej </w:t>
      </w:r>
    </w:p>
    <w:p w14:paraId="63401397" w14:textId="7F35F421" w:rsidR="005C1356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Małgorzata Kudła </w:t>
      </w:r>
    </w:p>
    <w:p w14:paraId="2C3C831D" w14:textId="35DC2936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Naczelnik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4 </w:t>
      </w: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Wydziału </w:t>
      </w:r>
      <w:proofErr w:type="spellStart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Organizacyjno</w:t>
      </w:r>
      <w:proofErr w:type="spellEnd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– Sądowego </w:t>
      </w:r>
    </w:p>
    <w:p w14:paraId="287EC1A9" w14:textId="77777777" w:rsidR="002852EB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Prokuratury Okręgowej w Koninie </w:t>
      </w:r>
    </w:p>
    <w:sectPr w:rsidR="002852EB" w:rsidRPr="0060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7CE"/>
    <w:multiLevelType w:val="hybridMultilevel"/>
    <w:tmpl w:val="F980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4DD"/>
    <w:multiLevelType w:val="hybridMultilevel"/>
    <w:tmpl w:val="48485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02A"/>
    <w:multiLevelType w:val="hybridMultilevel"/>
    <w:tmpl w:val="01DCC548"/>
    <w:lvl w:ilvl="0" w:tplc="58D8E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B709A0"/>
    <w:multiLevelType w:val="multilevel"/>
    <w:tmpl w:val="DB9C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B6E5B"/>
    <w:multiLevelType w:val="hybridMultilevel"/>
    <w:tmpl w:val="BB7AACE8"/>
    <w:lvl w:ilvl="0" w:tplc="2F62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75125"/>
    <w:multiLevelType w:val="hybridMultilevel"/>
    <w:tmpl w:val="53E61714"/>
    <w:lvl w:ilvl="0" w:tplc="CAB648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B62A4C"/>
    <w:multiLevelType w:val="hybridMultilevel"/>
    <w:tmpl w:val="B220F53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0AC5F94"/>
    <w:multiLevelType w:val="hybridMultilevel"/>
    <w:tmpl w:val="FA10CF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E50D0"/>
    <w:multiLevelType w:val="hybridMultilevel"/>
    <w:tmpl w:val="3656E574"/>
    <w:lvl w:ilvl="0" w:tplc="29B21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974CD"/>
    <w:multiLevelType w:val="hybridMultilevel"/>
    <w:tmpl w:val="466C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B7"/>
    <w:rsid w:val="0011556E"/>
    <w:rsid w:val="0015657A"/>
    <w:rsid w:val="002852EB"/>
    <w:rsid w:val="004D4C4F"/>
    <w:rsid w:val="005823FA"/>
    <w:rsid w:val="00595D4B"/>
    <w:rsid w:val="005C1356"/>
    <w:rsid w:val="005D5179"/>
    <w:rsid w:val="005E0CB7"/>
    <w:rsid w:val="006024AE"/>
    <w:rsid w:val="007574F7"/>
    <w:rsid w:val="00784C63"/>
    <w:rsid w:val="007E1470"/>
    <w:rsid w:val="008A0C92"/>
    <w:rsid w:val="009058DD"/>
    <w:rsid w:val="009333DF"/>
    <w:rsid w:val="009349F3"/>
    <w:rsid w:val="00A575DC"/>
    <w:rsid w:val="00B66866"/>
    <w:rsid w:val="00BD0F80"/>
    <w:rsid w:val="00BD7131"/>
    <w:rsid w:val="00BF36A0"/>
    <w:rsid w:val="00C66474"/>
    <w:rsid w:val="00C74FFD"/>
    <w:rsid w:val="00E53BDA"/>
    <w:rsid w:val="00F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E82"/>
  <w15:docId w15:val="{682B0891-C623-448F-A43E-7745742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B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657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3DF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5657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60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Dankowska -basia</dc:creator>
  <cp:keywords/>
  <dc:description/>
  <cp:lastModifiedBy>Wadelska Milena (PO Konin)</cp:lastModifiedBy>
  <cp:revision>2</cp:revision>
  <cp:lastPrinted>2026-05-22T05:53:00Z</cp:lastPrinted>
  <dcterms:created xsi:type="dcterms:W3CDTF">2026-05-22T05:53:00Z</dcterms:created>
  <dcterms:modified xsi:type="dcterms:W3CDTF">2026-05-22T05:53:00Z</dcterms:modified>
</cp:coreProperties>
</file>