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4FC6F" w14:textId="5FCA11C5" w:rsidR="0030454B" w:rsidRPr="00F52A61" w:rsidRDefault="0030454B" w:rsidP="00F52A61">
      <w:pPr>
        <w:spacing w:before="120" w:after="120"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F52A61">
        <w:rPr>
          <w:rFonts w:ascii="Arial" w:hAnsi="Arial" w:cs="Arial"/>
          <w:b/>
          <w:caps/>
          <w:sz w:val="22"/>
          <w:szCs w:val="22"/>
          <w:u w:val="single"/>
        </w:rPr>
        <w:t>Opis Przedmiotu Zamówienia</w:t>
      </w:r>
    </w:p>
    <w:p w14:paraId="59A51B6B" w14:textId="77777777" w:rsidR="0030454B" w:rsidRPr="00F52A61" w:rsidRDefault="0030454B" w:rsidP="00F52A6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9A1B9B4" w14:textId="77777777" w:rsidR="002C7FE2" w:rsidRPr="00F52A61" w:rsidRDefault="002C7FE2" w:rsidP="00F52A6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19C3B2" w14:textId="3B543697" w:rsidR="0030454B" w:rsidRPr="00F52A61" w:rsidRDefault="0030454B" w:rsidP="00F52A61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b/>
          <w:sz w:val="22"/>
          <w:szCs w:val="22"/>
        </w:rPr>
      </w:pPr>
      <w:r w:rsidRPr="00F52A61">
        <w:rPr>
          <w:rFonts w:ascii="Arial" w:hAnsi="Arial" w:cs="Arial"/>
          <w:b/>
          <w:sz w:val="22"/>
          <w:szCs w:val="22"/>
        </w:rPr>
        <w:t>PRZEDMIOT ZAMÓWIENIA</w:t>
      </w:r>
    </w:p>
    <w:p w14:paraId="7E7B43F8" w14:textId="3857B94D" w:rsidR="00BF50CE" w:rsidRPr="00F52A61" w:rsidRDefault="0030454B" w:rsidP="00F52A6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52A61">
        <w:rPr>
          <w:rFonts w:ascii="Arial" w:hAnsi="Arial" w:cs="Arial"/>
          <w:sz w:val="22"/>
          <w:szCs w:val="22"/>
        </w:rPr>
        <w:t xml:space="preserve">Przedmiotem zamówienia jest </w:t>
      </w:r>
      <w:r w:rsidR="00BF50CE" w:rsidRPr="00F52A61">
        <w:rPr>
          <w:rFonts w:ascii="Arial" w:hAnsi="Arial" w:cs="Arial"/>
          <w:sz w:val="22"/>
          <w:szCs w:val="22"/>
        </w:rPr>
        <w:t xml:space="preserve">świadczenie kompleksowego wsparcia technicznego oraz serwisu dla infrastruktury serwerowej typu blade obejmującej obudowę HPE </w:t>
      </w:r>
      <w:proofErr w:type="spellStart"/>
      <w:r w:rsidR="00BF50CE" w:rsidRPr="00F52A61">
        <w:rPr>
          <w:rFonts w:ascii="Arial" w:hAnsi="Arial" w:cs="Arial"/>
          <w:sz w:val="22"/>
          <w:szCs w:val="22"/>
        </w:rPr>
        <w:t>Synergy</w:t>
      </w:r>
      <w:proofErr w:type="spellEnd"/>
      <w:r w:rsidR="00BF50CE" w:rsidRPr="00F52A61">
        <w:rPr>
          <w:rFonts w:ascii="Arial" w:hAnsi="Arial" w:cs="Arial"/>
          <w:sz w:val="22"/>
          <w:szCs w:val="22"/>
        </w:rPr>
        <w:t xml:space="preserve"> 12000 oraz serwery HPE </w:t>
      </w:r>
      <w:proofErr w:type="spellStart"/>
      <w:r w:rsidR="00BF50CE" w:rsidRPr="00F52A61">
        <w:rPr>
          <w:rFonts w:ascii="Arial" w:hAnsi="Arial" w:cs="Arial"/>
          <w:sz w:val="22"/>
          <w:szCs w:val="22"/>
        </w:rPr>
        <w:t>Synergy</w:t>
      </w:r>
      <w:proofErr w:type="spellEnd"/>
      <w:r w:rsidR="00BF50CE" w:rsidRPr="00F52A61">
        <w:rPr>
          <w:rFonts w:ascii="Arial" w:hAnsi="Arial" w:cs="Arial"/>
          <w:sz w:val="22"/>
          <w:szCs w:val="22"/>
        </w:rPr>
        <w:t xml:space="preserve"> SY480 Gen10+ eksploatowane przez Zamawiającego.</w:t>
      </w:r>
      <w:r w:rsidR="0059354A" w:rsidRPr="00F52A61">
        <w:rPr>
          <w:rFonts w:ascii="Arial" w:hAnsi="Arial" w:cs="Arial"/>
          <w:sz w:val="22"/>
          <w:szCs w:val="22"/>
        </w:rPr>
        <w:t xml:space="preserve"> Usługa wsparcia technicznego realizowane będzie przez okres 24 miesięcy od dnia 17.04.2026r</w:t>
      </w:r>
    </w:p>
    <w:p w14:paraId="4939DC0B" w14:textId="77777777" w:rsidR="0030454B" w:rsidRPr="00F52A61" w:rsidRDefault="0030454B" w:rsidP="00F52A61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562CF3" w14:textId="77777777" w:rsidR="00F52A61" w:rsidRPr="00F52A61" w:rsidRDefault="0030454B" w:rsidP="00F52A61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52A61">
        <w:rPr>
          <w:rFonts w:ascii="Arial" w:hAnsi="Arial" w:cs="Arial"/>
          <w:b/>
          <w:bCs/>
          <w:sz w:val="22"/>
          <w:szCs w:val="22"/>
        </w:rPr>
        <w:t>WYMAGANIA W ZAKRESIE LICENCJI</w:t>
      </w:r>
    </w:p>
    <w:tbl>
      <w:tblPr>
        <w:tblW w:w="96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7513"/>
        <w:gridCol w:w="1559"/>
      </w:tblGrid>
      <w:tr w:rsidR="0059354A" w:rsidRPr="00F52A61" w14:paraId="7866C318" w14:textId="77777777" w:rsidTr="00F52A61">
        <w:trPr>
          <w:trHeight w:val="5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6832" w14:textId="5B973372" w:rsidR="0059354A" w:rsidRPr="00F52A61" w:rsidRDefault="0030454B" w:rsidP="00F52A61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2A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9354A" w:rsidRPr="00F52A61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1FB5" w14:textId="77777777" w:rsidR="0059354A" w:rsidRPr="00F52A61" w:rsidRDefault="0059354A" w:rsidP="00F52A61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2A61">
              <w:rPr>
                <w:rFonts w:ascii="Arial" w:hAnsi="Arial" w:cs="Arial"/>
                <w:bCs/>
                <w:sz w:val="22"/>
                <w:szCs w:val="22"/>
              </w:rPr>
              <w:t xml:space="preserve"> Wsparcie techniczne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188D" w14:textId="77777777" w:rsidR="0059354A" w:rsidRPr="00F52A61" w:rsidRDefault="0059354A" w:rsidP="00F52A61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2A61">
              <w:rPr>
                <w:rFonts w:ascii="Arial" w:hAnsi="Arial" w:cs="Arial"/>
                <w:bCs/>
                <w:sz w:val="22"/>
                <w:szCs w:val="22"/>
              </w:rPr>
              <w:t xml:space="preserve">Ilość </w:t>
            </w:r>
          </w:p>
        </w:tc>
      </w:tr>
      <w:tr w:rsidR="0059354A" w:rsidRPr="00F52A61" w14:paraId="32ABF7BA" w14:textId="77777777" w:rsidTr="00F52A61">
        <w:trPr>
          <w:trHeight w:val="79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762D0" w14:textId="77777777" w:rsidR="0059354A" w:rsidRPr="00F52A61" w:rsidRDefault="0059354A" w:rsidP="00F52A6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A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6790A" w14:textId="1A90EF64" w:rsidR="0059354A" w:rsidRPr="00F52A61" w:rsidRDefault="0059354A" w:rsidP="00F52A6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A61">
              <w:rPr>
                <w:rFonts w:ascii="Arial" w:hAnsi="Arial" w:cs="Arial"/>
                <w:sz w:val="22"/>
                <w:szCs w:val="22"/>
              </w:rPr>
              <w:t xml:space="preserve">Obudowa HPE </w:t>
            </w:r>
            <w:proofErr w:type="spellStart"/>
            <w:r w:rsidRPr="00F52A61">
              <w:rPr>
                <w:rFonts w:ascii="Arial" w:hAnsi="Arial" w:cs="Arial"/>
                <w:sz w:val="22"/>
                <w:szCs w:val="22"/>
              </w:rPr>
              <w:t>Synergy</w:t>
            </w:r>
            <w:proofErr w:type="spellEnd"/>
            <w:r w:rsidRPr="00F52A61">
              <w:rPr>
                <w:rFonts w:ascii="Arial" w:hAnsi="Arial" w:cs="Arial"/>
                <w:sz w:val="22"/>
                <w:szCs w:val="22"/>
              </w:rPr>
              <w:t xml:space="preserve"> 12000 o numerze seryjnym: CZJ30437Y0 </w:t>
            </w:r>
            <w:r w:rsidR="00F52A61" w:rsidRPr="00F52A61">
              <w:rPr>
                <w:rFonts w:ascii="Arial" w:hAnsi="Arial" w:cs="Arial"/>
                <w:sz w:val="22"/>
                <w:szCs w:val="22"/>
              </w:rPr>
              <w:br/>
            </w:r>
            <w:r w:rsidRPr="00F52A61">
              <w:rPr>
                <w:rFonts w:ascii="Arial" w:hAnsi="Arial" w:cs="Arial"/>
                <w:sz w:val="22"/>
                <w:szCs w:val="22"/>
              </w:rPr>
              <w:t xml:space="preserve">(wraz z zakupionymi w firmie HPE modułami komunikacyjnymi, zasilaczami </w:t>
            </w:r>
            <w:r w:rsidR="00F52A61" w:rsidRPr="00F52A61">
              <w:rPr>
                <w:rFonts w:ascii="Arial" w:hAnsi="Arial" w:cs="Arial"/>
                <w:sz w:val="22"/>
                <w:szCs w:val="22"/>
              </w:rPr>
              <w:br/>
            </w:r>
            <w:r w:rsidRPr="00F52A61">
              <w:rPr>
                <w:rFonts w:ascii="Arial" w:hAnsi="Arial" w:cs="Arial"/>
                <w:sz w:val="22"/>
                <w:szCs w:val="22"/>
              </w:rPr>
              <w:t>i wentylatorami)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E464F" w14:textId="77777777" w:rsidR="0059354A" w:rsidRPr="00F52A61" w:rsidRDefault="0059354A" w:rsidP="00F52A6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A6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9354A" w:rsidRPr="00F52A61" w14:paraId="5BEEFA39" w14:textId="77777777" w:rsidTr="00F52A61">
        <w:trPr>
          <w:trHeight w:val="79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68CD" w14:textId="77777777" w:rsidR="0059354A" w:rsidRPr="00F52A61" w:rsidRDefault="0059354A" w:rsidP="00F52A6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A6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025DE" w14:textId="453CA02D" w:rsidR="0059354A" w:rsidRPr="00F52A61" w:rsidRDefault="0059354A" w:rsidP="00F52A6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A61">
              <w:rPr>
                <w:rFonts w:ascii="Arial" w:hAnsi="Arial" w:cs="Arial"/>
                <w:sz w:val="22"/>
                <w:szCs w:val="22"/>
              </w:rPr>
              <w:t>Serwery HPE SY480 Gen10+ o numerach seryjnych: CZJ2480P8V, CZJ2480P</w:t>
            </w:r>
            <w:bookmarkStart w:id="0" w:name="_GoBack"/>
            <w:bookmarkEnd w:id="0"/>
            <w:r w:rsidRPr="00F52A61">
              <w:rPr>
                <w:rFonts w:ascii="Arial" w:hAnsi="Arial" w:cs="Arial"/>
                <w:sz w:val="22"/>
                <w:szCs w:val="22"/>
              </w:rPr>
              <w:t xml:space="preserve">8R, CZJ2480P8T, CZJ2480P8S </w:t>
            </w:r>
            <w:r w:rsidR="00F52A61" w:rsidRPr="00F52A61">
              <w:rPr>
                <w:rFonts w:ascii="Arial" w:hAnsi="Arial" w:cs="Arial"/>
                <w:sz w:val="22"/>
                <w:szCs w:val="22"/>
              </w:rPr>
              <w:br/>
            </w:r>
            <w:r w:rsidRPr="00F52A61">
              <w:rPr>
                <w:rFonts w:ascii="Arial" w:hAnsi="Arial" w:cs="Arial"/>
                <w:sz w:val="22"/>
                <w:szCs w:val="22"/>
              </w:rPr>
              <w:t>(wraz z wyposażeniem zakupionym w firmie HPE)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95B43" w14:textId="77777777" w:rsidR="0059354A" w:rsidRPr="00F52A61" w:rsidRDefault="0059354A" w:rsidP="00F52A6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A6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3B8DF7D7" w14:textId="41EFF27C" w:rsidR="0059354A" w:rsidRPr="00F52A61" w:rsidRDefault="0059354A" w:rsidP="00F52A61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52A61">
        <w:rPr>
          <w:rFonts w:ascii="Arial" w:hAnsi="Arial" w:cs="Arial"/>
          <w:sz w:val="22"/>
          <w:szCs w:val="22"/>
        </w:rPr>
        <w:t>Warunki świadczenia wsparcia technicznego dla infrastruktury typu blade:</w:t>
      </w:r>
    </w:p>
    <w:p w14:paraId="2AEB5857" w14:textId="77777777" w:rsidR="0059354A" w:rsidRPr="00F52A61" w:rsidRDefault="0059354A" w:rsidP="00F52A61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52A61">
        <w:rPr>
          <w:rFonts w:ascii="Arial" w:hAnsi="Arial" w:cs="Arial"/>
          <w:sz w:val="22"/>
          <w:szCs w:val="22"/>
        </w:rPr>
        <w:t xml:space="preserve">Zapewnienie usług serwisowych producenta lub autoryzowanego partnera serwisowego posiadającego ważną autoryzację do obsługi urządzeń HPE </w:t>
      </w:r>
      <w:proofErr w:type="spellStart"/>
      <w:r w:rsidRPr="00F52A61">
        <w:rPr>
          <w:rFonts w:ascii="Arial" w:hAnsi="Arial" w:cs="Arial"/>
          <w:sz w:val="22"/>
          <w:szCs w:val="22"/>
        </w:rPr>
        <w:t>Synergy</w:t>
      </w:r>
      <w:proofErr w:type="spellEnd"/>
      <w:r w:rsidRPr="00F52A61">
        <w:rPr>
          <w:rFonts w:ascii="Arial" w:hAnsi="Arial" w:cs="Arial"/>
          <w:sz w:val="22"/>
          <w:szCs w:val="22"/>
        </w:rPr>
        <w:t>.</w:t>
      </w:r>
    </w:p>
    <w:p w14:paraId="6EC1C80E" w14:textId="41D9B7D0" w:rsidR="0059354A" w:rsidRPr="00F52A61" w:rsidRDefault="0059354A" w:rsidP="00F52A61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52A61">
        <w:rPr>
          <w:rFonts w:ascii="Arial" w:hAnsi="Arial" w:cs="Arial"/>
          <w:sz w:val="22"/>
          <w:szCs w:val="22"/>
        </w:rPr>
        <w:t xml:space="preserve">Przyjmowanie zgłoszeń serwisowych w trybie 365x7x24: przez 365 dni w roku, 7 dni </w:t>
      </w:r>
      <w:r w:rsidR="00F52A61" w:rsidRPr="00F52A61">
        <w:rPr>
          <w:rFonts w:ascii="Arial" w:hAnsi="Arial" w:cs="Arial"/>
          <w:sz w:val="22"/>
          <w:szCs w:val="22"/>
        </w:rPr>
        <w:br/>
      </w:r>
      <w:r w:rsidRPr="00F52A61">
        <w:rPr>
          <w:rFonts w:ascii="Arial" w:hAnsi="Arial" w:cs="Arial"/>
          <w:sz w:val="22"/>
          <w:szCs w:val="22"/>
        </w:rPr>
        <w:t>w tygodniu, 24 godziny na dobę, z wykorzystaniem kanałów: portal, telefon, e</w:t>
      </w:r>
      <w:r w:rsidRPr="00F52A61">
        <w:rPr>
          <w:rFonts w:ascii="Cambria Math" w:hAnsi="Cambria Math" w:cs="Cambria Math"/>
          <w:sz w:val="22"/>
          <w:szCs w:val="22"/>
        </w:rPr>
        <w:t>‑</w:t>
      </w:r>
      <w:r w:rsidRPr="00F52A61">
        <w:rPr>
          <w:rFonts w:ascii="Arial" w:hAnsi="Arial" w:cs="Arial"/>
          <w:sz w:val="22"/>
          <w:szCs w:val="22"/>
        </w:rPr>
        <w:t>mail (zgodnie z praktykami producenta).</w:t>
      </w:r>
    </w:p>
    <w:p w14:paraId="0F0FAEE0" w14:textId="77777777" w:rsidR="0059354A" w:rsidRPr="00F52A61" w:rsidRDefault="0059354A" w:rsidP="00F52A61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52A61">
        <w:rPr>
          <w:rFonts w:ascii="Arial" w:hAnsi="Arial" w:cs="Arial"/>
          <w:sz w:val="22"/>
          <w:szCs w:val="22"/>
        </w:rPr>
        <w:t>Realizacja zgłoszeń on</w:t>
      </w:r>
      <w:r w:rsidRPr="00F52A61">
        <w:rPr>
          <w:rFonts w:ascii="Cambria Math" w:hAnsi="Cambria Math" w:cs="Cambria Math"/>
          <w:sz w:val="22"/>
          <w:szCs w:val="22"/>
        </w:rPr>
        <w:t>‑</w:t>
      </w:r>
      <w:proofErr w:type="spellStart"/>
      <w:r w:rsidRPr="00F52A61">
        <w:rPr>
          <w:rFonts w:ascii="Arial" w:hAnsi="Arial" w:cs="Arial"/>
          <w:sz w:val="22"/>
          <w:szCs w:val="22"/>
        </w:rPr>
        <w:t>site</w:t>
      </w:r>
      <w:proofErr w:type="spellEnd"/>
      <w:r w:rsidRPr="00F52A61">
        <w:rPr>
          <w:rFonts w:ascii="Arial" w:hAnsi="Arial" w:cs="Arial"/>
          <w:sz w:val="22"/>
          <w:szCs w:val="22"/>
        </w:rPr>
        <w:t>: czas reakcji maks. 4 godziny od rejestracji zgłoszenia; gwarantowany czas naprawy maks. 6 godzin od przyjęcia zgłoszenia przez serwis.</w:t>
      </w:r>
    </w:p>
    <w:p w14:paraId="694D4DBF" w14:textId="77777777" w:rsidR="0059354A" w:rsidRPr="00F52A61" w:rsidRDefault="0059354A" w:rsidP="00F52A61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52A61">
        <w:rPr>
          <w:rFonts w:ascii="Arial" w:hAnsi="Arial" w:cs="Arial"/>
          <w:sz w:val="22"/>
          <w:szCs w:val="22"/>
        </w:rPr>
        <w:t>Zapewnienie oryginalnych części zamiennych producenta, zgodnych z wymaganiami HPE; części objęte gwarancją producenta.</w:t>
      </w:r>
    </w:p>
    <w:p w14:paraId="0712377F" w14:textId="586D7BC1" w:rsidR="0059354A" w:rsidRPr="00F52A61" w:rsidRDefault="0059354A" w:rsidP="00F52A61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52A61">
        <w:rPr>
          <w:rFonts w:ascii="Arial" w:hAnsi="Arial" w:cs="Arial"/>
          <w:sz w:val="22"/>
          <w:szCs w:val="22"/>
        </w:rPr>
        <w:t xml:space="preserve">Retencja nośników (DMR): uszkodzone dyski twarde i inne nośniki danych pozostają </w:t>
      </w:r>
      <w:r w:rsidR="00F52A61" w:rsidRPr="00F52A61">
        <w:rPr>
          <w:rFonts w:ascii="Arial" w:hAnsi="Arial" w:cs="Arial"/>
          <w:sz w:val="22"/>
          <w:szCs w:val="22"/>
        </w:rPr>
        <w:br/>
      </w:r>
      <w:r w:rsidRPr="00F52A61">
        <w:rPr>
          <w:rFonts w:ascii="Arial" w:hAnsi="Arial" w:cs="Arial"/>
          <w:sz w:val="22"/>
          <w:szCs w:val="22"/>
        </w:rPr>
        <w:t>u Zamawiającego i nie podlegają zwrotowi do Wykonawcy/producenta.</w:t>
      </w:r>
    </w:p>
    <w:p w14:paraId="344CD719" w14:textId="39875EFD" w:rsidR="0059354A" w:rsidRPr="00F52A61" w:rsidRDefault="0059354A" w:rsidP="00F52A61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52A61">
        <w:rPr>
          <w:rFonts w:ascii="Arial" w:hAnsi="Arial" w:cs="Arial"/>
          <w:sz w:val="22"/>
          <w:szCs w:val="22"/>
        </w:rPr>
        <w:t xml:space="preserve">Aktualizacje: dostęp do aktualizacji </w:t>
      </w:r>
      <w:proofErr w:type="spellStart"/>
      <w:r w:rsidRPr="00F52A61">
        <w:rPr>
          <w:rFonts w:ascii="Arial" w:hAnsi="Arial" w:cs="Arial"/>
          <w:sz w:val="22"/>
          <w:szCs w:val="22"/>
        </w:rPr>
        <w:t>firmware</w:t>
      </w:r>
      <w:proofErr w:type="spellEnd"/>
      <w:r w:rsidRPr="00F52A61">
        <w:rPr>
          <w:rFonts w:ascii="Arial" w:hAnsi="Arial" w:cs="Arial"/>
          <w:sz w:val="22"/>
          <w:szCs w:val="22"/>
        </w:rPr>
        <w:t>, poprawek i biuletynów bezpieczeństwa producenta w okresie obowiązywania umowy.</w:t>
      </w:r>
    </w:p>
    <w:p w14:paraId="1953D9DE" w14:textId="77777777" w:rsidR="00F52A61" w:rsidRPr="00F52A61" w:rsidRDefault="00F52A61" w:rsidP="00F52A6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CF04EA" w14:textId="214CFE1D" w:rsidR="0030454B" w:rsidRPr="00F52A61" w:rsidRDefault="0030454B" w:rsidP="00F52A61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F52A61">
        <w:rPr>
          <w:rFonts w:ascii="Arial" w:hAnsi="Arial" w:cs="Arial"/>
          <w:b/>
          <w:bCs/>
          <w:sz w:val="22"/>
          <w:szCs w:val="22"/>
        </w:rPr>
        <w:t>DOSTAWA</w:t>
      </w:r>
    </w:p>
    <w:p w14:paraId="248AA3C9" w14:textId="12367415" w:rsidR="00BA59B0" w:rsidRPr="00F52A61" w:rsidRDefault="00BA59B0" w:rsidP="00F52A6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52A61">
        <w:rPr>
          <w:rFonts w:ascii="Arial" w:hAnsi="Arial" w:cs="Arial"/>
          <w:sz w:val="22"/>
          <w:szCs w:val="22"/>
        </w:rPr>
        <w:t xml:space="preserve">Dostawa zostanie zrealizowana w </w:t>
      </w:r>
      <w:r w:rsidR="002C7FE2" w:rsidRPr="00F52A61">
        <w:rPr>
          <w:rFonts w:ascii="Arial" w:hAnsi="Arial" w:cs="Arial"/>
          <w:sz w:val="22"/>
          <w:szCs w:val="22"/>
        </w:rPr>
        <w:t>terminie</w:t>
      </w:r>
      <w:r w:rsidRPr="00F52A61">
        <w:rPr>
          <w:rFonts w:ascii="Arial" w:hAnsi="Arial" w:cs="Arial"/>
          <w:sz w:val="22"/>
          <w:szCs w:val="22"/>
        </w:rPr>
        <w:t xml:space="preserve"> </w:t>
      </w:r>
      <w:r w:rsidR="0059354A" w:rsidRPr="00F52A61">
        <w:rPr>
          <w:rFonts w:ascii="Arial" w:hAnsi="Arial" w:cs="Arial"/>
          <w:sz w:val="22"/>
          <w:szCs w:val="22"/>
        </w:rPr>
        <w:t>do 10</w:t>
      </w:r>
      <w:r w:rsidRPr="00F52A61">
        <w:rPr>
          <w:rFonts w:ascii="Arial" w:hAnsi="Arial" w:cs="Arial"/>
          <w:sz w:val="22"/>
          <w:szCs w:val="22"/>
        </w:rPr>
        <w:t xml:space="preserve"> dni kalendarzowych </w:t>
      </w:r>
      <w:r w:rsidR="00844348" w:rsidRPr="00F52A61">
        <w:rPr>
          <w:rFonts w:ascii="Arial" w:hAnsi="Arial" w:cs="Arial"/>
          <w:sz w:val="22"/>
          <w:szCs w:val="22"/>
        </w:rPr>
        <w:t>od podpisania Umowy</w:t>
      </w:r>
      <w:r w:rsidRPr="00F52A61">
        <w:rPr>
          <w:rFonts w:ascii="Arial" w:hAnsi="Arial" w:cs="Arial"/>
          <w:sz w:val="22"/>
          <w:szCs w:val="22"/>
        </w:rPr>
        <w:t>.</w:t>
      </w:r>
    </w:p>
    <w:p w14:paraId="623A04D6" w14:textId="77777777" w:rsidR="00BE503D" w:rsidRPr="00F52A61" w:rsidRDefault="00BE503D" w:rsidP="00F52A6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A7B5E4E" w14:textId="33BF8CFD" w:rsidR="0030454B" w:rsidRPr="00F52A61" w:rsidRDefault="0030454B" w:rsidP="00F52A61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52A61">
        <w:rPr>
          <w:rFonts w:ascii="Arial" w:hAnsi="Arial" w:cs="Arial"/>
          <w:b/>
          <w:sz w:val="22"/>
          <w:szCs w:val="22"/>
        </w:rPr>
        <w:t>PŁATNOŚĆ</w:t>
      </w:r>
    </w:p>
    <w:p w14:paraId="01D52263" w14:textId="5E9BB964" w:rsidR="00BE503D" w:rsidRPr="00F52A61" w:rsidRDefault="00BE503D" w:rsidP="00F52A6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F52A61">
        <w:rPr>
          <w:sz w:val="22"/>
          <w:szCs w:val="22"/>
        </w:rPr>
        <w:t>Termin płatności 21 dni kalendarzowych od daty dostarczenia prawidłowo wystawionej faktury VAT.</w:t>
      </w:r>
    </w:p>
    <w:sectPr w:rsidR="00BE503D" w:rsidRPr="00F52A61" w:rsidSect="0030454B">
      <w:headerReference w:type="default" r:id="rId8"/>
      <w:pgSz w:w="11906" w:h="16838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E13DF" w14:textId="77777777" w:rsidR="00843051" w:rsidRDefault="00843051">
      <w:r>
        <w:separator/>
      </w:r>
    </w:p>
  </w:endnote>
  <w:endnote w:type="continuationSeparator" w:id="0">
    <w:p w14:paraId="131D3E33" w14:textId="77777777" w:rsidR="00843051" w:rsidRDefault="0084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7D9BB" w14:textId="77777777" w:rsidR="00843051" w:rsidRDefault="00843051">
      <w:r>
        <w:separator/>
      </w:r>
    </w:p>
  </w:footnote>
  <w:footnote w:type="continuationSeparator" w:id="0">
    <w:p w14:paraId="37A1A158" w14:textId="77777777" w:rsidR="00843051" w:rsidRDefault="0084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10632" w14:textId="53C84398" w:rsidR="00DB722D" w:rsidRPr="00F52A61" w:rsidRDefault="00280C5E" w:rsidP="00F52A61">
    <w:pPr>
      <w:pStyle w:val="Nagwek"/>
      <w:jc w:val="right"/>
      <w:rPr>
        <w:rFonts w:ascii="Arial" w:hAnsi="Arial" w:cs="Arial"/>
        <w:sz w:val="22"/>
        <w:szCs w:val="22"/>
      </w:rPr>
    </w:pPr>
    <w:r w:rsidRPr="00F52A61">
      <w:rPr>
        <w:rFonts w:ascii="Arial" w:hAnsi="Arial" w:cs="Arial"/>
        <w:sz w:val="22"/>
        <w:szCs w:val="22"/>
      </w:rPr>
      <w:t>Załącznik nr 2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FB7"/>
    <w:multiLevelType w:val="multilevel"/>
    <w:tmpl w:val="B51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F288D"/>
    <w:multiLevelType w:val="hybridMultilevel"/>
    <w:tmpl w:val="DA383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7B0"/>
    <w:multiLevelType w:val="hybridMultilevel"/>
    <w:tmpl w:val="751E9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A44B2"/>
    <w:multiLevelType w:val="multilevel"/>
    <w:tmpl w:val="4058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A1BA9"/>
    <w:multiLevelType w:val="multilevel"/>
    <w:tmpl w:val="4268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9C4784"/>
    <w:multiLevelType w:val="hybridMultilevel"/>
    <w:tmpl w:val="7984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D38D0"/>
    <w:multiLevelType w:val="hybridMultilevel"/>
    <w:tmpl w:val="2FC26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13461"/>
    <w:multiLevelType w:val="multilevel"/>
    <w:tmpl w:val="4BD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4B"/>
    <w:rsid w:val="000D6DCA"/>
    <w:rsid w:val="000F5A03"/>
    <w:rsid w:val="001066F2"/>
    <w:rsid w:val="00142BD6"/>
    <w:rsid w:val="001521B0"/>
    <w:rsid w:val="00280C5E"/>
    <w:rsid w:val="002C7FE2"/>
    <w:rsid w:val="0030454B"/>
    <w:rsid w:val="00312598"/>
    <w:rsid w:val="0036227A"/>
    <w:rsid w:val="00410D91"/>
    <w:rsid w:val="00412532"/>
    <w:rsid w:val="004650A3"/>
    <w:rsid w:val="00471E91"/>
    <w:rsid w:val="004F719E"/>
    <w:rsid w:val="0056104B"/>
    <w:rsid w:val="0059354A"/>
    <w:rsid w:val="005B0D04"/>
    <w:rsid w:val="005D14BE"/>
    <w:rsid w:val="005E57BF"/>
    <w:rsid w:val="00607C77"/>
    <w:rsid w:val="006C7FB6"/>
    <w:rsid w:val="006D162B"/>
    <w:rsid w:val="006F40B0"/>
    <w:rsid w:val="007C2FE7"/>
    <w:rsid w:val="00831BB8"/>
    <w:rsid w:val="00843051"/>
    <w:rsid w:val="00844348"/>
    <w:rsid w:val="008664CF"/>
    <w:rsid w:val="008F36B9"/>
    <w:rsid w:val="009024CB"/>
    <w:rsid w:val="009173E7"/>
    <w:rsid w:val="00923219"/>
    <w:rsid w:val="009C66FC"/>
    <w:rsid w:val="00A44D31"/>
    <w:rsid w:val="00AB3CE2"/>
    <w:rsid w:val="00B768F0"/>
    <w:rsid w:val="00BA2D48"/>
    <w:rsid w:val="00BA59B0"/>
    <w:rsid w:val="00BE503D"/>
    <w:rsid w:val="00BF50CE"/>
    <w:rsid w:val="00C57605"/>
    <w:rsid w:val="00CA1BF9"/>
    <w:rsid w:val="00D55B14"/>
    <w:rsid w:val="00DB722D"/>
    <w:rsid w:val="00EF3829"/>
    <w:rsid w:val="00F22D60"/>
    <w:rsid w:val="00F43199"/>
    <w:rsid w:val="00F52A61"/>
    <w:rsid w:val="00F94D38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0A2A"/>
  <w15:chartTrackingRefBased/>
  <w15:docId w15:val="{B6921609-5435-40BC-9AD8-007384A6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5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5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54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04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5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5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54B"/>
    <w:rPr>
      <w:b/>
      <w:bCs/>
      <w:smallCaps/>
      <w:color w:val="0F4761" w:themeColor="accent1" w:themeShade="BF"/>
      <w:spacing w:val="5"/>
    </w:rPr>
  </w:style>
  <w:style w:type="paragraph" w:customStyle="1" w:styleId="ZnakZnak3">
    <w:name w:val="Znak Znak3"/>
    <w:basedOn w:val="Normalny"/>
    <w:rsid w:val="003045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0454B"/>
  </w:style>
  <w:style w:type="paragraph" w:styleId="Nagwek">
    <w:name w:val="header"/>
    <w:basedOn w:val="Normalny"/>
    <w:link w:val="NagwekZnak"/>
    <w:uiPriority w:val="99"/>
    <w:rsid w:val="00304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54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30454B"/>
    <w:pPr>
      <w:spacing w:before="100" w:after="100"/>
    </w:pPr>
    <w:rPr>
      <w:szCs w:val="20"/>
    </w:rPr>
  </w:style>
  <w:style w:type="character" w:styleId="Pogrubienie">
    <w:name w:val="Strong"/>
    <w:basedOn w:val="Domylnaczcionkaakapitu"/>
    <w:uiPriority w:val="22"/>
    <w:qFormat/>
    <w:rsid w:val="0030454B"/>
    <w:rPr>
      <w:b/>
      <w:bCs/>
    </w:rPr>
  </w:style>
  <w:style w:type="table" w:styleId="Tabela-Siatka">
    <w:name w:val="Table Grid"/>
    <w:basedOn w:val="Standardowy"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80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C5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0F5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49FE-FE83-4610-896F-F3B57E30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Urawski Sławomir</dc:creator>
  <cp:keywords/>
  <dc:description/>
  <cp:lastModifiedBy>Domżalski Dariusz</cp:lastModifiedBy>
  <cp:revision>2</cp:revision>
  <dcterms:created xsi:type="dcterms:W3CDTF">2026-03-27T10:23:00Z</dcterms:created>
  <dcterms:modified xsi:type="dcterms:W3CDTF">2026-03-27T10:23:00Z</dcterms:modified>
</cp:coreProperties>
</file>