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97D8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OGŁOSZENIE</w:t>
      </w:r>
    </w:p>
    <w:p w14:paraId="2A43F796" w14:textId="77777777" w:rsidR="00163805" w:rsidRPr="00163805" w:rsidRDefault="00163805" w:rsidP="00163805">
      <w:pPr>
        <w:spacing w:after="0" w:line="360" w:lineRule="auto"/>
        <w:jc w:val="center"/>
        <w:rPr>
          <w:rFonts w:ascii="Lato" w:hAnsi="Lato" w:cs="Arial"/>
          <w:b/>
        </w:rPr>
      </w:pPr>
      <w:r w:rsidRPr="00163805">
        <w:rPr>
          <w:rFonts w:ascii="Lato" w:hAnsi="Lato" w:cs="Arial"/>
          <w:b/>
        </w:rPr>
        <w:t>MINISTRA ZDROWIA</w:t>
      </w:r>
    </w:p>
    <w:p w14:paraId="0C7DFF3A" w14:textId="77777777" w:rsidR="00163805" w:rsidRPr="00163805" w:rsidRDefault="00163805" w:rsidP="00163805">
      <w:pPr>
        <w:jc w:val="center"/>
        <w:rPr>
          <w:rFonts w:ascii="Lato" w:hAnsi="Lato" w:cs="Arial"/>
        </w:rPr>
      </w:pPr>
      <w:r w:rsidRPr="00163805">
        <w:rPr>
          <w:rFonts w:ascii="Lato" w:hAnsi="Lato" w:cs="Arial"/>
        </w:rPr>
        <w:t>w sprawie naboru na stanowisko</w:t>
      </w:r>
    </w:p>
    <w:p w14:paraId="3268691F" w14:textId="06ECA937" w:rsidR="00163805" w:rsidRPr="00163805" w:rsidRDefault="00D27186" w:rsidP="00163805">
      <w:pPr>
        <w:pStyle w:val="Nagwekindeksu"/>
        <w:spacing w:line="360" w:lineRule="auto"/>
        <w:jc w:val="center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Prezesa Agencji Badań Medycznych</w:t>
      </w:r>
    </w:p>
    <w:p w14:paraId="5BF47189" w14:textId="77777777" w:rsidR="00210B82" w:rsidRPr="00163805" w:rsidRDefault="00210B82">
      <w:pPr>
        <w:rPr>
          <w:rFonts w:ascii="Lato" w:hAnsi="Lato"/>
        </w:rPr>
      </w:pPr>
    </w:p>
    <w:p w14:paraId="077525C3" w14:textId="3073648C" w:rsidR="00163805" w:rsidRPr="00D27186" w:rsidRDefault="00163805" w:rsidP="00163805">
      <w:pPr>
        <w:spacing w:after="0" w:line="360" w:lineRule="auto"/>
        <w:jc w:val="both"/>
        <w:rPr>
          <w:rFonts w:ascii="Lato" w:hAnsi="Lato" w:cs="Arial"/>
        </w:rPr>
      </w:pPr>
      <w:r w:rsidRPr="00D27186">
        <w:rPr>
          <w:rFonts w:ascii="Lato" w:hAnsi="Lato" w:cs="Arial"/>
        </w:rPr>
        <w:t xml:space="preserve">Na podstawie art. </w:t>
      </w:r>
      <w:r w:rsidR="00700EEE" w:rsidRPr="00D27186">
        <w:rPr>
          <w:rFonts w:ascii="Lato" w:hAnsi="Lato" w:cs="Arial"/>
        </w:rPr>
        <w:t>5</w:t>
      </w:r>
      <w:r w:rsidRPr="00D27186">
        <w:rPr>
          <w:rFonts w:ascii="Lato" w:hAnsi="Lato" w:cs="Arial"/>
        </w:rPr>
        <w:t xml:space="preserve"> ust. </w:t>
      </w:r>
      <w:r w:rsidR="00700EEE" w:rsidRPr="00D27186">
        <w:rPr>
          <w:rFonts w:ascii="Lato" w:hAnsi="Lato" w:cs="Arial"/>
        </w:rPr>
        <w:t>10</w:t>
      </w:r>
      <w:r w:rsidRPr="00D27186">
        <w:rPr>
          <w:rFonts w:ascii="Lato" w:hAnsi="Lato" w:cs="Arial"/>
        </w:rPr>
        <w:t xml:space="preserve"> ustawy z dnia </w:t>
      </w:r>
      <w:r w:rsidR="00700EEE" w:rsidRPr="00D27186">
        <w:rPr>
          <w:rFonts w:ascii="Lato" w:hAnsi="Lato" w:cs="Arial"/>
        </w:rPr>
        <w:t>21 lutego 2019 r.</w:t>
      </w:r>
      <w:r w:rsidR="00A9299C" w:rsidRPr="00D27186">
        <w:rPr>
          <w:rFonts w:ascii="Lato" w:hAnsi="Lato" w:cs="Arial"/>
        </w:rPr>
        <w:t xml:space="preserve"> </w:t>
      </w:r>
      <w:r w:rsidR="00700EEE" w:rsidRPr="00D27186">
        <w:rPr>
          <w:rFonts w:ascii="Lato" w:hAnsi="Lato" w:cs="Arial"/>
        </w:rPr>
        <w:t>o Agencji Badań Medycznych</w:t>
      </w:r>
      <w:r w:rsidRPr="00D27186">
        <w:rPr>
          <w:rFonts w:ascii="Lato" w:hAnsi="Lato" w:cs="Arial"/>
        </w:rPr>
        <w:t xml:space="preserve"> </w:t>
      </w:r>
      <w:r w:rsidR="00A9299C" w:rsidRPr="00D27186">
        <w:rPr>
          <w:rFonts w:ascii="Lato" w:hAnsi="Lato" w:cs="Arial"/>
        </w:rPr>
        <w:br/>
      </w:r>
      <w:r w:rsidRPr="00D27186">
        <w:rPr>
          <w:rFonts w:ascii="Lato" w:hAnsi="Lato" w:cs="Arial"/>
        </w:rPr>
        <w:t>(Dz.</w:t>
      </w:r>
      <w:r w:rsidR="00A9299C" w:rsidRPr="00D27186">
        <w:rPr>
          <w:rFonts w:ascii="Lato" w:hAnsi="Lato" w:cs="Arial"/>
        </w:rPr>
        <w:t xml:space="preserve"> </w:t>
      </w:r>
      <w:r w:rsidRPr="00D27186">
        <w:rPr>
          <w:rFonts w:ascii="Lato" w:hAnsi="Lato" w:cs="Arial"/>
        </w:rPr>
        <w:t>U. z 202</w:t>
      </w:r>
      <w:r w:rsidR="00A9299C" w:rsidRPr="00D27186">
        <w:rPr>
          <w:rFonts w:ascii="Lato" w:hAnsi="Lato" w:cs="Arial"/>
        </w:rPr>
        <w:t>3</w:t>
      </w:r>
      <w:r w:rsidRPr="00D27186">
        <w:rPr>
          <w:rFonts w:ascii="Lato" w:hAnsi="Lato" w:cs="Arial"/>
        </w:rPr>
        <w:t xml:space="preserve"> r. poz. </w:t>
      </w:r>
      <w:r w:rsidR="00D27186" w:rsidRPr="00D27186">
        <w:rPr>
          <w:rFonts w:ascii="Lato" w:hAnsi="Lato" w:cs="Arial"/>
        </w:rPr>
        <w:t>2064</w:t>
      </w:r>
      <w:r w:rsidRPr="00D27186">
        <w:rPr>
          <w:rFonts w:ascii="Lato" w:hAnsi="Lato" w:cs="Arial"/>
        </w:rPr>
        <w:t>)</w:t>
      </w:r>
      <w:r w:rsidR="00D558D0" w:rsidRPr="00D27186">
        <w:rPr>
          <w:rFonts w:ascii="Lato" w:hAnsi="Lato" w:cs="Arial"/>
        </w:rPr>
        <w:t>, zwanej dalej „ustawą”,</w:t>
      </w:r>
      <w:r w:rsidRPr="00D27186">
        <w:rPr>
          <w:rFonts w:ascii="Lato" w:hAnsi="Lato" w:cs="Arial"/>
        </w:rPr>
        <w:t xml:space="preserve"> Minister Zdrowia ogłasza nabór na</w:t>
      </w:r>
      <w:r w:rsidR="001C5316">
        <w:rPr>
          <w:rFonts w:ascii="Lato" w:hAnsi="Lato" w:cs="Arial"/>
        </w:rPr>
        <w:t xml:space="preserve"> </w:t>
      </w:r>
      <w:r w:rsidRPr="00D27186">
        <w:rPr>
          <w:rFonts w:ascii="Lato" w:hAnsi="Lato" w:cs="Arial"/>
        </w:rPr>
        <w:t xml:space="preserve">stanowisko </w:t>
      </w:r>
      <w:r w:rsidR="00D27186" w:rsidRPr="00D27186">
        <w:rPr>
          <w:rFonts w:ascii="Lato" w:hAnsi="Lato" w:cs="Arial"/>
        </w:rPr>
        <w:t>Prezesa Agencji Badań Medycznych</w:t>
      </w:r>
      <w:r w:rsidR="00AD5DF9">
        <w:rPr>
          <w:rFonts w:ascii="Lato" w:hAnsi="Lato" w:cs="Arial"/>
        </w:rPr>
        <w:t>, zwanej dalej także: „Agencją”</w:t>
      </w:r>
      <w:r w:rsidRPr="00D27186">
        <w:rPr>
          <w:rFonts w:ascii="Lato" w:hAnsi="Lato" w:cs="Arial"/>
        </w:rPr>
        <w:t>.</w:t>
      </w:r>
    </w:p>
    <w:p w14:paraId="6A7AA433" w14:textId="77777777" w:rsidR="00163805" w:rsidRPr="00700EEE" w:rsidRDefault="00163805" w:rsidP="00163805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5DEEA8FC" w14:textId="77777777" w:rsidR="00163805" w:rsidRPr="00D27186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 xml:space="preserve">Nazwa i adres: </w:t>
      </w:r>
    </w:p>
    <w:p w14:paraId="2C523BEE" w14:textId="02B6D5C2" w:rsidR="00D27186" w:rsidRPr="00D27186" w:rsidRDefault="00D27186" w:rsidP="00D27186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>Agencja Badań Medycznych, 00-014 Warszawa, ul. Stanisława Moniuszki 1A</w:t>
      </w:r>
      <w:r w:rsidR="00572089">
        <w:rPr>
          <w:rFonts w:ascii="Lato" w:hAnsi="Lato" w:cs="Arial"/>
          <w:bCs/>
        </w:rPr>
        <w:t>.</w:t>
      </w:r>
    </w:p>
    <w:p w14:paraId="62416568" w14:textId="77777777" w:rsidR="00A9299C" w:rsidRPr="00D27186" w:rsidRDefault="00A9299C" w:rsidP="00D27186">
      <w:pPr>
        <w:spacing w:after="0" w:line="360" w:lineRule="auto"/>
        <w:jc w:val="both"/>
        <w:rPr>
          <w:rFonts w:ascii="Lato" w:hAnsi="Lato" w:cs="Arial"/>
          <w:bCs/>
        </w:rPr>
      </w:pPr>
    </w:p>
    <w:p w14:paraId="0D542BC4" w14:textId="1872D924" w:rsidR="00163805" w:rsidRPr="00D27186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D27186">
        <w:rPr>
          <w:rFonts w:ascii="Lato" w:hAnsi="Lato" w:cs="Arial"/>
          <w:b/>
        </w:rPr>
        <w:t>Miejsce wykonywania pracy:</w:t>
      </w:r>
    </w:p>
    <w:p w14:paraId="6C449442" w14:textId="3B333484" w:rsidR="00D27186" w:rsidRPr="00D27186" w:rsidRDefault="00D27186" w:rsidP="00D27186">
      <w:pPr>
        <w:spacing w:after="0" w:line="360" w:lineRule="auto"/>
        <w:jc w:val="both"/>
        <w:rPr>
          <w:rFonts w:ascii="Lato" w:hAnsi="Lato" w:cs="Arial"/>
          <w:bCs/>
        </w:rPr>
      </w:pPr>
      <w:r w:rsidRPr="00D27186">
        <w:rPr>
          <w:rFonts w:ascii="Lato" w:hAnsi="Lato" w:cs="Arial"/>
          <w:bCs/>
        </w:rPr>
        <w:t>Agencja Badań Medycznych, 00-014 Warszawa, ul. Stanisława Moniuszki 1A</w:t>
      </w:r>
      <w:r w:rsidR="00572089">
        <w:rPr>
          <w:rFonts w:ascii="Lato" w:hAnsi="Lato" w:cs="Arial"/>
          <w:bCs/>
        </w:rPr>
        <w:t>.</w:t>
      </w:r>
    </w:p>
    <w:p w14:paraId="78969A7F" w14:textId="77777777" w:rsidR="00A9299C" w:rsidRPr="00700EEE" w:rsidRDefault="00A9299C" w:rsidP="00A9299C">
      <w:pPr>
        <w:spacing w:after="0" w:line="360" w:lineRule="auto"/>
        <w:jc w:val="both"/>
        <w:rPr>
          <w:rFonts w:ascii="Lato" w:hAnsi="Lato" w:cs="Arial"/>
          <w:b/>
          <w:color w:val="FF0000"/>
        </w:rPr>
      </w:pPr>
    </w:p>
    <w:p w14:paraId="1706599C" w14:textId="77777777" w:rsidR="00D558D0" w:rsidRPr="00AD5DF9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AD5DF9">
        <w:rPr>
          <w:rFonts w:ascii="Lato" w:hAnsi="Lato" w:cs="Arial"/>
          <w:b/>
        </w:rPr>
        <w:t>Wymagania związane ze stanowiskiem wynikające z przepisów prawa:</w:t>
      </w:r>
    </w:p>
    <w:p w14:paraId="21C5DA65" w14:textId="656FE9D6" w:rsidR="00D558D0" w:rsidRPr="00AD5DF9" w:rsidRDefault="00D558D0" w:rsidP="00D558D0">
      <w:pPr>
        <w:spacing w:after="0" w:line="360" w:lineRule="auto"/>
        <w:jc w:val="both"/>
        <w:rPr>
          <w:rFonts w:ascii="Lato" w:hAnsi="Lato" w:cs="Arial"/>
        </w:rPr>
      </w:pPr>
      <w:r w:rsidRPr="00AD5DF9">
        <w:rPr>
          <w:rFonts w:ascii="Lato" w:hAnsi="Lato"/>
        </w:rPr>
        <w:t>Kandyda</w:t>
      </w:r>
      <w:r w:rsidR="00C15AF0" w:rsidRPr="00AD5DF9">
        <w:rPr>
          <w:rFonts w:ascii="Lato" w:hAnsi="Lato"/>
        </w:rPr>
        <w:t>t</w:t>
      </w:r>
      <w:r w:rsidRPr="00AD5DF9">
        <w:rPr>
          <w:rFonts w:ascii="Lato" w:hAnsi="Lato"/>
        </w:rPr>
        <w:t xml:space="preserve"> przystępujący do naboru na stanowisko</w:t>
      </w:r>
      <w:r w:rsidRPr="00AD5DF9">
        <w:rPr>
          <w:rFonts w:ascii="Lato" w:hAnsi="Lato" w:cs="Arial"/>
        </w:rPr>
        <w:t xml:space="preserve"> </w:t>
      </w:r>
      <w:r w:rsidR="00AD5DF9" w:rsidRPr="00AD5DF9">
        <w:rPr>
          <w:rFonts w:ascii="Lato" w:hAnsi="Lato" w:cs="Arial"/>
        </w:rPr>
        <w:t xml:space="preserve">Prezesa Agencji </w:t>
      </w:r>
      <w:r w:rsidRPr="00AD5DF9">
        <w:rPr>
          <w:rFonts w:ascii="Lato" w:hAnsi="Lato" w:cs="Arial"/>
        </w:rPr>
        <w:t xml:space="preserve">winien spełnić warunki określone w art. </w:t>
      </w:r>
      <w:r w:rsidR="00AD5DF9" w:rsidRPr="00AD5DF9">
        <w:rPr>
          <w:rFonts w:ascii="Lato" w:hAnsi="Lato" w:cs="Arial"/>
        </w:rPr>
        <w:t>6</w:t>
      </w:r>
      <w:r w:rsidR="007A4F8D" w:rsidRPr="00AD5DF9">
        <w:rPr>
          <w:rFonts w:ascii="Lato" w:hAnsi="Lato" w:cs="Arial"/>
        </w:rPr>
        <w:t xml:space="preserve"> ust. </w:t>
      </w:r>
      <w:r w:rsidR="00AD5DF9" w:rsidRPr="00AD5DF9">
        <w:rPr>
          <w:rFonts w:ascii="Lato" w:hAnsi="Lato" w:cs="Arial"/>
        </w:rPr>
        <w:t>1</w:t>
      </w:r>
      <w:r w:rsidRPr="00AD5DF9">
        <w:rPr>
          <w:rFonts w:ascii="Lato" w:hAnsi="Lato" w:cs="Arial"/>
        </w:rPr>
        <w:t xml:space="preserve"> ustawy, tj. być osobą, która:</w:t>
      </w:r>
    </w:p>
    <w:p w14:paraId="5F3349CF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korzysta z pełni praw publicznych;</w:t>
      </w:r>
    </w:p>
    <w:p w14:paraId="4DA36E27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  <w:shd w:val="clear" w:color="auto" w:fill="FFFFFF"/>
        </w:rPr>
        <w:t>nie była skazana prawomocnym wyrokiem sądu za umyślne przestępstwo lub umyślne przestępstwo skarbowe;</w:t>
      </w:r>
    </w:p>
    <w:p w14:paraId="11C5B3D9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posiada co najmniej stopień doktora habilitowanego nauk medycznych;</w:t>
      </w:r>
    </w:p>
    <w:p w14:paraId="689151F6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zna język angielski w stopniu umożliwiającym swobodne porozumiewanie się, również </w:t>
      </w:r>
      <w:r w:rsidRPr="00AD5DF9">
        <w:rPr>
          <w:rFonts w:ascii="Lato" w:hAnsi="Lato" w:cs="Arial"/>
        </w:rPr>
        <w:br/>
        <w:t>w sprawach dotyczących działalności badawczo-rozwojowej;</w:t>
      </w:r>
    </w:p>
    <w:p w14:paraId="2A024B2C" w14:textId="77777777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>posiada co najmniej 5-letnie doświadczenie zawodowe, w tym 3-letnie doświadczenie zawodowe w zarządzaniu zasobami ludzkimi;</w:t>
      </w:r>
    </w:p>
    <w:p w14:paraId="350A93AD" w14:textId="640DBCDD" w:rsidR="00AD5DF9" w:rsidRPr="00AD5DF9" w:rsidRDefault="00AD5DF9" w:rsidP="00AD5DF9">
      <w:pPr>
        <w:numPr>
          <w:ilvl w:val="0"/>
          <w:numId w:val="12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w okresie od dnia 22 lipca 1944 r. do dnia 31 lipca 1990 r. nie pracowała i nie służyła </w:t>
      </w:r>
      <w:r w:rsidRPr="00AD5DF9">
        <w:rPr>
          <w:rFonts w:ascii="Lato" w:hAnsi="Lato" w:cs="Arial"/>
        </w:rPr>
        <w:br/>
        <w:t xml:space="preserve">w organach bezpieczeństwa państwa w rozumieniu art. 2 ustawy z dnia 18 października 2006 r. o ujawnianiu informacji o dokumentach organów bezpieczeństwa państwa z lat 1944-1990 oraz treści tych dokumentów oraz nie współpracowała z tymi organami </w:t>
      </w:r>
      <w:r w:rsidRPr="00AD5DF9">
        <w:rPr>
          <w:rFonts w:ascii="Lato" w:hAnsi="Lato" w:cs="Arial"/>
        </w:rPr>
        <w:br/>
        <w:t xml:space="preserve">(Dz. U. z </w:t>
      </w:r>
      <w:r>
        <w:rPr>
          <w:rFonts w:ascii="Lato" w:hAnsi="Lato" w:cs="Arial"/>
        </w:rPr>
        <w:t>2023 r. poz. 342, z późn. zm.</w:t>
      </w:r>
      <w:r w:rsidRPr="00AD5DF9">
        <w:rPr>
          <w:rFonts w:ascii="Lato" w:hAnsi="Lato" w:cs="Arial"/>
        </w:rPr>
        <w:t>).</w:t>
      </w:r>
    </w:p>
    <w:p w14:paraId="36F23E9B" w14:textId="77777777" w:rsidR="00FA294C" w:rsidRPr="00700EEE" w:rsidRDefault="00FA294C" w:rsidP="00A9299C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5D5B5BBC" w14:textId="3D5CAEB9" w:rsidR="00C85780" w:rsidRPr="00AD5DF9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 w:cs="Arial"/>
          <w:b/>
        </w:rPr>
      </w:pPr>
      <w:r w:rsidRPr="00AD5DF9">
        <w:rPr>
          <w:rFonts w:ascii="Lato" w:hAnsi="Lato"/>
          <w:b/>
        </w:rPr>
        <w:t>Zakres zadań wykonywanych na stanowisku:</w:t>
      </w:r>
    </w:p>
    <w:p w14:paraId="5793D164" w14:textId="116A9D19" w:rsidR="00FA294C" w:rsidRPr="00AD5DF9" w:rsidRDefault="00FA294C" w:rsidP="00FA294C">
      <w:pPr>
        <w:spacing w:after="0" w:line="360" w:lineRule="auto"/>
        <w:jc w:val="both"/>
        <w:rPr>
          <w:rFonts w:ascii="Lato" w:hAnsi="Lato" w:cs="Arial"/>
        </w:rPr>
      </w:pPr>
      <w:r w:rsidRPr="00AD5DF9">
        <w:rPr>
          <w:rFonts w:ascii="Lato" w:hAnsi="Lato" w:cs="Arial"/>
        </w:rPr>
        <w:t xml:space="preserve">Zakres zadań wykonywanych na stanowisku </w:t>
      </w:r>
      <w:r w:rsidR="00AD5DF9" w:rsidRPr="00AD5DF9">
        <w:rPr>
          <w:rFonts w:ascii="Lato" w:hAnsi="Lato" w:cs="Arial"/>
        </w:rPr>
        <w:t xml:space="preserve">Prezesa Agencji </w:t>
      </w:r>
      <w:r w:rsidRPr="00AD5DF9">
        <w:rPr>
          <w:rFonts w:ascii="Lato" w:hAnsi="Lato" w:cs="Arial"/>
        </w:rPr>
        <w:t>obejmuje w szczególności:</w:t>
      </w:r>
    </w:p>
    <w:p w14:paraId="3A67B13C" w14:textId="159DD16D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lastRenderedPageBreak/>
        <w:t>kierowanie działalnością Agencji oraz podejmowanie rozstrzygnięć w sprawach związanych z realizacją i podziałem środków finansowych na realizację programów oraz realizacją innych zadań Agencji, określonych w ustawie, tj. w szczególności w zakresie:</w:t>
      </w:r>
    </w:p>
    <w:p w14:paraId="37072709" w14:textId="21B9C1C5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dofinansowania badań naukowych i prac rozwojowych w dziedzinie nauk medycznych </w:t>
      </w:r>
    </w:p>
    <w:p w14:paraId="2D396398" w14:textId="6F8853DF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 nauk o zdrowiu oraz projektów interdyscyplinarnych wyłonionych w drodze </w:t>
      </w:r>
      <w:r w:rsidR="00237905">
        <w:rPr>
          <w:rFonts w:ascii="Lato" w:hAnsi="Lato" w:cs="Arial"/>
        </w:rPr>
        <w:br/>
      </w:r>
      <w:r w:rsidRPr="008C142C">
        <w:rPr>
          <w:rFonts w:ascii="Lato" w:hAnsi="Lato" w:cs="Arial"/>
        </w:rPr>
        <w:t xml:space="preserve">konkursu, ze szczególnym uwzględnieniem badań klinicznych, obserwacyjnych  </w:t>
      </w:r>
      <w:r w:rsidR="00237905">
        <w:rPr>
          <w:rFonts w:ascii="Lato" w:hAnsi="Lato" w:cs="Arial"/>
        </w:rPr>
        <w:br/>
      </w:r>
      <w:r w:rsidRPr="008C142C">
        <w:rPr>
          <w:rFonts w:ascii="Lato" w:hAnsi="Lato" w:cs="Arial"/>
        </w:rPr>
        <w:t>i epidemiologicznych,</w:t>
      </w:r>
    </w:p>
    <w:p w14:paraId="46F305C5" w14:textId="77777777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wydawania opinii i ekspertyz w dziedzinie nauk medycznych i nauk o zdrowiu na rzecz organów administracji publicznej lub innych podmiotów w wyniku realizacji zawartych umów,</w:t>
      </w:r>
    </w:p>
    <w:p w14:paraId="6EE1B894" w14:textId="7626BB79" w:rsidR="008C142C" w:rsidRP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inicjowania i rozwijania współpracy międzynarodowej w dziedzinie nauk medycznych </w:t>
      </w:r>
    </w:p>
    <w:p w14:paraId="6472F0E9" w14:textId="77777777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 xml:space="preserve">i nauk o zdrowiu na podstawie programów, o których mowa w art. 15 ust. 1 pkt 1 </w:t>
      </w:r>
    </w:p>
    <w:p w14:paraId="1A977DD4" w14:textId="77777777" w:rsidR="008C142C" w:rsidRPr="008C142C" w:rsidRDefault="008C142C" w:rsidP="00237905">
      <w:pPr>
        <w:pStyle w:val="Akapitzlist"/>
        <w:spacing w:after="0" w:line="360" w:lineRule="auto"/>
        <w:ind w:left="709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ustawy,</w:t>
      </w:r>
    </w:p>
    <w:p w14:paraId="604FD90E" w14:textId="01668DB4" w:rsidR="008C142C" w:rsidRDefault="008C142C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inicjowania i realizacji własnych badań naukowych i prac rozwojowych</w:t>
      </w:r>
      <w:r w:rsidR="00237905">
        <w:rPr>
          <w:rFonts w:ascii="Lato" w:hAnsi="Lato" w:cs="Arial"/>
        </w:rPr>
        <w:t>,</w:t>
      </w:r>
    </w:p>
    <w:p w14:paraId="159E251F" w14:textId="3B6148FB" w:rsidR="00237905" w:rsidRPr="00237905" w:rsidRDefault="00237905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237905">
        <w:rPr>
          <w:rFonts w:ascii="Lato" w:hAnsi="Lato" w:cs="Arial"/>
        </w:rPr>
        <w:t>wspierani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działalności Naczelnej Komisji Bioetycznej, o której mowa w rozdziale 4 ustawy z dnia 9 marca 2023 r. o badaniach klinicznych produktów leczniczych stosowanych u ludzi (Dz.</w:t>
      </w:r>
      <w:r w:rsidR="00477A12">
        <w:rPr>
          <w:rFonts w:ascii="Lato" w:hAnsi="Lato" w:cs="Arial"/>
        </w:rPr>
        <w:t xml:space="preserve"> </w:t>
      </w:r>
      <w:r w:rsidRPr="00237905">
        <w:rPr>
          <w:rFonts w:ascii="Lato" w:hAnsi="Lato" w:cs="Arial"/>
        </w:rPr>
        <w:t>U. poz. 605)</w:t>
      </w:r>
      <w:r>
        <w:rPr>
          <w:rFonts w:ascii="Lato" w:hAnsi="Lato" w:cs="Arial"/>
        </w:rPr>
        <w:t>,</w:t>
      </w:r>
    </w:p>
    <w:p w14:paraId="5442345F" w14:textId="1956D77C" w:rsidR="00237905" w:rsidRPr="008C142C" w:rsidRDefault="00237905" w:rsidP="00237905">
      <w:pPr>
        <w:pStyle w:val="Akapitzlist"/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Lato" w:hAnsi="Lato" w:cs="Arial"/>
        </w:rPr>
      </w:pPr>
      <w:r w:rsidRPr="00237905">
        <w:rPr>
          <w:rFonts w:ascii="Lato" w:hAnsi="Lato" w:cs="Arial"/>
        </w:rPr>
        <w:t>inicjowani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i rozwijani</w:t>
      </w:r>
      <w:r>
        <w:rPr>
          <w:rFonts w:ascii="Lato" w:hAnsi="Lato" w:cs="Arial"/>
        </w:rPr>
        <w:t>a</w:t>
      </w:r>
      <w:r w:rsidRPr="00237905">
        <w:rPr>
          <w:rFonts w:ascii="Lato" w:hAnsi="Lato" w:cs="Arial"/>
        </w:rPr>
        <w:t xml:space="preserve"> działań o charakterze edukacyjnym i szkoleniowym</w:t>
      </w:r>
      <w:r>
        <w:rPr>
          <w:rFonts w:ascii="Lato" w:hAnsi="Lato" w:cs="Arial"/>
        </w:rPr>
        <w:t>;</w:t>
      </w:r>
    </w:p>
    <w:p w14:paraId="7246E43F" w14:textId="2CE6DA99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odpowiedzialność za gospodarkę finansową Agencji oraz za zarządzanie i gospodarowanie majątkiem Agencji;</w:t>
      </w:r>
    </w:p>
    <w:p w14:paraId="6FCCD9A0" w14:textId="14F1F8CE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samodzielne dokonywanie czynności prawnych w imieniu Agencji i reprezentowanie  jej na zewnątrz;</w:t>
      </w:r>
    </w:p>
    <w:p w14:paraId="20C5B7E1" w14:textId="6D36D7F4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działanie przy pomocy zastępców Prezesa, dyrektora biura Agencji, głównego księgowego, dyrektorów komórek organizacyjnych i pracowników Agencji;</w:t>
      </w:r>
    </w:p>
    <w:p w14:paraId="5C2BE3D1" w14:textId="31FD4935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możliwość ustanawiania pełnomocników do dokonywania czynności prawnych;</w:t>
      </w:r>
    </w:p>
    <w:p w14:paraId="1ACFA1CB" w14:textId="0B3C2E34" w:rsidR="008C142C" w:rsidRPr="008C142C" w:rsidRDefault="008C142C" w:rsidP="008C142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 w:rsidRPr="008C142C">
        <w:rPr>
          <w:rFonts w:ascii="Lato" w:hAnsi="Lato" w:cs="Arial"/>
        </w:rPr>
        <w:t>sporządzanie, po zasięgnięciu opinii Rady Agencji:</w:t>
      </w:r>
    </w:p>
    <w:p w14:paraId="2A7EAC8F" w14:textId="5D2802BC" w:rsidR="008C142C" w:rsidRPr="003958A7" w:rsidRDefault="008C142C" w:rsidP="008C142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planu finansowego Agencji i jego zmiany,</w:t>
      </w:r>
    </w:p>
    <w:p w14:paraId="58AEAC2F" w14:textId="0178EA78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planu działalności Agencji i jego zmiany,</w:t>
      </w:r>
    </w:p>
    <w:p w14:paraId="401076CB" w14:textId="322F2AA4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sprawozdania finansowego Agencji,</w:t>
      </w:r>
    </w:p>
    <w:p w14:paraId="52AA1CEA" w14:textId="7E987B54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rocznego sprawozdania z działalności Agencji wraz z informacją o wynikach ewaluacji, o której mowa w art. 23 ustawy,</w:t>
      </w:r>
    </w:p>
    <w:p w14:paraId="63242EAC" w14:textId="62BB9ECD" w:rsidR="008C142C" w:rsidRPr="003958A7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perspektywicznych kierunków działalności Agencji,</w:t>
      </w:r>
    </w:p>
    <w:p w14:paraId="4BCF4140" w14:textId="550A3691" w:rsidR="008D60F3" w:rsidRDefault="008C142C" w:rsidP="003958A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Lato" w:hAnsi="Lato" w:cs="Arial"/>
        </w:rPr>
      </w:pPr>
      <w:r w:rsidRPr="003958A7">
        <w:rPr>
          <w:rFonts w:ascii="Lato" w:hAnsi="Lato" w:cs="Arial"/>
        </w:rPr>
        <w:t>statutu Agencji i jego zmiany oraz przedstawianie ich do zatwierdzenia ministrowi właściwemu do spraw zdrowia</w:t>
      </w:r>
      <w:r w:rsidR="00733F5E">
        <w:rPr>
          <w:rFonts w:ascii="Lato" w:hAnsi="Lato" w:cs="Arial"/>
        </w:rPr>
        <w:t>;</w:t>
      </w:r>
    </w:p>
    <w:p w14:paraId="343F8475" w14:textId="41A2965E" w:rsidR="00733F5E" w:rsidRDefault="00733F5E" w:rsidP="00733F5E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Lato" w:hAnsi="Lato" w:cs="Arial"/>
        </w:rPr>
      </w:pPr>
      <w:r>
        <w:rPr>
          <w:rFonts w:ascii="Lato" w:hAnsi="Lato" w:cs="Arial"/>
        </w:rPr>
        <w:t>dokonywanie czynności w sprawach z zakresu prawa pracy wobec pracowników Agencji.</w:t>
      </w:r>
    </w:p>
    <w:p w14:paraId="6D26683D" w14:textId="77777777" w:rsidR="00733F5E" w:rsidRPr="00733F5E" w:rsidRDefault="00733F5E" w:rsidP="00733F5E">
      <w:pPr>
        <w:pStyle w:val="Akapitzlist"/>
        <w:spacing w:after="0" w:line="360" w:lineRule="auto"/>
        <w:ind w:left="284"/>
        <w:jc w:val="both"/>
        <w:rPr>
          <w:rFonts w:ascii="Lato" w:hAnsi="Lato" w:cs="Arial"/>
        </w:rPr>
      </w:pPr>
    </w:p>
    <w:p w14:paraId="063F0CF5" w14:textId="6A06A34F" w:rsidR="00265E79" w:rsidRPr="00733F5E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Lato" w:hAnsi="Lato"/>
          <w:b/>
        </w:rPr>
      </w:pPr>
      <w:r w:rsidRPr="00733F5E">
        <w:rPr>
          <w:rFonts w:ascii="Lato" w:hAnsi="Lato"/>
          <w:b/>
        </w:rPr>
        <w:t>Wymagane dokumenty:</w:t>
      </w:r>
    </w:p>
    <w:p w14:paraId="3A8A89F7" w14:textId="3F1A1CEB" w:rsidR="0078522A" w:rsidRPr="00733F5E" w:rsidRDefault="0078522A" w:rsidP="0078522A">
      <w:pPr>
        <w:spacing w:after="0" w:line="360" w:lineRule="auto"/>
        <w:jc w:val="both"/>
        <w:rPr>
          <w:rFonts w:ascii="Lato" w:hAnsi="Lato"/>
          <w:bCs/>
        </w:rPr>
      </w:pPr>
      <w:r w:rsidRPr="00733F5E">
        <w:rPr>
          <w:rFonts w:ascii="Lato" w:hAnsi="Lato"/>
          <w:bCs/>
        </w:rPr>
        <w:t>Oferty kandydatów powinny zawierać:</w:t>
      </w:r>
    </w:p>
    <w:p w14:paraId="2DE05218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CV lub życiorys;</w:t>
      </w:r>
    </w:p>
    <w:p w14:paraId="40C9C30F" w14:textId="3524B933" w:rsidR="008D60F3" w:rsidRP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list motywacyjny;</w:t>
      </w:r>
    </w:p>
    <w:p w14:paraId="29CE396D" w14:textId="77777777" w:rsid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kopie dokumentów potwierdzających wymagane wykształcenie;</w:t>
      </w:r>
    </w:p>
    <w:p w14:paraId="1EBF4735" w14:textId="3F8558F5" w:rsidR="00733F5E" w:rsidRPr="00733F5E" w:rsidRDefault="00733F5E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kopie dokumentów potwierdzających jednoznacznie posiadanie co najmniej 5-letniego doświadczenia zawodowego, w tym 3-letniego doświadczenia zawodowego w zarządzaniu zasobami ludzkimi (np.: świadectwa pracy, zaświadczenia wydane przez pracodawcę o przebiegu pracy zawodowej);</w:t>
      </w:r>
    </w:p>
    <w:p w14:paraId="619FF9D4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informację z Krajowego Rejestru Karnego o niekaralności za umyślne przestępstwo </w:t>
      </w:r>
      <w:r w:rsidRPr="00733F5E">
        <w:rPr>
          <w:rFonts w:ascii="Lato" w:hAnsi="Lato" w:cs="Arial"/>
        </w:rPr>
        <w:br/>
        <w:t>lub umyślne przestępstwo skarbowe, z datą nie wcześniejszą niż miesiąc przed złożeniem oferty;</w:t>
      </w:r>
    </w:p>
    <w:p w14:paraId="19CB7559" w14:textId="11AD571F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oświadczenie o wyrażeniu zgody na przetwarzanie danych osobowych zawartych w dokumentach przekazanych przez kandydata w ramach oferty złożonej w postępowaniu rekrutacyjnym,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 osobowych) (Dz. Urz. UE L 119 z 4.05.2016, str. 1, z późn. zm.);</w:t>
      </w:r>
    </w:p>
    <w:p w14:paraId="017951AD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oświadczenie o korzystaniu z pełni praw publicznych;</w:t>
      </w:r>
    </w:p>
    <w:p w14:paraId="3C461196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oświadczenie o niekaralności zakazem pełnienia funkcji związanych z dysponowaniem środkami publicznymi;</w:t>
      </w:r>
    </w:p>
    <w:p w14:paraId="16E71250" w14:textId="77777777" w:rsidR="008D60F3" w:rsidRPr="00733F5E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oświadczenie lustracyjne lub informację o złożeniu oświadczenia lustracyjnego, zgodnie </w:t>
      </w:r>
      <w:r w:rsidRPr="00733F5E">
        <w:rPr>
          <w:rFonts w:ascii="Lato" w:hAnsi="Lato" w:cs="Arial"/>
        </w:rPr>
        <w:br/>
        <w:t xml:space="preserve">z art. 7 ustawy z dnia 18 października 2006 r. o ujawnianiu informacji o dokumentach organów bezpieczeństwa państwa z lat 1944-1990 oraz treści tych dokumentów </w:t>
      </w:r>
      <w:r w:rsidRPr="00733F5E">
        <w:rPr>
          <w:rFonts w:ascii="Lato" w:hAnsi="Lato" w:cs="Arial"/>
        </w:rPr>
        <w:br/>
        <w:t xml:space="preserve">– </w:t>
      </w:r>
      <w:r w:rsidRPr="00733F5E">
        <w:rPr>
          <w:rFonts w:ascii="Lato" w:hAnsi="Lato" w:cs="Arial"/>
          <w:u w:val="single"/>
        </w:rPr>
        <w:t>dotyczy kandydatów urodzonych przed dniem 1 sierpnia 1972 r.;</w:t>
      </w:r>
    </w:p>
    <w:p w14:paraId="42653BCF" w14:textId="77777777" w:rsid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kopię poświadczenia bezpieczeństwa uprawniającego do dostępu do informacji niejawnych oznaczonych klauzulą „tajne” albo oświadczenie o wyrażeniu zgody na przeprowadzenie postępowania sprawdzającego zgodnie z ustawą z dnia 5 sierpnia 2010 r. o ochronie informacji niejawnych (</w:t>
      </w:r>
      <w:hyperlink r:id="rId7" w:history="1">
        <w:r w:rsidRPr="00733F5E">
          <w:rPr>
            <w:rFonts w:ascii="Lato" w:hAnsi="Lato" w:cs="Arial"/>
          </w:rPr>
          <w:t>Dz. U. z 2023 r. poz. 756, z późn. zm.);</w:t>
        </w:r>
      </w:hyperlink>
      <w:r w:rsidRPr="00733F5E">
        <w:rPr>
          <w:rFonts w:ascii="Lato" w:hAnsi="Lato" w:cs="Arial"/>
        </w:rPr>
        <w:t xml:space="preserve"> </w:t>
      </w:r>
    </w:p>
    <w:p w14:paraId="75EA6CFA" w14:textId="2B038DD7" w:rsidR="00733F5E" w:rsidRPr="00733F5E" w:rsidRDefault="00733F5E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kopię dokumentu potwierdzającego znajomość języka angielskiego lub oświadczenie kandydata o znajomości języka angielskiego na wymaganym poziomie;</w:t>
      </w:r>
    </w:p>
    <w:p w14:paraId="7F9110B8" w14:textId="23D4912E" w:rsidR="008D60F3" w:rsidRPr="00733F5E" w:rsidRDefault="008D60F3" w:rsidP="00733F5E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733F5E">
        <w:rPr>
          <w:rFonts w:ascii="Lato" w:hAnsi="Lato" w:cs="Arial"/>
        </w:rPr>
        <w:br/>
      </w:r>
      <w:r w:rsidRPr="00733F5E">
        <w:rPr>
          <w:rFonts w:ascii="Lato" w:hAnsi="Lato" w:cs="Arial"/>
        </w:rPr>
        <w:lastRenderedPageBreak/>
        <w:t>z dnia 18 października 2006 r. o ujawnianiu informacji o dokumentach organów bezpieczeństwa państwa z lat 1944-1990 oraz treści tych dokumentów oraz nie współpracował z tymi organami.</w:t>
      </w:r>
    </w:p>
    <w:p w14:paraId="2F7EDEAD" w14:textId="77777777" w:rsidR="008D60F3" w:rsidRPr="00700EEE" w:rsidRDefault="008D60F3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18A49EF" w14:textId="77777777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t>6. Termin i miejsce składania dokumentów (ofert):</w:t>
      </w:r>
    </w:p>
    <w:p w14:paraId="04F3CEF7" w14:textId="62C83BD2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Cs/>
        </w:rPr>
      </w:pPr>
      <w:r w:rsidRPr="00733F5E">
        <w:rPr>
          <w:rFonts w:ascii="Lato" w:hAnsi="Lato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</w:p>
    <w:p w14:paraId="18577B3A" w14:textId="77777777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  <w:b/>
        </w:rPr>
        <w:t xml:space="preserve">W ofercie należy podać dane kontaktowe – adres do korespondencji, adres e-mail, numer telefonu. </w:t>
      </w:r>
    </w:p>
    <w:p w14:paraId="792ABD7B" w14:textId="4BDEABFE" w:rsidR="006216E7" w:rsidRPr="00733F5E" w:rsidRDefault="006216E7" w:rsidP="006216E7">
      <w:pPr>
        <w:spacing w:after="12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</w:rPr>
        <w:t>Dokumenty w postaci CV lub życiorysu i listu motywacyjnego, a także wskazane w pkt 5 ogłoszenia oświadczenia należy własnoręcznie podpisać.</w:t>
      </w:r>
    </w:p>
    <w:p w14:paraId="175A46BB" w14:textId="77777777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  <w:b/>
        </w:rPr>
      </w:pPr>
      <w:r w:rsidRPr="00733F5E">
        <w:rPr>
          <w:rFonts w:ascii="Lato" w:hAnsi="Lato" w:cs="Arial"/>
          <w:b/>
        </w:rPr>
        <w:t xml:space="preserve">Oświadczenie lustracyjne należy dołączyć w zamkniętej i opisanej kopercie. </w:t>
      </w:r>
    </w:p>
    <w:p w14:paraId="0454987A" w14:textId="77777777" w:rsidR="006216E7" w:rsidRPr="00700EEE" w:rsidRDefault="006216E7" w:rsidP="006216E7">
      <w:pPr>
        <w:spacing w:after="0" w:line="360" w:lineRule="auto"/>
        <w:jc w:val="both"/>
        <w:rPr>
          <w:rFonts w:ascii="Lato" w:hAnsi="Lato" w:cs="Arial"/>
          <w:color w:val="FF0000"/>
        </w:rPr>
      </w:pPr>
    </w:p>
    <w:p w14:paraId="7D58350B" w14:textId="0FC7C00E" w:rsidR="006216E7" w:rsidRPr="00733F5E" w:rsidRDefault="006216E7" w:rsidP="006216E7">
      <w:pPr>
        <w:spacing w:after="0"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Dokumenty, o których mowa w pkt 5 ogłoszenia, w oryginale albo kopii uwierzytelnionej notarialnie, należy składać w zamkniętych kopertach z dopiskiem:</w:t>
      </w:r>
    </w:p>
    <w:p w14:paraId="3ED05CF1" w14:textId="3C47F847" w:rsidR="006216E7" w:rsidRPr="00733F5E" w:rsidRDefault="006216E7" w:rsidP="006216E7">
      <w:pPr>
        <w:pStyle w:val="Tekstpodstawowy2"/>
        <w:spacing w:before="120" w:after="120" w:line="360" w:lineRule="auto"/>
        <w:jc w:val="left"/>
        <w:rPr>
          <w:rFonts w:ascii="Lato" w:hAnsi="Lato" w:cs="Arial"/>
          <w:sz w:val="22"/>
          <w:szCs w:val="22"/>
        </w:rPr>
      </w:pPr>
      <w:r w:rsidRPr="00733F5E">
        <w:rPr>
          <w:rFonts w:ascii="Lato" w:hAnsi="Lato" w:cs="Arial"/>
          <w:sz w:val="22"/>
          <w:szCs w:val="22"/>
        </w:rPr>
        <w:t xml:space="preserve">„NABÓR NA STANOWISKO </w:t>
      </w:r>
      <w:r w:rsidR="00733F5E" w:rsidRPr="00733F5E">
        <w:rPr>
          <w:rFonts w:ascii="Lato" w:hAnsi="Lato" w:cs="Arial"/>
          <w:sz w:val="22"/>
          <w:szCs w:val="22"/>
        </w:rPr>
        <w:t>PREZESA AGENCJI BADAŃ MEDYCZNYCH</w:t>
      </w:r>
      <w:r w:rsidRPr="00733F5E">
        <w:rPr>
          <w:rFonts w:ascii="Lato" w:hAnsi="Lato" w:cs="Arial"/>
          <w:sz w:val="22"/>
          <w:szCs w:val="22"/>
        </w:rPr>
        <w:t>”</w:t>
      </w:r>
    </w:p>
    <w:p w14:paraId="1D65F91C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pocztą na adres:</w:t>
      </w:r>
    </w:p>
    <w:p w14:paraId="6C125660" w14:textId="77777777" w:rsidR="006216E7" w:rsidRPr="00733F5E" w:rsidRDefault="006216E7" w:rsidP="006216E7">
      <w:pPr>
        <w:spacing w:before="240"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Ministerstwo Zdrowia </w:t>
      </w:r>
    </w:p>
    <w:p w14:paraId="16888B5A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Departament Nadzoru i Kontroli </w:t>
      </w:r>
    </w:p>
    <w:p w14:paraId="0F56B385" w14:textId="77777777" w:rsidR="006216E7" w:rsidRPr="00733F5E" w:rsidRDefault="006216E7" w:rsidP="006216E7">
      <w:pPr>
        <w:spacing w:line="360" w:lineRule="auto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ul. Miodowa 15, 00-952 Warszawa</w:t>
      </w:r>
    </w:p>
    <w:p w14:paraId="0C31B529" w14:textId="50B1FE91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733F5E">
        <w:rPr>
          <w:rFonts w:ascii="Lato" w:hAnsi="Lato"/>
          <w:color w:val="auto"/>
          <w:sz w:val="22"/>
          <w:szCs w:val="22"/>
        </w:rPr>
        <w:t>albo osobiście w zamkniętej kopercie w Kancelarii Ministerstw</w:t>
      </w:r>
      <w:r w:rsidR="001C5316">
        <w:rPr>
          <w:rFonts w:ascii="Lato" w:hAnsi="Lato"/>
          <w:color w:val="auto"/>
          <w:sz w:val="22"/>
          <w:szCs w:val="22"/>
        </w:rPr>
        <w:t>a</w:t>
      </w:r>
      <w:r w:rsidRPr="00733F5E">
        <w:rPr>
          <w:rFonts w:ascii="Lato" w:hAnsi="Lato"/>
          <w:color w:val="auto"/>
          <w:sz w:val="22"/>
          <w:szCs w:val="22"/>
        </w:rPr>
        <w:t xml:space="preserve"> Zdrowia, ul. Miodowa 15 </w:t>
      </w:r>
      <w:r w:rsidRPr="00733F5E">
        <w:rPr>
          <w:rFonts w:ascii="Lato" w:hAnsi="Lato"/>
          <w:color w:val="auto"/>
          <w:sz w:val="22"/>
          <w:szCs w:val="22"/>
        </w:rPr>
        <w:br/>
        <w:t>w pok. nr 13.</w:t>
      </w:r>
    </w:p>
    <w:p w14:paraId="65F07C5D" w14:textId="77777777" w:rsidR="006216E7" w:rsidRPr="00700EEE" w:rsidRDefault="006216E7" w:rsidP="006216E7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57D03514" w14:textId="144275F2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t xml:space="preserve">Termin składania dokumentów określonych w pkt 5 ogłoszenia upływa w dniu </w:t>
      </w:r>
      <w:r w:rsidR="00701C0B">
        <w:rPr>
          <w:rFonts w:ascii="Lato" w:hAnsi="Lato"/>
          <w:b/>
          <w:color w:val="auto"/>
          <w:sz w:val="22"/>
          <w:szCs w:val="22"/>
        </w:rPr>
        <w:t>27 marca 2024 r</w:t>
      </w:r>
      <w:r w:rsidR="00477A12">
        <w:rPr>
          <w:rFonts w:ascii="Lato" w:hAnsi="Lato"/>
          <w:b/>
          <w:color w:val="auto"/>
          <w:sz w:val="22"/>
          <w:szCs w:val="22"/>
        </w:rPr>
        <w:t>.</w:t>
      </w:r>
    </w:p>
    <w:p w14:paraId="6991160E" w14:textId="77777777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Style w:val="Pogrubienie"/>
          <w:rFonts w:ascii="Lato" w:hAnsi="Lato"/>
          <w:color w:val="auto"/>
          <w:sz w:val="22"/>
          <w:szCs w:val="22"/>
        </w:rPr>
        <w:t xml:space="preserve">O zachowaniu terminu decyduje data wpływu oferty do Ministerstwa Zdrowia. </w:t>
      </w:r>
      <w:r w:rsidRPr="00733F5E">
        <w:rPr>
          <w:rFonts w:ascii="Lato" w:hAnsi="Lato"/>
          <w:b/>
          <w:color w:val="auto"/>
          <w:sz w:val="22"/>
          <w:szCs w:val="22"/>
        </w:rPr>
        <w:t>Oferty nadesłane albo złożone po terminie nie podlegają rozpatrzeniu.</w:t>
      </w:r>
    </w:p>
    <w:p w14:paraId="2A96550C" w14:textId="77777777" w:rsidR="006216E7" w:rsidRPr="00700EEE" w:rsidRDefault="006216E7" w:rsidP="006216E7">
      <w:pPr>
        <w:pStyle w:val="Default"/>
        <w:spacing w:line="360" w:lineRule="auto"/>
        <w:jc w:val="both"/>
        <w:rPr>
          <w:rFonts w:ascii="Lato" w:hAnsi="Lato"/>
          <w:color w:val="FF0000"/>
          <w:sz w:val="22"/>
          <w:szCs w:val="22"/>
        </w:rPr>
      </w:pPr>
    </w:p>
    <w:p w14:paraId="6E662A6F" w14:textId="51184184" w:rsidR="006216E7" w:rsidRPr="00733F5E" w:rsidRDefault="006216E7" w:rsidP="006216E7">
      <w:pPr>
        <w:pStyle w:val="Default"/>
        <w:spacing w:line="360" w:lineRule="auto"/>
        <w:jc w:val="both"/>
        <w:rPr>
          <w:rFonts w:ascii="Lato" w:hAnsi="Lato"/>
          <w:color w:val="auto"/>
          <w:sz w:val="22"/>
          <w:szCs w:val="22"/>
        </w:rPr>
      </w:pPr>
      <w:r w:rsidRPr="00733F5E">
        <w:rPr>
          <w:rFonts w:ascii="Lato" w:hAnsi="Lato"/>
          <w:color w:val="auto"/>
          <w:sz w:val="22"/>
          <w:szCs w:val="22"/>
        </w:rPr>
        <w:t>Oferty kandydatów, 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w sprawie naboru.</w:t>
      </w:r>
    </w:p>
    <w:p w14:paraId="55B18276" w14:textId="77777777" w:rsidR="00D35780" w:rsidRPr="00700EEE" w:rsidRDefault="00D35780" w:rsidP="00D35780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16EF81A7" w14:textId="4641644C" w:rsidR="00D35780" w:rsidRPr="00733F5E" w:rsidRDefault="00D35780" w:rsidP="00D35780">
      <w:pPr>
        <w:pStyle w:val="Default"/>
        <w:spacing w:line="360" w:lineRule="auto"/>
        <w:jc w:val="both"/>
        <w:rPr>
          <w:rFonts w:ascii="Lato" w:hAnsi="Lato"/>
          <w:b/>
          <w:color w:val="auto"/>
          <w:sz w:val="22"/>
          <w:szCs w:val="22"/>
        </w:rPr>
      </w:pPr>
      <w:r w:rsidRPr="00733F5E">
        <w:rPr>
          <w:rFonts w:ascii="Lato" w:hAnsi="Lato"/>
          <w:b/>
          <w:color w:val="auto"/>
          <w:sz w:val="22"/>
          <w:szCs w:val="22"/>
        </w:rPr>
        <w:lastRenderedPageBreak/>
        <w:t>7. Informacja o metodach i technikach naboru:</w:t>
      </w:r>
    </w:p>
    <w:p w14:paraId="6E7C91F3" w14:textId="3FE07898" w:rsidR="00D35780" w:rsidRPr="00733F5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nabór przeprowadza zespół, o którym mowa w art. </w:t>
      </w:r>
      <w:r w:rsidR="00733F5E" w:rsidRPr="00733F5E">
        <w:rPr>
          <w:rFonts w:ascii="Lato" w:hAnsi="Lato" w:cs="Arial"/>
        </w:rPr>
        <w:t>5</w:t>
      </w:r>
      <w:r w:rsidR="008D60F3" w:rsidRPr="00733F5E">
        <w:rPr>
          <w:rFonts w:ascii="Lato" w:hAnsi="Lato" w:cs="Arial"/>
        </w:rPr>
        <w:t xml:space="preserve"> ust. </w:t>
      </w:r>
      <w:r w:rsidR="00733F5E" w:rsidRPr="00733F5E">
        <w:rPr>
          <w:rFonts w:ascii="Lato" w:hAnsi="Lato" w:cs="Arial"/>
        </w:rPr>
        <w:t>12</w:t>
      </w:r>
      <w:r w:rsidRPr="00733F5E">
        <w:rPr>
          <w:rFonts w:ascii="Lato" w:hAnsi="Lato" w:cs="Arial"/>
        </w:rPr>
        <w:t xml:space="preserve"> ustawy;</w:t>
      </w:r>
    </w:p>
    <w:p w14:paraId="1BEAEA1D" w14:textId="3A0BB71C" w:rsidR="00D35780" w:rsidRPr="00733F5E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technika naboru będzie polegała na:</w:t>
      </w:r>
    </w:p>
    <w:p w14:paraId="1E240E63" w14:textId="33AD2944" w:rsidR="00D35780" w:rsidRPr="00733F5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formalnej weryfikacji dokumentów, o których mowa w pkt 5,</w:t>
      </w:r>
    </w:p>
    <w:p w14:paraId="6848BA1D" w14:textId="5FEB9105" w:rsidR="00D35780" w:rsidRPr="00733F5E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>analizie merytorycznej dokumentów, o których mowa w pkt 5,</w:t>
      </w:r>
    </w:p>
    <w:p w14:paraId="4918D5AF" w14:textId="1DF1FB88" w:rsidR="00D35780" w:rsidRPr="00733F5E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Lato" w:hAnsi="Lato" w:cs="Arial"/>
        </w:rPr>
      </w:pPr>
      <w:r w:rsidRPr="00733F5E">
        <w:rPr>
          <w:rFonts w:ascii="Lato" w:hAnsi="Lato" w:cs="Arial"/>
        </w:rPr>
        <w:t xml:space="preserve">rozmowie kwalifikacyjnej, w trakcie której odbędzie się sprawdzenie </w:t>
      </w:r>
      <w:r w:rsidRPr="00733F5E">
        <w:rPr>
          <w:rFonts w:ascii="Lato" w:hAnsi="Lato" w:cs="Arial"/>
          <w:shd w:val="clear" w:color="auto" w:fill="FFFFFF"/>
        </w:rPr>
        <w:t>wiedzy niezbędnej do wykonywania zadań na stanowisku</w:t>
      </w:r>
      <w:r w:rsidRPr="00733F5E">
        <w:rPr>
          <w:rFonts w:ascii="Lato" w:hAnsi="Lato" w:cs="Arial"/>
        </w:rPr>
        <w:t xml:space="preserve"> </w:t>
      </w:r>
      <w:r w:rsidR="00733F5E" w:rsidRPr="00733F5E">
        <w:rPr>
          <w:rFonts w:ascii="Lato" w:hAnsi="Lato" w:cs="Arial"/>
        </w:rPr>
        <w:t>Prezesa Agencji</w:t>
      </w:r>
      <w:r w:rsidR="00662ABB" w:rsidRPr="00733F5E">
        <w:rPr>
          <w:rFonts w:ascii="Lato" w:hAnsi="Lato" w:cs="Arial"/>
        </w:rPr>
        <w:t xml:space="preserve">, </w:t>
      </w:r>
      <w:r w:rsidR="00733F5E" w:rsidRPr="00733F5E">
        <w:rPr>
          <w:rFonts w:ascii="Lato" w:hAnsi="Lato" w:cs="Arial"/>
        </w:rPr>
        <w:t>znajomości języka angielskiego</w:t>
      </w:r>
      <w:r w:rsidRPr="00733F5E">
        <w:rPr>
          <w:rFonts w:ascii="Lato" w:hAnsi="Lato" w:cs="Arial"/>
        </w:rPr>
        <w:t xml:space="preserve"> </w:t>
      </w:r>
      <w:r w:rsidR="00733F5E" w:rsidRPr="00733F5E">
        <w:rPr>
          <w:rFonts w:ascii="Lato" w:hAnsi="Lato" w:cs="Arial"/>
        </w:rPr>
        <w:t xml:space="preserve"> oraz </w:t>
      </w:r>
      <w:r w:rsidRPr="00733F5E">
        <w:rPr>
          <w:rFonts w:ascii="Lato" w:hAnsi="Lato" w:cs="Arial"/>
        </w:rPr>
        <w:t>sprawdzenie kompetencji kierowniczych.</w:t>
      </w:r>
    </w:p>
    <w:p w14:paraId="28C27891" w14:textId="77777777" w:rsidR="006216E7" w:rsidRPr="00700EEE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069A11EE" w14:textId="77777777" w:rsidR="00E61870" w:rsidRPr="00700EEE" w:rsidRDefault="00E61870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5B32F42" w14:textId="77777777" w:rsidR="00E61870" w:rsidRPr="00700EEE" w:rsidRDefault="00E61870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7FCED568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4D1CCB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D50DBB1" w14:textId="77777777" w:rsidR="00524A1D" w:rsidRDefault="00524A1D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DCDE68E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98D898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841D8CE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46F91F4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CE18AE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239ABE1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5063120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F7CE585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ED1ADED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9EABDE1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0C0A32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0344B96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072E300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3E10B59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EF74097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96D839C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060B5B1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5F9B3345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604938B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851CF13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66095CA8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485858FA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3C059B0E" w14:textId="77777777" w:rsidR="00475796" w:rsidRDefault="00475796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7A20507C" w14:textId="77777777" w:rsidR="006556C0" w:rsidRDefault="006556C0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</w:p>
    <w:p w14:paraId="11FEEE79" w14:textId="406EEA53" w:rsidR="00186D93" w:rsidRPr="00662ABB" w:rsidRDefault="00186D93" w:rsidP="00186D93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662ABB">
        <w:rPr>
          <w:b/>
          <w:color w:val="auto"/>
          <w:sz w:val="20"/>
          <w:szCs w:val="20"/>
        </w:rPr>
        <w:lastRenderedPageBreak/>
        <w:t>KLAUZULA INFORMACYJNA W ZWIĄZKU Z PRZETWARZANIEM DANYCH OSOBOWYCH</w:t>
      </w: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186D93" w:rsidRPr="00160ED6" w14:paraId="269DB4C2" w14:textId="77777777" w:rsidTr="00E635C0">
        <w:trPr>
          <w:trHeight w:val="11497"/>
        </w:trPr>
        <w:tc>
          <w:tcPr>
            <w:tcW w:w="9343" w:type="dxa"/>
          </w:tcPr>
          <w:p w14:paraId="7C0F5099" w14:textId="77777777" w:rsidR="00186D93" w:rsidRPr="00662ABB" w:rsidRDefault="00186D93" w:rsidP="00E635C0">
            <w:pPr>
              <w:spacing w:line="360" w:lineRule="auto"/>
              <w:ind w:left="14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późn. zm.), przedstawiam następujące informacje:</w:t>
            </w:r>
          </w:p>
          <w:p w14:paraId="72940A12" w14:textId="5CAFF9ED" w:rsidR="00186D93" w:rsidRPr="00662ABB" w:rsidRDefault="00186D93" w:rsidP="00E635C0">
            <w:pPr>
              <w:spacing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Administratorem danych osobowych osób aplikujących na stanowisko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="00475796">
              <w:rPr>
                <w:rFonts w:ascii="Lato" w:hAnsi="Lato" w:cs="Arial"/>
                <w:sz w:val="16"/>
                <w:szCs w:val="16"/>
              </w:rPr>
              <w:t>Prezesa Agencji Badań Medycznych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 /8tk37sxx6h/</w:t>
            </w:r>
            <w:proofErr w:type="spellStart"/>
            <w:r w:rsidRPr="00662ABB">
              <w:rPr>
                <w:rFonts w:ascii="Lato" w:hAnsi="Lato" w:cs="Arial"/>
                <w:sz w:val="16"/>
                <w:szCs w:val="16"/>
              </w:rPr>
              <w:t>SkrytkaESP</w:t>
            </w:r>
            <w:proofErr w:type="spellEnd"/>
            <w:r w:rsidRPr="00662ABB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3453448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Administrator wyznaczył inspektora ochrony danych, z którym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może się Pani/Pan skontaktować poprzez e-mail: iod@mz.gov.pl, </w:t>
            </w:r>
            <w:r w:rsidRPr="00662ABB">
              <w:rPr>
                <w:rFonts w:ascii="Lato" w:hAnsi="Lato" w:cs="Arial"/>
                <w:sz w:val="16"/>
                <w:szCs w:val="16"/>
              </w:rPr>
              <w:br/>
              <w:t>za pośrednictwem platformy e-PUAP lub listownie na adres siedziby</w:t>
            </w:r>
            <w:r w:rsidRPr="00662ABB">
              <w:rPr>
                <w:rFonts w:ascii="Lato" w:hAnsi="Lato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662ABB">
              <w:rPr>
                <w:rFonts w:ascii="Lato" w:hAnsi="Lato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979EAB4" w14:textId="7FF4761E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Celem przetwarzania danych osobowych jest wybór kandydata na stanowisko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475796">
              <w:rPr>
                <w:rFonts w:ascii="Lato" w:hAnsi="Lato" w:cs="Arial"/>
                <w:sz w:val="16"/>
                <w:szCs w:val="16"/>
              </w:rPr>
              <w:t>Prezesa Agencji Badań Medycznych</w:t>
            </w:r>
            <w:r w:rsidRPr="00662ABB">
              <w:rPr>
                <w:rFonts w:ascii="Lato" w:hAnsi="Lato" w:cs="Arial"/>
                <w:sz w:val="16"/>
                <w:szCs w:val="16"/>
              </w:rPr>
              <w:t>.</w:t>
            </w:r>
          </w:p>
          <w:p w14:paraId="552DE38A" w14:textId="0DA05524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ustawy z dnia </w:t>
            </w:r>
            <w:r w:rsidR="00D9080E">
              <w:rPr>
                <w:rFonts w:ascii="Lato" w:hAnsi="Lato" w:cs="Arial"/>
                <w:sz w:val="16"/>
                <w:szCs w:val="16"/>
              </w:rPr>
              <w:t>21</w:t>
            </w:r>
            <w:r w:rsidR="00662ABB">
              <w:rPr>
                <w:rFonts w:ascii="Lato" w:hAnsi="Lato" w:cs="Arial"/>
                <w:sz w:val="16"/>
                <w:szCs w:val="16"/>
              </w:rPr>
              <w:t xml:space="preserve"> </w:t>
            </w:r>
            <w:r w:rsidR="00D9080E">
              <w:rPr>
                <w:rFonts w:ascii="Lato" w:hAnsi="Lato" w:cs="Arial"/>
                <w:sz w:val="16"/>
                <w:szCs w:val="16"/>
              </w:rPr>
              <w:t xml:space="preserve">lutego 2019 r. o Agencji Badań Medycznych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(Dz. U. z 202</w:t>
            </w:r>
            <w:r w:rsidR="00662ABB">
              <w:rPr>
                <w:rFonts w:ascii="Lato" w:hAnsi="Lato" w:cs="Arial"/>
                <w:sz w:val="16"/>
                <w:szCs w:val="16"/>
              </w:rPr>
              <w:t>3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 r. poz. </w:t>
            </w:r>
            <w:r w:rsidR="00D9080E">
              <w:rPr>
                <w:rFonts w:ascii="Lato" w:hAnsi="Lato" w:cs="Arial"/>
                <w:sz w:val="16"/>
                <w:szCs w:val="16"/>
              </w:rPr>
              <w:t>2064</w:t>
            </w:r>
            <w:r w:rsidRPr="00662ABB">
              <w:rPr>
                <w:rFonts w:ascii="Lato" w:hAnsi="Lato" w:cs="Arial"/>
                <w:sz w:val="16"/>
                <w:szCs w:val="16"/>
              </w:rPr>
              <w:t>)</w:t>
            </w: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, a także ustawy z dnia 26 czerwca 1974 r. – Kodeks pracy (Dz. U. z 2023 r. poz. 1465).  </w:t>
            </w:r>
          </w:p>
          <w:p w14:paraId="5C7F118D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 xml:space="preserve">Dane osobowe wskazane w Kodeksie pracy lub w innych ustawach szczegółowych (według wymogów ogłoszenia), przetwarzamy w oparciu o przepisy prawa. Podanie danych wymaganych przepisami prawa jest niezbędne do przeprowadzenia procesu rekrutacji. Niepodanie tych danych spowoduje brak Pani/Pana udziału w procesie rekrutacji. </w:t>
            </w:r>
          </w:p>
          <w:p w14:paraId="11D1480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Podanie danych osobowych wykraczających poza zakres wskazany w przepisach prawa jest traktowane jako zgoda 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24C62844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eastAsia="Calibri" w:hAnsi="Lato" w:cs="Arial"/>
                <w:sz w:val="16"/>
                <w:szCs w:val="16"/>
              </w:rPr>
            </w:pPr>
            <w:r w:rsidRPr="00662ABB">
              <w:rPr>
                <w:rFonts w:ascii="Lato" w:eastAsia="Calibri" w:hAnsi="Lato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610370B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Posiada Pani/Pan prawo dostępu do treści swoich danych oraz prawo ich sprostowania, ograniczenia przetworzenia, prawo 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5C094A7E" w14:textId="65D067D1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Dane będą przechowywane przez czas niezbędny do przeprowadzenia naboru</w:t>
            </w:r>
            <w:r w:rsidRPr="00662ABB">
              <w:rPr>
                <w:rFonts w:ascii="Lato" w:hAnsi="Lato"/>
                <w:sz w:val="16"/>
                <w:szCs w:val="16"/>
              </w:rPr>
              <w:t xml:space="preserve"> </w:t>
            </w:r>
            <w:r w:rsidRPr="00662ABB">
              <w:rPr>
                <w:rFonts w:ascii="Lato" w:hAnsi="Lato" w:cs="Arial"/>
                <w:sz w:val="16"/>
                <w:szCs w:val="16"/>
              </w:rPr>
              <w:t xml:space="preserve">na stanowisko </w:t>
            </w:r>
            <w:r w:rsidR="00D9080E">
              <w:rPr>
                <w:rFonts w:ascii="Lato" w:hAnsi="Lato" w:cs="Arial"/>
                <w:sz w:val="16"/>
                <w:szCs w:val="16"/>
              </w:rPr>
              <w:t>Prezesa Agencji Badań Medycznych</w:t>
            </w:r>
            <w:r w:rsidRPr="00662ABB">
              <w:rPr>
                <w:rFonts w:ascii="Lato" w:hAnsi="Lato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6B7BAE52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02DB64DF" w14:textId="77777777" w:rsidR="00186D93" w:rsidRPr="00662ABB" w:rsidRDefault="00186D93" w:rsidP="00E635C0">
            <w:pPr>
              <w:spacing w:before="120" w:line="360" w:lineRule="auto"/>
              <w:ind w:left="92"/>
              <w:jc w:val="both"/>
              <w:rPr>
                <w:rFonts w:ascii="Lato" w:hAnsi="Lato" w:cs="Arial"/>
                <w:sz w:val="16"/>
                <w:szCs w:val="16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35B973D6" w14:textId="77777777" w:rsidR="00186D93" w:rsidRPr="00EF5051" w:rsidRDefault="00186D93" w:rsidP="00E635C0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ABB">
              <w:rPr>
                <w:rFonts w:ascii="Lato" w:hAnsi="Lato" w:cs="Arial"/>
                <w:sz w:val="16"/>
                <w:szCs w:val="16"/>
              </w:rPr>
              <w:t>W przypadku uznania, że przetwarzanie Pani/Pana danych osobowych narusza przepisy prawa, przysługuje Pani/Panu prawo wniesienia skargi do organu nadzorczego, tj. Prezesa Urzędu Ochrony Danych Osobowych (na adres: ul. Stawki 2, kod pocztowy: 00-193 Warszawa).</w:t>
            </w:r>
          </w:p>
        </w:tc>
      </w:tr>
    </w:tbl>
    <w:p w14:paraId="19274140" w14:textId="77777777" w:rsidR="00186D93" w:rsidRPr="00163805" w:rsidRDefault="00186D93" w:rsidP="00163805">
      <w:pPr>
        <w:spacing w:after="0" w:line="360" w:lineRule="auto"/>
        <w:jc w:val="both"/>
        <w:rPr>
          <w:rFonts w:ascii="Arial" w:hAnsi="Arial" w:cs="Arial"/>
        </w:rPr>
      </w:pPr>
    </w:p>
    <w:sectPr w:rsidR="00186D93" w:rsidRPr="00163805" w:rsidSect="0092042E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3CFA" w14:textId="77777777" w:rsidR="0092042E" w:rsidRDefault="0092042E" w:rsidP="00FA294C">
      <w:pPr>
        <w:spacing w:after="0" w:line="240" w:lineRule="auto"/>
      </w:pPr>
      <w:r>
        <w:separator/>
      </w:r>
    </w:p>
  </w:endnote>
  <w:endnote w:type="continuationSeparator" w:id="0">
    <w:p w14:paraId="65910AC9" w14:textId="77777777" w:rsidR="0092042E" w:rsidRDefault="0092042E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CA09" w14:textId="77777777" w:rsidR="0092042E" w:rsidRDefault="0092042E" w:rsidP="00FA294C">
      <w:pPr>
        <w:spacing w:after="0" w:line="240" w:lineRule="auto"/>
      </w:pPr>
      <w:r>
        <w:separator/>
      </w:r>
    </w:p>
  </w:footnote>
  <w:footnote w:type="continuationSeparator" w:id="0">
    <w:p w14:paraId="052EE8AC" w14:textId="77777777" w:rsidR="0092042E" w:rsidRDefault="0092042E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1A6D" w14:textId="72CA7A7B" w:rsidR="00C15AF0" w:rsidRDefault="00701C0B" w:rsidP="00C15AF0">
    <w:pPr>
      <w:pStyle w:val="Nagwek"/>
      <w:jc w:val="right"/>
    </w:pPr>
    <w:r>
      <w:t>13</w:t>
    </w:r>
    <w:r w:rsidR="00E61870">
      <w:t xml:space="preserve"> </w:t>
    </w:r>
    <w:r>
      <w:t>marca</w:t>
    </w:r>
    <w:r w:rsidR="00C15AF0">
      <w:t xml:space="preserve"> 202</w:t>
    </w:r>
    <w:r w:rsidR="00CD3A85">
      <w:t>4</w:t>
    </w:r>
    <w:r w:rsidR="00C15AF0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2F40"/>
    <w:multiLevelType w:val="hybridMultilevel"/>
    <w:tmpl w:val="1DC20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426BE"/>
    <w:multiLevelType w:val="hybridMultilevel"/>
    <w:tmpl w:val="1A4A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B5C57"/>
    <w:multiLevelType w:val="hybridMultilevel"/>
    <w:tmpl w:val="1DC205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56DAB"/>
    <w:multiLevelType w:val="hybridMultilevel"/>
    <w:tmpl w:val="4E5A3392"/>
    <w:lvl w:ilvl="0" w:tplc="8ADEE1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7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6"/>
  </w:num>
  <w:num w:numId="5" w16cid:durableId="824277510">
    <w:abstractNumId w:val="13"/>
  </w:num>
  <w:num w:numId="6" w16cid:durableId="309289938">
    <w:abstractNumId w:val="1"/>
  </w:num>
  <w:num w:numId="7" w16cid:durableId="569970609">
    <w:abstractNumId w:val="11"/>
  </w:num>
  <w:num w:numId="8" w16cid:durableId="1668823080">
    <w:abstractNumId w:val="12"/>
  </w:num>
  <w:num w:numId="9" w16cid:durableId="117383118">
    <w:abstractNumId w:val="15"/>
  </w:num>
  <w:num w:numId="10" w16cid:durableId="1490097398">
    <w:abstractNumId w:val="8"/>
  </w:num>
  <w:num w:numId="11" w16cid:durableId="1740708881">
    <w:abstractNumId w:val="16"/>
  </w:num>
  <w:num w:numId="12" w16cid:durableId="453868636">
    <w:abstractNumId w:val="20"/>
  </w:num>
  <w:num w:numId="13" w16cid:durableId="1083843272">
    <w:abstractNumId w:val="7"/>
  </w:num>
  <w:num w:numId="14" w16cid:durableId="6175330">
    <w:abstractNumId w:val="19"/>
  </w:num>
  <w:num w:numId="15" w16cid:durableId="1250457044">
    <w:abstractNumId w:val="4"/>
  </w:num>
  <w:num w:numId="16" w16cid:durableId="392587002">
    <w:abstractNumId w:val="14"/>
  </w:num>
  <w:num w:numId="17" w16cid:durableId="1724795752">
    <w:abstractNumId w:val="2"/>
  </w:num>
  <w:num w:numId="18" w16cid:durableId="616914337">
    <w:abstractNumId w:val="10"/>
  </w:num>
  <w:num w:numId="19" w16cid:durableId="1233925177">
    <w:abstractNumId w:val="9"/>
  </w:num>
  <w:num w:numId="20" w16cid:durableId="91047380">
    <w:abstractNumId w:val="5"/>
  </w:num>
  <w:num w:numId="21" w16cid:durableId="8051226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5807"/>
    <w:rsid w:val="00033ED0"/>
    <w:rsid w:val="00163805"/>
    <w:rsid w:val="00186D93"/>
    <w:rsid w:val="001C5316"/>
    <w:rsid w:val="00210B82"/>
    <w:rsid w:val="00237905"/>
    <w:rsid w:val="00265E79"/>
    <w:rsid w:val="002A0D1B"/>
    <w:rsid w:val="003820CB"/>
    <w:rsid w:val="003958A7"/>
    <w:rsid w:val="00475796"/>
    <w:rsid w:val="00477A12"/>
    <w:rsid w:val="004A2DD1"/>
    <w:rsid w:val="004D291F"/>
    <w:rsid w:val="00524A1D"/>
    <w:rsid w:val="0052692B"/>
    <w:rsid w:val="005647BB"/>
    <w:rsid w:val="00572089"/>
    <w:rsid w:val="005F6E9A"/>
    <w:rsid w:val="006216E7"/>
    <w:rsid w:val="00622C45"/>
    <w:rsid w:val="006556C0"/>
    <w:rsid w:val="00662ABB"/>
    <w:rsid w:val="00700EEE"/>
    <w:rsid w:val="00701C0B"/>
    <w:rsid w:val="00733F5E"/>
    <w:rsid w:val="0078522A"/>
    <w:rsid w:val="007A4F8D"/>
    <w:rsid w:val="00804FB9"/>
    <w:rsid w:val="00807254"/>
    <w:rsid w:val="00820247"/>
    <w:rsid w:val="00826C22"/>
    <w:rsid w:val="008C142C"/>
    <w:rsid w:val="008D60F3"/>
    <w:rsid w:val="0092042E"/>
    <w:rsid w:val="00993B93"/>
    <w:rsid w:val="009D1DB3"/>
    <w:rsid w:val="00A543B3"/>
    <w:rsid w:val="00A9299C"/>
    <w:rsid w:val="00AA5E03"/>
    <w:rsid w:val="00AD5DF9"/>
    <w:rsid w:val="00BA6077"/>
    <w:rsid w:val="00C15AF0"/>
    <w:rsid w:val="00C85780"/>
    <w:rsid w:val="00CA11CB"/>
    <w:rsid w:val="00CD3A85"/>
    <w:rsid w:val="00D14237"/>
    <w:rsid w:val="00D27186"/>
    <w:rsid w:val="00D35780"/>
    <w:rsid w:val="00D558D0"/>
    <w:rsid w:val="00D86B13"/>
    <w:rsid w:val="00D9080E"/>
    <w:rsid w:val="00E61870"/>
    <w:rsid w:val="00EC62FA"/>
    <w:rsid w:val="00F06D32"/>
    <w:rsid w:val="00F0737C"/>
    <w:rsid w:val="00F30E39"/>
    <w:rsid w:val="00F41641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Sędek Joanna</cp:lastModifiedBy>
  <cp:revision>2</cp:revision>
  <dcterms:created xsi:type="dcterms:W3CDTF">2024-03-13T14:37:00Z</dcterms:created>
  <dcterms:modified xsi:type="dcterms:W3CDTF">2024-03-13T14:37:00Z</dcterms:modified>
</cp:coreProperties>
</file>