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D09A" w14:textId="153D46BD" w:rsidR="00583CDC" w:rsidRPr="00A938E1" w:rsidRDefault="00583CDC" w:rsidP="00F57B97">
      <w:pPr>
        <w:pBdr>
          <w:bottom w:val="single" w:sz="6" w:space="15" w:color="F4F4F4"/>
        </w:pBdr>
        <w:shd w:val="clear" w:color="auto" w:fill="FFFFFF"/>
        <w:spacing w:before="300" w:after="15" w:line="240" w:lineRule="auto"/>
        <w:jc w:val="center"/>
        <w:outlineLvl w:val="1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A938E1">
        <w:rPr>
          <w:rFonts w:eastAsia="Times New Roman" w:cstheme="minorHAnsi"/>
          <w:caps/>
          <w:kern w:val="0"/>
          <w:sz w:val="32"/>
          <w:szCs w:val="32"/>
          <w:lang w:eastAsia="pl-PL"/>
          <w14:ligatures w14:val="none"/>
        </w:rPr>
        <w:t>KLAUZULA INFORMACYJNA DLA KONTRAHENTÓW</w:t>
      </w:r>
      <w:r w:rsidR="00A938E1">
        <w:rPr>
          <w:rFonts w:eastAsia="Times New Roman" w:cstheme="minorHAnsi"/>
          <w:caps/>
          <w:kern w:val="0"/>
          <w:sz w:val="32"/>
          <w:szCs w:val="32"/>
          <w:lang w:eastAsia="pl-PL"/>
          <w14:ligatures w14:val="none"/>
        </w:rPr>
        <w:t xml:space="preserve">                        </w:t>
      </w:r>
      <w:r w:rsidRPr="00A938E1">
        <w:rPr>
          <w:rFonts w:eastAsia="Times New Roman" w:cstheme="minorHAnsi"/>
          <w:caps/>
          <w:kern w:val="0"/>
          <w:sz w:val="32"/>
          <w:szCs w:val="32"/>
          <w:lang w:eastAsia="pl-PL"/>
          <w14:ligatures w14:val="none"/>
        </w:rPr>
        <w:t xml:space="preserve"> (OFERENTÓW, DOSTAWCÓW, WYKONAWCÓW)</w:t>
      </w:r>
    </w:p>
    <w:p w14:paraId="75D16F6A" w14:textId="75D7EF45" w:rsidR="00583CDC" w:rsidRPr="00A938E1" w:rsidRDefault="00583CDC" w:rsidP="00583CDC">
      <w:pPr>
        <w:shd w:val="clear" w:color="auto" w:fill="FFFFFF"/>
        <w:spacing w:after="150" w:line="276" w:lineRule="auto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Na podstawie art. 13 ust.1 i 2 oraz art. 14 ust. 1 i 2 Rozporządzenia Parlamentu Europejskiego </w:t>
      </w:r>
      <w:r w:rsidR="00185F46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i Rady (UE) 2016/679 z dnia 27 kwietnia 2016 r. w sprawie ochrony osób fizycznych w związku </w:t>
      </w:r>
      <w:r w:rsidR="00185F46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z przetwarzaniem danych osobowych i w sprawie swobodnego przepływu takich danych </w:t>
      </w:r>
      <w:r w:rsidR="00185F46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oraz uchylenia dyrektywy 95/46/WE (Dz. Urz. UE L 119 z 04.05.2016, str. 1), </w:t>
      </w:r>
      <w:r w:rsidR="00185F46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dalej „RODO”,</w:t>
      </w:r>
      <w:r w:rsidR="00185F46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 </w:t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informuję że:</w:t>
      </w:r>
    </w:p>
    <w:p w14:paraId="7EAC3735" w14:textId="1E92F4CB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Administratorem Pana/Pani danych osobowych jest Kujawsko-Pomorski Wojewódzki Inspektor Ochrony Roślin i Nasiennictwa, ul. Cieplicka 7; 85-377 Bydgoszcz.</w:t>
      </w:r>
    </w:p>
    <w:p w14:paraId="2FCED647" w14:textId="30EEA545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Autospacing="1" w:after="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Inspektorem Ochrony Danych Osobowych (IOD) wyznaczonym przez Administratora jest </w:t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  <w:t xml:space="preserve">Pani Iwona Styś. Ma Pan/Pani prawo kontaktować się z IOD w sprawach dotyczących przetwarzania danych osobowych wysyłając zapytanie na adres: iodo-bydgoszcz@piorin.gov.pl lub dzwoniąc na numer telefonu 52 360-96-39. </w:t>
      </w:r>
    </w:p>
    <w:p w14:paraId="2CFF3C88" w14:textId="4E471A69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Dane osobowe osób kontaktowych, reprezentujących lub zatrudnionych u kontrahenta (zwane dale „dane osobowe”) będą przetwarzane w celu realizacji praw i obowiązków związanych </w:t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  <w:t>z czynnościami przed zawarciem umowy oraz wynikających z zawartej umowy, na podstawie art.6 ust.1 pkt b RODO. Ich niepodanie skutkować będzie brakiem możliwości zawarcia umowy.</w:t>
      </w:r>
    </w:p>
    <w:p w14:paraId="56C205F8" w14:textId="2E10B029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Dane osobowe uzyskujemy bezpośrednio od Pana/Pani, mogą nam zostać przekazan</w:t>
      </w:r>
      <w:r w:rsidR="008548BE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e</w:t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 przez Pana/Pani pracodawcę lub pochodzić z publicznie dostępnych stron internetowych. </w:t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  <w:t>W szczególności są to dane w postaci: Imię i Nazwisko, miejsce zatrudnienia, stanowisko, dane kontaktowe (e-mail i telefon służbowy itp.).</w:t>
      </w:r>
    </w:p>
    <w:p w14:paraId="6C6BEFC1" w14:textId="5667943C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Podanie lub/i przetwarzanie danych osobowych może być wymogiem ustawowym na podstawie art.6 ust.1 pkt c RODO, w zakresie m.in. obowiązków podatkowo-składkowych, przepisów o zamówieniach publicznych, obowiązków archiwizacji danych itp.</w:t>
      </w:r>
    </w:p>
    <w:p w14:paraId="03D9B834" w14:textId="7FF37538" w:rsidR="00583CDC" w:rsidRPr="00A938E1" w:rsidRDefault="00946CD6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Odbiorcą danych osobowych będą podmiot</w:t>
      </w:r>
      <w:r w:rsidR="00A65E6F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y upoważnione na mocy przepisów prawa, </w:t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a</w:t>
      </w:r>
      <w:r w:rsidR="00583CDC"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 także podmioty świadczące usługi na rzecz Administratora, z którymi Administrator zawarł stosowne umowy powierzenia.</w:t>
      </w:r>
    </w:p>
    <w:p w14:paraId="527C4462" w14:textId="77777777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Podane dane osobowe nie będą podlegały zautomatyzowanemu przetwarzaniu (profilowaniu).</w:t>
      </w:r>
    </w:p>
    <w:p w14:paraId="045844DD" w14:textId="77777777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Pani/Pana dane osobowe mogą być przechowywane, przez cały czas trwania umowy, aż do upływu okresu przedawnienia roszczeń z niej wynikających, a następnie dane będą archiwizowane przez okres wynikający z odpowiednich przepisów prawa.</w:t>
      </w:r>
    </w:p>
    <w:p w14:paraId="49567CEB" w14:textId="104D16F8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 xml:space="preserve">Osoby, których dane dotyczą, mają prawo dostępu do treści swoich danych oraz prawo ich sprostowania, usunięcia, ograniczenia przetwarzania, prawo do przenoszenia danych, prawo wniesienia sprzeciwu, prawo do cofnięcia zgody w dowolnym momencie bez wpływu </w:t>
      </w: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br/>
        <w:t>na zgodność z prawem przetwarzania, którego dokonano na podstawie zgody przed jej cofnięciem.</w:t>
      </w:r>
    </w:p>
    <w:p w14:paraId="16032AC6" w14:textId="11C9FA15" w:rsidR="00583CDC" w:rsidRPr="00A938E1" w:rsidRDefault="00583CDC" w:rsidP="00583CD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Wymienione prawa mogą być ograniczone w sytuacjach, kiedy Administrator jest zobowiązany prawnie do przetwarzania danych w celu realizacji obowiązku ustawowego.</w:t>
      </w:r>
    </w:p>
    <w:p w14:paraId="250AEFAB" w14:textId="3E54E603" w:rsidR="008A74DE" w:rsidRPr="00A938E1" w:rsidRDefault="00583CDC" w:rsidP="00C85E8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284"/>
          <w:tab w:val="left" w:pos="426"/>
        </w:tabs>
        <w:spacing w:before="100" w:beforeAutospacing="1" w:after="100" w:afterAutospacing="1" w:line="276" w:lineRule="auto"/>
        <w:ind w:left="284" w:hanging="284"/>
        <w:jc w:val="both"/>
        <w:rPr>
          <w:rFonts w:cstheme="minorHAnsi"/>
        </w:rPr>
      </w:pPr>
      <w:r w:rsidRPr="00A938E1">
        <w:rPr>
          <w:rFonts w:eastAsia="Times New Roman" w:cstheme="minorHAnsi"/>
          <w:kern w:val="0"/>
          <w:sz w:val="21"/>
          <w:szCs w:val="21"/>
          <w:lang w:eastAsia="pl-PL"/>
          <w14:ligatures w14:val="none"/>
        </w:rPr>
        <w:t>Ma Pani/Pan prawo wniesienia skargi do Prezesa Urzędu Ochrony Danych Osobowych, gdy uzna Pani/Pan, że przetwarzanie danych osobowych dotyczących Pani/Pana narusza przepisy RODO.</w:t>
      </w:r>
    </w:p>
    <w:sectPr w:rsidR="008A74DE" w:rsidRPr="00A938E1" w:rsidSect="00CE75B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64A"/>
    <w:multiLevelType w:val="multilevel"/>
    <w:tmpl w:val="959E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59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5F3"/>
    <w:rsid w:val="00185F46"/>
    <w:rsid w:val="001C278A"/>
    <w:rsid w:val="002410F6"/>
    <w:rsid w:val="0025137C"/>
    <w:rsid w:val="00440477"/>
    <w:rsid w:val="004F33BF"/>
    <w:rsid w:val="00583CDC"/>
    <w:rsid w:val="005A6E03"/>
    <w:rsid w:val="00680B3F"/>
    <w:rsid w:val="00817107"/>
    <w:rsid w:val="00847398"/>
    <w:rsid w:val="008548BE"/>
    <w:rsid w:val="008A74DE"/>
    <w:rsid w:val="00946CD6"/>
    <w:rsid w:val="009825F3"/>
    <w:rsid w:val="00A65E6F"/>
    <w:rsid w:val="00A938E1"/>
    <w:rsid w:val="00BE536C"/>
    <w:rsid w:val="00CD5AC6"/>
    <w:rsid w:val="00CE75B3"/>
    <w:rsid w:val="00F57B97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EB9"/>
  <w15:docId w15:val="{50C8C7DB-223E-4050-9E8D-A96307C6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4F4F4"/>
            <w:right w:val="none" w:sz="0" w:space="0" w:color="auto"/>
          </w:divBdr>
        </w:div>
        <w:div w:id="370960929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Styś</dc:creator>
  <cp:lastModifiedBy>HP</cp:lastModifiedBy>
  <cp:revision>11</cp:revision>
  <dcterms:created xsi:type="dcterms:W3CDTF">2024-02-21T19:06:00Z</dcterms:created>
  <dcterms:modified xsi:type="dcterms:W3CDTF">2025-01-13T08:38:00Z</dcterms:modified>
</cp:coreProperties>
</file>