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57C59" w14:textId="5620711A" w:rsidR="001C6B42" w:rsidRPr="00174109" w:rsidRDefault="001C6B42" w:rsidP="001C6B42">
      <w:pPr>
        <w:pStyle w:val="Bezodstpw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174109">
        <w:rPr>
          <w:rFonts w:asciiTheme="minorHAnsi" w:hAnsiTheme="minorHAnsi" w:cstheme="minorHAnsi"/>
          <w:b/>
        </w:rPr>
        <w:t xml:space="preserve">Załącznik nr </w:t>
      </w:r>
      <w:r w:rsidR="00174109" w:rsidRPr="00174109">
        <w:rPr>
          <w:rFonts w:asciiTheme="minorHAnsi" w:hAnsiTheme="minorHAnsi" w:cstheme="minorHAnsi"/>
          <w:b/>
        </w:rPr>
        <w:t>1</w:t>
      </w:r>
      <w:r w:rsidRPr="00174109">
        <w:rPr>
          <w:rFonts w:asciiTheme="minorHAnsi" w:hAnsiTheme="minorHAnsi" w:cstheme="minorHAnsi"/>
          <w:b/>
        </w:rPr>
        <w:t xml:space="preserve"> </w:t>
      </w:r>
    </w:p>
    <w:p w14:paraId="70624DBB" w14:textId="77777777" w:rsidR="006D7D3F" w:rsidRPr="00174109" w:rsidRDefault="006D7D3F" w:rsidP="00A14A1B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caps/>
        </w:rPr>
      </w:pPr>
    </w:p>
    <w:p w14:paraId="39C34172" w14:textId="21C5EB4F" w:rsidR="00174109" w:rsidRPr="00174109" w:rsidRDefault="00174109" w:rsidP="00174109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174109">
        <w:rPr>
          <w:rFonts w:asciiTheme="minorHAnsi" w:hAnsiTheme="minorHAnsi" w:cstheme="minorHAnsi"/>
          <w:b/>
          <w:caps/>
          <w:sz w:val="24"/>
          <w:szCs w:val="24"/>
        </w:rPr>
        <w:t>opis przedmiotu zamówienia</w:t>
      </w:r>
    </w:p>
    <w:p w14:paraId="08230D35" w14:textId="77777777" w:rsidR="00174109" w:rsidRDefault="00174109" w:rsidP="00174109">
      <w:pPr>
        <w:tabs>
          <w:tab w:val="left" w:pos="3374"/>
        </w:tabs>
        <w:jc w:val="both"/>
        <w:rPr>
          <w:rFonts w:asciiTheme="minorHAnsi" w:hAnsiTheme="minorHAnsi" w:cstheme="minorHAnsi"/>
          <w:b/>
        </w:rPr>
      </w:pPr>
    </w:p>
    <w:p w14:paraId="35CB6ECE" w14:textId="5279078A" w:rsidR="00174109" w:rsidRPr="00174109" w:rsidRDefault="00174109" w:rsidP="00DE102F">
      <w:pPr>
        <w:tabs>
          <w:tab w:val="left" w:pos="3374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174109">
        <w:rPr>
          <w:rFonts w:asciiTheme="minorHAnsi" w:hAnsiTheme="minorHAnsi" w:cstheme="minorHAnsi"/>
          <w:b/>
        </w:rPr>
        <w:t>Nazwa postępowania:</w:t>
      </w:r>
    </w:p>
    <w:p w14:paraId="74622A5F" w14:textId="084B88F8" w:rsidR="00174109" w:rsidRPr="00BD120B" w:rsidRDefault="00FE1ECC" w:rsidP="0016396F">
      <w:pPr>
        <w:pStyle w:val="Tekstkomentarza"/>
        <w:jc w:val="both"/>
      </w:pPr>
      <w:r w:rsidRPr="00625163">
        <w:rPr>
          <w:b/>
          <w:sz w:val="22"/>
          <w:szCs w:val="22"/>
        </w:rPr>
        <w:t xml:space="preserve">Wykonanie monitoringu hydrologicznego na potrzeby oceny wpływu działań z zakresu regulacji stosunków wodnych na stan zachowania gatunków ptaków będących przedmiotami ochrony </w:t>
      </w:r>
      <w:r w:rsidR="00A75CFA">
        <w:rPr>
          <w:b/>
          <w:sz w:val="22"/>
          <w:szCs w:val="22"/>
        </w:rPr>
        <w:br/>
      </w:r>
      <w:r w:rsidRPr="00625163">
        <w:rPr>
          <w:b/>
          <w:sz w:val="22"/>
          <w:szCs w:val="22"/>
        </w:rPr>
        <w:t>w obszarze Natura 2000 Bagno Wizna</w:t>
      </w:r>
      <w:r w:rsidR="00174109" w:rsidRPr="00174109">
        <w:tab/>
      </w:r>
    </w:p>
    <w:p w14:paraId="7500842E" w14:textId="77777777" w:rsidR="00174109" w:rsidRPr="00174109" w:rsidRDefault="00174109" w:rsidP="00BD120B">
      <w:pPr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284" w:hanging="284"/>
        <w:rPr>
          <w:rFonts w:asciiTheme="minorHAnsi" w:hAnsiTheme="minorHAnsi" w:cstheme="minorHAnsi"/>
          <w:b/>
        </w:rPr>
      </w:pPr>
      <w:r w:rsidRPr="00174109">
        <w:rPr>
          <w:rFonts w:asciiTheme="minorHAnsi" w:hAnsiTheme="minorHAnsi" w:cstheme="minorHAnsi"/>
          <w:b/>
        </w:rPr>
        <w:t>Opis przedmiotu zamówienia (OPZ)</w:t>
      </w:r>
    </w:p>
    <w:p w14:paraId="3E47C433" w14:textId="5ADC5A21" w:rsidR="00BD120B" w:rsidRPr="00625163" w:rsidRDefault="00BD120B" w:rsidP="00625163">
      <w:pPr>
        <w:pStyle w:val="pole"/>
        <w:numPr>
          <w:ilvl w:val="3"/>
          <w:numId w:val="29"/>
        </w:numPr>
        <w:ind w:left="284" w:hanging="284"/>
        <w:jc w:val="both"/>
        <w:rPr>
          <w:rFonts w:asciiTheme="minorHAnsi" w:hAnsiTheme="minorHAnsi" w:cstheme="minorHAnsi"/>
        </w:rPr>
      </w:pPr>
      <w:bookmarkStart w:id="1" w:name="_Hlk158207575"/>
      <w:r w:rsidRPr="00625163">
        <w:rPr>
          <w:rFonts w:asciiTheme="minorHAnsi" w:hAnsiTheme="minorHAnsi" w:cstheme="minorHAnsi"/>
        </w:rPr>
        <w:t>Przedmiotem zamówienia jest</w:t>
      </w:r>
      <w:r w:rsidR="00FE1ECC" w:rsidRPr="00625163">
        <w:rPr>
          <w:rFonts w:asciiTheme="minorHAnsi" w:hAnsiTheme="minorHAnsi" w:cstheme="minorHAnsi"/>
        </w:rPr>
        <w:t xml:space="preserve"> wykonanie monitoringu hydrologicznego na potrzeby oceny wpływu działań z zakresu regulacji stosunków wodnych na stan zachowania gatunków ptaków będących przedmiotami ochrony w obszarze Natura 2000 Bagno Wizna</w:t>
      </w:r>
      <w:bookmarkEnd w:id="1"/>
      <w:r w:rsidR="00625163">
        <w:rPr>
          <w:rFonts w:asciiTheme="minorHAnsi" w:hAnsiTheme="minorHAnsi" w:cstheme="minorHAnsi"/>
        </w:rPr>
        <w:t xml:space="preserve"> </w:t>
      </w:r>
      <w:r w:rsidRPr="00625163">
        <w:rPr>
          <w:rFonts w:ascii="Calibri" w:hAnsi="Calibri" w:cs="Calibri"/>
          <w:bCs/>
        </w:rPr>
        <w:t xml:space="preserve">(dotyczy pozycji </w:t>
      </w:r>
      <w:r w:rsidRPr="00625163">
        <w:rPr>
          <w:rFonts w:ascii="Calibri" w:hAnsi="Calibri" w:cs="Calibri"/>
        </w:rPr>
        <w:t xml:space="preserve">HRP I.3.3.). </w:t>
      </w:r>
    </w:p>
    <w:p w14:paraId="0E506BE4" w14:textId="2E7CD15B" w:rsidR="00BD120B" w:rsidRPr="00FF59B9" w:rsidRDefault="00FF59B9" w:rsidP="00FF59B9">
      <w:pPr>
        <w:pStyle w:val="pole"/>
        <w:numPr>
          <w:ilvl w:val="3"/>
          <w:numId w:val="29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W zakres prac niezbędnych do wykonania przedmiotu zamówienia wchodzi </w:t>
      </w:r>
      <w:r w:rsidR="005D7546">
        <w:rPr>
          <w:rFonts w:ascii="Calibri" w:hAnsi="Calibri" w:cs="Calibri"/>
        </w:rPr>
        <w:t xml:space="preserve">wykonanie prac terenowych oraz </w:t>
      </w:r>
      <w:r>
        <w:rPr>
          <w:rFonts w:ascii="Calibri" w:hAnsi="Calibri" w:cs="Calibri"/>
        </w:rPr>
        <w:t>opracowanie</w:t>
      </w:r>
      <w:r w:rsidR="005D7546">
        <w:rPr>
          <w:rFonts w:ascii="Calibri" w:hAnsi="Calibri" w:cs="Calibri"/>
        </w:rPr>
        <w:t xml:space="preserve"> raportu w ramach</w:t>
      </w:r>
      <w:r w:rsidRPr="00077F3B">
        <w:rPr>
          <w:rFonts w:ascii="Calibri" w:hAnsi="Calibri" w:cs="Calibri"/>
        </w:rPr>
        <w:t xml:space="preserve"> </w:t>
      </w:r>
      <w:r w:rsidRPr="00077F3B">
        <w:rPr>
          <w:rFonts w:ascii="Calibri" w:hAnsi="Calibri" w:cs="Calibri"/>
          <w:bCs/>
        </w:rPr>
        <w:t xml:space="preserve">monitoringu </w:t>
      </w:r>
      <w:r>
        <w:rPr>
          <w:rFonts w:ascii="Calibri" w:hAnsi="Calibri" w:cs="Calibri"/>
          <w:bCs/>
        </w:rPr>
        <w:t>hydrologicznego</w:t>
      </w:r>
      <w:r w:rsidRPr="00077F3B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mającego na celu ocenę wpływu </w:t>
      </w:r>
      <w:r w:rsidRPr="00077F3B">
        <w:rPr>
          <w:rFonts w:ascii="Calibri" w:hAnsi="Calibri" w:cs="Calibri"/>
          <w:bCs/>
        </w:rPr>
        <w:t xml:space="preserve">działań w zakresie regulacji stosunków wodnych na stan </w:t>
      </w:r>
      <w:r w:rsidRPr="006875C6">
        <w:rPr>
          <w:rFonts w:ascii="Calibri" w:hAnsi="Calibri" w:cs="Calibri"/>
          <w:bCs/>
        </w:rPr>
        <w:t>zachowania awifauny, ze szczególnym uwzględnieniem gatunków ptaków będących przedmiotami ochrony</w:t>
      </w:r>
      <w:r w:rsidRPr="00077F3B">
        <w:rPr>
          <w:rFonts w:ascii="Calibri" w:hAnsi="Calibri" w:cs="Calibri"/>
          <w:bCs/>
        </w:rPr>
        <w:t xml:space="preserve"> w obszarze Natura 2000 Bagno Wizna</w:t>
      </w:r>
      <w:r>
        <w:rPr>
          <w:rFonts w:ascii="Calibri" w:hAnsi="Calibri" w:cs="Calibri"/>
          <w:bCs/>
        </w:rPr>
        <w:t>.</w:t>
      </w:r>
    </w:p>
    <w:p w14:paraId="2F23112D" w14:textId="4A331B2E" w:rsidR="00FF59B9" w:rsidRPr="00FF59B9" w:rsidRDefault="00FF59B9" w:rsidP="00FF59B9">
      <w:pPr>
        <w:pStyle w:val="pole"/>
        <w:numPr>
          <w:ilvl w:val="3"/>
          <w:numId w:val="29"/>
        </w:numPr>
        <w:ind w:left="284" w:hanging="284"/>
        <w:jc w:val="both"/>
        <w:rPr>
          <w:rFonts w:asciiTheme="minorHAnsi" w:hAnsiTheme="minorHAnsi" w:cstheme="minorHAnsi"/>
        </w:rPr>
      </w:pPr>
      <w:r w:rsidRPr="00FF59B9">
        <w:rPr>
          <w:rFonts w:ascii="Calibri" w:hAnsi="Calibri" w:cs="Calibri"/>
        </w:rPr>
        <w:t>Działania z zakresu ochrony czynnej będą miały na celu spowolnienie odpływu wody z torfowiska, będącego ostoją rzadkich, objętych ochroną gatunków ptaków</w:t>
      </w:r>
      <w:r w:rsidR="005D7546">
        <w:rPr>
          <w:rFonts w:ascii="Calibri" w:hAnsi="Calibri" w:cs="Calibri"/>
        </w:rPr>
        <w:t xml:space="preserve"> w obszarze Natura 2000 Bagno Wizna</w:t>
      </w:r>
      <w:r w:rsidRPr="00FF59B9">
        <w:rPr>
          <w:rFonts w:ascii="Calibri" w:hAnsi="Calibri" w:cs="Calibri"/>
        </w:rPr>
        <w:t xml:space="preserve">. </w:t>
      </w:r>
    </w:p>
    <w:p w14:paraId="6F56A604" w14:textId="23059A7A" w:rsidR="00FF59B9" w:rsidRPr="00FF59B9" w:rsidRDefault="00FF59B9" w:rsidP="00FF59B9">
      <w:pPr>
        <w:pStyle w:val="pole"/>
        <w:numPr>
          <w:ilvl w:val="3"/>
          <w:numId w:val="29"/>
        </w:numPr>
        <w:ind w:left="284" w:hanging="284"/>
        <w:jc w:val="both"/>
        <w:rPr>
          <w:rFonts w:asciiTheme="minorHAnsi" w:hAnsiTheme="minorHAnsi" w:cstheme="minorHAnsi"/>
        </w:rPr>
      </w:pPr>
      <w:r w:rsidRPr="00FF59B9">
        <w:rPr>
          <w:rFonts w:ascii="Calibri" w:hAnsi="Calibri" w:cs="Calibri"/>
        </w:rPr>
        <w:t>Monitoring pozwoli dokonać oceny wpływu wykonanych działań z zakresu ochrony czynnej na awifaunę, ze szczególnym uwzględnieniem przedmiotów ochrony</w:t>
      </w:r>
      <w:r w:rsidR="00DA0612">
        <w:rPr>
          <w:rFonts w:ascii="Calibri" w:hAnsi="Calibri" w:cs="Calibri"/>
        </w:rPr>
        <w:t xml:space="preserve"> obszaru Natura 2000 Bagno Wizna</w:t>
      </w:r>
      <w:r w:rsidRPr="00FF59B9">
        <w:rPr>
          <w:rFonts w:ascii="Calibri" w:hAnsi="Calibri" w:cs="Calibri"/>
        </w:rPr>
        <w:t>.</w:t>
      </w:r>
    </w:p>
    <w:p w14:paraId="441EBA61" w14:textId="0578682E" w:rsidR="00FF59B9" w:rsidRPr="00C33C75" w:rsidRDefault="00FF59B9" w:rsidP="00FF59B9">
      <w:pPr>
        <w:pStyle w:val="pole"/>
        <w:numPr>
          <w:ilvl w:val="3"/>
          <w:numId w:val="29"/>
        </w:numPr>
        <w:ind w:left="284" w:hanging="284"/>
        <w:jc w:val="both"/>
        <w:rPr>
          <w:rFonts w:asciiTheme="minorHAnsi" w:hAnsiTheme="minorHAnsi" w:cstheme="minorHAnsi"/>
        </w:rPr>
      </w:pPr>
      <w:r w:rsidRPr="00FF59B9">
        <w:rPr>
          <w:rFonts w:ascii="Calibri" w:hAnsi="Calibri" w:cs="Calibri"/>
        </w:rPr>
        <w:t xml:space="preserve">Działania monitoringowe obejmą monitoring </w:t>
      </w:r>
      <w:r w:rsidR="00C33C75">
        <w:rPr>
          <w:rFonts w:ascii="Calibri" w:hAnsi="Calibri" w:cs="Calibri"/>
        </w:rPr>
        <w:t>hydrologiczny</w:t>
      </w:r>
      <w:r w:rsidRPr="00FF59B9">
        <w:rPr>
          <w:rFonts w:ascii="Calibri" w:hAnsi="Calibri" w:cs="Calibri"/>
        </w:rPr>
        <w:t xml:space="preserve"> przed realizacyjny (tzw. monitoring zerowy), monitoring realizowany w trakcie </w:t>
      </w:r>
      <w:r w:rsidR="00DA0612">
        <w:rPr>
          <w:rFonts w:ascii="Calibri" w:hAnsi="Calibri" w:cs="Calibri"/>
        </w:rPr>
        <w:t>prowadzonych</w:t>
      </w:r>
      <w:r w:rsidRPr="00FF59B9">
        <w:rPr>
          <w:rFonts w:ascii="Calibri" w:hAnsi="Calibri" w:cs="Calibri"/>
        </w:rPr>
        <w:t xml:space="preserve"> działań</w:t>
      </w:r>
      <w:r w:rsidR="00DA0612">
        <w:rPr>
          <w:rFonts w:ascii="Calibri" w:hAnsi="Calibri" w:cs="Calibri"/>
        </w:rPr>
        <w:t xml:space="preserve"> ochronnych</w:t>
      </w:r>
      <w:r w:rsidRPr="00FF59B9">
        <w:rPr>
          <w:rFonts w:ascii="Calibri" w:hAnsi="Calibri" w:cs="Calibri"/>
        </w:rPr>
        <w:t>, jak i po zakończonych działaniach.</w:t>
      </w:r>
    </w:p>
    <w:p w14:paraId="1A94D439" w14:textId="61F996F0" w:rsidR="00FF59B9" w:rsidRPr="00C33C75" w:rsidRDefault="00C33C75" w:rsidP="00C33C75">
      <w:pPr>
        <w:pStyle w:val="pole"/>
        <w:numPr>
          <w:ilvl w:val="3"/>
          <w:numId w:val="29"/>
        </w:numPr>
        <w:ind w:left="284" w:hanging="284"/>
        <w:jc w:val="both"/>
        <w:rPr>
          <w:rFonts w:asciiTheme="minorHAnsi" w:hAnsiTheme="minorHAnsi" w:cstheme="minorHAnsi"/>
        </w:rPr>
      </w:pPr>
      <w:r w:rsidRPr="00C33C75">
        <w:rPr>
          <w:rFonts w:ascii="Calibri" w:hAnsi="Calibri" w:cs="Calibri"/>
          <w:b/>
          <w:u w:val="single"/>
        </w:rPr>
        <w:t>Ogólne założenia metodyczne</w:t>
      </w:r>
    </w:p>
    <w:p w14:paraId="77C96BD8" w14:textId="54AB6F3D" w:rsidR="00174109" w:rsidRDefault="00174109" w:rsidP="00C33C75">
      <w:pPr>
        <w:pStyle w:val="Akapitzlist"/>
        <w:numPr>
          <w:ilvl w:val="1"/>
          <w:numId w:val="37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C33C75">
        <w:rPr>
          <w:rFonts w:asciiTheme="minorHAnsi" w:hAnsiTheme="minorHAnsi" w:cstheme="minorHAnsi"/>
        </w:rPr>
        <w:t>Monitoring poziomu wód grunt</w:t>
      </w:r>
      <w:r w:rsidR="00C33C75">
        <w:rPr>
          <w:rFonts w:asciiTheme="minorHAnsi" w:hAnsiTheme="minorHAnsi" w:cstheme="minorHAnsi"/>
        </w:rPr>
        <w:t xml:space="preserve">owych należy wykonać za pomocą </w:t>
      </w:r>
      <w:r w:rsidR="008B5FF7">
        <w:rPr>
          <w:rFonts w:asciiTheme="minorHAnsi" w:hAnsiTheme="minorHAnsi" w:cstheme="minorHAnsi"/>
        </w:rPr>
        <w:t xml:space="preserve">10 </w:t>
      </w:r>
      <w:r w:rsidRPr="00C33C75">
        <w:rPr>
          <w:rFonts w:asciiTheme="minorHAnsi" w:hAnsiTheme="minorHAnsi" w:cstheme="minorHAnsi"/>
        </w:rPr>
        <w:t>urządzeń do automatycznego pomiaru, zamontowanych w piezometrach oraz jednego urządzenia mierzącego ciśnienie atmosferyczne.</w:t>
      </w:r>
    </w:p>
    <w:p w14:paraId="053B36EE" w14:textId="76850540" w:rsidR="00174109" w:rsidRPr="00C33C75" w:rsidRDefault="00174109" w:rsidP="00C33C75">
      <w:pPr>
        <w:pStyle w:val="Akapitzlist"/>
        <w:numPr>
          <w:ilvl w:val="1"/>
          <w:numId w:val="37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C33C75">
        <w:rPr>
          <w:rFonts w:asciiTheme="minorHAnsi" w:hAnsiTheme="minorHAnsi" w:cstheme="minorHAnsi"/>
          <w:bCs/>
        </w:rPr>
        <w:t>Prace terenowe</w:t>
      </w:r>
      <w:r w:rsidR="00C33C75">
        <w:rPr>
          <w:rFonts w:asciiTheme="minorHAnsi" w:hAnsiTheme="minorHAnsi" w:cstheme="minorHAnsi"/>
          <w:bCs/>
        </w:rPr>
        <w:t>:</w:t>
      </w:r>
    </w:p>
    <w:p w14:paraId="4BB70CDF" w14:textId="12FA96C9" w:rsidR="00174109" w:rsidRPr="00174109" w:rsidRDefault="00174109" w:rsidP="00174109">
      <w:pPr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  <w:r w:rsidRPr="00174109">
        <w:rPr>
          <w:rFonts w:asciiTheme="minorHAnsi" w:hAnsiTheme="minorHAnsi" w:cstheme="minorHAnsi"/>
        </w:rPr>
        <w:t>W rama</w:t>
      </w:r>
      <w:r w:rsidR="00794458">
        <w:rPr>
          <w:rFonts w:asciiTheme="minorHAnsi" w:hAnsiTheme="minorHAnsi" w:cstheme="minorHAnsi"/>
        </w:rPr>
        <w:t xml:space="preserve">ch zadania wykonawca zamontuje </w:t>
      </w:r>
      <w:r w:rsidR="008B5FF7">
        <w:rPr>
          <w:rFonts w:asciiTheme="minorHAnsi" w:hAnsiTheme="minorHAnsi" w:cstheme="minorHAnsi"/>
        </w:rPr>
        <w:t>10</w:t>
      </w:r>
      <w:r w:rsidR="008B5FF7" w:rsidRPr="00174109">
        <w:rPr>
          <w:rFonts w:asciiTheme="minorHAnsi" w:hAnsiTheme="minorHAnsi" w:cstheme="minorHAnsi"/>
        </w:rPr>
        <w:t xml:space="preserve"> </w:t>
      </w:r>
      <w:r w:rsidRPr="00174109">
        <w:rPr>
          <w:rFonts w:asciiTheme="minorHAnsi" w:hAnsiTheme="minorHAnsi" w:cstheme="minorHAnsi"/>
        </w:rPr>
        <w:t>szt. urządzeń do automatycznego pomiaru</w:t>
      </w:r>
      <w:r w:rsidR="00794458">
        <w:rPr>
          <w:rFonts w:asciiTheme="minorHAnsi" w:hAnsiTheme="minorHAnsi" w:cstheme="minorHAnsi"/>
        </w:rPr>
        <w:t>,</w:t>
      </w:r>
      <w:r w:rsidRPr="00174109">
        <w:rPr>
          <w:rFonts w:asciiTheme="minorHAnsi" w:hAnsiTheme="minorHAnsi" w:cstheme="minorHAnsi"/>
        </w:rPr>
        <w:t xml:space="preserve"> zamontowanych w piezometrach </w:t>
      </w:r>
      <w:r w:rsidR="00DA0612">
        <w:rPr>
          <w:rFonts w:asciiTheme="minorHAnsi" w:hAnsiTheme="minorHAnsi" w:cstheme="minorHAnsi"/>
        </w:rPr>
        <w:t xml:space="preserve">zlokalizowanych </w:t>
      </w:r>
      <w:r w:rsidRPr="00174109">
        <w:rPr>
          <w:rFonts w:asciiTheme="minorHAnsi" w:hAnsiTheme="minorHAnsi" w:cstheme="minorHAnsi"/>
        </w:rPr>
        <w:t xml:space="preserve">na terenie </w:t>
      </w:r>
      <w:r w:rsidR="00794458">
        <w:rPr>
          <w:rFonts w:asciiTheme="minorHAnsi" w:hAnsiTheme="minorHAnsi" w:cstheme="minorHAnsi"/>
        </w:rPr>
        <w:t>planowan</w:t>
      </w:r>
      <w:r w:rsidR="00DA0612">
        <w:rPr>
          <w:rFonts w:asciiTheme="minorHAnsi" w:hAnsiTheme="minorHAnsi" w:cstheme="minorHAnsi"/>
        </w:rPr>
        <w:t>ych</w:t>
      </w:r>
      <w:r w:rsidR="00794458">
        <w:rPr>
          <w:rFonts w:asciiTheme="minorHAnsi" w:hAnsiTheme="minorHAnsi" w:cstheme="minorHAnsi"/>
        </w:rPr>
        <w:t xml:space="preserve"> do wykonania </w:t>
      </w:r>
      <w:r w:rsidR="00DA0612">
        <w:rPr>
          <w:rFonts w:asciiTheme="minorHAnsi" w:hAnsiTheme="minorHAnsi" w:cstheme="minorHAnsi"/>
        </w:rPr>
        <w:t>działań ochrony czynnej</w:t>
      </w:r>
      <w:r w:rsidRPr="00174109">
        <w:rPr>
          <w:rFonts w:asciiTheme="minorHAnsi" w:hAnsiTheme="minorHAnsi" w:cstheme="minorHAnsi"/>
        </w:rPr>
        <w:t xml:space="preserve"> (obejmując</w:t>
      </w:r>
      <w:r w:rsidR="00DA0612">
        <w:rPr>
          <w:rFonts w:asciiTheme="minorHAnsi" w:hAnsiTheme="minorHAnsi" w:cstheme="minorHAnsi"/>
        </w:rPr>
        <w:t>ych:</w:t>
      </w:r>
      <w:r w:rsidRPr="00174109">
        <w:rPr>
          <w:rFonts w:asciiTheme="minorHAnsi" w:hAnsiTheme="minorHAnsi" w:cstheme="minorHAnsi"/>
        </w:rPr>
        <w:t xml:space="preserve"> </w:t>
      </w:r>
      <w:r w:rsidR="00794458">
        <w:rPr>
          <w:rFonts w:asciiTheme="minorHAnsi" w:hAnsiTheme="minorHAnsi" w:cstheme="minorHAnsi"/>
        </w:rPr>
        <w:t>remont 10 szt. przepustów z piętrzeniem na rowach zbiorczych, zainstalowanie około 20 szt. przetamowań w postaci np. zastawek na r</w:t>
      </w:r>
      <w:r w:rsidR="00BF1510">
        <w:rPr>
          <w:rFonts w:asciiTheme="minorHAnsi" w:hAnsiTheme="minorHAnsi" w:cstheme="minorHAnsi"/>
        </w:rPr>
        <w:t>owach szczegółowych, konserwację</w:t>
      </w:r>
      <w:r w:rsidR="00794458">
        <w:rPr>
          <w:rFonts w:asciiTheme="minorHAnsi" w:hAnsiTheme="minorHAnsi" w:cstheme="minorHAnsi"/>
        </w:rPr>
        <w:t xml:space="preserve"> rowów melioracyjnych na dł. około 10 km</w:t>
      </w:r>
      <w:r w:rsidRPr="00174109">
        <w:rPr>
          <w:rFonts w:asciiTheme="minorHAnsi" w:hAnsiTheme="minorHAnsi" w:cstheme="minorHAnsi"/>
        </w:rPr>
        <w:t xml:space="preserve">). </w:t>
      </w:r>
    </w:p>
    <w:p w14:paraId="48759AA2" w14:textId="22437C0C" w:rsidR="00174109" w:rsidRPr="00174109" w:rsidRDefault="00174109" w:rsidP="00174109">
      <w:pPr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  <w:r w:rsidRPr="00174109">
        <w:rPr>
          <w:rFonts w:asciiTheme="minorHAnsi" w:hAnsiTheme="minorHAnsi" w:cstheme="minorHAnsi"/>
        </w:rPr>
        <w:t>Lokalizacja montażu urządzeń</w:t>
      </w:r>
      <w:r w:rsidR="00DA0612">
        <w:rPr>
          <w:rFonts w:asciiTheme="minorHAnsi" w:hAnsiTheme="minorHAnsi" w:cstheme="minorHAnsi"/>
        </w:rPr>
        <w:t xml:space="preserve"> pomiarowych</w:t>
      </w:r>
      <w:r w:rsidRPr="00174109">
        <w:rPr>
          <w:rFonts w:asciiTheme="minorHAnsi" w:hAnsiTheme="minorHAnsi" w:cstheme="minorHAnsi"/>
        </w:rPr>
        <w:t xml:space="preserve">: </w:t>
      </w:r>
    </w:p>
    <w:p w14:paraId="790D6246" w14:textId="77777777" w:rsidR="00794458" w:rsidRDefault="00794458" w:rsidP="00174109">
      <w:pPr>
        <w:pStyle w:val="Akapitzlist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Obszar Natura 2000 Bagno Wizna, </w:t>
      </w:r>
    </w:p>
    <w:p w14:paraId="6013AF07" w14:textId="77777777" w:rsidR="00174109" w:rsidRPr="00174109" w:rsidRDefault="00174109" w:rsidP="00174109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174109">
        <w:rPr>
          <w:rFonts w:asciiTheme="minorHAnsi" w:hAnsiTheme="minorHAnsi" w:cstheme="minorHAnsi"/>
        </w:rPr>
        <w:t xml:space="preserve">ostateczna lokalizacja montażu zostanie ustalona wspólnie z Zamawiającym.   </w:t>
      </w:r>
    </w:p>
    <w:p w14:paraId="09664598" w14:textId="32776135" w:rsidR="00174109" w:rsidRPr="00174109" w:rsidRDefault="00174109" w:rsidP="00174109">
      <w:pPr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  <w:r w:rsidRPr="00174109">
        <w:rPr>
          <w:rFonts w:asciiTheme="minorHAnsi" w:hAnsiTheme="minorHAnsi" w:cstheme="minorHAnsi"/>
        </w:rPr>
        <w:t xml:space="preserve">Wykonawca w ramach zadania wykona monitoring hydrologiczny, obejmujący zaprogramowanie i sczytywanie danych z </w:t>
      </w:r>
      <w:r w:rsidR="008B5FF7">
        <w:rPr>
          <w:rFonts w:asciiTheme="minorHAnsi" w:hAnsiTheme="minorHAnsi" w:cstheme="minorHAnsi"/>
        </w:rPr>
        <w:t xml:space="preserve">10 </w:t>
      </w:r>
      <w:r w:rsidR="00BF1510">
        <w:rPr>
          <w:rFonts w:asciiTheme="minorHAnsi" w:hAnsiTheme="minorHAnsi" w:cstheme="minorHAnsi"/>
        </w:rPr>
        <w:t>szt.</w:t>
      </w:r>
      <w:r w:rsidRPr="00174109">
        <w:rPr>
          <w:rFonts w:asciiTheme="minorHAnsi" w:hAnsiTheme="minorHAnsi" w:cstheme="minorHAnsi"/>
        </w:rPr>
        <w:t xml:space="preserve"> urządzeń do automatycznego pomiaru</w:t>
      </w:r>
      <w:r w:rsidR="00DA0612">
        <w:rPr>
          <w:rFonts w:asciiTheme="minorHAnsi" w:hAnsiTheme="minorHAnsi" w:cstheme="minorHAnsi"/>
        </w:rPr>
        <w:t xml:space="preserve"> poziomu wód gruntowych</w:t>
      </w:r>
      <w:r w:rsidRPr="00174109">
        <w:rPr>
          <w:rFonts w:asciiTheme="minorHAnsi" w:hAnsiTheme="minorHAnsi" w:cstheme="minorHAnsi"/>
        </w:rPr>
        <w:t xml:space="preserve"> i kompatybilnego z nimi urządzenia mierzącego ciśnienie atmosferyczne.</w:t>
      </w:r>
    </w:p>
    <w:p w14:paraId="338890CA" w14:textId="54D24BCA" w:rsidR="00174109" w:rsidRPr="00174109" w:rsidRDefault="00174109" w:rsidP="00174109">
      <w:pPr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i/>
          <w:iCs/>
          <w:u w:val="single"/>
        </w:rPr>
      </w:pPr>
      <w:r w:rsidRPr="00174109">
        <w:rPr>
          <w:rFonts w:asciiTheme="minorHAnsi" w:hAnsiTheme="minorHAnsi" w:cstheme="minorHAnsi"/>
        </w:rPr>
        <w:t xml:space="preserve">Wykonawca w ramach monitoringu hydrologicznego </w:t>
      </w:r>
      <w:r w:rsidR="00FE6BD2">
        <w:rPr>
          <w:rFonts w:asciiTheme="minorHAnsi" w:hAnsiTheme="minorHAnsi" w:cstheme="minorHAnsi"/>
        </w:rPr>
        <w:t xml:space="preserve">ma obowiązek sczytywania danych </w:t>
      </w:r>
      <w:r w:rsidR="00A75CFA">
        <w:rPr>
          <w:rFonts w:asciiTheme="minorHAnsi" w:hAnsiTheme="minorHAnsi" w:cstheme="minorHAnsi"/>
        </w:rPr>
        <w:br/>
      </w:r>
      <w:r w:rsidR="00ED0715">
        <w:rPr>
          <w:rFonts w:asciiTheme="minorHAnsi" w:hAnsiTheme="minorHAnsi" w:cstheme="minorHAnsi"/>
        </w:rPr>
        <w:t>z urządzeń pomiarowych przez kolejne lata hydrologiczne do 2029 r.</w:t>
      </w:r>
      <w:r w:rsidR="00794458">
        <w:rPr>
          <w:rFonts w:asciiTheme="minorHAnsi" w:hAnsiTheme="minorHAnsi" w:cstheme="minorHAnsi"/>
        </w:rPr>
        <w:t xml:space="preserve"> – </w:t>
      </w:r>
      <w:r w:rsidR="00625163">
        <w:rPr>
          <w:rFonts w:asciiTheme="minorHAnsi" w:hAnsiTheme="minorHAnsi" w:cstheme="minorHAnsi"/>
        </w:rPr>
        <w:t>w latach 202</w:t>
      </w:r>
      <w:r w:rsidR="0016396F">
        <w:rPr>
          <w:rFonts w:asciiTheme="minorHAnsi" w:hAnsiTheme="minorHAnsi" w:cstheme="minorHAnsi"/>
        </w:rPr>
        <w:t>6</w:t>
      </w:r>
      <w:r w:rsidR="00625163">
        <w:rPr>
          <w:rFonts w:asciiTheme="minorHAnsi" w:hAnsiTheme="minorHAnsi" w:cstheme="minorHAnsi"/>
        </w:rPr>
        <w:t xml:space="preserve"> – 2029. </w:t>
      </w:r>
    </w:p>
    <w:p w14:paraId="1927748B" w14:textId="27D2F1C0" w:rsidR="00174109" w:rsidRPr="00174109" w:rsidRDefault="00174109" w:rsidP="00794458">
      <w:pPr>
        <w:pStyle w:val="Akapitzlist"/>
        <w:numPr>
          <w:ilvl w:val="1"/>
          <w:numId w:val="37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174109">
        <w:rPr>
          <w:rFonts w:asciiTheme="minorHAnsi" w:hAnsiTheme="minorHAnsi" w:cstheme="minorHAnsi"/>
          <w:bCs/>
        </w:rPr>
        <w:t>Prace kameralne</w:t>
      </w:r>
      <w:r w:rsidR="00BF1510">
        <w:rPr>
          <w:rFonts w:asciiTheme="minorHAnsi" w:hAnsiTheme="minorHAnsi" w:cstheme="minorHAnsi"/>
          <w:bCs/>
        </w:rPr>
        <w:t>:</w:t>
      </w:r>
    </w:p>
    <w:p w14:paraId="19AEC633" w14:textId="28D8ECF8" w:rsidR="00174109" w:rsidRDefault="00174109" w:rsidP="00215CCD">
      <w:pPr>
        <w:pStyle w:val="Akapitzlist"/>
        <w:numPr>
          <w:ilvl w:val="3"/>
          <w:numId w:val="38"/>
        </w:numPr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215CCD">
        <w:rPr>
          <w:rFonts w:asciiTheme="minorHAnsi" w:hAnsiTheme="minorHAnsi" w:cstheme="minorHAnsi"/>
        </w:rPr>
        <w:lastRenderedPageBreak/>
        <w:t xml:space="preserve">Prace terenowe powinny zostać podsumowane przez Wykonawcę w formie </w:t>
      </w:r>
      <w:r w:rsidR="00215CCD" w:rsidRPr="00215CCD">
        <w:rPr>
          <w:rFonts w:asciiTheme="minorHAnsi" w:hAnsiTheme="minorHAnsi" w:cstheme="minorHAnsi"/>
        </w:rPr>
        <w:t xml:space="preserve">tzw. „raportu połówkowego”, przedłożonego w 2026 r. oraz </w:t>
      </w:r>
      <w:r w:rsidRPr="00215CCD">
        <w:rPr>
          <w:rFonts w:asciiTheme="minorHAnsi" w:hAnsiTheme="minorHAnsi" w:cstheme="minorHAnsi"/>
        </w:rPr>
        <w:t>raportu</w:t>
      </w:r>
      <w:r w:rsidR="00215CCD">
        <w:rPr>
          <w:rFonts w:asciiTheme="minorHAnsi" w:hAnsiTheme="minorHAnsi" w:cstheme="minorHAnsi"/>
        </w:rPr>
        <w:t xml:space="preserve"> końcowego</w:t>
      </w:r>
      <w:r w:rsidRPr="00215CCD">
        <w:rPr>
          <w:rFonts w:asciiTheme="minorHAnsi" w:hAnsiTheme="minorHAnsi" w:cstheme="minorHAnsi"/>
        </w:rPr>
        <w:t>, pr</w:t>
      </w:r>
      <w:r w:rsidR="00794458" w:rsidRPr="00215CCD">
        <w:rPr>
          <w:rFonts w:asciiTheme="minorHAnsi" w:hAnsiTheme="minorHAnsi" w:cstheme="minorHAnsi"/>
        </w:rPr>
        <w:t>zedłożonego Zamawiającemu w 2029</w:t>
      </w:r>
      <w:r w:rsidRPr="00215CCD">
        <w:rPr>
          <w:rFonts w:asciiTheme="minorHAnsi" w:hAnsiTheme="minorHAnsi" w:cstheme="minorHAnsi"/>
        </w:rPr>
        <w:t xml:space="preserve"> r.</w:t>
      </w:r>
    </w:p>
    <w:p w14:paraId="084F3D53" w14:textId="06775891" w:rsidR="00215CCD" w:rsidRPr="00215CCD" w:rsidRDefault="00215CCD" w:rsidP="00215CCD">
      <w:pPr>
        <w:pStyle w:val="Akapitzlist"/>
        <w:numPr>
          <w:ilvl w:val="3"/>
          <w:numId w:val="38"/>
        </w:numPr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215CCD">
        <w:rPr>
          <w:rFonts w:asciiTheme="minorHAnsi" w:hAnsiTheme="minorHAnsi" w:cstheme="minorHAnsi"/>
        </w:rPr>
        <w:t>Raporty powinny obejmować:</w:t>
      </w:r>
    </w:p>
    <w:p w14:paraId="60F653DD" w14:textId="77777777" w:rsidR="00174109" w:rsidRPr="00174109" w:rsidRDefault="00174109" w:rsidP="00794458">
      <w:pPr>
        <w:numPr>
          <w:ilvl w:val="0"/>
          <w:numId w:val="33"/>
        </w:num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174109">
        <w:rPr>
          <w:rFonts w:asciiTheme="minorHAnsi" w:hAnsiTheme="minorHAnsi" w:cstheme="minorHAnsi"/>
        </w:rPr>
        <w:t>opracowanie hydrogramów stanów wody na podstawie skompensowanych i zweryfikowanych wyników pomiarów położenia zwierciadła wody,</w:t>
      </w:r>
    </w:p>
    <w:p w14:paraId="64FC2E1C" w14:textId="77777777" w:rsidR="00174109" w:rsidRPr="00174109" w:rsidRDefault="00174109" w:rsidP="00174109">
      <w:pPr>
        <w:numPr>
          <w:ilvl w:val="0"/>
          <w:numId w:val="33"/>
        </w:num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174109">
        <w:rPr>
          <w:rFonts w:asciiTheme="minorHAnsi" w:hAnsiTheme="minorHAnsi" w:cstheme="minorHAnsi"/>
        </w:rPr>
        <w:t xml:space="preserve">obliczenie charakterystyk stanów wody w odczytanych lokalizacjach i dokonanie interpretacji uzyskanych wyników pomiarów (ocenę częstości i czasów trwania stanów wody na różnych głębokościach względem powierzchni terenu), </w:t>
      </w:r>
    </w:p>
    <w:p w14:paraId="2457D9A0" w14:textId="6F99D640" w:rsidR="00174109" w:rsidRPr="00174109" w:rsidRDefault="00174109" w:rsidP="00215CCD">
      <w:pPr>
        <w:pStyle w:val="Akapitzlist"/>
        <w:numPr>
          <w:ilvl w:val="3"/>
          <w:numId w:val="38"/>
        </w:numPr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174109">
        <w:rPr>
          <w:rFonts w:asciiTheme="minorHAnsi" w:hAnsiTheme="minorHAnsi" w:cstheme="minorHAnsi"/>
        </w:rPr>
        <w:t>raport należy d</w:t>
      </w:r>
      <w:r w:rsidR="001573B6">
        <w:rPr>
          <w:rFonts w:asciiTheme="minorHAnsi" w:hAnsiTheme="minorHAnsi" w:cstheme="minorHAnsi"/>
        </w:rPr>
        <w:t>ostarczyć w wersji papierowej (1</w:t>
      </w:r>
      <w:r w:rsidRPr="00174109">
        <w:rPr>
          <w:rFonts w:asciiTheme="minorHAnsi" w:hAnsiTheme="minorHAnsi" w:cstheme="minorHAnsi"/>
        </w:rPr>
        <w:t xml:space="preserve"> egz.) i w wersji elektronicznej (1 egz.).</w:t>
      </w:r>
    </w:p>
    <w:p w14:paraId="59448AEB" w14:textId="1260903B" w:rsidR="00174109" w:rsidRPr="001573B6" w:rsidRDefault="00174109" w:rsidP="001573B6">
      <w:pPr>
        <w:pStyle w:val="pole"/>
        <w:numPr>
          <w:ilvl w:val="3"/>
          <w:numId w:val="29"/>
        </w:numPr>
        <w:ind w:left="284" w:hanging="284"/>
        <w:jc w:val="both"/>
        <w:rPr>
          <w:rFonts w:asciiTheme="minorHAnsi" w:hAnsiTheme="minorHAnsi" w:cstheme="minorHAnsi"/>
          <w:color w:val="FF0000"/>
        </w:rPr>
      </w:pPr>
      <w:r w:rsidRPr="00174109">
        <w:rPr>
          <w:rFonts w:asciiTheme="minorHAnsi" w:hAnsiTheme="minorHAnsi" w:cstheme="minorHAnsi"/>
        </w:rPr>
        <w:t xml:space="preserve">Przedmiot zamówienia jest </w:t>
      </w:r>
      <w:r w:rsidR="00753442">
        <w:rPr>
          <w:rFonts w:asciiTheme="minorHAnsi" w:hAnsiTheme="minorHAnsi" w:cstheme="minorHAnsi"/>
        </w:rPr>
        <w:t>realizowany w ramach</w:t>
      </w:r>
      <w:r w:rsidRPr="00174109">
        <w:rPr>
          <w:rFonts w:asciiTheme="minorHAnsi" w:hAnsiTheme="minorHAnsi" w:cstheme="minorHAnsi"/>
        </w:rPr>
        <w:t xml:space="preserve"> projektu </w:t>
      </w:r>
      <w:r w:rsidR="001573B6" w:rsidRPr="0080446B">
        <w:rPr>
          <w:rFonts w:ascii="Calibri" w:hAnsi="Calibri" w:cs="Calibri"/>
        </w:rPr>
        <w:t xml:space="preserve">pn </w:t>
      </w:r>
      <w:r w:rsidR="001573B6" w:rsidRPr="0080446B">
        <w:rPr>
          <w:rFonts w:ascii="Calibri" w:hAnsi="Calibri" w:cs="Calibri"/>
          <w:i/>
        </w:rPr>
        <w:t>„</w:t>
      </w:r>
      <w:r w:rsidR="001573B6">
        <w:rPr>
          <w:rFonts w:ascii="Calibri" w:hAnsi="Calibri" w:cs="Calibri"/>
          <w:i/>
        </w:rPr>
        <w:t>Wdrażanie działań z zakresu ochrony czynnej na obszarach Natura 2000</w:t>
      </w:r>
      <w:r w:rsidR="001573B6" w:rsidRPr="0080446B">
        <w:rPr>
          <w:rFonts w:ascii="Calibri" w:hAnsi="Calibri" w:cs="Calibri"/>
          <w:i/>
        </w:rPr>
        <w:t xml:space="preserve">” </w:t>
      </w:r>
      <w:r w:rsidR="001573B6" w:rsidRPr="0080446B">
        <w:rPr>
          <w:rFonts w:ascii="Calibri" w:hAnsi="Calibri" w:cs="Calibri"/>
        </w:rPr>
        <w:t xml:space="preserve">(nr umowy </w:t>
      </w:r>
      <w:r w:rsidR="001573B6">
        <w:rPr>
          <w:rFonts w:ascii="Calibri" w:hAnsi="Calibri" w:cs="Calibri"/>
          <w:bCs/>
        </w:rPr>
        <w:t>FENX.01.05-IW.01-0113/24</w:t>
      </w:r>
      <w:r w:rsidR="001573B6" w:rsidRPr="0080446B">
        <w:rPr>
          <w:rFonts w:ascii="Calibri" w:hAnsi="Calibri" w:cs="Calibri"/>
        </w:rPr>
        <w:t xml:space="preserve">), </w:t>
      </w:r>
      <w:r w:rsidR="00753442">
        <w:rPr>
          <w:rFonts w:ascii="Calibri" w:hAnsi="Calibri" w:cs="Calibri"/>
        </w:rPr>
        <w:t>finansowanego ze środków</w:t>
      </w:r>
      <w:r w:rsidR="001573B6" w:rsidRPr="00B56960">
        <w:rPr>
          <w:rFonts w:asciiTheme="minorHAnsi" w:hAnsiTheme="minorHAnsi" w:cstheme="minorHAnsi"/>
        </w:rPr>
        <w:t xml:space="preserve"> Programu Fundusze Europejskie na Infrastrukturę, Klimat i Środowisko 2021-2027 (FEnIKS).</w:t>
      </w:r>
    </w:p>
    <w:p w14:paraId="47EB2BF3" w14:textId="77777777" w:rsidR="00174109" w:rsidRPr="00174109" w:rsidRDefault="00174109" w:rsidP="00174109">
      <w:pPr>
        <w:numPr>
          <w:ilvl w:val="0"/>
          <w:numId w:val="28"/>
        </w:numPr>
        <w:tabs>
          <w:tab w:val="left" w:pos="709"/>
          <w:tab w:val="left" w:pos="851"/>
        </w:tabs>
        <w:spacing w:before="120" w:after="120" w:line="240" w:lineRule="auto"/>
        <w:ind w:left="284" w:hanging="284"/>
        <w:rPr>
          <w:rFonts w:asciiTheme="minorHAnsi" w:eastAsia="Times New Roman" w:hAnsiTheme="minorHAnsi" w:cstheme="minorHAnsi"/>
          <w:b/>
        </w:rPr>
      </w:pPr>
      <w:r w:rsidRPr="00174109">
        <w:rPr>
          <w:rFonts w:asciiTheme="minorHAnsi" w:hAnsiTheme="minorHAnsi" w:cstheme="minorHAnsi"/>
          <w:b/>
        </w:rPr>
        <w:t>Termin wykonania zamówienia</w:t>
      </w:r>
    </w:p>
    <w:p w14:paraId="2401DB8D" w14:textId="72C33BA2" w:rsidR="00174109" w:rsidRPr="00A75CFA" w:rsidRDefault="00174109" w:rsidP="001573B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20304657"/>
      <w:r w:rsidRPr="00A75CFA">
        <w:rPr>
          <w:rFonts w:asciiTheme="minorHAnsi" w:hAnsiTheme="minorHAnsi" w:cstheme="minorHAnsi"/>
        </w:rPr>
        <w:t xml:space="preserve">Termin ostateczny realizacji zamówienia – </w:t>
      </w:r>
      <w:r w:rsidR="001573B6" w:rsidRPr="00A75CFA">
        <w:rPr>
          <w:rFonts w:asciiTheme="minorHAnsi" w:hAnsiTheme="minorHAnsi" w:cstheme="minorHAnsi"/>
          <w:b/>
        </w:rPr>
        <w:t>31.08.2029 r.,</w:t>
      </w:r>
      <w:r w:rsidRPr="00A75CFA">
        <w:rPr>
          <w:rFonts w:asciiTheme="minorHAnsi" w:hAnsiTheme="minorHAnsi" w:cstheme="minorHAnsi"/>
          <w:b/>
        </w:rPr>
        <w:t xml:space="preserve"> od dnia zawarcia umowy, </w:t>
      </w:r>
      <w:r w:rsidRPr="00A75CFA">
        <w:rPr>
          <w:rFonts w:asciiTheme="minorHAnsi" w:hAnsiTheme="minorHAnsi" w:cstheme="minorHAnsi"/>
        </w:rPr>
        <w:t>w tym:</w:t>
      </w:r>
    </w:p>
    <w:p w14:paraId="765074A1" w14:textId="44D1E9D9" w:rsidR="00174109" w:rsidRPr="00A75CFA" w:rsidRDefault="00174109" w:rsidP="006D7EB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75CFA">
        <w:rPr>
          <w:rFonts w:asciiTheme="minorHAnsi" w:hAnsiTheme="minorHAnsi" w:cstheme="minorHAnsi"/>
        </w:rPr>
        <w:t>Etap I – montaż urządzeń w terenie</w:t>
      </w:r>
      <w:r w:rsidR="001573B6" w:rsidRPr="00A75CFA">
        <w:rPr>
          <w:rFonts w:asciiTheme="minorHAnsi" w:hAnsiTheme="minorHAnsi" w:cstheme="minorHAnsi"/>
        </w:rPr>
        <w:t xml:space="preserve"> </w:t>
      </w:r>
      <w:r w:rsidRPr="00A75CFA">
        <w:rPr>
          <w:rFonts w:asciiTheme="minorHAnsi" w:hAnsiTheme="minorHAnsi" w:cstheme="minorHAnsi"/>
        </w:rPr>
        <w:t xml:space="preserve">– </w:t>
      </w:r>
      <w:r w:rsidR="001573B6" w:rsidRPr="00A75CFA">
        <w:rPr>
          <w:rFonts w:asciiTheme="minorHAnsi" w:hAnsiTheme="minorHAnsi" w:cstheme="minorHAnsi"/>
        </w:rPr>
        <w:t xml:space="preserve">do </w:t>
      </w:r>
      <w:r w:rsidR="002E3679" w:rsidRPr="00A75CFA">
        <w:rPr>
          <w:rFonts w:asciiTheme="minorHAnsi" w:hAnsiTheme="minorHAnsi" w:cstheme="minorHAnsi"/>
        </w:rPr>
        <w:t>05</w:t>
      </w:r>
      <w:r w:rsidR="0016396F" w:rsidRPr="00A75CFA">
        <w:rPr>
          <w:rFonts w:asciiTheme="minorHAnsi" w:hAnsiTheme="minorHAnsi" w:cstheme="minorHAnsi"/>
        </w:rPr>
        <w:t>.</w:t>
      </w:r>
      <w:r w:rsidR="00935DC3" w:rsidRPr="00A75CFA">
        <w:rPr>
          <w:rFonts w:asciiTheme="minorHAnsi" w:hAnsiTheme="minorHAnsi" w:cstheme="minorHAnsi"/>
        </w:rPr>
        <w:t>1</w:t>
      </w:r>
      <w:r w:rsidR="002E3679" w:rsidRPr="00A75CFA">
        <w:rPr>
          <w:rFonts w:asciiTheme="minorHAnsi" w:hAnsiTheme="minorHAnsi" w:cstheme="minorHAnsi"/>
        </w:rPr>
        <w:t>2</w:t>
      </w:r>
      <w:r w:rsidR="0016396F" w:rsidRPr="00A75CFA">
        <w:rPr>
          <w:rFonts w:asciiTheme="minorHAnsi" w:hAnsiTheme="minorHAnsi" w:cstheme="minorHAnsi"/>
        </w:rPr>
        <w:t>.</w:t>
      </w:r>
      <w:r w:rsidR="001573B6" w:rsidRPr="00A75CFA">
        <w:rPr>
          <w:rFonts w:asciiTheme="minorHAnsi" w:hAnsiTheme="minorHAnsi" w:cstheme="minorHAnsi"/>
        </w:rPr>
        <w:t>202</w:t>
      </w:r>
      <w:r w:rsidR="00935DC3" w:rsidRPr="00A75CFA">
        <w:rPr>
          <w:rFonts w:asciiTheme="minorHAnsi" w:hAnsiTheme="minorHAnsi" w:cstheme="minorHAnsi"/>
        </w:rPr>
        <w:t>5</w:t>
      </w:r>
      <w:r w:rsidR="001573B6" w:rsidRPr="00A75CFA">
        <w:rPr>
          <w:rFonts w:asciiTheme="minorHAnsi" w:hAnsiTheme="minorHAnsi" w:cstheme="minorHAnsi"/>
        </w:rPr>
        <w:t xml:space="preserve"> r. </w:t>
      </w:r>
      <w:r w:rsidRPr="00A75CFA">
        <w:rPr>
          <w:rFonts w:asciiTheme="minorHAnsi" w:hAnsiTheme="minorHAnsi" w:cstheme="minorHAnsi"/>
        </w:rPr>
        <w:t>od dnia podpisania umowy,</w:t>
      </w:r>
    </w:p>
    <w:p w14:paraId="14839A8D" w14:textId="77777777" w:rsidR="006D7EBE" w:rsidRPr="00A75CFA" w:rsidRDefault="00174109" w:rsidP="006D7EBE">
      <w:pPr>
        <w:pStyle w:val="Akapitzlist"/>
        <w:numPr>
          <w:ilvl w:val="0"/>
          <w:numId w:val="39"/>
        </w:numPr>
        <w:tabs>
          <w:tab w:val="left" w:pos="709"/>
          <w:tab w:val="left" w:pos="851"/>
        </w:tabs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A75CFA">
        <w:rPr>
          <w:rFonts w:asciiTheme="minorHAnsi" w:hAnsiTheme="minorHAnsi" w:cstheme="minorHAnsi"/>
        </w:rPr>
        <w:t>Etap II – sczytywanie danych oraz sporządzenie raportu</w:t>
      </w:r>
      <w:r w:rsidR="00935DC3" w:rsidRPr="00A75CFA">
        <w:rPr>
          <w:rFonts w:asciiTheme="minorHAnsi" w:hAnsiTheme="minorHAnsi" w:cstheme="minorHAnsi"/>
        </w:rPr>
        <w:t xml:space="preserve"> połówkowego</w:t>
      </w:r>
      <w:r w:rsidRPr="00A75CFA">
        <w:rPr>
          <w:rFonts w:asciiTheme="minorHAnsi" w:hAnsiTheme="minorHAnsi" w:cstheme="minorHAnsi"/>
        </w:rPr>
        <w:t xml:space="preserve"> – </w:t>
      </w:r>
      <w:r w:rsidR="001573B6" w:rsidRPr="00A75CFA">
        <w:rPr>
          <w:rFonts w:asciiTheme="minorHAnsi" w:hAnsiTheme="minorHAnsi" w:cstheme="minorHAnsi"/>
        </w:rPr>
        <w:t xml:space="preserve">do </w:t>
      </w:r>
      <w:r w:rsidR="00935DC3" w:rsidRPr="00A75CFA">
        <w:rPr>
          <w:rFonts w:asciiTheme="minorHAnsi" w:hAnsiTheme="minorHAnsi" w:cstheme="minorHAnsi"/>
        </w:rPr>
        <w:t xml:space="preserve">30.11.2026 </w:t>
      </w:r>
    </w:p>
    <w:p w14:paraId="34F4FFA8" w14:textId="67611AD2" w:rsidR="00935DC3" w:rsidRPr="00A75CFA" w:rsidRDefault="00935DC3" w:rsidP="006D7EBE">
      <w:pPr>
        <w:pStyle w:val="Akapitzlist"/>
        <w:numPr>
          <w:ilvl w:val="0"/>
          <w:numId w:val="39"/>
        </w:numPr>
        <w:tabs>
          <w:tab w:val="left" w:pos="709"/>
          <w:tab w:val="left" w:pos="851"/>
        </w:tabs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A75CFA">
        <w:rPr>
          <w:rFonts w:asciiTheme="minorHAnsi" w:hAnsiTheme="minorHAnsi" w:cstheme="minorHAnsi"/>
        </w:rPr>
        <w:t>Etap III – sczytywanie danych oraz sporządzenie raportu końcowego – do 3</w:t>
      </w:r>
      <w:r w:rsidR="00E8547E" w:rsidRPr="00A75CFA">
        <w:rPr>
          <w:rFonts w:asciiTheme="minorHAnsi" w:hAnsiTheme="minorHAnsi" w:cstheme="minorHAnsi"/>
        </w:rPr>
        <w:t>1</w:t>
      </w:r>
      <w:r w:rsidRPr="00A75CFA">
        <w:rPr>
          <w:rFonts w:asciiTheme="minorHAnsi" w:hAnsiTheme="minorHAnsi" w:cstheme="minorHAnsi"/>
        </w:rPr>
        <w:t>.08.2029 r.</w:t>
      </w:r>
    </w:p>
    <w:bookmarkEnd w:id="2"/>
    <w:p w14:paraId="6D8AD3EB" w14:textId="77777777" w:rsidR="00174109" w:rsidRPr="00935DC3" w:rsidRDefault="00174109" w:rsidP="00935DC3">
      <w:pPr>
        <w:numPr>
          <w:ilvl w:val="0"/>
          <w:numId w:val="28"/>
        </w:numPr>
        <w:tabs>
          <w:tab w:val="left" w:pos="709"/>
          <w:tab w:val="left" w:pos="851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935DC3">
        <w:rPr>
          <w:rFonts w:asciiTheme="minorHAnsi" w:hAnsiTheme="minorHAnsi" w:cstheme="minorHAnsi"/>
          <w:b/>
        </w:rPr>
        <w:t>Kod Wspólnego Słownika Zamówień (kod CPV):</w:t>
      </w:r>
    </w:p>
    <w:p w14:paraId="01F0DA3B" w14:textId="77777777" w:rsidR="00174109" w:rsidRPr="00174109" w:rsidRDefault="00174109" w:rsidP="00DE10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74109">
        <w:rPr>
          <w:rFonts w:asciiTheme="minorHAnsi" w:hAnsiTheme="minorHAnsi" w:cstheme="minorHAnsi"/>
        </w:rPr>
        <w:t>71313000-5 Usługi doradcze w zakresie środowiska naturalnego</w:t>
      </w:r>
    </w:p>
    <w:p w14:paraId="0FF0C6A7" w14:textId="77777777" w:rsidR="00174109" w:rsidRPr="00174109" w:rsidRDefault="00174109" w:rsidP="00DE10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74109">
        <w:rPr>
          <w:rFonts w:asciiTheme="minorHAnsi" w:hAnsiTheme="minorHAnsi" w:cstheme="minorHAnsi"/>
        </w:rPr>
        <w:t>90700000-4 Usługi środowiska naturalnego</w:t>
      </w:r>
    </w:p>
    <w:p w14:paraId="57B048AC" w14:textId="6D24D9C5" w:rsidR="00D8435B" w:rsidRPr="00174109" w:rsidRDefault="00D8435B" w:rsidP="00174109">
      <w:pPr>
        <w:suppressAutoHyphens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D8435B" w:rsidRPr="001741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50F05" w14:textId="77777777" w:rsidR="00572FAB" w:rsidRDefault="00572FAB" w:rsidP="00E926DC">
      <w:pPr>
        <w:spacing w:after="0" w:line="240" w:lineRule="auto"/>
      </w:pPr>
      <w:r>
        <w:separator/>
      </w:r>
    </w:p>
  </w:endnote>
  <w:endnote w:type="continuationSeparator" w:id="0">
    <w:p w14:paraId="4CDEEDD8" w14:textId="77777777" w:rsidR="00572FAB" w:rsidRDefault="00572FAB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7C72D" w14:textId="6131C8FC" w:rsidR="006944A4" w:rsidRDefault="00DE102F" w:rsidP="00DE102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DF8630F" wp14:editId="4CFD056C">
          <wp:extent cx="5278581" cy="762358"/>
          <wp:effectExtent l="0" t="0" r="0" b="0"/>
          <wp:docPr id="449173593" name="Obraz 449173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618" cy="784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65F1" w14:textId="77777777" w:rsidR="00572FAB" w:rsidRDefault="00572FAB" w:rsidP="00E926DC">
      <w:pPr>
        <w:spacing w:after="0" w:line="240" w:lineRule="auto"/>
      </w:pPr>
      <w:r>
        <w:separator/>
      </w:r>
    </w:p>
  </w:footnote>
  <w:footnote w:type="continuationSeparator" w:id="0">
    <w:p w14:paraId="39127DB9" w14:textId="77777777" w:rsidR="00572FAB" w:rsidRDefault="00572FAB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09D59" w14:textId="01EB863A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C1EBE3F" wp14:editId="427564F5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F245F2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F245F2">
      <w:rPr>
        <w:b/>
        <w:noProof/>
      </w:rPr>
      <w:t>2</w:t>
    </w:r>
    <w:r w:rsidRPr="00521DC8">
      <w:rPr>
        <w:b/>
      </w:rPr>
      <w:fldChar w:fldCharType="end"/>
    </w:r>
  </w:p>
  <w:p w14:paraId="0CD13CC5" w14:textId="54C0ECDC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EDE67" wp14:editId="4B96CF43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4C7D1C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 w:rsidR="00355820">
      <w:rPr>
        <w:b/>
        <w:color w:val="808080"/>
      </w:rPr>
      <w:t>1.</w:t>
    </w:r>
    <w:r w:rsidR="00A75CFA">
      <w:rPr>
        <w:b/>
        <w:color w:val="808080"/>
      </w:rPr>
      <w:t>91.2025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5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A6046DC"/>
    <w:multiLevelType w:val="hybridMultilevel"/>
    <w:tmpl w:val="C248D9D0"/>
    <w:lvl w:ilvl="0" w:tplc="BAAC0AD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A4FBC"/>
    <w:multiLevelType w:val="hybridMultilevel"/>
    <w:tmpl w:val="4C12A52E"/>
    <w:lvl w:ilvl="0" w:tplc="DF401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F0238"/>
    <w:multiLevelType w:val="hybridMultilevel"/>
    <w:tmpl w:val="97A8B49E"/>
    <w:lvl w:ilvl="0" w:tplc="DF401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422E4"/>
    <w:multiLevelType w:val="multilevel"/>
    <w:tmpl w:val="670EF4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482843"/>
    <w:multiLevelType w:val="hybridMultilevel"/>
    <w:tmpl w:val="196EF2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B229A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2777F2"/>
    <w:multiLevelType w:val="hybridMultilevel"/>
    <w:tmpl w:val="C59EC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60BF2"/>
    <w:multiLevelType w:val="hybridMultilevel"/>
    <w:tmpl w:val="8E283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C3C7C56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A2078"/>
    <w:multiLevelType w:val="hybridMultilevel"/>
    <w:tmpl w:val="FC9688A8"/>
    <w:lvl w:ilvl="0" w:tplc="029EC39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4B833793"/>
    <w:multiLevelType w:val="hybridMultilevel"/>
    <w:tmpl w:val="6AE2B9AC"/>
    <w:lvl w:ilvl="0" w:tplc="C4965D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C4965D2A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9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0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2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546D61"/>
    <w:multiLevelType w:val="hybridMultilevel"/>
    <w:tmpl w:val="FBAA3380"/>
    <w:lvl w:ilvl="0" w:tplc="C4965D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4965D2A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7A167607"/>
    <w:multiLevelType w:val="hybridMultilevel"/>
    <w:tmpl w:val="7A7A2666"/>
    <w:lvl w:ilvl="0" w:tplc="DF401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7" w15:restartNumberingAfterBreak="0">
    <w:nsid w:val="7DD11020"/>
    <w:multiLevelType w:val="hybridMultilevel"/>
    <w:tmpl w:val="54F26362"/>
    <w:lvl w:ilvl="0" w:tplc="04686A7E">
      <w:start w:val="4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8"/>
  </w:num>
  <w:num w:numId="3">
    <w:abstractNumId w:val="4"/>
  </w:num>
  <w:num w:numId="4">
    <w:abstractNumId w:val="36"/>
  </w:num>
  <w:num w:numId="5">
    <w:abstractNumId w:val="21"/>
  </w:num>
  <w:num w:numId="6">
    <w:abstractNumId w:val="17"/>
  </w:num>
  <w:num w:numId="7">
    <w:abstractNumId w:val="20"/>
  </w:num>
  <w:num w:numId="8">
    <w:abstractNumId w:val="15"/>
  </w:num>
  <w:num w:numId="9">
    <w:abstractNumId w:val="26"/>
  </w:num>
  <w:num w:numId="10">
    <w:abstractNumId w:val="3"/>
  </w:num>
  <w:num w:numId="11">
    <w:abstractNumId w:val="5"/>
  </w:num>
  <w:num w:numId="12">
    <w:abstractNumId w:val="18"/>
  </w:num>
  <w:num w:numId="13">
    <w:abstractNumId w:val="16"/>
  </w:num>
  <w:num w:numId="14">
    <w:abstractNumId w:val="31"/>
  </w:num>
  <w:num w:numId="15">
    <w:abstractNumId w:val="2"/>
  </w:num>
  <w:num w:numId="16">
    <w:abstractNumId w:val="28"/>
  </w:num>
  <w:num w:numId="17">
    <w:abstractNumId w:val="34"/>
  </w:num>
  <w:num w:numId="18">
    <w:abstractNumId w:val="22"/>
  </w:num>
  <w:num w:numId="19">
    <w:abstractNumId w:val="29"/>
  </w:num>
  <w:num w:numId="20">
    <w:abstractNumId w:val="14"/>
  </w:num>
  <w:num w:numId="21">
    <w:abstractNumId w:val="24"/>
  </w:num>
  <w:num w:numId="22">
    <w:abstractNumId w:val="3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9"/>
  </w:num>
  <w:num w:numId="26">
    <w:abstractNumId w:val="0"/>
  </w:num>
  <w:num w:numId="27">
    <w:abstractNumId w:val="3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9"/>
  </w:num>
  <w:num w:numId="38">
    <w:abstractNumId w:val="27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10855"/>
    <w:rsid w:val="00053704"/>
    <w:rsid w:val="00060C5B"/>
    <w:rsid w:val="000776B1"/>
    <w:rsid w:val="000D0D21"/>
    <w:rsid w:val="00115534"/>
    <w:rsid w:val="001573B6"/>
    <w:rsid w:val="0016396F"/>
    <w:rsid w:val="00174109"/>
    <w:rsid w:val="001B3671"/>
    <w:rsid w:val="001C6B42"/>
    <w:rsid w:val="00215CCD"/>
    <w:rsid w:val="00237EEA"/>
    <w:rsid w:val="002478AF"/>
    <w:rsid w:val="002511B1"/>
    <w:rsid w:val="002A36EC"/>
    <w:rsid w:val="002E3679"/>
    <w:rsid w:val="00324C10"/>
    <w:rsid w:val="00355820"/>
    <w:rsid w:val="00370361"/>
    <w:rsid w:val="00377462"/>
    <w:rsid w:val="003A610A"/>
    <w:rsid w:val="004B4ED8"/>
    <w:rsid w:val="00572FAB"/>
    <w:rsid w:val="005C4B2B"/>
    <w:rsid w:val="005C5211"/>
    <w:rsid w:val="005D7546"/>
    <w:rsid w:val="00625163"/>
    <w:rsid w:val="006944A4"/>
    <w:rsid w:val="006D2241"/>
    <w:rsid w:val="006D7D3F"/>
    <w:rsid w:val="006D7EBE"/>
    <w:rsid w:val="00753442"/>
    <w:rsid w:val="00794458"/>
    <w:rsid w:val="007E4E0E"/>
    <w:rsid w:val="00820BA6"/>
    <w:rsid w:val="00840378"/>
    <w:rsid w:val="00841DDA"/>
    <w:rsid w:val="008426AF"/>
    <w:rsid w:val="00853B88"/>
    <w:rsid w:val="00861E10"/>
    <w:rsid w:val="008717C4"/>
    <w:rsid w:val="008B5FF7"/>
    <w:rsid w:val="00935DC3"/>
    <w:rsid w:val="009454D8"/>
    <w:rsid w:val="00953985"/>
    <w:rsid w:val="00966477"/>
    <w:rsid w:val="009B74F2"/>
    <w:rsid w:val="00A14A1B"/>
    <w:rsid w:val="00A27B62"/>
    <w:rsid w:val="00A57F28"/>
    <w:rsid w:val="00A75CFA"/>
    <w:rsid w:val="00A81F40"/>
    <w:rsid w:val="00A92622"/>
    <w:rsid w:val="00B43F34"/>
    <w:rsid w:val="00BD120B"/>
    <w:rsid w:val="00BF1510"/>
    <w:rsid w:val="00C266E8"/>
    <w:rsid w:val="00C33C75"/>
    <w:rsid w:val="00CE07B5"/>
    <w:rsid w:val="00D8435B"/>
    <w:rsid w:val="00DA0612"/>
    <w:rsid w:val="00DE102F"/>
    <w:rsid w:val="00E261CC"/>
    <w:rsid w:val="00E36F35"/>
    <w:rsid w:val="00E7429B"/>
    <w:rsid w:val="00E808A1"/>
    <w:rsid w:val="00E8547E"/>
    <w:rsid w:val="00E926DC"/>
    <w:rsid w:val="00ED0715"/>
    <w:rsid w:val="00F245F2"/>
    <w:rsid w:val="00F557DC"/>
    <w:rsid w:val="00F81ED3"/>
    <w:rsid w:val="00F826DA"/>
    <w:rsid w:val="00F91D30"/>
    <w:rsid w:val="00F93557"/>
    <w:rsid w:val="00FC08EB"/>
    <w:rsid w:val="00FE1ECC"/>
    <w:rsid w:val="00FE6BD2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CFB6D6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7C4"/>
    <w:pPr>
      <w:spacing w:line="240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7C4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Poprawka">
    <w:name w:val="Revision"/>
    <w:hidden/>
    <w:uiPriority w:val="99"/>
    <w:semiHidden/>
    <w:rsid w:val="005D7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A471D-9E9B-448C-84B7-8587296A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cp:lastPrinted>2025-10-30T10:51:00Z</cp:lastPrinted>
  <dcterms:created xsi:type="dcterms:W3CDTF">2025-10-30T10:56:00Z</dcterms:created>
  <dcterms:modified xsi:type="dcterms:W3CDTF">2025-10-30T10:56:00Z</dcterms:modified>
</cp:coreProperties>
</file>