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F4C12" w:rsidRPr="004F4C12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 w:rsidRPr="004F4C12">
              <w:rPr>
                <w:noProof/>
              </w:rPr>
              <w:drawing>
                <wp:inline distT="0" distB="0" distL="0" distR="0" wp14:anchorId="7AB3D951" wp14:editId="60A4E8F7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318A4557" wp14:editId="2092ECE1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3F963826" wp14:editId="00F4DD6E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4A6708" w:rsidRDefault="004A6708" w:rsidP="000D4C4B"/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lastRenderedPageBreak/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508/2014 -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>rozporządzenie nr 1380/2013 -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ED7E07">
        <w:t>z 20</w:t>
      </w:r>
      <w:r w:rsidR="004F4C12">
        <w:t>20</w:t>
      </w:r>
      <w:r w:rsidR="00ED7E07">
        <w:t xml:space="preserve"> r. poz. </w:t>
      </w:r>
      <w:r w:rsidR="004F4C12">
        <w:t>2140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F4C12">
        <w:t xml:space="preserve">z 2016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030E14">
        <w:t xml:space="preserve">, </w:t>
      </w:r>
      <w:r w:rsidR="004F4C12">
        <w:t>z</w:t>
      </w:r>
      <w:r w:rsidR="00030E14">
        <w:t> </w:t>
      </w:r>
      <w:r w:rsidR="004F4C12">
        <w:t>późn. zm.</w:t>
      </w:r>
      <w:r w:rsidR="004A6708" w:rsidRPr="004A6708">
        <w:t>);</w:t>
      </w:r>
    </w:p>
    <w:p w:rsid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9C1E51" w:rsidRPr="004A6708" w:rsidRDefault="009C1E51" w:rsidP="00C91318">
      <w:pPr>
        <w:pStyle w:val="PKTpunkt"/>
      </w:pPr>
      <w:r>
        <w:t xml:space="preserve">8)   ustawa Prawo zamówień publicznych – ustawę z dnia 11 września 2019 r. </w:t>
      </w:r>
      <w:r w:rsidR="00F4028E">
        <w:t>– Prawo zamówień publicznych (Dz. U. z 2019 r. poz. 2019, z późn. zm.);</w:t>
      </w:r>
    </w:p>
    <w:p w:rsidR="00476E79" w:rsidRDefault="00F4028E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F4028E" w:rsidP="0016585A">
      <w:pPr>
        <w:pStyle w:val="PKTpunkt"/>
      </w:pPr>
      <w:r>
        <w:t>10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</w:t>
      </w:r>
      <w:r w:rsidR="00F4028E">
        <w:t>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1547BC">
        <w:t>-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3A4866">
        <w:t xml:space="preserve"> </w:t>
      </w:r>
      <w:r w:rsidRPr="000F56F0">
        <w:t>-</w:t>
      </w:r>
      <w:r w:rsidR="003A4866">
        <w:t xml:space="preserve"> 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1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>którego</w:t>
      </w:r>
      <w:r w:rsidR="00F4028E">
        <w:t>/których</w:t>
      </w:r>
      <w:r w:rsidR="00E65FF2" w:rsidRPr="00C516FB">
        <w:t xml:space="preserve"> termin/terminy realizacji został</w:t>
      </w:r>
      <w:r w:rsidR="00F4028E">
        <w:t>/-</w:t>
      </w:r>
      <w:r w:rsidR="00E65FF2" w:rsidRPr="00C516FB">
        <w:t>y określon</w:t>
      </w:r>
      <w:r w:rsidR="00F4028E">
        <w:t>y/-</w:t>
      </w:r>
      <w:r w:rsidR="00E65FF2" w:rsidRPr="00C516FB">
        <w:t xml:space="preserve">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lastRenderedPageBreak/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20……</w:t>
      </w:r>
      <w:r>
        <w:t>…….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……</w:t>
      </w:r>
      <w:r w:rsidRPr="00EC3FD3">
        <w:t>……..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BD5AF5">
        <w:t xml:space="preserve"> </w:t>
      </w:r>
      <w:r w:rsidR="004A6708" w:rsidRPr="004A6708">
        <w:t>-</w:t>
      </w:r>
      <w:r w:rsidR="00BD5AF5">
        <w:t xml:space="preserve"> 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 – 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2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 xml:space="preserve">, zgodnie z celem operacji </w:t>
      </w:r>
      <w:r w:rsidR="008E085A">
        <w:rPr>
          <w:rStyle w:val="IGindeksgrny"/>
        </w:rPr>
        <w:t>2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4A6708" w:rsidP="00011B03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>, rozporządzeniu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lastRenderedPageBreak/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A369AE" w:rsidRPr="004A6708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 xml:space="preserve">4)  </w:t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lastRenderedPageBreak/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 xml:space="preserve">7) 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874C71" w:rsidP="00874C71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 xml:space="preserve">10) </w:t>
      </w:r>
      <w:r w:rsidR="00030E14">
        <w:t xml:space="preserve"> </w:t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 xml:space="preserve">11) 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Default="00874C71" w:rsidP="0044066C">
      <w:pPr>
        <w:pStyle w:val="PKTpunkt"/>
      </w:pPr>
      <w:r>
        <w:lastRenderedPageBreak/>
        <w:t xml:space="preserve">12) </w:t>
      </w:r>
      <w:r w:rsidR="00AC215D">
        <w:tab/>
      </w:r>
      <w:r w:rsidR="0044066C" w:rsidRPr="00D34EDB">
        <w:t xml:space="preserve">prowadzenia w 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BD3F49" w:rsidRPr="00FB3A77" w:rsidRDefault="00BD3F49" w:rsidP="00BD3F49">
      <w:pPr>
        <w:pStyle w:val="PKTpunkt"/>
      </w:pPr>
      <w:r>
        <w:t xml:space="preserve">13)   </w:t>
      </w:r>
      <w:r w:rsidRPr="00BD3F49">
        <w:t xml:space="preserve">zachowania konkurencyjnego trybu wyboru wykonawców poszczególnych zadań ujętych w zestawieniu rzeczowo-finansowym operacji, w przypadku gdy do ich wyboru nie mają zastosowania przepisy ustawy z dnia 11 września 2019 r. – Prawo zamówień publicznych (Dz. U. z 2019 r. poz. 2019, z późn. zm.), zgodnie z Zasadami konkurencyjnego wyboru wykonawców w ramach Programu Operacyjnego „Rybactwo </w:t>
      </w:r>
      <w:r w:rsidRPr="00BD3F49">
        <w:br/>
        <w:t>i Morze”, opublikowanymi na stronie internetowej administrowanej przez ministra właściwego do spraw rybołówstwa</w:t>
      </w:r>
      <w:r>
        <w:t>.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</w:t>
      </w:r>
      <w:r w:rsidR="00F4028E">
        <w:t>,</w:t>
      </w:r>
      <w:r w:rsidRPr="004A6708">
        <w:t xml:space="preserve">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DB78BD">
        <w:t>14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lastRenderedPageBreak/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4F4C12">
        <w:t>ustawy z dnia 11 września 2019 r. – Prawo zamówień publicznych (Dz. U. z 2019 r. poz. 2019</w:t>
      </w:r>
      <w:r w:rsidR="00F4028E">
        <w:t>,</w:t>
      </w:r>
      <w:r w:rsidR="004F4C12">
        <w:t xml:space="preserve"> z późn. zm.) </w:t>
      </w:r>
      <w:r w:rsidR="00FE08D1">
        <w:t>w przypadku gdy przepisy te mają zastosowanie</w:t>
      </w:r>
      <w:r w:rsidR="004F4C12">
        <w:rPr>
          <w:rStyle w:val="Odwoanieprzypisudolnego"/>
        </w:rPr>
        <w:footnoteReference w:id="3"/>
      </w:r>
      <w:r w:rsidR="00FE08D1">
        <w:t>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4F4C12">
        <w:t>, w tym protokół postępowania wraz z załącznikami</w:t>
      </w:r>
      <w:r>
        <w:t>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odwołaniami oraz </w:t>
      </w:r>
      <w:r w:rsidR="004F4C12">
        <w:t>wnioskami o wyjaśnienie treści</w:t>
      </w:r>
      <w:r w:rsidR="00951975">
        <w:t xml:space="preserve"> </w:t>
      </w:r>
      <w:r>
        <w:t xml:space="preserve">i wyjaśnieniami dotyczącymi Specyfikacji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lastRenderedPageBreak/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4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</w:t>
      </w:r>
      <w:r w:rsidR="004F4C12">
        <w:rPr>
          <w:rStyle w:val="IGindeksgrny"/>
          <w:vertAlign w:val="baseline"/>
        </w:rPr>
        <w:t xml:space="preserve">213 </w:t>
      </w:r>
      <w:r w:rsidR="00F4028E">
        <w:rPr>
          <w:rStyle w:val="IGindeksgrny"/>
          <w:vertAlign w:val="baseline"/>
        </w:rPr>
        <w:t>-217 u</w:t>
      </w:r>
      <w:r w:rsidR="004F4C12">
        <w:rPr>
          <w:rStyle w:val="IGindeksgrny"/>
          <w:vertAlign w:val="baseline"/>
        </w:rPr>
        <w:t xml:space="preserve">stawy </w:t>
      </w:r>
      <w:r w:rsidR="005A00F9" w:rsidRPr="005A00F9">
        <w:t>Prawo zamówień publicznych</w:t>
      </w:r>
      <w:r w:rsidR="005A00F9">
        <w:t xml:space="preserve"> 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="00951975">
        <w:rPr>
          <w:rStyle w:val="IGindeksgrny"/>
          <w:vertAlign w:val="baseline"/>
        </w:rPr>
        <w:t xml:space="preserve"> w szczególności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 xml:space="preserve">1) 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>i odpowiednie uzasadnienie faktyczne -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951975" w:rsidRDefault="00136B95" w:rsidP="00BD38AB">
      <w:pPr>
        <w:pStyle w:val="PKTpunkt"/>
      </w:pPr>
      <w:r>
        <w:t xml:space="preserve">2) </w:t>
      </w:r>
      <w:r w:rsidR="00BD38AB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</w:t>
      </w:r>
      <w:r w:rsidR="00951975">
        <w:t>;</w:t>
      </w:r>
    </w:p>
    <w:p w:rsidR="00136B95" w:rsidRDefault="00951975" w:rsidP="00F4028E">
      <w:pPr>
        <w:pStyle w:val="PKTpunkt"/>
      </w:pPr>
      <w:r>
        <w:t xml:space="preserve">3) </w:t>
      </w:r>
      <w:r w:rsidR="00F4028E">
        <w:t xml:space="preserve">   </w:t>
      </w:r>
      <w:bookmarkStart w:id="2" w:name="_Hlk63082056"/>
      <w:r w:rsidRPr="00951975">
        <w:t xml:space="preserve">uzasadnienia  faktycznego  i  prawnego  zaistnienia  przesłanek  do   udzielenia zamówienia z wolnej ręki w trybie art. 213 </w:t>
      </w:r>
      <w:r w:rsidR="00F4028E">
        <w:t xml:space="preserve">-217 </w:t>
      </w:r>
      <w:r w:rsidRPr="00951975">
        <w:t>ustawy Prawo zamówień publicznych</w:t>
      </w:r>
      <w:r>
        <w:t>.</w:t>
      </w:r>
      <w:bookmarkEnd w:id="2"/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lastRenderedPageBreak/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</w:t>
      </w:r>
      <w:r w:rsidR="00951975">
        <w:t>9</w:t>
      </w:r>
      <w:r w:rsidR="00251920">
        <w:t>)</w:t>
      </w:r>
      <w:r w:rsidR="00495495">
        <w:t xml:space="preserve"> </w:t>
      </w:r>
      <w:r w:rsidR="00951975">
        <w:t>3452</w:t>
      </w:r>
      <w:r w:rsidR="00251920">
        <w:t xml:space="preserve"> final</w:t>
      </w:r>
      <w:r w:rsidR="00251920">
        <w:rPr>
          <w:rStyle w:val="Odwoanieprzypisudolnego"/>
        </w:rPr>
        <w:footnoteReference w:id="5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</w:t>
      </w:r>
      <w:r w:rsidR="00951975">
        <w:t>4</w:t>
      </w:r>
      <w:r w:rsidR="005439D0">
        <w:t xml:space="preserve"> </w:t>
      </w:r>
      <w:r w:rsidR="00951975">
        <w:t xml:space="preserve">maja </w:t>
      </w:r>
      <w:r w:rsidR="005439D0">
        <w:t xml:space="preserve"> </w:t>
      </w:r>
      <w:r w:rsidR="00E30ECB" w:rsidRPr="00E30ECB">
        <w:t>201</w:t>
      </w:r>
      <w:r w:rsidR="00951975">
        <w:t>9</w:t>
      </w:r>
      <w:r w:rsidR="00E30ECB" w:rsidRPr="00E30ECB">
        <w:t xml:space="preserve"> r. </w:t>
      </w:r>
      <w:r w:rsidR="00951975">
        <w:t xml:space="preserve">ustanawiającej </w:t>
      </w:r>
      <w:r w:rsidR="00E30ECB" w:rsidRPr="00E30ECB">
        <w:t>wytyczn</w:t>
      </w:r>
      <w:r w:rsidR="00951975">
        <w:t xml:space="preserve">e </w:t>
      </w:r>
      <w:r w:rsidR="00E30ECB" w:rsidRPr="00E30ECB">
        <w:t xml:space="preserve"> dotycząc</w:t>
      </w:r>
      <w:r w:rsidR="00951975">
        <w:t xml:space="preserve">e 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 w przypadku nieprzestrzegania </w:t>
      </w:r>
      <w:r w:rsidR="00951975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 - 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 xml:space="preserve">) 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 xml:space="preserve">)    </w:t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DD4C39">
        <w:t xml:space="preserve"> 10.</w:t>
      </w:r>
    </w:p>
    <w:p w:rsidR="00DD4C39" w:rsidRDefault="00DD4C39" w:rsidP="00DD4C39">
      <w:pPr>
        <w:pStyle w:val="ARTartustawynprozporzdzenia"/>
      </w:pPr>
      <w:r>
        <w:t>1. Agencja upoważnia Beneficjenta</w:t>
      </w:r>
      <w:r>
        <w:rPr>
          <w:rStyle w:val="Odwoanieprzypisudolnego"/>
        </w:rPr>
        <w:footnoteReference w:customMarkFollows="1" w:id="6"/>
        <w:t>6)</w:t>
      </w:r>
      <w:r>
        <w:t xml:space="preserve"> do wystawiania zleceń płatności, zgodnie z art. 188 ust. 1a ustawy z dnia 27 sierpnia 2009 r. o finansach publicznych (Dz. U. z 201</w:t>
      </w:r>
      <w:r w:rsidR="00951975">
        <w:t>9</w:t>
      </w:r>
      <w:r>
        <w:t xml:space="preserve"> r. poz. 8</w:t>
      </w:r>
      <w:r w:rsidR="00951975">
        <w:t>69</w:t>
      </w:r>
      <w:r>
        <w:t xml:space="preserve">, </w:t>
      </w:r>
      <w:r w:rsidR="00BD4B39">
        <w:br/>
      </w:r>
      <w:r>
        <w:t>z późn. zm.).</w:t>
      </w:r>
    </w:p>
    <w:p w:rsidR="00DD4C39" w:rsidRPr="00DD4C39" w:rsidRDefault="00DD4C39" w:rsidP="00DD4C39">
      <w:pPr>
        <w:pStyle w:val="ARTartustawynprozporzdzenia"/>
      </w:pPr>
      <w:r>
        <w:t>2. Beneficjent</w:t>
      </w:r>
      <w:r w:rsidRPr="00DD4C39">
        <w:rPr>
          <w:rStyle w:val="IGindeksgrny"/>
        </w:rPr>
        <w:t>6)</w:t>
      </w:r>
      <w:r>
        <w:t xml:space="preserve"> zobowiązuje się do zawarcia umowy z Bankiem Gospodarstwa Krajowego, na podstawie której Bank Gospodarstwa Krajowego udostępnia Beneficjentowi</w:t>
      </w:r>
      <w:r w:rsidRPr="00DD4C39">
        <w:rPr>
          <w:rStyle w:val="IGindeksgrny"/>
        </w:rPr>
        <w:t>6)</w:t>
      </w:r>
      <w:r>
        <w:t xml:space="preserve">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 - 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B87BB6">
        <w:br/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 xml:space="preserve">2)    </w:t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lastRenderedPageBreak/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</w:t>
      </w:r>
      <w:r w:rsidR="00BD3F49">
        <w:t>3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</w:t>
      </w:r>
      <w:r w:rsidR="00BD3F49">
        <w:t> </w:t>
      </w:r>
      <w:r>
        <w:t>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</w:t>
      </w:r>
      <w:r w:rsidR="00BD3F49">
        <w:t>3</w:t>
      </w:r>
      <w:r w:rsidR="009A01F4">
        <w:t xml:space="preserve">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lastRenderedPageBreak/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>niefinansowania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6708" w:rsidP="003965A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5630C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>Beneficjent składa najpóźniej w dniu złożenia wniosku o</w:t>
      </w:r>
      <w:r w:rsidR="00BD3F49">
        <w:t> </w:t>
      </w:r>
      <w:r w:rsidRPr="004A6708">
        <w:t>płatność</w:t>
      </w:r>
      <w:r w:rsidR="005630C9">
        <w:t>,</w:t>
      </w:r>
      <w:r w:rsidRPr="004A6708">
        <w:t xml:space="preserve"> zgodnie z § </w:t>
      </w:r>
      <w:r w:rsidR="002629AE">
        <w:t>9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lastRenderedPageBreak/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 </w:t>
      </w:r>
      <w:r w:rsidR="003002A7">
        <w:br/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030E14">
        <w:t>/oryginał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lastRenderedPageBreak/>
        <w:t xml:space="preserve">3) </w:t>
      </w:r>
      <w:r w:rsidR="008D3EED">
        <w:tab/>
      </w:r>
      <w:r>
        <w:t>załącznik nr 3</w:t>
      </w:r>
      <w:r w:rsidR="00A256AC" w:rsidRPr="004A6708">
        <w:t xml:space="preserve"> -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851" w:rsidRDefault="00DC3851">
      <w:r>
        <w:separator/>
      </w:r>
    </w:p>
  </w:endnote>
  <w:endnote w:type="continuationSeparator" w:id="0">
    <w:p w:rsidR="00DC3851" w:rsidRDefault="00DC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851" w:rsidRDefault="00DC3851">
      <w:r>
        <w:separator/>
      </w:r>
    </w:p>
  </w:footnote>
  <w:footnote w:type="continuationSeparator" w:id="0">
    <w:p w:rsidR="00DC3851" w:rsidRDefault="00DC3851">
      <w:r>
        <w:continuationSeparator/>
      </w:r>
    </w:p>
  </w:footnote>
  <w:footnote w:id="1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2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3">
    <w:p w:rsidR="004F4C12" w:rsidRDefault="004F4C12" w:rsidP="000D4C4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 w:rsidR="00030E14">
        <w:rPr>
          <w:vertAlign w:val="superscript"/>
        </w:rPr>
        <w:t>)</w:t>
      </w:r>
      <w:r>
        <w:t xml:space="preserve"> </w:t>
      </w:r>
      <w:r w:rsidRPr="0006218D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F4028E">
        <w:rPr>
          <w:sz w:val="20"/>
          <w:szCs w:val="20"/>
        </w:rPr>
        <w:t>, z późn. zm.)</w:t>
      </w:r>
      <w:r w:rsidRPr="0006218D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06218D">
        <w:rPr>
          <w:sz w:val="20"/>
          <w:szCs w:val="20"/>
        </w:rPr>
        <w:t>U. z 2019 r. poz. 1843</w:t>
      </w:r>
      <w:r w:rsidR="00F4028E">
        <w:rPr>
          <w:sz w:val="20"/>
          <w:szCs w:val="20"/>
        </w:rPr>
        <w:t>, z późn. zm.</w:t>
      </w:r>
      <w:r w:rsidRPr="0006218D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06218D">
        <w:rPr>
          <w:sz w:val="20"/>
          <w:szCs w:val="20"/>
        </w:rPr>
        <w:t>U. z 2019 r. poz. 1843</w:t>
      </w:r>
      <w:r w:rsidR="00F4028E">
        <w:rPr>
          <w:sz w:val="20"/>
          <w:szCs w:val="20"/>
        </w:rPr>
        <w:t>, z późn. zm.</w:t>
      </w:r>
      <w:r w:rsidRPr="0006218D">
        <w:rPr>
          <w:sz w:val="20"/>
          <w:szCs w:val="20"/>
        </w:rPr>
        <w:t xml:space="preserve">).  </w:t>
      </w:r>
      <w:r>
        <w:t xml:space="preserve"> </w:t>
      </w:r>
    </w:p>
  </w:footnote>
  <w:footnote w:id="4">
    <w:p w:rsidR="00136B95" w:rsidRDefault="00136B95" w:rsidP="00136B9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5">
    <w:p w:rsidR="00951975" w:rsidRDefault="00251920" w:rsidP="00B45A13">
      <w:pPr>
        <w:pStyle w:val="ODNONIKtreodnonika"/>
      </w:pPr>
      <w:r>
        <w:rPr>
          <w:rStyle w:val="Odwoanieprzypisudolnego"/>
        </w:rPr>
        <w:footnoteRef/>
      </w:r>
      <w:r w:rsidR="00E03A60">
        <w:rPr>
          <w:rStyle w:val="IGindeksgrny"/>
        </w:rPr>
        <w:t>)</w:t>
      </w:r>
      <w:r w:rsidR="00E03A60">
        <w:t xml:space="preserve"> </w:t>
      </w:r>
      <w:r w:rsidR="00951975" w:rsidRPr="00951975">
        <w:t>https://ec.europa.eu/regional_policy/sources/docgener/informat/2014/GL_corrections_pp_irregularities_PL.pdf</w:t>
      </w:r>
    </w:p>
    <w:p w:rsidR="00251920" w:rsidRDefault="00251920" w:rsidP="00B45A13">
      <w:pPr>
        <w:pStyle w:val="ODNONIKtreodnonika"/>
      </w:pPr>
    </w:p>
  </w:footnote>
  <w:footnote w:id="6">
    <w:p w:rsidR="00DD4C39" w:rsidRDefault="00DD4C39" w:rsidP="0061254D">
      <w:pPr>
        <w:pStyle w:val="ODNONIKtreodnonika"/>
      </w:pPr>
      <w:r w:rsidRPr="0061254D">
        <w:rPr>
          <w:rStyle w:val="IGindeksgrny"/>
        </w:rPr>
        <w:t>6)</w:t>
      </w:r>
      <w:r>
        <w:t xml:space="preserve"> 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5C535D">
      <w:rPr>
        <w:noProof/>
      </w:rPr>
      <w:t>15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0E1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8764C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318A"/>
    <w:rsid w:val="000D4C4B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08E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1916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195"/>
    <w:rsid w:val="004717C3"/>
    <w:rsid w:val="0047207C"/>
    <w:rsid w:val="004720C6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515"/>
    <w:rsid w:val="004E19A5"/>
    <w:rsid w:val="004E351C"/>
    <w:rsid w:val="004E37E5"/>
    <w:rsid w:val="004E3FDB"/>
    <w:rsid w:val="004F1F4A"/>
    <w:rsid w:val="004F296D"/>
    <w:rsid w:val="004F4238"/>
    <w:rsid w:val="004F4719"/>
    <w:rsid w:val="004F4C12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535D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60C9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1975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1E51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F49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3851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28E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7917C40A-A1B6-4C11-B463-0A63FD72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A6B413-6A1D-4987-8B9B-540885E0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15</Pages>
  <Words>3575</Words>
  <Characters>24572</Characters>
  <Application>Microsoft Office Word</Application>
  <DocSecurity>0</DocSecurity>
  <Lines>204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2016-08-18T12:36:00Z</cp:lastPrinted>
  <dcterms:created xsi:type="dcterms:W3CDTF">2021-03-16T09:22:00Z</dcterms:created>
  <dcterms:modified xsi:type="dcterms:W3CDTF">2021-03-16T09:22:00Z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