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FC" w:rsidRPr="009E2D2B" w:rsidRDefault="00276161" w:rsidP="00595CFC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9E2D2B">
        <w:rPr>
          <w:rFonts w:ascii="Times New Roman" w:hAnsi="Times New Roman" w:cs="Times New Roman"/>
        </w:rPr>
        <w:t xml:space="preserve">Warszawa,  </w:t>
      </w:r>
      <w:bookmarkStart w:id="1" w:name="ezdDataPodpisu"/>
      <w:r w:rsidRPr="009E2D2B">
        <w:rPr>
          <w:rFonts w:ascii="Times New Roman" w:hAnsi="Times New Roman" w:cs="Times New Roman"/>
        </w:rPr>
        <w:t>24 lutego 2022</w:t>
      </w:r>
      <w:bookmarkEnd w:id="1"/>
      <w:r w:rsidRPr="009E2D2B">
        <w:rPr>
          <w:rFonts w:ascii="Times New Roman" w:hAnsi="Times New Roman" w:cs="Times New Roman"/>
        </w:rPr>
        <w:t xml:space="preserve"> r.</w:t>
      </w:r>
    </w:p>
    <w:p w:rsidR="002639CD" w:rsidRPr="009E2D2B" w:rsidRDefault="00276161" w:rsidP="002639CD">
      <w:pPr>
        <w:pStyle w:val="menfont"/>
        <w:rPr>
          <w:rFonts w:ascii="Times New Roman" w:hAnsi="Times New Roman" w:cs="Times New Roman"/>
        </w:rPr>
      </w:pPr>
      <w:bookmarkStart w:id="2" w:name="ezdSprawaZnak"/>
      <w:r w:rsidRPr="009E2D2B">
        <w:rPr>
          <w:rFonts w:ascii="Times New Roman" w:hAnsi="Times New Roman" w:cs="Times New Roman"/>
        </w:rPr>
        <w:t>DSW-WKS.8311.19.2022</w:t>
      </w:r>
      <w:bookmarkEnd w:id="2"/>
      <w:r w:rsidRPr="009E2D2B">
        <w:rPr>
          <w:rFonts w:ascii="Times New Roman" w:hAnsi="Times New Roman" w:cs="Times New Roman"/>
        </w:rPr>
        <w:t>.</w:t>
      </w:r>
      <w:bookmarkStart w:id="3" w:name="ezdAutorInicjaly"/>
      <w:r w:rsidRPr="009E2D2B">
        <w:rPr>
          <w:rFonts w:ascii="Times New Roman" w:hAnsi="Times New Roman" w:cs="Times New Roman"/>
        </w:rPr>
        <w:t>GS</w:t>
      </w:r>
      <w:bookmarkEnd w:id="3"/>
    </w:p>
    <w:p w:rsidR="00595CFC" w:rsidRPr="009E2D2B" w:rsidRDefault="00E60902" w:rsidP="00595CFC">
      <w:pPr>
        <w:pStyle w:val="menfont"/>
        <w:rPr>
          <w:rFonts w:ascii="Times New Roman" w:hAnsi="Times New Roman" w:cs="Times New Roman"/>
        </w:rPr>
      </w:pPr>
    </w:p>
    <w:p w:rsidR="00595CFC" w:rsidRDefault="00E60902" w:rsidP="00595CFC">
      <w:pPr>
        <w:pStyle w:val="menfont"/>
        <w:rPr>
          <w:rFonts w:ascii="Times New Roman" w:hAnsi="Times New Roman" w:cs="Times New Roman"/>
        </w:rPr>
      </w:pPr>
    </w:p>
    <w:p w:rsidR="00241472" w:rsidRPr="009E2D2B" w:rsidRDefault="00E60902" w:rsidP="00595CFC">
      <w:pPr>
        <w:pStyle w:val="menfont"/>
        <w:rPr>
          <w:rFonts w:ascii="Times New Roman" w:hAnsi="Times New Roman" w:cs="Times New Roman"/>
        </w:rPr>
      </w:pPr>
    </w:p>
    <w:p w:rsidR="00595CFC" w:rsidRPr="009E2D2B" w:rsidRDefault="00E60902" w:rsidP="00595CFC">
      <w:pPr>
        <w:pStyle w:val="menfont"/>
        <w:rPr>
          <w:rFonts w:ascii="Times New Roman" w:hAnsi="Times New Roman" w:cs="Times New Roman"/>
        </w:rPr>
      </w:pPr>
    </w:p>
    <w:p w:rsidR="00510BBC" w:rsidRPr="00510BBC" w:rsidRDefault="00276161" w:rsidP="00510BBC">
      <w:pPr>
        <w:pStyle w:val="menfont"/>
        <w:ind w:left="4248" w:firstLine="708"/>
        <w:rPr>
          <w:rFonts w:ascii="Times New Roman" w:hAnsi="Times New Roman" w:cs="Times New Roman"/>
          <w:b/>
        </w:rPr>
      </w:pPr>
      <w:r w:rsidRPr="00510BBC">
        <w:rPr>
          <w:rFonts w:ascii="Times New Roman" w:hAnsi="Times New Roman" w:cs="Times New Roman"/>
          <w:b/>
        </w:rPr>
        <w:t xml:space="preserve">Rektorzy </w:t>
      </w:r>
    </w:p>
    <w:p w:rsidR="00510BBC" w:rsidRPr="00510BBC" w:rsidRDefault="00276161" w:rsidP="00510BBC">
      <w:pPr>
        <w:pStyle w:val="menfont"/>
        <w:ind w:left="4248" w:firstLine="708"/>
        <w:rPr>
          <w:rFonts w:ascii="Times New Roman" w:hAnsi="Times New Roman" w:cs="Times New Roman"/>
          <w:b/>
        </w:rPr>
      </w:pPr>
      <w:r w:rsidRPr="00510BBC">
        <w:rPr>
          <w:rFonts w:ascii="Times New Roman" w:hAnsi="Times New Roman" w:cs="Times New Roman"/>
          <w:b/>
        </w:rPr>
        <w:t xml:space="preserve">uczelni nadzorowanych </w:t>
      </w:r>
    </w:p>
    <w:p w:rsidR="00510BBC" w:rsidRPr="00510BBC" w:rsidRDefault="00276161" w:rsidP="00510BBC">
      <w:pPr>
        <w:pStyle w:val="menfont"/>
        <w:ind w:left="4248" w:firstLine="708"/>
        <w:rPr>
          <w:rFonts w:ascii="Times New Roman" w:hAnsi="Times New Roman" w:cs="Times New Roman"/>
          <w:b/>
        </w:rPr>
      </w:pPr>
      <w:r w:rsidRPr="00510BBC">
        <w:rPr>
          <w:rFonts w:ascii="Times New Roman" w:hAnsi="Times New Roman" w:cs="Times New Roman"/>
          <w:b/>
        </w:rPr>
        <w:t>przez Ministra Edukacji i Nauki</w:t>
      </w:r>
    </w:p>
    <w:p w:rsidR="00510BBC" w:rsidRDefault="00E60902" w:rsidP="009E2D2B">
      <w:pPr>
        <w:pStyle w:val="menfont"/>
        <w:ind w:firstLine="708"/>
        <w:rPr>
          <w:rFonts w:ascii="Times New Roman" w:hAnsi="Times New Roman" w:cs="Times New Roman"/>
          <w:b/>
          <w:i/>
        </w:rPr>
      </w:pPr>
    </w:p>
    <w:p w:rsidR="00510BBC" w:rsidRDefault="00E60902" w:rsidP="009E2D2B">
      <w:pPr>
        <w:pStyle w:val="menfont"/>
        <w:ind w:firstLine="708"/>
        <w:rPr>
          <w:rFonts w:ascii="Times New Roman" w:hAnsi="Times New Roman" w:cs="Times New Roman"/>
          <w:b/>
          <w:i/>
        </w:rPr>
      </w:pPr>
    </w:p>
    <w:p w:rsidR="00510BBC" w:rsidRDefault="00E60902" w:rsidP="009E2D2B">
      <w:pPr>
        <w:pStyle w:val="menfont"/>
        <w:ind w:firstLine="708"/>
        <w:rPr>
          <w:rFonts w:ascii="Times New Roman" w:hAnsi="Times New Roman" w:cs="Times New Roman"/>
          <w:b/>
          <w:i/>
        </w:rPr>
      </w:pPr>
    </w:p>
    <w:p w:rsidR="00595CFC" w:rsidRPr="009E2D2B" w:rsidRDefault="00276161" w:rsidP="009E2D2B">
      <w:pPr>
        <w:pStyle w:val="menfont"/>
        <w:ind w:firstLine="708"/>
        <w:rPr>
          <w:rFonts w:ascii="Times New Roman" w:hAnsi="Times New Roman" w:cs="Times New Roman"/>
          <w:b/>
          <w:i/>
        </w:rPr>
      </w:pPr>
      <w:r w:rsidRPr="009E2D2B">
        <w:rPr>
          <w:rFonts w:ascii="Times New Roman" w:hAnsi="Times New Roman" w:cs="Times New Roman"/>
          <w:b/>
          <w:i/>
        </w:rPr>
        <w:t>Szanowni Państwo Rektorzy,</w:t>
      </w:r>
    </w:p>
    <w:p w:rsidR="009E2D2B" w:rsidRPr="009E2D2B" w:rsidRDefault="00E60902" w:rsidP="00595CFC">
      <w:pPr>
        <w:pStyle w:val="menfont"/>
        <w:rPr>
          <w:rFonts w:ascii="Times New Roman" w:hAnsi="Times New Roman" w:cs="Times New Roman"/>
        </w:rPr>
      </w:pPr>
    </w:p>
    <w:p w:rsidR="009E2D2B" w:rsidRPr="009E2D2B" w:rsidRDefault="00E60902" w:rsidP="00595CFC">
      <w:pPr>
        <w:pStyle w:val="menfont"/>
        <w:rPr>
          <w:rFonts w:ascii="Times New Roman" w:hAnsi="Times New Roman" w:cs="Times New Roman"/>
        </w:rPr>
      </w:pPr>
    </w:p>
    <w:p w:rsidR="00306E31" w:rsidRDefault="00276161" w:rsidP="00510BBC">
      <w:pPr>
        <w:spacing w:after="60" w:line="32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mając na względzie działania podejmowane przez Federację Rosyjską wobec Ukrainy, </w:t>
      </w:r>
      <w:r>
        <w:rPr>
          <w:rFonts w:ascii="Times New Roman" w:hAnsi="Times New Roman" w:cs="Times New Roman"/>
        </w:rPr>
        <w:br/>
        <w:t xml:space="preserve">eskalację konfliktu i destabilizację sytuacji w regionie, należy poważnie liczyć się z sytuacją, w której polski system szkolnictwa wyższego i nauki stanie przed wyzwaniem polegającym na konieczności wsparcia osób kształcących się obecnie na terytorium Ukrainy, które w znacznie większym zakresie niż dotychczas będą poszukiwać na polskich uczelniach możliwości podejmowania lub kontynuowania nauki. </w:t>
      </w:r>
    </w:p>
    <w:p w:rsidR="008B5A23" w:rsidRDefault="00276161" w:rsidP="008B5A23">
      <w:pPr>
        <w:spacing w:after="60" w:line="32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 związku z powyższym, zwracam się do Państwa Rektorów z prośbą o rozważenie możliwości udzielenia wsparcia takim osobom. Przygotowując się do tego, proszę o wzięcie pod uwagę szczególnej sytuacji osób kształcących się w ukraińskich uczelniach, które wobec narastającego konfliktu, będą zmuszone przerwać studia, a po przyjeździe do Polski będą ubiegać się o przyjęcie na polskie uczelnie, np. w trybie przeniesienia. Skala tego zjawiska jest na chwilę obecną bardzo trudna do oszacowania, ale może dotyczyć zarówno obywateli polskich kształcących się na Ukrainie, jak i obywateli ukraińskich. </w:t>
      </w:r>
    </w:p>
    <w:p w:rsidR="0002374E" w:rsidRDefault="00276161" w:rsidP="0002374E">
      <w:pPr>
        <w:spacing w:after="60" w:line="324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Wsparcie społeczności akademickiej na Ukrainie powinno obejmować również naukowców prowadzących badania. Swobodny rozwój nauki może odbywać się bowiem tylko w przestrzeni związanej z klasycznym modelem uniwersytetu, którego nadrzędną wartością jest dążenie do poznania prawdy oraz przeświadczenie, że nauka odgrywa </w:t>
      </w:r>
      <w:r w:rsidRPr="008B5A23">
        <w:rPr>
          <w:rFonts w:ascii="Times New Roman" w:hAnsi="Times New Roman" w:cs="Times New Roman"/>
        </w:rPr>
        <w:t xml:space="preserve">fundamentalną rolę </w:t>
      </w:r>
      <w:r>
        <w:rPr>
          <w:rFonts w:ascii="Times New Roman" w:hAnsi="Times New Roman" w:cs="Times New Roman"/>
        </w:rPr>
        <w:br/>
      </w:r>
      <w:r w:rsidRPr="008B5A23">
        <w:rPr>
          <w:rFonts w:ascii="Times New Roman" w:hAnsi="Times New Roman" w:cs="Times New Roman"/>
        </w:rPr>
        <w:t>w tworzeniu cywilizacji</w:t>
      </w:r>
      <w:r>
        <w:rPr>
          <w:rFonts w:ascii="Times New Roman" w:hAnsi="Times New Roman" w:cs="Times New Roman"/>
        </w:rPr>
        <w:t>.</w:t>
      </w:r>
    </w:p>
    <w:p w:rsidR="00303CA2" w:rsidRDefault="00276161" w:rsidP="00510BBC">
      <w:pPr>
        <w:spacing w:after="60" w:line="32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Zachęcam do kierowania Państwa wsparcia w pierwszej kolejności do osób pochodzących </w:t>
      </w:r>
      <w:r>
        <w:rPr>
          <w:rFonts w:ascii="Times New Roman" w:hAnsi="Times New Roman" w:cs="Times New Roman"/>
        </w:rPr>
        <w:br/>
        <w:t>z terenów objętych konfliktem, najbardziej potrzebujących pomocy.</w:t>
      </w:r>
    </w:p>
    <w:p w:rsidR="00A55692" w:rsidRPr="00A55692" w:rsidRDefault="00276161" w:rsidP="00510BBC">
      <w:pPr>
        <w:spacing w:after="60" w:line="32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Jednocześnie pragnę przypomnieć o obecnie obowiązującej </w:t>
      </w:r>
      <w:r w:rsidRPr="0002374E">
        <w:rPr>
          <w:rFonts w:ascii="Times New Roman" w:hAnsi="Times New Roman" w:cs="Times New Roman"/>
          <w:i/>
        </w:rPr>
        <w:t>Umowie między Rządem Rzeczypospolitej Polskiej a Gabinetem Ministrów Ukrainy o wzajemnym uznawaniu akademickim dokumentów o wykształceniu i równoważności stopni</w:t>
      </w:r>
      <w:r>
        <w:rPr>
          <w:rFonts w:ascii="Times New Roman" w:hAnsi="Times New Roman" w:cs="Times New Roman"/>
        </w:rPr>
        <w:t xml:space="preserve"> podpisanej</w:t>
      </w:r>
      <w:r w:rsidRPr="00A55692">
        <w:rPr>
          <w:rFonts w:ascii="Times New Roman" w:hAnsi="Times New Roman" w:cs="Times New Roman"/>
        </w:rPr>
        <w:t xml:space="preserve"> dn</w:t>
      </w:r>
      <w:r>
        <w:rPr>
          <w:rFonts w:ascii="Times New Roman" w:hAnsi="Times New Roman" w:cs="Times New Roman"/>
        </w:rPr>
        <w:t>ia</w:t>
      </w:r>
      <w:r w:rsidRPr="00A556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A55692">
        <w:rPr>
          <w:rFonts w:ascii="Times New Roman" w:hAnsi="Times New Roman" w:cs="Times New Roman"/>
        </w:rPr>
        <w:t>11 kwietnia 2005 r. (wes</w:t>
      </w:r>
      <w:r>
        <w:rPr>
          <w:rFonts w:ascii="Times New Roman" w:hAnsi="Times New Roman" w:cs="Times New Roman"/>
        </w:rPr>
        <w:t xml:space="preserve">zła w życie 20 czerwca 2006 r.). Umowa </w:t>
      </w:r>
      <w:r w:rsidRPr="00A55692">
        <w:rPr>
          <w:rFonts w:ascii="Times New Roman" w:hAnsi="Times New Roman" w:cs="Times New Roman"/>
        </w:rPr>
        <w:t xml:space="preserve">gwarantuje osobom, które uzyskały </w:t>
      </w:r>
      <w:r>
        <w:rPr>
          <w:rFonts w:ascii="Times New Roman" w:hAnsi="Times New Roman" w:cs="Times New Roman"/>
        </w:rPr>
        <w:t>wykształcenie w jednym państwie</w:t>
      </w:r>
      <w:r w:rsidRPr="00A55692">
        <w:rPr>
          <w:rFonts w:ascii="Times New Roman" w:hAnsi="Times New Roman" w:cs="Times New Roman"/>
        </w:rPr>
        <w:t>, możliwość kontynuacji kształcenia w placów</w:t>
      </w:r>
      <w:r>
        <w:rPr>
          <w:rFonts w:ascii="Times New Roman" w:hAnsi="Times New Roman" w:cs="Times New Roman"/>
        </w:rPr>
        <w:t xml:space="preserve">kach drugiego państwa. </w:t>
      </w:r>
      <w:r w:rsidRPr="00A55692">
        <w:rPr>
          <w:rFonts w:ascii="Times New Roman" w:hAnsi="Times New Roman" w:cs="Times New Roman"/>
        </w:rPr>
        <w:t>Zgodnie z art. 4 umowy szkoły wyższe państw Stron mogą uznawać odpowiednie okresy studiów, zdane egzaminy, za</w:t>
      </w:r>
      <w:r>
        <w:rPr>
          <w:rFonts w:ascii="Times New Roman" w:hAnsi="Times New Roman" w:cs="Times New Roman"/>
        </w:rPr>
        <w:t>liczenia oraz praktyki zgodnie z prawem wewnętrznym danego państwa.</w:t>
      </w:r>
    </w:p>
    <w:p w:rsidR="00A55692" w:rsidRDefault="00276161" w:rsidP="00510BBC">
      <w:pPr>
        <w:spacing w:after="60" w:line="324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Mając na uwadze powyższe,</w:t>
      </w:r>
      <w:r w:rsidRPr="00A556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decyzja o zaliczeniu</w:t>
      </w:r>
      <w:r w:rsidRPr="00A55692">
        <w:rPr>
          <w:rFonts w:ascii="Times New Roman" w:hAnsi="Times New Roman" w:cs="Times New Roman"/>
        </w:rPr>
        <w:t xml:space="preserve"> na poczet </w:t>
      </w:r>
      <w:r>
        <w:rPr>
          <w:rFonts w:ascii="Times New Roman" w:hAnsi="Times New Roman" w:cs="Times New Roman"/>
        </w:rPr>
        <w:t>studiów zajęć odbytych</w:t>
      </w:r>
      <w:r w:rsidRPr="00A55692">
        <w:rPr>
          <w:rFonts w:ascii="Times New Roman" w:hAnsi="Times New Roman" w:cs="Times New Roman"/>
        </w:rPr>
        <w:t xml:space="preserve"> przez </w:t>
      </w:r>
      <w:r>
        <w:rPr>
          <w:rFonts w:ascii="Times New Roman" w:hAnsi="Times New Roman" w:cs="Times New Roman"/>
        </w:rPr>
        <w:t>studenta w uczelni zagranicznej należy do uczelni.</w:t>
      </w:r>
    </w:p>
    <w:p w:rsidR="00BC694D" w:rsidRDefault="00276161" w:rsidP="00510BBC">
      <w:pPr>
        <w:spacing w:after="60" w:line="32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Ze swojej strony zapewniam, że z ogromną uwagą obserwuję obecną sytuację na Ukrainie i w zależności od jej rozwoju i skali niezbędnego wsparcia będę inicjował wszelkie możliwe działania w zakresie posiadanych kompetencji. W szczególności pod rozwagę wezmę uruchomienie specjalnego programu stypendialnego, przeznaczonego dla obywateli Ukrainy, a także wsparcie finansowe nadzorowanych uczelni, które przyjmą stypendystów.</w:t>
      </w:r>
    </w:p>
    <w:p w:rsidR="00306E31" w:rsidRDefault="00276161" w:rsidP="00510BBC">
      <w:pPr>
        <w:spacing w:after="60" w:line="324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chciałbym serdecznie </w:t>
      </w:r>
      <w:r w:rsidRPr="009E2D2B">
        <w:rPr>
          <w:rFonts w:ascii="Times New Roman" w:hAnsi="Times New Roman" w:cs="Times New Roman"/>
        </w:rPr>
        <w:t>Państwu</w:t>
      </w:r>
      <w:r>
        <w:rPr>
          <w:rFonts w:ascii="Times New Roman" w:hAnsi="Times New Roman" w:cs="Times New Roman"/>
        </w:rPr>
        <w:t xml:space="preserve"> podziękować </w:t>
      </w:r>
      <w:r w:rsidRPr="009E2D2B">
        <w:rPr>
          <w:rFonts w:ascii="Times New Roman" w:hAnsi="Times New Roman" w:cs="Times New Roman"/>
        </w:rPr>
        <w:t>za dotychczasowe zaangażowanie w</w:t>
      </w:r>
      <w:r>
        <w:rPr>
          <w:rFonts w:ascii="Times New Roman" w:hAnsi="Times New Roman" w:cs="Times New Roman"/>
        </w:rPr>
        <w:t xml:space="preserve"> organizowanie</w:t>
      </w:r>
      <w:r w:rsidRPr="009E2D2B">
        <w:rPr>
          <w:rFonts w:ascii="Times New Roman" w:hAnsi="Times New Roman" w:cs="Times New Roman"/>
        </w:rPr>
        <w:t xml:space="preserve"> form </w:t>
      </w:r>
      <w:r>
        <w:rPr>
          <w:rFonts w:ascii="Times New Roman" w:hAnsi="Times New Roman" w:cs="Times New Roman"/>
        </w:rPr>
        <w:t xml:space="preserve">kształcenia i </w:t>
      </w:r>
      <w:r w:rsidRPr="009E2D2B">
        <w:rPr>
          <w:rFonts w:ascii="Times New Roman" w:hAnsi="Times New Roman" w:cs="Times New Roman"/>
        </w:rPr>
        <w:t xml:space="preserve">pomocy </w:t>
      </w:r>
      <w:r>
        <w:rPr>
          <w:rFonts w:ascii="Times New Roman" w:hAnsi="Times New Roman" w:cs="Times New Roman"/>
        </w:rPr>
        <w:t xml:space="preserve">materialnej oraz apeluję </w:t>
      </w:r>
      <w:r>
        <w:rPr>
          <w:rFonts w:ascii="Times New Roman" w:hAnsi="Times New Roman" w:cs="Times New Roman"/>
        </w:rPr>
        <w:br/>
      </w:r>
      <w:r w:rsidRPr="009E2D2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zaplanowanie dalszych działań w tym zakresie.</w:t>
      </w:r>
      <w:r w:rsidRPr="00306E31">
        <w:rPr>
          <w:rFonts w:ascii="Times New Roman" w:hAnsi="Times New Roman" w:cs="Times New Roman"/>
        </w:rPr>
        <w:t xml:space="preserve"> </w:t>
      </w:r>
      <w:r w:rsidRPr="009E2D2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9E2D2B">
        <w:rPr>
          <w:rFonts w:ascii="Times New Roman" w:hAnsi="Times New Roman" w:cs="Times New Roman"/>
        </w:rPr>
        <w:t xml:space="preserve">obecnych czasach ważna </w:t>
      </w:r>
      <w:r>
        <w:rPr>
          <w:rFonts w:ascii="Times New Roman" w:hAnsi="Times New Roman" w:cs="Times New Roman"/>
        </w:rPr>
        <w:t xml:space="preserve">jest </w:t>
      </w:r>
      <w:r w:rsidRPr="009E2D2B">
        <w:rPr>
          <w:rFonts w:ascii="Times New Roman" w:hAnsi="Times New Roman" w:cs="Times New Roman"/>
        </w:rPr>
        <w:t xml:space="preserve">każda forma wsparcia – zarówno finansowa, np. w formie świadczeń dla studentów, </w:t>
      </w:r>
      <w:r>
        <w:rPr>
          <w:rFonts w:ascii="Times New Roman" w:hAnsi="Times New Roman" w:cs="Times New Roman"/>
        </w:rPr>
        <w:t>organizowania bezpłatnych kursów języka polskiego, obniżania</w:t>
      </w:r>
      <w:r w:rsidRPr="009E2D2B">
        <w:rPr>
          <w:rFonts w:ascii="Times New Roman" w:hAnsi="Times New Roman" w:cs="Times New Roman"/>
        </w:rPr>
        <w:t xml:space="preserve"> opłat za studia</w:t>
      </w:r>
      <w:r>
        <w:rPr>
          <w:rFonts w:ascii="Times New Roman" w:hAnsi="Times New Roman" w:cs="Times New Roman"/>
        </w:rPr>
        <w:t>, udzielania</w:t>
      </w:r>
      <w:r w:rsidRPr="009E2D2B">
        <w:rPr>
          <w:rFonts w:ascii="Times New Roman" w:hAnsi="Times New Roman" w:cs="Times New Roman"/>
        </w:rPr>
        <w:t xml:space="preserve"> zniżek za miejsca w domach studenckich, jak i pozafinansowa, np.</w:t>
      </w:r>
      <w:r>
        <w:rPr>
          <w:rFonts w:ascii="Times New Roman" w:hAnsi="Times New Roman" w:cs="Times New Roman"/>
        </w:rPr>
        <w:t xml:space="preserve"> </w:t>
      </w:r>
      <w:r w:rsidRPr="009E2D2B">
        <w:rPr>
          <w:rFonts w:ascii="Times New Roman" w:hAnsi="Times New Roman" w:cs="Times New Roman"/>
        </w:rPr>
        <w:t>udzielanie urlopów od zajęć z</w:t>
      </w:r>
      <w:r>
        <w:rPr>
          <w:rFonts w:ascii="Times New Roman" w:hAnsi="Times New Roman" w:cs="Times New Roman"/>
        </w:rPr>
        <w:t xml:space="preserve"> </w:t>
      </w:r>
      <w:r w:rsidRPr="009E2D2B">
        <w:rPr>
          <w:rFonts w:ascii="Times New Roman" w:hAnsi="Times New Roman" w:cs="Times New Roman"/>
        </w:rPr>
        <w:t>możliwością składania zaliczeń i</w:t>
      </w:r>
      <w:r>
        <w:rPr>
          <w:rFonts w:ascii="Times New Roman" w:hAnsi="Times New Roman" w:cs="Times New Roman"/>
        </w:rPr>
        <w:t xml:space="preserve"> </w:t>
      </w:r>
      <w:r w:rsidRPr="009E2D2B">
        <w:rPr>
          <w:rFonts w:ascii="Times New Roman" w:hAnsi="Times New Roman" w:cs="Times New Roman"/>
        </w:rPr>
        <w:t xml:space="preserve">egzaminów bądź też wyrażanie zgody na indywidualną organizację studiów. </w:t>
      </w:r>
      <w:r>
        <w:rPr>
          <w:rFonts w:ascii="Times New Roman" w:hAnsi="Times New Roman" w:cs="Times New Roman"/>
        </w:rPr>
        <w:t xml:space="preserve">Istotna może być także </w:t>
      </w:r>
      <w:r w:rsidRPr="009E2D2B">
        <w:rPr>
          <w:rFonts w:ascii="Times New Roman" w:hAnsi="Times New Roman" w:cs="Times New Roman"/>
        </w:rPr>
        <w:t>pomoc psychologiczna</w:t>
      </w:r>
      <w:r>
        <w:rPr>
          <w:rFonts w:ascii="Times New Roman" w:hAnsi="Times New Roman" w:cs="Times New Roman"/>
        </w:rPr>
        <w:t>, która z powodzeniem jest już organizowana przez wiele uczelni.</w:t>
      </w:r>
    </w:p>
    <w:p w:rsidR="0060524E" w:rsidRDefault="00276161" w:rsidP="00510BBC">
      <w:pPr>
        <w:spacing w:after="60" w:line="324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szczególności chciałbym zwrócić uwagę na zaplanowanie d</w:t>
      </w:r>
      <w:r w:rsidRPr="00E25274">
        <w:rPr>
          <w:rFonts w:ascii="Times New Roman" w:hAnsi="Times New Roman" w:cs="Times New Roman"/>
        </w:rPr>
        <w:t xml:space="preserve">ziałań </w:t>
      </w:r>
      <w:r>
        <w:rPr>
          <w:rFonts w:ascii="Times New Roman" w:hAnsi="Times New Roman" w:cs="Times New Roman"/>
        </w:rPr>
        <w:t xml:space="preserve">pomocowych dotyczących obywateli polskich oraz osób deklarujących polskie pochodzenie, którzy mogą opuszczać terytorium Ukrainy. W sytuacji zaistnienia nagłej potrzeby powrotu obywateli polskich do Ojczyzny, niezbędne może okazać się zapewnienie im możliwości kontynuacji studiów w Polsce. Z kolei w odniesieniu do obywateli ukraińskich deklarujących </w:t>
      </w:r>
      <w:r w:rsidRPr="00E25274">
        <w:rPr>
          <w:rFonts w:ascii="Times New Roman" w:hAnsi="Times New Roman" w:cs="Times New Roman"/>
        </w:rPr>
        <w:t>polskie pochodzeni</w:t>
      </w:r>
      <w:r>
        <w:rPr>
          <w:rFonts w:ascii="Times New Roman" w:hAnsi="Times New Roman" w:cs="Times New Roman"/>
        </w:rPr>
        <w:t xml:space="preserve">e możliwe jest korzystanie z </w:t>
      </w:r>
      <w:r w:rsidRPr="00E25274">
        <w:rPr>
          <w:rFonts w:ascii="Times New Roman" w:hAnsi="Times New Roman" w:cs="Times New Roman"/>
        </w:rPr>
        <w:t>uprawnieni</w:t>
      </w:r>
      <w:r>
        <w:rPr>
          <w:rFonts w:ascii="Times New Roman" w:hAnsi="Times New Roman" w:cs="Times New Roman"/>
        </w:rPr>
        <w:t>a</w:t>
      </w:r>
      <w:r w:rsidRPr="00E25274">
        <w:rPr>
          <w:rFonts w:ascii="Times New Roman" w:hAnsi="Times New Roman" w:cs="Times New Roman"/>
        </w:rPr>
        <w:t xml:space="preserve"> wynikające</w:t>
      </w:r>
      <w:r>
        <w:rPr>
          <w:rFonts w:ascii="Times New Roman" w:hAnsi="Times New Roman" w:cs="Times New Roman"/>
        </w:rPr>
        <w:t xml:space="preserve">go </w:t>
      </w:r>
      <w:r w:rsidRPr="00E25274">
        <w:rPr>
          <w:rFonts w:ascii="Times New Roman" w:hAnsi="Times New Roman" w:cs="Times New Roman"/>
        </w:rPr>
        <w:t xml:space="preserve">z art. 324 ust. 1 </w:t>
      </w:r>
      <w:r>
        <w:rPr>
          <w:rFonts w:ascii="Times New Roman" w:hAnsi="Times New Roman" w:cs="Times New Roman"/>
        </w:rPr>
        <w:t xml:space="preserve">ustawy </w:t>
      </w:r>
      <w:r>
        <w:rPr>
          <w:rFonts w:ascii="Times New Roman" w:hAnsi="Times New Roman" w:cs="Times New Roman"/>
        </w:rPr>
        <w:br/>
        <w:t xml:space="preserve">z dnia 20 lipca 2018 r. – </w:t>
      </w:r>
      <w:r w:rsidRPr="00250F3F">
        <w:rPr>
          <w:rFonts w:ascii="Times New Roman" w:hAnsi="Times New Roman" w:cs="Times New Roman"/>
          <w:i/>
        </w:rPr>
        <w:t>Prawo o szkolnictwie wyższym i nauce</w:t>
      </w:r>
      <w:r>
        <w:rPr>
          <w:rFonts w:ascii="Times New Roman" w:hAnsi="Times New Roman" w:cs="Times New Roman"/>
        </w:rPr>
        <w:t xml:space="preserve"> (Dz. U. z 2021 r. poz. 478, </w:t>
      </w:r>
      <w:r>
        <w:rPr>
          <w:rFonts w:ascii="Times New Roman" w:hAnsi="Times New Roman" w:cs="Times New Roman"/>
        </w:rPr>
        <w:br/>
        <w:t xml:space="preserve">z późn. zm.) dotyczącego </w:t>
      </w:r>
      <w:r w:rsidRPr="00E25274">
        <w:rPr>
          <w:rFonts w:ascii="Times New Roman" w:hAnsi="Times New Roman" w:cs="Times New Roman"/>
        </w:rPr>
        <w:t>zwolnienia cudzoziemca z opłat za</w:t>
      </w:r>
      <w:r>
        <w:rPr>
          <w:rFonts w:ascii="Times New Roman" w:hAnsi="Times New Roman" w:cs="Times New Roman"/>
        </w:rPr>
        <w:t xml:space="preserve"> </w:t>
      </w:r>
      <w:r w:rsidRPr="00E25274">
        <w:rPr>
          <w:rFonts w:ascii="Times New Roman" w:hAnsi="Times New Roman" w:cs="Times New Roman"/>
        </w:rPr>
        <w:t>kształcenie w</w:t>
      </w:r>
      <w:r>
        <w:rPr>
          <w:rFonts w:ascii="Times New Roman" w:hAnsi="Times New Roman" w:cs="Times New Roman"/>
        </w:rPr>
        <w:t xml:space="preserve"> </w:t>
      </w:r>
      <w:r w:rsidRPr="00E25274">
        <w:rPr>
          <w:rFonts w:ascii="Times New Roman" w:hAnsi="Times New Roman" w:cs="Times New Roman"/>
        </w:rPr>
        <w:t>drodze decyzji administracyjnej rektora. Ustalenie warunków</w:t>
      </w:r>
      <w:r>
        <w:rPr>
          <w:rFonts w:ascii="Times New Roman" w:hAnsi="Times New Roman" w:cs="Times New Roman"/>
        </w:rPr>
        <w:t xml:space="preserve"> </w:t>
      </w:r>
      <w:r w:rsidRPr="00E25274">
        <w:rPr>
          <w:rFonts w:ascii="Times New Roman" w:hAnsi="Times New Roman" w:cs="Times New Roman"/>
        </w:rPr>
        <w:t>i trybu zwalniania z tych opłat pozostaje w gestii uczelni i nie narusza jej</w:t>
      </w:r>
      <w:r>
        <w:rPr>
          <w:rFonts w:ascii="Times New Roman" w:hAnsi="Times New Roman" w:cs="Times New Roman"/>
        </w:rPr>
        <w:t xml:space="preserve"> </w:t>
      </w:r>
      <w:r w:rsidRPr="00E25274">
        <w:rPr>
          <w:rFonts w:ascii="Times New Roman" w:hAnsi="Times New Roman" w:cs="Times New Roman"/>
        </w:rPr>
        <w:t xml:space="preserve">autonomii. </w:t>
      </w:r>
      <w:r>
        <w:rPr>
          <w:rFonts w:ascii="Times New Roman" w:hAnsi="Times New Roman" w:cs="Times New Roman"/>
        </w:rPr>
        <w:t>Natomiast o</w:t>
      </w:r>
      <w:r w:rsidRPr="00E25274">
        <w:rPr>
          <w:rFonts w:ascii="Times New Roman" w:hAnsi="Times New Roman" w:cs="Times New Roman"/>
        </w:rPr>
        <w:t xml:space="preserve">soby deklarujące polskie pochodzenie, które </w:t>
      </w:r>
      <w:r>
        <w:rPr>
          <w:rFonts w:ascii="Times New Roman" w:hAnsi="Times New Roman" w:cs="Times New Roman"/>
        </w:rPr>
        <w:t xml:space="preserve">nie posiadają </w:t>
      </w:r>
      <w:r w:rsidRPr="00E25274">
        <w:rPr>
          <w:rFonts w:ascii="Times New Roman" w:hAnsi="Times New Roman" w:cs="Times New Roman"/>
        </w:rPr>
        <w:t>Karty</w:t>
      </w:r>
      <w:r>
        <w:rPr>
          <w:rFonts w:ascii="Times New Roman" w:hAnsi="Times New Roman" w:cs="Times New Roman"/>
        </w:rPr>
        <w:t xml:space="preserve"> </w:t>
      </w:r>
      <w:r w:rsidRPr="00E25274">
        <w:rPr>
          <w:rFonts w:ascii="Times New Roman" w:hAnsi="Times New Roman" w:cs="Times New Roman"/>
        </w:rPr>
        <w:t xml:space="preserve">Polaka, mogłyby się starać </w:t>
      </w:r>
      <w:r>
        <w:rPr>
          <w:rFonts w:ascii="Times New Roman" w:hAnsi="Times New Roman" w:cs="Times New Roman"/>
        </w:rPr>
        <w:t xml:space="preserve">o zwolnienie z opłat </w:t>
      </w:r>
      <w:r w:rsidRPr="00E25274">
        <w:rPr>
          <w:rFonts w:ascii="Times New Roman" w:hAnsi="Times New Roman" w:cs="Times New Roman"/>
        </w:rPr>
        <w:t xml:space="preserve">już </w:t>
      </w:r>
      <w:r>
        <w:rPr>
          <w:rFonts w:ascii="Times New Roman" w:hAnsi="Times New Roman" w:cs="Times New Roman"/>
        </w:rPr>
        <w:t xml:space="preserve">w trakcie </w:t>
      </w:r>
      <w:r w:rsidRPr="00E25274">
        <w:rPr>
          <w:rFonts w:ascii="Times New Roman" w:hAnsi="Times New Roman" w:cs="Times New Roman"/>
        </w:rPr>
        <w:t>przyj</w:t>
      </w:r>
      <w:r>
        <w:rPr>
          <w:rFonts w:ascii="Times New Roman" w:hAnsi="Times New Roman" w:cs="Times New Roman"/>
        </w:rPr>
        <w:t xml:space="preserve">mowania na </w:t>
      </w:r>
      <w:r w:rsidRPr="00E25274">
        <w:rPr>
          <w:rFonts w:ascii="Times New Roman" w:hAnsi="Times New Roman" w:cs="Times New Roman"/>
        </w:rPr>
        <w:t>studia.</w:t>
      </w:r>
    </w:p>
    <w:p w:rsidR="00AE531A" w:rsidRDefault="00276161" w:rsidP="00510BBC">
      <w:pPr>
        <w:spacing w:after="60" w:line="324" w:lineRule="auto"/>
        <w:ind w:firstLine="708"/>
        <w:jc w:val="both"/>
        <w:rPr>
          <w:rFonts w:ascii="Times New Roman" w:hAnsi="Times New Roman" w:cs="Times New Roman"/>
        </w:rPr>
      </w:pPr>
      <w:r w:rsidRPr="009E2D2B">
        <w:rPr>
          <w:rFonts w:ascii="Times New Roman" w:hAnsi="Times New Roman" w:cs="Times New Roman"/>
        </w:rPr>
        <w:lastRenderedPageBreak/>
        <w:t>Jestem przekonany, że wspólne działania</w:t>
      </w:r>
      <w:r>
        <w:rPr>
          <w:rFonts w:ascii="Times New Roman" w:hAnsi="Times New Roman" w:cs="Times New Roman"/>
        </w:rPr>
        <w:t xml:space="preserve">, </w:t>
      </w:r>
      <w:r w:rsidRPr="009E2D2B">
        <w:rPr>
          <w:rFonts w:ascii="Times New Roman" w:hAnsi="Times New Roman" w:cs="Times New Roman"/>
        </w:rPr>
        <w:t>zarówno systemowe, jak i</w:t>
      </w:r>
      <w:r>
        <w:rPr>
          <w:rFonts w:ascii="Times New Roman" w:hAnsi="Times New Roman" w:cs="Times New Roman"/>
        </w:rPr>
        <w:t xml:space="preserve"> instytucjonalne, pozwolą na zorganizowanie w ramach systemu szkolnictwa wyższego i nauki niezbędnej pomocy w zależności od dalszego rozwoju sytuacji.</w:t>
      </w:r>
    </w:p>
    <w:p w:rsidR="00A74443" w:rsidRPr="00A74443" w:rsidRDefault="00276161" w:rsidP="00510BBC">
      <w:pPr>
        <w:spacing w:after="60" w:line="324" w:lineRule="auto"/>
        <w:ind w:firstLine="708"/>
        <w:jc w:val="both"/>
        <w:rPr>
          <w:rFonts w:ascii="Times New Roman" w:hAnsi="Times New Roman" w:cs="Times New Roman"/>
        </w:rPr>
      </w:pPr>
      <w:r w:rsidRPr="009E2D2B">
        <w:rPr>
          <w:rFonts w:ascii="Times New Roman" w:hAnsi="Times New Roman" w:cs="Times New Roman"/>
        </w:rPr>
        <w:t>Przekazując powyższe</w:t>
      </w:r>
      <w:r>
        <w:rPr>
          <w:rFonts w:ascii="Times New Roman" w:hAnsi="Times New Roman" w:cs="Times New Roman"/>
        </w:rPr>
        <w:t>,</w:t>
      </w:r>
      <w:r w:rsidRPr="009E2D2B">
        <w:rPr>
          <w:rFonts w:ascii="Times New Roman" w:hAnsi="Times New Roman" w:cs="Times New Roman"/>
        </w:rPr>
        <w:t xml:space="preserve"> bardzo proszę </w:t>
      </w:r>
      <w:r>
        <w:rPr>
          <w:rFonts w:ascii="Times New Roman" w:hAnsi="Times New Roman" w:cs="Times New Roman"/>
        </w:rPr>
        <w:t>Państwa Rektorów</w:t>
      </w:r>
      <w:r w:rsidRPr="009E2D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zwrócenie uwagi na nieudostępnianie danych osobowych osób związanych z uczelnią. Zwłaszcza w okresie narastającego konfliktu, mogą nastąpić </w:t>
      </w:r>
      <w:r w:rsidRPr="00A74443">
        <w:rPr>
          <w:rFonts w:ascii="Times New Roman" w:hAnsi="Times New Roman" w:cs="Times New Roman"/>
        </w:rPr>
        <w:t>prób</w:t>
      </w:r>
      <w:r>
        <w:rPr>
          <w:rFonts w:ascii="Times New Roman" w:hAnsi="Times New Roman" w:cs="Times New Roman"/>
        </w:rPr>
        <w:t>y po</w:t>
      </w:r>
      <w:r w:rsidRPr="00A74443">
        <w:rPr>
          <w:rFonts w:ascii="Times New Roman" w:hAnsi="Times New Roman" w:cs="Times New Roman"/>
        </w:rPr>
        <w:t xml:space="preserve">zyskania danych osobowych obywateli </w:t>
      </w:r>
      <w:r>
        <w:rPr>
          <w:rFonts w:ascii="Times New Roman" w:hAnsi="Times New Roman" w:cs="Times New Roman"/>
        </w:rPr>
        <w:t>ukraińskich</w:t>
      </w:r>
      <w:r w:rsidRPr="00A74443">
        <w:rPr>
          <w:rFonts w:ascii="Times New Roman" w:hAnsi="Times New Roman" w:cs="Times New Roman"/>
        </w:rPr>
        <w:t xml:space="preserve">, zamierzających </w:t>
      </w:r>
      <w:r>
        <w:rPr>
          <w:rFonts w:ascii="Times New Roman" w:hAnsi="Times New Roman" w:cs="Times New Roman"/>
        </w:rPr>
        <w:t>bądź kontynuujących k</w:t>
      </w:r>
      <w:r w:rsidRPr="00A74443">
        <w:rPr>
          <w:rFonts w:ascii="Times New Roman" w:hAnsi="Times New Roman" w:cs="Times New Roman"/>
        </w:rPr>
        <w:t>ształcenie w polskich uczelniach</w:t>
      </w:r>
      <w:r>
        <w:rPr>
          <w:rFonts w:ascii="Times New Roman" w:hAnsi="Times New Roman" w:cs="Times New Roman"/>
        </w:rPr>
        <w:t xml:space="preserve">. Takie </w:t>
      </w:r>
      <w:r w:rsidRPr="00A74443">
        <w:rPr>
          <w:rFonts w:ascii="Times New Roman" w:hAnsi="Times New Roman" w:cs="Times New Roman"/>
        </w:rPr>
        <w:t xml:space="preserve">nieuprawnione prośby mogą być kierowane przez osoby lub instytucje związane ze strukturami państwowymi </w:t>
      </w:r>
      <w:r>
        <w:rPr>
          <w:rFonts w:ascii="Times New Roman" w:hAnsi="Times New Roman" w:cs="Times New Roman"/>
        </w:rPr>
        <w:t xml:space="preserve">Federacji Rosyjskiej </w:t>
      </w:r>
      <w:r w:rsidRPr="00A74443">
        <w:rPr>
          <w:rFonts w:ascii="Times New Roman" w:hAnsi="Times New Roman" w:cs="Times New Roman"/>
        </w:rPr>
        <w:t>lub państw trzecich, przedstawicieli mediów lub instytucji pozarządowych.</w:t>
      </w:r>
    </w:p>
    <w:p w:rsidR="009E2D2B" w:rsidRPr="009E2D2B" w:rsidRDefault="00276161" w:rsidP="00510BBC">
      <w:pPr>
        <w:spacing w:after="60" w:line="324" w:lineRule="auto"/>
        <w:ind w:firstLine="708"/>
        <w:jc w:val="both"/>
        <w:rPr>
          <w:rFonts w:ascii="Times New Roman" w:hAnsi="Times New Roman" w:cs="Times New Roman"/>
        </w:rPr>
      </w:pPr>
      <w:r w:rsidRPr="009E2D2B">
        <w:rPr>
          <w:rFonts w:ascii="Times New Roman" w:hAnsi="Times New Roman" w:cs="Times New Roman"/>
        </w:rPr>
        <w:t>Niniejszy list został przesłany wyłącznie drogą elektroniczną.</w:t>
      </w:r>
    </w:p>
    <w:p w:rsidR="00595CFC" w:rsidRDefault="00E60902" w:rsidP="00595CFC">
      <w:pPr>
        <w:pStyle w:val="menfont"/>
        <w:rPr>
          <w:rFonts w:ascii="Times New Roman" w:hAnsi="Times New Roman" w:cs="Times New Roman"/>
        </w:rPr>
      </w:pPr>
    </w:p>
    <w:p w:rsidR="00BE7A77" w:rsidRPr="009E2D2B" w:rsidRDefault="00E60902" w:rsidP="00595CFC">
      <w:pPr>
        <w:pStyle w:val="menfont"/>
        <w:rPr>
          <w:rFonts w:ascii="Times New Roman" w:hAnsi="Times New Roman" w:cs="Times New Roman"/>
        </w:rPr>
      </w:pPr>
    </w:p>
    <w:p w:rsidR="00595CFC" w:rsidRPr="009E2D2B" w:rsidRDefault="00276161" w:rsidP="0064187D">
      <w:pPr>
        <w:pStyle w:val="menfont"/>
        <w:ind w:left="5386" w:right="-143" w:firstLine="278"/>
        <w:rPr>
          <w:rFonts w:ascii="Times New Roman" w:hAnsi="Times New Roman" w:cs="Times New Roman"/>
          <w:b/>
          <w:i/>
        </w:rPr>
      </w:pPr>
      <w:r w:rsidRPr="009E2D2B">
        <w:rPr>
          <w:rFonts w:ascii="Times New Roman" w:hAnsi="Times New Roman" w:cs="Times New Roman"/>
          <w:b/>
          <w:i/>
        </w:rPr>
        <w:t>Z wyrazami szacunku</w:t>
      </w:r>
    </w:p>
    <w:p w:rsidR="00595CFC" w:rsidRPr="009E2D2B" w:rsidRDefault="00276161" w:rsidP="00595CFC">
      <w:pPr>
        <w:pStyle w:val="menfont"/>
        <w:ind w:right="-285"/>
        <w:rPr>
          <w:rFonts w:ascii="Times New Roman" w:hAnsi="Times New Roman" w:cs="Times New Roman"/>
          <w:sz w:val="20"/>
        </w:rPr>
      </w:pPr>
      <w:r w:rsidRPr="009E2D2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2958465</wp:posOffset>
                </wp:positionH>
                <wp:positionV relativeFrom="paragraph">
                  <wp:posOffset>304165</wp:posOffset>
                </wp:positionV>
                <wp:extent cx="2609850" cy="695325"/>
                <wp:effectExtent l="0" t="0" r="0" b="9525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5CFC" w:rsidRPr="00731D28" w:rsidRDefault="00276161" w:rsidP="00595CFC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 w:rsidRPr="00731D2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Przemysław Czarnek</w:t>
                            </w:r>
                            <w:bookmarkEnd w:id="4"/>
                          </w:p>
                          <w:p w:rsidR="00595CFC" w:rsidRPr="00731D28" w:rsidRDefault="00276161" w:rsidP="00595CFC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 w:rsidRPr="00731D2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Minister</w:t>
                            </w:r>
                            <w:bookmarkEnd w:id="5"/>
                            <w:r w:rsidRPr="00731D2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54.75pt;margin-left:232.95pt;margin-top:23.9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595CFC" w:rsidRPr="00731D28" w:rsidP="00595CFC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4" w:name="ezdPracownikNazwa"/>
                      <w:r w:rsidRPr="00731D28">
                        <w:rPr>
                          <w:rFonts w:ascii="Times New Roman" w:hAnsi="Times New Roman" w:cs="Times New Roman"/>
                          <w:sz w:val="22"/>
                        </w:rPr>
                        <w:t>Przemysław Czarnek</w:t>
                      </w:r>
                      <w:bookmarkEnd w:id="4"/>
                    </w:p>
                    <w:p w:rsidR="00595CFC" w:rsidRPr="00731D28" w:rsidP="00595CFC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5" w:name="ezdPracownikStanowisko"/>
                      <w:r w:rsidRPr="00731D28">
                        <w:rPr>
                          <w:rFonts w:ascii="Times New Roman" w:hAnsi="Times New Roman" w:cs="Times New Roman"/>
                          <w:sz w:val="22"/>
                        </w:rPr>
                        <w:t>Minister</w:t>
                      </w:r>
                      <w:bookmarkEnd w:id="5"/>
                      <w:r w:rsidRPr="00731D28">
                        <w:rPr>
                          <w:rFonts w:ascii="Times New Roman" w:hAnsi="Times New Roman" w:cs="Times New Roman"/>
                          <w:sz w:val="22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95CFC" w:rsidRPr="009E2D2B" w:rsidRDefault="00E60902" w:rsidP="00595CFC">
      <w:pPr>
        <w:rPr>
          <w:rFonts w:ascii="Times New Roman" w:hAnsi="Times New Roman" w:cs="Times New Roman"/>
        </w:rPr>
      </w:pPr>
    </w:p>
    <w:p w:rsidR="009E2D2B" w:rsidRPr="009E2D2B" w:rsidRDefault="00E60902" w:rsidP="00595CFC">
      <w:pPr>
        <w:rPr>
          <w:rFonts w:ascii="Times New Roman" w:hAnsi="Times New Roman" w:cs="Times New Roman"/>
        </w:rPr>
      </w:pPr>
    </w:p>
    <w:p w:rsidR="009E2D2B" w:rsidRPr="009E2D2B" w:rsidRDefault="00E60902" w:rsidP="00595CFC">
      <w:pPr>
        <w:rPr>
          <w:rFonts w:ascii="Times New Roman" w:hAnsi="Times New Roman" w:cs="Times New Roman"/>
        </w:rPr>
      </w:pPr>
    </w:p>
    <w:p w:rsidR="00831BB5" w:rsidRDefault="00E60902" w:rsidP="00595CFC">
      <w:pPr>
        <w:rPr>
          <w:rFonts w:ascii="Times New Roman" w:hAnsi="Times New Roman" w:cs="Times New Roman"/>
        </w:rPr>
      </w:pPr>
    </w:p>
    <w:p w:rsidR="007D5DB1" w:rsidRDefault="00276161" w:rsidP="00595CFC">
      <w:pPr>
        <w:rPr>
          <w:rFonts w:ascii="Times New Roman" w:hAnsi="Times New Roman" w:cs="Times New Roman"/>
        </w:rPr>
      </w:pPr>
      <w:r w:rsidRPr="00510BBC">
        <w:rPr>
          <w:rFonts w:ascii="Times New Roman" w:hAnsi="Times New Roman" w:cs="Times New Roman"/>
        </w:rPr>
        <w:t>Do wiadomości:</w:t>
      </w:r>
    </w:p>
    <w:p w:rsidR="00831BB5" w:rsidRPr="00510BBC" w:rsidRDefault="00E60902" w:rsidP="00595CFC">
      <w:pPr>
        <w:rPr>
          <w:rFonts w:ascii="Times New Roman" w:hAnsi="Times New Roman" w:cs="Times New Roman"/>
        </w:rPr>
      </w:pPr>
    </w:p>
    <w:p w:rsidR="00E06347" w:rsidRPr="00510BBC" w:rsidRDefault="00276161" w:rsidP="00E06347">
      <w:pPr>
        <w:rPr>
          <w:rFonts w:ascii="Times New Roman" w:hAnsi="Times New Roman" w:cs="Times New Roman"/>
        </w:rPr>
      </w:pPr>
      <w:r w:rsidRPr="00510BBC">
        <w:rPr>
          <w:rFonts w:ascii="Times New Roman" w:hAnsi="Times New Roman" w:cs="Times New Roman"/>
        </w:rPr>
        <w:t>1. Minister Infrastruktury – Pan Andrzej Adamczyk</w:t>
      </w:r>
    </w:p>
    <w:p w:rsidR="00E06347" w:rsidRPr="00510BBC" w:rsidRDefault="00276161" w:rsidP="00E06347">
      <w:pPr>
        <w:rPr>
          <w:rFonts w:ascii="Times New Roman" w:hAnsi="Times New Roman" w:cs="Times New Roman"/>
        </w:rPr>
      </w:pPr>
      <w:r w:rsidRPr="00510BBC">
        <w:rPr>
          <w:rFonts w:ascii="Times New Roman" w:hAnsi="Times New Roman" w:cs="Times New Roman"/>
        </w:rPr>
        <w:t>2. Minister Kultury i Dziedzictwa Narodowego – Prof. Piotr Gliński</w:t>
      </w:r>
    </w:p>
    <w:p w:rsidR="00E06347" w:rsidRPr="00510BBC" w:rsidRDefault="00276161" w:rsidP="00E06347">
      <w:pPr>
        <w:rPr>
          <w:rFonts w:ascii="Times New Roman" w:hAnsi="Times New Roman" w:cs="Times New Roman"/>
        </w:rPr>
      </w:pPr>
      <w:r w:rsidRPr="00510BBC">
        <w:rPr>
          <w:rFonts w:ascii="Times New Roman" w:hAnsi="Times New Roman" w:cs="Times New Roman"/>
        </w:rPr>
        <w:t>3. Minister Obrony Narodowej – Pan Mariusz Błaszczak</w:t>
      </w:r>
    </w:p>
    <w:p w:rsidR="00E06347" w:rsidRPr="00510BBC" w:rsidRDefault="00276161" w:rsidP="00E06347">
      <w:pPr>
        <w:rPr>
          <w:rFonts w:ascii="Times New Roman" w:hAnsi="Times New Roman" w:cs="Times New Roman"/>
        </w:rPr>
      </w:pPr>
      <w:r w:rsidRPr="00510BBC">
        <w:rPr>
          <w:rFonts w:ascii="Times New Roman" w:hAnsi="Times New Roman" w:cs="Times New Roman"/>
        </w:rPr>
        <w:t>4. Minister Sprawiedliwości – Pan Zbigniew Ziobro,</w:t>
      </w:r>
    </w:p>
    <w:p w:rsidR="00E06347" w:rsidRPr="00510BBC" w:rsidRDefault="00276161" w:rsidP="00E06347">
      <w:pPr>
        <w:rPr>
          <w:rFonts w:ascii="Times New Roman" w:hAnsi="Times New Roman" w:cs="Times New Roman"/>
        </w:rPr>
      </w:pPr>
      <w:r w:rsidRPr="00510BBC">
        <w:rPr>
          <w:rFonts w:ascii="Times New Roman" w:hAnsi="Times New Roman" w:cs="Times New Roman"/>
        </w:rPr>
        <w:t>5. Minister Spraw Wewnętrznych i Administracji – Pan Mariusz Kamiński</w:t>
      </w:r>
    </w:p>
    <w:p w:rsidR="00E06347" w:rsidRDefault="00276161" w:rsidP="00E06347">
      <w:pPr>
        <w:rPr>
          <w:rFonts w:ascii="Times New Roman" w:hAnsi="Times New Roman" w:cs="Times New Roman"/>
        </w:rPr>
      </w:pPr>
      <w:r w:rsidRPr="00510BBC">
        <w:rPr>
          <w:rFonts w:ascii="Times New Roman" w:hAnsi="Times New Roman" w:cs="Times New Roman"/>
        </w:rPr>
        <w:t>6. Minister Zdrowia – Pan Adam Niedzielski</w:t>
      </w:r>
    </w:p>
    <w:p w:rsidR="00510BBC" w:rsidRDefault="00276161" w:rsidP="00E063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Minister Spraw Zagranicznych – Prof. Zbigniew Rau</w:t>
      </w:r>
    </w:p>
    <w:p w:rsidR="00AF2DF9" w:rsidRPr="00510BBC" w:rsidRDefault="00276161" w:rsidP="00E063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AF2DF9">
        <w:rPr>
          <w:rFonts w:ascii="Times New Roman" w:hAnsi="Times New Roman" w:cs="Times New Roman"/>
        </w:rPr>
        <w:t xml:space="preserve">Minister </w:t>
      </w:r>
      <w:r>
        <w:rPr>
          <w:rFonts w:ascii="Times New Roman" w:hAnsi="Times New Roman" w:cs="Times New Roman"/>
        </w:rPr>
        <w:t>–</w:t>
      </w:r>
      <w:r w:rsidRPr="00AF2DF9">
        <w:rPr>
          <w:rFonts w:ascii="Times New Roman" w:hAnsi="Times New Roman" w:cs="Times New Roman"/>
        </w:rPr>
        <w:t xml:space="preserve"> członek Rady Ministrów, Szef Kancelarii Prezesa Rady Ministrów</w:t>
      </w:r>
      <w:r>
        <w:rPr>
          <w:rFonts w:ascii="Times New Roman" w:hAnsi="Times New Roman" w:cs="Times New Roman"/>
        </w:rPr>
        <w:t xml:space="preserve"> – Pan Michał Dworczyk</w:t>
      </w:r>
    </w:p>
    <w:p w:rsidR="00E06347" w:rsidRPr="00510BBC" w:rsidRDefault="00E60902" w:rsidP="00E06347">
      <w:pPr>
        <w:rPr>
          <w:rFonts w:ascii="Times New Roman" w:hAnsi="Times New Roman" w:cs="Times New Roman"/>
        </w:rPr>
      </w:pPr>
    </w:p>
    <w:p w:rsidR="009E2D2B" w:rsidRDefault="00276161" w:rsidP="00595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510BBC">
        <w:rPr>
          <w:rFonts w:ascii="Times New Roman" w:hAnsi="Times New Roman" w:cs="Times New Roman"/>
        </w:rPr>
        <w:t>. Narodowa Agencja Wymiany Akademickiej</w:t>
      </w:r>
    </w:p>
    <w:p w:rsidR="00AF2DF9" w:rsidRDefault="00276161" w:rsidP="00595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Narodowe Centrum Nauki</w:t>
      </w:r>
    </w:p>
    <w:p w:rsidR="00510BBC" w:rsidRPr="00510BBC" w:rsidRDefault="00276161" w:rsidP="00595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510BBC">
        <w:rPr>
          <w:rFonts w:ascii="Times New Roman" w:hAnsi="Times New Roman" w:cs="Times New Roman"/>
        </w:rPr>
        <w:t>. Polska Akademia Nauk</w:t>
      </w:r>
    </w:p>
    <w:p w:rsidR="00510BBC" w:rsidRDefault="00276161" w:rsidP="00595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510BBC">
        <w:rPr>
          <w:rFonts w:ascii="Times New Roman" w:hAnsi="Times New Roman" w:cs="Times New Roman"/>
        </w:rPr>
        <w:t>. Rada Główna Nauki i Szkolnictwa Wyższego</w:t>
      </w:r>
    </w:p>
    <w:p w:rsidR="00510BBC" w:rsidRPr="00510BBC" w:rsidRDefault="00276161" w:rsidP="00595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Komitet Polityki Naukowej</w:t>
      </w:r>
    </w:p>
    <w:p w:rsidR="00510BBC" w:rsidRPr="00510BBC" w:rsidRDefault="00276161" w:rsidP="00595CFC">
      <w:pPr>
        <w:rPr>
          <w:rFonts w:ascii="Times New Roman" w:hAnsi="Times New Roman" w:cs="Times New Roman"/>
        </w:rPr>
      </w:pPr>
      <w:r w:rsidRPr="00510BB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510BBC">
        <w:rPr>
          <w:rFonts w:ascii="Times New Roman" w:hAnsi="Times New Roman" w:cs="Times New Roman"/>
        </w:rPr>
        <w:t>. Parlament Studentów Rzeczypospolitej Polskiej</w:t>
      </w:r>
    </w:p>
    <w:p w:rsidR="00510BBC" w:rsidRPr="00510BBC" w:rsidRDefault="00276161" w:rsidP="00595CFC">
      <w:pPr>
        <w:rPr>
          <w:rFonts w:ascii="Times New Roman" w:hAnsi="Times New Roman" w:cs="Times New Roman"/>
        </w:rPr>
      </w:pPr>
      <w:r w:rsidRPr="00510BB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510BBC">
        <w:rPr>
          <w:rFonts w:ascii="Times New Roman" w:hAnsi="Times New Roman" w:cs="Times New Roman"/>
        </w:rPr>
        <w:t>. Krajowa Reprezentacja Doktorantów</w:t>
      </w:r>
    </w:p>
    <w:sectPr w:rsidR="00510BBC" w:rsidRPr="00510BBC" w:rsidSect="00073C2F">
      <w:headerReference w:type="first" r:id="rId6"/>
      <w:footerReference w:type="first" r:id="rId7"/>
      <w:pgSz w:w="11906" w:h="16838"/>
      <w:pgMar w:top="1417" w:right="1417" w:bottom="1417" w:left="1417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902" w:rsidRDefault="00E60902">
      <w:r>
        <w:separator/>
      </w:r>
    </w:p>
  </w:endnote>
  <w:endnote w:type="continuationSeparator" w:id="0">
    <w:p w:rsidR="00E60902" w:rsidRDefault="00E6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B4C" w:rsidRPr="00500ADC" w:rsidRDefault="00276161" w:rsidP="00500ADC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tel. </w:t>
    </w:r>
    <w:r w:rsidRPr="00715867">
      <w:rPr>
        <w:rFonts w:asciiTheme="majorHAnsi" w:hAnsiTheme="majorHAnsi"/>
        <w:color w:val="7F7F7F" w:themeColor="text1" w:themeTint="80"/>
        <w:sz w:val="18"/>
        <w:szCs w:val="18"/>
      </w:rPr>
      <w:t>(22) 52 92 6</w:t>
    </w:r>
    <w:r>
      <w:rPr>
        <w:rFonts w:asciiTheme="majorHAnsi" w:hAnsiTheme="majorHAnsi"/>
        <w:color w:val="7F7F7F" w:themeColor="text1" w:themeTint="80"/>
        <w:sz w:val="18"/>
        <w:szCs w:val="18"/>
      </w:rPr>
      <w:t>2</w:t>
    </w:r>
    <w:r w:rsidRPr="00715867">
      <w:rPr>
        <w:rFonts w:asciiTheme="majorHAnsi" w:hAnsiTheme="majorHAnsi"/>
        <w:color w:val="7F7F7F" w:themeColor="text1" w:themeTint="80"/>
        <w:sz w:val="18"/>
        <w:szCs w:val="18"/>
      </w:rPr>
      <w:t>3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sekretariat.minister@mein</w:t>
    </w:r>
    <w:r w:rsidRPr="00500ADC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902" w:rsidRDefault="00E60902">
      <w:r>
        <w:separator/>
      </w:r>
    </w:p>
  </w:footnote>
  <w:footnote w:type="continuationSeparator" w:id="0">
    <w:p w:rsidR="00E60902" w:rsidRDefault="00E60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3E0" w:rsidRPr="00AF2BD8" w:rsidRDefault="00276161" w:rsidP="00F613E0">
    <w:pPr>
      <w:spacing w:after="120"/>
      <w:jc w:val="center"/>
      <w:rPr>
        <w:rFonts w:ascii="Cambria Math" w:hAnsi="Cambria Math"/>
        <w:noProof/>
        <w:color w:val="7F7F7F"/>
        <w:sz w:val="36"/>
      </w:rPr>
    </w:pPr>
    <w:r w:rsidRPr="00AF2BD8">
      <w:rPr>
        <w:rFonts w:ascii="Cambria Math" w:hAnsi="Cambria Math"/>
        <w:noProof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margin">
            <wp:align>center</wp:align>
          </wp:positionH>
          <wp:positionV relativeFrom="page">
            <wp:posOffset>386715</wp:posOffset>
          </wp:positionV>
          <wp:extent cx="750570" cy="82867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BD8">
      <w:rPr>
        <w:rFonts w:ascii="Cambria Math" w:hAnsi="Cambria Math"/>
        <w:noProof/>
        <w:color w:val="7F7F7F"/>
        <w:sz w:val="36"/>
      </w:rPr>
      <w:t>MINISTER EDUKACJI I NAUKI</w:t>
    </w:r>
  </w:p>
  <w:p w:rsidR="00F613E0" w:rsidRDefault="00276161" w:rsidP="00F613E0">
    <w:pPr>
      <w:pStyle w:val="Nagwek"/>
      <w:spacing w:before="120" w:after="120"/>
      <w:jc w:val="center"/>
    </w:pPr>
    <w:r>
      <w:rPr>
        <w:rFonts w:ascii="Cambria Math" w:hAnsi="Cambria Math"/>
        <w:color w:val="7F7F7F"/>
        <w:szCs w:val="18"/>
      </w:rPr>
      <w:t>PRZEMYSŁAW CZARNEK</w:t>
    </w:r>
  </w:p>
  <w:p w:rsidR="00731D28" w:rsidRPr="00731D28" w:rsidRDefault="00E60902" w:rsidP="00794CF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03"/>
    <w:rsid w:val="00276161"/>
    <w:rsid w:val="00B15303"/>
    <w:rsid w:val="00E4423D"/>
    <w:rsid w:val="00E6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8FE641-737F-4AEA-B5B9-2345DF4A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00AD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9E2D2B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2D2B"/>
  </w:style>
  <w:style w:type="character" w:styleId="Odwoanieprzypisudolnego">
    <w:name w:val="footnote reference"/>
    <w:rsid w:val="009E2D2B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DF131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F13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F1311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F1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F1311"/>
    <w:rPr>
      <w:rFonts w:ascii="Arial" w:hAnsi="Arial" w:cs="Arial"/>
      <w:b/>
      <w:bCs/>
    </w:rPr>
  </w:style>
  <w:style w:type="paragraph" w:styleId="Poprawka">
    <w:name w:val="Revision"/>
    <w:hidden/>
    <w:uiPriority w:val="99"/>
    <w:semiHidden/>
    <w:rsid w:val="00E0634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Stanios-Korycka Ewelina</cp:lastModifiedBy>
  <cp:revision>2</cp:revision>
  <dcterms:created xsi:type="dcterms:W3CDTF">2022-02-25T13:35:00Z</dcterms:created>
  <dcterms:modified xsi:type="dcterms:W3CDTF">2022-02-25T13:35:00Z</dcterms:modified>
</cp:coreProperties>
</file>