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88" w:rsidRDefault="009104AE" w:rsidP="00077188">
      <w:pPr>
        <w:pStyle w:val="Teksttreci3"/>
        <w:shd w:val="clear" w:color="auto" w:fill="auto"/>
        <w:spacing w:line="360" w:lineRule="exact"/>
        <w:jc w:val="left"/>
        <w:rPr>
          <w:b/>
          <w:sz w:val="22"/>
          <w:szCs w:val="20"/>
        </w:rPr>
      </w:pPr>
      <w:r>
        <w:rPr>
          <w:b/>
          <w:sz w:val="22"/>
          <w:szCs w:val="20"/>
        </w:rPr>
        <w:t>2009-7.262.16.2022</w:t>
      </w:r>
    </w:p>
    <w:p w:rsidR="00664427" w:rsidRDefault="00664427" w:rsidP="00664427">
      <w:pPr>
        <w:pStyle w:val="Teksttreci3"/>
        <w:shd w:val="clear" w:color="auto" w:fill="auto"/>
        <w:spacing w:line="360" w:lineRule="exact"/>
        <w:jc w:val="center"/>
        <w:rPr>
          <w:b/>
          <w:sz w:val="22"/>
          <w:szCs w:val="20"/>
        </w:rPr>
      </w:pPr>
      <w:r>
        <w:rPr>
          <w:b/>
          <w:sz w:val="22"/>
          <w:szCs w:val="20"/>
        </w:rPr>
        <w:t>UMOWA nr ........../.................</w:t>
      </w:r>
      <w:r w:rsidR="00077188">
        <w:rPr>
          <w:b/>
          <w:sz w:val="22"/>
          <w:szCs w:val="20"/>
        </w:rPr>
        <w:t>/</w:t>
      </w:r>
      <w:r w:rsidR="009104AE" w:rsidRPr="009104AE">
        <w:rPr>
          <w:b/>
          <w:sz w:val="22"/>
          <w:szCs w:val="20"/>
        </w:rPr>
        <w:t>2022</w:t>
      </w:r>
      <w:r w:rsidRPr="009104AE">
        <w:rPr>
          <w:b/>
          <w:sz w:val="22"/>
          <w:szCs w:val="20"/>
        </w:rPr>
        <w:br/>
      </w:r>
      <w:r>
        <w:rPr>
          <w:b/>
          <w:sz w:val="22"/>
          <w:szCs w:val="20"/>
        </w:rPr>
        <w:t>powierzenia przetwarzania danych osobowych</w:t>
      </w:r>
    </w:p>
    <w:p w:rsidR="00664427" w:rsidRDefault="00664427" w:rsidP="00664427">
      <w:pPr>
        <w:pStyle w:val="Teksttreci20"/>
        <w:shd w:val="clear" w:color="auto" w:fill="auto"/>
        <w:tabs>
          <w:tab w:val="left" w:leader="dot" w:pos="3446"/>
        </w:tabs>
        <w:spacing w:before="0" w:line="360" w:lineRule="exact"/>
        <w:ind w:firstLine="0"/>
        <w:rPr>
          <w:sz w:val="20"/>
          <w:szCs w:val="20"/>
        </w:rPr>
      </w:pPr>
    </w:p>
    <w:p w:rsidR="00664427" w:rsidRDefault="00664427" w:rsidP="00664427">
      <w:pPr>
        <w:pStyle w:val="Teksttreci20"/>
        <w:shd w:val="clear" w:color="auto" w:fill="auto"/>
        <w:tabs>
          <w:tab w:val="left" w:leader="dot" w:pos="3446"/>
        </w:tabs>
        <w:spacing w:before="0" w:line="340" w:lineRule="exact"/>
        <w:ind w:firstLine="0"/>
        <w:rPr>
          <w:sz w:val="20"/>
          <w:szCs w:val="20"/>
        </w:rPr>
      </w:pPr>
      <w:r>
        <w:rPr>
          <w:sz w:val="20"/>
          <w:szCs w:val="20"/>
        </w:rPr>
        <w:t xml:space="preserve">zawarta w </w:t>
      </w:r>
      <w:r w:rsidRPr="009104AE">
        <w:rPr>
          <w:sz w:val="20"/>
          <w:szCs w:val="20"/>
        </w:rPr>
        <w:t xml:space="preserve">dniu </w:t>
      </w:r>
      <w:r w:rsidR="009104AE">
        <w:rPr>
          <w:sz w:val="20"/>
          <w:szCs w:val="20"/>
        </w:rPr>
        <w:t>………....................... 2022</w:t>
      </w:r>
      <w:r w:rsidRPr="009104AE">
        <w:rPr>
          <w:sz w:val="20"/>
          <w:szCs w:val="20"/>
        </w:rPr>
        <w:t xml:space="preserve"> </w:t>
      </w:r>
      <w:r>
        <w:rPr>
          <w:sz w:val="20"/>
          <w:szCs w:val="20"/>
        </w:rPr>
        <w:t>r. pomiędzy :</w:t>
      </w:r>
    </w:p>
    <w:p w:rsidR="00664427" w:rsidRDefault="00664427" w:rsidP="00664427">
      <w:pPr>
        <w:tabs>
          <w:tab w:val="left" w:pos="425"/>
          <w:tab w:val="left" w:leader="dot" w:pos="4646"/>
          <w:tab w:val="left" w:leader="dot" w:pos="4699"/>
        </w:tabs>
        <w:spacing w:line="340" w:lineRule="exact"/>
        <w:jc w:val="both"/>
        <w:outlineLvl w:val="0"/>
        <w:rPr>
          <w:rFonts w:ascii="Times New Roman" w:hAnsi="Times New Roman" w:cs="Times New Roman"/>
          <w:color w:val="auto"/>
          <w:sz w:val="20"/>
          <w:szCs w:val="20"/>
        </w:rPr>
      </w:pPr>
    </w:p>
    <w:p w:rsidR="00664427" w:rsidRDefault="00664427" w:rsidP="00664427">
      <w:pPr>
        <w:tabs>
          <w:tab w:val="left" w:pos="425"/>
          <w:tab w:val="left" w:leader="dot" w:pos="4646"/>
          <w:tab w:val="left" w:leader="dot" w:pos="4699"/>
        </w:tabs>
        <w:spacing w:line="340" w:lineRule="exact"/>
        <w:jc w:val="both"/>
        <w:outlineLvl w:val="0"/>
        <w:rPr>
          <w:rFonts w:ascii="Times New Roman" w:hAnsi="Times New Roman" w:cs="Times New Roman"/>
          <w:color w:val="auto"/>
          <w:sz w:val="20"/>
          <w:szCs w:val="20"/>
        </w:rPr>
      </w:pPr>
      <w:r>
        <w:rPr>
          <w:rFonts w:ascii="Times New Roman" w:hAnsi="Times New Roman" w:cs="Times New Roman"/>
          <w:color w:val="auto"/>
          <w:sz w:val="20"/>
          <w:szCs w:val="20"/>
        </w:rPr>
        <w:t>Prokuraturą Regionalną w Szczecinie z siedzibą w Szczecinie przy ul. Mickiewicza 153, (71-260 Szczecin), posiadającą numer NIP: 852-261-92-28, posiadającą numer REGON: 363868183, reprezentowaną przez:</w:t>
      </w:r>
    </w:p>
    <w:p w:rsidR="00664427" w:rsidRDefault="00664427" w:rsidP="00664427">
      <w:pPr>
        <w:tabs>
          <w:tab w:val="left" w:pos="425"/>
          <w:tab w:val="left" w:leader="dot" w:pos="2452"/>
          <w:tab w:val="left" w:leader="dot" w:pos="2798"/>
          <w:tab w:val="left" w:leader="dot" w:pos="4646"/>
          <w:tab w:val="left" w:leader="dot" w:pos="4699"/>
        </w:tabs>
        <w:spacing w:line="340" w:lineRule="exac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Artura </w:t>
      </w:r>
      <w:proofErr w:type="spellStart"/>
      <w:r>
        <w:rPr>
          <w:rFonts w:ascii="Times New Roman" w:hAnsi="Times New Roman" w:cs="Times New Roman"/>
          <w:color w:val="auto"/>
          <w:sz w:val="20"/>
          <w:szCs w:val="20"/>
        </w:rPr>
        <w:t>Maludy</w:t>
      </w:r>
      <w:proofErr w:type="spellEnd"/>
      <w:r>
        <w:rPr>
          <w:rFonts w:ascii="Times New Roman" w:hAnsi="Times New Roman" w:cs="Times New Roman"/>
          <w:color w:val="auto"/>
          <w:sz w:val="20"/>
          <w:szCs w:val="20"/>
        </w:rPr>
        <w:t xml:space="preserve">  - Prokuratura Regionalnego</w:t>
      </w:r>
    </w:p>
    <w:p w:rsidR="00664427" w:rsidRDefault="00664427" w:rsidP="00664427">
      <w:pPr>
        <w:pStyle w:val="Teksttreci20"/>
        <w:shd w:val="clear" w:color="auto" w:fill="auto"/>
        <w:spacing w:before="0" w:line="340" w:lineRule="exact"/>
        <w:ind w:firstLine="0"/>
        <w:rPr>
          <w:sz w:val="20"/>
          <w:szCs w:val="20"/>
        </w:rPr>
      </w:pPr>
      <w:r>
        <w:rPr>
          <w:sz w:val="20"/>
          <w:szCs w:val="20"/>
        </w:rPr>
        <w:t>zwaną w dalszej treści umowy „Administratorem”</w:t>
      </w:r>
    </w:p>
    <w:p w:rsidR="00664427" w:rsidRDefault="00664427" w:rsidP="00664427">
      <w:pPr>
        <w:pStyle w:val="Teksttreci20"/>
        <w:shd w:val="clear" w:color="auto" w:fill="auto"/>
        <w:tabs>
          <w:tab w:val="left" w:leader="dot" w:pos="1134"/>
          <w:tab w:val="left" w:leader="dot" w:pos="3446"/>
          <w:tab w:val="left" w:leader="dot" w:pos="5467"/>
          <w:tab w:val="left" w:leader="dot" w:pos="7032"/>
        </w:tabs>
        <w:spacing w:before="0" w:line="340" w:lineRule="exact"/>
        <w:ind w:firstLine="0"/>
        <w:rPr>
          <w:sz w:val="20"/>
          <w:szCs w:val="20"/>
        </w:rPr>
      </w:pPr>
      <w:r>
        <w:rPr>
          <w:sz w:val="20"/>
          <w:szCs w:val="20"/>
        </w:rPr>
        <w:t>a</w:t>
      </w:r>
    </w:p>
    <w:p w:rsidR="00664427" w:rsidRDefault="00664427" w:rsidP="00664427">
      <w:pPr>
        <w:spacing w:line="340" w:lineRule="exact"/>
        <w:ind w:hanging="11"/>
        <w:jc w:val="both"/>
        <w:rPr>
          <w:rFonts w:ascii="Times New Roman" w:hAnsi="Times New Roman" w:cs="Times New Roman"/>
          <w:sz w:val="20"/>
          <w:szCs w:val="20"/>
        </w:rPr>
      </w:pPr>
      <w:r>
        <w:rPr>
          <w:rFonts w:ascii="Times New Roman" w:hAnsi="Times New Roman" w:cs="Times New Roman"/>
          <w:sz w:val="20"/>
          <w:szCs w:val="20"/>
        </w:rPr>
        <w:t>.................................., prowadząca działalność gospodarczą pod firmą .................................................................... z siedzibą w ........................... ............................ przy ul. ................................., wpisaną do ................................................., numer NIP: ................................, numer REGON: ....................................</w:t>
      </w:r>
    </w:p>
    <w:p w:rsidR="00664427" w:rsidRDefault="00664427" w:rsidP="00664427">
      <w:pPr>
        <w:pStyle w:val="Teksttreci20"/>
        <w:shd w:val="clear" w:color="auto" w:fill="auto"/>
        <w:tabs>
          <w:tab w:val="left" w:leader="dot" w:pos="1134"/>
        </w:tabs>
        <w:spacing w:before="0" w:line="340" w:lineRule="exact"/>
        <w:ind w:firstLine="0"/>
        <w:jc w:val="both"/>
        <w:rPr>
          <w:sz w:val="20"/>
          <w:szCs w:val="20"/>
        </w:rPr>
      </w:pPr>
      <w:r>
        <w:rPr>
          <w:sz w:val="20"/>
          <w:szCs w:val="20"/>
        </w:rPr>
        <w:t>zwaną w dalszej treści umowy „Przetwarzającym”,</w:t>
      </w:r>
    </w:p>
    <w:p w:rsidR="00664427" w:rsidRDefault="00664427" w:rsidP="00664427">
      <w:pPr>
        <w:pStyle w:val="Teksttreci20"/>
        <w:shd w:val="clear" w:color="auto" w:fill="auto"/>
        <w:spacing w:before="0" w:line="340" w:lineRule="exact"/>
        <w:ind w:firstLine="0"/>
        <w:jc w:val="both"/>
        <w:rPr>
          <w:sz w:val="20"/>
          <w:szCs w:val="20"/>
        </w:rPr>
      </w:pPr>
      <w:r>
        <w:rPr>
          <w:sz w:val="20"/>
          <w:szCs w:val="20"/>
        </w:rPr>
        <w:t>„Administrator” oraz „Przetwarzający” w treści niniejszej umowy zwani łącznie „Stronami” indywidualnie zaś „Stroną”.</w:t>
      </w:r>
    </w:p>
    <w:p w:rsidR="00664427" w:rsidRDefault="00664427" w:rsidP="00664427">
      <w:pPr>
        <w:pStyle w:val="Teksttreci20"/>
        <w:shd w:val="clear" w:color="auto" w:fill="auto"/>
        <w:spacing w:before="0" w:line="340" w:lineRule="exact"/>
        <w:ind w:firstLine="0"/>
        <w:jc w:val="both"/>
        <w:rPr>
          <w:sz w:val="20"/>
          <w:szCs w:val="20"/>
        </w:rPr>
      </w:pPr>
    </w:p>
    <w:p w:rsidR="00E95AFA" w:rsidRDefault="00664427" w:rsidP="00664427">
      <w:pPr>
        <w:widowControl/>
        <w:spacing w:after="26" w:line="340" w:lineRule="exact"/>
        <w:jc w:val="both"/>
        <w:rPr>
          <w:rFonts w:ascii="Times New Roman" w:hAnsi="Times New Roman"/>
          <w:i/>
        </w:rPr>
      </w:pPr>
      <w:r>
        <w:rPr>
          <w:rFonts w:ascii="Times New Roman" w:hAnsi="Times New Roman" w:cs="Times New Roman"/>
          <w:color w:val="auto"/>
          <w:sz w:val="20"/>
          <w:szCs w:val="20"/>
        </w:rPr>
        <w:t xml:space="preserve">W związku z zawarciem w dniu …… ....................... </w:t>
      </w:r>
      <w:r w:rsidR="009104AE">
        <w:rPr>
          <w:rFonts w:ascii="Times New Roman" w:hAnsi="Times New Roman" w:cs="Times New Roman"/>
          <w:color w:val="auto"/>
          <w:sz w:val="20"/>
          <w:szCs w:val="20"/>
        </w:rPr>
        <w:t>2022</w:t>
      </w:r>
      <w:r>
        <w:rPr>
          <w:rFonts w:ascii="Times New Roman" w:hAnsi="Times New Roman" w:cs="Times New Roman"/>
          <w:color w:val="auto"/>
          <w:sz w:val="20"/>
          <w:szCs w:val="20"/>
        </w:rPr>
        <w:t xml:space="preserve"> r. umowy serwisowej nr </w:t>
      </w:r>
      <w:r w:rsidRPr="009104AE">
        <w:rPr>
          <w:rFonts w:ascii="Times New Roman" w:hAnsi="Times New Roman" w:cs="Times New Roman"/>
          <w:color w:val="auto"/>
          <w:sz w:val="20"/>
          <w:szCs w:val="20"/>
        </w:rPr>
        <w:t>.../...../</w:t>
      </w:r>
      <w:r w:rsidR="009104AE">
        <w:rPr>
          <w:rFonts w:ascii="Times New Roman" w:hAnsi="Times New Roman" w:cs="Times New Roman"/>
          <w:color w:val="auto"/>
          <w:sz w:val="20"/>
          <w:szCs w:val="20"/>
        </w:rPr>
        <w:t>2022</w:t>
      </w:r>
      <w:r w:rsidRPr="009104AE">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zwanej dalej „Umową podstawową”, której przedmiotem jest  </w:t>
      </w:r>
      <w:r w:rsidR="00E95AFA" w:rsidRPr="00E95AFA">
        <w:rPr>
          <w:rFonts w:ascii="Times New Roman" w:hAnsi="Times New Roman"/>
          <w:b/>
          <w:i/>
        </w:rPr>
        <w:t xml:space="preserve">„ Roczną obsługę serwisową oprogramowania systemu ENOVA użytkowanego w Prokuraturze </w:t>
      </w:r>
      <w:r w:rsidR="009104AE">
        <w:rPr>
          <w:rFonts w:ascii="Times New Roman" w:hAnsi="Times New Roman"/>
          <w:b/>
          <w:i/>
        </w:rPr>
        <w:t>Regionalnej w Szczecinie na 2023</w:t>
      </w:r>
      <w:r w:rsidR="00E95AFA" w:rsidRPr="00E95AFA">
        <w:rPr>
          <w:rFonts w:ascii="Times New Roman" w:hAnsi="Times New Roman"/>
          <w:b/>
          <w:i/>
        </w:rPr>
        <w:t xml:space="preserve"> rok</w:t>
      </w:r>
      <w:r w:rsidR="00E95AFA" w:rsidRPr="00E95AFA">
        <w:rPr>
          <w:rFonts w:ascii="Times New Roman" w:hAnsi="Times New Roman"/>
          <w:i/>
        </w:rPr>
        <w:t>.</w:t>
      </w:r>
    </w:p>
    <w:p w:rsidR="00664427" w:rsidRDefault="00664427" w:rsidP="00664427">
      <w:pPr>
        <w:widowControl/>
        <w:spacing w:after="26" w:line="340" w:lineRule="exact"/>
        <w:jc w:val="both"/>
        <w:rPr>
          <w:rFonts w:ascii="Times New Roman" w:hAnsi="Times New Roman" w:cs="Times New Roman"/>
          <w:color w:val="auto"/>
          <w:sz w:val="20"/>
          <w:szCs w:val="20"/>
        </w:rPr>
      </w:pPr>
      <w:r>
        <w:rPr>
          <w:rFonts w:ascii="Times New Roman" w:hAnsi="Times New Roman" w:cs="Times New Roman"/>
          <w:color w:val="auto"/>
          <w:sz w:val="20"/>
          <w:szCs w:val="20"/>
        </w:rPr>
        <w:t>Strony postanawiają, co następuje</w:t>
      </w:r>
    </w:p>
    <w:p w:rsidR="00664427" w:rsidRDefault="00664427" w:rsidP="00664427">
      <w:pPr>
        <w:pStyle w:val="Teksttreci20"/>
        <w:shd w:val="clear" w:color="auto" w:fill="auto"/>
        <w:spacing w:before="0" w:line="340" w:lineRule="exact"/>
        <w:ind w:firstLine="0"/>
        <w:jc w:val="both"/>
        <w:rPr>
          <w:sz w:val="20"/>
          <w:szCs w:val="20"/>
        </w:rPr>
      </w:pPr>
    </w:p>
    <w:p w:rsidR="00664427" w:rsidRDefault="00664427" w:rsidP="00664427">
      <w:pPr>
        <w:widowControl/>
        <w:autoSpaceDE w:val="0"/>
        <w:autoSpaceDN w:val="0"/>
        <w:adjustRightInd w:val="0"/>
        <w:spacing w:line="300" w:lineRule="exact"/>
        <w:jc w:val="center"/>
        <w:rPr>
          <w:rFonts w:ascii="Times New Roman" w:hAnsi="Times New Roman" w:cs="Times New Roman"/>
          <w:b/>
          <w:color w:val="auto"/>
          <w:sz w:val="20"/>
          <w:szCs w:val="20"/>
          <w:lang w:bidi="ar-SA"/>
        </w:rPr>
      </w:pPr>
      <w:bookmarkStart w:id="0" w:name="bookmark1"/>
      <w:r>
        <w:rPr>
          <w:rFonts w:ascii="Times New Roman" w:hAnsi="Times New Roman" w:cs="Times New Roman"/>
          <w:b/>
          <w:color w:val="auto"/>
          <w:sz w:val="20"/>
          <w:szCs w:val="20"/>
          <w:lang w:bidi="ar-SA"/>
        </w:rPr>
        <w:t>§ 1</w:t>
      </w:r>
    </w:p>
    <w:bookmarkEnd w:id="0"/>
    <w:p w:rsidR="00664427" w:rsidRDefault="00664427" w:rsidP="00664427">
      <w:pPr>
        <w:spacing w:line="280" w:lineRule="exac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Przedmiot umowy </w:t>
      </w:r>
    </w:p>
    <w:p w:rsidR="00664427" w:rsidRDefault="00664427" w:rsidP="00664427">
      <w:pPr>
        <w:pStyle w:val="Akapitzlist"/>
        <w:widowControl/>
        <w:numPr>
          <w:ilvl w:val="0"/>
          <w:numId w:val="1"/>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hAnsi="Times New Roman" w:cs="Times New Roman"/>
          <w:bCs/>
          <w:color w:val="auto"/>
          <w:sz w:val="20"/>
          <w:szCs w:val="20"/>
        </w:rPr>
        <w:t>Dz.Urz.UE.L</w:t>
      </w:r>
      <w:proofErr w:type="spellEnd"/>
      <w:r>
        <w:rPr>
          <w:rFonts w:ascii="Times New Roman" w:hAnsi="Times New Roman" w:cs="Times New Roman"/>
          <w:bCs/>
          <w:color w:val="auto"/>
          <w:sz w:val="20"/>
          <w:szCs w:val="20"/>
        </w:rPr>
        <w:t xml:space="preserve"> Nr 119, str. 1), zwanego dalej „RODO” Administrator, powierza Przetwarzającemu – na warunkach opisanych w niniejszej umowie powierzenia przetwarzania danych osobowych (dalej: Umowa powierzenia) - przetwarzanie danych osobowych w imieniu i na rzecz Administratora, a Przetwarzający zobowiązuje się do ich przetwarzania zgodnie z Umową powierzenia.</w:t>
      </w:r>
    </w:p>
    <w:p w:rsidR="00664427" w:rsidRDefault="00664427" w:rsidP="00664427">
      <w:pPr>
        <w:pStyle w:val="Akapitzlist"/>
        <w:widowControl/>
        <w:numPr>
          <w:ilvl w:val="0"/>
          <w:numId w:val="1"/>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Dane osobowe zostaną powierzone Przetwarzającemu do przetwarzania wyłącznie w celu wykonania przedmiotu Umowy podstawowej, w zakresie niezbędnym do jej prawidłowej realizacji przez Przetwarzającego.</w:t>
      </w:r>
    </w:p>
    <w:p w:rsidR="00664427" w:rsidRDefault="00664427" w:rsidP="00664427">
      <w:pPr>
        <w:pStyle w:val="Akapitzlist"/>
        <w:widowControl/>
        <w:numPr>
          <w:ilvl w:val="0"/>
          <w:numId w:val="1"/>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Wykorzystanie przez Przetwarzającego danych osobowych powierzonych przez Administratora w celach innych niż określone niniejszą umową powierzenia wymaga każdorazowej zgody Administratora udzielonej w formie pisemnej pod rygorem nieważności. </w:t>
      </w:r>
    </w:p>
    <w:p w:rsidR="00684740" w:rsidRDefault="00684740" w:rsidP="00684740">
      <w:pPr>
        <w:pStyle w:val="Akapitzlist"/>
        <w:widowControl/>
        <w:numPr>
          <w:ilvl w:val="0"/>
          <w:numId w:val="1"/>
        </w:numPr>
        <w:spacing w:line="300" w:lineRule="exact"/>
        <w:jc w:val="both"/>
        <w:rPr>
          <w:rFonts w:ascii="Times New Roman" w:hAnsi="Times New Roman" w:cs="Times New Roman"/>
          <w:bCs/>
          <w:color w:val="auto"/>
          <w:sz w:val="20"/>
          <w:szCs w:val="20"/>
        </w:rPr>
      </w:pPr>
      <w:r w:rsidRPr="00684740">
        <w:rPr>
          <w:rFonts w:ascii="Times New Roman" w:hAnsi="Times New Roman" w:cs="Times New Roman"/>
          <w:bCs/>
          <w:color w:val="auto"/>
          <w:sz w:val="20"/>
          <w:szCs w:val="20"/>
        </w:rPr>
        <w:t xml:space="preserve">Przetwarzanie danych osobowych dotyczyć będzie następujących kategorii osób: </w:t>
      </w:r>
    </w:p>
    <w:p w:rsidR="00684740" w:rsidRDefault="00684740" w:rsidP="00684740">
      <w:pPr>
        <w:pStyle w:val="Akapitzlist"/>
        <w:widowControl/>
        <w:numPr>
          <w:ilvl w:val="0"/>
          <w:numId w:val="18"/>
        </w:numPr>
        <w:spacing w:line="300" w:lineRule="exact"/>
        <w:jc w:val="both"/>
        <w:rPr>
          <w:rFonts w:ascii="Times New Roman" w:hAnsi="Times New Roman" w:cs="Times New Roman"/>
          <w:bCs/>
          <w:color w:val="auto"/>
          <w:sz w:val="20"/>
          <w:szCs w:val="20"/>
        </w:rPr>
      </w:pPr>
      <w:r w:rsidRPr="00684740">
        <w:rPr>
          <w:rFonts w:ascii="Times New Roman" w:hAnsi="Times New Roman" w:cs="Times New Roman"/>
          <w:bCs/>
          <w:color w:val="auto"/>
          <w:sz w:val="20"/>
          <w:szCs w:val="20"/>
        </w:rPr>
        <w:t>pracownicy Administratora (w tym byli pracownicy- emeryci, renciści) oraz dzieci pracownika i inni członkowie jego najbliższej rodziny w sytuacji korzystania przez pracownika ze szczególnych uprawnień przewidzianych prawem pracy</w:t>
      </w:r>
      <w:r>
        <w:rPr>
          <w:rFonts w:ascii="Times New Roman" w:hAnsi="Times New Roman" w:cs="Times New Roman"/>
          <w:bCs/>
          <w:color w:val="auto"/>
          <w:sz w:val="20"/>
          <w:szCs w:val="20"/>
        </w:rPr>
        <w:t>,</w:t>
      </w:r>
    </w:p>
    <w:p w:rsidR="00684740" w:rsidRDefault="00684740" w:rsidP="00684740">
      <w:pPr>
        <w:pStyle w:val="Akapitzlist"/>
        <w:widowControl/>
        <w:numPr>
          <w:ilvl w:val="0"/>
          <w:numId w:val="18"/>
        </w:numPr>
        <w:spacing w:line="300" w:lineRule="exact"/>
        <w:jc w:val="both"/>
        <w:rPr>
          <w:rFonts w:ascii="Times New Roman" w:hAnsi="Times New Roman" w:cs="Times New Roman"/>
          <w:bCs/>
          <w:color w:val="auto"/>
          <w:sz w:val="20"/>
          <w:szCs w:val="20"/>
        </w:rPr>
      </w:pPr>
      <w:r w:rsidRPr="00684740">
        <w:rPr>
          <w:rFonts w:ascii="Times New Roman" w:hAnsi="Times New Roman" w:cs="Times New Roman"/>
          <w:bCs/>
          <w:color w:val="auto"/>
          <w:sz w:val="20"/>
          <w:szCs w:val="20"/>
        </w:rPr>
        <w:t>dostawcy i usługodawcy</w:t>
      </w:r>
      <w:r>
        <w:rPr>
          <w:rFonts w:ascii="Times New Roman" w:hAnsi="Times New Roman" w:cs="Times New Roman"/>
          <w:bCs/>
          <w:color w:val="auto"/>
          <w:sz w:val="20"/>
          <w:szCs w:val="20"/>
        </w:rPr>
        <w:t>,</w:t>
      </w:r>
    </w:p>
    <w:p w:rsidR="00684740" w:rsidRPr="00684740" w:rsidRDefault="00684740" w:rsidP="00684740">
      <w:pPr>
        <w:pStyle w:val="Akapitzlist"/>
        <w:widowControl/>
        <w:numPr>
          <w:ilvl w:val="0"/>
          <w:numId w:val="18"/>
        </w:numPr>
        <w:spacing w:line="300" w:lineRule="exact"/>
        <w:jc w:val="both"/>
        <w:rPr>
          <w:rFonts w:ascii="Times New Roman" w:hAnsi="Times New Roman" w:cs="Times New Roman"/>
          <w:bCs/>
          <w:color w:val="auto"/>
          <w:sz w:val="20"/>
          <w:szCs w:val="20"/>
        </w:rPr>
      </w:pPr>
      <w:r w:rsidRPr="00684740">
        <w:rPr>
          <w:rFonts w:ascii="Times New Roman" w:hAnsi="Times New Roman" w:cs="Times New Roman"/>
          <w:bCs/>
          <w:color w:val="auto"/>
          <w:sz w:val="20"/>
          <w:szCs w:val="20"/>
        </w:rPr>
        <w:lastRenderedPageBreak/>
        <w:t>uczestnicy postepowania przygotowawczego (podejrzani, świadkowie, osoby im towarzyszące, biegli, tłumacze, inni specjaliści, osoby składające poręczenie majątkowe, osoby dokonujące wpłat z tytułu wydanego postanowienia o zabezpieczeniu majątkowym oraz inne osoby, których dane przetwarzane są w związku z rozliczeniem przysługujących im należności w postępowaniu przygotowawczym).</w:t>
      </w:r>
    </w:p>
    <w:p w:rsidR="00684740" w:rsidRDefault="00684740" w:rsidP="00684740">
      <w:pPr>
        <w:pStyle w:val="Akapitzlist"/>
        <w:widowControl/>
        <w:numPr>
          <w:ilvl w:val="0"/>
          <w:numId w:val="1"/>
        </w:numPr>
        <w:spacing w:before="120" w:after="120" w:line="300" w:lineRule="exact"/>
        <w:jc w:val="both"/>
        <w:rPr>
          <w:rFonts w:ascii="Times New Roman" w:hAnsi="Times New Roman" w:cs="Times New Roman"/>
          <w:bCs/>
          <w:color w:val="auto"/>
          <w:sz w:val="20"/>
          <w:szCs w:val="20"/>
        </w:rPr>
      </w:pPr>
      <w:r w:rsidRPr="00684740">
        <w:rPr>
          <w:rFonts w:ascii="Times New Roman" w:hAnsi="Times New Roman" w:cs="Times New Roman"/>
          <w:bCs/>
          <w:color w:val="auto"/>
          <w:sz w:val="20"/>
          <w:szCs w:val="20"/>
        </w:rPr>
        <w:t xml:space="preserve">Zakres danych osobowych powierzonych do przetwarzania obejmuje: </w:t>
      </w:r>
    </w:p>
    <w:p w:rsidR="00684740" w:rsidRDefault="00684740" w:rsidP="00684740">
      <w:pPr>
        <w:pStyle w:val="Akapitzlist"/>
        <w:widowControl/>
        <w:numPr>
          <w:ilvl w:val="0"/>
          <w:numId w:val="19"/>
        </w:numPr>
        <w:spacing w:before="120" w:after="120" w:line="300" w:lineRule="exact"/>
        <w:jc w:val="both"/>
        <w:rPr>
          <w:rFonts w:ascii="Times New Roman" w:hAnsi="Times New Roman" w:cs="Times New Roman"/>
          <w:bCs/>
          <w:color w:val="auto"/>
          <w:sz w:val="20"/>
          <w:szCs w:val="20"/>
        </w:rPr>
      </w:pPr>
      <w:r w:rsidRPr="00684740">
        <w:rPr>
          <w:rFonts w:ascii="Times New Roman" w:hAnsi="Times New Roman" w:cs="Times New Roman"/>
          <w:bCs/>
          <w:color w:val="auto"/>
          <w:sz w:val="20"/>
          <w:szCs w:val="20"/>
        </w:rPr>
        <w:t>pracownicy Administratora: imię (imiona) i nazwisko, w tym nazwisko rodowe, PESEL, rodzaj dokumentu potwierdzającego tożsamość, numer identyfikacji podatkowej, data i miejsce urodzenia, obywatelstwo, płeć, adres zamieszkania, adres zameldowania, adres do korespondencji, numer rachunku bankowego, nazwa zakładu pracy, komórka organizacyjna, numer telefonu, adres e- mail, dane dot. wydanym orzeczeniu o niepełnosprawności, dane dot. zajęcia wynagrodzenia, dane dot. składek na związki zawodowe</w:t>
      </w:r>
      <w:r>
        <w:rPr>
          <w:rFonts w:ascii="Times New Roman" w:hAnsi="Times New Roman" w:cs="Times New Roman"/>
          <w:bCs/>
          <w:color w:val="auto"/>
          <w:sz w:val="20"/>
          <w:szCs w:val="20"/>
        </w:rPr>
        <w:t>,</w:t>
      </w:r>
    </w:p>
    <w:p w:rsidR="00684740" w:rsidRPr="00684740" w:rsidRDefault="00684740" w:rsidP="00684740">
      <w:pPr>
        <w:pStyle w:val="Akapitzlist"/>
        <w:widowControl/>
        <w:numPr>
          <w:ilvl w:val="0"/>
          <w:numId w:val="19"/>
        </w:numPr>
        <w:spacing w:before="120" w:after="120" w:line="300" w:lineRule="exact"/>
        <w:jc w:val="both"/>
        <w:rPr>
          <w:rFonts w:ascii="Times New Roman" w:hAnsi="Times New Roman" w:cs="Times New Roman"/>
          <w:bCs/>
          <w:color w:val="auto"/>
          <w:sz w:val="20"/>
          <w:szCs w:val="20"/>
        </w:rPr>
      </w:pPr>
      <w:r w:rsidRPr="00684740">
        <w:rPr>
          <w:rFonts w:ascii="Times New Roman" w:hAnsi="Times New Roman" w:cs="Times New Roman"/>
          <w:bCs/>
          <w:color w:val="auto"/>
          <w:sz w:val="20"/>
          <w:szCs w:val="20"/>
        </w:rPr>
        <w:t>dostawcy, usługodawcy i uczestnicy postępowań przygotowawczych</w:t>
      </w:r>
      <w:r w:rsidR="001227B8">
        <w:rPr>
          <w:rFonts w:ascii="Times New Roman" w:hAnsi="Times New Roman" w:cs="Times New Roman"/>
          <w:bCs/>
          <w:color w:val="auto"/>
          <w:sz w:val="20"/>
          <w:szCs w:val="20"/>
        </w:rPr>
        <w:t>,</w:t>
      </w:r>
      <w:r w:rsidR="001227B8" w:rsidRPr="001227B8">
        <w:t xml:space="preserve"> </w:t>
      </w:r>
      <w:r w:rsidR="001227B8" w:rsidRPr="001227B8">
        <w:rPr>
          <w:rFonts w:ascii="Times New Roman" w:hAnsi="Times New Roman" w:cs="Times New Roman"/>
          <w:bCs/>
          <w:color w:val="auto"/>
          <w:sz w:val="20"/>
          <w:szCs w:val="20"/>
        </w:rPr>
        <w:t xml:space="preserve">dzieci pracownika </w:t>
      </w:r>
      <w:r w:rsidR="001227B8" w:rsidRPr="001227B8">
        <w:rPr>
          <w:rFonts w:ascii="Times New Roman" w:hAnsi="Times New Roman" w:cs="Times New Roman"/>
          <w:bCs/>
          <w:color w:val="auto"/>
          <w:sz w:val="20"/>
          <w:szCs w:val="20"/>
        </w:rPr>
        <w:br/>
        <w:t>i inni członkowie jego najbliższej rodziny w sytuacji korzystania przez pracownika ze szczególnych uprawnień przewidzianych prawem pracy</w:t>
      </w:r>
      <w:r w:rsidRPr="00684740">
        <w:rPr>
          <w:rFonts w:ascii="Times New Roman" w:hAnsi="Times New Roman" w:cs="Times New Roman"/>
          <w:bCs/>
          <w:color w:val="auto"/>
          <w:sz w:val="20"/>
          <w:szCs w:val="20"/>
        </w:rPr>
        <w:t>: imię (imiona) i nazwisko, PESEL, data urodzenia, numer identyfikacji podatkowej, adres zamieszkania, adres zameldowania, adres do korespondencji, numer rachunku bankowego, numer telefonu, adres e- mail.</w:t>
      </w:r>
    </w:p>
    <w:p w:rsidR="00664427" w:rsidRDefault="00664427" w:rsidP="00664427">
      <w:pPr>
        <w:pStyle w:val="Akapitzlist"/>
        <w:widowControl/>
        <w:numPr>
          <w:ilvl w:val="0"/>
          <w:numId w:val="1"/>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Przetwarzający oświadcza, że zapoznał się z przepisami RODO, ustawy z dnia 10 maja 2018 r. o ochronie danych osobowych (Dz. U. z 2019 r., poz. 1781) oraz innymi przepisami prawa powszechnie obowiązującego, które chronią prawa osób, których dane dotyczą i zobowiązuje się do ich przestrzegania.</w:t>
      </w:r>
    </w:p>
    <w:p w:rsidR="00664427" w:rsidRDefault="00664427" w:rsidP="00684740">
      <w:pPr>
        <w:pStyle w:val="Akapitzlist"/>
        <w:widowControl/>
        <w:numPr>
          <w:ilvl w:val="0"/>
          <w:numId w:val="1"/>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Przetwarzanie danych osobowych obejmuje następujące operacje: </w:t>
      </w:r>
      <w:r w:rsidR="00684740" w:rsidRPr="00684740">
        <w:rPr>
          <w:rFonts w:ascii="Times New Roman" w:hAnsi="Times New Roman" w:cs="Times New Roman"/>
          <w:bCs/>
          <w:color w:val="auto"/>
          <w:sz w:val="20"/>
          <w:szCs w:val="20"/>
        </w:rPr>
        <w:t xml:space="preserve">zbieranie, utrwalanie, organizowanie, porządkowanie, pobieranie, przeglądanie, przechowywanie, adaptowanie lub modyfikowanie, dopasowywanie lub łączenie, przenoszenie, ograniczanie, usuwanie, a także inne  operacje, o ile wynika to </w:t>
      </w:r>
      <w:r w:rsidR="00CB23E3">
        <w:rPr>
          <w:rFonts w:ascii="Times New Roman" w:hAnsi="Times New Roman" w:cs="Times New Roman"/>
          <w:bCs/>
          <w:color w:val="auto"/>
          <w:sz w:val="20"/>
          <w:szCs w:val="20"/>
        </w:rPr>
        <w:br/>
      </w:r>
      <w:r w:rsidR="00684740" w:rsidRPr="00684740">
        <w:rPr>
          <w:rFonts w:ascii="Times New Roman" w:hAnsi="Times New Roman" w:cs="Times New Roman"/>
          <w:bCs/>
          <w:color w:val="auto"/>
          <w:sz w:val="20"/>
          <w:szCs w:val="20"/>
        </w:rPr>
        <w:t>z udokumentowanego polecenia Administratora. Dane osobowe będą przetwarzane przez Przetwarzającego w formie elektronicznej w systemach informatycznych oraz w formie papierowej.</w:t>
      </w:r>
    </w:p>
    <w:p w:rsidR="00664427" w:rsidRDefault="00664427" w:rsidP="00664427">
      <w:pPr>
        <w:pStyle w:val="Akapitzlist"/>
        <w:widowControl/>
        <w:numPr>
          <w:ilvl w:val="0"/>
          <w:numId w:val="1"/>
        </w:numPr>
        <w:spacing w:line="300" w:lineRule="exact"/>
        <w:ind w:left="357" w:hanging="357"/>
        <w:jc w:val="both"/>
        <w:rPr>
          <w:rFonts w:ascii="Times New Roman" w:hAnsi="Times New Roman" w:cs="Times New Roman"/>
          <w:bCs/>
          <w:color w:val="auto"/>
          <w:sz w:val="20"/>
          <w:szCs w:val="20"/>
        </w:rPr>
      </w:pPr>
      <w:r>
        <w:rPr>
          <w:rFonts w:ascii="Times New Roman" w:hAnsi="Times New Roman" w:cs="Times New Roman"/>
          <w:bCs/>
          <w:color w:val="auto"/>
          <w:sz w:val="20"/>
          <w:szCs w:val="20"/>
        </w:rPr>
        <w:t>Przetwarzający wyraża zgodę na przetwarzanie danych osobowych swoich pracowników oraz osób z nim współpracujących, w szczególności w zakresie udostępniania tych danych na potrzeby sprawozdawczości finansowej, monitoringu, kontroli i ewaluacji, a także w celu oraz w zakresie niezbędnym do wykonywania umowy podstawowej zgodnie z RODO oraz ustawą z dnia 10 maja 2018 r. o ochronie danych osobowych (Dz.U. z 2019 r. poz. 1781).</w:t>
      </w:r>
    </w:p>
    <w:p w:rsidR="00664427" w:rsidRDefault="00664427" w:rsidP="00664427">
      <w:pPr>
        <w:spacing w:line="300" w:lineRule="exac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§2</w:t>
      </w:r>
    </w:p>
    <w:p w:rsidR="00664427" w:rsidRDefault="00664427" w:rsidP="00664427">
      <w:pPr>
        <w:spacing w:line="300" w:lineRule="exac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Zasady przetwarzania danych osobowych</w:t>
      </w: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Przetwarzający może - w imieniu i na rzecz Administratora - przetwarzać dane osobowe wyłącznie w zakresie i celu przewidzianym w Umowie podstawowej, a także zgodnie z obowiązującym prawem i Umową powierzenia.</w:t>
      </w: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Przetwarzający oświadcza, że podejmie wszelkie środki niezbędne dla zapewnienia bezpieczeństwa powierzonych do przetwarzania danych osobowych, przy uwzględnieniu celu, zakresu i charakteru przetwarzanych danych osobowych oraz ryzyka naruszenia praw lub wolności osób, których przetwarzane dane osobowe dotyczą, w tym między innymi w stosownym przypadku zapewni:</w:t>
      </w:r>
    </w:p>
    <w:p w:rsidR="00664427" w:rsidRDefault="00664427" w:rsidP="00664427">
      <w:pPr>
        <w:pStyle w:val="Akapitzlist"/>
        <w:widowControl/>
        <w:numPr>
          <w:ilvl w:val="0"/>
          <w:numId w:val="3"/>
        </w:numPr>
        <w:spacing w:line="300" w:lineRule="exact"/>
        <w:jc w:val="both"/>
        <w:rPr>
          <w:rFonts w:ascii="Times New Roman" w:hAnsi="Times New Roman" w:cs="Times New Roman"/>
          <w:bCs/>
          <w:color w:val="auto"/>
          <w:sz w:val="20"/>
          <w:szCs w:val="20"/>
        </w:rPr>
      </w:pPr>
      <w:proofErr w:type="spellStart"/>
      <w:r>
        <w:rPr>
          <w:rFonts w:ascii="Times New Roman" w:hAnsi="Times New Roman" w:cs="Times New Roman"/>
          <w:bCs/>
          <w:color w:val="auto"/>
          <w:sz w:val="20"/>
          <w:szCs w:val="20"/>
        </w:rPr>
        <w:t>pseudonimizację</w:t>
      </w:r>
      <w:proofErr w:type="spellEnd"/>
      <w:r>
        <w:rPr>
          <w:rFonts w:ascii="Times New Roman" w:hAnsi="Times New Roman" w:cs="Times New Roman"/>
          <w:bCs/>
          <w:color w:val="auto"/>
          <w:sz w:val="20"/>
          <w:szCs w:val="20"/>
        </w:rPr>
        <w:t xml:space="preserve"> i szyfrowanie danych osobowych; </w:t>
      </w:r>
    </w:p>
    <w:p w:rsidR="00664427" w:rsidRDefault="00664427" w:rsidP="00664427">
      <w:pPr>
        <w:pStyle w:val="Akapitzlist"/>
        <w:widowControl/>
        <w:numPr>
          <w:ilvl w:val="0"/>
          <w:numId w:val="3"/>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zdolność do ciągłego zapewnienia poufności, integralności, dostępności i odporności systemów i usług przetwarzania; </w:t>
      </w:r>
    </w:p>
    <w:p w:rsidR="00664427" w:rsidRDefault="00664427" w:rsidP="00664427">
      <w:pPr>
        <w:pStyle w:val="Akapitzlist"/>
        <w:widowControl/>
        <w:numPr>
          <w:ilvl w:val="0"/>
          <w:numId w:val="3"/>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zdolność do szybkiego przywrócenia dostępności danych osobowych i dostępu do nich w razie incydentu fizycznego lub technicznego; </w:t>
      </w:r>
    </w:p>
    <w:p w:rsidR="00664427" w:rsidRDefault="00664427" w:rsidP="00664427">
      <w:pPr>
        <w:pStyle w:val="Akapitzlist"/>
        <w:widowControl/>
        <w:numPr>
          <w:ilvl w:val="0"/>
          <w:numId w:val="3"/>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regularne testowanie, mierzenie i ocenianie skuteczności środków technicznych i organizacyjnych mających zapewnić bezpieczeństwo przetwarzania.</w:t>
      </w: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lastRenderedPageBreak/>
        <w:t>Przed rozpoczęciem przetwarzania danych osobowych, Przetwarzający zobowiązuje się do wdrożenia odpowiednich środków technicznych (w tym teleinformatycznych) i organizacyjnych, by przetwarzanie spełniało wymogi RODO (w szczególności artykułów: 5, 24, 25, 28, 29, 30 i 32-36) i chroniło prawa osób, których dane dotyczą.</w:t>
      </w: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Przetwarzający oświadcza, że dysponuje zasobami, doświadczeniem, wiedzą fachową i wykwalifikowanym personelem, które umożliwiają mu prawidłowe wykonanie Umowy powierzenia oraz wdrożenie odpowiednich środków technicznych i organizacyjnych, by przetwarzanie spełniało wymogi RODO.</w:t>
      </w: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Administrator zobowiązany jest współdziałać z Przetwarzającym w wykonaniu Umowy powierzenia, udzielać Przetwarzającemu wyjaśnień w razie wątpliwości co do legalności poleceń Administratora, jak też wywiązywać się terminowo ze swoich szczegółowych obowiązków.</w:t>
      </w: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W związku z realizacją Umowy podstawowej Przetwarzający zobowiązany jest w szczególności:</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do ograniczenia dostępu do danych wyłącznie do osób, których dostęp do danych jest potrzebny do realizacji Umowy podstawowej;</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do nadania upoważnień do przetwarzania danych osobowych wszystkim osobom, które będą przetwarzały powierzone dane w celu realizacji Umowy podstawowej (w tym w systemach informatycznych oraz urządzeniach wchodzących w jego skład służących do przetwarzania powierzonych danych);</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do zapewnienia osobom upoważnionym do przetwarzania danych odpowiednie szkolenie z zakresu ochrony danych osobowych</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prowadzić ewidencję osób upoważnionych do przetwarzania danych osobowych;</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zapewnić, aby osoby, o których mowa w pkt 1-4, zachowały w tajemnicy dane osobowe oraz sposób ich zabezpieczeń, w szczególności poprzez uzyskanie od tych osób, udokumentowanego zobowiązania do zachowania tajemnicy, ewentualnie upewnienia się, że osoby te podlegają ustawowemu obowiązkowi zachowania tajemnicy;</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stosować środki techniczne i organizacyjne zapewniające ochronę przetwarzania danych, w szczególności powinien zabezpieczyć dane przed ich udostępnieniem osobom nieupoważnionym, zabraniem przez osobę nieuprawnioną, przetwarzaniem z naruszeniem RODO, zmianą, utratą, uszkodzeniem lub zniszczeniem;</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stale nadzorować swoich pracowników i inne osoby współpracujące w zakresie zabezpieczania powierzonych do przetwarzania danych osobowych;</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do zachowania poufności wszystkich danych powierzonych mu w trakcie realizacji umowy i sposobów ich zabezpieczenia oraz do podjęcia wszelkich kroków służących zachowaniu w tajemnicy danych i sposobów ich zabezpieczenia przez osoby świadczące pracę na rzecz Przetwarzającego na podstawie stosunku pracy lub stosunku cywilnoprawnego mające do nich dostęp, zarówno w trakcie trwania stosunku pracy lub stosunku cywilnoprawnego, jak i po jego ustaniu.</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nie przekazywania danych osobowych do państwa trzeciego lub organizacji międzynarodowej, tj. poza Europejski Obszar Gospodarczy (EOG). Przetwarzający oświadcza również, że nie korzysta z podwykonawców, którzy przekazują dane osobowe poza EOG;</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do odpowiadania na żądania osoby, której dane dotyczą, w zakresie wykonywania praw określonych w rozdziale III RODO (tzw. „prawa  jednostki”). Przetwarzający oświadcza, że zapewnia obsługę praw jednostki w odniesieniu do powierzonych danych. Szczegóły praw jednostki zostaną między Stronami uzgodnione;</w:t>
      </w:r>
    </w:p>
    <w:p w:rsidR="00664427" w:rsidRDefault="00664427" w:rsidP="00664427">
      <w:pPr>
        <w:pStyle w:val="Akapitzlist"/>
        <w:widowControl/>
        <w:numPr>
          <w:ilvl w:val="0"/>
          <w:numId w:val="4"/>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współpracy z Administratorem przez cały okres trwania Umowy powierzenia, w szczególności</w:t>
      </w:r>
      <w:r>
        <w:rPr>
          <w:color w:val="auto"/>
        </w:rPr>
        <w:t xml:space="preserve"> </w:t>
      </w:r>
      <w:r>
        <w:rPr>
          <w:rFonts w:ascii="Times New Roman" w:hAnsi="Times New Roman" w:cs="Times New Roman"/>
          <w:bCs/>
          <w:color w:val="auto"/>
          <w:sz w:val="20"/>
          <w:szCs w:val="20"/>
        </w:rPr>
        <w:t xml:space="preserve">przy wykonywaniu przez Administratora obowiązków z obszaru ochrony danych osobowych , o których mowa w art. 32 – 36 RODO (ochrona danych, zgłaszanie naruszeń organowi nadzorczemu, </w:t>
      </w:r>
      <w:r>
        <w:rPr>
          <w:rFonts w:ascii="Times New Roman" w:hAnsi="Times New Roman" w:cs="Times New Roman"/>
          <w:bCs/>
          <w:color w:val="auto"/>
          <w:sz w:val="20"/>
          <w:szCs w:val="20"/>
        </w:rPr>
        <w:lastRenderedPageBreak/>
        <w:t>zawiadamianie osób dotkniętych naruszeniem ochrony danych, ocena skutków dla ochrony danych i uprzednie konsultacje z organem nadzorczym).</w:t>
      </w: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Przetwarzający zobowiązuje się powiadamiać Administratora niezwłocznie, nie później niż w ciągu 24 godzin od momentu zaistnienia zdarzenia, o:</w:t>
      </w:r>
    </w:p>
    <w:p w:rsidR="00664427" w:rsidRDefault="00664427" w:rsidP="00664427">
      <w:pPr>
        <w:pStyle w:val="Akapitzlist"/>
        <w:widowControl/>
        <w:numPr>
          <w:ilvl w:val="0"/>
          <w:numId w:val="5"/>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wszczęciu kontroli przez Prezesa Urzędu Ochrony Danych Osobowych lub przez inny organ nadzorczy zajmujący się ochroną danych osobowych w związku z powierzeniem Przetwarzającemu przetwarzania danych osobowych, a także o wszelkich decyzjach lub postanowieniach administracyjnych wydanych wobec Przetwarzającego w związku z powyższym; </w:t>
      </w:r>
    </w:p>
    <w:p w:rsidR="00664427" w:rsidRDefault="00664427" w:rsidP="00664427">
      <w:pPr>
        <w:pStyle w:val="Akapitzlist"/>
        <w:widowControl/>
        <w:numPr>
          <w:ilvl w:val="0"/>
          <w:numId w:val="5"/>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wszelkich czynnościach z własnym udziałem w sprawach dotyczących ochrony powierzonych do przetwarzania danych osobowych, a w szczególności wszczętych lub toczących się postępowaniach administracyjnych, sądowych lub przygotowawczych związanych z powierzeniem Przetwarzającemu przetwarzania danych osobowych, a także o wszelkich decyzjach, postanowieniach lub orzeczeniach wydanych wobec Przetwarzającego w związku z powyższym;</w:t>
      </w:r>
    </w:p>
    <w:p w:rsidR="00664427" w:rsidRDefault="00664427" w:rsidP="00664427">
      <w:pPr>
        <w:pStyle w:val="Akapitzlist"/>
        <w:widowControl/>
        <w:numPr>
          <w:ilvl w:val="0"/>
          <w:numId w:val="5"/>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każdym incydencie naruszenia lub podejrzeniu naruszenia bezpieczeństwa powierzonych przez Administratora danych osobowych oraz wszelkich przypadkach naruszenia obowiązków Przetwarzającego dotyczących ochrony powierzonych do przetwarzania danych osobowych, naruszenia tajemnicy tych danych osobowych lub ich niewłaściwego wykorzystania, w tym uzyskania przypadkowego lub nieupoważnionego dostępu do powierzonych danych osobowych, ujawnieniu danych osobowych oraz naruszeniu zabezpieczeń systemu informatycznego, w którym Przetwarzający dokonuje przetwarzania danych osobowych Administratora, przypadkach zmiany, utraty, uszkodzenia lub zniszczenia powierzonych Przetwarzającemu danych osobowych,</w:t>
      </w:r>
    </w:p>
    <w:p w:rsidR="00664427" w:rsidRDefault="00664427" w:rsidP="00664427">
      <w:pPr>
        <w:pStyle w:val="Akapitzlist"/>
        <w:widowControl/>
        <w:numPr>
          <w:ilvl w:val="0"/>
          <w:numId w:val="5"/>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każdym żądaniu udostępnienia danych osobowych, w tym udostępnienia właściwemu organowi państwa, chyba że zakaz zawiadomienia Administratora wynika z przepisów prawa,</w:t>
      </w:r>
    </w:p>
    <w:p w:rsidR="00664427" w:rsidRDefault="00664427" w:rsidP="00664427">
      <w:pPr>
        <w:pStyle w:val="Akapitzlist"/>
        <w:widowControl/>
        <w:numPr>
          <w:ilvl w:val="0"/>
          <w:numId w:val="5"/>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każdym żądaniu otrzymanym bezpośrednio od osoby, której dane dotyczą, lub każdej innej osoby albo podmiotu, powstrzymując się jednocześnie od odpowiedzi na żądanie, chyba że zostanie do tego upoważniony przez Administratora lub jest zobowiązany do odpowiedzi lub do udostępnienia danych na podstawie powszechnie obowiązujących przepisów prawa.</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p>
    <w:p w:rsidR="00664427" w:rsidRDefault="00664427" w:rsidP="00664427">
      <w:pPr>
        <w:pStyle w:val="Akapitzlist"/>
        <w:widowControl/>
        <w:numPr>
          <w:ilvl w:val="0"/>
          <w:numId w:val="2"/>
        </w:numPr>
        <w:spacing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W przypadku, o którym mowa w ust. 7 pkt 3, Przetwarzający przesyła do Administratora powiadomienie o stwierdzeniu naruszenia lub podejrzeniu naruszenia wraz z wszelką niezbędną dokumentacją, tak by umożliwić Administratorowi spełnienie obowiązku terminowego powiadomienia organu nadzoru oraz umożliwia Administratorowi uczestnictwo w czynnościach wyjaśniających, a także informuje Administratora o poczynionych ustaleniach z chwilą ich dokonania, w szczególności o stwierdzeniu naruszenia lub jego braku.</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 3</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 xml:space="preserve">Zasady </w:t>
      </w:r>
      <w:proofErr w:type="spellStart"/>
      <w:r>
        <w:rPr>
          <w:rFonts w:ascii="Times New Roman" w:hAnsi="Times New Roman"/>
          <w:b/>
          <w:color w:val="auto"/>
          <w:sz w:val="20"/>
          <w:szCs w:val="20"/>
        </w:rPr>
        <w:t>podpowierzania</w:t>
      </w:r>
      <w:proofErr w:type="spellEnd"/>
      <w:r>
        <w:rPr>
          <w:rFonts w:ascii="Times New Roman" w:hAnsi="Times New Roman"/>
          <w:b/>
          <w:color w:val="auto"/>
          <w:sz w:val="20"/>
          <w:szCs w:val="20"/>
        </w:rPr>
        <w:t xml:space="preserve"> danych</w:t>
      </w:r>
    </w:p>
    <w:p w:rsidR="00664427" w:rsidRDefault="00664427" w:rsidP="00664427">
      <w:pPr>
        <w:pStyle w:val="Akapitzlist"/>
        <w:widowControl/>
        <w:numPr>
          <w:ilvl w:val="0"/>
          <w:numId w:val="6"/>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Przetwarzający jest uprawniony do </w:t>
      </w:r>
      <w:proofErr w:type="spellStart"/>
      <w:r>
        <w:rPr>
          <w:rFonts w:ascii="Times New Roman" w:hAnsi="Times New Roman" w:cs="Times New Roman"/>
          <w:bCs/>
          <w:color w:val="auto"/>
          <w:sz w:val="20"/>
          <w:szCs w:val="20"/>
        </w:rPr>
        <w:t>podpowierzania</w:t>
      </w:r>
      <w:proofErr w:type="spellEnd"/>
      <w:r>
        <w:rPr>
          <w:rFonts w:ascii="Times New Roman" w:hAnsi="Times New Roman" w:cs="Times New Roman"/>
          <w:bCs/>
          <w:color w:val="auto"/>
          <w:sz w:val="20"/>
          <w:szCs w:val="20"/>
        </w:rPr>
        <w:t xml:space="preserve"> podmiotom trzecim (</w:t>
      </w:r>
      <w:proofErr w:type="spellStart"/>
      <w:r>
        <w:rPr>
          <w:rFonts w:ascii="Times New Roman" w:hAnsi="Times New Roman" w:cs="Times New Roman"/>
          <w:bCs/>
          <w:color w:val="auto"/>
          <w:sz w:val="20"/>
          <w:szCs w:val="20"/>
        </w:rPr>
        <w:t>Podprzetwarzającemu</w:t>
      </w:r>
      <w:proofErr w:type="spellEnd"/>
      <w:r>
        <w:rPr>
          <w:rFonts w:ascii="Times New Roman" w:hAnsi="Times New Roman" w:cs="Times New Roman"/>
          <w:bCs/>
          <w:color w:val="auto"/>
          <w:sz w:val="20"/>
          <w:szCs w:val="20"/>
        </w:rPr>
        <w:t>) danych osobowych powierzonych przez Administratora w zakresie i celu niezbędnym do realizacji Umowy podstawowej oraz Umowy powierzenia lub wykonania ewentualnych obowiązków wynikających z przepisów prawa.</w:t>
      </w:r>
    </w:p>
    <w:p w:rsidR="00664427" w:rsidRDefault="00664427" w:rsidP="00664427">
      <w:pPr>
        <w:pStyle w:val="Akapitzlist"/>
        <w:widowControl/>
        <w:numPr>
          <w:ilvl w:val="0"/>
          <w:numId w:val="6"/>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Przetwarzający zobowiązuje się zawiadomić Administratora o zamiarze </w:t>
      </w:r>
      <w:proofErr w:type="spellStart"/>
      <w:r>
        <w:rPr>
          <w:rFonts w:ascii="Times New Roman" w:hAnsi="Times New Roman" w:cs="Times New Roman"/>
          <w:bCs/>
          <w:color w:val="auto"/>
          <w:sz w:val="20"/>
          <w:szCs w:val="20"/>
        </w:rPr>
        <w:t>podpowierzenia</w:t>
      </w:r>
      <w:proofErr w:type="spellEnd"/>
      <w:r>
        <w:rPr>
          <w:rFonts w:ascii="Times New Roman" w:hAnsi="Times New Roman" w:cs="Times New Roman"/>
          <w:bCs/>
          <w:color w:val="auto"/>
          <w:sz w:val="20"/>
          <w:szCs w:val="20"/>
        </w:rPr>
        <w:t xml:space="preserve"> przetwarzania danych </w:t>
      </w:r>
      <w:proofErr w:type="spellStart"/>
      <w:r>
        <w:rPr>
          <w:rFonts w:ascii="Times New Roman" w:hAnsi="Times New Roman" w:cs="Times New Roman"/>
          <w:bCs/>
          <w:color w:val="auto"/>
          <w:sz w:val="20"/>
          <w:szCs w:val="20"/>
        </w:rPr>
        <w:t>Podprzetwarzającemu</w:t>
      </w:r>
      <w:proofErr w:type="spellEnd"/>
      <w:r>
        <w:rPr>
          <w:rFonts w:ascii="Times New Roman" w:hAnsi="Times New Roman" w:cs="Times New Roman"/>
          <w:bCs/>
          <w:color w:val="auto"/>
          <w:sz w:val="20"/>
          <w:szCs w:val="20"/>
        </w:rPr>
        <w:t xml:space="preserve"> na piśmie lub poprzez widomość e-mail, natomiast Administrator jest uprawniony do wyrażenia sprzeciwu wobec takiego </w:t>
      </w:r>
      <w:proofErr w:type="spellStart"/>
      <w:r>
        <w:rPr>
          <w:rFonts w:ascii="Times New Roman" w:hAnsi="Times New Roman" w:cs="Times New Roman"/>
          <w:bCs/>
          <w:color w:val="auto"/>
          <w:sz w:val="20"/>
          <w:szCs w:val="20"/>
        </w:rPr>
        <w:t>podpowierzenia</w:t>
      </w:r>
      <w:proofErr w:type="spellEnd"/>
      <w:r>
        <w:rPr>
          <w:rFonts w:ascii="Times New Roman" w:hAnsi="Times New Roman" w:cs="Times New Roman"/>
          <w:bCs/>
          <w:color w:val="auto"/>
          <w:sz w:val="20"/>
          <w:szCs w:val="20"/>
        </w:rPr>
        <w:t xml:space="preserve"> w ciągu 14 dni. Brak sprzeciwu oznacza zgodę na </w:t>
      </w:r>
      <w:proofErr w:type="spellStart"/>
      <w:r>
        <w:rPr>
          <w:rFonts w:ascii="Times New Roman" w:hAnsi="Times New Roman" w:cs="Times New Roman"/>
          <w:bCs/>
          <w:color w:val="auto"/>
          <w:sz w:val="20"/>
          <w:szCs w:val="20"/>
        </w:rPr>
        <w:t>podpowierzenie</w:t>
      </w:r>
      <w:proofErr w:type="spellEnd"/>
      <w:r>
        <w:rPr>
          <w:rFonts w:ascii="Times New Roman" w:hAnsi="Times New Roman" w:cs="Times New Roman"/>
          <w:bCs/>
          <w:color w:val="auto"/>
          <w:sz w:val="20"/>
          <w:szCs w:val="20"/>
        </w:rPr>
        <w:t xml:space="preserve">. </w:t>
      </w:r>
    </w:p>
    <w:p w:rsidR="00664427" w:rsidRDefault="00664427" w:rsidP="00664427">
      <w:pPr>
        <w:pStyle w:val="Akapitzlist"/>
        <w:widowControl/>
        <w:numPr>
          <w:ilvl w:val="0"/>
          <w:numId w:val="6"/>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lastRenderedPageBreak/>
        <w:t xml:space="preserve">W razie zgłoszenia sprzeciwu Przetwarzający nie ma prawa powierzyć danych </w:t>
      </w:r>
      <w:proofErr w:type="spellStart"/>
      <w:r>
        <w:rPr>
          <w:rFonts w:ascii="Times New Roman" w:hAnsi="Times New Roman" w:cs="Times New Roman"/>
          <w:bCs/>
          <w:color w:val="auto"/>
          <w:sz w:val="20"/>
          <w:szCs w:val="20"/>
        </w:rPr>
        <w:t>Podprzetwarzającemu</w:t>
      </w:r>
      <w:proofErr w:type="spellEnd"/>
      <w:r>
        <w:rPr>
          <w:rFonts w:ascii="Times New Roman" w:hAnsi="Times New Roman" w:cs="Times New Roman"/>
          <w:bCs/>
          <w:color w:val="auto"/>
          <w:sz w:val="20"/>
          <w:szCs w:val="20"/>
        </w:rPr>
        <w:t xml:space="preserve"> objętemu sprzeciwem, a jeżeli sprzeciw dotyczy aktualnego </w:t>
      </w:r>
      <w:proofErr w:type="spellStart"/>
      <w:r>
        <w:rPr>
          <w:rFonts w:ascii="Times New Roman" w:hAnsi="Times New Roman" w:cs="Times New Roman"/>
          <w:bCs/>
          <w:color w:val="auto"/>
          <w:sz w:val="20"/>
          <w:szCs w:val="20"/>
        </w:rPr>
        <w:t>Podprzetwarzającego</w:t>
      </w:r>
      <w:proofErr w:type="spellEnd"/>
      <w:r>
        <w:rPr>
          <w:rFonts w:ascii="Times New Roman" w:hAnsi="Times New Roman" w:cs="Times New Roman"/>
          <w:bCs/>
          <w:color w:val="auto"/>
          <w:sz w:val="20"/>
          <w:szCs w:val="20"/>
        </w:rPr>
        <w:t xml:space="preserve">, musi niezwłocznie zakończyć </w:t>
      </w:r>
      <w:proofErr w:type="spellStart"/>
      <w:r>
        <w:rPr>
          <w:rFonts w:ascii="Times New Roman" w:hAnsi="Times New Roman" w:cs="Times New Roman"/>
          <w:bCs/>
          <w:color w:val="auto"/>
          <w:sz w:val="20"/>
          <w:szCs w:val="20"/>
        </w:rPr>
        <w:t>podpowierzenie</w:t>
      </w:r>
      <w:proofErr w:type="spellEnd"/>
      <w:r>
        <w:rPr>
          <w:rFonts w:ascii="Times New Roman" w:hAnsi="Times New Roman" w:cs="Times New Roman"/>
          <w:bCs/>
          <w:color w:val="auto"/>
          <w:sz w:val="20"/>
          <w:szCs w:val="20"/>
        </w:rPr>
        <w:t xml:space="preserve"> temu </w:t>
      </w:r>
      <w:proofErr w:type="spellStart"/>
      <w:r>
        <w:rPr>
          <w:rFonts w:ascii="Times New Roman" w:hAnsi="Times New Roman" w:cs="Times New Roman"/>
          <w:bCs/>
          <w:color w:val="auto"/>
          <w:sz w:val="20"/>
          <w:szCs w:val="20"/>
        </w:rPr>
        <w:t>Podprzetwarzającemu</w:t>
      </w:r>
      <w:proofErr w:type="spellEnd"/>
      <w:r>
        <w:rPr>
          <w:rFonts w:ascii="Times New Roman" w:hAnsi="Times New Roman" w:cs="Times New Roman"/>
          <w:bCs/>
          <w:color w:val="auto"/>
          <w:sz w:val="20"/>
          <w:szCs w:val="20"/>
        </w:rPr>
        <w:t>. Wątpliwości co do zasadności sprzeciwu i ewentualnych negatywnych konsekwencji Przetwarzający zgłosi Administratorowi w czasie umożliwiającym zapewnienie ciągłości ochrony danych osobowych.</w:t>
      </w:r>
    </w:p>
    <w:p w:rsidR="00664427" w:rsidRDefault="00664427" w:rsidP="00664427">
      <w:pPr>
        <w:pStyle w:val="Akapitzlist"/>
        <w:widowControl/>
        <w:numPr>
          <w:ilvl w:val="0"/>
          <w:numId w:val="6"/>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W przypadku </w:t>
      </w:r>
      <w:proofErr w:type="spellStart"/>
      <w:r>
        <w:rPr>
          <w:rFonts w:ascii="Times New Roman" w:hAnsi="Times New Roman" w:cs="Times New Roman"/>
          <w:bCs/>
          <w:color w:val="auto"/>
          <w:sz w:val="20"/>
          <w:szCs w:val="20"/>
        </w:rPr>
        <w:t>podpowierzenia</w:t>
      </w:r>
      <w:proofErr w:type="spellEnd"/>
      <w:r>
        <w:rPr>
          <w:rFonts w:ascii="Times New Roman" w:hAnsi="Times New Roman" w:cs="Times New Roman"/>
          <w:bCs/>
          <w:color w:val="auto"/>
          <w:sz w:val="20"/>
          <w:szCs w:val="20"/>
        </w:rPr>
        <w:t xml:space="preserve"> przetwarzania danych przez Przetwarzającego </w:t>
      </w:r>
      <w:proofErr w:type="spellStart"/>
      <w:r>
        <w:rPr>
          <w:rFonts w:ascii="Times New Roman" w:hAnsi="Times New Roman" w:cs="Times New Roman"/>
          <w:bCs/>
          <w:color w:val="auto"/>
          <w:sz w:val="20"/>
          <w:szCs w:val="20"/>
        </w:rPr>
        <w:t>Podprzetwarzającemu</w:t>
      </w:r>
      <w:proofErr w:type="spellEnd"/>
      <w:r>
        <w:rPr>
          <w:rFonts w:ascii="Times New Roman" w:hAnsi="Times New Roman" w:cs="Times New Roman"/>
          <w:bCs/>
          <w:color w:val="auto"/>
          <w:sz w:val="20"/>
          <w:szCs w:val="20"/>
        </w:rPr>
        <w:t xml:space="preserve">, na </w:t>
      </w:r>
      <w:proofErr w:type="spellStart"/>
      <w:r>
        <w:rPr>
          <w:rFonts w:ascii="Times New Roman" w:hAnsi="Times New Roman" w:cs="Times New Roman"/>
          <w:bCs/>
          <w:color w:val="auto"/>
          <w:sz w:val="20"/>
          <w:szCs w:val="20"/>
        </w:rPr>
        <w:t>Podprzetwarzającego</w:t>
      </w:r>
      <w:proofErr w:type="spellEnd"/>
      <w:r>
        <w:rPr>
          <w:rFonts w:ascii="Times New Roman" w:hAnsi="Times New Roman" w:cs="Times New Roman"/>
          <w:bCs/>
          <w:color w:val="auto"/>
          <w:sz w:val="20"/>
          <w:szCs w:val="20"/>
        </w:rPr>
        <w:t xml:space="preserve">, w drodze zawartej pomiędzy Przetwarzającym a </w:t>
      </w:r>
      <w:proofErr w:type="spellStart"/>
      <w:r>
        <w:rPr>
          <w:rFonts w:ascii="Times New Roman" w:hAnsi="Times New Roman" w:cs="Times New Roman"/>
          <w:bCs/>
          <w:color w:val="auto"/>
          <w:sz w:val="20"/>
          <w:szCs w:val="20"/>
        </w:rPr>
        <w:t>Podprzetwarzającym</w:t>
      </w:r>
      <w:proofErr w:type="spellEnd"/>
      <w:r>
        <w:rPr>
          <w:rFonts w:ascii="Times New Roman" w:hAnsi="Times New Roman" w:cs="Times New Roman"/>
          <w:bCs/>
          <w:color w:val="auto"/>
          <w:sz w:val="20"/>
          <w:szCs w:val="20"/>
        </w:rPr>
        <w:t xml:space="preserve"> umowy </w:t>
      </w:r>
      <w:proofErr w:type="spellStart"/>
      <w:r>
        <w:rPr>
          <w:rFonts w:ascii="Times New Roman" w:hAnsi="Times New Roman" w:cs="Times New Roman"/>
          <w:bCs/>
          <w:color w:val="auto"/>
          <w:sz w:val="20"/>
          <w:szCs w:val="20"/>
        </w:rPr>
        <w:t>podpowierzenia</w:t>
      </w:r>
      <w:proofErr w:type="spellEnd"/>
      <w:r>
        <w:rPr>
          <w:rFonts w:ascii="Times New Roman" w:hAnsi="Times New Roman" w:cs="Times New Roman"/>
          <w:bCs/>
          <w:color w:val="auto"/>
          <w:sz w:val="20"/>
          <w:szCs w:val="20"/>
        </w:rPr>
        <w:t xml:space="preserve">, nałożone zostaną te same obowiązki ochrony danych jak w Umowie powierzenia, z wyjątkiem tych, które nie mają zastosowania ze względu na naturę konkretnego </w:t>
      </w:r>
      <w:proofErr w:type="spellStart"/>
      <w:r>
        <w:rPr>
          <w:rFonts w:ascii="Times New Roman" w:hAnsi="Times New Roman" w:cs="Times New Roman"/>
          <w:bCs/>
          <w:color w:val="auto"/>
          <w:sz w:val="20"/>
          <w:szCs w:val="20"/>
        </w:rPr>
        <w:t>podpowierzenia</w:t>
      </w:r>
      <w:proofErr w:type="spellEnd"/>
      <w:r>
        <w:rPr>
          <w:rFonts w:ascii="Times New Roman" w:hAnsi="Times New Roman" w:cs="Times New Roman"/>
          <w:bCs/>
          <w:color w:val="auto"/>
          <w:sz w:val="20"/>
          <w:szCs w:val="20"/>
        </w:rPr>
        <w:t>.</w:t>
      </w:r>
    </w:p>
    <w:p w:rsidR="00664427" w:rsidRDefault="00664427" w:rsidP="00664427">
      <w:pPr>
        <w:pStyle w:val="Akapitzlist"/>
        <w:widowControl/>
        <w:numPr>
          <w:ilvl w:val="0"/>
          <w:numId w:val="6"/>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Przetwarzający w ciągu 7 dni od zawarcia umowy </w:t>
      </w:r>
      <w:proofErr w:type="spellStart"/>
      <w:r>
        <w:rPr>
          <w:rFonts w:ascii="Times New Roman" w:hAnsi="Times New Roman" w:cs="Times New Roman"/>
          <w:bCs/>
          <w:color w:val="auto"/>
          <w:sz w:val="20"/>
          <w:szCs w:val="20"/>
        </w:rPr>
        <w:t>podpowierzenia</w:t>
      </w:r>
      <w:proofErr w:type="spellEnd"/>
      <w:r>
        <w:rPr>
          <w:rFonts w:ascii="Times New Roman" w:hAnsi="Times New Roman" w:cs="Times New Roman"/>
          <w:bCs/>
          <w:color w:val="auto"/>
          <w:sz w:val="20"/>
          <w:szCs w:val="20"/>
        </w:rPr>
        <w:t xml:space="preserve">, o której mowa w ust. 4, zobowiązany jest przedstawić ją do wglądu Administratorowi. </w:t>
      </w:r>
    </w:p>
    <w:p w:rsidR="00664427" w:rsidRDefault="00664427" w:rsidP="00664427">
      <w:pPr>
        <w:pStyle w:val="Akapitzlist"/>
        <w:widowControl/>
        <w:numPr>
          <w:ilvl w:val="0"/>
          <w:numId w:val="6"/>
        </w:numPr>
        <w:spacing w:before="120" w:after="120" w:line="300" w:lineRule="exact"/>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W przypadku niewywiązywania się przez </w:t>
      </w:r>
      <w:proofErr w:type="spellStart"/>
      <w:r>
        <w:rPr>
          <w:rFonts w:ascii="Times New Roman" w:hAnsi="Times New Roman" w:cs="Times New Roman"/>
          <w:bCs/>
          <w:color w:val="auto"/>
          <w:sz w:val="20"/>
          <w:szCs w:val="20"/>
        </w:rPr>
        <w:t>Podprzetwarzającego</w:t>
      </w:r>
      <w:proofErr w:type="spellEnd"/>
      <w:r>
        <w:rPr>
          <w:rFonts w:ascii="Times New Roman" w:hAnsi="Times New Roman" w:cs="Times New Roman"/>
          <w:bCs/>
          <w:color w:val="auto"/>
          <w:sz w:val="20"/>
          <w:szCs w:val="20"/>
        </w:rPr>
        <w:t xml:space="preserve"> z obowiązków w zakresie ochrony danych osobowych powierzonych przez Administratora odpowiedzialność wobec Administratora za wypełnienie obowiązków </w:t>
      </w:r>
      <w:proofErr w:type="spellStart"/>
      <w:r>
        <w:rPr>
          <w:rFonts w:ascii="Times New Roman" w:hAnsi="Times New Roman" w:cs="Times New Roman"/>
          <w:bCs/>
          <w:color w:val="auto"/>
          <w:sz w:val="20"/>
          <w:szCs w:val="20"/>
        </w:rPr>
        <w:t>Podprzetwarzającego</w:t>
      </w:r>
      <w:proofErr w:type="spellEnd"/>
      <w:r>
        <w:rPr>
          <w:rFonts w:ascii="Times New Roman" w:hAnsi="Times New Roman" w:cs="Times New Roman"/>
          <w:bCs/>
          <w:color w:val="auto"/>
          <w:sz w:val="20"/>
          <w:szCs w:val="20"/>
        </w:rPr>
        <w:t xml:space="preserve"> spoczywa na Przetwarzającym. Przetwarzający za działania i zaniechania </w:t>
      </w:r>
      <w:proofErr w:type="spellStart"/>
      <w:r>
        <w:rPr>
          <w:rFonts w:ascii="Times New Roman" w:hAnsi="Times New Roman" w:cs="Times New Roman"/>
          <w:bCs/>
          <w:color w:val="auto"/>
          <w:sz w:val="20"/>
          <w:szCs w:val="20"/>
        </w:rPr>
        <w:t>Podprzetwarzającego</w:t>
      </w:r>
      <w:proofErr w:type="spellEnd"/>
      <w:r>
        <w:rPr>
          <w:rFonts w:ascii="Times New Roman" w:hAnsi="Times New Roman" w:cs="Times New Roman"/>
          <w:bCs/>
          <w:color w:val="auto"/>
          <w:sz w:val="20"/>
          <w:szCs w:val="20"/>
        </w:rPr>
        <w:t>, któremu powierzył dalsze przetwarzanie danych osobowych odpowiada jak za własne.</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 4</w:t>
      </w:r>
    </w:p>
    <w:p w:rsidR="00664427" w:rsidRDefault="00664427" w:rsidP="00664427">
      <w:pPr>
        <w:tabs>
          <w:tab w:val="left" w:pos="0"/>
        </w:tabs>
        <w:autoSpaceDE w:val="0"/>
        <w:autoSpaceDN w:val="0"/>
        <w:adjustRightInd w:val="0"/>
        <w:spacing w:line="300" w:lineRule="exact"/>
        <w:jc w:val="center"/>
        <w:rPr>
          <w:rFonts w:ascii="Times New Roman" w:hAnsi="Times New Roman"/>
          <w:color w:val="auto"/>
          <w:sz w:val="20"/>
          <w:szCs w:val="20"/>
        </w:rPr>
      </w:pPr>
      <w:r>
        <w:rPr>
          <w:rFonts w:ascii="Times New Roman" w:hAnsi="Times New Roman"/>
          <w:b/>
          <w:color w:val="auto"/>
          <w:sz w:val="20"/>
          <w:szCs w:val="20"/>
        </w:rPr>
        <w:t>Kontrola przetwarzania danych</w:t>
      </w:r>
    </w:p>
    <w:p w:rsidR="00664427" w:rsidRDefault="00664427" w:rsidP="00664427">
      <w:pPr>
        <w:widowControl/>
        <w:numPr>
          <w:ilvl w:val="0"/>
          <w:numId w:val="7"/>
        </w:numPr>
        <w:autoSpaceDE w:val="0"/>
        <w:autoSpaceDN w:val="0"/>
        <w:adjustRightInd w:val="0"/>
        <w:spacing w:line="300" w:lineRule="exact"/>
        <w:ind w:left="426" w:hanging="426"/>
        <w:jc w:val="both"/>
        <w:rPr>
          <w:rFonts w:ascii="Times New Roman" w:hAnsi="Times New Roman"/>
          <w:color w:val="auto"/>
          <w:sz w:val="20"/>
          <w:szCs w:val="20"/>
        </w:rPr>
      </w:pPr>
      <w:r>
        <w:rPr>
          <w:rFonts w:ascii="Times New Roman" w:hAnsi="Times New Roman"/>
          <w:color w:val="auto"/>
          <w:sz w:val="20"/>
          <w:szCs w:val="20"/>
        </w:rPr>
        <w:t>Przetwarzający zobowiązuje się do udzielania Administratorowi, na każdy jego pisemny wniosek, w terminie 7 dni od dnia otrzymania wniosku, informacji na temat przetwarzania powierzonych do przetwarzania danych osobowych, w szczególności informacji niezbędnych do wykazania spełnienia obowiązków określonych w przepisach prawa. Wniosek może być przekazany na piśmie lub poprzez wiadomość e-mail.</w:t>
      </w:r>
    </w:p>
    <w:p w:rsidR="00664427" w:rsidRDefault="00664427" w:rsidP="00664427">
      <w:pPr>
        <w:widowControl/>
        <w:numPr>
          <w:ilvl w:val="0"/>
          <w:numId w:val="7"/>
        </w:numPr>
        <w:autoSpaceDE w:val="0"/>
        <w:autoSpaceDN w:val="0"/>
        <w:adjustRightInd w:val="0"/>
        <w:spacing w:line="300" w:lineRule="exact"/>
        <w:ind w:left="426" w:hanging="426"/>
        <w:jc w:val="both"/>
        <w:rPr>
          <w:rFonts w:ascii="Times New Roman" w:hAnsi="Times New Roman"/>
          <w:color w:val="auto"/>
          <w:sz w:val="20"/>
          <w:szCs w:val="20"/>
        </w:rPr>
      </w:pPr>
      <w:r>
        <w:rPr>
          <w:rFonts w:ascii="Times New Roman" w:hAnsi="Times New Roman"/>
          <w:color w:val="auto"/>
          <w:sz w:val="20"/>
          <w:szCs w:val="20"/>
        </w:rPr>
        <w:t>Administrator uprawniony jest do kontroli Przetwarzającego w zakresie stosowania przepisów RODO oraz postanowień Umowy powierzenia, po uprzednim poinformowaniu Przetwarzającego o planowanej kontroli.</w:t>
      </w:r>
    </w:p>
    <w:p w:rsidR="00664427" w:rsidRDefault="00664427" w:rsidP="00664427">
      <w:pPr>
        <w:widowControl/>
        <w:numPr>
          <w:ilvl w:val="0"/>
          <w:numId w:val="7"/>
        </w:numPr>
        <w:autoSpaceDE w:val="0"/>
        <w:autoSpaceDN w:val="0"/>
        <w:adjustRightInd w:val="0"/>
        <w:spacing w:line="300" w:lineRule="exact"/>
        <w:ind w:left="426" w:hanging="426"/>
        <w:jc w:val="both"/>
        <w:rPr>
          <w:rFonts w:ascii="Times New Roman" w:hAnsi="Times New Roman"/>
          <w:color w:val="auto"/>
          <w:sz w:val="20"/>
          <w:szCs w:val="20"/>
        </w:rPr>
      </w:pPr>
      <w:r>
        <w:rPr>
          <w:rFonts w:ascii="Times New Roman" w:hAnsi="Times New Roman"/>
          <w:color w:val="auto"/>
          <w:sz w:val="20"/>
          <w:szCs w:val="20"/>
        </w:rPr>
        <w:t>Przetwarzający zostanie zawiadomiony o terminie i zakresie kontroli, o której mowa w ust. 1 na piśmie lub poprzez wiadomość e-mail co najmniej 7 dni przed jej przeprowadzeniem.</w:t>
      </w:r>
    </w:p>
    <w:p w:rsidR="00664427" w:rsidRDefault="00664427" w:rsidP="00664427">
      <w:pPr>
        <w:widowControl/>
        <w:numPr>
          <w:ilvl w:val="0"/>
          <w:numId w:val="7"/>
        </w:numPr>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Administrator lub wyznaczone przez niego osoby są uprawnione do wstępu do pomieszczeń, w których są przetwarzane dane osobowe oraz wglądu do dokumentacji związanej z przetwarzaniem danych osobowych. Administrator jest uprawniony do żądania od Przetwarzającego udzielenia informacji dotyczących przebiegu przetwarzania danych osobowych oraz udostępnienia rejestrów przetwarzania (z zastrzeżeniem tajemnicy handlowej Przetwarzającego).</w:t>
      </w:r>
    </w:p>
    <w:p w:rsidR="00664427" w:rsidRDefault="00664427" w:rsidP="00664427">
      <w:pPr>
        <w:widowControl/>
        <w:numPr>
          <w:ilvl w:val="0"/>
          <w:numId w:val="7"/>
        </w:numPr>
        <w:autoSpaceDE w:val="0"/>
        <w:autoSpaceDN w:val="0"/>
        <w:adjustRightInd w:val="0"/>
        <w:spacing w:line="300" w:lineRule="exact"/>
        <w:ind w:left="426" w:hanging="426"/>
        <w:jc w:val="both"/>
        <w:rPr>
          <w:rFonts w:ascii="Times New Roman" w:hAnsi="Times New Roman"/>
          <w:color w:val="auto"/>
          <w:sz w:val="20"/>
          <w:szCs w:val="20"/>
        </w:rPr>
      </w:pPr>
      <w:r>
        <w:rPr>
          <w:rFonts w:ascii="Times New Roman" w:hAnsi="Times New Roman"/>
          <w:color w:val="auto"/>
          <w:sz w:val="20"/>
          <w:szCs w:val="20"/>
        </w:rPr>
        <w:t>Kontroli, o której mowa w ust. 2, Administrator może dokonać w każdym czasie obowiązywania Umowy powierzenia.</w:t>
      </w:r>
    </w:p>
    <w:p w:rsidR="00664427" w:rsidRDefault="00664427" w:rsidP="00664427">
      <w:pPr>
        <w:widowControl/>
        <w:numPr>
          <w:ilvl w:val="0"/>
          <w:numId w:val="7"/>
        </w:numPr>
        <w:autoSpaceDE w:val="0"/>
        <w:autoSpaceDN w:val="0"/>
        <w:adjustRightInd w:val="0"/>
        <w:spacing w:line="300" w:lineRule="exact"/>
        <w:ind w:left="426" w:hanging="426"/>
        <w:jc w:val="both"/>
        <w:rPr>
          <w:rFonts w:ascii="Times New Roman" w:hAnsi="Times New Roman"/>
          <w:color w:val="auto"/>
          <w:sz w:val="20"/>
          <w:szCs w:val="20"/>
        </w:rPr>
      </w:pPr>
      <w:r>
        <w:rPr>
          <w:rFonts w:ascii="Times New Roman" w:hAnsi="Times New Roman"/>
          <w:color w:val="auto"/>
          <w:sz w:val="20"/>
          <w:szCs w:val="20"/>
        </w:rPr>
        <w:t>Przetwarzający ma obowiązek współpracować z urzędem ochrony danych osobowych w zakresie wykonywanych przez niego zadań.</w:t>
      </w:r>
    </w:p>
    <w:p w:rsidR="00664427" w:rsidRDefault="00664427" w:rsidP="00664427">
      <w:pPr>
        <w:widowControl/>
        <w:numPr>
          <w:ilvl w:val="0"/>
          <w:numId w:val="7"/>
        </w:numPr>
        <w:autoSpaceDE w:val="0"/>
        <w:autoSpaceDN w:val="0"/>
        <w:adjustRightInd w:val="0"/>
        <w:spacing w:line="300" w:lineRule="exact"/>
        <w:ind w:left="426" w:hanging="426"/>
        <w:jc w:val="both"/>
        <w:rPr>
          <w:rFonts w:ascii="Times New Roman" w:hAnsi="Times New Roman"/>
          <w:color w:val="auto"/>
          <w:sz w:val="20"/>
          <w:szCs w:val="20"/>
        </w:rPr>
      </w:pPr>
      <w:r>
        <w:rPr>
          <w:rFonts w:ascii="Times New Roman" w:hAnsi="Times New Roman"/>
          <w:color w:val="auto"/>
          <w:sz w:val="20"/>
          <w:szCs w:val="20"/>
        </w:rPr>
        <w:t>Przetwarzający:</w:t>
      </w:r>
    </w:p>
    <w:p w:rsidR="00664427" w:rsidRDefault="00664427" w:rsidP="00664427">
      <w:pPr>
        <w:pStyle w:val="Akapitzlist"/>
        <w:widowControl/>
        <w:numPr>
          <w:ilvl w:val="0"/>
          <w:numId w:val="8"/>
        </w:numPr>
        <w:tabs>
          <w:tab w:val="left" w:pos="567"/>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udostępnia Administratorowi wszelkie informacje niezbędne do wykazania zgodności działania Powierzającego z przepisami RODO,</w:t>
      </w:r>
    </w:p>
    <w:p w:rsidR="00664427" w:rsidRDefault="00664427" w:rsidP="00664427">
      <w:pPr>
        <w:pStyle w:val="Akapitzlist"/>
        <w:widowControl/>
        <w:numPr>
          <w:ilvl w:val="0"/>
          <w:numId w:val="8"/>
        </w:numPr>
        <w:tabs>
          <w:tab w:val="left" w:pos="567"/>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 xml:space="preserve">umożliwia Administratorowi lub osobie upoważnionej przez Administratora przeprowadzanie kontroli (audytów / inspekcji) oraz współpracuje w zakresie ich realizacji. </w:t>
      </w:r>
    </w:p>
    <w:p w:rsidR="00664427" w:rsidRDefault="00664427" w:rsidP="00664427">
      <w:pPr>
        <w:pStyle w:val="Akapitzlist"/>
        <w:widowControl/>
        <w:numPr>
          <w:ilvl w:val="0"/>
          <w:numId w:val="9"/>
        </w:numPr>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W wypadku wykazania jakichkolwiek uchybień Administrator - we wskazanym przez siebie terminie - zobowiązuje Przetwarzającego do ich usunięcia, a w razie niezastosowania się do zaleceń, Administrator zastrzega sobie prawo wypowiedzenia umowy bez zachowania okresu wypowiedzenia.</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p>
    <w:p w:rsidR="00B82E7B" w:rsidRDefault="00B82E7B" w:rsidP="00664427">
      <w:pPr>
        <w:tabs>
          <w:tab w:val="left" w:pos="0"/>
        </w:tabs>
        <w:autoSpaceDE w:val="0"/>
        <w:autoSpaceDN w:val="0"/>
        <w:adjustRightInd w:val="0"/>
        <w:spacing w:line="300" w:lineRule="exact"/>
        <w:jc w:val="center"/>
        <w:rPr>
          <w:rFonts w:ascii="Times New Roman" w:hAnsi="Times New Roman"/>
          <w:b/>
          <w:color w:val="auto"/>
          <w:sz w:val="20"/>
          <w:szCs w:val="20"/>
        </w:rPr>
      </w:pPr>
    </w:p>
    <w:p w:rsidR="00B82E7B" w:rsidRDefault="00B82E7B" w:rsidP="00664427">
      <w:pPr>
        <w:tabs>
          <w:tab w:val="left" w:pos="0"/>
        </w:tabs>
        <w:autoSpaceDE w:val="0"/>
        <w:autoSpaceDN w:val="0"/>
        <w:adjustRightInd w:val="0"/>
        <w:spacing w:line="300" w:lineRule="exact"/>
        <w:jc w:val="center"/>
        <w:rPr>
          <w:rFonts w:ascii="Times New Roman" w:hAnsi="Times New Roman"/>
          <w:b/>
          <w:color w:val="auto"/>
          <w:sz w:val="20"/>
          <w:szCs w:val="20"/>
        </w:rPr>
      </w:pPr>
    </w:p>
    <w:p w:rsidR="00B82E7B" w:rsidRDefault="00B82E7B" w:rsidP="00664427">
      <w:pPr>
        <w:tabs>
          <w:tab w:val="left" w:pos="0"/>
        </w:tabs>
        <w:autoSpaceDE w:val="0"/>
        <w:autoSpaceDN w:val="0"/>
        <w:adjustRightInd w:val="0"/>
        <w:spacing w:line="300" w:lineRule="exact"/>
        <w:jc w:val="center"/>
        <w:rPr>
          <w:rFonts w:ascii="Times New Roman" w:hAnsi="Times New Roman"/>
          <w:b/>
          <w:color w:val="auto"/>
          <w:sz w:val="20"/>
          <w:szCs w:val="20"/>
        </w:rPr>
      </w:pPr>
      <w:bookmarkStart w:id="1" w:name="_GoBack"/>
      <w:bookmarkEnd w:id="1"/>
    </w:p>
    <w:p w:rsidR="00664427" w:rsidRDefault="00664427" w:rsidP="00556DA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 5</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Odpowiedzialność Przetwarzającego</w:t>
      </w:r>
    </w:p>
    <w:p w:rsidR="00664427" w:rsidRDefault="00664427" w:rsidP="00664427">
      <w:pPr>
        <w:widowControl/>
        <w:numPr>
          <w:ilvl w:val="0"/>
          <w:numId w:val="10"/>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Przetwarzający jest odpowiedzialny za każde wykorzystanie danych osobowych powierzanych mu przez Administratora niezgodnie z Umową powierzenia oraz obowiązującymi przepisami prawa.</w:t>
      </w:r>
    </w:p>
    <w:p w:rsidR="00664427" w:rsidRDefault="00664427" w:rsidP="00664427">
      <w:pPr>
        <w:widowControl/>
        <w:numPr>
          <w:ilvl w:val="0"/>
          <w:numId w:val="10"/>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Przetwarzający ponosi wszelką odpowiedzialność, tak wobec osób trzecich jak i wobec Administratora, za szkody powstałe w związku z nienależytym przetwarzaniem powierzonych danych osobowych, wynikających z Umowy powierzenia oraz spowodowane swoim działaniem w związku z niedopełnianiem obowiązków, które RODO nakłada bezpośrednio na Przetwarzającego, lub gdy działał poza zgodnymi z prawem instrukcjami Administratora lub wbrew tym instrukcjom. Przetwarzający odpowiada za szkody spowodowane zastosowaniem lub niezastosowaniem właściwych środków bezpieczeństwa.</w:t>
      </w:r>
    </w:p>
    <w:p w:rsidR="00664427" w:rsidRDefault="00664427" w:rsidP="00664427">
      <w:pPr>
        <w:widowControl/>
        <w:numPr>
          <w:ilvl w:val="0"/>
          <w:numId w:val="10"/>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W przypadku naruszenia przez Przetwarzającego postanowień Umowy powierzenia lub obowiązujących przepisów prawa w zakresie danych osobowych powierzonych mu przez Administratora, na skutek czego Administrator zostanie ukarany karą grzywny lub zobowiązany do wypłaty odszkodowania, Przetwarzający zobowiązuje się pokryć w całości poniesione z tego tytułu przez Administratora szkody, w szczególności równowartości kar, roszczeń osób trzecich, a także wszelkich kosztów postępowania sądowego i pozasądowego, będących wynikiem ww. naruszenia.</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 6</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Czas trwania i rozwiązanie umowy powierzenia</w:t>
      </w:r>
    </w:p>
    <w:p w:rsidR="00664427" w:rsidRDefault="00664427" w:rsidP="00664427">
      <w:pPr>
        <w:pStyle w:val="Akapitzlist"/>
        <w:widowControl/>
        <w:numPr>
          <w:ilvl w:val="0"/>
          <w:numId w:val="11"/>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 xml:space="preserve">Administrator powierza Przetwarzającemu przetwarzanie danych osobowych na okres obowiązywania Umowy podstawowej, tj. na okres od dnia ......................... </w:t>
      </w:r>
      <w:r w:rsidR="009104AE">
        <w:rPr>
          <w:rFonts w:ascii="Times New Roman" w:hAnsi="Times New Roman"/>
          <w:color w:val="auto"/>
          <w:sz w:val="20"/>
          <w:szCs w:val="20"/>
        </w:rPr>
        <w:t>2023</w:t>
      </w:r>
      <w:r>
        <w:rPr>
          <w:rFonts w:ascii="Times New Roman" w:hAnsi="Times New Roman"/>
          <w:color w:val="auto"/>
          <w:sz w:val="20"/>
          <w:szCs w:val="20"/>
        </w:rPr>
        <w:t xml:space="preserve"> roku ....................... </w:t>
      </w:r>
      <w:r w:rsidR="009104AE">
        <w:rPr>
          <w:rFonts w:ascii="Times New Roman" w:hAnsi="Times New Roman"/>
          <w:color w:val="auto"/>
          <w:sz w:val="20"/>
          <w:szCs w:val="20"/>
        </w:rPr>
        <w:t>2024</w:t>
      </w:r>
      <w:r>
        <w:rPr>
          <w:rFonts w:ascii="Times New Roman" w:hAnsi="Times New Roman"/>
          <w:color w:val="auto"/>
          <w:sz w:val="20"/>
          <w:szCs w:val="20"/>
        </w:rPr>
        <w:t xml:space="preserve"> roku.</w:t>
      </w:r>
    </w:p>
    <w:p w:rsidR="00664427" w:rsidRDefault="00664427" w:rsidP="00664427">
      <w:pPr>
        <w:pStyle w:val="Akapitzlist"/>
        <w:widowControl/>
        <w:numPr>
          <w:ilvl w:val="0"/>
          <w:numId w:val="11"/>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 xml:space="preserve">Jeżeli którakolwiek ze Stron rażąco narusza zobowiązania wynikające z umowy powierzenia, druga Strona może rozwiązać Umowę powierzenia ze skutkiem natychmiastowym, z uwzględnieniem postanowień </w:t>
      </w:r>
      <w:r>
        <w:rPr>
          <w:rFonts w:ascii="Times New Roman" w:hAnsi="Times New Roman" w:cs="Times New Roman"/>
          <w:color w:val="auto"/>
          <w:sz w:val="20"/>
          <w:szCs w:val="20"/>
        </w:rPr>
        <w:t>§</w:t>
      </w:r>
      <w:r>
        <w:rPr>
          <w:rFonts w:ascii="Times New Roman" w:hAnsi="Times New Roman"/>
          <w:color w:val="auto"/>
          <w:sz w:val="20"/>
          <w:szCs w:val="20"/>
        </w:rPr>
        <w:t xml:space="preserve"> 7 ust. 2 oraz domagać się naprawienia szkody poniesionej na skutek naruszenia.</w:t>
      </w:r>
    </w:p>
    <w:p w:rsidR="00664427" w:rsidRDefault="00664427" w:rsidP="00664427">
      <w:pPr>
        <w:pStyle w:val="Akapitzlist"/>
        <w:widowControl/>
        <w:numPr>
          <w:ilvl w:val="0"/>
          <w:numId w:val="11"/>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Administrator może wypowiedzieć Umowę powierzenia ze skutkiem natychmiastowym jeśli kontrola Prezesa Urzędu Ochrony Danych Osobowych wykaże, że Przetwarzający nie podjął środków zabezpieczających, o których mowa w RODO (w szczególności w art. 5, 24, 25, 28, 29, 30 i 32-36).</w:t>
      </w:r>
    </w:p>
    <w:p w:rsidR="00664427" w:rsidRDefault="00664427" w:rsidP="00664427">
      <w:pPr>
        <w:pStyle w:val="Akapitzlist"/>
        <w:widowControl/>
        <w:numPr>
          <w:ilvl w:val="0"/>
          <w:numId w:val="11"/>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Administrator ma prawo rozwiązać Umowę powierzenia ze skutkiem natychmiastowym, gdy Przetwarzający przetwarza dane osobowe powierzone przez Administratora w sposób niezgodny z Umową powierzenia lub z obowiązującymi przepisami prawa.</w:t>
      </w:r>
    </w:p>
    <w:p w:rsidR="00664427" w:rsidRDefault="00664427" w:rsidP="00664427">
      <w:pPr>
        <w:pStyle w:val="Nagwek20"/>
        <w:keepNext/>
        <w:keepLines/>
        <w:shd w:val="clear" w:color="auto" w:fill="auto"/>
        <w:tabs>
          <w:tab w:val="center" w:pos="4739"/>
          <w:tab w:val="left" w:pos="7800"/>
        </w:tabs>
        <w:spacing w:before="0" w:line="300" w:lineRule="exact"/>
        <w:ind w:right="40"/>
        <w:jc w:val="left"/>
        <w:rPr>
          <w:b/>
          <w:sz w:val="20"/>
          <w:szCs w:val="20"/>
        </w:rPr>
      </w:pP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 7</w:t>
      </w:r>
    </w:p>
    <w:p w:rsidR="00664427" w:rsidRDefault="00664427" w:rsidP="00664427">
      <w:pPr>
        <w:tabs>
          <w:tab w:val="left" w:pos="0"/>
        </w:tabs>
        <w:autoSpaceDE w:val="0"/>
        <w:autoSpaceDN w:val="0"/>
        <w:adjustRightInd w:val="0"/>
        <w:spacing w:line="300" w:lineRule="exact"/>
        <w:jc w:val="center"/>
        <w:rPr>
          <w:rFonts w:ascii="Times New Roman" w:hAnsi="Times New Roman"/>
          <w:b/>
          <w:color w:val="auto"/>
          <w:sz w:val="20"/>
          <w:szCs w:val="20"/>
        </w:rPr>
      </w:pPr>
      <w:r>
        <w:rPr>
          <w:rFonts w:ascii="Times New Roman" w:hAnsi="Times New Roman"/>
          <w:b/>
          <w:color w:val="auto"/>
          <w:sz w:val="20"/>
          <w:szCs w:val="20"/>
        </w:rPr>
        <w:t>Usunięcie lub zwrot powierzonych danych</w:t>
      </w:r>
    </w:p>
    <w:p w:rsidR="00664427" w:rsidRDefault="00664427" w:rsidP="00664427">
      <w:pPr>
        <w:pStyle w:val="Akapitzlist"/>
        <w:widowControl/>
        <w:numPr>
          <w:ilvl w:val="0"/>
          <w:numId w:val="12"/>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Niezwłocznie, tj. nie później niż w terminie do 14 dni roboczych od dnia zakończenia Umowy powierzenia, Przetwarzający, w zależności od decyzji Administratora, jest zobowiązany do usunięcia lub zawrotu wszelkich powierzonych mu przez Administratora danych osobowych oraz usunięcia wszelkich ich istniejących kopii, którymi dysponuje, chyba że przepisy prawa nakazują mu dalsze przechowywania tych danych osobowych.</w:t>
      </w:r>
    </w:p>
    <w:p w:rsidR="00664427" w:rsidRDefault="00664427" w:rsidP="00664427">
      <w:pPr>
        <w:pStyle w:val="Akapitzlist"/>
        <w:widowControl/>
        <w:numPr>
          <w:ilvl w:val="0"/>
          <w:numId w:val="12"/>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Usunięcie lub zwrot powierzonych danych powinny być potwierdzone oświadczeniem Przetwarzającego, przekazanym Administratorowi w ciągu 7 dniu od upływu terminu, o którym mowa w ust. 1.</w:t>
      </w:r>
    </w:p>
    <w:p w:rsidR="00664427" w:rsidRDefault="00664427" w:rsidP="00664427">
      <w:pPr>
        <w:pStyle w:val="Nagwek20"/>
        <w:keepNext/>
        <w:keepLines/>
        <w:shd w:val="clear" w:color="auto" w:fill="auto"/>
        <w:tabs>
          <w:tab w:val="center" w:pos="4739"/>
          <w:tab w:val="left" w:pos="7800"/>
        </w:tabs>
        <w:spacing w:before="0" w:line="300" w:lineRule="exact"/>
        <w:ind w:right="40"/>
        <w:jc w:val="left"/>
        <w:rPr>
          <w:b/>
          <w:sz w:val="20"/>
          <w:szCs w:val="20"/>
        </w:rPr>
      </w:pPr>
    </w:p>
    <w:p w:rsidR="00664427" w:rsidRDefault="00664427" w:rsidP="00664427">
      <w:pPr>
        <w:pStyle w:val="Nagwek20"/>
        <w:keepNext/>
        <w:keepLines/>
        <w:shd w:val="clear" w:color="auto" w:fill="auto"/>
        <w:tabs>
          <w:tab w:val="center" w:pos="4739"/>
          <w:tab w:val="left" w:pos="7800"/>
        </w:tabs>
        <w:spacing w:before="0" w:line="300" w:lineRule="exact"/>
        <w:ind w:right="40"/>
        <w:rPr>
          <w:b/>
          <w:sz w:val="20"/>
          <w:szCs w:val="20"/>
        </w:rPr>
      </w:pPr>
      <w:r>
        <w:rPr>
          <w:b/>
          <w:sz w:val="20"/>
          <w:szCs w:val="20"/>
        </w:rPr>
        <w:t>§ 8</w:t>
      </w:r>
    </w:p>
    <w:p w:rsidR="00664427" w:rsidRDefault="00664427" w:rsidP="00664427">
      <w:pPr>
        <w:pStyle w:val="Teksttreci20"/>
        <w:shd w:val="clear" w:color="auto" w:fill="auto"/>
        <w:spacing w:before="0" w:line="300" w:lineRule="exact"/>
        <w:ind w:firstLine="0"/>
        <w:jc w:val="center"/>
        <w:rPr>
          <w:b/>
          <w:sz w:val="20"/>
          <w:szCs w:val="20"/>
        </w:rPr>
      </w:pPr>
      <w:r>
        <w:rPr>
          <w:b/>
          <w:sz w:val="20"/>
          <w:szCs w:val="20"/>
        </w:rPr>
        <w:t>Kary umowne</w:t>
      </w:r>
    </w:p>
    <w:p w:rsidR="00664427" w:rsidRDefault="00664427" w:rsidP="00664427">
      <w:pPr>
        <w:widowControl/>
        <w:numPr>
          <w:ilvl w:val="0"/>
          <w:numId w:val="13"/>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Administratorowi przysługuje kara umowna w przypadku naruszenia przez Przetwarzającego obowiązków wynikających z Umowy powierzenia w wysokości 300 zł za każdy stwierdzony przypadek naruszenia obowiązków lub 100 zł za każdy dzień opóźnienia w przypadku, gdy dla danego obowiązku określony został termin jego wykonania.</w:t>
      </w:r>
    </w:p>
    <w:p w:rsidR="00664427" w:rsidRDefault="00664427" w:rsidP="00664427">
      <w:pPr>
        <w:widowControl/>
        <w:numPr>
          <w:ilvl w:val="0"/>
          <w:numId w:val="13"/>
        </w:numPr>
        <w:tabs>
          <w:tab w:val="left" w:pos="567"/>
          <w:tab w:val="left" w:pos="1134"/>
        </w:tabs>
        <w:autoSpaceDE w:val="0"/>
        <w:autoSpaceDN w:val="0"/>
        <w:adjustRightInd w:val="0"/>
        <w:spacing w:line="300" w:lineRule="exact"/>
        <w:jc w:val="both"/>
        <w:rPr>
          <w:rFonts w:ascii="Times New Roman" w:hAnsi="Times New Roman"/>
          <w:color w:val="auto"/>
          <w:sz w:val="20"/>
          <w:szCs w:val="20"/>
        </w:rPr>
      </w:pPr>
      <w:r>
        <w:rPr>
          <w:rFonts w:ascii="Times New Roman" w:hAnsi="Times New Roman"/>
          <w:color w:val="auto"/>
          <w:sz w:val="20"/>
          <w:szCs w:val="20"/>
        </w:rPr>
        <w:t>Administrator zastrzega sobie prawo do dochodzenia odszkodowania przewyższającego wysokość kar umownych na zasadach ogólnych.</w:t>
      </w:r>
    </w:p>
    <w:p w:rsidR="00664427" w:rsidRDefault="00664427" w:rsidP="00664427">
      <w:pPr>
        <w:pStyle w:val="Nagwek20"/>
        <w:keepNext/>
        <w:keepLines/>
        <w:shd w:val="clear" w:color="auto" w:fill="auto"/>
        <w:tabs>
          <w:tab w:val="center" w:pos="4739"/>
          <w:tab w:val="left" w:pos="7800"/>
        </w:tabs>
        <w:spacing w:before="0" w:line="300" w:lineRule="exact"/>
        <w:ind w:right="40"/>
        <w:rPr>
          <w:b/>
          <w:sz w:val="20"/>
          <w:szCs w:val="20"/>
        </w:rPr>
      </w:pPr>
      <w:r>
        <w:rPr>
          <w:b/>
          <w:sz w:val="20"/>
          <w:szCs w:val="20"/>
        </w:rPr>
        <w:t>§ 9</w:t>
      </w:r>
    </w:p>
    <w:p w:rsidR="00664427" w:rsidRDefault="00664427" w:rsidP="00664427">
      <w:pPr>
        <w:pStyle w:val="Teksttreci20"/>
        <w:shd w:val="clear" w:color="auto" w:fill="auto"/>
        <w:spacing w:before="0" w:line="300" w:lineRule="exact"/>
        <w:ind w:firstLine="0"/>
        <w:jc w:val="center"/>
        <w:rPr>
          <w:b/>
          <w:sz w:val="20"/>
          <w:szCs w:val="20"/>
        </w:rPr>
      </w:pPr>
      <w:r>
        <w:rPr>
          <w:b/>
          <w:sz w:val="20"/>
          <w:szCs w:val="20"/>
        </w:rPr>
        <w:t>Postanowienia końcowe</w:t>
      </w:r>
    </w:p>
    <w:p w:rsidR="00664427" w:rsidRDefault="00664427" w:rsidP="00664427">
      <w:pPr>
        <w:pStyle w:val="Teksttreci20"/>
        <w:numPr>
          <w:ilvl w:val="0"/>
          <w:numId w:val="14"/>
        </w:numPr>
        <w:shd w:val="clear" w:color="auto" w:fill="auto"/>
        <w:tabs>
          <w:tab w:val="left" w:pos="722"/>
        </w:tabs>
        <w:spacing w:before="0" w:line="300" w:lineRule="exact"/>
        <w:jc w:val="both"/>
        <w:rPr>
          <w:sz w:val="20"/>
          <w:szCs w:val="20"/>
        </w:rPr>
      </w:pPr>
      <w:r>
        <w:rPr>
          <w:sz w:val="20"/>
          <w:szCs w:val="20"/>
        </w:rPr>
        <w:t>Wszelkie zmiany Umowy powierzenia, jak i oświadczenia przewidziane w jej treści wymagają formy pisemnej, pod rygorem nieważności.</w:t>
      </w:r>
    </w:p>
    <w:p w:rsidR="00664427" w:rsidRDefault="00664427" w:rsidP="00664427">
      <w:pPr>
        <w:pStyle w:val="Teksttreci20"/>
        <w:numPr>
          <w:ilvl w:val="0"/>
          <w:numId w:val="14"/>
        </w:numPr>
        <w:shd w:val="clear" w:color="auto" w:fill="auto"/>
        <w:tabs>
          <w:tab w:val="left" w:pos="722"/>
        </w:tabs>
        <w:spacing w:before="0" w:line="300" w:lineRule="exact"/>
        <w:jc w:val="both"/>
        <w:rPr>
          <w:sz w:val="20"/>
          <w:szCs w:val="20"/>
        </w:rPr>
      </w:pPr>
      <w:r>
        <w:rPr>
          <w:sz w:val="20"/>
          <w:szCs w:val="20"/>
        </w:rPr>
        <w:t>Przetwarzający zobowiązuje się powiadomić Administratora o każdej zmianie danych i stanu faktycznego mających wpływ na realizację Umowy powierzenia.</w:t>
      </w:r>
    </w:p>
    <w:p w:rsidR="00664427" w:rsidRDefault="00664427" w:rsidP="00664427">
      <w:pPr>
        <w:pStyle w:val="Teksttreci20"/>
        <w:numPr>
          <w:ilvl w:val="0"/>
          <w:numId w:val="14"/>
        </w:numPr>
        <w:shd w:val="clear" w:color="auto" w:fill="auto"/>
        <w:tabs>
          <w:tab w:val="left" w:pos="722"/>
        </w:tabs>
        <w:spacing w:before="0" w:line="300" w:lineRule="exact"/>
        <w:jc w:val="both"/>
        <w:rPr>
          <w:sz w:val="20"/>
          <w:szCs w:val="20"/>
        </w:rPr>
      </w:pPr>
      <w:r>
        <w:rPr>
          <w:sz w:val="20"/>
          <w:szCs w:val="20"/>
        </w:rPr>
        <w:t>Nie stanowi zmiany umowy:</w:t>
      </w:r>
    </w:p>
    <w:p w:rsidR="00664427" w:rsidRDefault="00664427" w:rsidP="00664427">
      <w:pPr>
        <w:pStyle w:val="Teksttreci20"/>
        <w:numPr>
          <w:ilvl w:val="0"/>
          <w:numId w:val="15"/>
        </w:numPr>
        <w:spacing w:before="0" w:line="300" w:lineRule="exact"/>
        <w:jc w:val="both"/>
        <w:rPr>
          <w:sz w:val="20"/>
          <w:szCs w:val="20"/>
        </w:rPr>
      </w:pPr>
      <w:r>
        <w:rPr>
          <w:sz w:val="20"/>
          <w:szCs w:val="20"/>
        </w:rPr>
        <w:t xml:space="preserve">zmiana danych związanych z obsługą </w:t>
      </w:r>
      <w:proofErr w:type="spellStart"/>
      <w:r>
        <w:rPr>
          <w:sz w:val="20"/>
          <w:szCs w:val="20"/>
        </w:rPr>
        <w:t>administracyjno</w:t>
      </w:r>
      <w:proofErr w:type="spellEnd"/>
      <w:r>
        <w:rPr>
          <w:sz w:val="20"/>
          <w:szCs w:val="20"/>
        </w:rPr>
        <w:t xml:space="preserve"> - organizacyjną umowy (np. zmiana nr rachunku bankowego);</w:t>
      </w:r>
    </w:p>
    <w:p w:rsidR="00664427" w:rsidRDefault="00664427" w:rsidP="00664427">
      <w:pPr>
        <w:pStyle w:val="Teksttreci20"/>
        <w:numPr>
          <w:ilvl w:val="0"/>
          <w:numId w:val="15"/>
        </w:numPr>
        <w:spacing w:before="0" w:line="300" w:lineRule="exact"/>
        <w:jc w:val="both"/>
        <w:rPr>
          <w:sz w:val="20"/>
          <w:szCs w:val="20"/>
        </w:rPr>
      </w:pPr>
      <w:r>
        <w:rPr>
          <w:sz w:val="20"/>
          <w:szCs w:val="20"/>
        </w:rPr>
        <w:t>zmiana danych teleadresowych, zmiana osób wskazanych do kontaktów między Stronami</w:t>
      </w:r>
    </w:p>
    <w:p w:rsidR="00664427" w:rsidRDefault="00664427" w:rsidP="00664427">
      <w:pPr>
        <w:pStyle w:val="Teksttreci20"/>
        <w:numPr>
          <w:ilvl w:val="0"/>
          <w:numId w:val="14"/>
        </w:numPr>
        <w:shd w:val="clear" w:color="auto" w:fill="auto"/>
        <w:tabs>
          <w:tab w:val="left" w:pos="722"/>
        </w:tabs>
        <w:spacing w:before="0" w:line="300" w:lineRule="exact"/>
        <w:jc w:val="both"/>
        <w:rPr>
          <w:sz w:val="20"/>
          <w:szCs w:val="20"/>
        </w:rPr>
      </w:pPr>
      <w:r>
        <w:rPr>
          <w:sz w:val="20"/>
          <w:szCs w:val="20"/>
        </w:rPr>
        <w:t>Wszelka korespondencja kierowana będzie na adresy podane w  intytulacji umowy. W razie zmiany adresu, każda ze Stron zobowiązana jest do powiadomienia na piśmie o zmianie adresu pod rygorem przyjęcia, iż korespondencja wysłana pod adres dotychczasowy jest doręczona skutecznie.</w:t>
      </w:r>
    </w:p>
    <w:p w:rsidR="00664427" w:rsidRDefault="00664427" w:rsidP="00664427">
      <w:pPr>
        <w:pStyle w:val="Teksttreci20"/>
        <w:numPr>
          <w:ilvl w:val="0"/>
          <w:numId w:val="14"/>
        </w:numPr>
        <w:shd w:val="clear" w:color="auto" w:fill="auto"/>
        <w:tabs>
          <w:tab w:val="left" w:pos="722"/>
        </w:tabs>
        <w:spacing w:before="0" w:line="300" w:lineRule="exact"/>
        <w:jc w:val="both"/>
        <w:rPr>
          <w:sz w:val="20"/>
          <w:szCs w:val="20"/>
        </w:rPr>
      </w:pPr>
      <w:r>
        <w:rPr>
          <w:sz w:val="20"/>
          <w:szCs w:val="20"/>
        </w:rPr>
        <w:t>W sprawach nieuregulowanych niniejszą umową zastosowanie mają właściwe przepisy Kodeksu Cywilnego oraz akty prawne określające zasady ochrony danych osobowych.</w:t>
      </w:r>
    </w:p>
    <w:p w:rsidR="00664427" w:rsidRDefault="00664427" w:rsidP="00664427">
      <w:pPr>
        <w:pStyle w:val="Teksttreci20"/>
        <w:numPr>
          <w:ilvl w:val="0"/>
          <w:numId w:val="14"/>
        </w:numPr>
        <w:shd w:val="clear" w:color="auto" w:fill="auto"/>
        <w:tabs>
          <w:tab w:val="left" w:pos="713"/>
        </w:tabs>
        <w:spacing w:before="0" w:line="300" w:lineRule="exact"/>
        <w:jc w:val="both"/>
        <w:rPr>
          <w:sz w:val="20"/>
          <w:szCs w:val="20"/>
        </w:rPr>
      </w:pPr>
      <w:r>
        <w:rPr>
          <w:sz w:val="20"/>
          <w:szCs w:val="20"/>
        </w:rPr>
        <w:t>Wszelkie spory powstałe w związku z wykonywaniem niniejszej umowy będą rozstrzygane przed właściwym Sądem w Szczecinie.</w:t>
      </w:r>
    </w:p>
    <w:p w:rsidR="00664427" w:rsidRDefault="00664427" w:rsidP="00664427">
      <w:pPr>
        <w:pStyle w:val="Teksttreci20"/>
        <w:numPr>
          <w:ilvl w:val="0"/>
          <w:numId w:val="14"/>
        </w:numPr>
        <w:shd w:val="clear" w:color="auto" w:fill="auto"/>
        <w:tabs>
          <w:tab w:val="left" w:pos="713"/>
        </w:tabs>
        <w:spacing w:before="0" w:line="300" w:lineRule="exact"/>
        <w:jc w:val="both"/>
        <w:rPr>
          <w:sz w:val="20"/>
          <w:szCs w:val="20"/>
        </w:rPr>
      </w:pPr>
      <w:r>
        <w:rPr>
          <w:sz w:val="20"/>
          <w:szCs w:val="20"/>
        </w:rPr>
        <w:t>Osobami uprawnionymi do kontaktów nad realizacją umowy są:</w:t>
      </w:r>
    </w:p>
    <w:p w:rsidR="00664427" w:rsidRDefault="00664427" w:rsidP="00664427">
      <w:pPr>
        <w:pStyle w:val="Teksttreci20"/>
        <w:numPr>
          <w:ilvl w:val="0"/>
          <w:numId w:val="16"/>
        </w:numPr>
        <w:shd w:val="clear" w:color="auto" w:fill="auto"/>
        <w:spacing w:before="0" w:line="300" w:lineRule="exact"/>
        <w:jc w:val="both"/>
        <w:rPr>
          <w:sz w:val="20"/>
          <w:szCs w:val="20"/>
        </w:rPr>
      </w:pPr>
      <w:r>
        <w:rPr>
          <w:sz w:val="20"/>
          <w:szCs w:val="20"/>
        </w:rPr>
        <w:t>Ze strony Administratora:   Marek Talaga, tel. 91 441-09-57</w:t>
      </w:r>
    </w:p>
    <w:p w:rsidR="00664427" w:rsidRDefault="00664427" w:rsidP="00664427">
      <w:pPr>
        <w:pStyle w:val="Teksttreci20"/>
        <w:numPr>
          <w:ilvl w:val="0"/>
          <w:numId w:val="16"/>
        </w:numPr>
        <w:shd w:val="clear" w:color="auto" w:fill="auto"/>
        <w:tabs>
          <w:tab w:val="left" w:pos="1082"/>
        </w:tabs>
        <w:spacing w:before="0" w:line="300" w:lineRule="exact"/>
        <w:jc w:val="both"/>
        <w:rPr>
          <w:sz w:val="20"/>
          <w:szCs w:val="20"/>
        </w:rPr>
      </w:pPr>
      <w:r>
        <w:rPr>
          <w:sz w:val="20"/>
          <w:szCs w:val="20"/>
        </w:rPr>
        <w:t>Ze strony Przetwarzającego: ............................................., tel. ...........................................</w:t>
      </w:r>
    </w:p>
    <w:p w:rsidR="00664427" w:rsidRDefault="00664427" w:rsidP="00664427">
      <w:pPr>
        <w:pStyle w:val="Teksttreci20"/>
        <w:numPr>
          <w:ilvl w:val="0"/>
          <w:numId w:val="17"/>
        </w:numPr>
        <w:shd w:val="clear" w:color="auto" w:fill="auto"/>
        <w:spacing w:before="0" w:line="300" w:lineRule="exact"/>
        <w:jc w:val="both"/>
        <w:rPr>
          <w:sz w:val="20"/>
          <w:szCs w:val="20"/>
        </w:rPr>
      </w:pPr>
      <w:r>
        <w:rPr>
          <w:sz w:val="20"/>
          <w:szCs w:val="20"/>
        </w:rPr>
        <w:t>Umowa została sporządzona w dwóch jednobrzmiących egzemplarzach po jednym dla każdej ze Stron.</w:t>
      </w:r>
    </w:p>
    <w:p w:rsidR="00664427" w:rsidRDefault="00664427" w:rsidP="00664427">
      <w:pPr>
        <w:pStyle w:val="Teksttreci20"/>
        <w:shd w:val="clear" w:color="auto" w:fill="auto"/>
        <w:spacing w:before="0" w:line="360" w:lineRule="exact"/>
        <w:ind w:left="360" w:firstLine="0"/>
        <w:jc w:val="both"/>
        <w:rPr>
          <w:sz w:val="20"/>
          <w:szCs w:val="20"/>
        </w:rPr>
      </w:pPr>
    </w:p>
    <w:p w:rsidR="00664427" w:rsidRDefault="00664427" w:rsidP="00664427">
      <w:pPr>
        <w:pStyle w:val="Teksttreci20"/>
        <w:shd w:val="clear" w:color="auto" w:fill="auto"/>
        <w:spacing w:before="0" w:line="360" w:lineRule="exact"/>
        <w:ind w:left="360" w:firstLine="0"/>
        <w:jc w:val="both"/>
        <w:rPr>
          <w:sz w:val="20"/>
          <w:szCs w:val="20"/>
        </w:rPr>
      </w:pPr>
    </w:p>
    <w:p w:rsidR="00664427" w:rsidRDefault="00664427" w:rsidP="00664427">
      <w:pPr>
        <w:pStyle w:val="Teksttreci20"/>
        <w:shd w:val="clear" w:color="auto" w:fill="auto"/>
        <w:spacing w:before="0" w:line="248" w:lineRule="exact"/>
        <w:ind w:left="180" w:firstLine="0"/>
      </w:pPr>
      <w:r>
        <w:t xml:space="preserve">  </w:t>
      </w:r>
    </w:p>
    <w:p w:rsidR="00664427" w:rsidRDefault="00664427" w:rsidP="00664427">
      <w:pPr>
        <w:pStyle w:val="Teksttreci20"/>
        <w:shd w:val="clear" w:color="auto" w:fill="auto"/>
        <w:spacing w:before="0" w:line="248" w:lineRule="exact"/>
        <w:ind w:left="180" w:firstLine="0"/>
      </w:pPr>
      <w:r>
        <w:t xml:space="preserve"> </w:t>
      </w:r>
      <w:r>
        <w:tab/>
        <w:t>PRZETWARZAJĄCY                                                                ADMINISTRATOR</w:t>
      </w:r>
    </w:p>
    <w:p w:rsidR="00664427" w:rsidRDefault="00664427" w:rsidP="00664427">
      <w:pPr>
        <w:pStyle w:val="Teksttreci20"/>
        <w:shd w:val="clear" w:color="auto" w:fill="auto"/>
        <w:spacing w:before="0" w:line="248" w:lineRule="exact"/>
        <w:ind w:left="180" w:firstLine="0"/>
      </w:pPr>
    </w:p>
    <w:p w:rsidR="00664427" w:rsidRDefault="00664427" w:rsidP="00664427">
      <w:pPr>
        <w:pStyle w:val="Teksttreci20"/>
        <w:shd w:val="clear" w:color="auto" w:fill="auto"/>
        <w:spacing w:before="0" w:line="248" w:lineRule="exact"/>
        <w:ind w:left="180" w:firstLine="0"/>
      </w:pPr>
    </w:p>
    <w:p w:rsidR="00664427" w:rsidRDefault="00664427" w:rsidP="00664427">
      <w:pPr>
        <w:pStyle w:val="Teksttreci20"/>
        <w:shd w:val="clear" w:color="auto" w:fill="auto"/>
        <w:spacing w:before="0" w:line="248" w:lineRule="exact"/>
        <w:ind w:left="180" w:firstLine="0"/>
      </w:pPr>
      <w:r>
        <w:t xml:space="preserve">        …………………………                                                           …………………………</w:t>
      </w:r>
    </w:p>
    <w:p w:rsidR="00664427" w:rsidRDefault="00664427" w:rsidP="00664427">
      <w:pPr>
        <w:pStyle w:val="Teksttreci20"/>
        <w:shd w:val="clear" w:color="auto" w:fill="auto"/>
        <w:spacing w:before="0" w:line="248" w:lineRule="exact"/>
        <w:ind w:left="180" w:firstLine="0"/>
      </w:pPr>
    </w:p>
    <w:p w:rsidR="006E48EF" w:rsidRDefault="006E48EF"/>
    <w:sectPr w:rsidR="006E4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E0C"/>
    <w:multiLevelType w:val="hybridMultilevel"/>
    <w:tmpl w:val="1D84A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4856A22"/>
    <w:multiLevelType w:val="hybridMultilevel"/>
    <w:tmpl w:val="495A8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BF1C3C"/>
    <w:multiLevelType w:val="hybridMultilevel"/>
    <w:tmpl w:val="18000B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3443218"/>
    <w:multiLevelType w:val="hybridMultilevel"/>
    <w:tmpl w:val="8420445E"/>
    <w:lvl w:ilvl="0" w:tplc="ECCA89A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B580B1D"/>
    <w:multiLevelType w:val="hybridMultilevel"/>
    <w:tmpl w:val="3D4025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965E73"/>
    <w:multiLevelType w:val="hybridMultilevel"/>
    <w:tmpl w:val="5D62D90E"/>
    <w:lvl w:ilvl="0" w:tplc="6ACA535C">
      <w:start w:val="8"/>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73B0712"/>
    <w:multiLevelType w:val="hybridMultilevel"/>
    <w:tmpl w:val="D3749D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426B7C"/>
    <w:multiLevelType w:val="hybridMultilevel"/>
    <w:tmpl w:val="706AF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3E9528C7"/>
    <w:multiLevelType w:val="hybridMultilevel"/>
    <w:tmpl w:val="445E3D7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3FAF6F3A"/>
    <w:multiLevelType w:val="hybridMultilevel"/>
    <w:tmpl w:val="83DE7F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0040EEC"/>
    <w:multiLevelType w:val="hybridMultilevel"/>
    <w:tmpl w:val="2B34E69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2044EBA"/>
    <w:multiLevelType w:val="hybridMultilevel"/>
    <w:tmpl w:val="0720AD5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702591C"/>
    <w:multiLevelType w:val="hybridMultilevel"/>
    <w:tmpl w:val="1D84A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4532B80"/>
    <w:multiLevelType w:val="hybridMultilevel"/>
    <w:tmpl w:val="FB7C5DD2"/>
    <w:lvl w:ilvl="0" w:tplc="2A7C2910">
      <w:start w:val="8"/>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80B54F1"/>
    <w:multiLevelType w:val="hybridMultilevel"/>
    <w:tmpl w:val="7CC03560"/>
    <w:lvl w:ilvl="0" w:tplc="76CAA38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1EF5D2E"/>
    <w:multiLevelType w:val="hybridMultilevel"/>
    <w:tmpl w:val="18000B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65E41982"/>
    <w:multiLevelType w:val="hybridMultilevel"/>
    <w:tmpl w:val="1D84A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6AC561F4"/>
    <w:multiLevelType w:val="hybridMultilevel"/>
    <w:tmpl w:val="3B6E7C50"/>
    <w:lvl w:ilvl="0" w:tplc="04150017">
      <w:start w:val="1"/>
      <w:numFmt w:val="lowerLetter"/>
      <w:lvlText w:val="%1)"/>
      <w:lvlJc w:val="left"/>
      <w:pPr>
        <w:ind w:left="1116" w:hanging="360"/>
      </w:pPr>
    </w:lvl>
    <w:lvl w:ilvl="1" w:tplc="04150019">
      <w:start w:val="1"/>
      <w:numFmt w:val="lowerLetter"/>
      <w:lvlText w:val="%2."/>
      <w:lvlJc w:val="left"/>
      <w:pPr>
        <w:ind w:left="1836" w:hanging="360"/>
      </w:pPr>
    </w:lvl>
    <w:lvl w:ilvl="2" w:tplc="0415001B">
      <w:start w:val="1"/>
      <w:numFmt w:val="lowerRoman"/>
      <w:lvlText w:val="%3."/>
      <w:lvlJc w:val="right"/>
      <w:pPr>
        <w:ind w:left="2556" w:hanging="180"/>
      </w:pPr>
    </w:lvl>
    <w:lvl w:ilvl="3" w:tplc="0415000F">
      <w:start w:val="1"/>
      <w:numFmt w:val="decimal"/>
      <w:lvlText w:val="%4."/>
      <w:lvlJc w:val="left"/>
      <w:pPr>
        <w:ind w:left="3276" w:hanging="360"/>
      </w:pPr>
    </w:lvl>
    <w:lvl w:ilvl="4" w:tplc="04150019">
      <w:start w:val="1"/>
      <w:numFmt w:val="lowerLetter"/>
      <w:lvlText w:val="%5."/>
      <w:lvlJc w:val="left"/>
      <w:pPr>
        <w:ind w:left="3996" w:hanging="360"/>
      </w:pPr>
    </w:lvl>
    <w:lvl w:ilvl="5" w:tplc="0415001B">
      <w:start w:val="1"/>
      <w:numFmt w:val="lowerRoman"/>
      <w:lvlText w:val="%6."/>
      <w:lvlJc w:val="right"/>
      <w:pPr>
        <w:ind w:left="4716" w:hanging="180"/>
      </w:pPr>
    </w:lvl>
    <w:lvl w:ilvl="6" w:tplc="0415000F">
      <w:start w:val="1"/>
      <w:numFmt w:val="decimal"/>
      <w:lvlText w:val="%7."/>
      <w:lvlJc w:val="left"/>
      <w:pPr>
        <w:ind w:left="5436" w:hanging="360"/>
      </w:pPr>
    </w:lvl>
    <w:lvl w:ilvl="7" w:tplc="04150019">
      <w:start w:val="1"/>
      <w:numFmt w:val="lowerLetter"/>
      <w:lvlText w:val="%8."/>
      <w:lvlJc w:val="left"/>
      <w:pPr>
        <w:ind w:left="6156" w:hanging="360"/>
      </w:pPr>
    </w:lvl>
    <w:lvl w:ilvl="8" w:tplc="0415001B">
      <w:start w:val="1"/>
      <w:numFmt w:val="lowerRoman"/>
      <w:lvlText w:val="%9."/>
      <w:lvlJc w:val="right"/>
      <w:pPr>
        <w:ind w:left="6876" w:hanging="180"/>
      </w:pPr>
    </w:lvl>
  </w:abstractNum>
  <w:abstractNum w:abstractNumId="18" w15:restartNumberingAfterBreak="0">
    <w:nsid w:val="715527E2"/>
    <w:multiLevelType w:val="hybridMultilevel"/>
    <w:tmpl w:val="4A8C74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7"/>
    <w:rsid w:val="00077188"/>
    <w:rsid w:val="001227B8"/>
    <w:rsid w:val="00214B95"/>
    <w:rsid w:val="00556DA7"/>
    <w:rsid w:val="00664427"/>
    <w:rsid w:val="00684740"/>
    <w:rsid w:val="006E48EF"/>
    <w:rsid w:val="007A7A94"/>
    <w:rsid w:val="008454DB"/>
    <w:rsid w:val="009104AE"/>
    <w:rsid w:val="00B82E7B"/>
    <w:rsid w:val="00CB23E3"/>
    <w:rsid w:val="00CD2573"/>
    <w:rsid w:val="00E95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BAC6"/>
  <w15:chartTrackingRefBased/>
  <w15:docId w15:val="{2146E77A-CC6D-4B4B-B090-68C77EF5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4427"/>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4427"/>
    <w:pPr>
      <w:ind w:left="720"/>
      <w:contextualSpacing/>
    </w:pPr>
  </w:style>
  <w:style w:type="character" w:customStyle="1" w:styleId="Teksttreci3Exact">
    <w:name w:val="Tekst treści (3) Exact"/>
    <w:basedOn w:val="Domylnaczcionkaakapitu"/>
    <w:link w:val="Teksttreci3"/>
    <w:locked/>
    <w:rsid w:val="00664427"/>
    <w:rPr>
      <w:rFonts w:ascii="Times New Roman" w:eastAsia="Times New Roman" w:hAnsi="Times New Roman" w:cs="Times New Roman"/>
      <w:sz w:val="18"/>
      <w:szCs w:val="18"/>
      <w:shd w:val="clear" w:color="auto" w:fill="FFFFFF"/>
    </w:rPr>
  </w:style>
  <w:style w:type="paragraph" w:customStyle="1" w:styleId="Teksttreci3">
    <w:name w:val="Tekst treści (3)"/>
    <w:basedOn w:val="Normalny"/>
    <w:link w:val="Teksttreci3Exact"/>
    <w:rsid w:val="00664427"/>
    <w:pPr>
      <w:shd w:val="clear" w:color="auto" w:fill="FFFFFF"/>
      <w:spacing w:line="0" w:lineRule="atLeast"/>
      <w:jc w:val="both"/>
    </w:pPr>
    <w:rPr>
      <w:rFonts w:ascii="Times New Roman" w:eastAsia="Times New Roman" w:hAnsi="Times New Roman" w:cs="Times New Roman"/>
      <w:color w:val="auto"/>
      <w:sz w:val="18"/>
      <w:szCs w:val="18"/>
      <w:lang w:eastAsia="en-US" w:bidi="ar-SA"/>
    </w:rPr>
  </w:style>
  <w:style w:type="character" w:customStyle="1" w:styleId="Teksttreci2">
    <w:name w:val="Tekst treści (2)_"/>
    <w:basedOn w:val="Domylnaczcionkaakapitu"/>
    <w:link w:val="Teksttreci20"/>
    <w:locked/>
    <w:rsid w:val="00664427"/>
    <w:rPr>
      <w:rFonts w:ascii="Times New Roman" w:eastAsia="Times New Roman" w:hAnsi="Times New Roman" w:cs="Times New Roman"/>
      <w:sz w:val="21"/>
      <w:szCs w:val="21"/>
      <w:shd w:val="clear" w:color="auto" w:fill="FFFFFF"/>
    </w:rPr>
  </w:style>
  <w:style w:type="paragraph" w:customStyle="1" w:styleId="Teksttreci20">
    <w:name w:val="Tekst treści (2)"/>
    <w:basedOn w:val="Normalny"/>
    <w:link w:val="Teksttreci2"/>
    <w:rsid w:val="00664427"/>
    <w:pPr>
      <w:shd w:val="clear" w:color="auto" w:fill="FFFFFF"/>
      <w:spacing w:before="120" w:line="0" w:lineRule="atLeast"/>
      <w:ind w:hanging="360"/>
    </w:pPr>
    <w:rPr>
      <w:rFonts w:ascii="Times New Roman" w:eastAsia="Times New Roman" w:hAnsi="Times New Roman" w:cs="Times New Roman"/>
      <w:color w:val="auto"/>
      <w:sz w:val="21"/>
      <w:szCs w:val="21"/>
      <w:lang w:eastAsia="en-US" w:bidi="ar-SA"/>
    </w:rPr>
  </w:style>
  <w:style w:type="character" w:customStyle="1" w:styleId="Nagwek2">
    <w:name w:val="Nagłówek #2_"/>
    <w:basedOn w:val="Domylnaczcionkaakapitu"/>
    <w:link w:val="Nagwek20"/>
    <w:locked/>
    <w:rsid w:val="00664427"/>
    <w:rPr>
      <w:rFonts w:ascii="Times New Roman" w:eastAsia="Times New Roman" w:hAnsi="Times New Roman" w:cs="Times New Roman"/>
      <w:sz w:val="21"/>
      <w:szCs w:val="21"/>
      <w:shd w:val="clear" w:color="auto" w:fill="FFFFFF"/>
    </w:rPr>
  </w:style>
  <w:style w:type="paragraph" w:customStyle="1" w:styleId="Nagwek20">
    <w:name w:val="Nagłówek #2"/>
    <w:basedOn w:val="Normalny"/>
    <w:link w:val="Nagwek2"/>
    <w:rsid w:val="00664427"/>
    <w:pPr>
      <w:shd w:val="clear" w:color="auto" w:fill="FFFFFF"/>
      <w:spacing w:before="240" w:line="252" w:lineRule="exact"/>
      <w:jc w:val="center"/>
      <w:outlineLvl w:val="1"/>
    </w:pPr>
    <w:rPr>
      <w:rFonts w:ascii="Times New Roman" w:eastAsia="Times New Roman" w:hAnsi="Times New Roman" w:cs="Times New Roman"/>
      <w:color w:val="auto"/>
      <w:sz w:val="21"/>
      <w:szCs w:val="21"/>
      <w:lang w:eastAsia="en-US" w:bidi="ar-SA"/>
    </w:rPr>
  </w:style>
  <w:style w:type="paragraph" w:styleId="Tekstdymka">
    <w:name w:val="Balloon Text"/>
    <w:basedOn w:val="Normalny"/>
    <w:link w:val="TekstdymkaZnak"/>
    <w:uiPriority w:val="99"/>
    <w:semiHidden/>
    <w:unhideWhenUsed/>
    <w:rsid w:val="00556DA7"/>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DA7"/>
    <w:rPr>
      <w:rFonts w:ascii="Segoe UI" w:eastAsia="Microsoft Sans Serif" w:hAnsi="Segoe UI" w:cs="Segoe UI"/>
      <w:color w:val="000000"/>
      <w:sz w:val="18"/>
      <w:szCs w:val="18"/>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6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3123</Words>
  <Characters>18741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Dobrowolska Gabriela (PO Szczecin)</dc:creator>
  <cp:keywords/>
  <dc:description/>
  <cp:lastModifiedBy>Dobrowolska Gabriela (RP Szczecin)</cp:lastModifiedBy>
  <cp:revision>3</cp:revision>
  <cp:lastPrinted>2022-11-03T10:37:00Z</cp:lastPrinted>
  <dcterms:created xsi:type="dcterms:W3CDTF">2022-10-25T11:55:00Z</dcterms:created>
  <dcterms:modified xsi:type="dcterms:W3CDTF">2022-11-03T10:38:00Z</dcterms:modified>
</cp:coreProperties>
</file>