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FA0" w:rsidRPr="00E709DB" w:rsidRDefault="00A873D0" w:rsidP="00076FA0">
      <w:pPr>
        <w:pStyle w:val="Nagwek1"/>
        <w:jc w:val="both"/>
        <w:rPr>
          <w:rStyle w:val="Pogrubienie"/>
          <w:b/>
          <w:bCs w:val="0"/>
          <w:i/>
          <w:sz w:val="18"/>
          <w:szCs w:val="18"/>
        </w:rPr>
      </w:pPr>
      <w:bookmarkStart w:id="0" w:name="_GoBack"/>
      <w:bookmarkEnd w:id="0"/>
      <w:r w:rsidRPr="00A873D0">
        <w:rPr>
          <w:bCs/>
          <w:i/>
          <w:color w:val="000000"/>
          <w:sz w:val="18"/>
          <w:szCs w:val="18"/>
        </w:rPr>
        <w:t xml:space="preserve">Załącznik nr 1 </w:t>
      </w:r>
      <w:r w:rsidR="00076FA0" w:rsidRPr="005245A1">
        <w:rPr>
          <w:b w:val="0"/>
          <w:i/>
          <w:sz w:val="18"/>
          <w:szCs w:val="18"/>
        </w:rPr>
        <w:t>do</w:t>
      </w:r>
      <w:r w:rsidR="00076FA0" w:rsidRPr="00E709DB">
        <w:rPr>
          <w:i/>
          <w:sz w:val="18"/>
          <w:szCs w:val="18"/>
        </w:rPr>
        <w:t xml:space="preserve"> Wytycznych Ministra Spraw Wewnętrznych i Administracji </w:t>
      </w:r>
      <w:r w:rsidR="00076FA0" w:rsidRPr="00E709DB">
        <w:rPr>
          <w:rStyle w:val="Pogrubienie"/>
          <w:i/>
          <w:sz w:val="18"/>
          <w:szCs w:val="18"/>
        </w:rPr>
        <w:t xml:space="preserve">w sprawie zasad i trybu </w:t>
      </w:r>
      <w:r w:rsidR="00076FA0" w:rsidRPr="00E709DB">
        <w:rPr>
          <w:b w:val="0"/>
          <w:i/>
          <w:sz w:val="18"/>
          <w:szCs w:val="18"/>
        </w:rPr>
        <w:t xml:space="preserve">udzielania jednostkom samorządu terytorialnego dotacji celowych z budżetu państwa na dofinansowanie zadań własnych polegających </w:t>
      </w:r>
      <w:r w:rsidR="00076FA0" w:rsidRPr="00E709DB">
        <w:rPr>
          <w:rStyle w:val="Pogrubienie"/>
          <w:i/>
          <w:sz w:val="18"/>
          <w:szCs w:val="18"/>
        </w:rPr>
        <w:t>na naprawie, odbudowie, budowie, przeniesieniu, stabilizacji</w:t>
      </w:r>
      <w:r w:rsidR="00076FA0" w:rsidRPr="00E709DB">
        <w:rPr>
          <w:b w:val="0"/>
          <w:bCs/>
          <w:i/>
          <w:sz w:val="18"/>
          <w:szCs w:val="18"/>
        </w:rPr>
        <w:t xml:space="preserve"> </w:t>
      </w:r>
      <w:r w:rsidR="00076FA0" w:rsidRPr="00E709DB">
        <w:rPr>
          <w:rStyle w:val="Pogrubienie"/>
          <w:i/>
          <w:sz w:val="18"/>
          <w:szCs w:val="18"/>
        </w:rPr>
        <w:t>i ulepszeniu infrastruktury publicznej zniszczonej, uszkodzonej bądź zagrożonej</w:t>
      </w:r>
      <w:r w:rsidR="00076FA0" w:rsidRPr="00E709DB">
        <w:rPr>
          <w:b w:val="0"/>
          <w:bCs/>
          <w:i/>
          <w:sz w:val="18"/>
          <w:szCs w:val="18"/>
        </w:rPr>
        <w:t xml:space="preserve"> </w:t>
      </w:r>
      <w:r w:rsidR="00076FA0" w:rsidRPr="00E709DB">
        <w:rPr>
          <w:rStyle w:val="Pogrubienie"/>
          <w:i/>
          <w:sz w:val="18"/>
          <w:szCs w:val="18"/>
        </w:rPr>
        <w:t>przez ruchy osuwiskowe ziemi lub erozję brzegu morskiego</w:t>
      </w:r>
      <w:r w:rsidR="00076FA0">
        <w:rPr>
          <w:rStyle w:val="Pogrubienie"/>
          <w:sz w:val="18"/>
          <w:szCs w:val="18"/>
        </w:rPr>
        <w:t>, zatwierdzonych dnia ………………2016 r.</w:t>
      </w:r>
    </w:p>
    <w:p w:rsidR="00A873D0" w:rsidRDefault="00A873D0" w:rsidP="00076FA0">
      <w:pPr>
        <w:spacing w:line="240" w:lineRule="auto"/>
        <w:ind w:left="-284" w:right="-171"/>
        <w:rPr>
          <w:b/>
          <w:bCs/>
          <w:color w:val="000000"/>
          <w:szCs w:val="24"/>
        </w:rPr>
      </w:pPr>
    </w:p>
    <w:p w:rsidR="00A873D0" w:rsidRDefault="00A873D0" w:rsidP="00A873D0">
      <w:pPr>
        <w:ind w:left="-284" w:right="-171"/>
        <w:rPr>
          <w:b/>
          <w:bCs/>
          <w:color w:val="000000"/>
          <w:szCs w:val="24"/>
        </w:rPr>
      </w:pPr>
    </w:p>
    <w:p w:rsidR="00A873D0" w:rsidRDefault="00A873D0" w:rsidP="00A873D0">
      <w:pPr>
        <w:ind w:left="-284" w:right="-171"/>
        <w:jc w:val="center"/>
        <w:rPr>
          <w:b/>
          <w:bCs/>
          <w:color w:val="000000"/>
          <w:szCs w:val="24"/>
        </w:rPr>
      </w:pPr>
    </w:p>
    <w:p w:rsidR="00A873D0" w:rsidRDefault="00A873D0" w:rsidP="00A873D0">
      <w:pPr>
        <w:ind w:left="-284" w:right="-171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Propozycje</w:t>
      </w:r>
      <w:r w:rsidRPr="00A14D63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planowanych do rea</w:t>
      </w:r>
      <w:r w:rsidR="0093151C">
        <w:rPr>
          <w:b/>
          <w:bCs/>
          <w:color w:val="000000"/>
          <w:szCs w:val="24"/>
        </w:rPr>
        <w:t xml:space="preserve">lizacji </w:t>
      </w:r>
      <w:r>
        <w:rPr>
          <w:b/>
          <w:bCs/>
          <w:color w:val="000000"/>
          <w:szCs w:val="24"/>
        </w:rPr>
        <w:t xml:space="preserve"> zadań</w:t>
      </w:r>
      <w:r w:rsidRPr="00A14D63">
        <w:rPr>
          <w:b/>
          <w:bCs/>
          <w:color w:val="000000"/>
          <w:szCs w:val="24"/>
        </w:rPr>
        <w:t xml:space="preserve"> </w:t>
      </w:r>
      <w:r w:rsidRPr="00DF0CFB">
        <w:rPr>
          <w:b/>
          <w:bCs/>
          <w:color w:val="000000"/>
          <w:szCs w:val="24"/>
        </w:rPr>
        <w:t>związanych z usuwaniem skutków ruchów osuwiskowych ziemi</w:t>
      </w:r>
      <w:r w:rsidRPr="00A14D63">
        <w:rPr>
          <w:b/>
          <w:bCs/>
          <w:color w:val="000000"/>
          <w:szCs w:val="24"/>
        </w:rPr>
        <w:t>.</w:t>
      </w:r>
    </w:p>
    <w:p w:rsidR="00A873D0" w:rsidRDefault="00A873D0" w:rsidP="00A873D0">
      <w:pPr>
        <w:ind w:left="-284" w:right="-171"/>
        <w:rPr>
          <w:b/>
          <w:bCs/>
          <w:color w:val="000000"/>
          <w:szCs w:val="24"/>
        </w:rPr>
      </w:pPr>
    </w:p>
    <w:p w:rsidR="00A873D0" w:rsidRDefault="00A873D0" w:rsidP="00A873D0">
      <w:pPr>
        <w:ind w:left="-284" w:right="-171"/>
        <w:rPr>
          <w:b/>
          <w:bCs/>
          <w:color w:val="000000"/>
          <w:szCs w:val="24"/>
        </w:rPr>
      </w:pPr>
    </w:p>
    <w:p w:rsidR="00A873D0" w:rsidRDefault="00A873D0" w:rsidP="00A873D0">
      <w:pPr>
        <w:ind w:left="-284" w:right="-171"/>
        <w:rPr>
          <w:b/>
          <w:bCs/>
          <w:sz w:val="22"/>
        </w:rPr>
      </w:pPr>
      <w:r>
        <w:rPr>
          <w:b/>
          <w:bCs/>
          <w:sz w:val="22"/>
        </w:rPr>
        <w:t>Województwo.................................................................</w:t>
      </w:r>
    </w:p>
    <w:p w:rsidR="00A873D0" w:rsidRDefault="00A873D0" w:rsidP="00A873D0">
      <w:pPr>
        <w:ind w:left="-284" w:right="-171"/>
        <w:rPr>
          <w:b/>
          <w:bCs/>
        </w:rPr>
      </w:pPr>
    </w:p>
    <w:tbl>
      <w:tblPr>
        <w:tblW w:w="1435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51"/>
        <w:gridCol w:w="1275"/>
        <w:gridCol w:w="3132"/>
        <w:gridCol w:w="2822"/>
        <w:gridCol w:w="2410"/>
        <w:gridCol w:w="2551"/>
        <w:gridCol w:w="889"/>
      </w:tblGrid>
      <w:tr w:rsidR="00A873D0" w:rsidRPr="00A873D0" w:rsidTr="00A873D0">
        <w:tc>
          <w:tcPr>
            <w:tcW w:w="426" w:type="dxa"/>
          </w:tcPr>
          <w:p w:rsidR="00A873D0" w:rsidRPr="00A873D0" w:rsidRDefault="00A873D0" w:rsidP="00A873D0">
            <w:pPr>
              <w:ind w:left="-284" w:right="-171"/>
              <w:jc w:val="center"/>
              <w:rPr>
                <w:sz w:val="18"/>
                <w:szCs w:val="18"/>
              </w:rPr>
            </w:pPr>
          </w:p>
          <w:p w:rsidR="00A873D0" w:rsidRPr="00A873D0" w:rsidRDefault="00A873D0" w:rsidP="00A873D0">
            <w:pPr>
              <w:ind w:left="-284" w:right="-171"/>
              <w:jc w:val="center"/>
              <w:rPr>
                <w:sz w:val="18"/>
                <w:szCs w:val="18"/>
              </w:rPr>
            </w:pPr>
            <w:r w:rsidRPr="00A873D0">
              <w:rPr>
                <w:sz w:val="18"/>
                <w:szCs w:val="18"/>
              </w:rPr>
              <w:t>Lp.</w:t>
            </w:r>
          </w:p>
        </w:tc>
        <w:tc>
          <w:tcPr>
            <w:tcW w:w="851" w:type="dxa"/>
          </w:tcPr>
          <w:p w:rsidR="00A873D0" w:rsidRPr="00A873D0" w:rsidRDefault="00A873D0" w:rsidP="00A873D0">
            <w:pPr>
              <w:ind w:left="-284" w:right="-171"/>
              <w:jc w:val="center"/>
              <w:rPr>
                <w:sz w:val="18"/>
                <w:szCs w:val="18"/>
              </w:rPr>
            </w:pPr>
          </w:p>
          <w:p w:rsidR="00A873D0" w:rsidRDefault="00A873D0" w:rsidP="00A873D0">
            <w:pPr>
              <w:ind w:left="-284" w:right="-171"/>
              <w:jc w:val="center"/>
              <w:rPr>
                <w:sz w:val="18"/>
                <w:szCs w:val="18"/>
              </w:rPr>
            </w:pPr>
            <w:r w:rsidRPr="00A873D0">
              <w:rPr>
                <w:sz w:val="18"/>
                <w:szCs w:val="18"/>
              </w:rPr>
              <w:t>Gmina</w:t>
            </w:r>
          </w:p>
          <w:p w:rsidR="00A873D0" w:rsidRPr="00A873D0" w:rsidRDefault="00A873D0" w:rsidP="00A873D0">
            <w:pPr>
              <w:ind w:left="-284" w:right="-171"/>
              <w:jc w:val="center"/>
              <w:rPr>
                <w:sz w:val="18"/>
                <w:szCs w:val="18"/>
              </w:rPr>
            </w:pPr>
            <w:r w:rsidRPr="00A873D0">
              <w:rPr>
                <w:sz w:val="18"/>
                <w:szCs w:val="18"/>
              </w:rPr>
              <w:t xml:space="preserve"> Miasto</w:t>
            </w:r>
          </w:p>
        </w:tc>
        <w:tc>
          <w:tcPr>
            <w:tcW w:w="1275" w:type="dxa"/>
          </w:tcPr>
          <w:p w:rsidR="00A873D0" w:rsidRPr="00A873D0" w:rsidRDefault="00A873D0" w:rsidP="00A873D0">
            <w:pPr>
              <w:ind w:left="-284" w:right="-171"/>
              <w:jc w:val="center"/>
              <w:rPr>
                <w:sz w:val="18"/>
                <w:szCs w:val="18"/>
              </w:rPr>
            </w:pPr>
          </w:p>
          <w:p w:rsidR="00A873D0" w:rsidRPr="00A873D0" w:rsidRDefault="00A873D0" w:rsidP="00A873D0">
            <w:pPr>
              <w:ind w:left="-284" w:right="-171"/>
              <w:jc w:val="center"/>
              <w:rPr>
                <w:sz w:val="18"/>
                <w:szCs w:val="18"/>
              </w:rPr>
            </w:pPr>
            <w:r w:rsidRPr="00A873D0">
              <w:rPr>
                <w:sz w:val="18"/>
                <w:szCs w:val="18"/>
              </w:rPr>
              <w:t>Powiat</w:t>
            </w:r>
          </w:p>
        </w:tc>
        <w:tc>
          <w:tcPr>
            <w:tcW w:w="3132" w:type="dxa"/>
          </w:tcPr>
          <w:p w:rsidR="00A873D0" w:rsidRPr="00A873D0" w:rsidRDefault="00A873D0" w:rsidP="00A873D0">
            <w:pPr>
              <w:ind w:left="-284" w:right="-171"/>
              <w:jc w:val="center"/>
              <w:rPr>
                <w:sz w:val="18"/>
                <w:szCs w:val="18"/>
              </w:rPr>
            </w:pPr>
          </w:p>
          <w:p w:rsidR="00A873D0" w:rsidRPr="00A873D0" w:rsidRDefault="00A873D0" w:rsidP="00A873D0">
            <w:pPr>
              <w:ind w:left="-284" w:right="-171"/>
              <w:jc w:val="center"/>
              <w:rPr>
                <w:sz w:val="18"/>
                <w:szCs w:val="18"/>
              </w:rPr>
            </w:pPr>
            <w:r w:rsidRPr="00A873D0">
              <w:rPr>
                <w:sz w:val="18"/>
                <w:szCs w:val="18"/>
              </w:rPr>
              <w:t>Nazwa zadania (*)</w:t>
            </w:r>
          </w:p>
          <w:p w:rsidR="00A873D0" w:rsidRPr="00A873D0" w:rsidRDefault="00A873D0" w:rsidP="00A873D0">
            <w:pPr>
              <w:ind w:left="-284" w:right="-171"/>
              <w:jc w:val="center"/>
              <w:rPr>
                <w:sz w:val="18"/>
                <w:szCs w:val="18"/>
              </w:rPr>
            </w:pPr>
          </w:p>
        </w:tc>
        <w:tc>
          <w:tcPr>
            <w:tcW w:w="2822" w:type="dxa"/>
          </w:tcPr>
          <w:p w:rsidR="00A873D0" w:rsidRPr="00A873D0" w:rsidRDefault="00A873D0" w:rsidP="00A873D0">
            <w:pPr>
              <w:ind w:left="-284" w:right="-171"/>
              <w:jc w:val="center"/>
              <w:rPr>
                <w:sz w:val="18"/>
                <w:szCs w:val="18"/>
              </w:rPr>
            </w:pPr>
          </w:p>
          <w:p w:rsidR="00A873D0" w:rsidRDefault="0093151C" w:rsidP="00A873D0">
            <w:pPr>
              <w:ind w:left="-284" w:right="-1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A873D0" w:rsidRPr="00A873D0">
              <w:rPr>
                <w:sz w:val="18"/>
                <w:szCs w:val="18"/>
              </w:rPr>
              <w:t xml:space="preserve">Planowana całkowita wartość zadania </w:t>
            </w:r>
          </w:p>
          <w:p w:rsidR="00A873D0" w:rsidRPr="00A873D0" w:rsidRDefault="00A873D0" w:rsidP="00A873D0">
            <w:pPr>
              <w:ind w:left="-284" w:right="-171"/>
              <w:jc w:val="center"/>
              <w:rPr>
                <w:sz w:val="18"/>
                <w:szCs w:val="18"/>
              </w:rPr>
            </w:pPr>
            <w:r w:rsidRPr="00A873D0">
              <w:rPr>
                <w:sz w:val="18"/>
                <w:szCs w:val="18"/>
              </w:rPr>
              <w:t>(w tys. zł)</w:t>
            </w:r>
          </w:p>
        </w:tc>
        <w:tc>
          <w:tcPr>
            <w:tcW w:w="2410" w:type="dxa"/>
          </w:tcPr>
          <w:p w:rsidR="00A873D0" w:rsidRPr="00A873D0" w:rsidRDefault="00A873D0" w:rsidP="00A873D0">
            <w:pPr>
              <w:ind w:left="-284" w:right="-171"/>
              <w:jc w:val="center"/>
              <w:rPr>
                <w:sz w:val="18"/>
                <w:szCs w:val="18"/>
              </w:rPr>
            </w:pPr>
            <w:r w:rsidRPr="00A873D0">
              <w:rPr>
                <w:sz w:val="18"/>
                <w:szCs w:val="18"/>
              </w:rPr>
              <w:t xml:space="preserve">Planowana wartość zadania do realizacji </w:t>
            </w:r>
          </w:p>
          <w:p w:rsidR="00A873D0" w:rsidRPr="00A873D0" w:rsidRDefault="00A873D0" w:rsidP="00A873D0">
            <w:pPr>
              <w:ind w:left="-284" w:right="-171"/>
              <w:jc w:val="center"/>
              <w:rPr>
                <w:sz w:val="18"/>
                <w:szCs w:val="18"/>
              </w:rPr>
            </w:pPr>
            <w:r w:rsidRPr="00A873D0">
              <w:rPr>
                <w:sz w:val="18"/>
                <w:szCs w:val="18"/>
              </w:rPr>
              <w:t>(w tys. zł)</w:t>
            </w:r>
          </w:p>
        </w:tc>
        <w:tc>
          <w:tcPr>
            <w:tcW w:w="2551" w:type="dxa"/>
          </w:tcPr>
          <w:p w:rsidR="00A873D0" w:rsidRPr="00A873D0" w:rsidRDefault="00A873D0" w:rsidP="00A873D0">
            <w:pPr>
              <w:ind w:left="-284" w:right="-171"/>
              <w:jc w:val="center"/>
              <w:rPr>
                <w:sz w:val="18"/>
                <w:szCs w:val="18"/>
              </w:rPr>
            </w:pPr>
            <w:r w:rsidRPr="00A873D0">
              <w:rPr>
                <w:sz w:val="18"/>
                <w:szCs w:val="18"/>
              </w:rPr>
              <w:t>Wysokość proponowanej dotacji</w:t>
            </w:r>
          </w:p>
          <w:p w:rsidR="00A873D0" w:rsidRPr="00A873D0" w:rsidRDefault="00A873D0" w:rsidP="00A873D0">
            <w:pPr>
              <w:ind w:left="-284" w:right="-171"/>
              <w:jc w:val="center"/>
              <w:rPr>
                <w:sz w:val="18"/>
                <w:szCs w:val="18"/>
              </w:rPr>
            </w:pPr>
            <w:r w:rsidRPr="00A873D0">
              <w:rPr>
                <w:sz w:val="18"/>
                <w:szCs w:val="18"/>
              </w:rPr>
              <w:t xml:space="preserve"> (w tys. zł)</w:t>
            </w:r>
          </w:p>
        </w:tc>
        <w:tc>
          <w:tcPr>
            <w:tcW w:w="889" w:type="dxa"/>
          </w:tcPr>
          <w:p w:rsidR="00A873D0" w:rsidRPr="00A873D0" w:rsidRDefault="00A873D0" w:rsidP="00A873D0">
            <w:pPr>
              <w:ind w:left="-284" w:right="-171"/>
              <w:rPr>
                <w:sz w:val="18"/>
                <w:szCs w:val="18"/>
              </w:rPr>
            </w:pPr>
          </w:p>
          <w:p w:rsidR="00A873D0" w:rsidRPr="00A873D0" w:rsidRDefault="00A873D0" w:rsidP="00A873D0">
            <w:pPr>
              <w:tabs>
                <w:tab w:val="left" w:pos="845"/>
              </w:tabs>
              <w:ind w:left="-284" w:right="-171"/>
              <w:jc w:val="center"/>
              <w:rPr>
                <w:sz w:val="18"/>
                <w:szCs w:val="18"/>
              </w:rPr>
            </w:pPr>
            <w:r w:rsidRPr="00A873D0">
              <w:rPr>
                <w:sz w:val="18"/>
                <w:szCs w:val="18"/>
              </w:rPr>
              <w:t>Uwagi</w:t>
            </w:r>
          </w:p>
          <w:p w:rsidR="00A873D0" w:rsidRPr="00A873D0" w:rsidRDefault="00A873D0" w:rsidP="00A873D0">
            <w:pPr>
              <w:ind w:left="-284" w:right="-171"/>
              <w:jc w:val="center"/>
              <w:rPr>
                <w:sz w:val="18"/>
                <w:szCs w:val="18"/>
              </w:rPr>
            </w:pPr>
          </w:p>
        </w:tc>
      </w:tr>
      <w:tr w:rsidR="00A873D0" w:rsidRPr="00A873D0" w:rsidTr="00A873D0">
        <w:tc>
          <w:tcPr>
            <w:tcW w:w="426" w:type="dxa"/>
          </w:tcPr>
          <w:p w:rsidR="00A873D0" w:rsidRPr="00A873D0" w:rsidRDefault="00A873D0" w:rsidP="00A873D0">
            <w:pPr>
              <w:ind w:left="-284" w:right="-171"/>
              <w:jc w:val="center"/>
              <w:rPr>
                <w:b/>
                <w:bCs/>
                <w:sz w:val="18"/>
                <w:szCs w:val="18"/>
              </w:rPr>
            </w:pPr>
            <w:r w:rsidRPr="00A873D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A873D0" w:rsidRPr="00A873D0" w:rsidRDefault="00A873D0" w:rsidP="00A873D0">
            <w:pPr>
              <w:ind w:left="-284" w:right="-171"/>
              <w:jc w:val="center"/>
              <w:rPr>
                <w:b/>
                <w:bCs/>
                <w:sz w:val="18"/>
                <w:szCs w:val="18"/>
              </w:rPr>
            </w:pPr>
            <w:r w:rsidRPr="00A873D0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A873D0" w:rsidRPr="00A873D0" w:rsidRDefault="00A873D0" w:rsidP="00A873D0">
            <w:pPr>
              <w:ind w:left="-284" w:right="-171"/>
              <w:jc w:val="center"/>
              <w:rPr>
                <w:b/>
                <w:bCs/>
                <w:sz w:val="18"/>
                <w:szCs w:val="18"/>
              </w:rPr>
            </w:pPr>
            <w:r w:rsidRPr="00A873D0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132" w:type="dxa"/>
          </w:tcPr>
          <w:p w:rsidR="00A873D0" w:rsidRPr="00A873D0" w:rsidRDefault="00A873D0" w:rsidP="00A873D0">
            <w:pPr>
              <w:ind w:left="-284" w:right="-171"/>
              <w:jc w:val="center"/>
              <w:rPr>
                <w:b/>
                <w:bCs/>
                <w:sz w:val="18"/>
                <w:szCs w:val="18"/>
              </w:rPr>
            </w:pPr>
            <w:r w:rsidRPr="00A873D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22" w:type="dxa"/>
          </w:tcPr>
          <w:p w:rsidR="00A873D0" w:rsidRPr="00A873D0" w:rsidRDefault="00A873D0" w:rsidP="00A873D0">
            <w:pPr>
              <w:ind w:left="-284" w:right="-171"/>
              <w:jc w:val="center"/>
              <w:rPr>
                <w:b/>
                <w:bCs/>
                <w:sz w:val="18"/>
                <w:szCs w:val="18"/>
              </w:rPr>
            </w:pPr>
            <w:r w:rsidRPr="00A873D0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410" w:type="dxa"/>
          </w:tcPr>
          <w:p w:rsidR="00A873D0" w:rsidRPr="00A873D0" w:rsidRDefault="00A873D0" w:rsidP="00A873D0">
            <w:pPr>
              <w:ind w:left="-284" w:right="-171"/>
              <w:jc w:val="center"/>
              <w:rPr>
                <w:b/>
                <w:bCs/>
                <w:sz w:val="18"/>
                <w:szCs w:val="18"/>
              </w:rPr>
            </w:pPr>
            <w:r w:rsidRPr="00A873D0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551" w:type="dxa"/>
          </w:tcPr>
          <w:p w:rsidR="00A873D0" w:rsidRPr="00A873D0" w:rsidRDefault="00A873D0" w:rsidP="00A873D0">
            <w:pPr>
              <w:ind w:left="-284" w:right="-171"/>
              <w:jc w:val="center"/>
              <w:rPr>
                <w:b/>
                <w:bCs/>
                <w:sz w:val="18"/>
                <w:szCs w:val="18"/>
              </w:rPr>
            </w:pPr>
            <w:r w:rsidRPr="00A873D0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89" w:type="dxa"/>
          </w:tcPr>
          <w:p w:rsidR="00A873D0" w:rsidRPr="00A873D0" w:rsidRDefault="0093151C" w:rsidP="0093151C">
            <w:pPr>
              <w:ind w:right="-17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8</w:t>
            </w:r>
          </w:p>
        </w:tc>
      </w:tr>
      <w:tr w:rsidR="00A873D0" w:rsidRPr="00A873D0" w:rsidTr="00A873D0">
        <w:tc>
          <w:tcPr>
            <w:tcW w:w="426" w:type="dxa"/>
          </w:tcPr>
          <w:p w:rsidR="00A873D0" w:rsidRPr="00A873D0" w:rsidRDefault="00A873D0" w:rsidP="00A873D0">
            <w:pPr>
              <w:ind w:left="-284" w:right="-171"/>
              <w:jc w:val="center"/>
              <w:rPr>
                <w:sz w:val="18"/>
                <w:szCs w:val="18"/>
              </w:rPr>
            </w:pPr>
            <w:r w:rsidRPr="00A873D0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A873D0" w:rsidRPr="00A873D0" w:rsidRDefault="00A873D0" w:rsidP="00A873D0">
            <w:pPr>
              <w:ind w:left="-284" w:right="-171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873D0" w:rsidRPr="00A873D0" w:rsidRDefault="00A873D0" w:rsidP="00A873D0">
            <w:pPr>
              <w:ind w:left="-284" w:right="-171"/>
              <w:rPr>
                <w:sz w:val="18"/>
                <w:szCs w:val="18"/>
              </w:rPr>
            </w:pPr>
          </w:p>
        </w:tc>
        <w:tc>
          <w:tcPr>
            <w:tcW w:w="3132" w:type="dxa"/>
          </w:tcPr>
          <w:p w:rsidR="00A873D0" w:rsidRPr="00A873D0" w:rsidRDefault="00A873D0" w:rsidP="00A873D0">
            <w:pPr>
              <w:ind w:left="-284" w:right="-171"/>
              <w:rPr>
                <w:sz w:val="18"/>
                <w:szCs w:val="18"/>
              </w:rPr>
            </w:pPr>
          </w:p>
        </w:tc>
        <w:tc>
          <w:tcPr>
            <w:tcW w:w="2822" w:type="dxa"/>
          </w:tcPr>
          <w:p w:rsidR="00A873D0" w:rsidRPr="00A873D0" w:rsidRDefault="00A873D0" w:rsidP="00A873D0">
            <w:pPr>
              <w:ind w:left="-284" w:right="-171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A873D0" w:rsidRPr="00A873D0" w:rsidRDefault="00A873D0" w:rsidP="00A873D0">
            <w:pPr>
              <w:ind w:left="-284" w:right="-171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A873D0" w:rsidRPr="00A873D0" w:rsidRDefault="00A873D0" w:rsidP="00A873D0">
            <w:pPr>
              <w:ind w:left="-284" w:right="-171"/>
              <w:rPr>
                <w:sz w:val="18"/>
                <w:szCs w:val="18"/>
              </w:rPr>
            </w:pPr>
          </w:p>
        </w:tc>
        <w:tc>
          <w:tcPr>
            <w:tcW w:w="889" w:type="dxa"/>
          </w:tcPr>
          <w:p w:rsidR="00A873D0" w:rsidRPr="00A873D0" w:rsidRDefault="00A873D0" w:rsidP="00A873D0">
            <w:pPr>
              <w:ind w:left="-284" w:right="-171"/>
              <w:rPr>
                <w:sz w:val="18"/>
                <w:szCs w:val="18"/>
              </w:rPr>
            </w:pPr>
          </w:p>
        </w:tc>
      </w:tr>
      <w:tr w:rsidR="00A873D0" w:rsidRPr="00A873D0" w:rsidTr="00A873D0">
        <w:tc>
          <w:tcPr>
            <w:tcW w:w="426" w:type="dxa"/>
          </w:tcPr>
          <w:p w:rsidR="00A873D0" w:rsidRPr="00A873D0" w:rsidRDefault="00A873D0" w:rsidP="00A873D0">
            <w:pPr>
              <w:ind w:left="-284" w:right="-171"/>
              <w:jc w:val="center"/>
              <w:rPr>
                <w:sz w:val="18"/>
                <w:szCs w:val="18"/>
              </w:rPr>
            </w:pPr>
            <w:r w:rsidRPr="00A873D0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A873D0" w:rsidRPr="00A873D0" w:rsidRDefault="00A873D0" w:rsidP="00A873D0">
            <w:pPr>
              <w:ind w:left="-284" w:right="-171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873D0" w:rsidRPr="00A873D0" w:rsidRDefault="00A873D0" w:rsidP="00A873D0">
            <w:pPr>
              <w:ind w:left="-284" w:right="-171"/>
              <w:rPr>
                <w:sz w:val="18"/>
                <w:szCs w:val="18"/>
              </w:rPr>
            </w:pPr>
          </w:p>
        </w:tc>
        <w:tc>
          <w:tcPr>
            <w:tcW w:w="3132" w:type="dxa"/>
          </w:tcPr>
          <w:p w:rsidR="00A873D0" w:rsidRPr="00A873D0" w:rsidRDefault="00A873D0" w:rsidP="00A873D0">
            <w:pPr>
              <w:ind w:left="-284" w:right="-171"/>
              <w:rPr>
                <w:sz w:val="18"/>
                <w:szCs w:val="18"/>
              </w:rPr>
            </w:pPr>
          </w:p>
        </w:tc>
        <w:tc>
          <w:tcPr>
            <w:tcW w:w="2822" w:type="dxa"/>
          </w:tcPr>
          <w:p w:rsidR="00A873D0" w:rsidRPr="00A873D0" w:rsidRDefault="00A873D0" w:rsidP="00A873D0">
            <w:pPr>
              <w:ind w:left="-284" w:right="-171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A873D0" w:rsidRPr="00A873D0" w:rsidRDefault="00A873D0" w:rsidP="00A873D0">
            <w:pPr>
              <w:ind w:left="-284" w:right="-171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A873D0" w:rsidRPr="00A873D0" w:rsidRDefault="00A873D0" w:rsidP="00A873D0">
            <w:pPr>
              <w:ind w:left="-284" w:right="-171"/>
              <w:rPr>
                <w:sz w:val="18"/>
                <w:szCs w:val="18"/>
              </w:rPr>
            </w:pPr>
          </w:p>
        </w:tc>
        <w:tc>
          <w:tcPr>
            <w:tcW w:w="889" w:type="dxa"/>
          </w:tcPr>
          <w:p w:rsidR="00A873D0" w:rsidRPr="00A873D0" w:rsidRDefault="00A873D0" w:rsidP="00A873D0">
            <w:pPr>
              <w:ind w:left="-284" w:right="-171"/>
              <w:rPr>
                <w:sz w:val="18"/>
                <w:szCs w:val="18"/>
              </w:rPr>
            </w:pPr>
          </w:p>
        </w:tc>
      </w:tr>
      <w:tr w:rsidR="00A873D0" w:rsidRPr="00A873D0" w:rsidTr="00A873D0">
        <w:tc>
          <w:tcPr>
            <w:tcW w:w="426" w:type="dxa"/>
          </w:tcPr>
          <w:p w:rsidR="00A873D0" w:rsidRPr="00A873D0" w:rsidRDefault="00A873D0" w:rsidP="00A873D0">
            <w:pPr>
              <w:ind w:left="-284" w:right="-171"/>
              <w:jc w:val="center"/>
              <w:rPr>
                <w:sz w:val="18"/>
                <w:szCs w:val="18"/>
              </w:rPr>
            </w:pPr>
            <w:r w:rsidRPr="00A873D0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A873D0" w:rsidRPr="00A873D0" w:rsidRDefault="00A873D0" w:rsidP="00A873D0">
            <w:pPr>
              <w:ind w:left="-284" w:right="-171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873D0" w:rsidRPr="00A873D0" w:rsidRDefault="00A873D0" w:rsidP="00A873D0">
            <w:pPr>
              <w:ind w:left="-284" w:right="-171"/>
              <w:rPr>
                <w:sz w:val="18"/>
                <w:szCs w:val="18"/>
              </w:rPr>
            </w:pPr>
          </w:p>
        </w:tc>
        <w:tc>
          <w:tcPr>
            <w:tcW w:w="3132" w:type="dxa"/>
          </w:tcPr>
          <w:p w:rsidR="00A873D0" w:rsidRPr="00A873D0" w:rsidRDefault="00A873D0" w:rsidP="00A873D0">
            <w:pPr>
              <w:ind w:left="-284" w:right="-171"/>
              <w:rPr>
                <w:sz w:val="18"/>
                <w:szCs w:val="18"/>
              </w:rPr>
            </w:pPr>
          </w:p>
        </w:tc>
        <w:tc>
          <w:tcPr>
            <w:tcW w:w="2822" w:type="dxa"/>
          </w:tcPr>
          <w:p w:rsidR="00A873D0" w:rsidRPr="00A873D0" w:rsidRDefault="00A873D0" w:rsidP="00A873D0">
            <w:pPr>
              <w:ind w:left="-284" w:right="-171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A873D0" w:rsidRPr="00A873D0" w:rsidRDefault="00A873D0" w:rsidP="00A873D0">
            <w:pPr>
              <w:ind w:left="-284" w:right="-171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A873D0" w:rsidRPr="00A873D0" w:rsidRDefault="00A873D0" w:rsidP="00A873D0">
            <w:pPr>
              <w:ind w:left="-284" w:right="-171"/>
              <w:rPr>
                <w:sz w:val="18"/>
                <w:szCs w:val="18"/>
              </w:rPr>
            </w:pPr>
          </w:p>
        </w:tc>
        <w:tc>
          <w:tcPr>
            <w:tcW w:w="889" w:type="dxa"/>
          </w:tcPr>
          <w:p w:rsidR="00A873D0" w:rsidRPr="00A873D0" w:rsidRDefault="00A873D0" w:rsidP="00A873D0">
            <w:pPr>
              <w:ind w:left="-284" w:right="-171"/>
              <w:rPr>
                <w:sz w:val="18"/>
                <w:szCs w:val="18"/>
              </w:rPr>
            </w:pPr>
          </w:p>
        </w:tc>
      </w:tr>
    </w:tbl>
    <w:p w:rsidR="00590485" w:rsidRDefault="00590485" w:rsidP="00A873D0">
      <w:pPr>
        <w:ind w:left="-284" w:right="-171"/>
      </w:pPr>
    </w:p>
    <w:p w:rsidR="00A873D0" w:rsidRDefault="00A873D0" w:rsidP="00A873D0">
      <w:pPr>
        <w:ind w:left="-284" w:right="-171"/>
      </w:pPr>
    </w:p>
    <w:p w:rsidR="00A873D0" w:rsidRDefault="00A873D0" w:rsidP="00A873D0">
      <w:pPr>
        <w:ind w:left="-284" w:right="-171"/>
      </w:pPr>
    </w:p>
    <w:p w:rsidR="00A873D0" w:rsidRPr="00A873D0" w:rsidRDefault="00A873D0" w:rsidP="00A873D0">
      <w:pPr>
        <w:spacing w:line="240" w:lineRule="auto"/>
        <w:ind w:left="-142" w:right="-171" w:hanging="142"/>
        <w:rPr>
          <w:sz w:val="18"/>
          <w:szCs w:val="18"/>
        </w:rPr>
      </w:pPr>
      <w:r>
        <w:rPr>
          <w:bCs/>
          <w:color w:val="000000"/>
          <w:sz w:val="18"/>
          <w:szCs w:val="18"/>
        </w:rPr>
        <w:t xml:space="preserve">*  </w:t>
      </w:r>
      <w:r>
        <w:rPr>
          <w:color w:val="000000"/>
          <w:sz w:val="18"/>
          <w:szCs w:val="18"/>
        </w:rPr>
        <w:t>w</w:t>
      </w:r>
      <w:r w:rsidRPr="00A873D0">
        <w:rPr>
          <w:color w:val="000000"/>
          <w:sz w:val="18"/>
          <w:szCs w:val="18"/>
        </w:rPr>
        <w:t xml:space="preserve"> przypadku zadań, gdzie występują prace mierzalne, tj. odbudowa drogi, kanalizacji itd. nazwa zadania winna odzwierciedlać kilometraż w jakim będzie ono realizowane. Kilometraż ten powinien </w:t>
      </w:r>
      <w:r>
        <w:rPr>
          <w:color w:val="000000"/>
          <w:sz w:val="18"/>
          <w:szCs w:val="18"/>
        </w:rPr>
        <w:t xml:space="preserve"> </w:t>
      </w:r>
      <w:r w:rsidRPr="00A873D0">
        <w:rPr>
          <w:color w:val="000000"/>
          <w:sz w:val="18"/>
          <w:szCs w:val="18"/>
        </w:rPr>
        <w:t>być również umieszczony w opinii WZNRP.</w:t>
      </w:r>
    </w:p>
    <w:p w:rsidR="000A40A6" w:rsidRDefault="000A40A6" w:rsidP="00A873D0">
      <w:pPr>
        <w:spacing w:line="240" w:lineRule="auto"/>
        <w:ind w:left="-142" w:right="-171" w:hanging="142"/>
        <w:rPr>
          <w:color w:val="FF0000"/>
          <w:sz w:val="18"/>
          <w:szCs w:val="18"/>
        </w:rPr>
      </w:pPr>
    </w:p>
    <w:p w:rsidR="000A40A6" w:rsidRPr="000A40A6" w:rsidRDefault="000A40A6" w:rsidP="00A873D0">
      <w:pPr>
        <w:spacing w:line="240" w:lineRule="auto"/>
        <w:ind w:left="-142" w:right="-171" w:hanging="142"/>
        <w:rPr>
          <w:sz w:val="18"/>
          <w:szCs w:val="18"/>
        </w:rPr>
      </w:pPr>
      <w:r w:rsidRPr="000A40A6">
        <w:rPr>
          <w:sz w:val="18"/>
          <w:szCs w:val="18"/>
        </w:rPr>
        <w:t>Uwaga:</w:t>
      </w:r>
    </w:p>
    <w:p w:rsidR="000A40A6" w:rsidRPr="000A40A6" w:rsidRDefault="000A40A6" w:rsidP="000A40A6">
      <w:pPr>
        <w:spacing w:line="240" w:lineRule="auto"/>
        <w:ind w:left="-284" w:right="-171"/>
        <w:rPr>
          <w:sz w:val="18"/>
          <w:szCs w:val="18"/>
        </w:rPr>
      </w:pPr>
      <w:r w:rsidRPr="000A40A6">
        <w:rPr>
          <w:sz w:val="18"/>
          <w:szCs w:val="18"/>
        </w:rPr>
        <w:t>W</w:t>
      </w:r>
      <w:r w:rsidR="00A873D0" w:rsidRPr="000A40A6">
        <w:rPr>
          <w:sz w:val="18"/>
          <w:szCs w:val="18"/>
        </w:rPr>
        <w:t>szystkie zadania powinny posiadać Karty Rejestracyj</w:t>
      </w:r>
      <w:r w:rsidR="00FA6248">
        <w:rPr>
          <w:sz w:val="18"/>
          <w:szCs w:val="18"/>
        </w:rPr>
        <w:t xml:space="preserve">ne Osuwiska/Karty Rejestracyjne </w:t>
      </w:r>
      <w:r w:rsidR="00A873D0" w:rsidRPr="000A40A6">
        <w:rPr>
          <w:sz w:val="18"/>
          <w:szCs w:val="18"/>
        </w:rPr>
        <w:t xml:space="preserve">Terenu Zagrożonego Ruchami Masowymi Ziemi oraz pozytywne opinie wojewódzkiego zespołu.  </w:t>
      </w:r>
    </w:p>
    <w:p w:rsidR="00A873D0" w:rsidRPr="0093151C" w:rsidRDefault="00A873D0" w:rsidP="00A873D0">
      <w:pPr>
        <w:spacing w:line="240" w:lineRule="auto"/>
        <w:ind w:left="-142" w:right="-171" w:hanging="142"/>
        <w:rPr>
          <w:color w:val="FF0000"/>
          <w:sz w:val="18"/>
          <w:szCs w:val="18"/>
        </w:rPr>
      </w:pPr>
    </w:p>
    <w:sectPr w:rsidR="00A873D0" w:rsidRPr="0093151C" w:rsidSect="00A873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D14"/>
    <w:rsid w:val="00076FA0"/>
    <w:rsid w:val="000A40A6"/>
    <w:rsid w:val="000D0354"/>
    <w:rsid w:val="00216862"/>
    <w:rsid w:val="002A4D14"/>
    <w:rsid w:val="0043110E"/>
    <w:rsid w:val="005245A1"/>
    <w:rsid w:val="00590485"/>
    <w:rsid w:val="00796DA0"/>
    <w:rsid w:val="0093151C"/>
    <w:rsid w:val="00A873D0"/>
    <w:rsid w:val="00E73985"/>
    <w:rsid w:val="00FA6248"/>
    <w:rsid w:val="00FC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utoRedefine/>
    <w:qFormat/>
    <w:rsid w:val="00A873D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76FA0"/>
    <w:pPr>
      <w:keepNext/>
      <w:spacing w:line="240" w:lineRule="auto"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73D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76FA0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styleId="Pogrubienie">
    <w:name w:val="Strong"/>
    <w:qFormat/>
    <w:rsid w:val="00076F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utoRedefine/>
    <w:qFormat/>
    <w:rsid w:val="00A873D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76FA0"/>
    <w:pPr>
      <w:keepNext/>
      <w:spacing w:line="240" w:lineRule="auto"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73D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76FA0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styleId="Pogrubienie">
    <w:name w:val="Strong"/>
    <w:qFormat/>
    <w:rsid w:val="00076F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Grąbczewska Katarzyna</dc:creator>
  <cp:lastModifiedBy>Kołodziejczak Krzysztof</cp:lastModifiedBy>
  <cp:revision>2</cp:revision>
  <dcterms:created xsi:type="dcterms:W3CDTF">2016-04-04T10:13:00Z</dcterms:created>
  <dcterms:modified xsi:type="dcterms:W3CDTF">2016-04-04T10:13:00Z</dcterms:modified>
</cp:coreProperties>
</file>