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F1DE" w14:textId="77777777" w:rsidR="0095273C" w:rsidRPr="00CA32B6" w:rsidRDefault="0095273C" w:rsidP="0095273C">
      <w:pPr>
        <w:spacing w:after="0" w:line="360" w:lineRule="auto"/>
        <w:jc w:val="center"/>
        <w:rPr>
          <w:rFonts w:cstheme="minorHAnsi"/>
          <w:b/>
        </w:rPr>
      </w:pPr>
      <w:r w:rsidRPr="00CA32B6">
        <w:rPr>
          <w:rFonts w:cstheme="minorHAnsi"/>
          <w:b/>
        </w:rPr>
        <w:t>Klauzula Informacyjna</w:t>
      </w:r>
    </w:p>
    <w:p w14:paraId="6FBB7982" w14:textId="2BF6F7B2" w:rsidR="0095273C" w:rsidRPr="00CA32B6" w:rsidRDefault="0095273C" w:rsidP="0095273C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Zgodnie z art. 13 ust. 1 i ust. 2 rozporządzenia Parlamentu Europejskiego i Rady (UE) 2016/679 z 27 kwietnia 2016 r. w sprawie ochrony osób fizycznych w związku z przetwarzaniem danych osobowych i w sprawie swobodnego przepływu takich danych oraz uchylenia dyrektywy 95/46/WE (ogólne rozporządzenie o ochronie danych) (Dz. Urz. UE L 119, s. 1) – dalej RODO, informuję:</w:t>
      </w:r>
    </w:p>
    <w:p w14:paraId="06316259" w14:textId="77777777" w:rsidR="0095273C" w:rsidRPr="00CA32B6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Administratorem Danych Osobowych zawartych w ofertach cenowych jest Regionalna Dyrekcja Ochrony Środowiska w Białymstoku, ul. Dojlidy Fabryczne 23, 15-554 Białystok;</w:t>
      </w:r>
    </w:p>
    <w:p w14:paraId="2F969606" w14:textId="77777777" w:rsidR="0095273C" w:rsidRPr="00CA32B6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CA32B6">
          <w:rPr>
            <w:rFonts w:cstheme="minorHAnsi"/>
          </w:rPr>
          <w:t>iod.bialystok@rdos.gov.pl</w:t>
        </w:r>
      </w:hyperlink>
    </w:p>
    <w:p w14:paraId="0E50319C" w14:textId="67C8D6D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Pani/Pana dane osobowe będą przetwarzane w związku z zapytaniem ofertowym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w postępowaniu o zamówienie, którego wartość nie przekracza 130 tys. zł na podstawie: </w:t>
      </w:r>
    </w:p>
    <w:p w14:paraId="358BD755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obowiązku prawnego administratora wynikającego z przepisów ustawy z dn. 23.04.1964 r. - Kodeks cywilny oraz ustawy z dn. 06.09.2001 o dostępie do informacji publicznej</w:t>
      </w:r>
      <w:r w:rsidRPr="00CA32B6">
        <w:rPr>
          <w:rFonts w:cstheme="minorHAnsi"/>
        </w:rPr>
        <w:footnoteReference w:id="1"/>
      </w:r>
      <w:r w:rsidRPr="00CA32B6">
        <w:rPr>
          <w:rFonts w:cstheme="minorHAnsi"/>
        </w:rPr>
        <w:t>;</w:t>
      </w:r>
    </w:p>
    <w:p w14:paraId="50D0B16B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6780541B" w14:textId="77777777" w:rsidR="008922CD" w:rsidRPr="008922CD" w:rsidRDefault="008922CD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t>Pani/Pana dane osobowe będą przechowywane przez okres 4 lat od dnia zakończenia postępowania, a jeżeli czas trwania umowy przekracza 4 lata, okres przechowywania obejmuje cały czas trwania umowy.</w:t>
      </w:r>
    </w:p>
    <w:p w14:paraId="028F3376" w14:textId="412780A7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Posiada Pan/i prawo żądania dostępu do swoich danych osobowych, a także ich sprostowania (poprawiania). </w:t>
      </w:r>
      <w:bookmarkStart w:id="0" w:name="__DdeLink__4297_275676422"/>
      <w:r w:rsidRPr="00CA32B6">
        <w:rPr>
          <w:rFonts w:cstheme="minorHAnsi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0"/>
      <w:r w:rsidRPr="00CA32B6">
        <w:rPr>
          <w:rFonts w:cstheme="minorHAnsi"/>
        </w:rPr>
        <w:t xml:space="preserve">przetwarzanie nie jest niezbędne do wywiązania się przez Administratora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z obowiązku prawnego i nie występują inne nadrzędne prawne podstawy przetwarzania. </w:t>
      </w:r>
    </w:p>
    <w:p w14:paraId="4AB5F050" w14:textId="5E059F6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Przysługuje Pani/Panu prawo wniesienia skargi na realizowane przez Administratora przetwarzanie do Prezesa UODO (uodo.gov.pl). </w:t>
      </w:r>
    </w:p>
    <w:p w14:paraId="40D0FA9E" w14:textId="77777777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Podanie danych jest dobrowolne, ale niezbędne do udziału w postępowaniu. Podanie dodatkowych danych, których przetwarzanie odbywa się na podstawie zgody jest dobrowolne,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>a ich niepodanie nie będzie miało wpływu na wybór oferty.</w:t>
      </w:r>
    </w:p>
    <w:p w14:paraId="44DF3AA2" w14:textId="6F2B8400" w:rsidR="00F91D30" w:rsidRPr="00CA32B6" w:rsidRDefault="0095273C" w:rsidP="00CA32B6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  <w:b/>
        </w:rPr>
        <w:t>Uwaga</w:t>
      </w:r>
      <w:r w:rsidRPr="00CA32B6">
        <w:rPr>
          <w:rFonts w:cstheme="minorHAnsi"/>
        </w:rPr>
        <w:t xml:space="preserve">: Obowiązek informacyjny określony przepisami RODO spoczywa także na Wykonawcach, którzy pozyskują dane osobowe osób trzecich w celu przekazania ich Zamawiającemu w ofertach. </w:t>
      </w:r>
    </w:p>
    <w:sectPr w:rsidR="00F91D30" w:rsidRPr="00CA32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DAC3D" w14:textId="77777777" w:rsidR="00AD2032" w:rsidRDefault="00AD2032" w:rsidP="00CA32B6">
      <w:pPr>
        <w:spacing w:after="0" w:line="240" w:lineRule="auto"/>
      </w:pPr>
      <w:r>
        <w:separator/>
      </w:r>
    </w:p>
  </w:endnote>
  <w:endnote w:type="continuationSeparator" w:id="0">
    <w:p w14:paraId="4AFEC96F" w14:textId="77777777" w:rsidR="00AD2032" w:rsidRDefault="00AD2032" w:rsidP="00CA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7D27C" w14:textId="77777777" w:rsidR="00AD2032" w:rsidRDefault="00AD2032" w:rsidP="00CA32B6">
      <w:pPr>
        <w:spacing w:after="0" w:line="240" w:lineRule="auto"/>
      </w:pPr>
      <w:r>
        <w:separator/>
      </w:r>
    </w:p>
  </w:footnote>
  <w:footnote w:type="continuationSeparator" w:id="0">
    <w:p w14:paraId="53E4DAAE" w14:textId="77777777" w:rsidR="00AD2032" w:rsidRDefault="00AD2032" w:rsidP="00CA32B6">
      <w:pPr>
        <w:spacing w:after="0" w:line="240" w:lineRule="auto"/>
      </w:pPr>
      <w:r>
        <w:continuationSeparator/>
      </w:r>
    </w:p>
  </w:footnote>
  <w:footnote w:id="1">
    <w:p w14:paraId="2C2B49CE" w14:textId="46A81A6A" w:rsidR="00CA32B6" w:rsidRDefault="00CA32B6" w:rsidP="00CA32B6">
      <w:pPr>
        <w:pStyle w:val="Przypisdolny"/>
        <w:ind w:left="0" w:firstLine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D4F6" w14:textId="77777777" w:rsidR="006A1897" w:rsidRDefault="006A1897" w:rsidP="006A1897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BF32A39" wp14:editId="2AA7A6EC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>
      <w:rPr>
        <w:b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>
      <w:rPr>
        <w:b/>
      </w:rPr>
      <w:t>2</w:t>
    </w:r>
    <w:r w:rsidRPr="00521DC8">
      <w:rPr>
        <w:b/>
      </w:rPr>
      <w:fldChar w:fldCharType="end"/>
    </w:r>
  </w:p>
  <w:p w14:paraId="63F9760E" w14:textId="45FB3047" w:rsidR="006A1897" w:rsidRPr="006A1897" w:rsidRDefault="006A1897" w:rsidP="006A1897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BB79E2" wp14:editId="3F3FBE40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1" name="Łącznik prosty ze strzałką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12C9F2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1F17E0">
      <w:rPr>
        <w:b/>
      </w:rPr>
      <w:t>WOF.261.</w:t>
    </w:r>
    <w:r w:rsidR="00797927">
      <w:rPr>
        <w:b/>
      </w:rPr>
      <w:t>7</w:t>
    </w:r>
    <w:r w:rsidR="00CC2681">
      <w:rPr>
        <w:b/>
      </w:rPr>
      <w:t>4</w:t>
    </w:r>
    <w:r w:rsidR="00692356">
      <w:rPr>
        <w:b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A2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D5450"/>
    <w:multiLevelType w:val="hybridMultilevel"/>
    <w:tmpl w:val="00B2E4C2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3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512804">
    <w:abstractNumId w:val="3"/>
  </w:num>
  <w:num w:numId="2" w16cid:durableId="1617054155">
    <w:abstractNumId w:val="4"/>
  </w:num>
  <w:num w:numId="3" w16cid:durableId="1382365646">
    <w:abstractNumId w:val="2"/>
  </w:num>
  <w:num w:numId="4" w16cid:durableId="273177754">
    <w:abstractNumId w:val="0"/>
  </w:num>
  <w:num w:numId="5" w16cid:durableId="1725713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73C"/>
    <w:rsid w:val="00692356"/>
    <w:rsid w:val="006A1897"/>
    <w:rsid w:val="00797927"/>
    <w:rsid w:val="007F22E3"/>
    <w:rsid w:val="008922CD"/>
    <w:rsid w:val="0095273C"/>
    <w:rsid w:val="00AD2032"/>
    <w:rsid w:val="00B35DAA"/>
    <w:rsid w:val="00CA32B6"/>
    <w:rsid w:val="00CC2681"/>
    <w:rsid w:val="00E7429B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8514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ormalnyWeb">
    <w:name w:val="Normal (Web)"/>
    <w:basedOn w:val="Normalny"/>
    <w:uiPriority w:val="99"/>
    <w:semiHidden/>
    <w:unhideWhenUsed/>
    <w:rsid w:val="00CA32B6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customStyle="1" w:styleId="Przypisdolny">
    <w:name w:val="Przypis dolny"/>
    <w:basedOn w:val="Normalny"/>
    <w:uiPriority w:val="99"/>
    <w:rsid w:val="00CA32B6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2B6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A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897"/>
  </w:style>
  <w:style w:type="paragraph" w:styleId="Stopka">
    <w:name w:val="footer"/>
    <w:basedOn w:val="Normalny"/>
    <w:link w:val="StopkaZnak"/>
    <w:uiPriority w:val="99"/>
    <w:unhideWhenUsed/>
    <w:rsid w:val="006A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2</cp:revision>
  <dcterms:created xsi:type="dcterms:W3CDTF">2023-07-19T12:02:00Z</dcterms:created>
  <dcterms:modified xsi:type="dcterms:W3CDTF">2023-07-19T12:02:00Z</dcterms:modified>
</cp:coreProperties>
</file>