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BE21" w14:textId="77777777" w:rsidR="000A26A2" w:rsidRPr="00A77251" w:rsidRDefault="000A26A2" w:rsidP="000A26A2">
      <w:pPr>
        <w:rPr>
          <w:rFonts w:ascii="Times New Roman" w:hAnsi="Times New Roman"/>
        </w:rPr>
      </w:pPr>
    </w:p>
    <w:p w14:paraId="0CEEBF2C" w14:textId="77777777" w:rsidR="000A26A2" w:rsidRPr="00C73A00" w:rsidRDefault="000D3BD6" w:rsidP="001C277A">
      <w:pPr>
        <w:spacing w:line="276" w:lineRule="auto"/>
        <w:jc w:val="center"/>
        <w:rPr>
          <w:rFonts w:ascii="Times New Roman" w:hAnsi="Times New Roman"/>
          <w:b/>
        </w:rPr>
      </w:pPr>
      <w:r w:rsidRPr="00C73A00">
        <w:rPr>
          <w:rFonts w:ascii="Times New Roman" w:hAnsi="Times New Roman"/>
          <w:b/>
        </w:rPr>
        <w:t>OGŁOSZENIE DOTYCZĄCE NABORU NA WOLNE STANOWISKO PRACY – NAUCZYCIEL AKADEMICKI</w:t>
      </w:r>
    </w:p>
    <w:p w14:paraId="1307BAFE" w14:textId="77777777" w:rsidR="00205753" w:rsidRPr="00C73A00" w:rsidRDefault="00205753" w:rsidP="00205753">
      <w:pPr>
        <w:spacing w:line="276" w:lineRule="auto"/>
        <w:jc w:val="center"/>
        <w:rPr>
          <w:rFonts w:ascii="Times New Roman" w:hAnsi="Times New Roman"/>
          <w:b/>
        </w:rPr>
      </w:pPr>
      <w:r w:rsidRPr="00C73A00">
        <w:rPr>
          <w:rFonts w:ascii="Times New Roman" w:hAnsi="Times New Roman"/>
          <w:b/>
        </w:rPr>
        <w:t xml:space="preserve">WOJSKOWA AKADEMIA TECHNICZNA </w:t>
      </w:r>
      <w:r w:rsidRPr="00C73A00">
        <w:rPr>
          <w:rFonts w:ascii="Times New Roman" w:hAnsi="Times New Roman"/>
          <w:b/>
        </w:rPr>
        <w:br/>
        <w:t>IM. JAROSŁAWA DĄBROWSKIEGO</w:t>
      </w:r>
    </w:p>
    <w:p w14:paraId="3CEFD18D" w14:textId="77777777" w:rsidR="001C277A" w:rsidRPr="00C73A00" w:rsidRDefault="001C277A" w:rsidP="000A26A2">
      <w:pPr>
        <w:jc w:val="center"/>
        <w:rPr>
          <w:rFonts w:ascii="Times New Roman" w:hAnsi="Times New Roman"/>
          <w:b/>
        </w:rPr>
      </w:pPr>
    </w:p>
    <w:p w14:paraId="5746F240" w14:textId="77777777" w:rsidR="000A26A2" w:rsidRPr="00C73A00" w:rsidRDefault="000A26A2" w:rsidP="000A26A2">
      <w:pPr>
        <w:jc w:val="both"/>
        <w:rPr>
          <w:rFonts w:ascii="Times New Roman" w:hAnsi="Times New Roman"/>
        </w:rPr>
      </w:pPr>
    </w:p>
    <w:p w14:paraId="57C86DE5" w14:textId="5C40C07A" w:rsidR="000A26A2" w:rsidRPr="00C73A00" w:rsidRDefault="00EF3187" w:rsidP="00254A84">
      <w:pPr>
        <w:spacing w:before="120" w:after="120" w:line="360" w:lineRule="auto"/>
        <w:rPr>
          <w:rFonts w:ascii="Times New Roman" w:hAnsi="Times New Roman"/>
        </w:rPr>
      </w:pPr>
      <w:r w:rsidRPr="00C73A00">
        <w:rPr>
          <w:rFonts w:ascii="Times New Roman" w:hAnsi="Times New Roman"/>
        </w:rPr>
        <w:t>INSTYTUCJA</w:t>
      </w:r>
      <w:r w:rsidR="000A26A2" w:rsidRPr="00C73A00">
        <w:rPr>
          <w:rFonts w:ascii="Times New Roman" w:hAnsi="Times New Roman"/>
        </w:rPr>
        <w:t xml:space="preserve">: </w:t>
      </w:r>
      <w:r w:rsidR="001C277A" w:rsidRPr="00C73A00">
        <w:rPr>
          <w:rFonts w:ascii="Times New Roman" w:hAnsi="Times New Roman"/>
        </w:rPr>
        <w:t>WOJSKOWA AKADEMIA TECHNICZNA – Wydział Elektroniki</w:t>
      </w:r>
    </w:p>
    <w:p w14:paraId="3F2CD291" w14:textId="77777777" w:rsidR="000A26A2" w:rsidRPr="00C73A00" w:rsidRDefault="000A26A2" w:rsidP="00254A84">
      <w:pPr>
        <w:spacing w:before="120" w:after="120" w:line="360" w:lineRule="auto"/>
        <w:rPr>
          <w:rFonts w:ascii="Times New Roman" w:hAnsi="Times New Roman"/>
        </w:rPr>
      </w:pPr>
      <w:r w:rsidRPr="00C73A00">
        <w:rPr>
          <w:rFonts w:ascii="Times New Roman" w:hAnsi="Times New Roman"/>
        </w:rPr>
        <w:t xml:space="preserve">MIASTO: </w:t>
      </w:r>
      <w:r w:rsidR="00254A84" w:rsidRPr="00C73A00">
        <w:rPr>
          <w:rFonts w:ascii="Times New Roman" w:hAnsi="Times New Roman"/>
        </w:rPr>
        <w:t>Warszawa</w:t>
      </w:r>
    </w:p>
    <w:p w14:paraId="3596DF7D" w14:textId="77777777" w:rsidR="000A26A2" w:rsidRPr="00C73A00" w:rsidRDefault="000A26A2" w:rsidP="00254A84">
      <w:pPr>
        <w:spacing w:before="120" w:after="120" w:line="360" w:lineRule="auto"/>
        <w:rPr>
          <w:rFonts w:ascii="Times New Roman" w:hAnsi="Times New Roman"/>
        </w:rPr>
      </w:pPr>
      <w:r w:rsidRPr="00C73A00">
        <w:rPr>
          <w:rFonts w:ascii="Times New Roman" w:hAnsi="Times New Roman"/>
        </w:rPr>
        <w:t xml:space="preserve">STANOWISKO: </w:t>
      </w:r>
      <w:r w:rsidR="00FC16B1" w:rsidRPr="00C73A00">
        <w:rPr>
          <w:rFonts w:ascii="Times New Roman" w:hAnsi="Times New Roman"/>
        </w:rPr>
        <w:t>asystent</w:t>
      </w:r>
      <w:r w:rsidR="00254A84" w:rsidRPr="00C73A00">
        <w:rPr>
          <w:rFonts w:ascii="Times New Roman" w:hAnsi="Times New Roman"/>
        </w:rPr>
        <w:t xml:space="preserve"> </w:t>
      </w:r>
    </w:p>
    <w:p w14:paraId="78089DF1" w14:textId="77777777" w:rsidR="000D3BD6" w:rsidRPr="00C73A00" w:rsidRDefault="000D3BD6" w:rsidP="00254A84">
      <w:pPr>
        <w:spacing w:before="120" w:after="120" w:line="360" w:lineRule="auto"/>
        <w:rPr>
          <w:rFonts w:ascii="Times New Roman" w:hAnsi="Times New Roman"/>
        </w:rPr>
      </w:pPr>
      <w:r w:rsidRPr="00C73A00">
        <w:rPr>
          <w:rFonts w:ascii="Times New Roman" w:hAnsi="Times New Roman"/>
        </w:rPr>
        <w:t>W GRUPIE PRACOWNIKÓW: badawczo-dydaktycznych</w:t>
      </w:r>
    </w:p>
    <w:p w14:paraId="7DA01717" w14:textId="77777777" w:rsidR="000D3BD6" w:rsidRPr="00C73A00" w:rsidRDefault="000D3BD6" w:rsidP="00254A84">
      <w:pPr>
        <w:spacing w:before="120" w:after="120" w:line="360" w:lineRule="auto"/>
        <w:rPr>
          <w:rFonts w:ascii="Times New Roman" w:hAnsi="Times New Roman"/>
        </w:rPr>
      </w:pPr>
      <w:r w:rsidRPr="00C73A00">
        <w:rPr>
          <w:rFonts w:ascii="Times New Roman" w:hAnsi="Times New Roman"/>
        </w:rPr>
        <w:t xml:space="preserve">WYMIAR ETATU: </w:t>
      </w:r>
      <w:r w:rsidR="001C277A" w:rsidRPr="00C73A00">
        <w:rPr>
          <w:rFonts w:ascii="Times New Roman" w:hAnsi="Times New Roman"/>
        </w:rPr>
        <w:t>pełen etat</w:t>
      </w:r>
    </w:p>
    <w:p w14:paraId="01A2C6F8" w14:textId="23E0B222" w:rsidR="000A26A2" w:rsidRPr="00C73A00" w:rsidRDefault="000A26A2" w:rsidP="00254A84">
      <w:pPr>
        <w:spacing w:before="120" w:after="120" w:line="360" w:lineRule="auto"/>
        <w:rPr>
          <w:rFonts w:ascii="Times New Roman" w:hAnsi="Times New Roman"/>
        </w:rPr>
      </w:pPr>
      <w:r w:rsidRPr="00C73A00">
        <w:rPr>
          <w:rFonts w:ascii="Times New Roman" w:hAnsi="Times New Roman"/>
        </w:rPr>
        <w:t xml:space="preserve">TERMIN SKŁADANIA OFERT: </w:t>
      </w:r>
      <w:r w:rsidR="00BE0F2F">
        <w:rPr>
          <w:rFonts w:ascii="Times New Roman" w:hAnsi="Times New Roman"/>
        </w:rPr>
        <w:t xml:space="preserve">19 </w:t>
      </w:r>
      <w:r w:rsidR="006E0ED7">
        <w:rPr>
          <w:rFonts w:ascii="Times New Roman" w:hAnsi="Times New Roman"/>
        </w:rPr>
        <w:t xml:space="preserve">sierpnia </w:t>
      </w:r>
      <w:r w:rsidR="0066604A">
        <w:rPr>
          <w:rFonts w:ascii="Times New Roman" w:hAnsi="Times New Roman"/>
        </w:rPr>
        <w:t>2022</w:t>
      </w:r>
    </w:p>
    <w:p w14:paraId="5CB7C413" w14:textId="77777777" w:rsidR="000A26A2" w:rsidRPr="00C73A00" w:rsidRDefault="000A26A2" w:rsidP="00254A84">
      <w:pPr>
        <w:spacing w:before="120" w:after="120" w:line="360" w:lineRule="auto"/>
        <w:rPr>
          <w:rFonts w:ascii="Times New Roman" w:hAnsi="Times New Roman"/>
        </w:rPr>
      </w:pPr>
      <w:r w:rsidRPr="00C73A00">
        <w:rPr>
          <w:rFonts w:ascii="Times New Roman" w:hAnsi="Times New Roman"/>
        </w:rPr>
        <w:t xml:space="preserve">LINK DO STRONY: </w:t>
      </w:r>
      <w:hyperlink r:id="rId6" w:history="1">
        <w:r w:rsidR="00254A84" w:rsidRPr="00C73A00">
          <w:rPr>
            <w:rStyle w:val="Hipercze"/>
            <w:rFonts w:ascii="Times New Roman" w:hAnsi="Times New Roman"/>
          </w:rPr>
          <w:t>www.wel.wat.edu.pl</w:t>
        </w:r>
      </w:hyperlink>
      <w:r w:rsidR="00254A84" w:rsidRPr="00C73A00">
        <w:rPr>
          <w:rFonts w:ascii="Times New Roman" w:hAnsi="Times New Roman"/>
        </w:rPr>
        <w:t xml:space="preserve"> </w:t>
      </w:r>
    </w:p>
    <w:p w14:paraId="10E9FEA6" w14:textId="1E406C32" w:rsidR="001C277A" w:rsidRPr="00C73A00" w:rsidRDefault="001C277A" w:rsidP="00254A84">
      <w:pPr>
        <w:spacing w:before="120" w:after="120" w:line="360" w:lineRule="auto"/>
        <w:rPr>
          <w:rFonts w:ascii="Times New Roman" w:hAnsi="Times New Roman"/>
        </w:rPr>
      </w:pPr>
      <w:r w:rsidRPr="00C73A00">
        <w:rPr>
          <w:rFonts w:ascii="Times New Roman" w:hAnsi="Times New Roman"/>
        </w:rPr>
        <w:t>PLANOWANE ZATRUDNIENIE OD: 01</w:t>
      </w:r>
      <w:r w:rsidR="006E0ED7">
        <w:rPr>
          <w:rFonts w:ascii="Times New Roman" w:hAnsi="Times New Roman"/>
        </w:rPr>
        <w:t xml:space="preserve">października </w:t>
      </w:r>
      <w:r w:rsidRPr="00C73A00">
        <w:rPr>
          <w:rFonts w:ascii="Times New Roman" w:hAnsi="Times New Roman"/>
        </w:rPr>
        <w:t>202</w:t>
      </w:r>
      <w:r w:rsidR="00B65718" w:rsidRPr="00C73A00">
        <w:rPr>
          <w:rFonts w:ascii="Times New Roman" w:hAnsi="Times New Roman"/>
        </w:rPr>
        <w:t>2</w:t>
      </w:r>
      <w:r w:rsidR="007B162E">
        <w:rPr>
          <w:rFonts w:ascii="Times New Roman" w:hAnsi="Times New Roman"/>
        </w:rPr>
        <w:t xml:space="preserve"> </w:t>
      </w:r>
      <w:r w:rsidRPr="00C73A00">
        <w:rPr>
          <w:rFonts w:ascii="Times New Roman" w:hAnsi="Times New Roman"/>
        </w:rPr>
        <w:t>r.</w:t>
      </w:r>
    </w:p>
    <w:p w14:paraId="7BDADAE7" w14:textId="77777777" w:rsidR="000D3BD6" w:rsidRPr="00C73A00" w:rsidRDefault="000D3BD6" w:rsidP="000D3BD6">
      <w:pPr>
        <w:jc w:val="both"/>
        <w:rPr>
          <w:rFonts w:ascii="Times New Roman" w:hAnsi="Times New Roman"/>
          <w:b/>
        </w:rPr>
      </w:pPr>
      <w:r w:rsidRPr="00C73A00">
        <w:rPr>
          <w:rFonts w:ascii="Times New Roman" w:hAnsi="Times New Roman"/>
          <w:b/>
        </w:rPr>
        <w:t>Przewidywany zakres obowiązków:</w:t>
      </w:r>
    </w:p>
    <w:p w14:paraId="160CBD64" w14:textId="77777777" w:rsidR="001C277A" w:rsidRPr="00C73A00" w:rsidRDefault="001C277A" w:rsidP="001C277A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prowadzenie ćwiczeń audytoryjnych i laboratoryjnych oraz udzielanie konsultacji według obowiązujących planów i harmonogramów kształcenia studiów wyższych, studiów doktoranckich, studiów podyplomowych i kursów dokształcających;</w:t>
      </w:r>
    </w:p>
    <w:p w14:paraId="01CA6758" w14:textId="77777777" w:rsidR="001C277A" w:rsidRPr="00C73A00" w:rsidRDefault="001C277A" w:rsidP="001C277A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prowadzenie dokumentacji zaliczeń i egzaminów;</w:t>
      </w:r>
    </w:p>
    <w:p w14:paraId="4CEB4F6B" w14:textId="77777777" w:rsidR="001C277A" w:rsidRPr="00C73A00" w:rsidRDefault="001C277A" w:rsidP="001C277A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opracowanie sylabusów przedmiotów przydzielonych do realizacji;</w:t>
      </w:r>
    </w:p>
    <w:p w14:paraId="7A529B67" w14:textId="459DA6D1" w:rsidR="001C277A" w:rsidRPr="00C73A00" w:rsidRDefault="001C277A" w:rsidP="001C277A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opracowanie treści szczegółowych wykładów oraz ćwiczeń audytoryjnych i</w:t>
      </w:r>
      <w:r w:rsidR="006514C4" w:rsidRPr="00C73A00">
        <w:rPr>
          <w:rFonts w:ascii="Times New Roman" w:hAnsi="Times New Roman"/>
        </w:rPr>
        <w:t> </w:t>
      </w:r>
      <w:r w:rsidRPr="00C73A00">
        <w:rPr>
          <w:rFonts w:ascii="Times New Roman" w:hAnsi="Times New Roman"/>
        </w:rPr>
        <w:t>laboratoryjnych realizowanych przedmiotów;</w:t>
      </w:r>
    </w:p>
    <w:p w14:paraId="4E20C5F6" w14:textId="09B830E0" w:rsidR="001C277A" w:rsidRPr="00C73A00" w:rsidRDefault="001C277A" w:rsidP="001C277A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opracowanie pomocy dydaktycznych, a w szczególności podręczników, skryptów i</w:t>
      </w:r>
      <w:r w:rsidR="006514C4" w:rsidRPr="00C73A00">
        <w:rPr>
          <w:rFonts w:ascii="Times New Roman" w:hAnsi="Times New Roman"/>
        </w:rPr>
        <w:t> </w:t>
      </w:r>
      <w:r w:rsidRPr="00C73A00">
        <w:rPr>
          <w:rFonts w:ascii="Times New Roman" w:hAnsi="Times New Roman"/>
        </w:rPr>
        <w:t>prezentacji komputerowych oraz instrukcji ćwiczeń laboratoryjnych do realizowanych przedmiotów oraz udostępnianie do wglądu (kontroli) ww. opracowań Kierownikowi Zakładu;</w:t>
      </w:r>
    </w:p>
    <w:p w14:paraId="5A575ED5" w14:textId="77777777" w:rsidR="001C277A" w:rsidRPr="00C73A00" w:rsidRDefault="001C277A" w:rsidP="001C277A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bookmarkStart w:id="0" w:name="_Hlk40081298"/>
      <w:r w:rsidRPr="00C73A00">
        <w:rPr>
          <w:rFonts w:ascii="Times New Roman" w:hAnsi="Times New Roman"/>
        </w:rPr>
        <w:t>analiza stanu liczbowego, przydatności i dostępności zbiorów bibliotecznych literatury wykazywanej w sylabusach przedmiotowych</w:t>
      </w:r>
      <w:bookmarkEnd w:id="0"/>
      <w:r w:rsidRPr="00C73A00">
        <w:rPr>
          <w:rFonts w:ascii="Times New Roman" w:hAnsi="Times New Roman"/>
        </w:rPr>
        <w:t>;</w:t>
      </w:r>
    </w:p>
    <w:p w14:paraId="64DE03DE" w14:textId="7BC81C0A" w:rsidR="001C277A" w:rsidRPr="00C73A00" w:rsidRDefault="001C277A" w:rsidP="001C277A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przeprowadzanie kolokwiów, sprawdzianów i innych zajęć kontrolno-weryfikacyjnych</w:t>
      </w:r>
      <w:r w:rsidR="0033368D" w:rsidRPr="00C73A00">
        <w:rPr>
          <w:rFonts w:ascii="Times New Roman" w:hAnsi="Times New Roman"/>
        </w:rPr>
        <w:t>;</w:t>
      </w:r>
    </w:p>
    <w:p w14:paraId="4860C203" w14:textId="22F10680" w:rsidR="008529C0" w:rsidRPr="00C73A00" w:rsidRDefault="0033368D" w:rsidP="008529C0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prowadzenie badań naukowych</w:t>
      </w:r>
      <w:r w:rsidR="008529C0">
        <w:rPr>
          <w:rFonts w:ascii="Times New Roman" w:hAnsi="Times New Roman"/>
        </w:rPr>
        <w:t xml:space="preserve"> w zakresie </w:t>
      </w:r>
      <w:r w:rsidR="005F33AA" w:rsidRPr="005F33AA">
        <w:rPr>
          <w:rFonts w:ascii="Times New Roman" w:hAnsi="Times New Roman"/>
        </w:rPr>
        <w:t>automatyka, elektronika i elektrotechnika</w:t>
      </w:r>
      <w:r w:rsidR="005F33AA">
        <w:rPr>
          <w:rFonts w:ascii="Times New Roman" w:hAnsi="Times New Roman"/>
        </w:rPr>
        <w:t>;</w:t>
      </w:r>
    </w:p>
    <w:p w14:paraId="5DC2176A" w14:textId="24249818" w:rsidR="0033368D" w:rsidRDefault="0033368D" w:rsidP="001C277A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publikowanie wyników badań naukowych oraz udział w konferencjach naukowych</w:t>
      </w:r>
      <w:r w:rsidR="001C560C">
        <w:rPr>
          <w:rFonts w:ascii="Times New Roman" w:hAnsi="Times New Roman"/>
        </w:rPr>
        <w:t>;</w:t>
      </w:r>
    </w:p>
    <w:p w14:paraId="4AC354F5" w14:textId="4F87A31D" w:rsidR="000A1885" w:rsidRPr="00F00679" w:rsidRDefault="000A1885" w:rsidP="000A1885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r w:rsidRPr="00F00679">
        <w:rPr>
          <w:rFonts w:ascii="Times New Roman" w:hAnsi="Times New Roman"/>
        </w:rPr>
        <w:t>wspiera</w:t>
      </w:r>
      <w:r w:rsidR="007E4C0E" w:rsidRPr="00F00679">
        <w:rPr>
          <w:rFonts w:ascii="Times New Roman" w:hAnsi="Times New Roman"/>
        </w:rPr>
        <w:t>nie</w:t>
      </w:r>
      <w:r w:rsidRPr="00F00679">
        <w:rPr>
          <w:rFonts w:ascii="Times New Roman" w:hAnsi="Times New Roman"/>
        </w:rPr>
        <w:t xml:space="preserve"> Laboratorium Kompatybilności Elektromagnetycznej WEL WAT w wykorzystaniu aparatury pozyskanej w ra</w:t>
      </w:r>
      <w:r w:rsidR="003B67B2">
        <w:rPr>
          <w:rFonts w:ascii="Times New Roman" w:hAnsi="Times New Roman"/>
        </w:rPr>
        <w:t>m</w:t>
      </w:r>
      <w:r w:rsidRPr="00F00679">
        <w:rPr>
          <w:rFonts w:ascii="Times New Roman" w:hAnsi="Times New Roman"/>
        </w:rPr>
        <w:t>ach projektu:</w:t>
      </w:r>
    </w:p>
    <w:p w14:paraId="429F1C90" w14:textId="2AEB9A4D" w:rsidR="000A1885" w:rsidRPr="00F00679" w:rsidRDefault="000A1885" w:rsidP="000A1885">
      <w:pPr>
        <w:pStyle w:val="Akapitzlist"/>
        <w:numPr>
          <w:ilvl w:val="0"/>
          <w:numId w:val="34"/>
        </w:numPr>
        <w:spacing w:after="160" w:line="259" w:lineRule="auto"/>
        <w:ind w:left="1276"/>
        <w:jc w:val="both"/>
        <w:rPr>
          <w:rFonts w:ascii="Times New Roman" w:hAnsi="Times New Roman"/>
        </w:rPr>
      </w:pPr>
      <w:r w:rsidRPr="00F00679">
        <w:rPr>
          <w:rFonts w:ascii="Times New Roman" w:hAnsi="Times New Roman"/>
        </w:rPr>
        <w:t>Tytuł projektu: Polska Sieć Laboratoriów EMC (EMC</w:t>
      </w:r>
      <w:r w:rsidRPr="00F00679">
        <w:rPr>
          <w:rFonts w:ascii="Times New Roman" w:hAnsi="Times New Roman"/>
        </w:rPr>
        <w:noBreakHyphen/>
        <w:t>LabNet)</w:t>
      </w:r>
      <w:r w:rsidR="001C560C">
        <w:rPr>
          <w:rFonts w:ascii="Times New Roman" w:hAnsi="Times New Roman"/>
        </w:rPr>
        <w:t>,</w:t>
      </w:r>
    </w:p>
    <w:p w14:paraId="6D1786D1" w14:textId="2B8B3DB0" w:rsidR="000A1885" w:rsidRPr="00F00679" w:rsidRDefault="000A1885" w:rsidP="000A1885">
      <w:pPr>
        <w:pStyle w:val="Akapitzlist"/>
        <w:numPr>
          <w:ilvl w:val="0"/>
          <w:numId w:val="34"/>
        </w:numPr>
        <w:spacing w:after="160" w:line="259" w:lineRule="auto"/>
        <w:ind w:left="1276"/>
        <w:jc w:val="both"/>
        <w:rPr>
          <w:rFonts w:ascii="Times New Roman" w:hAnsi="Times New Roman"/>
        </w:rPr>
      </w:pPr>
      <w:r w:rsidRPr="00F00679">
        <w:rPr>
          <w:rFonts w:ascii="Times New Roman" w:hAnsi="Times New Roman"/>
        </w:rPr>
        <w:t>Nr Umowy: POIR.04.02.00</w:t>
      </w:r>
      <w:r w:rsidRPr="00F00679">
        <w:rPr>
          <w:rFonts w:ascii="Times New Roman" w:hAnsi="Times New Roman"/>
        </w:rPr>
        <w:noBreakHyphen/>
        <w:t>02</w:t>
      </w:r>
      <w:r w:rsidRPr="00F00679">
        <w:rPr>
          <w:rFonts w:ascii="Times New Roman" w:hAnsi="Times New Roman"/>
        </w:rPr>
        <w:noBreakHyphen/>
        <w:t>A007/16</w:t>
      </w:r>
      <w:r w:rsidR="001C560C">
        <w:rPr>
          <w:rFonts w:ascii="Times New Roman" w:hAnsi="Times New Roman"/>
        </w:rPr>
        <w:t>,</w:t>
      </w:r>
    </w:p>
    <w:p w14:paraId="3A9BFD35" w14:textId="77777777" w:rsidR="000A1885" w:rsidRPr="00F00679" w:rsidRDefault="000A1885" w:rsidP="000A1885">
      <w:pPr>
        <w:pStyle w:val="Akapitzlist"/>
        <w:numPr>
          <w:ilvl w:val="0"/>
          <w:numId w:val="34"/>
        </w:numPr>
        <w:spacing w:after="160" w:line="259" w:lineRule="auto"/>
        <w:ind w:left="1276"/>
        <w:jc w:val="both"/>
        <w:rPr>
          <w:rFonts w:ascii="Times New Roman" w:hAnsi="Times New Roman"/>
        </w:rPr>
      </w:pPr>
      <w:r w:rsidRPr="00F00679">
        <w:rPr>
          <w:rFonts w:ascii="Times New Roman" w:hAnsi="Times New Roman"/>
        </w:rPr>
        <w:t>Program operacyjny: Środki Europejskiego Funduszu Rozwoju Regionalnego w ramach Programu Operacyjnego Inteligentny Rozwój, Działanie 4.2. Rozwój nowoczesnej infrastruktury badawczej sektora nauki.</w:t>
      </w:r>
    </w:p>
    <w:p w14:paraId="0D4DA8B5" w14:textId="3A0B2BD2" w:rsidR="000A1885" w:rsidRPr="00F00679" w:rsidRDefault="000A1885" w:rsidP="00BA490F">
      <w:pPr>
        <w:numPr>
          <w:ilvl w:val="0"/>
          <w:numId w:val="26"/>
        </w:numPr>
        <w:tabs>
          <w:tab w:val="num" w:pos="851"/>
          <w:tab w:val="right" w:leader="dot" w:pos="8503"/>
        </w:tabs>
        <w:suppressAutoHyphens/>
        <w:ind w:left="851" w:hanging="425"/>
        <w:jc w:val="both"/>
        <w:rPr>
          <w:rFonts w:ascii="Times New Roman" w:hAnsi="Times New Roman"/>
        </w:rPr>
      </w:pPr>
      <w:r w:rsidRPr="00F00679">
        <w:rPr>
          <w:rFonts w:ascii="Times New Roman" w:hAnsi="Times New Roman"/>
        </w:rPr>
        <w:lastRenderedPageBreak/>
        <w:t>prac</w:t>
      </w:r>
      <w:r w:rsidR="007E4C0E" w:rsidRPr="00F00679">
        <w:rPr>
          <w:rFonts w:ascii="Times New Roman" w:hAnsi="Times New Roman"/>
        </w:rPr>
        <w:t>a</w:t>
      </w:r>
      <w:r w:rsidRPr="00F00679">
        <w:rPr>
          <w:rFonts w:ascii="Times New Roman" w:hAnsi="Times New Roman"/>
        </w:rPr>
        <w:t xml:space="preserve"> w ulepszonych </w:t>
      </w:r>
      <w:r w:rsidR="001C560C" w:rsidRPr="00F00679">
        <w:rPr>
          <w:rFonts w:ascii="Times New Roman" w:hAnsi="Times New Roman"/>
        </w:rPr>
        <w:t xml:space="preserve">obiektach infrastruktury badawczej </w:t>
      </w:r>
      <w:r w:rsidR="00BA490F" w:rsidRPr="00F00679">
        <w:rPr>
          <w:rFonts w:ascii="Times New Roman" w:hAnsi="Times New Roman"/>
        </w:rPr>
        <w:t>w ramach projektu Polska Sieć Laboratoriów EMC (EMC</w:t>
      </w:r>
      <w:r w:rsidR="00BA490F" w:rsidRPr="00F00679">
        <w:rPr>
          <w:rFonts w:ascii="Times New Roman" w:hAnsi="Times New Roman"/>
        </w:rPr>
        <w:noBreakHyphen/>
        <w:t>LabNet)</w:t>
      </w:r>
      <w:r w:rsidRPr="00F00679">
        <w:rPr>
          <w:rFonts w:ascii="Times New Roman" w:hAnsi="Times New Roman"/>
        </w:rPr>
        <w:t>. Pracownik będzie zajmował się pracą koncepcyjną i tworzeniem nowej wiedzy, wyrobów, usług, procesów, metod i</w:t>
      </w:r>
      <w:r w:rsidR="001C560C">
        <w:rPr>
          <w:rFonts w:ascii="Times New Roman" w:hAnsi="Times New Roman"/>
        </w:rPr>
        <w:t> </w:t>
      </w:r>
      <w:r w:rsidRPr="00F00679">
        <w:rPr>
          <w:rFonts w:ascii="Times New Roman" w:hAnsi="Times New Roman"/>
        </w:rPr>
        <w:t>systemów</w:t>
      </w:r>
      <w:r w:rsidR="00A26A2D">
        <w:rPr>
          <w:rFonts w:ascii="Times New Roman" w:hAnsi="Times New Roman"/>
        </w:rPr>
        <w:t>,</w:t>
      </w:r>
      <w:r w:rsidRPr="00F00679">
        <w:rPr>
          <w:rFonts w:ascii="Times New Roman" w:hAnsi="Times New Roman"/>
        </w:rPr>
        <w:t xml:space="preserve"> a także kierowaniem (zarządzaniem) projektami badawczymi w ramach, których wykorzystywana będzie aparatura pozyskana w ramach powyższego projektu obejmująca</w:t>
      </w:r>
      <w:r w:rsidR="00141151">
        <w:rPr>
          <w:rFonts w:ascii="Times New Roman" w:hAnsi="Times New Roman"/>
        </w:rPr>
        <w:t xml:space="preserve"> niżej wymienione</w:t>
      </w:r>
      <w:r w:rsidRPr="00F00679">
        <w:rPr>
          <w:rFonts w:ascii="Times New Roman" w:hAnsi="Times New Roman"/>
        </w:rPr>
        <w:t xml:space="preserve"> stanowiska badawcze:</w:t>
      </w:r>
    </w:p>
    <w:p w14:paraId="774DE20C" w14:textId="7414F995" w:rsidR="000A1885" w:rsidRPr="00F00679" w:rsidRDefault="000A1885" w:rsidP="000A1885">
      <w:pPr>
        <w:pStyle w:val="Akapitzlist"/>
        <w:numPr>
          <w:ilvl w:val="0"/>
          <w:numId w:val="35"/>
        </w:numPr>
        <w:spacing w:after="160" w:line="259" w:lineRule="auto"/>
        <w:ind w:left="1276"/>
        <w:jc w:val="both"/>
        <w:rPr>
          <w:rFonts w:ascii="Times New Roman" w:hAnsi="Times New Roman"/>
        </w:rPr>
      </w:pPr>
      <w:r w:rsidRPr="00F00679">
        <w:rPr>
          <w:rFonts w:ascii="Times New Roman" w:hAnsi="Times New Roman"/>
        </w:rPr>
        <w:t>stanowisko do pomiaru odporności urządzeń na zaburzenia promieniowane o</w:t>
      </w:r>
      <w:r w:rsidR="001C560C">
        <w:rPr>
          <w:rFonts w:ascii="Times New Roman" w:hAnsi="Times New Roman"/>
        </w:rPr>
        <w:t> </w:t>
      </w:r>
      <w:r w:rsidRPr="00F00679">
        <w:rPr>
          <w:rFonts w:ascii="Times New Roman" w:hAnsi="Times New Roman"/>
        </w:rPr>
        <w:t>częstotliwości radiowej w zakresie częstotliwości od 2 MHz do 40 GHz,</w:t>
      </w:r>
    </w:p>
    <w:p w14:paraId="01E5CC57" w14:textId="19411B42" w:rsidR="000A1885" w:rsidRPr="00F00679" w:rsidRDefault="000A1885" w:rsidP="000A1885">
      <w:pPr>
        <w:pStyle w:val="Akapitzlist"/>
        <w:numPr>
          <w:ilvl w:val="0"/>
          <w:numId w:val="35"/>
        </w:numPr>
        <w:spacing w:after="160" w:line="259" w:lineRule="auto"/>
        <w:ind w:left="1276"/>
        <w:jc w:val="both"/>
        <w:rPr>
          <w:rFonts w:ascii="Times New Roman" w:hAnsi="Times New Roman"/>
        </w:rPr>
      </w:pPr>
      <w:r w:rsidRPr="00F00679">
        <w:rPr>
          <w:rFonts w:ascii="Times New Roman" w:hAnsi="Times New Roman"/>
        </w:rPr>
        <w:t>aparatura pomiarowa do budowy systemu do pomiarów TEMPEST i</w:t>
      </w:r>
      <w:r w:rsidR="001C560C">
        <w:rPr>
          <w:rFonts w:ascii="Times New Roman" w:hAnsi="Times New Roman"/>
        </w:rPr>
        <w:t> </w:t>
      </w:r>
      <w:r w:rsidRPr="00F00679">
        <w:rPr>
          <w:rFonts w:ascii="Times New Roman" w:hAnsi="Times New Roman"/>
        </w:rPr>
        <w:t>oprogramowania do analizy emisji TEMPEST,</w:t>
      </w:r>
    </w:p>
    <w:p w14:paraId="6288A373" w14:textId="44197738" w:rsidR="000A1885" w:rsidRPr="00F00679" w:rsidRDefault="000A1885" w:rsidP="007E4C0E">
      <w:pPr>
        <w:pStyle w:val="Akapitzlist"/>
        <w:numPr>
          <w:ilvl w:val="0"/>
          <w:numId w:val="35"/>
        </w:numPr>
        <w:spacing w:after="160" w:line="259" w:lineRule="auto"/>
        <w:ind w:left="1276"/>
        <w:jc w:val="both"/>
        <w:rPr>
          <w:rFonts w:ascii="Times New Roman" w:hAnsi="Times New Roman"/>
        </w:rPr>
      </w:pPr>
      <w:r w:rsidRPr="00F00679">
        <w:rPr>
          <w:rFonts w:ascii="Times New Roman" w:hAnsi="Times New Roman"/>
        </w:rPr>
        <w:t>stanowisko do pomiaru odporności przewodzonej wojskowych urządzeń elektrycznych i elektronicznych wg norm MIL-STD-461, NO-06-A200, NO-06-A500 oraz norm komercyjnych.</w:t>
      </w:r>
    </w:p>
    <w:p w14:paraId="34474A78" w14:textId="77777777" w:rsidR="00C51645" w:rsidRPr="007E4C0E" w:rsidRDefault="00C51645" w:rsidP="000A26A2">
      <w:pPr>
        <w:jc w:val="both"/>
        <w:rPr>
          <w:rFonts w:ascii="Times New Roman" w:hAnsi="Times New Roman"/>
          <w:b/>
          <w:color w:val="4472C4" w:themeColor="accent1"/>
        </w:rPr>
      </w:pPr>
    </w:p>
    <w:p w14:paraId="2E00A9DF" w14:textId="77777777" w:rsidR="000A26A2" w:rsidRPr="00C73A00" w:rsidRDefault="000A26A2" w:rsidP="000A26A2">
      <w:pPr>
        <w:jc w:val="both"/>
        <w:rPr>
          <w:rFonts w:ascii="Times New Roman" w:hAnsi="Times New Roman"/>
          <w:b/>
        </w:rPr>
      </w:pPr>
      <w:r w:rsidRPr="00C73A00">
        <w:rPr>
          <w:rFonts w:ascii="Times New Roman" w:hAnsi="Times New Roman"/>
          <w:b/>
        </w:rPr>
        <w:t>Wymagania od kandydatów:</w:t>
      </w:r>
    </w:p>
    <w:p w14:paraId="6A81A667" w14:textId="77777777" w:rsidR="00394728" w:rsidRPr="00C73A00" w:rsidRDefault="00394728" w:rsidP="001C277A">
      <w:pPr>
        <w:pStyle w:val="NormalnyKropka"/>
        <w:numPr>
          <w:ilvl w:val="0"/>
          <w:numId w:val="31"/>
        </w:numPr>
        <w:ind w:left="709"/>
        <w:jc w:val="both"/>
        <w:rPr>
          <w:szCs w:val="18"/>
        </w:rPr>
      </w:pPr>
      <w:r w:rsidRPr="00C73A00">
        <w:rPr>
          <w:szCs w:val="18"/>
        </w:rPr>
        <w:t>spełnienie wymagań określonych w art.1</w:t>
      </w:r>
      <w:r w:rsidR="00A77251" w:rsidRPr="00C73A00">
        <w:rPr>
          <w:szCs w:val="18"/>
        </w:rPr>
        <w:t xml:space="preserve">16 </w:t>
      </w:r>
      <w:r w:rsidRPr="00C73A00">
        <w:rPr>
          <w:szCs w:val="18"/>
        </w:rPr>
        <w:t xml:space="preserve">Ustawy </w:t>
      </w:r>
      <w:r w:rsidR="00C51645" w:rsidRPr="00C73A00">
        <w:rPr>
          <w:szCs w:val="18"/>
        </w:rPr>
        <w:t>z dnia 2</w:t>
      </w:r>
      <w:r w:rsidR="00A77251" w:rsidRPr="00C73A00">
        <w:rPr>
          <w:szCs w:val="18"/>
        </w:rPr>
        <w:t>0</w:t>
      </w:r>
      <w:r w:rsidR="00C51645" w:rsidRPr="00C73A00">
        <w:rPr>
          <w:szCs w:val="18"/>
        </w:rPr>
        <w:t xml:space="preserve"> lipca 20</w:t>
      </w:r>
      <w:r w:rsidR="00A77251" w:rsidRPr="00C73A00">
        <w:rPr>
          <w:szCs w:val="18"/>
        </w:rPr>
        <w:t>18</w:t>
      </w:r>
      <w:r w:rsidR="00C51645" w:rsidRPr="00C73A00">
        <w:rPr>
          <w:szCs w:val="18"/>
        </w:rPr>
        <w:t>r. "Prawo o </w:t>
      </w:r>
      <w:r w:rsidRPr="00C73A00">
        <w:rPr>
          <w:szCs w:val="18"/>
        </w:rPr>
        <w:t>szkolnictwie wyższym</w:t>
      </w:r>
      <w:r w:rsidR="00A77251" w:rsidRPr="00C73A00">
        <w:rPr>
          <w:szCs w:val="18"/>
        </w:rPr>
        <w:t xml:space="preserve"> i nauce</w:t>
      </w:r>
      <w:r w:rsidRPr="00C73A00">
        <w:rPr>
          <w:szCs w:val="18"/>
        </w:rPr>
        <w:t>" (Dziennik Usta</w:t>
      </w:r>
      <w:r w:rsidR="00C51645" w:rsidRPr="00C73A00">
        <w:rPr>
          <w:szCs w:val="18"/>
        </w:rPr>
        <w:t>w z 20</w:t>
      </w:r>
      <w:r w:rsidR="00A77251" w:rsidRPr="00C73A00">
        <w:rPr>
          <w:szCs w:val="18"/>
        </w:rPr>
        <w:t>18</w:t>
      </w:r>
      <w:r w:rsidR="00C51645" w:rsidRPr="00C73A00">
        <w:rPr>
          <w:szCs w:val="18"/>
        </w:rPr>
        <w:t xml:space="preserve"> r</w:t>
      </w:r>
      <w:r w:rsidR="00A77251" w:rsidRPr="00C73A00">
        <w:rPr>
          <w:szCs w:val="18"/>
        </w:rPr>
        <w:t xml:space="preserve">., </w:t>
      </w:r>
      <w:r w:rsidR="00C51645" w:rsidRPr="00C73A00">
        <w:rPr>
          <w:szCs w:val="18"/>
        </w:rPr>
        <w:t>poz.1</w:t>
      </w:r>
      <w:r w:rsidR="00A77251" w:rsidRPr="00C73A00">
        <w:rPr>
          <w:szCs w:val="18"/>
        </w:rPr>
        <w:t>668</w:t>
      </w:r>
      <w:r w:rsidR="00C51645" w:rsidRPr="00C73A00">
        <w:rPr>
          <w:szCs w:val="18"/>
        </w:rPr>
        <w:t>),</w:t>
      </w:r>
    </w:p>
    <w:p w14:paraId="3EC54583" w14:textId="77777777" w:rsidR="0069448B" w:rsidRPr="00C73A00" w:rsidRDefault="00FC16B1" w:rsidP="0069448B">
      <w:pPr>
        <w:pStyle w:val="NormalnyKropka"/>
        <w:numPr>
          <w:ilvl w:val="0"/>
          <w:numId w:val="31"/>
        </w:numPr>
        <w:ind w:left="709"/>
        <w:jc w:val="both"/>
        <w:rPr>
          <w:szCs w:val="18"/>
        </w:rPr>
      </w:pPr>
      <w:r w:rsidRPr="00C73A00">
        <w:rPr>
          <w:szCs w:val="18"/>
        </w:rPr>
        <w:t>tytuł zawodowy – magister inżynier</w:t>
      </w:r>
      <w:r w:rsidR="0069448B" w:rsidRPr="00C73A00">
        <w:rPr>
          <w:szCs w:val="18"/>
        </w:rPr>
        <w:t>,</w:t>
      </w:r>
    </w:p>
    <w:p w14:paraId="0E198348" w14:textId="799C3D1F" w:rsidR="0069448B" w:rsidRDefault="0033368D" w:rsidP="0069448B">
      <w:pPr>
        <w:pStyle w:val="NormalnyKropka"/>
        <w:numPr>
          <w:ilvl w:val="0"/>
          <w:numId w:val="31"/>
        </w:numPr>
        <w:ind w:left="709"/>
        <w:jc w:val="both"/>
        <w:rPr>
          <w:szCs w:val="18"/>
        </w:rPr>
      </w:pPr>
      <w:r w:rsidRPr="00C73A00">
        <w:rPr>
          <w:szCs w:val="18"/>
        </w:rPr>
        <w:t xml:space="preserve">praktyczna, komunikatywna </w:t>
      </w:r>
      <w:r w:rsidR="0069448B" w:rsidRPr="00C73A00">
        <w:rPr>
          <w:szCs w:val="18"/>
        </w:rPr>
        <w:t>znajomość języka angielskiego</w:t>
      </w:r>
      <w:r w:rsidR="00C32446">
        <w:rPr>
          <w:szCs w:val="18"/>
        </w:rPr>
        <w:t xml:space="preserve"> (poziom minimum B2)</w:t>
      </w:r>
      <w:r w:rsidR="0069448B" w:rsidRPr="00C73A00">
        <w:rPr>
          <w:szCs w:val="18"/>
        </w:rPr>
        <w:t>,</w:t>
      </w:r>
    </w:p>
    <w:p w14:paraId="23C9C2F0" w14:textId="71329BE1" w:rsidR="008529C0" w:rsidRDefault="008529C0" w:rsidP="0069448B">
      <w:pPr>
        <w:pStyle w:val="NormalnyKropka"/>
        <w:numPr>
          <w:ilvl w:val="0"/>
          <w:numId w:val="31"/>
        </w:numPr>
        <w:ind w:left="709"/>
        <w:jc w:val="both"/>
        <w:rPr>
          <w:szCs w:val="18"/>
        </w:rPr>
      </w:pPr>
      <w:r>
        <w:rPr>
          <w:szCs w:val="18"/>
        </w:rPr>
        <w:t>udokumentowan</w:t>
      </w:r>
      <w:r w:rsidR="00B330CE">
        <w:rPr>
          <w:szCs w:val="18"/>
        </w:rPr>
        <w:t>e znaczne zaawansowanie w proces</w:t>
      </w:r>
      <w:r w:rsidR="00FE397E">
        <w:rPr>
          <w:szCs w:val="18"/>
        </w:rPr>
        <w:t>ie</w:t>
      </w:r>
      <w:r w:rsidR="00B330CE">
        <w:rPr>
          <w:szCs w:val="18"/>
        </w:rPr>
        <w:t xml:space="preserve"> r</w:t>
      </w:r>
      <w:r>
        <w:rPr>
          <w:szCs w:val="18"/>
        </w:rPr>
        <w:t>ealizacj</w:t>
      </w:r>
      <w:r w:rsidR="00B330CE">
        <w:rPr>
          <w:szCs w:val="18"/>
        </w:rPr>
        <w:t>i</w:t>
      </w:r>
      <w:r>
        <w:rPr>
          <w:szCs w:val="18"/>
        </w:rPr>
        <w:t xml:space="preserve"> pracy doktorskiej w dyscyplinie </w:t>
      </w:r>
      <w:r w:rsidR="00B330CE" w:rsidRPr="005F33AA">
        <w:t>automatyka, elektronika i elektrotechnika</w:t>
      </w:r>
      <w:r w:rsidR="00B330CE">
        <w:t>,</w:t>
      </w:r>
    </w:p>
    <w:p w14:paraId="79E1C7A4" w14:textId="63B2CC01" w:rsidR="00402F0B" w:rsidRDefault="00402F0B" w:rsidP="0069448B">
      <w:pPr>
        <w:pStyle w:val="NormalnyKropka"/>
        <w:numPr>
          <w:ilvl w:val="0"/>
          <w:numId w:val="31"/>
        </w:numPr>
        <w:ind w:left="709"/>
        <w:jc w:val="both"/>
        <w:rPr>
          <w:szCs w:val="18"/>
        </w:rPr>
      </w:pPr>
      <w:r>
        <w:rPr>
          <w:szCs w:val="18"/>
        </w:rPr>
        <w:t>udokumentowane osiągni</w:t>
      </w:r>
      <w:r w:rsidR="002A0AB4">
        <w:rPr>
          <w:szCs w:val="18"/>
        </w:rPr>
        <w:t>ę</w:t>
      </w:r>
      <w:r>
        <w:rPr>
          <w:szCs w:val="18"/>
        </w:rPr>
        <w:t>ci</w:t>
      </w:r>
      <w:r w:rsidR="002A0AB4">
        <w:rPr>
          <w:szCs w:val="18"/>
        </w:rPr>
        <w:t>a</w:t>
      </w:r>
      <w:r>
        <w:rPr>
          <w:szCs w:val="18"/>
        </w:rPr>
        <w:t xml:space="preserve"> w </w:t>
      </w:r>
      <w:r w:rsidR="002A0AB4">
        <w:rPr>
          <w:szCs w:val="18"/>
        </w:rPr>
        <w:t>publikacj</w:t>
      </w:r>
      <w:r w:rsidR="007E01B4">
        <w:rPr>
          <w:szCs w:val="18"/>
        </w:rPr>
        <w:t>ach</w:t>
      </w:r>
      <w:r w:rsidR="002A0AB4">
        <w:rPr>
          <w:szCs w:val="18"/>
        </w:rPr>
        <w:t xml:space="preserve"> naukowych oraz </w:t>
      </w:r>
      <w:r w:rsidR="00E0554E">
        <w:rPr>
          <w:szCs w:val="18"/>
        </w:rPr>
        <w:t xml:space="preserve">konkursach </w:t>
      </w:r>
      <w:r w:rsidR="002A0AB4">
        <w:rPr>
          <w:szCs w:val="18"/>
        </w:rPr>
        <w:t>konstrukcyjnych,</w:t>
      </w:r>
    </w:p>
    <w:p w14:paraId="5B056F6D" w14:textId="2CE7D35B" w:rsidR="00422F97" w:rsidRDefault="006C7142" w:rsidP="0069448B">
      <w:pPr>
        <w:pStyle w:val="NormalnyKropka"/>
        <w:numPr>
          <w:ilvl w:val="0"/>
          <w:numId w:val="31"/>
        </w:numPr>
        <w:ind w:left="709"/>
        <w:jc w:val="both"/>
        <w:rPr>
          <w:szCs w:val="18"/>
        </w:rPr>
      </w:pPr>
      <w:r>
        <w:rPr>
          <w:szCs w:val="18"/>
        </w:rPr>
        <w:t>udokumentowana praca w akredytowanym laboratorium kompatybilności elektromagnetycznej,</w:t>
      </w:r>
    </w:p>
    <w:p w14:paraId="54A41DAD" w14:textId="2F834FA7" w:rsidR="006C7142" w:rsidRDefault="006C7142" w:rsidP="0069448B">
      <w:pPr>
        <w:pStyle w:val="NormalnyKropka"/>
        <w:numPr>
          <w:ilvl w:val="0"/>
          <w:numId w:val="31"/>
        </w:numPr>
        <w:ind w:left="709"/>
        <w:jc w:val="both"/>
        <w:rPr>
          <w:szCs w:val="18"/>
        </w:rPr>
      </w:pPr>
      <w:r>
        <w:rPr>
          <w:szCs w:val="18"/>
        </w:rPr>
        <w:t xml:space="preserve">praktyczna znajomość </w:t>
      </w:r>
      <w:r w:rsidR="00E34664">
        <w:rPr>
          <w:szCs w:val="18"/>
        </w:rPr>
        <w:t>procedur badawczych urządzeń elektrycznych i elektronicznych z zakresu kompatybilności elektromagnetycznej,</w:t>
      </w:r>
    </w:p>
    <w:p w14:paraId="79EE4620" w14:textId="32DDF40B" w:rsidR="00FC16B1" w:rsidRDefault="00FB54DF" w:rsidP="00EF3187">
      <w:pPr>
        <w:pStyle w:val="NormalnyKropka"/>
        <w:numPr>
          <w:ilvl w:val="0"/>
          <w:numId w:val="31"/>
        </w:numPr>
        <w:ind w:left="709"/>
        <w:jc w:val="both"/>
      </w:pPr>
      <w:r>
        <w:t>umiejętność analizy danych eksperymentalnych wspomagana komputerowo przy pomocy wybranego oprogramowania (np.</w:t>
      </w:r>
      <w:r w:rsidR="003B67B2">
        <w:t xml:space="preserve"> </w:t>
      </w:r>
      <w:r w:rsidR="0069448B" w:rsidRPr="00C73A00">
        <w:t>Matlab</w:t>
      </w:r>
      <w:r w:rsidR="00EC4A9E">
        <w:t xml:space="preserve"> </w:t>
      </w:r>
      <w:r w:rsidR="00EC4A9E" w:rsidRPr="00EC4A9E">
        <w:t>i</w:t>
      </w:r>
      <w:r w:rsidR="0069448B" w:rsidRPr="00EC4A9E">
        <w:t xml:space="preserve"> </w:t>
      </w:r>
      <w:r w:rsidR="00F2341E" w:rsidRPr="00EC4A9E">
        <w:t>C++</w:t>
      </w:r>
      <w:r>
        <w:t>)</w:t>
      </w:r>
      <w:r w:rsidR="00EC4A9E" w:rsidRPr="00EC4A9E">
        <w:t>,</w:t>
      </w:r>
    </w:p>
    <w:p w14:paraId="703A501E" w14:textId="58D4682C" w:rsidR="008529C0" w:rsidRDefault="002B1E2F" w:rsidP="008529C0">
      <w:pPr>
        <w:pStyle w:val="NormalnyKropka"/>
        <w:numPr>
          <w:ilvl w:val="0"/>
          <w:numId w:val="31"/>
        </w:numPr>
        <w:ind w:left="709"/>
        <w:jc w:val="both"/>
      </w:pPr>
      <w:r>
        <w:t>wiedza z zakresu prowadzenia badań urządzeń teleinformatycznych</w:t>
      </w:r>
      <w:r w:rsidR="007E01B4">
        <w:t>,</w:t>
      </w:r>
      <w:r>
        <w:t xml:space="preserve"> ich zabezpieczenia przed infiltracją elektromagnetyczną,</w:t>
      </w:r>
    </w:p>
    <w:p w14:paraId="5EC55A3E" w14:textId="77777777" w:rsidR="0098350A" w:rsidRDefault="00306900" w:rsidP="00EF3187">
      <w:pPr>
        <w:pStyle w:val="NormalnyKropka"/>
        <w:numPr>
          <w:ilvl w:val="0"/>
          <w:numId w:val="31"/>
        </w:numPr>
        <w:ind w:left="709"/>
        <w:jc w:val="both"/>
      </w:pPr>
      <w:r w:rsidRPr="00F2341E">
        <w:t>wiedza z zakresu</w:t>
      </w:r>
      <w:r w:rsidR="000B0592" w:rsidRPr="00F2341E">
        <w:t xml:space="preserve"> </w:t>
      </w:r>
      <w:r w:rsidR="0098350A">
        <w:t>kodowania i rozpoznania transmisji radiowych,</w:t>
      </w:r>
    </w:p>
    <w:p w14:paraId="74014FF1" w14:textId="5B7B7C62" w:rsidR="00F2341E" w:rsidRDefault="00A6726D" w:rsidP="00EF3187">
      <w:pPr>
        <w:pStyle w:val="NormalnyKropka"/>
        <w:numPr>
          <w:ilvl w:val="0"/>
          <w:numId w:val="31"/>
        </w:numPr>
        <w:ind w:left="709"/>
        <w:jc w:val="both"/>
      </w:pPr>
      <w:r w:rsidRPr="00C73A00">
        <w:t xml:space="preserve">wiedza </w:t>
      </w:r>
      <w:r w:rsidR="007E01B4">
        <w:t xml:space="preserve">dotycząca </w:t>
      </w:r>
      <w:r w:rsidR="00F2341E">
        <w:t>urządzeń elektrycznych i elektronicznych</w:t>
      </w:r>
      <w:r w:rsidR="00967659">
        <w:t xml:space="preserve"> zawartej w</w:t>
      </w:r>
      <w:r w:rsidR="00F2341E">
        <w:t xml:space="preserve"> Dyrektyw</w:t>
      </w:r>
      <w:r w:rsidR="00967659">
        <w:t>ie</w:t>
      </w:r>
      <w:r w:rsidR="00F2341E">
        <w:t xml:space="preserve"> kompatybilności elektromagnetycznej.</w:t>
      </w:r>
    </w:p>
    <w:p w14:paraId="56127BF5" w14:textId="1523E82F" w:rsidR="000C6581" w:rsidRPr="00C73A00" w:rsidRDefault="00306900" w:rsidP="00EF3187">
      <w:pPr>
        <w:pStyle w:val="NormalnyKropka"/>
        <w:numPr>
          <w:ilvl w:val="0"/>
          <w:numId w:val="31"/>
        </w:numPr>
        <w:ind w:left="709"/>
        <w:jc w:val="both"/>
      </w:pPr>
      <w:r w:rsidRPr="00C73A00">
        <w:rPr>
          <w:szCs w:val="18"/>
        </w:rPr>
        <w:t>udokumentowany dorobek naukowy,</w:t>
      </w:r>
      <w:r w:rsidR="000C6581" w:rsidRPr="00C73A00">
        <w:t xml:space="preserve"> </w:t>
      </w:r>
    </w:p>
    <w:p w14:paraId="46ADE574" w14:textId="087A376C" w:rsidR="0069448B" w:rsidRPr="00C73A00" w:rsidRDefault="0069448B" w:rsidP="00EF3187">
      <w:pPr>
        <w:pStyle w:val="NormalnyKropka"/>
        <w:numPr>
          <w:ilvl w:val="0"/>
          <w:numId w:val="31"/>
        </w:numPr>
        <w:ind w:left="709"/>
        <w:jc w:val="both"/>
      </w:pPr>
      <w:r w:rsidRPr="00C73A00">
        <w:t>przynajmniej jedna publikacja o zasięgu międzynarodowym z wykaz</w:t>
      </w:r>
      <w:r w:rsidR="005004A1" w:rsidRPr="00C73A00">
        <w:t>u</w:t>
      </w:r>
      <w:r w:rsidRPr="00C73A00">
        <w:t xml:space="preserve"> punktowanych czasopism,</w:t>
      </w:r>
    </w:p>
    <w:p w14:paraId="621B1929" w14:textId="6B60CAF5" w:rsidR="00A6726D" w:rsidRPr="00C73A00" w:rsidRDefault="0069448B" w:rsidP="00A6726D">
      <w:pPr>
        <w:pStyle w:val="NormalnyKropka"/>
        <w:numPr>
          <w:ilvl w:val="0"/>
          <w:numId w:val="31"/>
        </w:numPr>
        <w:ind w:left="709"/>
        <w:jc w:val="both"/>
      </w:pPr>
      <w:r w:rsidRPr="00C73A00">
        <w:t>umiejętność pisania artykułów naukowych,</w:t>
      </w:r>
    </w:p>
    <w:p w14:paraId="1E2A4816" w14:textId="77777777" w:rsidR="00394728" w:rsidRPr="00C73A00" w:rsidRDefault="00394728" w:rsidP="001C277A">
      <w:pPr>
        <w:pStyle w:val="NormalnyKropka"/>
        <w:numPr>
          <w:ilvl w:val="0"/>
          <w:numId w:val="31"/>
        </w:numPr>
        <w:ind w:left="709"/>
        <w:jc w:val="both"/>
        <w:rPr>
          <w:szCs w:val="18"/>
        </w:rPr>
      </w:pPr>
      <w:r w:rsidRPr="00C73A00">
        <w:rPr>
          <w:szCs w:val="18"/>
        </w:rPr>
        <w:t>predyspozycje do pracy naukowej i dydaktycznej</w:t>
      </w:r>
      <w:r w:rsidR="00C51645" w:rsidRPr="00C73A00">
        <w:rPr>
          <w:szCs w:val="18"/>
        </w:rPr>
        <w:t>,</w:t>
      </w:r>
    </w:p>
    <w:p w14:paraId="571C44EA" w14:textId="77777777" w:rsidR="001C277A" w:rsidRPr="00C73A00" w:rsidRDefault="001C277A" w:rsidP="001C277A">
      <w:pPr>
        <w:pStyle w:val="NormalnyKropka"/>
        <w:numPr>
          <w:ilvl w:val="0"/>
          <w:numId w:val="31"/>
        </w:numPr>
        <w:ind w:left="709"/>
        <w:jc w:val="both"/>
        <w:rPr>
          <w:szCs w:val="18"/>
        </w:rPr>
      </w:pPr>
      <w:r w:rsidRPr="00C73A00">
        <w:rPr>
          <w:szCs w:val="18"/>
        </w:rPr>
        <w:t>umiejętność prowadzenia zajęć dydaktycznych w języku polskim,</w:t>
      </w:r>
    </w:p>
    <w:p w14:paraId="728CA570" w14:textId="0CAD4569" w:rsidR="00394728" w:rsidRPr="00C73A00" w:rsidRDefault="00394728" w:rsidP="001C277A">
      <w:pPr>
        <w:pStyle w:val="NormalnyKropka"/>
        <w:numPr>
          <w:ilvl w:val="0"/>
          <w:numId w:val="31"/>
        </w:numPr>
        <w:ind w:left="709"/>
        <w:jc w:val="both"/>
        <w:rPr>
          <w:szCs w:val="18"/>
        </w:rPr>
      </w:pPr>
      <w:r w:rsidRPr="00C73A00">
        <w:rPr>
          <w:szCs w:val="18"/>
        </w:rPr>
        <w:t>umiejętność pracy w zespole i dyspozycyjność (możliwość wykonywani</w:t>
      </w:r>
      <w:r w:rsidR="00C51645" w:rsidRPr="00C73A00">
        <w:rPr>
          <w:szCs w:val="18"/>
        </w:rPr>
        <w:t>a pracy w</w:t>
      </w:r>
      <w:r w:rsidR="006514C4" w:rsidRPr="00C73A00">
        <w:rPr>
          <w:szCs w:val="18"/>
        </w:rPr>
        <w:t> </w:t>
      </w:r>
      <w:r w:rsidR="00C51645" w:rsidRPr="00C73A00">
        <w:rPr>
          <w:szCs w:val="18"/>
        </w:rPr>
        <w:t>sobotę i w niedzielę),</w:t>
      </w:r>
    </w:p>
    <w:p w14:paraId="18B3B120" w14:textId="77777777" w:rsidR="00C51645" w:rsidRPr="00C73A00" w:rsidRDefault="00C51645" w:rsidP="000A26A2">
      <w:pPr>
        <w:jc w:val="both"/>
        <w:rPr>
          <w:rFonts w:ascii="Times New Roman" w:hAnsi="Times New Roman"/>
          <w:b/>
        </w:rPr>
      </w:pPr>
    </w:p>
    <w:p w14:paraId="409EE0C8" w14:textId="77777777" w:rsidR="000A26A2" w:rsidRPr="00C73A00" w:rsidRDefault="000A26A2" w:rsidP="000A26A2">
      <w:pPr>
        <w:jc w:val="both"/>
        <w:rPr>
          <w:rFonts w:ascii="Times New Roman" w:hAnsi="Times New Roman"/>
          <w:b/>
        </w:rPr>
      </w:pPr>
      <w:r w:rsidRPr="00C73A00">
        <w:rPr>
          <w:rFonts w:ascii="Times New Roman" w:hAnsi="Times New Roman"/>
          <w:b/>
        </w:rPr>
        <w:t>Zgłoszenie do konkursu winno zawierać:</w:t>
      </w:r>
    </w:p>
    <w:p w14:paraId="2A222F6D" w14:textId="06DC0904" w:rsidR="001C277A" w:rsidRPr="00C73A00" w:rsidRDefault="001C277A" w:rsidP="001C277A">
      <w:pPr>
        <w:numPr>
          <w:ilvl w:val="0"/>
          <w:numId w:val="30"/>
        </w:numPr>
        <w:spacing w:before="100" w:beforeAutospacing="1" w:after="100" w:afterAutospacing="1"/>
        <w:ind w:left="709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życiorys zawodowy (CV) - informacja o zainteresowaniach naukowych, osiągnięciach naukowych, dydaktycznych i organizacyjnych</w:t>
      </w:r>
      <w:r w:rsidR="00205753" w:rsidRPr="00C73A00">
        <w:rPr>
          <w:rFonts w:ascii="Times New Roman" w:hAnsi="Times New Roman"/>
        </w:rPr>
        <w:t>;</w:t>
      </w:r>
    </w:p>
    <w:p w14:paraId="7C82291C" w14:textId="77777777" w:rsidR="001C277A" w:rsidRPr="00C73A00" w:rsidRDefault="001C277A" w:rsidP="001C277A">
      <w:pPr>
        <w:numPr>
          <w:ilvl w:val="0"/>
          <w:numId w:val="30"/>
        </w:numPr>
        <w:spacing w:before="100" w:beforeAutospacing="1" w:after="100" w:afterAutospacing="1"/>
        <w:ind w:left="709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klauzula informacyjna dla osób ubiegających się o zatrudnienie;</w:t>
      </w:r>
    </w:p>
    <w:p w14:paraId="28700013" w14:textId="77777777" w:rsidR="001C277A" w:rsidRPr="00C73A00" w:rsidRDefault="001C277A" w:rsidP="001C277A">
      <w:pPr>
        <w:numPr>
          <w:ilvl w:val="0"/>
          <w:numId w:val="30"/>
        </w:numPr>
        <w:spacing w:before="100" w:beforeAutospacing="1" w:after="100" w:afterAutospacing="1"/>
        <w:ind w:left="709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lastRenderedPageBreak/>
        <w:t>dokumenty potwierdzające kwalifikacje i dotychczasowy przebieg pracy zawodowej;</w:t>
      </w:r>
    </w:p>
    <w:p w14:paraId="6BBF97C4" w14:textId="77777777" w:rsidR="001C277A" w:rsidRPr="00C73A00" w:rsidRDefault="001C277A" w:rsidP="001C277A">
      <w:pPr>
        <w:numPr>
          <w:ilvl w:val="0"/>
          <w:numId w:val="30"/>
        </w:numPr>
        <w:spacing w:before="100" w:beforeAutospacing="1" w:after="100" w:afterAutospacing="1"/>
        <w:ind w:left="709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oświadczenie o niekaralności;</w:t>
      </w:r>
    </w:p>
    <w:p w14:paraId="302E2341" w14:textId="77777777" w:rsidR="00A77251" w:rsidRPr="00C73A00" w:rsidRDefault="001C277A" w:rsidP="001C277A">
      <w:pPr>
        <w:numPr>
          <w:ilvl w:val="0"/>
          <w:numId w:val="30"/>
        </w:numPr>
        <w:ind w:left="709"/>
        <w:rPr>
          <w:rFonts w:ascii="Times New Roman" w:hAnsi="Times New Roman"/>
        </w:rPr>
      </w:pPr>
      <w:r w:rsidRPr="00C73A00">
        <w:rPr>
          <w:rFonts w:ascii="Times New Roman" w:hAnsi="Times New Roman"/>
        </w:rPr>
        <w:t>oświadczenie o podstawowym miejscu pracy</w:t>
      </w:r>
      <w:r w:rsidR="00A77251" w:rsidRPr="00C73A00">
        <w:rPr>
          <w:rFonts w:ascii="Times New Roman" w:hAnsi="Times New Roman"/>
        </w:rPr>
        <w:t>.</w:t>
      </w:r>
    </w:p>
    <w:p w14:paraId="750B4190" w14:textId="28837F36" w:rsidR="000A26A2" w:rsidRDefault="000A26A2" w:rsidP="000A26A2">
      <w:pPr>
        <w:jc w:val="both"/>
        <w:rPr>
          <w:rFonts w:ascii="Times New Roman" w:hAnsi="Times New Roman"/>
        </w:rPr>
      </w:pPr>
    </w:p>
    <w:p w14:paraId="5E08282B" w14:textId="77777777" w:rsidR="006E0ED7" w:rsidRPr="006E0ED7" w:rsidRDefault="00000000" w:rsidP="006E0ED7">
      <w:pPr>
        <w:tabs>
          <w:tab w:val="left" w:pos="567"/>
        </w:tabs>
        <w:ind w:left="568"/>
        <w:jc w:val="both"/>
        <w:rPr>
          <w:rFonts w:eastAsia="Calibri" w:cs="Arial"/>
          <w:lang w:eastAsia="en-US"/>
        </w:rPr>
      </w:pPr>
      <w:hyperlink r:id="rId7" w:history="1">
        <w:r w:rsidR="006E0ED7" w:rsidRPr="006E0ED7">
          <w:rPr>
            <w:rFonts w:eastAsia="Calibri" w:cs="Arial"/>
            <w:color w:val="0000FF"/>
            <w:u w:val="single"/>
            <w:lang w:eastAsia="en-US"/>
          </w:rPr>
          <w:t>https://bip.wat.edu.pl/ogloszenia/praca/wzory-dokumentow-dla-kandydatow</w:t>
        </w:r>
      </w:hyperlink>
      <w:r w:rsidR="006E0ED7" w:rsidRPr="006E0ED7">
        <w:rPr>
          <w:rFonts w:eastAsia="Calibri" w:cs="Arial"/>
          <w:lang w:eastAsia="en-US"/>
        </w:rPr>
        <w:t xml:space="preserve"> </w:t>
      </w:r>
    </w:p>
    <w:p w14:paraId="57B40FEC" w14:textId="31D3B600" w:rsidR="006E0ED7" w:rsidRDefault="006E0ED7" w:rsidP="000A26A2">
      <w:pPr>
        <w:jc w:val="both"/>
        <w:rPr>
          <w:rFonts w:ascii="Times New Roman" w:hAnsi="Times New Roman"/>
        </w:rPr>
      </w:pPr>
    </w:p>
    <w:p w14:paraId="21F9F751" w14:textId="77777777" w:rsidR="006E0ED7" w:rsidRPr="00C73A00" w:rsidRDefault="006E0ED7" w:rsidP="000A26A2">
      <w:pPr>
        <w:jc w:val="both"/>
        <w:rPr>
          <w:rFonts w:ascii="Times New Roman" w:hAnsi="Times New Roman"/>
        </w:rPr>
      </w:pPr>
    </w:p>
    <w:p w14:paraId="4BDF200E" w14:textId="6B076AB7" w:rsidR="000A26A2" w:rsidRPr="00C73A00" w:rsidRDefault="000A26A2" w:rsidP="000A26A2">
      <w:pPr>
        <w:jc w:val="both"/>
        <w:rPr>
          <w:rFonts w:ascii="Times New Roman" w:hAnsi="Times New Roman"/>
          <w:b/>
        </w:rPr>
      </w:pPr>
      <w:r w:rsidRPr="00C73A00">
        <w:rPr>
          <w:rFonts w:ascii="Times New Roman" w:hAnsi="Times New Roman"/>
          <w:b/>
        </w:rPr>
        <w:t>Dokumenty należy składać</w:t>
      </w:r>
      <w:r w:rsidR="00551973" w:rsidRPr="00C73A00">
        <w:rPr>
          <w:rFonts w:ascii="Times New Roman" w:hAnsi="Times New Roman"/>
          <w:b/>
        </w:rPr>
        <w:t xml:space="preserve"> w terminie do</w:t>
      </w:r>
      <w:r w:rsidRPr="00C73A00">
        <w:rPr>
          <w:rFonts w:ascii="Times New Roman" w:hAnsi="Times New Roman"/>
          <w:b/>
        </w:rPr>
        <w:t>:</w:t>
      </w:r>
      <w:r w:rsidR="00D42D81" w:rsidRPr="00C73A00">
        <w:rPr>
          <w:rFonts w:ascii="Times New Roman" w:hAnsi="Times New Roman"/>
          <w:b/>
        </w:rPr>
        <w:t xml:space="preserve"> </w:t>
      </w:r>
      <w:r w:rsidR="00BE0F2F">
        <w:rPr>
          <w:rFonts w:ascii="Times New Roman" w:hAnsi="Times New Roman"/>
          <w:b/>
        </w:rPr>
        <w:t>19.</w:t>
      </w:r>
      <w:r w:rsidR="0066604A">
        <w:rPr>
          <w:rFonts w:ascii="Times New Roman" w:hAnsi="Times New Roman"/>
          <w:b/>
        </w:rPr>
        <w:t>08.2022</w:t>
      </w:r>
    </w:p>
    <w:p w14:paraId="49DDA4E8" w14:textId="77777777" w:rsidR="001C277A" w:rsidRPr="00C73A00" w:rsidRDefault="001C277A" w:rsidP="001C277A">
      <w:pPr>
        <w:numPr>
          <w:ilvl w:val="0"/>
          <w:numId w:val="28"/>
        </w:numPr>
        <w:ind w:left="709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>osobiście (w sekretariacie Wydziału Elektroniki Wojskowej Akademii Technicznej, bud. 45, pok. 114)</w:t>
      </w:r>
    </w:p>
    <w:p w14:paraId="570C40BB" w14:textId="77777777" w:rsidR="001C277A" w:rsidRPr="00C73A00" w:rsidRDefault="001C277A" w:rsidP="001C277A">
      <w:pPr>
        <w:numPr>
          <w:ilvl w:val="0"/>
          <w:numId w:val="28"/>
        </w:numPr>
        <w:ind w:left="709"/>
        <w:rPr>
          <w:rFonts w:ascii="Times New Roman" w:hAnsi="Times New Roman"/>
        </w:rPr>
      </w:pPr>
      <w:r w:rsidRPr="00C73A00">
        <w:rPr>
          <w:rFonts w:ascii="Times New Roman" w:hAnsi="Times New Roman"/>
        </w:rPr>
        <w:t>listownie: Wojskowa Akademia Techniczna, Wydział Elektroniki, 00-908 Warszawa, ul. gen. Sylwestra Kaliskiego 2</w:t>
      </w:r>
    </w:p>
    <w:p w14:paraId="0C1C27B8" w14:textId="77777777" w:rsidR="00C51645" w:rsidRPr="00C73A00" w:rsidRDefault="001C277A" w:rsidP="001C277A">
      <w:pPr>
        <w:numPr>
          <w:ilvl w:val="0"/>
          <w:numId w:val="29"/>
        </w:numPr>
        <w:ind w:left="709"/>
        <w:jc w:val="both"/>
        <w:rPr>
          <w:rFonts w:ascii="Times New Roman" w:hAnsi="Times New Roman"/>
        </w:rPr>
      </w:pPr>
      <w:r w:rsidRPr="00C73A00">
        <w:rPr>
          <w:rFonts w:ascii="Times New Roman" w:hAnsi="Times New Roman"/>
        </w:rPr>
        <w:t xml:space="preserve">pocztą elektroniczną: </w:t>
      </w:r>
      <w:hyperlink r:id="rId8" w:history="1">
        <w:r w:rsidRPr="00C73A00">
          <w:rPr>
            <w:rStyle w:val="Hipercze"/>
            <w:rFonts w:ascii="Times New Roman" w:hAnsi="Times New Roman"/>
          </w:rPr>
          <w:t>sekretariat.wel@wat.edu.pl</w:t>
        </w:r>
      </w:hyperlink>
      <w:r w:rsidRPr="00C73A00">
        <w:rPr>
          <w:rFonts w:ascii="Times New Roman" w:hAnsi="Times New Roman"/>
          <w:color w:val="0000FF"/>
          <w:u w:val="single"/>
        </w:rPr>
        <w:t xml:space="preserve"> </w:t>
      </w:r>
      <w:r w:rsidRPr="00C73A00">
        <w:rPr>
          <w:rFonts w:ascii="Times New Roman" w:hAnsi="Times New Roman"/>
        </w:rPr>
        <w:t>(pliki zabezpieczone hasłem, hasło podać dzwoniąc pod nr 261 839 050)</w:t>
      </w:r>
    </w:p>
    <w:p w14:paraId="2F2C72E5" w14:textId="77777777" w:rsidR="001C277A" w:rsidRPr="00C73A00" w:rsidRDefault="001C277A" w:rsidP="001C277A">
      <w:pPr>
        <w:jc w:val="both"/>
        <w:rPr>
          <w:rFonts w:ascii="Times New Roman" w:hAnsi="Times New Roman"/>
          <w:b/>
        </w:rPr>
      </w:pPr>
    </w:p>
    <w:p w14:paraId="574085BE" w14:textId="599D2822" w:rsidR="00C51645" w:rsidRPr="00C73A00" w:rsidRDefault="000A26A2" w:rsidP="000A26A2">
      <w:pPr>
        <w:jc w:val="both"/>
        <w:rPr>
          <w:rFonts w:ascii="Times New Roman" w:hAnsi="Times New Roman"/>
          <w:b/>
        </w:rPr>
      </w:pPr>
      <w:r w:rsidRPr="00C73A00">
        <w:rPr>
          <w:rFonts w:ascii="Times New Roman" w:hAnsi="Times New Roman"/>
          <w:b/>
        </w:rPr>
        <w:t xml:space="preserve">Dodatkowe informacje można uzyskać telefonicznie: </w:t>
      </w:r>
      <w:r w:rsidR="00AD52D7" w:rsidRPr="00C73A00">
        <w:rPr>
          <w:rFonts w:ascii="Times New Roman" w:hAnsi="Times New Roman"/>
          <w:b/>
        </w:rPr>
        <w:t>+48 261 83</w:t>
      </w:r>
      <w:r w:rsidR="001C560C">
        <w:rPr>
          <w:rFonts w:ascii="Times New Roman" w:hAnsi="Times New Roman"/>
          <w:b/>
        </w:rPr>
        <w:t>7</w:t>
      </w:r>
      <w:r w:rsidR="00AD52D7" w:rsidRPr="00C73A00">
        <w:rPr>
          <w:rFonts w:ascii="Times New Roman" w:hAnsi="Times New Roman"/>
          <w:b/>
        </w:rPr>
        <w:t xml:space="preserve"> </w:t>
      </w:r>
      <w:r w:rsidR="001C560C">
        <w:rPr>
          <w:rFonts w:ascii="Times New Roman" w:hAnsi="Times New Roman"/>
          <w:b/>
        </w:rPr>
        <w:t>048</w:t>
      </w:r>
      <w:r w:rsidR="005F2EAA" w:rsidRPr="00C73A00">
        <w:rPr>
          <w:rFonts w:ascii="Times New Roman" w:hAnsi="Times New Roman"/>
          <w:b/>
        </w:rPr>
        <w:t>.</w:t>
      </w:r>
    </w:p>
    <w:p w14:paraId="260B296E" w14:textId="77777777" w:rsidR="00523616" w:rsidRPr="00C73A00" w:rsidRDefault="00523616" w:rsidP="00523616">
      <w:pPr>
        <w:rPr>
          <w:rFonts w:ascii="Times New Roman" w:hAnsi="Times New Roman"/>
        </w:rPr>
      </w:pPr>
    </w:p>
    <w:p w14:paraId="2F35ED98" w14:textId="16781B4F" w:rsidR="00523616" w:rsidRPr="00C73A00" w:rsidRDefault="00523616" w:rsidP="006514C4">
      <w:pPr>
        <w:jc w:val="both"/>
        <w:rPr>
          <w:rFonts w:ascii="Times New Roman" w:hAnsi="Times New Roman"/>
        </w:rPr>
      </w:pPr>
      <w:bookmarkStart w:id="1" w:name="_Hlk75347092"/>
      <w:r w:rsidRPr="00C73A00">
        <w:rPr>
          <w:rFonts w:ascii="Times New Roman" w:hAnsi="Times New Roman"/>
        </w:rPr>
        <w:t>Pliki przesyłane pocztą elektroniczną, zawierające dane osobowe, należy zabezpieczyć hasłem. Po przesłaniu dokumentów, proszę zadzwonić pod wskazany/ wskazane numery kontaktowe i</w:t>
      </w:r>
      <w:r w:rsidR="006514C4" w:rsidRPr="00C73A00">
        <w:rPr>
          <w:rFonts w:ascii="Times New Roman" w:hAnsi="Times New Roman"/>
        </w:rPr>
        <w:t> </w:t>
      </w:r>
      <w:r w:rsidRPr="00C73A00">
        <w:rPr>
          <w:rFonts w:ascii="Times New Roman" w:hAnsi="Times New Roman"/>
        </w:rPr>
        <w:t xml:space="preserve">podać hasło do plików. </w:t>
      </w:r>
    </w:p>
    <w:bookmarkEnd w:id="1"/>
    <w:p w14:paraId="6157BFF5" w14:textId="5330F03F" w:rsidR="001A462C" w:rsidRPr="00C73A00" w:rsidRDefault="001A462C" w:rsidP="006514C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2"/>
        </w:rPr>
      </w:pPr>
      <w:r w:rsidRPr="00C73A00">
        <w:rPr>
          <w:rFonts w:ascii="Times New Roman" w:eastAsia="Calibri" w:hAnsi="Times New Roman"/>
          <w:szCs w:val="22"/>
        </w:rPr>
        <w:t>Z wybranymi osobami zostanie przeprowadzona rozmowa kwalifikacyjna.</w:t>
      </w:r>
    </w:p>
    <w:p w14:paraId="7E6C1675" w14:textId="77777777" w:rsidR="001A462C" w:rsidRPr="00C73A00" w:rsidRDefault="001A462C" w:rsidP="006514C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2"/>
        </w:rPr>
      </w:pPr>
      <w:r w:rsidRPr="00C73A00">
        <w:rPr>
          <w:rFonts w:ascii="Times New Roman" w:eastAsia="Calibri" w:hAnsi="Times New Roman"/>
          <w:szCs w:val="22"/>
        </w:rPr>
        <w:t>O terminie rozmów kwalifikacyjnych wybrani kandydaci zostaną poinformowani telefonicznie.</w:t>
      </w:r>
    </w:p>
    <w:p w14:paraId="13A67B65" w14:textId="77777777" w:rsidR="001A462C" w:rsidRPr="00C73A00" w:rsidRDefault="001A462C" w:rsidP="006514C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2"/>
        </w:rPr>
      </w:pPr>
      <w:r w:rsidRPr="00C73A00">
        <w:rPr>
          <w:rFonts w:ascii="Times New Roman" w:eastAsia="Calibri" w:hAnsi="Times New Roman"/>
          <w:szCs w:val="22"/>
        </w:rPr>
        <w:t>Uczelnia zastrzega sobie prawo do zakończenia rekrutacji bez podania przyczyny.</w:t>
      </w:r>
    </w:p>
    <w:p w14:paraId="74D892F3" w14:textId="77777777" w:rsidR="001A462C" w:rsidRPr="00C73A00" w:rsidRDefault="001A462C" w:rsidP="006514C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2"/>
        </w:rPr>
      </w:pPr>
      <w:r w:rsidRPr="00C73A00">
        <w:rPr>
          <w:rFonts w:ascii="Times New Roman" w:eastAsia="Calibri" w:hAnsi="Times New Roman"/>
          <w:szCs w:val="22"/>
        </w:rPr>
        <w:t>Ostateczną decyzję o zatrudnieniu osoby wyłonionej w procesie rekrutacji podejmuje Rektor.</w:t>
      </w:r>
    </w:p>
    <w:p w14:paraId="05B4F37C" w14:textId="2CDEFDA5" w:rsidR="008A756C" w:rsidRPr="00D42D81" w:rsidRDefault="001A462C" w:rsidP="006514C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73A00">
        <w:rPr>
          <w:rFonts w:ascii="Times New Roman" w:eastAsia="Calibri" w:hAnsi="Times New Roman"/>
          <w:szCs w:val="22"/>
        </w:rPr>
        <w:t>Oferty niespełniające wymagań formalnych oraz wszystkie pozostałe oferty z wyjątkiem oferty wybranego kandydata będą zniszczone w ciągu 30 dni od zakończenia procesu rekrutacji.</w:t>
      </w:r>
    </w:p>
    <w:sectPr w:rsidR="008A756C" w:rsidRPr="00D42D81" w:rsidSect="00C5164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7CCE"/>
    <w:multiLevelType w:val="hybridMultilevel"/>
    <w:tmpl w:val="366636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3432"/>
    <w:multiLevelType w:val="hybridMultilevel"/>
    <w:tmpl w:val="457E6D8E"/>
    <w:lvl w:ilvl="0" w:tplc="53F0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D3EC4"/>
    <w:multiLevelType w:val="hybridMultilevel"/>
    <w:tmpl w:val="6DFA9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F59A8"/>
    <w:multiLevelType w:val="hybridMultilevel"/>
    <w:tmpl w:val="B91009B6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13F00705"/>
    <w:multiLevelType w:val="hybridMultilevel"/>
    <w:tmpl w:val="BB6E1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71"/>
    <w:multiLevelType w:val="hybridMultilevel"/>
    <w:tmpl w:val="58FC4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B45CC"/>
    <w:multiLevelType w:val="hybridMultilevel"/>
    <w:tmpl w:val="A8A66B02"/>
    <w:lvl w:ilvl="0" w:tplc="3D36B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82C50"/>
    <w:multiLevelType w:val="hybridMultilevel"/>
    <w:tmpl w:val="6D3608C0"/>
    <w:lvl w:ilvl="0" w:tplc="0EB6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40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F6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AB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CE4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0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40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29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E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C5200"/>
    <w:multiLevelType w:val="hybridMultilevel"/>
    <w:tmpl w:val="102A813A"/>
    <w:lvl w:ilvl="0" w:tplc="53F0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64293"/>
    <w:multiLevelType w:val="hybridMultilevel"/>
    <w:tmpl w:val="3C9C8E26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7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94063"/>
    <w:multiLevelType w:val="hybridMultilevel"/>
    <w:tmpl w:val="989C01C8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0765F8C"/>
    <w:multiLevelType w:val="hybridMultilevel"/>
    <w:tmpl w:val="7BDABF0E"/>
    <w:lvl w:ilvl="0" w:tplc="3D36B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353D14"/>
    <w:multiLevelType w:val="hybridMultilevel"/>
    <w:tmpl w:val="AE581218"/>
    <w:lvl w:ilvl="0" w:tplc="407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D0A64"/>
    <w:multiLevelType w:val="hybridMultilevel"/>
    <w:tmpl w:val="A634AD9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D4E1E2B"/>
    <w:multiLevelType w:val="hybridMultilevel"/>
    <w:tmpl w:val="1EAE5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A4C"/>
    <w:multiLevelType w:val="hybridMultilevel"/>
    <w:tmpl w:val="8A12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F20AF"/>
    <w:multiLevelType w:val="hybridMultilevel"/>
    <w:tmpl w:val="455E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77764"/>
    <w:multiLevelType w:val="hybridMultilevel"/>
    <w:tmpl w:val="F8069A4C"/>
    <w:lvl w:ilvl="0" w:tplc="50B0E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56B52"/>
    <w:multiLevelType w:val="multilevel"/>
    <w:tmpl w:val="E07A50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23358"/>
    <w:multiLevelType w:val="hybridMultilevel"/>
    <w:tmpl w:val="D85A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A0011"/>
    <w:multiLevelType w:val="hybridMultilevel"/>
    <w:tmpl w:val="6698655C"/>
    <w:lvl w:ilvl="0" w:tplc="3D36B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A2B1D"/>
    <w:multiLevelType w:val="hybridMultilevel"/>
    <w:tmpl w:val="6A00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A2ED7"/>
    <w:multiLevelType w:val="hybridMultilevel"/>
    <w:tmpl w:val="4A647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D66CA"/>
    <w:multiLevelType w:val="hybridMultilevel"/>
    <w:tmpl w:val="40C2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56B90"/>
    <w:multiLevelType w:val="hybridMultilevel"/>
    <w:tmpl w:val="86BA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3127B"/>
    <w:multiLevelType w:val="hybridMultilevel"/>
    <w:tmpl w:val="7CAA1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2A93288"/>
    <w:multiLevelType w:val="hybridMultilevel"/>
    <w:tmpl w:val="B4E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14838"/>
    <w:multiLevelType w:val="hybridMultilevel"/>
    <w:tmpl w:val="97EE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20C56"/>
    <w:multiLevelType w:val="hybridMultilevel"/>
    <w:tmpl w:val="58728C82"/>
    <w:lvl w:ilvl="0" w:tplc="D334FF8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1" w15:restartNumberingAfterBreak="0">
    <w:nsid w:val="7AD10569"/>
    <w:multiLevelType w:val="hybridMultilevel"/>
    <w:tmpl w:val="300CC482"/>
    <w:lvl w:ilvl="0" w:tplc="12DCDC42">
      <w:start w:val="1"/>
      <w:numFmt w:val="bullet"/>
      <w:pStyle w:val="NormalnyKrop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E7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4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21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0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961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56ECB"/>
    <w:multiLevelType w:val="hybridMultilevel"/>
    <w:tmpl w:val="41A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62BC2"/>
    <w:multiLevelType w:val="hybridMultilevel"/>
    <w:tmpl w:val="EEE6875C"/>
    <w:lvl w:ilvl="0" w:tplc="FB4E6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F7C4E"/>
    <w:multiLevelType w:val="hybridMultilevel"/>
    <w:tmpl w:val="07E8BC10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78F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79944">
    <w:abstractNumId w:val="31"/>
  </w:num>
  <w:num w:numId="2" w16cid:durableId="910702831">
    <w:abstractNumId w:val="6"/>
  </w:num>
  <w:num w:numId="3" w16cid:durableId="1970351975">
    <w:abstractNumId w:val="29"/>
  </w:num>
  <w:num w:numId="4" w16cid:durableId="1826820754">
    <w:abstractNumId w:val="18"/>
  </w:num>
  <w:num w:numId="5" w16cid:durableId="1955167763">
    <w:abstractNumId w:val="7"/>
  </w:num>
  <w:num w:numId="6" w16cid:durableId="1865708056">
    <w:abstractNumId w:val="14"/>
  </w:num>
  <w:num w:numId="7" w16cid:durableId="394089178">
    <w:abstractNumId w:val="17"/>
  </w:num>
  <w:num w:numId="8" w16cid:durableId="1173448710">
    <w:abstractNumId w:val="28"/>
  </w:num>
  <w:num w:numId="9" w16cid:durableId="66614199">
    <w:abstractNumId w:val="33"/>
  </w:num>
  <w:num w:numId="10" w16cid:durableId="610670459">
    <w:abstractNumId w:val="24"/>
  </w:num>
  <w:num w:numId="11" w16cid:durableId="1078674480">
    <w:abstractNumId w:val="9"/>
  </w:num>
  <w:num w:numId="12" w16cid:durableId="1507983818">
    <w:abstractNumId w:val="0"/>
  </w:num>
  <w:num w:numId="13" w16cid:durableId="1213732609">
    <w:abstractNumId w:val="11"/>
  </w:num>
  <w:num w:numId="14" w16cid:durableId="1127158444">
    <w:abstractNumId w:val="34"/>
  </w:num>
  <w:num w:numId="15" w16cid:durableId="505366566">
    <w:abstractNumId w:val="23"/>
  </w:num>
  <w:num w:numId="16" w16cid:durableId="537814230">
    <w:abstractNumId w:val="32"/>
  </w:num>
  <w:num w:numId="17" w16cid:durableId="537855716">
    <w:abstractNumId w:val="27"/>
  </w:num>
  <w:num w:numId="18" w16cid:durableId="859513717">
    <w:abstractNumId w:val="3"/>
  </w:num>
  <w:num w:numId="19" w16cid:durableId="1715348395">
    <w:abstractNumId w:val="15"/>
  </w:num>
  <w:num w:numId="20" w16cid:durableId="594823482">
    <w:abstractNumId w:val="25"/>
  </w:num>
  <w:num w:numId="21" w16cid:durableId="2099209195">
    <w:abstractNumId w:val="26"/>
  </w:num>
  <w:num w:numId="22" w16cid:durableId="2107651361">
    <w:abstractNumId w:val="21"/>
  </w:num>
  <w:num w:numId="23" w16cid:durableId="1085027860">
    <w:abstractNumId w:val="19"/>
  </w:num>
  <w:num w:numId="24" w16cid:durableId="384334233">
    <w:abstractNumId w:val="5"/>
  </w:num>
  <w:num w:numId="25" w16cid:durableId="288896275">
    <w:abstractNumId w:val="16"/>
  </w:num>
  <w:num w:numId="26" w16cid:durableId="1180318927">
    <w:abstractNumId w:val="30"/>
  </w:num>
  <w:num w:numId="27" w16cid:durableId="698970312">
    <w:abstractNumId w:val="20"/>
  </w:num>
  <w:num w:numId="28" w16cid:durableId="132138699">
    <w:abstractNumId w:val="4"/>
  </w:num>
  <w:num w:numId="29" w16cid:durableId="1958292998">
    <w:abstractNumId w:val="22"/>
  </w:num>
  <w:num w:numId="30" w16cid:durableId="1201240274">
    <w:abstractNumId w:val="8"/>
  </w:num>
  <w:num w:numId="31" w16cid:durableId="1031957777">
    <w:abstractNumId w:val="13"/>
  </w:num>
  <w:num w:numId="32" w16cid:durableId="721708429">
    <w:abstractNumId w:val="10"/>
  </w:num>
  <w:num w:numId="33" w16cid:durableId="1816873665">
    <w:abstractNumId w:val="2"/>
  </w:num>
  <w:num w:numId="34" w16cid:durableId="965506692">
    <w:abstractNumId w:val="1"/>
  </w:num>
  <w:num w:numId="35" w16cid:durableId="957952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A2"/>
    <w:rsid w:val="00050946"/>
    <w:rsid w:val="0007749F"/>
    <w:rsid w:val="000A1885"/>
    <w:rsid w:val="000A26A2"/>
    <w:rsid w:val="000A4187"/>
    <w:rsid w:val="000B0592"/>
    <w:rsid w:val="000C6581"/>
    <w:rsid w:val="000D2A9A"/>
    <w:rsid w:val="000D3BD6"/>
    <w:rsid w:val="00141151"/>
    <w:rsid w:val="00156498"/>
    <w:rsid w:val="001A462C"/>
    <w:rsid w:val="001A6DBB"/>
    <w:rsid w:val="001B07D3"/>
    <w:rsid w:val="001C277A"/>
    <w:rsid w:val="001C560C"/>
    <w:rsid w:val="001F6210"/>
    <w:rsid w:val="00205753"/>
    <w:rsid w:val="00214AF3"/>
    <w:rsid w:val="00230AF3"/>
    <w:rsid w:val="002366DE"/>
    <w:rsid w:val="002452A4"/>
    <w:rsid w:val="00254A84"/>
    <w:rsid w:val="00261F75"/>
    <w:rsid w:val="002A0AB4"/>
    <w:rsid w:val="002B1E2F"/>
    <w:rsid w:val="002D34C9"/>
    <w:rsid w:val="002E35CA"/>
    <w:rsid w:val="00306900"/>
    <w:rsid w:val="0033368D"/>
    <w:rsid w:val="00337FBC"/>
    <w:rsid w:val="00354228"/>
    <w:rsid w:val="00374E82"/>
    <w:rsid w:val="00394728"/>
    <w:rsid w:val="003B67B2"/>
    <w:rsid w:val="003D4D04"/>
    <w:rsid w:val="00402F0B"/>
    <w:rsid w:val="00422F97"/>
    <w:rsid w:val="00485610"/>
    <w:rsid w:val="004F0ABF"/>
    <w:rsid w:val="005004A1"/>
    <w:rsid w:val="00523616"/>
    <w:rsid w:val="005513BA"/>
    <w:rsid w:val="00551973"/>
    <w:rsid w:val="00583A52"/>
    <w:rsid w:val="005F2EAA"/>
    <w:rsid w:val="005F33AA"/>
    <w:rsid w:val="006514C4"/>
    <w:rsid w:val="0066604A"/>
    <w:rsid w:val="0069448B"/>
    <w:rsid w:val="006967FC"/>
    <w:rsid w:val="006C7142"/>
    <w:rsid w:val="006D0D66"/>
    <w:rsid w:val="006E0ED7"/>
    <w:rsid w:val="006E6109"/>
    <w:rsid w:val="00774AE1"/>
    <w:rsid w:val="00777467"/>
    <w:rsid w:val="0078175D"/>
    <w:rsid w:val="007B162E"/>
    <w:rsid w:val="007E01B4"/>
    <w:rsid w:val="007E4C0E"/>
    <w:rsid w:val="0082594F"/>
    <w:rsid w:val="008521D6"/>
    <w:rsid w:val="008529C0"/>
    <w:rsid w:val="008A756C"/>
    <w:rsid w:val="008B1535"/>
    <w:rsid w:val="008E1EDC"/>
    <w:rsid w:val="009257DC"/>
    <w:rsid w:val="00950B6E"/>
    <w:rsid w:val="009607C9"/>
    <w:rsid w:val="00967659"/>
    <w:rsid w:val="0098350A"/>
    <w:rsid w:val="00984A2B"/>
    <w:rsid w:val="00A26A2D"/>
    <w:rsid w:val="00A6271A"/>
    <w:rsid w:val="00A6726D"/>
    <w:rsid w:val="00A77251"/>
    <w:rsid w:val="00AD52D7"/>
    <w:rsid w:val="00B03234"/>
    <w:rsid w:val="00B11DFE"/>
    <w:rsid w:val="00B330CE"/>
    <w:rsid w:val="00B405C0"/>
    <w:rsid w:val="00B65718"/>
    <w:rsid w:val="00B82FB0"/>
    <w:rsid w:val="00B97759"/>
    <w:rsid w:val="00BA490F"/>
    <w:rsid w:val="00BC788B"/>
    <w:rsid w:val="00BD66C6"/>
    <w:rsid w:val="00BE0F2F"/>
    <w:rsid w:val="00BE212A"/>
    <w:rsid w:val="00BE31E2"/>
    <w:rsid w:val="00C12D4B"/>
    <w:rsid w:val="00C32446"/>
    <w:rsid w:val="00C3532B"/>
    <w:rsid w:val="00C429ED"/>
    <w:rsid w:val="00C51645"/>
    <w:rsid w:val="00C73A00"/>
    <w:rsid w:val="00CA003B"/>
    <w:rsid w:val="00CA5CCC"/>
    <w:rsid w:val="00CC1926"/>
    <w:rsid w:val="00CF0AB6"/>
    <w:rsid w:val="00D42D81"/>
    <w:rsid w:val="00DC527A"/>
    <w:rsid w:val="00E0554E"/>
    <w:rsid w:val="00E25DAA"/>
    <w:rsid w:val="00E34664"/>
    <w:rsid w:val="00E4150A"/>
    <w:rsid w:val="00E71D21"/>
    <w:rsid w:val="00E84627"/>
    <w:rsid w:val="00E87B26"/>
    <w:rsid w:val="00EB3F91"/>
    <w:rsid w:val="00EB4AC8"/>
    <w:rsid w:val="00EC4A9E"/>
    <w:rsid w:val="00EF3187"/>
    <w:rsid w:val="00F00679"/>
    <w:rsid w:val="00F2341E"/>
    <w:rsid w:val="00F503B5"/>
    <w:rsid w:val="00F81C8F"/>
    <w:rsid w:val="00FA18D6"/>
    <w:rsid w:val="00FB54DF"/>
    <w:rsid w:val="00FC16B1"/>
    <w:rsid w:val="00FE397E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A478"/>
  <w15:chartTrackingRefBased/>
  <w15:docId w15:val="{A2A6725E-A624-48B7-8B9F-0DA1FA7D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A26A2"/>
    <w:pPr>
      <w:keepNext/>
      <w:jc w:val="center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9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26A2"/>
    <w:rPr>
      <w:rFonts w:ascii="Arial" w:eastAsia="Times New Roman" w:hAnsi="Arial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0A26A2"/>
    <w:pPr>
      <w:jc w:val="center"/>
    </w:pPr>
    <w:rPr>
      <w:b/>
      <w:bCs/>
    </w:rPr>
  </w:style>
  <w:style w:type="character" w:customStyle="1" w:styleId="TytuZnak">
    <w:name w:val="Tytuł Znak"/>
    <w:link w:val="Tytu"/>
    <w:rsid w:val="000A26A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26A2"/>
    <w:pPr>
      <w:jc w:val="both"/>
    </w:pPr>
    <w:rPr>
      <w:sz w:val="22"/>
    </w:rPr>
  </w:style>
  <w:style w:type="character" w:customStyle="1" w:styleId="TekstpodstawowyZnak">
    <w:name w:val="Tekst podstawowy Znak"/>
    <w:link w:val="Tekstpodstawowy"/>
    <w:semiHidden/>
    <w:rsid w:val="000A26A2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A26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26A2"/>
    <w:pPr>
      <w:ind w:left="980" w:hanging="260"/>
      <w:jc w:val="both"/>
    </w:pPr>
  </w:style>
  <w:style w:type="character" w:customStyle="1" w:styleId="Tekstpodstawowywcity2Znak">
    <w:name w:val="Tekst podstawowy wcięty 2 Znak"/>
    <w:link w:val="Tekstpodstawowywcity2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26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254A84"/>
    <w:rPr>
      <w:color w:val="0000FF"/>
      <w:u w:val="single"/>
    </w:rPr>
  </w:style>
  <w:style w:type="paragraph" w:customStyle="1" w:styleId="NormalnyKropka">
    <w:name w:val="Normalny Kropka"/>
    <w:basedOn w:val="Normalny"/>
    <w:rsid w:val="0082594F"/>
    <w:pPr>
      <w:numPr>
        <w:numId w:val="1"/>
      </w:numPr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F0ABF"/>
    <w:pPr>
      <w:ind w:left="720"/>
      <w:contextualSpacing/>
    </w:pPr>
  </w:style>
  <w:style w:type="paragraph" w:styleId="NormalnyWeb">
    <w:name w:val="Normal (Web)"/>
    <w:basedOn w:val="Normalny"/>
    <w:uiPriority w:val="99"/>
    <w:rsid w:val="00FC16B1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qFormat/>
    <w:rsid w:val="001F6210"/>
    <w:rPr>
      <w:b/>
      <w:bCs/>
    </w:rPr>
  </w:style>
  <w:style w:type="character" w:customStyle="1" w:styleId="fontstyle01">
    <w:name w:val="fontstyle01"/>
    <w:rsid w:val="000A418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9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el@wat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wat.edu.pl/ogloszenia/praca/wzory-dokumentow-dla-kandydat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el.wat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E9AF45E-A408-4DB5-AC9B-AA70375B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http://www.wel.wat.edu.pl/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Chojecka Renata</cp:lastModifiedBy>
  <cp:revision>4</cp:revision>
  <cp:lastPrinted>2022-07-13T08:41:00Z</cp:lastPrinted>
  <dcterms:created xsi:type="dcterms:W3CDTF">2022-07-13T09:42:00Z</dcterms:created>
  <dcterms:modified xsi:type="dcterms:W3CDTF">2022-07-15T13:30:00Z</dcterms:modified>
</cp:coreProperties>
</file>