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F459" w14:textId="5A9B1507" w:rsidR="00A82FB3" w:rsidRPr="007A49B3" w:rsidRDefault="00A82FB3" w:rsidP="00F01F5A">
      <w:pPr>
        <w:pStyle w:val="TabelaNAG"/>
        <w:ind w:left="3600" w:firstLine="720"/>
        <w:rPr>
          <w:rFonts w:ascii="Times New Roman" w:hAnsi="Times New Roman" w:cs="Times New Roman"/>
          <w:caps w:val="0"/>
          <w:szCs w:val="24"/>
        </w:rPr>
      </w:pPr>
      <w:r w:rsidRPr="007A49B3">
        <w:rPr>
          <w:rFonts w:ascii="Times New Roman" w:hAnsi="Times New Roman" w:cs="Times New Roman"/>
          <w:caps w:val="0"/>
          <w:szCs w:val="24"/>
        </w:rPr>
        <w:t xml:space="preserve">Załącznik nr </w:t>
      </w:r>
      <w:r w:rsidR="0038289C">
        <w:rPr>
          <w:rFonts w:ascii="Times New Roman" w:hAnsi="Times New Roman" w:cs="Times New Roman"/>
          <w:caps w:val="0"/>
          <w:szCs w:val="24"/>
        </w:rPr>
        <w:t>4</w:t>
      </w:r>
      <w:r w:rsidR="00F01F5A" w:rsidRPr="007A49B3">
        <w:rPr>
          <w:rFonts w:ascii="Times New Roman" w:hAnsi="Times New Roman" w:cs="Times New Roman"/>
          <w:caps w:val="0"/>
          <w:szCs w:val="24"/>
        </w:rPr>
        <w:t xml:space="preserve"> </w:t>
      </w:r>
      <w:r w:rsidRPr="007A49B3">
        <w:rPr>
          <w:rFonts w:ascii="Times New Roman" w:hAnsi="Times New Roman" w:cs="Times New Roman"/>
          <w:caps w:val="0"/>
          <w:szCs w:val="24"/>
        </w:rPr>
        <w:t>do umowy nr</w:t>
      </w:r>
      <w:r w:rsidR="007A49B3" w:rsidRPr="007A49B3">
        <w:rPr>
          <w:rFonts w:ascii="Times New Roman" w:hAnsi="Times New Roman" w:cs="Times New Roman"/>
          <w:caps w:val="0"/>
          <w:szCs w:val="24"/>
        </w:rPr>
        <w:t xml:space="preserve"> </w:t>
      </w:r>
      <w:r w:rsidR="00AA016F">
        <w:rPr>
          <w:rFonts w:ascii="Times New Roman" w:hAnsi="Times New Roman" w:cs="Times New Roman"/>
          <w:caps w:val="0"/>
          <w:szCs w:val="24"/>
        </w:rPr>
        <w:t>…</w:t>
      </w:r>
      <w:r w:rsidR="007A49B3" w:rsidRPr="007A49B3">
        <w:rPr>
          <w:rFonts w:ascii="Times New Roman" w:hAnsi="Times New Roman" w:cs="Times New Roman"/>
          <w:caps w:val="0"/>
          <w:szCs w:val="24"/>
        </w:rPr>
        <w:t>/202</w:t>
      </w:r>
      <w:r w:rsidR="00AA016F">
        <w:rPr>
          <w:rFonts w:ascii="Times New Roman" w:hAnsi="Times New Roman" w:cs="Times New Roman"/>
          <w:caps w:val="0"/>
          <w:szCs w:val="24"/>
        </w:rPr>
        <w:t>6</w:t>
      </w:r>
      <w:r w:rsidR="00F01F5A" w:rsidRPr="007A49B3">
        <w:rPr>
          <w:rFonts w:ascii="Times New Roman" w:hAnsi="Times New Roman" w:cs="Times New Roman"/>
          <w:caps w:val="0"/>
          <w:szCs w:val="24"/>
        </w:rPr>
        <w:t xml:space="preserve">              </w:t>
      </w:r>
    </w:p>
    <w:p w14:paraId="461FC902" w14:textId="350CEB80" w:rsidR="00A82FB3" w:rsidRPr="007A49B3" w:rsidRDefault="00A82FB3" w:rsidP="008D22AC">
      <w:pPr>
        <w:pStyle w:val="TabelaNAG"/>
        <w:jc w:val="both"/>
        <w:rPr>
          <w:rFonts w:ascii="Times New Roman" w:hAnsi="Times New Roman" w:cs="Times New Roman"/>
          <w:szCs w:val="24"/>
        </w:rPr>
      </w:pPr>
    </w:p>
    <w:p w14:paraId="4C6F20ED" w14:textId="77777777" w:rsidR="00A82FB3" w:rsidRPr="007A49B3" w:rsidRDefault="00A82FB3" w:rsidP="00A82FB3">
      <w:pPr>
        <w:pStyle w:val="TabelaNAG"/>
        <w:rPr>
          <w:rFonts w:ascii="Times New Roman" w:hAnsi="Times New Roman" w:cs="Times New Roman"/>
          <w:szCs w:val="24"/>
        </w:rPr>
      </w:pPr>
    </w:p>
    <w:p w14:paraId="2BF3F475" w14:textId="77777777" w:rsidR="00D936F3" w:rsidRPr="007A49B3" w:rsidRDefault="00A82FB3" w:rsidP="00A82FB3">
      <w:pPr>
        <w:pStyle w:val="TabelaNAG"/>
        <w:rPr>
          <w:rFonts w:ascii="Times New Roman" w:hAnsi="Times New Roman" w:cs="Times New Roman"/>
          <w:szCs w:val="24"/>
        </w:rPr>
      </w:pPr>
      <w:r w:rsidRPr="007A49B3">
        <w:rPr>
          <w:rFonts w:ascii="Times New Roman" w:hAnsi="Times New Roman" w:cs="Times New Roman"/>
          <w:szCs w:val="24"/>
        </w:rPr>
        <w:t>UMOWA POWIERZENIA PRZETWARZANIA DANYCH OSOBOWYCH</w:t>
      </w:r>
    </w:p>
    <w:p w14:paraId="5E4EFDB6" w14:textId="3D7AD2C0" w:rsidR="00A82FB3" w:rsidRPr="007A49B3" w:rsidRDefault="00A82FB3" w:rsidP="00A82FB3">
      <w:pPr>
        <w:pStyle w:val="TabelaNAG"/>
        <w:rPr>
          <w:rFonts w:ascii="Times New Roman" w:hAnsi="Times New Roman" w:cs="Times New Roman"/>
          <w:szCs w:val="24"/>
        </w:rPr>
      </w:pPr>
      <w:r w:rsidRPr="007A49B3">
        <w:rPr>
          <w:rFonts w:ascii="Times New Roman" w:hAnsi="Times New Roman" w:cs="Times New Roman"/>
          <w:szCs w:val="24"/>
        </w:rPr>
        <w:t xml:space="preserve"> </w:t>
      </w:r>
    </w:p>
    <w:p w14:paraId="17681240" w14:textId="61AF6D6F" w:rsidR="00A82FB3" w:rsidRPr="007A49B3" w:rsidRDefault="0057620B" w:rsidP="00A82FB3">
      <w:pPr>
        <w:spacing w:after="0"/>
        <w:rPr>
          <w:rFonts w:ascii="Times New Roman" w:hAnsi="Times New Roman" w:cs="Times New Roman"/>
          <w:sz w:val="24"/>
          <w:szCs w:val="24"/>
        </w:rPr>
      </w:pPr>
      <w:r w:rsidRPr="007A49B3">
        <w:rPr>
          <w:rFonts w:ascii="Times New Roman" w:hAnsi="Times New Roman" w:cs="Times New Roman"/>
          <w:sz w:val="24"/>
          <w:szCs w:val="24"/>
        </w:rPr>
        <w:t>zawarta w Warszawie w dniu, o którym mowa w § 1</w:t>
      </w:r>
      <w:r w:rsidR="000B15F8">
        <w:rPr>
          <w:rFonts w:ascii="Times New Roman" w:hAnsi="Times New Roman" w:cs="Times New Roman"/>
          <w:sz w:val="24"/>
          <w:szCs w:val="24"/>
        </w:rPr>
        <w:t>1</w:t>
      </w:r>
      <w:r w:rsidRPr="007A49B3">
        <w:rPr>
          <w:rFonts w:ascii="Times New Roman" w:hAnsi="Times New Roman" w:cs="Times New Roman"/>
          <w:sz w:val="24"/>
          <w:szCs w:val="24"/>
        </w:rPr>
        <w:t xml:space="preserve"> ust. 4, pomiędzy:</w:t>
      </w:r>
    </w:p>
    <w:p w14:paraId="471894CE" w14:textId="77777777" w:rsidR="0057620B" w:rsidRPr="007A49B3" w:rsidRDefault="0057620B" w:rsidP="00A82FB3">
      <w:pPr>
        <w:spacing w:after="0"/>
        <w:rPr>
          <w:rFonts w:ascii="Times New Roman" w:hAnsi="Times New Roman" w:cs="Times New Roman"/>
          <w:sz w:val="24"/>
          <w:szCs w:val="24"/>
        </w:rPr>
      </w:pPr>
    </w:p>
    <w:p w14:paraId="768EE85A" w14:textId="7C2335CE" w:rsidR="0057620B" w:rsidRPr="007A49B3" w:rsidRDefault="0057620B" w:rsidP="0057620B">
      <w:pPr>
        <w:spacing w:after="0"/>
        <w:rPr>
          <w:rFonts w:ascii="Times New Roman" w:hAnsi="Times New Roman" w:cs="Times New Roman"/>
          <w:sz w:val="24"/>
          <w:szCs w:val="24"/>
        </w:rPr>
      </w:pPr>
      <w:r w:rsidRPr="007A49B3">
        <w:rPr>
          <w:rFonts w:ascii="Times New Roman" w:hAnsi="Times New Roman" w:cs="Times New Roman"/>
          <w:b/>
          <w:bCs/>
          <w:sz w:val="24"/>
          <w:szCs w:val="24"/>
        </w:rPr>
        <w:t>Skarbem Państwa – Biurem  Rzecznika Praw Pacjenta</w:t>
      </w:r>
      <w:r w:rsidRPr="007A49B3">
        <w:rPr>
          <w:rFonts w:ascii="Times New Roman" w:hAnsi="Times New Roman" w:cs="Times New Roman"/>
          <w:sz w:val="24"/>
          <w:szCs w:val="24"/>
        </w:rPr>
        <w:t xml:space="preserve">, adres: ul. Płocka 11/13, </w:t>
      </w:r>
    </w:p>
    <w:p w14:paraId="6706C0AD" w14:textId="13254C8C" w:rsidR="00A82FB3" w:rsidRPr="007A49B3" w:rsidRDefault="0057620B" w:rsidP="0057620B">
      <w:pPr>
        <w:spacing w:after="0"/>
        <w:rPr>
          <w:rFonts w:ascii="Times New Roman" w:hAnsi="Times New Roman" w:cs="Times New Roman"/>
          <w:sz w:val="24"/>
          <w:szCs w:val="24"/>
        </w:rPr>
      </w:pPr>
      <w:r w:rsidRPr="007A49B3">
        <w:rPr>
          <w:rFonts w:ascii="Times New Roman" w:hAnsi="Times New Roman" w:cs="Times New Roman"/>
          <w:sz w:val="24"/>
          <w:szCs w:val="24"/>
        </w:rPr>
        <w:t>01-231 Warszawa, NIP: 525-22-26-025, REGON: 017445217</w:t>
      </w:r>
      <w:r w:rsidRPr="007A49B3">
        <w:rPr>
          <w:rFonts w:ascii="Times New Roman" w:hAnsi="Times New Roman" w:cs="Times New Roman"/>
          <w:b/>
          <w:bCs/>
          <w:sz w:val="24"/>
          <w:szCs w:val="24"/>
        </w:rPr>
        <w:t>,</w:t>
      </w:r>
      <w:r w:rsidR="00A82FB3" w:rsidRPr="007A49B3">
        <w:rPr>
          <w:rFonts w:ascii="Times New Roman" w:hAnsi="Times New Roman" w:cs="Times New Roman"/>
          <w:sz w:val="24"/>
          <w:szCs w:val="24"/>
        </w:rPr>
        <w:t xml:space="preserve"> które reprezentowane jest przez: </w:t>
      </w:r>
    </w:p>
    <w:p w14:paraId="091AA988" w14:textId="77777777" w:rsidR="00A82FB3" w:rsidRPr="007A49B3" w:rsidRDefault="00A82FB3" w:rsidP="00A82FB3">
      <w:pPr>
        <w:spacing w:after="0"/>
        <w:rPr>
          <w:rFonts w:ascii="Times New Roman" w:hAnsi="Times New Roman" w:cs="Times New Roman"/>
          <w:sz w:val="24"/>
          <w:szCs w:val="24"/>
        </w:rPr>
      </w:pPr>
      <w:r w:rsidRPr="007A49B3">
        <w:rPr>
          <w:rFonts w:ascii="Times New Roman" w:hAnsi="Times New Roman" w:cs="Times New Roman"/>
          <w:sz w:val="24"/>
          <w:szCs w:val="24"/>
        </w:rPr>
        <w:t>Pana Jarosława Fiksa – Dyrektora Generalnego Biura Rzecznika Praw Pacjenta,</w:t>
      </w:r>
    </w:p>
    <w:p w14:paraId="5EE68379" w14:textId="77777777" w:rsidR="00A82FB3" w:rsidRPr="007A49B3" w:rsidRDefault="00A82FB3" w:rsidP="00A82FB3">
      <w:pPr>
        <w:spacing w:after="0"/>
        <w:rPr>
          <w:rFonts w:ascii="Times New Roman" w:hAnsi="Times New Roman" w:cs="Times New Roman"/>
          <w:sz w:val="24"/>
          <w:szCs w:val="24"/>
        </w:rPr>
      </w:pPr>
      <w:r w:rsidRPr="007A49B3">
        <w:rPr>
          <w:rFonts w:ascii="Times New Roman" w:hAnsi="Times New Roman" w:cs="Times New Roman"/>
          <w:sz w:val="24"/>
          <w:szCs w:val="24"/>
        </w:rPr>
        <w:t xml:space="preserve">zwanym dalej </w:t>
      </w:r>
      <w:r w:rsidRPr="007A49B3">
        <w:rPr>
          <w:rFonts w:ascii="Times New Roman" w:hAnsi="Times New Roman" w:cs="Times New Roman"/>
          <w:b/>
          <w:bCs/>
          <w:sz w:val="24"/>
          <w:szCs w:val="24"/>
        </w:rPr>
        <w:t>Administratorem</w:t>
      </w:r>
      <w:r w:rsidRPr="007A49B3">
        <w:rPr>
          <w:rFonts w:ascii="Times New Roman" w:hAnsi="Times New Roman" w:cs="Times New Roman"/>
          <w:sz w:val="24"/>
          <w:szCs w:val="24"/>
        </w:rPr>
        <w:t xml:space="preserve"> </w:t>
      </w:r>
    </w:p>
    <w:p w14:paraId="4C4E9438" w14:textId="77777777" w:rsidR="00A82FB3" w:rsidRPr="007A49B3" w:rsidRDefault="00A82FB3" w:rsidP="00A82FB3">
      <w:pPr>
        <w:spacing w:after="0"/>
        <w:rPr>
          <w:rFonts w:ascii="Times New Roman" w:hAnsi="Times New Roman" w:cs="Times New Roman"/>
          <w:sz w:val="24"/>
          <w:szCs w:val="24"/>
        </w:rPr>
      </w:pPr>
    </w:p>
    <w:p w14:paraId="7D990B52" w14:textId="77777777" w:rsidR="00A82FB3" w:rsidRPr="007A49B3" w:rsidRDefault="00A82FB3" w:rsidP="00A82FB3">
      <w:pPr>
        <w:spacing w:after="0"/>
        <w:rPr>
          <w:rFonts w:ascii="Times New Roman" w:hAnsi="Times New Roman" w:cs="Times New Roman"/>
          <w:sz w:val="24"/>
          <w:szCs w:val="24"/>
        </w:rPr>
      </w:pPr>
      <w:r w:rsidRPr="007A49B3">
        <w:rPr>
          <w:rFonts w:ascii="Times New Roman" w:hAnsi="Times New Roman" w:cs="Times New Roman"/>
          <w:sz w:val="24"/>
          <w:szCs w:val="24"/>
        </w:rPr>
        <w:t>a</w:t>
      </w:r>
    </w:p>
    <w:p w14:paraId="735446F7" w14:textId="77777777" w:rsidR="00A82FB3" w:rsidRPr="007A49B3" w:rsidRDefault="00A82FB3" w:rsidP="00A82FB3">
      <w:pPr>
        <w:spacing w:after="0"/>
        <w:rPr>
          <w:rFonts w:ascii="Times New Roman" w:hAnsi="Times New Roman" w:cs="Times New Roman"/>
          <w:sz w:val="24"/>
          <w:szCs w:val="24"/>
        </w:rPr>
      </w:pPr>
    </w:p>
    <w:p w14:paraId="0697CA2F" w14:textId="55846385" w:rsidR="00A82FB3" w:rsidRPr="007A49B3" w:rsidRDefault="00AA016F" w:rsidP="00A82FB3">
      <w:pPr>
        <w:tabs>
          <w:tab w:val="left" w:pos="426"/>
        </w:tabs>
        <w:spacing w:after="0"/>
        <w:rPr>
          <w:rFonts w:ascii="Times New Roman" w:hAnsi="Times New Roman" w:cs="Times New Roman"/>
          <w:sz w:val="24"/>
          <w:szCs w:val="24"/>
        </w:rPr>
      </w:pPr>
      <w:r>
        <w:rPr>
          <w:rFonts w:ascii="Times New Roman" w:eastAsia="Cambria" w:hAnsi="Times New Roman" w:cs="Times New Roman"/>
          <w:b/>
          <w:bCs/>
          <w:color w:val="000000"/>
          <w:sz w:val="24"/>
          <w:szCs w:val="24"/>
          <w:lang w:val="pl"/>
        </w:rPr>
        <w:t>.........................</w:t>
      </w:r>
      <w:r w:rsidR="00EE14ED" w:rsidRPr="007A49B3">
        <w:rPr>
          <w:rFonts w:ascii="Times New Roman" w:eastAsia="Cambria" w:hAnsi="Times New Roman" w:cs="Times New Roman"/>
          <w:b/>
          <w:bCs/>
          <w:color w:val="000000"/>
          <w:sz w:val="24"/>
          <w:szCs w:val="24"/>
          <w:lang w:val="pl"/>
        </w:rPr>
        <w:t>,</w:t>
      </w:r>
      <w:r w:rsidR="00EE14ED" w:rsidRPr="007A49B3">
        <w:rPr>
          <w:rFonts w:ascii="Times New Roman" w:eastAsia="Cambria" w:hAnsi="Times New Roman" w:cs="Times New Roman"/>
          <w:color w:val="000000"/>
          <w:sz w:val="24"/>
          <w:szCs w:val="24"/>
          <w:lang w:val="pl"/>
        </w:rPr>
        <w:t xml:space="preserve"> prowadzącym działalność gospodarczą pod firmą</w:t>
      </w:r>
      <w:r>
        <w:rPr>
          <w:rFonts w:ascii="Times New Roman" w:eastAsia="Cambria" w:hAnsi="Times New Roman" w:cs="Times New Roman"/>
          <w:color w:val="000000"/>
          <w:sz w:val="24"/>
          <w:szCs w:val="24"/>
          <w:lang w:val="pl"/>
        </w:rPr>
        <w:t>...................</w:t>
      </w:r>
      <w:r w:rsidR="00EE14ED" w:rsidRPr="007A49B3">
        <w:rPr>
          <w:rFonts w:ascii="Times New Roman" w:eastAsia="Cambria" w:hAnsi="Times New Roman" w:cs="Times New Roman"/>
          <w:color w:val="000000"/>
          <w:sz w:val="24"/>
          <w:szCs w:val="24"/>
          <w:lang w:val="pl"/>
        </w:rPr>
        <w:t xml:space="preserve">, adres: ul. </w:t>
      </w:r>
      <w:r>
        <w:rPr>
          <w:rFonts w:ascii="Times New Roman" w:eastAsia="Cambria" w:hAnsi="Times New Roman" w:cs="Times New Roman"/>
          <w:color w:val="000000"/>
          <w:sz w:val="24"/>
          <w:szCs w:val="24"/>
          <w:lang w:val="pl"/>
        </w:rPr>
        <w:t>........................</w:t>
      </w:r>
      <w:r w:rsidR="00EE14ED" w:rsidRPr="007A49B3">
        <w:rPr>
          <w:rFonts w:ascii="Times New Roman" w:eastAsia="Cambria" w:hAnsi="Times New Roman" w:cs="Times New Roman"/>
          <w:color w:val="000000"/>
          <w:sz w:val="24"/>
          <w:szCs w:val="24"/>
          <w:lang w:val="pl"/>
        </w:rPr>
        <w:t xml:space="preserve">, </w:t>
      </w:r>
      <w:r>
        <w:rPr>
          <w:rFonts w:ascii="Times New Roman" w:eastAsia="Cambria" w:hAnsi="Times New Roman" w:cs="Times New Roman"/>
          <w:color w:val="000000"/>
          <w:sz w:val="24"/>
          <w:szCs w:val="24"/>
          <w:lang w:val="pl"/>
        </w:rPr>
        <w:t>............</w:t>
      </w:r>
      <w:r w:rsidR="00EE14ED" w:rsidRPr="007A49B3">
        <w:rPr>
          <w:rFonts w:ascii="Times New Roman" w:eastAsia="Cambria" w:hAnsi="Times New Roman" w:cs="Times New Roman"/>
          <w:color w:val="000000"/>
          <w:sz w:val="24"/>
          <w:szCs w:val="24"/>
          <w:lang w:val="pl"/>
        </w:rPr>
        <w:t xml:space="preserve">, NIP </w:t>
      </w:r>
      <w:r>
        <w:rPr>
          <w:rFonts w:ascii="Times New Roman" w:eastAsia="Cambria" w:hAnsi="Times New Roman" w:cs="Times New Roman"/>
          <w:color w:val="000000"/>
          <w:sz w:val="24"/>
          <w:szCs w:val="24"/>
          <w:lang w:val="pl"/>
        </w:rPr>
        <w:t>................</w:t>
      </w:r>
      <w:r w:rsidR="00EE14ED" w:rsidRPr="007A49B3">
        <w:rPr>
          <w:rFonts w:ascii="Times New Roman" w:eastAsia="Cambria" w:hAnsi="Times New Roman" w:cs="Times New Roman"/>
          <w:color w:val="000000"/>
          <w:sz w:val="24"/>
          <w:szCs w:val="24"/>
          <w:lang w:val="pl"/>
        </w:rPr>
        <w:t xml:space="preserve">, REGON </w:t>
      </w:r>
      <w:r>
        <w:rPr>
          <w:rFonts w:ascii="Times New Roman" w:eastAsia="Cambria" w:hAnsi="Times New Roman" w:cs="Times New Roman"/>
          <w:color w:val="000000"/>
          <w:sz w:val="24"/>
          <w:szCs w:val="24"/>
          <w:lang w:val="pl"/>
        </w:rPr>
        <w:t>....................</w:t>
      </w:r>
      <w:r w:rsidR="00EE14ED" w:rsidRPr="007A49B3">
        <w:rPr>
          <w:rFonts w:ascii="Times New Roman" w:eastAsia="Cambria" w:hAnsi="Times New Roman" w:cs="Times New Roman"/>
          <w:color w:val="000000"/>
          <w:sz w:val="24"/>
          <w:szCs w:val="24"/>
          <w:lang w:val="pl"/>
        </w:rPr>
        <w:t>, wpisanym do Centralnej Ewidencji i Informacji o Działalności Gospodarczej,</w:t>
      </w:r>
      <w:r w:rsidR="00CE4C88">
        <w:rPr>
          <w:rFonts w:ascii="Times New Roman" w:hAnsi="Times New Roman" w:cs="Times New Roman"/>
          <w:sz w:val="24"/>
          <w:szCs w:val="24"/>
        </w:rPr>
        <w:t xml:space="preserve"> </w:t>
      </w:r>
      <w:r w:rsidR="00A82FB3" w:rsidRPr="007A49B3">
        <w:rPr>
          <w:rFonts w:ascii="Times New Roman" w:hAnsi="Times New Roman" w:cs="Times New Roman"/>
          <w:sz w:val="24"/>
          <w:szCs w:val="24"/>
        </w:rPr>
        <w:t>zwan</w:t>
      </w:r>
      <w:r w:rsidR="00260D37" w:rsidRPr="007A49B3">
        <w:rPr>
          <w:rFonts w:ascii="Times New Roman" w:hAnsi="Times New Roman" w:cs="Times New Roman"/>
          <w:sz w:val="24"/>
          <w:szCs w:val="24"/>
        </w:rPr>
        <w:t>ym</w:t>
      </w:r>
      <w:r w:rsidR="00A82FB3" w:rsidRPr="007A49B3">
        <w:rPr>
          <w:rFonts w:ascii="Times New Roman" w:hAnsi="Times New Roman" w:cs="Times New Roman"/>
          <w:sz w:val="24"/>
          <w:szCs w:val="24"/>
        </w:rPr>
        <w:t xml:space="preserve"> dalej </w:t>
      </w:r>
      <w:r w:rsidR="00A82FB3" w:rsidRPr="007A49B3">
        <w:rPr>
          <w:rFonts w:ascii="Times New Roman" w:hAnsi="Times New Roman" w:cs="Times New Roman"/>
          <w:b/>
          <w:bCs/>
          <w:sz w:val="24"/>
          <w:szCs w:val="24"/>
        </w:rPr>
        <w:t>Procesorem</w:t>
      </w:r>
      <w:r w:rsidR="00A82FB3" w:rsidRPr="007A49B3">
        <w:rPr>
          <w:rFonts w:ascii="Times New Roman" w:hAnsi="Times New Roman" w:cs="Times New Roman"/>
          <w:sz w:val="24"/>
          <w:szCs w:val="24"/>
        </w:rPr>
        <w:t xml:space="preserve"> </w:t>
      </w:r>
    </w:p>
    <w:p w14:paraId="13B127D3" w14:textId="77777777" w:rsidR="00CE4C88" w:rsidRDefault="00CE4C88" w:rsidP="00A82FB3">
      <w:pPr>
        <w:spacing w:after="0"/>
        <w:rPr>
          <w:rFonts w:ascii="Times New Roman" w:hAnsi="Times New Roman" w:cs="Times New Roman"/>
          <w:sz w:val="24"/>
          <w:szCs w:val="24"/>
        </w:rPr>
      </w:pPr>
    </w:p>
    <w:p w14:paraId="083418B0" w14:textId="52EAC5C0" w:rsidR="00A82FB3" w:rsidRPr="007A49B3" w:rsidRDefault="00A82FB3" w:rsidP="00A82FB3">
      <w:pPr>
        <w:spacing w:after="0"/>
        <w:rPr>
          <w:rFonts w:ascii="Times New Roman" w:hAnsi="Times New Roman" w:cs="Times New Roman"/>
          <w:sz w:val="24"/>
          <w:szCs w:val="24"/>
        </w:rPr>
      </w:pPr>
      <w:r w:rsidRPr="007A49B3">
        <w:rPr>
          <w:rFonts w:ascii="Times New Roman" w:hAnsi="Times New Roman" w:cs="Times New Roman"/>
          <w:sz w:val="24"/>
          <w:szCs w:val="24"/>
        </w:rPr>
        <w:t xml:space="preserve">dalej łącznie zwanymi </w:t>
      </w:r>
      <w:r w:rsidRPr="007A49B3">
        <w:rPr>
          <w:rFonts w:ascii="Times New Roman" w:hAnsi="Times New Roman" w:cs="Times New Roman"/>
          <w:b/>
          <w:sz w:val="24"/>
          <w:szCs w:val="24"/>
        </w:rPr>
        <w:t>Stronami</w:t>
      </w:r>
      <w:r w:rsidRPr="007A49B3">
        <w:rPr>
          <w:rFonts w:ascii="Times New Roman" w:hAnsi="Times New Roman" w:cs="Times New Roman"/>
          <w:sz w:val="24"/>
          <w:szCs w:val="24"/>
        </w:rPr>
        <w:t xml:space="preserve">, a pojedynczo </w:t>
      </w:r>
      <w:r w:rsidRPr="007A49B3">
        <w:rPr>
          <w:rFonts w:ascii="Times New Roman" w:hAnsi="Times New Roman" w:cs="Times New Roman"/>
          <w:b/>
          <w:sz w:val="24"/>
          <w:szCs w:val="24"/>
        </w:rPr>
        <w:t>Stroną</w:t>
      </w:r>
    </w:p>
    <w:p w14:paraId="51A3C079"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szCs w:val="24"/>
        </w:rPr>
      </w:pPr>
    </w:p>
    <w:p w14:paraId="121BC610"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r w:rsidRPr="007A49B3">
        <w:rPr>
          <w:rFonts w:ascii="Times New Roman" w:hAnsi="Times New Roman" w:cs="Times New Roman"/>
          <w:szCs w:val="24"/>
        </w:rPr>
        <w:t xml:space="preserve">§ 1. </w:t>
      </w:r>
      <w:r w:rsidRPr="007A49B3">
        <w:rPr>
          <w:rFonts w:ascii="Times New Roman" w:hAnsi="Times New Roman" w:cs="Times New Roman"/>
          <w:caps w:val="0"/>
          <w:szCs w:val="24"/>
        </w:rPr>
        <w:t>Definicje</w:t>
      </w:r>
    </w:p>
    <w:p w14:paraId="19B6C463" w14:textId="77777777" w:rsidR="00D936F3" w:rsidRPr="007A49B3" w:rsidRDefault="00D936F3" w:rsidP="00A82FB3">
      <w:pPr>
        <w:pStyle w:val="NAG1"/>
        <w:numPr>
          <w:ilvl w:val="0"/>
          <w:numId w:val="0"/>
        </w:numPr>
        <w:spacing w:before="0" w:after="0"/>
        <w:ind w:left="360" w:hanging="360"/>
        <w:jc w:val="center"/>
        <w:rPr>
          <w:rFonts w:ascii="Times New Roman" w:hAnsi="Times New Roman" w:cs="Times New Roman"/>
          <w:szCs w:val="24"/>
        </w:rPr>
      </w:pPr>
    </w:p>
    <w:p w14:paraId="4E8A2110" w14:textId="77777777" w:rsidR="00A82FB3" w:rsidRPr="007A49B3" w:rsidRDefault="00A82FB3" w:rsidP="00A82FB3">
      <w:pPr>
        <w:pStyle w:val="NAG2"/>
        <w:spacing w:after="0"/>
        <w:rPr>
          <w:rFonts w:ascii="Times New Roman" w:hAnsi="Times New Roman" w:cs="Times New Roman"/>
          <w:bCs/>
          <w:sz w:val="24"/>
          <w:szCs w:val="24"/>
        </w:rPr>
      </w:pPr>
      <w:r w:rsidRPr="007A49B3">
        <w:rPr>
          <w:rFonts w:ascii="Times New Roman" w:hAnsi="Times New Roman" w:cs="Times New Roman"/>
          <w:bCs/>
          <w:sz w:val="24"/>
          <w:szCs w:val="24"/>
        </w:rPr>
        <w:t>Pojęciom pisanym wielką literą nadaje się następujące znacznie:</w:t>
      </w:r>
    </w:p>
    <w:p w14:paraId="24234712" w14:textId="76BB45D3" w:rsidR="00A82FB3" w:rsidRPr="007A49B3" w:rsidRDefault="00A82FB3" w:rsidP="00A82FB3">
      <w:pPr>
        <w:pStyle w:val="NAG2"/>
        <w:numPr>
          <w:ilvl w:val="1"/>
          <w:numId w:val="6"/>
        </w:numPr>
        <w:spacing w:after="0"/>
        <w:ind w:left="284" w:hanging="284"/>
        <w:rPr>
          <w:rFonts w:ascii="Times New Roman" w:hAnsi="Times New Roman" w:cs="Times New Roman"/>
          <w:b/>
          <w:sz w:val="24"/>
          <w:szCs w:val="24"/>
        </w:rPr>
      </w:pPr>
      <w:r w:rsidRPr="007A49B3">
        <w:rPr>
          <w:rFonts w:ascii="Times New Roman" w:hAnsi="Times New Roman" w:cs="Times New Roman"/>
          <w:b/>
          <w:sz w:val="24"/>
          <w:szCs w:val="24"/>
        </w:rPr>
        <w:t xml:space="preserve">Ankieta wyboru podmiotu przetwarzającego </w:t>
      </w:r>
      <w:r w:rsidRPr="007A49B3">
        <w:rPr>
          <w:rFonts w:ascii="Times New Roman" w:hAnsi="Times New Roman" w:cs="Times New Roman"/>
          <w:bCs/>
          <w:sz w:val="24"/>
          <w:szCs w:val="24"/>
        </w:rPr>
        <w:t xml:space="preserve">– dokument zawierający informacje </w:t>
      </w:r>
      <w:r w:rsidR="00EE14ED" w:rsidRPr="007A49B3">
        <w:rPr>
          <w:rFonts w:ascii="Times New Roman" w:hAnsi="Times New Roman" w:cs="Times New Roman"/>
          <w:bCs/>
          <w:sz w:val="24"/>
          <w:szCs w:val="24"/>
        </w:rPr>
        <w:br/>
      </w:r>
      <w:r w:rsidRPr="007A49B3">
        <w:rPr>
          <w:rFonts w:ascii="Times New Roman" w:hAnsi="Times New Roman" w:cs="Times New Roman"/>
          <w:bCs/>
          <w:sz w:val="24"/>
          <w:szCs w:val="24"/>
        </w:rPr>
        <w:t>o organizacji i zabezpieczeniu procesów przetwarzania danych osobowych przez Procesora wypełniony przez Procesora na etapie ubiegania się o udzielenie zamówienia publicznego;</w:t>
      </w:r>
    </w:p>
    <w:p w14:paraId="786A325C" w14:textId="77777777" w:rsidR="00A82FB3" w:rsidRPr="007A49B3" w:rsidRDefault="00A82FB3" w:rsidP="00A82FB3">
      <w:pPr>
        <w:pStyle w:val="NAG2"/>
        <w:numPr>
          <w:ilvl w:val="1"/>
          <w:numId w:val="6"/>
        </w:numPr>
        <w:spacing w:after="0"/>
        <w:ind w:left="284" w:hanging="284"/>
        <w:rPr>
          <w:rFonts w:ascii="Times New Roman" w:hAnsi="Times New Roman" w:cs="Times New Roman"/>
          <w:b/>
          <w:sz w:val="24"/>
          <w:szCs w:val="24"/>
        </w:rPr>
      </w:pPr>
      <w:r w:rsidRPr="007A49B3">
        <w:rPr>
          <w:rFonts w:ascii="Times New Roman" w:hAnsi="Times New Roman" w:cs="Times New Roman"/>
          <w:b/>
          <w:sz w:val="24"/>
          <w:szCs w:val="24"/>
        </w:rPr>
        <w:t xml:space="preserve">Dane osobowe </w:t>
      </w:r>
      <w:r w:rsidRPr="007A49B3">
        <w:rPr>
          <w:rFonts w:ascii="Times New Roman" w:hAnsi="Times New Roman" w:cs="Times New Roman"/>
          <w:sz w:val="24"/>
          <w:szCs w:val="24"/>
        </w:rPr>
        <w:t>–</w:t>
      </w:r>
      <w:r w:rsidRPr="007A49B3">
        <w:rPr>
          <w:rFonts w:ascii="Times New Roman" w:hAnsi="Times New Roman" w:cs="Times New Roman"/>
          <w:b/>
          <w:sz w:val="24"/>
          <w:szCs w:val="24"/>
        </w:rPr>
        <w:t xml:space="preserve"> </w:t>
      </w:r>
      <w:r w:rsidRPr="007A49B3">
        <w:rPr>
          <w:rFonts w:ascii="Times New Roman" w:hAnsi="Times New Roman" w:cs="Times New Roman"/>
          <w:sz w:val="24"/>
          <w:szCs w:val="24"/>
        </w:rPr>
        <w:t>informacje o zidentyfikowanej lub możliwej do zidentyfikowania osobie fizycznej (osobie, której dane dotyczą), powierzone do przetwarzania na podstawie Umowy, których zakres określa Umowa;</w:t>
      </w:r>
    </w:p>
    <w:p w14:paraId="1D1AF5CD" w14:textId="77777777" w:rsidR="00A82FB3" w:rsidRPr="007A49B3" w:rsidRDefault="00A82FB3" w:rsidP="00A82FB3">
      <w:pPr>
        <w:pStyle w:val="NAG2"/>
        <w:numPr>
          <w:ilvl w:val="1"/>
          <w:numId w:val="6"/>
        </w:numPr>
        <w:spacing w:after="0"/>
        <w:ind w:left="284" w:hanging="284"/>
        <w:rPr>
          <w:rFonts w:ascii="Times New Roman" w:hAnsi="Times New Roman" w:cs="Times New Roman"/>
          <w:b/>
          <w:sz w:val="24"/>
          <w:szCs w:val="24"/>
        </w:rPr>
      </w:pPr>
      <w:r w:rsidRPr="007A49B3">
        <w:rPr>
          <w:rFonts w:ascii="Times New Roman" w:hAnsi="Times New Roman" w:cs="Times New Roman"/>
          <w:b/>
          <w:sz w:val="24"/>
          <w:szCs w:val="24"/>
        </w:rPr>
        <w:t>Dni Robocze</w:t>
      </w:r>
      <w:r w:rsidRPr="007A49B3">
        <w:rPr>
          <w:rFonts w:ascii="Times New Roman" w:hAnsi="Times New Roman" w:cs="Times New Roman"/>
          <w:sz w:val="24"/>
          <w:szCs w:val="24"/>
        </w:rPr>
        <w:t xml:space="preserve"> – dni od poniedziałku do piątku, w godz. 8:00 – 16:00, z wyłączeniem dni ustawowo wolnych od pracy w Polsce;</w:t>
      </w:r>
    </w:p>
    <w:p w14:paraId="2E546F0C" w14:textId="77777777" w:rsidR="00A82FB3" w:rsidRPr="007A49B3" w:rsidRDefault="00A82FB3" w:rsidP="00A82FB3">
      <w:pPr>
        <w:pStyle w:val="NAG2"/>
        <w:numPr>
          <w:ilvl w:val="1"/>
          <w:numId w:val="6"/>
        </w:numPr>
        <w:spacing w:after="0"/>
        <w:ind w:left="284" w:hanging="284"/>
        <w:rPr>
          <w:rFonts w:ascii="Times New Roman" w:hAnsi="Times New Roman" w:cs="Times New Roman"/>
          <w:sz w:val="24"/>
          <w:szCs w:val="24"/>
        </w:rPr>
      </w:pPr>
      <w:r w:rsidRPr="007A49B3">
        <w:rPr>
          <w:rFonts w:ascii="Times New Roman" w:hAnsi="Times New Roman" w:cs="Times New Roman"/>
          <w:b/>
          <w:sz w:val="24"/>
          <w:szCs w:val="24"/>
        </w:rPr>
        <w:t xml:space="preserve">Naruszenie ochrony Danych osobowych </w:t>
      </w:r>
      <w:r w:rsidRPr="007A49B3">
        <w:rPr>
          <w:rFonts w:ascii="Times New Roman" w:hAnsi="Times New Roman" w:cs="Times New Roman"/>
          <w:bCs/>
          <w:sz w:val="24"/>
          <w:szCs w:val="24"/>
        </w:rPr>
        <w:t xml:space="preserve">lub </w:t>
      </w:r>
      <w:r w:rsidRPr="007A49B3">
        <w:rPr>
          <w:rFonts w:ascii="Times New Roman" w:hAnsi="Times New Roman" w:cs="Times New Roman"/>
          <w:b/>
          <w:sz w:val="24"/>
          <w:szCs w:val="24"/>
        </w:rPr>
        <w:t xml:space="preserve">Naruszenie </w:t>
      </w:r>
      <w:r w:rsidRPr="007A49B3">
        <w:rPr>
          <w:rFonts w:ascii="Times New Roman" w:hAnsi="Times New Roman" w:cs="Times New Roman"/>
          <w:bCs/>
          <w:sz w:val="24"/>
          <w:szCs w:val="24"/>
        </w:rPr>
        <w:t>–</w:t>
      </w:r>
      <w:r w:rsidRPr="007A49B3">
        <w:rPr>
          <w:rFonts w:ascii="Times New Roman" w:hAnsi="Times New Roman" w:cs="Times New Roman"/>
          <w:sz w:val="24"/>
          <w:szCs w:val="24"/>
        </w:rPr>
        <w:t xml:space="preserve"> </w:t>
      </w:r>
      <w:r w:rsidRPr="007A49B3">
        <w:rPr>
          <w:rFonts w:ascii="Times New Roman" w:hAnsi="Times New Roman" w:cs="Times New Roman"/>
          <w:color w:val="333333"/>
          <w:sz w:val="24"/>
          <w:szCs w:val="24"/>
          <w:shd w:val="clear" w:color="auto" w:fill="FFFFFF"/>
        </w:rPr>
        <w:t>naruszenie bezpieczeństwa prowadzące do przypadkowego lub niezgodnego z prawem zniszczenia, utracenia, zmodyfikowania, nieuprawnionego ujawnienia lub nieuprawnionego dostępu do Danych osobowych, niezależnie od liczby osób fizycznych, których dotyczy naruszenie;</w:t>
      </w:r>
    </w:p>
    <w:p w14:paraId="7834F453" w14:textId="77777777" w:rsidR="00A82FB3" w:rsidRPr="007A49B3" w:rsidRDefault="00A82FB3" w:rsidP="00A82FB3">
      <w:pPr>
        <w:pStyle w:val="NAG2"/>
        <w:numPr>
          <w:ilvl w:val="1"/>
          <w:numId w:val="6"/>
        </w:numPr>
        <w:spacing w:after="0"/>
        <w:ind w:left="284" w:hanging="284"/>
        <w:rPr>
          <w:rFonts w:ascii="Times New Roman" w:hAnsi="Times New Roman" w:cs="Times New Roman"/>
          <w:sz w:val="24"/>
          <w:szCs w:val="24"/>
        </w:rPr>
      </w:pPr>
      <w:r w:rsidRPr="007A49B3">
        <w:rPr>
          <w:rFonts w:ascii="Times New Roman" w:hAnsi="Times New Roman" w:cs="Times New Roman"/>
          <w:b/>
          <w:sz w:val="24"/>
          <w:szCs w:val="24"/>
        </w:rPr>
        <w:t>Podmiot danych</w:t>
      </w:r>
      <w:r w:rsidRPr="007A49B3">
        <w:rPr>
          <w:rFonts w:ascii="Times New Roman" w:hAnsi="Times New Roman" w:cs="Times New Roman"/>
          <w:sz w:val="24"/>
          <w:szCs w:val="24"/>
        </w:rPr>
        <w:t xml:space="preserve"> – osoba, której dotyczą Dane osobowe będące przedmiotem Umowy;</w:t>
      </w:r>
    </w:p>
    <w:p w14:paraId="228E139C" w14:textId="77777777" w:rsidR="00A82FB3" w:rsidRPr="007A49B3" w:rsidRDefault="00A82FB3" w:rsidP="00A82FB3">
      <w:pPr>
        <w:pStyle w:val="NAG2"/>
        <w:numPr>
          <w:ilvl w:val="1"/>
          <w:numId w:val="6"/>
        </w:numPr>
        <w:spacing w:after="0"/>
        <w:ind w:left="284" w:hanging="284"/>
        <w:rPr>
          <w:rFonts w:ascii="Times New Roman" w:hAnsi="Times New Roman" w:cs="Times New Roman"/>
          <w:sz w:val="24"/>
          <w:szCs w:val="24"/>
        </w:rPr>
      </w:pPr>
      <w:r w:rsidRPr="007A49B3">
        <w:rPr>
          <w:rFonts w:ascii="Times New Roman" w:hAnsi="Times New Roman" w:cs="Times New Roman"/>
          <w:b/>
          <w:sz w:val="24"/>
          <w:szCs w:val="24"/>
        </w:rPr>
        <w:t xml:space="preserve">Podprzetwarzający </w:t>
      </w:r>
      <w:r w:rsidRPr="007A49B3">
        <w:rPr>
          <w:rFonts w:ascii="Times New Roman" w:hAnsi="Times New Roman" w:cs="Times New Roman"/>
          <w:bCs/>
          <w:sz w:val="24"/>
          <w:szCs w:val="24"/>
        </w:rPr>
        <w:t>– podmiot z którym Procesor zawarł umowę dalszego powierzenia przetwarzania Danych osobowych;</w:t>
      </w:r>
    </w:p>
    <w:p w14:paraId="3F92FA19" w14:textId="77777777" w:rsidR="00A82FB3" w:rsidRPr="007A49B3" w:rsidRDefault="00A82FB3" w:rsidP="00A82FB3">
      <w:pPr>
        <w:pStyle w:val="NAG2"/>
        <w:numPr>
          <w:ilvl w:val="1"/>
          <w:numId w:val="6"/>
        </w:numPr>
        <w:spacing w:after="0"/>
        <w:ind w:left="284" w:hanging="284"/>
        <w:rPr>
          <w:rFonts w:ascii="Times New Roman" w:hAnsi="Times New Roman" w:cs="Times New Roman"/>
          <w:sz w:val="24"/>
          <w:szCs w:val="24"/>
        </w:rPr>
      </w:pPr>
      <w:r w:rsidRPr="007A49B3">
        <w:rPr>
          <w:rFonts w:ascii="Times New Roman" w:hAnsi="Times New Roman" w:cs="Times New Roman"/>
          <w:b/>
          <w:sz w:val="24"/>
          <w:szCs w:val="24"/>
        </w:rPr>
        <w:t>Przepisy o ochronie danych osobowych</w:t>
      </w:r>
      <w:r w:rsidRPr="007A49B3">
        <w:rPr>
          <w:rFonts w:ascii="Times New Roman" w:hAnsi="Times New Roman" w:cs="Times New Roman"/>
          <w:bCs/>
          <w:sz w:val="24"/>
          <w:szCs w:val="24"/>
        </w:rPr>
        <w:t xml:space="preserve"> – RODO, ustawa z dnia 10 maja 2018 r. o ochronie danych osobowych (Dz. U. z 2019 r. poz. 1781, z późn.zm.) oraz inne właściwe sektorowe akty prawne regulujące przetwarzanie danych osobowych;</w:t>
      </w:r>
    </w:p>
    <w:p w14:paraId="0491744B" w14:textId="0E5191A9" w:rsidR="00A82FB3" w:rsidRPr="007A49B3" w:rsidRDefault="00A82FB3" w:rsidP="00A82FB3">
      <w:pPr>
        <w:pStyle w:val="NAG2"/>
        <w:numPr>
          <w:ilvl w:val="1"/>
          <w:numId w:val="6"/>
        </w:numPr>
        <w:spacing w:after="0"/>
        <w:ind w:left="284" w:hanging="284"/>
        <w:rPr>
          <w:rFonts w:ascii="Times New Roman" w:hAnsi="Times New Roman" w:cs="Times New Roman"/>
          <w:sz w:val="24"/>
          <w:szCs w:val="24"/>
        </w:rPr>
      </w:pPr>
      <w:r w:rsidRPr="007A49B3">
        <w:rPr>
          <w:rFonts w:ascii="Times New Roman" w:hAnsi="Times New Roman" w:cs="Times New Roman"/>
          <w:b/>
          <w:sz w:val="24"/>
          <w:szCs w:val="24"/>
        </w:rPr>
        <w:t xml:space="preserve">RODO </w:t>
      </w:r>
      <w:r w:rsidRPr="007A49B3">
        <w:rPr>
          <w:rFonts w:ascii="Times New Roman" w:hAnsi="Times New Roman" w:cs="Times New Roman"/>
          <w:sz w:val="24"/>
          <w:szCs w:val="24"/>
        </w:rPr>
        <w:t>–</w:t>
      </w:r>
      <w:r w:rsidRPr="007A49B3">
        <w:rPr>
          <w:rFonts w:ascii="Times New Roman" w:hAnsi="Times New Roman" w:cs="Times New Roman"/>
          <w:b/>
          <w:sz w:val="24"/>
          <w:szCs w:val="24"/>
        </w:rPr>
        <w:t xml:space="preserve"> </w:t>
      </w:r>
      <w:r w:rsidRPr="007A49B3">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w:t>
      </w:r>
      <w:r w:rsidRPr="007A49B3">
        <w:rPr>
          <w:rFonts w:ascii="Times New Roman" w:hAnsi="Times New Roman" w:cs="Times New Roman"/>
          <w:sz w:val="24"/>
          <w:szCs w:val="24"/>
        </w:rPr>
        <w:lastRenderedPageBreak/>
        <w:t>osobowych i w sprawie swobodnego przepływu takich danych oraz uchylenia dyrektywy 95/46/WE (ogólne rozporządzenie o ochronie danych);</w:t>
      </w:r>
    </w:p>
    <w:p w14:paraId="5B27013D" w14:textId="77777777" w:rsidR="00A82FB3" w:rsidRPr="007A49B3" w:rsidRDefault="00A82FB3" w:rsidP="00A82FB3">
      <w:pPr>
        <w:pStyle w:val="NAG2"/>
        <w:numPr>
          <w:ilvl w:val="1"/>
          <w:numId w:val="6"/>
        </w:numPr>
        <w:spacing w:after="0"/>
        <w:ind w:left="284" w:hanging="284"/>
        <w:rPr>
          <w:rFonts w:ascii="Times New Roman" w:hAnsi="Times New Roman" w:cs="Times New Roman"/>
          <w:sz w:val="24"/>
          <w:szCs w:val="24"/>
        </w:rPr>
      </w:pPr>
      <w:r w:rsidRPr="007A49B3">
        <w:rPr>
          <w:rFonts w:ascii="Times New Roman" w:hAnsi="Times New Roman" w:cs="Times New Roman"/>
          <w:b/>
          <w:sz w:val="24"/>
          <w:szCs w:val="24"/>
        </w:rPr>
        <w:t xml:space="preserve">Umowa </w:t>
      </w:r>
      <w:r w:rsidRPr="007A49B3">
        <w:rPr>
          <w:rFonts w:ascii="Times New Roman" w:hAnsi="Times New Roman" w:cs="Times New Roman"/>
          <w:sz w:val="24"/>
          <w:szCs w:val="24"/>
        </w:rPr>
        <w:t>– niniejsza umowa powierzenia przetwarzania danych osobowych;</w:t>
      </w:r>
      <w:r w:rsidRPr="007A49B3">
        <w:rPr>
          <w:rFonts w:ascii="Times New Roman" w:hAnsi="Times New Roman" w:cs="Times New Roman"/>
          <w:b/>
          <w:sz w:val="24"/>
          <w:szCs w:val="24"/>
        </w:rPr>
        <w:t xml:space="preserve"> </w:t>
      </w:r>
    </w:p>
    <w:p w14:paraId="02677082" w14:textId="27DC98B4" w:rsidR="00A82FB3" w:rsidRPr="007A49B3" w:rsidRDefault="00A82FB3" w:rsidP="00A82FB3">
      <w:pPr>
        <w:pStyle w:val="NAG2"/>
        <w:numPr>
          <w:ilvl w:val="1"/>
          <w:numId w:val="6"/>
        </w:numPr>
        <w:tabs>
          <w:tab w:val="left" w:pos="426"/>
        </w:tabs>
        <w:spacing w:after="0"/>
        <w:ind w:left="284" w:hanging="284"/>
        <w:rPr>
          <w:rFonts w:ascii="Times New Roman" w:hAnsi="Times New Roman" w:cs="Times New Roman"/>
          <w:sz w:val="24"/>
          <w:szCs w:val="24"/>
        </w:rPr>
      </w:pPr>
      <w:r w:rsidRPr="007A49B3">
        <w:rPr>
          <w:rFonts w:ascii="Times New Roman" w:hAnsi="Times New Roman" w:cs="Times New Roman"/>
          <w:b/>
          <w:sz w:val="24"/>
          <w:szCs w:val="24"/>
        </w:rPr>
        <w:t>Umowa główna</w:t>
      </w:r>
      <w:r w:rsidRPr="007A49B3">
        <w:rPr>
          <w:rFonts w:ascii="Times New Roman" w:hAnsi="Times New Roman" w:cs="Times New Roman"/>
          <w:sz w:val="24"/>
          <w:szCs w:val="24"/>
        </w:rPr>
        <w:t xml:space="preserve"> – umowa nr </w:t>
      </w:r>
      <w:r w:rsidR="000B15F8">
        <w:rPr>
          <w:rFonts w:ascii="Times New Roman" w:hAnsi="Times New Roman" w:cs="Times New Roman"/>
          <w:sz w:val="24"/>
          <w:szCs w:val="24"/>
        </w:rPr>
        <w:t>33</w:t>
      </w:r>
      <w:r w:rsidR="00EE14ED" w:rsidRPr="007A49B3">
        <w:rPr>
          <w:rFonts w:ascii="Times New Roman" w:hAnsi="Times New Roman" w:cs="Times New Roman"/>
          <w:sz w:val="24"/>
          <w:szCs w:val="24"/>
        </w:rPr>
        <w:t>/202</w:t>
      </w:r>
      <w:r w:rsidR="000B15F8">
        <w:rPr>
          <w:rFonts w:ascii="Times New Roman" w:hAnsi="Times New Roman" w:cs="Times New Roman"/>
          <w:sz w:val="24"/>
          <w:szCs w:val="24"/>
        </w:rPr>
        <w:t>5</w:t>
      </w:r>
      <w:r w:rsidRPr="007A49B3">
        <w:rPr>
          <w:rFonts w:ascii="Times New Roman" w:hAnsi="Times New Roman" w:cs="Times New Roman"/>
          <w:sz w:val="24"/>
          <w:szCs w:val="24"/>
        </w:rPr>
        <w:t xml:space="preserve">, której przedmiot obejmuje przetwarzania Danych osobowych. </w:t>
      </w:r>
    </w:p>
    <w:p w14:paraId="196700EB" w14:textId="77777777" w:rsidR="00D936F3" w:rsidRPr="007A49B3" w:rsidRDefault="00D936F3" w:rsidP="00A82FB3">
      <w:pPr>
        <w:pStyle w:val="NAG1"/>
        <w:numPr>
          <w:ilvl w:val="0"/>
          <w:numId w:val="0"/>
        </w:numPr>
        <w:spacing w:before="0" w:after="0"/>
        <w:ind w:left="360" w:hanging="360"/>
        <w:jc w:val="center"/>
        <w:rPr>
          <w:rFonts w:ascii="Times New Roman" w:hAnsi="Times New Roman" w:cs="Times New Roman"/>
          <w:szCs w:val="24"/>
        </w:rPr>
      </w:pPr>
    </w:p>
    <w:p w14:paraId="5553DB8E" w14:textId="1497AA25"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r w:rsidRPr="007A49B3">
        <w:rPr>
          <w:rFonts w:ascii="Times New Roman" w:hAnsi="Times New Roman" w:cs="Times New Roman"/>
          <w:szCs w:val="24"/>
        </w:rPr>
        <w:t xml:space="preserve">§ 2. </w:t>
      </w:r>
      <w:r w:rsidRPr="007A49B3">
        <w:rPr>
          <w:rFonts w:ascii="Times New Roman" w:hAnsi="Times New Roman" w:cs="Times New Roman"/>
          <w:caps w:val="0"/>
          <w:szCs w:val="24"/>
        </w:rPr>
        <w:t>Przedmiot Umowy</w:t>
      </w:r>
    </w:p>
    <w:p w14:paraId="6A0346D5" w14:textId="77777777" w:rsidR="007A49B3" w:rsidRPr="007A49B3" w:rsidRDefault="007A49B3" w:rsidP="00A82FB3">
      <w:pPr>
        <w:pStyle w:val="NAG1"/>
        <w:numPr>
          <w:ilvl w:val="0"/>
          <w:numId w:val="0"/>
        </w:numPr>
        <w:spacing w:before="0" w:after="0"/>
        <w:ind w:left="360" w:hanging="360"/>
        <w:jc w:val="center"/>
        <w:rPr>
          <w:rFonts w:ascii="Times New Roman" w:hAnsi="Times New Roman" w:cs="Times New Roman"/>
          <w:szCs w:val="24"/>
        </w:rPr>
      </w:pPr>
    </w:p>
    <w:p w14:paraId="0D1AB680" w14:textId="77777777" w:rsidR="00A82FB3" w:rsidRPr="007A49B3" w:rsidRDefault="00A82FB3" w:rsidP="00A82FB3">
      <w:pPr>
        <w:pStyle w:val="NAG2"/>
        <w:numPr>
          <w:ilvl w:val="0"/>
          <w:numId w:val="7"/>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 xml:space="preserve">Na podstawie Umowy Administrator powierza Procesorowi przetwarzanie Danych osobowych w następującym zakresie: </w:t>
      </w:r>
    </w:p>
    <w:p w14:paraId="54D803CC" w14:textId="7D79D698" w:rsidR="00A82FB3" w:rsidRPr="007A49B3" w:rsidRDefault="00D936F3" w:rsidP="00A82FB3">
      <w:pPr>
        <w:pStyle w:val="Akapitzlist"/>
        <w:numPr>
          <w:ilvl w:val="1"/>
          <w:numId w:val="18"/>
        </w:numPr>
        <w:suppressAutoHyphens/>
        <w:autoSpaceDE w:val="0"/>
        <w:autoSpaceDN w:val="0"/>
        <w:adjustRightInd w:val="0"/>
        <w:spacing w:after="0"/>
        <w:ind w:left="709"/>
        <w:contextualSpacing w:val="0"/>
        <w:rPr>
          <w:rFonts w:ascii="Times New Roman" w:hAnsi="Times New Roman" w:cs="Times New Roman"/>
          <w:color w:val="000000"/>
          <w:sz w:val="24"/>
          <w:szCs w:val="24"/>
        </w:rPr>
      </w:pPr>
      <w:r w:rsidRPr="007A49B3">
        <w:rPr>
          <w:rFonts w:ascii="Times New Roman" w:hAnsi="Times New Roman" w:cs="Times New Roman"/>
          <w:color w:val="000000"/>
          <w:sz w:val="24"/>
          <w:szCs w:val="24"/>
        </w:rPr>
        <w:t>rodzaj danych osobowych: dane zwykłe (w szczególności imię, nazwisko, adres zamieszkania, korespondencyjny, zameldowania, poczty elektronicznej, data urodzenia, numer PESEL, NIP, REGON, okoliczności przedstawienia sprawy Rzecznikowi Praw Pacjenta) oraz dane szczególnych kategorii  (w tym dane dotyczące zdrowia)</w:t>
      </w:r>
      <w:r w:rsidR="00A82FB3" w:rsidRPr="007A49B3">
        <w:rPr>
          <w:rFonts w:ascii="Times New Roman" w:hAnsi="Times New Roman" w:cs="Times New Roman"/>
          <w:sz w:val="24"/>
          <w:szCs w:val="24"/>
        </w:rPr>
        <w:t>;</w:t>
      </w:r>
    </w:p>
    <w:p w14:paraId="7E1684E5" w14:textId="2B346872" w:rsidR="00A82FB3" w:rsidRPr="007A49B3" w:rsidRDefault="00A82FB3" w:rsidP="00A82FB3">
      <w:pPr>
        <w:pStyle w:val="Akapitzlist"/>
        <w:numPr>
          <w:ilvl w:val="1"/>
          <w:numId w:val="18"/>
        </w:numPr>
        <w:suppressAutoHyphens/>
        <w:autoSpaceDE w:val="0"/>
        <w:autoSpaceDN w:val="0"/>
        <w:adjustRightInd w:val="0"/>
        <w:spacing w:after="0"/>
        <w:ind w:left="709"/>
        <w:contextualSpacing w:val="0"/>
        <w:rPr>
          <w:rFonts w:ascii="Times New Roman" w:hAnsi="Times New Roman" w:cs="Times New Roman"/>
          <w:sz w:val="24"/>
          <w:szCs w:val="24"/>
        </w:rPr>
      </w:pPr>
      <w:r w:rsidRPr="007A49B3">
        <w:rPr>
          <w:rFonts w:ascii="Times New Roman" w:hAnsi="Times New Roman" w:cs="Times New Roman"/>
          <w:color w:val="000000"/>
          <w:sz w:val="24"/>
          <w:szCs w:val="24"/>
        </w:rPr>
        <w:t xml:space="preserve">kategorie osób, których dane dotyczą: </w:t>
      </w:r>
      <w:r w:rsidR="00D936F3" w:rsidRPr="007A49B3">
        <w:rPr>
          <w:rFonts w:ascii="Times New Roman" w:hAnsi="Times New Roman" w:cs="Times New Roman"/>
          <w:color w:val="000000"/>
          <w:sz w:val="24"/>
          <w:szCs w:val="24"/>
        </w:rPr>
        <w:t>osoby, których dotyczy korespondencja prowadzona przez Biuro Rzecznika Praw Pacjenta, w szczególności osoby składające skargi do Rzecznika Praw Pacjenta, osoby współpracujące z Biurem, pracownicy Biura</w:t>
      </w:r>
      <w:r w:rsidRPr="007A49B3">
        <w:rPr>
          <w:rFonts w:ascii="Times New Roman" w:hAnsi="Times New Roman" w:cs="Times New Roman"/>
          <w:color w:val="000000"/>
          <w:sz w:val="24"/>
          <w:szCs w:val="24"/>
        </w:rPr>
        <w:t>.</w:t>
      </w:r>
    </w:p>
    <w:p w14:paraId="40F53296" w14:textId="77777777" w:rsidR="00A82FB3" w:rsidRPr="007A49B3" w:rsidRDefault="00A82FB3" w:rsidP="00A82FB3">
      <w:pPr>
        <w:pStyle w:val="Akapitzlist"/>
        <w:numPr>
          <w:ilvl w:val="0"/>
          <w:numId w:val="7"/>
        </w:numPr>
        <w:suppressAutoHyphens/>
        <w:autoSpaceDE w:val="0"/>
        <w:autoSpaceDN w:val="0"/>
        <w:adjustRightInd w:val="0"/>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 xml:space="preserve">Powierzenie Danych osobowych Procesorowi następuje w celu wykonania Umowy głównej. Powierzenie będzie odbywać się w sposób zautomatyzowany i mieć charakter ciągły. </w:t>
      </w:r>
    </w:p>
    <w:p w14:paraId="19A285D4" w14:textId="77777777" w:rsidR="00A82FB3" w:rsidRPr="007A49B3" w:rsidRDefault="00A82FB3" w:rsidP="00A82FB3">
      <w:pPr>
        <w:pStyle w:val="NAG2"/>
        <w:numPr>
          <w:ilvl w:val="0"/>
          <w:numId w:val="7"/>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Zakres powierzenia może zostać w każdym momencie rozszerzony lub ograniczony przez Administratora. Zmiana zakresu powierzenia przetwarzania nie wymaga aneksu, a jedynie zgody obu Stron wyrażonej w postaci papierowej albo elektronicznej (w tym e-mailowej) przez osoby uprawnione do składania oświadczeń na podstawie Umowy głównej.</w:t>
      </w:r>
    </w:p>
    <w:p w14:paraId="0AF4C79F" w14:textId="77777777" w:rsidR="00A82FB3" w:rsidRPr="007A49B3" w:rsidRDefault="00A82FB3" w:rsidP="00A82FB3">
      <w:pPr>
        <w:pStyle w:val="NAG1"/>
        <w:numPr>
          <w:ilvl w:val="0"/>
          <w:numId w:val="0"/>
        </w:numPr>
        <w:spacing w:before="0" w:after="0"/>
        <w:ind w:left="360" w:hanging="360"/>
        <w:rPr>
          <w:rFonts w:ascii="Times New Roman" w:hAnsi="Times New Roman" w:cs="Times New Roman"/>
          <w:szCs w:val="24"/>
        </w:rPr>
      </w:pPr>
    </w:p>
    <w:p w14:paraId="6B9ADBAD"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r w:rsidRPr="007A49B3">
        <w:rPr>
          <w:rFonts w:ascii="Times New Roman" w:hAnsi="Times New Roman" w:cs="Times New Roman"/>
          <w:szCs w:val="24"/>
        </w:rPr>
        <w:t xml:space="preserve">§ 3. </w:t>
      </w:r>
      <w:r w:rsidRPr="007A49B3">
        <w:rPr>
          <w:rFonts w:ascii="Times New Roman" w:hAnsi="Times New Roman" w:cs="Times New Roman"/>
          <w:caps w:val="0"/>
          <w:szCs w:val="24"/>
        </w:rPr>
        <w:t>Oświadczenia i obowiązki</w:t>
      </w:r>
      <w:r w:rsidRPr="007A49B3">
        <w:rPr>
          <w:rFonts w:ascii="Times New Roman" w:hAnsi="Times New Roman" w:cs="Times New Roman"/>
          <w:szCs w:val="24"/>
        </w:rPr>
        <w:t xml:space="preserve"> </w:t>
      </w:r>
      <w:r w:rsidRPr="007A49B3">
        <w:rPr>
          <w:rFonts w:ascii="Times New Roman" w:hAnsi="Times New Roman" w:cs="Times New Roman"/>
          <w:caps w:val="0"/>
          <w:szCs w:val="24"/>
        </w:rPr>
        <w:t>Procesora</w:t>
      </w:r>
    </w:p>
    <w:p w14:paraId="01AE5352" w14:textId="77777777" w:rsidR="007A49B3" w:rsidRPr="007A49B3" w:rsidRDefault="007A49B3" w:rsidP="00A82FB3">
      <w:pPr>
        <w:pStyle w:val="NAG1"/>
        <w:numPr>
          <w:ilvl w:val="0"/>
          <w:numId w:val="0"/>
        </w:numPr>
        <w:spacing w:before="0" w:after="0"/>
        <w:ind w:left="360" w:hanging="360"/>
        <w:jc w:val="center"/>
        <w:rPr>
          <w:rFonts w:ascii="Times New Roman" w:hAnsi="Times New Roman" w:cs="Times New Roman"/>
          <w:szCs w:val="24"/>
        </w:rPr>
      </w:pPr>
    </w:p>
    <w:p w14:paraId="2EEA6F8A" w14:textId="0972A239" w:rsidR="00A82FB3" w:rsidRPr="007A49B3" w:rsidRDefault="00A82FB3" w:rsidP="00A82FB3">
      <w:pPr>
        <w:pStyle w:val="NAG2"/>
        <w:numPr>
          <w:ilvl w:val="0"/>
          <w:numId w:val="8"/>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 xml:space="preserve">Procesor oświadcza, że posiada zasoby, doświadczenie, wiedzę oraz wykwalifikowany personel w zakresie umożliwiającym należyte wykonanie Umowy zgodnie Przepisami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 xml:space="preserve">o ochronie danych osobowych. W szczególności Procesor oświadcza, że znane mu są zasady przetwarzania i zabezpieczenia Danych osobowych wynikające z RODO. </w:t>
      </w:r>
    </w:p>
    <w:p w14:paraId="72C5C5FD" w14:textId="77777777" w:rsidR="00A82FB3" w:rsidRPr="007A49B3" w:rsidRDefault="00A82FB3" w:rsidP="00A82FB3">
      <w:pPr>
        <w:pStyle w:val="NAG2"/>
        <w:numPr>
          <w:ilvl w:val="0"/>
          <w:numId w:val="8"/>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Procesor oświadcza</w:t>
      </w:r>
      <w:r w:rsidRPr="007A49B3">
        <w:rPr>
          <w:rFonts w:ascii="Times New Roman" w:hAnsi="Times New Roman" w:cs="Times New Roman"/>
          <w:sz w:val="24"/>
          <w:szCs w:val="24"/>
          <w:lang w:eastAsia="pl-PL"/>
        </w:rPr>
        <w:t xml:space="preserve">, że przed rozpoczęciem przetwarzania Danych osobowych wdrożył odpowiednie środki techniczne i organizacyjne mające na celu spełnienia wymogów określonych w RODO oraz ochronę praw Podmiotów danych, w szczególności </w:t>
      </w:r>
      <w:r w:rsidRPr="007A49B3">
        <w:rPr>
          <w:rFonts w:ascii="Times New Roman" w:hAnsi="Times New Roman" w:cs="Times New Roman"/>
          <w:sz w:val="24"/>
          <w:szCs w:val="24"/>
        </w:rPr>
        <w:t xml:space="preserve">wdrożył odpowiednie środki techniczne i organizacyjne, aby zapewnić stopień bezpieczeństwa odpowiadający ryzyku naruszenia praw lub wolności osób fizycznych, których Dane osobowe będą przetwarzane na podstawie Umowy, oraz zapewnić realizację zasad ochrony danych w fazie projektowania oraz domyślnej ochrony danych. </w:t>
      </w:r>
    </w:p>
    <w:p w14:paraId="28497858" w14:textId="77777777" w:rsidR="00A82FB3" w:rsidRPr="007A49B3" w:rsidRDefault="00A82FB3" w:rsidP="00A82FB3">
      <w:pPr>
        <w:pStyle w:val="NAG2"/>
        <w:numPr>
          <w:ilvl w:val="0"/>
          <w:numId w:val="8"/>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Procesor oświadcza, że informacje zawarte w Ankiecie wyboru podmiotu przetwarzającego są zgodne z prawdą.</w:t>
      </w:r>
    </w:p>
    <w:p w14:paraId="259A7E25" w14:textId="77777777" w:rsidR="00A82FB3" w:rsidRPr="007A49B3" w:rsidRDefault="00A82FB3" w:rsidP="00A82FB3">
      <w:pPr>
        <w:pStyle w:val="NAG2"/>
        <w:numPr>
          <w:ilvl w:val="0"/>
          <w:numId w:val="8"/>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Procesor jest zobowiązany do:</w:t>
      </w:r>
    </w:p>
    <w:p w14:paraId="32E6116E"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 xml:space="preserve">przetwarzania Dane osobowe wyłącznie na udokumentowane polecenie Administratora, chyba że obowiązek taki nakłada na niego obowiązujące prawo krajowe lub unijne; za udokumentowane polecenie Administratora uważa się w szczególności Umowę główną </w:t>
      </w:r>
      <w:r w:rsidRPr="007A49B3">
        <w:rPr>
          <w:rFonts w:ascii="Times New Roman" w:hAnsi="Times New Roman" w:cs="Times New Roman"/>
          <w:sz w:val="24"/>
          <w:szCs w:val="24"/>
        </w:rPr>
        <w:lastRenderedPageBreak/>
        <w:t>oraz instrukcje dotyczące przetwarzania Danych osobowych przekazywane Procesorowi w trakcie wykonywania Umowy i Umowy głównej;</w:t>
      </w:r>
    </w:p>
    <w:p w14:paraId="3F378772"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poinformowania Administratora o obowiązku Procesora przetwarzania danych osobowych wynikającym z przepisów prawa przed rozpoczęciem tego przetwarzania, o ile prawo nie zabrania udzielania takiej informacji z uwagi na ważny interes publiczny;</w:t>
      </w:r>
    </w:p>
    <w:p w14:paraId="5053FC20" w14:textId="366ABC02"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 xml:space="preserve">przetwarzania Danych osobowych wyłączenie w miejscu ustalonym w Umowie głównej oraz na urządzeniach zarządzanych przez Procesora i jego personel lub Administratora,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z zachowaniem najwyższych zasad bezpieczeństwa i ochrony danych osobowych wymaganych przez obowiązujące przepisy prawa;</w:t>
      </w:r>
    </w:p>
    <w:p w14:paraId="40FC3E0D"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udzielania dostępu do Danych osobowych wyłącznie osobom, które ze względu na zakres wykonywanych zadań otrzymały od Procesora upoważnienie do ich przetwarzania, oraz wyłącznie w celu wykonywania obowiązków wynikających z Umowy;</w:t>
      </w:r>
    </w:p>
    <w:p w14:paraId="27E55E2D" w14:textId="37BB7976"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 xml:space="preserve">podjęcia działań mających na celu zapewnienie, by każda osoba fizyczna działająca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z upoważnienia Procesora, która ma dostęp do Danych osobowych, przetwarzała je wyłącznie na polecenie Administratora, chyba że przetwarzanie jest wymagane przez właściwe przepisy krajowe lub unijne;</w:t>
      </w:r>
    </w:p>
    <w:p w14:paraId="255ABBF1"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zapewnienia, aby osoby upoważnione do przetwarzania Danych osobowych zobowiązały się do zachowania tajemnicy, chyba że są to osoby podlegające ustawowemu obowiązkowi zachowania tajemnicy; obowiązek ten dotyczy także okresu po rozwiązaniu lub wygaśnięciu niniejszej Umowy;</w:t>
      </w:r>
    </w:p>
    <w:p w14:paraId="24E8CCFE"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wspierania Administratora (w szczególności poprzez stosowanie odpowiednich środków technicznych i organizacyjnych) w realizacji obowiązku odpowiadania na żądania osób, których dane dotyczą, w zakresie wykonywania ich praw określonych w rozdziale III RODO; w szczególności Procesor jest zobowiązany do:</w:t>
      </w:r>
    </w:p>
    <w:p w14:paraId="120CE7D8" w14:textId="77777777" w:rsidR="00A82FB3" w:rsidRPr="007A49B3" w:rsidRDefault="00A82FB3" w:rsidP="00A82FB3">
      <w:pPr>
        <w:pStyle w:val="NAG3"/>
        <w:numPr>
          <w:ilvl w:val="3"/>
          <w:numId w:val="3"/>
        </w:numPr>
        <w:tabs>
          <w:tab w:val="left" w:pos="993"/>
        </w:tabs>
        <w:spacing w:after="0"/>
        <w:ind w:left="851" w:hanging="141"/>
        <w:rPr>
          <w:rFonts w:ascii="Times New Roman" w:hAnsi="Times New Roman" w:cs="Times New Roman"/>
          <w:sz w:val="24"/>
          <w:szCs w:val="24"/>
        </w:rPr>
      </w:pPr>
      <w:r w:rsidRPr="007A49B3">
        <w:rPr>
          <w:rFonts w:ascii="Times New Roman" w:hAnsi="Times New Roman" w:cs="Times New Roman"/>
          <w:sz w:val="24"/>
          <w:szCs w:val="24"/>
        </w:rPr>
        <w:t xml:space="preserve">niezwłocznego, nie później niż w terminie 2 Dni Roboczych, poinformowania Administratora o wniosku Podmiotu danych dotyczącym jego praw lub wolności, złożonym u Procesora, </w:t>
      </w:r>
    </w:p>
    <w:p w14:paraId="14270C75" w14:textId="77777777" w:rsidR="00A82FB3" w:rsidRPr="007A49B3" w:rsidRDefault="00A82FB3" w:rsidP="00A82FB3">
      <w:pPr>
        <w:pStyle w:val="NAG3"/>
        <w:numPr>
          <w:ilvl w:val="3"/>
          <w:numId w:val="3"/>
        </w:numPr>
        <w:tabs>
          <w:tab w:val="left" w:pos="993"/>
        </w:tabs>
        <w:spacing w:after="0"/>
        <w:ind w:left="851" w:hanging="141"/>
        <w:rPr>
          <w:rFonts w:ascii="Times New Roman" w:hAnsi="Times New Roman" w:cs="Times New Roman"/>
          <w:sz w:val="24"/>
          <w:szCs w:val="24"/>
        </w:rPr>
      </w:pPr>
      <w:r w:rsidRPr="007A49B3">
        <w:rPr>
          <w:rFonts w:ascii="Times New Roman" w:hAnsi="Times New Roman" w:cs="Times New Roman"/>
          <w:sz w:val="24"/>
          <w:szCs w:val="24"/>
        </w:rPr>
        <w:t>nieodpowiadania na wniosek, o którym mowa w lit. a, we własnym zakresie, chyba że Strony wyraźnie uzgodnią inaczej,</w:t>
      </w:r>
    </w:p>
    <w:p w14:paraId="3915A6D1" w14:textId="77777777" w:rsidR="00A82FB3" w:rsidRPr="007A49B3" w:rsidRDefault="00A82FB3" w:rsidP="00A82FB3">
      <w:pPr>
        <w:pStyle w:val="NAG3"/>
        <w:numPr>
          <w:ilvl w:val="3"/>
          <w:numId w:val="3"/>
        </w:numPr>
        <w:tabs>
          <w:tab w:val="left" w:pos="993"/>
        </w:tabs>
        <w:spacing w:after="0"/>
        <w:ind w:left="851" w:hanging="141"/>
        <w:rPr>
          <w:rFonts w:ascii="Times New Roman" w:hAnsi="Times New Roman" w:cs="Times New Roman"/>
          <w:sz w:val="24"/>
          <w:szCs w:val="24"/>
        </w:rPr>
      </w:pPr>
      <w:r w:rsidRPr="007A49B3">
        <w:rPr>
          <w:rFonts w:ascii="Times New Roman" w:hAnsi="Times New Roman" w:cs="Times New Roman"/>
          <w:sz w:val="24"/>
          <w:szCs w:val="24"/>
        </w:rPr>
        <w:t>udzielania informacji oraz ujawnienia powierzonych Danych osobowych na żądanie Administratora w wyznaczonym przez niego terminie i w określonej przez niego formie;</w:t>
      </w:r>
    </w:p>
    <w:p w14:paraId="0EAD7041"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pomagania Administratorowi wywiązać się z obowiązków określonych w RODO (w tym w szczególności w art. 32–36 RODO), tj. w szczególności w zakresie:</w:t>
      </w:r>
    </w:p>
    <w:p w14:paraId="2EB8164D" w14:textId="2E2F6A73" w:rsidR="00A82FB3" w:rsidRPr="007A49B3" w:rsidRDefault="00A82FB3" w:rsidP="00A82FB3">
      <w:pPr>
        <w:pStyle w:val="NAG4"/>
        <w:numPr>
          <w:ilvl w:val="3"/>
          <w:numId w:val="5"/>
        </w:numPr>
        <w:tabs>
          <w:tab w:val="left" w:pos="993"/>
        </w:tabs>
        <w:ind w:left="851" w:hanging="141"/>
        <w:rPr>
          <w:rFonts w:ascii="Times New Roman" w:hAnsi="Times New Roman" w:cs="Times New Roman"/>
          <w:sz w:val="24"/>
          <w:szCs w:val="24"/>
        </w:rPr>
      </w:pPr>
      <w:r w:rsidRPr="007A49B3">
        <w:rPr>
          <w:rFonts w:ascii="Times New Roman" w:hAnsi="Times New Roman" w:cs="Times New Roman"/>
          <w:sz w:val="24"/>
          <w:szCs w:val="24"/>
        </w:rPr>
        <w:t xml:space="preserve">zapewnienia bezpieczeństwa przetwarzania Danych osobowych poprzez wdrożenie stosownych środków technicznych oraz organizacyjnych, w szczególności środków,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o których mowa w ust. 2,</w:t>
      </w:r>
    </w:p>
    <w:p w14:paraId="673C53A6" w14:textId="77777777" w:rsidR="00A82FB3" w:rsidRPr="007A49B3" w:rsidRDefault="00A82FB3" w:rsidP="00A82FB3">
      <w:pPr>
        <w:pStyle w:val="NAG3"/>
        <w:numPr>
          <w:ilvl w:val="3"/>
          <w:numId w:val="5"/>
        </w:numPr>
        <w:tabs>
          <w:tab w:val="left" w:pos="993"/>
        </w:tabs>
        <w:spacing w:after="0"/>
        <w:ind w:left="851" w:hanging="141"/>
        <w:rPr>
          <w:rFonts w:ascii="Times New Roman" w:hAnsi="Times New Roman" w:cs="Times New Roman"/>
          <w:sz w:val="24"/>
          <w:szCs w:val="24"/>
        </w:rPr>
      </w:pPr>
      <w:r w:rsidRPr="007A49B3">
        <w:rPr>
          <w:rFonts w:ascii="Times New Roman" w:hAnsi="Times New Roman" w:cs="Times New Roman"/>
          <w:sz w:val="24"/>
          <w:szCs w:val="24"/>
        </w:rPr>
        <w:t>prowadzenia rejestru kategorii czynności przetwarzania dokonywanych w imieniu Administratora,</w:t>
      </w:r>
    </w:p>
    <w:p w14:paraId="1061F2AE" w14:textId="77777777" w:rsidR="00A82FB3" w:rsidRPr="007A49B3" w:rsidRDefault="00A82FB3" w:rsidP="00A82FB3">
      <w:pPr>
        <w:pStyle w:val="NAG3"/>
        <w:numPr>
          <w:ilvl w:val="3"/>
          <w:numId w:val="5"/>
        </w:numPr>
        <w:tabs>
          <w:tab w:val="left" w:pos="993"/>
        </w:tabs>
        <w:spacing w:after="0"/>
        <w:ind w:left="851" w:hanging="141"/>
        <w:rPr>
          <w:rFonts w:ascii="Times New Roman" w:hAnsi="Times New Roman" w:cs="Times New Roman"/>
          <w:sz w:val="24"/>
          <w:szCs w:val="24"/>
        </w:rPr>
      </w:pPr>
      <w:r w:rsidRPr="007A49B3">
        <w:rPr>
          <w:rFonts w:ascii="Times New Roman" w:hAnsi="Times New Roman" w:cs="Times New Roman"/>
          <w:sz w:val="24"/>
          <w:szCs w:val="24"/>
        </w:rPr>
        <w:t xml:space="preserve">udostępniania Administratorowi na każde jego żądanie, w wyznaczonym przez niego terminie, wszelkich informacji niezbędnych do wykazania spełnienia przez Administratora obowiązków wynikających z właściwych przepisów prawa, w szczególności z RODO, w tym przekazywania informacje o stosowanych </w:t>
      </w:r>
      <w:r w:rsidRPr="007A49B3">
        <w:rPr>
          <w:rFonts w:ascii="Times New Roman" w:hAnsi="Times New Roman" w:cs="Times New Roman"/>
          <w:sz w:val="24"/>
          <w:szCs w:val="24"/>
        </w:rPr>
        <w:lastRenderedPageBreak/>
        <w:t xml:space="preserve">zabezpieczeniach, zidentyfikowanych zagrożeniach i incydentach w obszarze ochrony danych osobowych; </w:t>
      </w:r>
    </w:p>
    <w:p w14:paraId="18A7BBDB"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umożliwiania Administratorowi lub audytorowi upoważnionemu przez Administratora przeprowadzania audytów na zasadach określonych w § 5;</w:t>
      </w:r>
    </w:p>
    <w:p w14:paraId="47479316" w14:textId="77777777" w:rsidR="00EE14ED"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 xml:space="preserve">niezwłocznego informowania Administratora, jeżeli zdaniem Procesora wydane mu polecenie stanowi naruszenie Przepisów o ochronie danych osobowych, wraz </w:t>
      </w:r>
    </w:p>
    <w:p w14:paraId="75DE6E56" w14:textId="6C139BA9"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z uzasadnieniem przedstawianego stanowiska, w tym wskazaniem przepisu, który został naruszony;</w:t>
      </w:r>
    </w:p>
    <w:p w14:paraId="713BD8C4"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wdrożenia i stosowania procedur służących wykrywaniu naruszeń ochrony danych osobowych oraz wdrażaniu właściwych środków naprawczych;</w:t>
      </w:r>
    </w:p>
    <w:p w14:paraId="1FF7DD67" w14:textId="52558CA2"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 xml:space="preserve">niezwłocznego, jednak nie później niż w ciągu 2 Dni Roboczych, informowania Administratora o jakimkolwiek postępowaniu, w szczególności administracyjnym lub sądowym, dotyczącym przetwarzania Danych osobowych przez Procesora,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 xml:space="preserve">o jakiejkolwiek decyzji administracyjnej lub orzeczeniu dotyczącym przetwarzania danych skierowanych do Procesora, o wszelkich kontrolach i inspekcjach dotyczących przetwarzania Danych osobowych przez Procesora, w szczególności prowadzonych przez PUODO, a także o wszelkich skargach osób, których dane dotyczą, związanych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z przetwarzaniem Danych osobowych;</w:t>
      </w:r>
    </w:p>
    <w:p w14:paraId="02F57830"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aktualizowania, poprawiania, zmieniania, anonimizowania, ograniczania przetwarzania lub usuwania Danych osobowych zgodnie z instrukcjami Administratora i Umową główną;</w:t>
      </w:r>
    </w:p>
    <w:p w14:paraId="1E106CA8" w14:textId="77777777"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przetwarzania Danych osobowych wyłącznie na terenie Europejskiego Obszaru Gospodarczego;</w:t>
      </w:r>
    </w:p>
    <w:p w14:paraId="77252ABE" w14:textId="3701169E" w:rsidR="00A82FB3" w:rsidRPr="007A49B3" w:rsidRDefault="00A82FB3" w:rsidP="00A82FB3">
      <w:pPr>
        <w:pStyle w:val="NAG3"/>
        <w:numPr>
          <w:ilvl w:val="2"/>
          <w:numId w:val="16"/>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 xml:space="preserve">przechowywania Danych osobowych przez okres wyznaczony przez Administratora,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w szczególności przez okres obowiązywania Umowy.</w:t>
      </w:r>
    </w:p>
    <w:p w14:paraId="67E5B754" w14:textId="77777777" w:rsidR="00A82FB3" w:rsidRPr="007A49B3" w:rsidRDefault="00A82FB3" w:rsidP="00A82FB3">
      <w:pPr>
        <w:pStyle w:val="NAG1"/>
        <w:numPr>
          <w:ilvl w:val="0"/>
          <w:numId w:val="0"/>
        </w:numPr>
        <w:spacing w:before="0" w:after="0"/>
        <w:ind w:left="425" w:hanging="141"/>
        <w:rPr>
          <w:rFonts w:ascii="Times New Roman" w:hAnsi="Times New Roman" w:cs="Times New Roman"/>
          <w:szCs w:val="24"/>
        </w:rPr>
      </w:pPr>
      <w:bookmarkStart w:id="0" w:name="_Ref522356576"/>
    </w:p>
    <w:p w14:paraId="72B6F88A"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r w:rsidRPr="007A49B3">
        <w:rPr>
          <w:rFonts w:ascii="Times New Roman" w:hAnsi="Times New Roman" w:cs="Times New Roman"/>
          <w:szCs w:val="24"/>
        </w:rPr>
        <w:t xml:space="preserve">§ 4. </w:t>
      </w:r>
      <w:r w:rsidRPr="007A49B3">
        <w:rPr>
          <w:rFonts w:ascii="Times New Roman" w:hAnsi="Times New Roman" w:cs="Times New Roman"/>
          <w:caps w:val="0"/>
          <w:szCs w:val="24"/>
        </w:rPr>
        <w:t>Podpowierzenie</w:t>
      </w:r>
      <w:bookmarkEnd w:id="0"/>
    </w:p>
    <w:p w14:paraId="1A7A7AE8" w14:textId="77777777" w:rsidR="007A49B3" w:rsidRPr="007A49B3" w:rsidRDefault="007A49B3" w:rsidP="00A82FB3">
      <w:pPr>
        <w:pStyle w:val="NAG1"/>
        <w:numPr>
          <w:ilvl w:val="0"/>
          <w:numId w:val="0"/>
        </w:numPr>
        <w:spacing w:before="0" w:after="0"/>
        <w:ind w:left="360" w:hanging="360"/>
        <w:jc w:val="center"/>
        <w:rPr>
          <w:rFonts w:ascii="Times New Roman" w:hAnsi="Times New Roman" w:cs="Times New Roman"/>
          <w:szCs w:val="24"/>
        </w:rPr>
      </w:pPr>
    </w:p>
    <w:p w14:paraId="7069BCF7" w14:textId="77777777" w:rsidR="00A82FB3" w:rsidRPr="007A49B3" w:rsidRDefault="00A82FB3" w:rsidP="00A82FB3">
      <w:pPr>
        <w:pStyle w:val="NAG1"/>
        <w:numPr>
          <w:ilvl w:val="0"/>
          <w:numId w:val="9"/>
        </w:numPr>
        <w:spacing w:before="0" w:after="0"/>
        <w:ind w:left="284" w:hanging="284"/>
        <w:jc w:val="both"/>
        <w:rPr>
          <w:rFonts w:ascii="Times New Roman" w:hAnsi="Times New Roman" w:cs="Times New Roman"/>
          <w:b w:val="0"/>
          <w:bCs/>
          <w:szCs w:val="24"/>
        </w:rPr>
      </w:pPr>
      <w:r w:rsidRPr="007A49B3">
        <w:rPr>
          <w:rFonts w:ascii="Times New Roman" w:hAnsi="Times New Roman" w:cs="Times New Roman"/>
          <w:b w:val="0"/>
          <w:bCs/>
          <w:caps w:val="0"/>
          <w:szCs w:val="24"/>
        </w:rPr>
        <w:t xml:space="preserve">Administrator wyraża zgodę na dalsze powierzenie przez Procesora przetwarzania Danych osobowych Podprzetwarzającym wskazanym w załączniku do Umowy. </w:t>
      </w:r>
    </w:p>
    <w:p w14:paraId="2383533B" w14:textId="3FCD773A" w:rsidR="00A82FB3" w:rsidRPr="007A49B3" w:rsidRDefault="00A82FB3" w:rsidP="00A82FB3">
      <w:pPr>
        <w:pStyle w:val="NAG1"/>
        <w:numPr>
          <w:ilvl w:val="0"/>
          <w:numId w:val="9"/>
        </w:numPr>
        <w:spacing w:before="0" w:after="0"/>
        <w:ind w:left="284" w:hanging="284"/>
        <w:jc w:val="both"/>
        <w:rPr>
          <w:rFonts w:ascii="Times New Roman" w:hAnsi="Times New Roman" w:cs="Times New Roman"/>
          <w:b w:val="0"/>
          <w:bCs/>
          <w:szCs w:val="24"/>
        </w:rPr>
      </w:pPr>
      <w:r w:rsidRPr="007A49B3">
        <w:rPr>
          <w:rFonts w:ascii="Times New Roman" w:hAnsi="Times New Roman" w:cs="Times New Roman"/>
          <w:b w:val="0"/>
          <w:bCs/>
          <w:caps w:val="0"/>
          <w:szCs w:val="24"/>
        </w:rPr>
        <w:t xml:space="preserve">Procesor jest zobowiązany do uzyskania uprzedniej zgody Administratora, wyrażonej </w:t>
      </w:r>
      <w:r w:rsidR="00EE14ED" w:rsidRPr="007A49B3">
        <w:rPr>
          <w:rFonts w:ascii="Times New Roman" w:hAnsi="Times New Roman" w:cs="Times New Roman"/>
          <w:b w:val="0"/>
          <w:bCs/>
          <w:caps w:val="0"/>
          <w:szCs w:val="24"/>
        </w:rPr>
        <w:br/>
      </w:r>
      <w:r w:rsidRPr="007A49B3">
        <w:rPr>
          <w:rFonts w:ascii="Times New Roman" w:hAnsi="Times New Roman" w:cs="Times New Roman"/>
          <w:b w:val="0"/>
          <w:bCs/>
          <w:caps w:val="0"/>
          <w:szCs w:val="24"/>
        </w:rPr>
        <w:t xml:space="preserve">w formie pisemnej pod rygorem bezskuteczności, na wszelkie zmiany Podprzetwarzających. Odmowa zgody Administratora nie stanowi podstawy wypowiedzenia Umowy ani Umowy głównej, ani nie zwalnia procesora z odpowiedzialności za prawidłowe wykonanie tych umów. </w:t>
      </w:r>
    </w:p>
    <w:p w14:paraId="001CCFE3" w14:textId="77777777" w:rsidR="00A82FB3" w:rsidRPr="007A49B3" w:rsidRDefault="00A82FB3" w:rsidP="00A82FB3">
      <w:pPr>
        <w:pStyle w:val="NAG1"/>
        <w:numPr>
          <w:ilvl w:val="0"/>
          <w:numId w:val="9"/>
        </w:numPr>
        <w:spacing w:before="0" w:after="0"/>
        <w:ind w:left="284" w:hanging="284"/>
        <w:jc w:val="both"/>
        <w:rPr>
          <w:rFonts w:ascii="Times New Roman" w:hAnsi="Times New Roman" w:cs="Times New Roman"/>
          <w:b w:val="0"/>
          <w:bCs/>
          <w:szCs w:val="24"/>
        </w:rPr>
      </w:pPr>
      <w:r w:rsidRPr="007A49B3">
        <w:rPr>
          <w:rFonts w:ascii="Times New Roman" w:hAnsi="Times New Roman" w:cs="Times New Roman"/>
          <w:b w:val="0"/>
          <w:bCs/>
          <w:caps w:val="0"/>
          <w:szCs w:val="24"/>
        </w:rPr>
        <w:t>Procesor zapewnia, że Podprzetwarzający zapewniają wystarczające gwarancje wdrożenia odpowiednich środków technicznych i organizacyjnych, by przetwarzanie spełniało warunki wynikające z Przepisów o ochronie danych osobowych, a także zapewniało realizację praw Podmiotów danych.</w:t>
      </w:r>
    </w:p>
    <w:p w14:paraId="6C5FD595" w14:textId="77777777" w:rsidR="00A82FB3" w:rsidRPr="007A49B3" w:rsidRDefault="00A82FB3" w:rsidP="00A82FB3">
      <w:pPr>
        <w:pStyle w:val="NAG2"/>
        <w:numPr>
          <w:ilvl w:val="1"/>
          <w:numId w:val="1"/>
        </w:numPr>
        <w:spacing w:after="0"/>
        <w:ind w:left="284" w:hanging="284"/>
        <w:rPr>
          <w:rFonts w:ascii="Times New Roman" w:hAnsi="Times New Roman" w:cs="Times New Roman"/>
          <w:sz w:val="24"/>
          <w:szCs w:val="24"/>
        </w:rPr>
      </w:pPr>
      <w:bookmarkStart w:id="1" w:name="_Ref522356234"/>
      <w:r w:rsidRPr="007A49B3">
        <w:rPr>
          <w:rFonts w:ascii="Times New Roman" w:hAnsi="Times New Roman" w:cs="Times New Roman"/>
          <w:sz w:val="24"/>
          <w:szCs w:val="24"/>
        </w:rPr>
        <w:t>Procesor zapewni</w:t>
      </w:r>
      <w:bookmarkEnd w:id="1"/>
      <w:r w:rsidRPr="007A49B3">
        <w:rPr>
          <w:rFonts w:ascii="Times New Roman" w:hAnsi="Times New Roman" w:cs="Times New Roman"/>
          <w:sz w:val="24"/>
          <w:szCs w:val="24"/>
        </w:rPr>
        <w:t>a w umowie z Podprzetwarzającym obowiązek spełnienia przez ten podmiot obowiązków wynikających dla Procesora z niniejszej Umowy.</w:t>
      </w:r>
    </w:p>
    <w:p w14:paraId="3391B615" w14:textId="77777777" w:rsidR="00A82FB3" w:rsidRPr="007A49B3" w:rsidRDefault="00A82FB3" w:rsidP="00A82FB3">
      <w:pPr>
        <w:pStyle w:val="NAG2"/>
        <w:numPr>
          <w:ilvl w:val="1"/>
          <w:numId w:val="1"/>
        </w:numPr>
        <w:spacing w:after="0"/>
        <w:ind w:left="284" w:hanging="284"/>
        <w:rPr>
          <w:rFonts w:ascii="Times New Roman" w:hAnsi="Times New Roman" w:cs="Times New Roman"/>
          <w:sz w:val="24"/>
          <w:szCs w:val="24"/>
        </w:rPr>
      </w:pPr>
      <w:bookmarkStart w:id="2" w:name="_Ref522356235"/>
      <w:r w:rsidRPr="007A49B3">
        <w:rPr>
          <w:rFonts w:ascii="Times New Roman" w:hAnsi="Times New Roman" w:cs="Times New Roman"/>
          <w:sz w:val="24"/>
          <w:szCs w:val="24"/>
        </w:rPr>
        <w:t xml:space="preserve">Procesor zapewnia w umowie z Podprzetwarzającym możliwość realizacji u tego podmiotu przez Administratora audytu na zasadach określonych w § 5; </w:t>
      </w:r>
      <w:bookmarkEnd w:id="2"/>
    </w:p>
    <w:p w14:paraId="78031CB7" w14:textId="77777777" w:rsidR="00A82FB3" w:rsidRPr="007A49B3" w:rsidRDefault="00A82FB3" w:rsidP="00A82FB3">
      <w:pPr>
        <w:pStyle w:val="NAG2"/>
        <w:numPr>
          <w:ilvl w:val="1"/>
          <w:numId w:val="1"/>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lastRenderedPageBreak/>
        <w:t xml:space="preserve">Procesor oświadcza, że przyjmuje na siebie pełną odpowiedzialność wobec Administratora za działania lub zaniechania Podprzetwarzającego niezgodne z niniejszą Umową jak własne działania lub zaniechania. </w:t>
      </w:r>
    </w:p>
    <w:p w14:paraId="2A71978F" w14:textId="4863BF04" w:rsidR="00A82FB3" w:rsidRPr="007A49B3" w:rsidRDefault="00A82FB3" w:rsidP="00A82FB3">
      <w:pPr>
        <w:pStyle w:val="NAG2"/>
        <w:numPr>
          <w:ilvl w:val="1"/>
          <w:numId w:val="1"/>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 xml:space="preserve">W przypadku powstania szkody po stronie Administratora z przyczyn leżących po stronie Podprzetwarzającego Procesor nie będzie mógł powołać się na wyłączenia odpowiedzialności, o których mowa w art. 429 Kodeksu cywilnego, w związku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z powierzeniem wykonywania Umowy takiemu podmiotowi.</w:t>
      </w:r>
      <w:bookmarkStart w:id="3" w:name="_Ref522355051"/>
    </w:p>
    <w:p w14:paraId="62D0252F"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szCs w:val="24"/>
        </w:rPr>
      </w:pPr>
    </w:p>
    <w:p w14:paraId="662F6CEA"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r w:rsidRPr="007A49B3">
        <w:rPr>
          <w:rFonts w:ascii="Times New Roman" w:hAnsi="Times New Roman" w:cs="Times New Roman"/>
          <w:szCs w:val="24"/>
        </w:rPr>
        <w:t xml:space="preserve">§ </w:t>
      </w:r>
      <w:bookmarkEnd w:id="3"/>
      <w:r w:rsidRPr="007A49B3">
        <w:rPr>
          <w:rFonts w:ascii="Times New Roman" w:hAnsi="Times New Roman" w:cs="Times New Roman"/>
          <w:szCs w:val="24"/>
        </w:rPr>
        <w:t xml:space="preserve">5. </w:t>
      </w:r>
      <w:r w:rsidRPr="007A49B3">
        <w:rPr>
          <w:rFonts w:ascii="Times New Roman" w:hAnsi="Times New Roman" w:cs="Times New Roman"/>
          <w:caps w:val="0"/>
          <w:szCs w:val="24"/>
        </w:rPr>
        <w:t>Weryfikacja prawidłowości realizacji Umowy przez Procesora</w:t>
      </w:r>
    </w:p>
    <w:p w14:paraId="454D9221" w14:textId="77777777" w:rsidR="007A49B3" w:rsidRPr="007A49B3" w:rsidRDefault="007A49B3" w:rsidP="00A82FB3">
      <w:pPr>
        <w:pStyle w:val="NAG1"/>
        <w:numPr>
          <w:ilvl w:val="0"/>
          <w:numId w:val="0"/>
        </w:numPr>
        <w:spacing w:before="0" w:after="0"/>
        <w:ind w:left="360" w:hanging="360"/>
        <w:jc w:val="center"/>
        <w:rPr>
          <w:rFonts w:ascii="Times New Roman" w:hAnsi="Times New Roman" w:cs="Times New Roman"/>
          <w:szCs w:val="24"/>
        </w:rPr>
      </w:pPr>
    </w:p>
    <w:p w14:paraId="44723BFA" w14:textId="69D0E7DF" w:rsidR="00A82FB3" w:rsidRPr="007A49B3" w:rsidRDefault="00A82FB3" w:rsidP="00A82FB3">
      <w:pPr>
        <w:numPr>
          <w:ilvl w:val="0"/>
          <w:numId w:val="10"/>
        </w:numPr>
        <w:spacing w:before="40"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 xml:space="preserve">Procesor jest zobowiązany do przekazywania na każde żądanie Administratora, w formie </w:t>
      </w:r>
      <w:r w:rsidR="00EE14ED" w:rsidRPr="007A49B3">
        <w:rPr>
          <w:rFonts w:ascii="Times New Roman" w:hAnsi="Times New Roman" w:cs="Times New Roman"/>
          <w:sz w:val="24"/>
          <w:szCs w:val="24"/>
          <w:lang w:eastAsia="pl-PL"/>
        </w:rPr>
        <w:br/>
      </w:r>
      <w:r w:rsidRPr="007A49B3">
        <w:rPr>
          <w:rFonts w:ascii="Times New Roman" w:hAnsi="Times New Roman" w:cs="Times New Roman"/>
          <w:sz w:val="24"/>
          <w:szCs w:val="24"/>
          <w:lang w:eastAsia="pl-PL"/>
        </w:rPr>
        <w:t xml:space="preserve">i terminie przez niego wyznaczonym, nie krótszym niż 3 Dni Robocze, wszelkich informacji dotyczących przetwarzania Danych osobowych, w tym sposobów realizacji obowiązku ich zabezpieczenia oraz wszelkich informacji niezbędnych do wykonania zobowiązań wynikających z odpowiedzialności za Dane osobowe. W szczególności Procesor jest zobowiązany do przedstawienia dokumentacji opisującej sposób przetwarzania Danych osobowych oraz środki techniczne i organizacyjne zapewniające ochronę tych danych, </w:t>
      </w:r>
      <w:r w:rsidR="00EE14ED" w:rsidRPr="007A49B3">
        <w:rPr>
          <w:rFonts w:ascii="Times New Roman" w:hAnsi="Times New Roman" w:cs="Times New Roman"/>
          <w:sz w:val="24"/>
          <w:szCs w:val="24"/>
          <w:lang w:eastAsia="pl-PL"/>
        </w:rPr>
        <w:br/>
      </w:r>
      <w:r w:rsidRPr="007A49B3">
        <w:rPr>
          <w:rFonts w:ascii="Times New Roman" w:hAnsi="Times New Roman" w:cs="Times New Roman"/>
          <w:sz w:val="24"/>
          <w:szCs w:val="24"/>
          <w:lang w:eastAsia="pl-PL"/>
        </w:rPr>
        <w:t xml:space="preserve">a także informacji dotyczących implementacji rozwiązań opisanych w powyżej wskazanej dokumentacji. </w:t>
      </w:r>
    </w:p>
    <w:p w14:paraId="6D73C008" w14:textId="0E5C4E80" w:rsidR="00A82FB3" w:rsidRPr="007A49B3" w:rsidRDefault="00A82FB3" w:rsidP="00A82FB3">
      <w:pPr>
        <w:numPr>
          <w:ilvl w:val="0"/>
          <w:numId w:val="10"/>
        </w:numPr>
        <w:spacing w:before="40"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rPr>
        <w:t xml:space="preserve">Administrator jest upoważniony do przeprowadzenia w wyznaczonym przez siebie terminie audytu zgodności z Umową oraz Przepisami o ochronie danych osobowych przetwarzania Danych osobowych przez Procesora, w szczególności Administrator w zakresie weryfikacji zgodności i adekwatności wdrożonych przez Procesora środków technicznych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i organizacyjnych zabezpieczających przetwarzanie Danych osobowych.</w:t>
      </w:r>
    </w:p>
    <w:p w14:paraId="0C9AE76C" w14:textId="77777777" w:rsidR="00A82FB3" w:rsidRPr="007A49B3" w:rsidRDefault="00A82FB3" w:rsidP="00A82FB3">
      <w:pPr>
        <w:numPr>
          <w:ilvl w:val="0"/>
          <w:numId w:val="10"/>
        </w:numPr>
        <w:spacing w:before="40"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rPr>
        <w:t xml:space="preserve">O terminie audytu Administrator informuje Procesora na co najmniej 3 Dni Robocze przed planowaną datą audytu, chyba że z uwagi na wysokie ryzyko zagrożenia praw i wolności osób, których dane dotyczą audyt powinien być przeprowadzony niezwłocznie. </w:t>
      </w:r>
    </w:p>
    <w:p w14:paraId="2DACDF18" w14:textId="063C3AFA" w:rsidR="00A82FB3" w:rsidRPr="007A49B3" w:rsidRDefault="00A82FB3" w:rsidP="00A82FB3">
      <w:pPr>
        <w:numPr>
          <w:ilvl w:val="0"/>
          <w:numId w:val="10"/>
        </w:numPr>
        <w:spacing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 xml:space="preserve">W ramach audytu Procesor jest zobowiązany do umożliwienia osobom działającym </w:t>
      </w:r>
      <w:r w:rsidR="00EE14ED" w:rsidRPr="007A49B3">
        <w:rPr>
          <w:rFonts w:ascii="Times New Roman" w:hAnsi="Times New Roman" w:cs="Times New Roman"/>
          <w:sz w:val="24"/>
          <w:szCs w:val="24"/>
          <w:lang w:eastAsia="pl-PL"/>
        </w:rPr>
        <w:br/>
      </w:r>
      <w:r w:rsidRPr="007A49B3">
        <w:rPr>
          <w:rFonts w:ascii="Times New Roman" w:hAnsi="Times New Roman" w:cs="Times New Roman"/>
          <w:sz w:val="24"/>
          <w:szCs w:val="24"/>
          <w:lang w:eastAsia="pl-PL"/>
        </w:rPr>
        <w:t xml:space="preserve">w imieniu Administratora wstępu do pomieszczeń, w których przetwarzane są Dane osobowe, udzielania informacji dotyczących przebiegu przetwarzania Danych osobowych, zapewnienia wglądu w dokumentację wymaganą Przepisami o ochronie danych osobowych, umożliwienia dostępu do infrastruktury teleinformatycznej, a także przeprowadzania oględzin nośników i systemów informatycznych służących do przetwarzania Danych osobowych. </w:t>
      </w:r>
    </w:p>
    <w:p w14:paraId="5BF772C9" w14:textId="77777777" w:rsidR="00A82FB3" w:rsidRPr="007A49B3" w:rsidRDefault="00A82FB3" w:rsidP="00A82FB3">
      <w:pPr>
        <w:numPr>
          <w:ilvl w:val="0"/>
          <w:numId w:val="10"/>
        </w:numPr>
        <w:spacing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Administrator jest zobowiązany do zachowania tajemnicy przedsiębiorstwa Procesora.</w:t>
      </w:r>
    </w:p>
    <w:p w14:paraId="3EFB6568" w14:textId="4FAF3E52" w:rsidR="00A82FB3" w:rsidRPr="007A49B3" w:rsidRDefault="00A82FB3" w:rsidP="00A82FB3">
      <w:pPr>
        <w:numPr>
          <w:ilvl w:val="0"/>
          <w:numId w:val="10"/>
        </w:numPr>
        <w:spacing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 xml:space="preserve">Procesor jest zobowiązany do usunięcia wszelkich nieprawidłowości lub niezgodności </w:t>
      </w:r>
      <w:r w:rsidR="00EE14ED" w:rsidRPr="007A49B3">
        <w:rPr>
          <w:rFonts w:ascii="Times New Roman" w:hAnsi="Times New Roman" w:cs="Times New Roman"/>
          <w:sz w:val="24"/>
          <w:szCs w:val="24"/>
          <w:lang w:eastAsia="pl-PL"/>
        </w:rPr>
        <w:br/>
      </w:r>
      <w:r w:rsidRPr="007A49B3">
        <w:rPr>
          <w:rFonts w:ascii="Times New Roman" w:hAnsi="Times New Roman" w:cs="Times New Roman"/>
          <w:sz w:val="24"/>
          <w:szCs w:val="24"/>
          <w:lang w:eastAsia="pl-PL"/>
        </w:rPr>
        <w:t>z Przepisami o ochronie danych osobowych stwierdzonych w trakcie audytu w terminie uzgodnionym przez Strony.</w:t>
      </w:r>
    </w:p>
    <w:p w14:paraId="4D6E1F32" w14:textId="77777777" w:rsidR="00A82FB3" w:rsidRPr="007A49B3" w:rsidRDefault="00A82FB3" w:rsidP="00A82FB3">
      <w:pPr>
        <w:numPr>
          <w:ilvl w:val="0"/>
          <w:numId w:val="10"/>
        </w:numPr>
        <w:spacing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rPr>
        <w:t>Koszty związane z przeprowadzeniem audytu ponosi każda ze Stron we własnym zakresie, przy czym Procesor nie ma prawa do żądania zwrotu takich kosztów ani zapłaty jakiegokolwiek dodatkowego wynagrodzenia z tytułu poniesienia takich kosztów.</w:t>
      </w:r>
    </w:p>
    <w:p w14:paraId="14AFA7E5" w14:textId="77777777" w:rsidR="00A82FB3" w:rsidRPr="007A49B3" w:rsidRDefault="00A82FB3" w:rsidP="00A82FB3">
      <w:pPr>
        <w:pStyle w:val="NAG1"/>
        <w:numPr>
          <w:ilvl w:val="0"/>
          <w:numId w:val="0"/>
        </w:numPr>
        <w:spacing w:before="0" w:after="0"/>
        <w:rPr>
          <w:rFonts w:ascii="Times New Roman" w:hAnsi="Times New Roman" w:cs="Times New Roman"/>
          <w:szCs w:val="24"/>
        </w:rPr>
      </w:pPr>
      <w:bookmarkStart w:id="4" w:name="_Ref522356564"/>
    </w:p>
    <w:p w14:paraId="30B3807C" w14:textId="77777777" w:rsidR="007A49B3" w:rsidRPr="007A49B3" w:rsidRDefault="007A49B3" w:rsidP="00A82FB3">
      <w:pPr>
        <w:pStyle w:val="NAG1"/>
        <w:numPr>
          <w:ilvl w:val="0"/>
          <w:numId w:val="0"/>
        </w:numPr>
        <w:spacing w:before="0" w:after="0"/>
        <w:rPr>
          <w:rFonts w:ascii="Times New Roman" w:hAnsi="Times New Roman" w:cs="Times New Roman"/>
          <w:szCs w:val="24"/>
        </w:rPr>
      </w:pPr>
    </w:p>
    <w:p w14:paraId="31C8B0CB" w14:textId="77777777" w:rsidR="00A82FB3" w:rsidRPr="007A49B3" w:rsidRDefault="00A82FB3" w:rsidP="00A82FB3">
      <w:pPr>
        <w:pStyle w:val="NAG1"/>
        <w:numPr>
          <w:ilvl w:val="0"/>
          <w:numId w:val="0"/>
        </w:numPr>
        <w:spacing w:before="0" w:after="0"/>
        <w:jc w:val="center"/>
        <w:rPr>
          <w:rFonts w:ascii="Times New Roman" w:hAnsi="Times New Roman" w:cs="Times New Roman"/>
          <w:caps w:val="0"/>
          <w:szCs w:val="24"/>
        </w:rPr>
      </w:pPr>
      <w:r w:rsidRPr="007A49B3">
        <w:rPr>
          <w:rFonts w:ascii="Times New Roman" w:hAnsi="Times New Roman" w:cs="Times New Roman"/>
          <w:szCs w:val="24"/>
        </w:rPr>
        <w:lastRenderedPageBreak/>
        <w:t xml:space="preserve">§ 6. </w:t>
      </w:r>
      <w:r w:rsidRPr="007A49B3">
        <w:rPr>
          <w:rFonts w:ascii="Times New Roman" w:hAnsi="Times New Roman" w:cs="Times New Roman"/>
          <w:caps w:val="0"/>
          <w:szCs w:val="24"/>
        </w:rPr>
        <w:t>Zgłaszanie Naruszeń</w:t>
      </w:r>
      <w:bookmarkEnd w:id="4"/>
      <w:r w:rsidRPr="007A49B3">
        <w:rPr>
          <w:rFonts w:ascii="Times New Roman" w:hAnsi="Times New Roman" w:cs="Times New Roman"/>
          <w:caps w:val="0"/>
          <w:szCs w:val="24"/>
        </w:rPr>
        <w:t xml:space="preserve"> ochrony Danych osobowych</w:t>
      </w:r>
    </w:p>
    <w:p w14:paraId="5E4CBAF3" w14:textId="77777777" w:rsidR="007A49B3" w:rsidRPr="007A49B3" w:rsidRDefault="007A49B3" w:rsidP="00A82FB3">
      <w:pPr>
        <w:pStyle w:val="NAG1"/>
        <w:numPr>
          <w:ilvl w:val="0"/>
          <w:numId w:val="0"/>
        </w:numPr>
        <w:spacing w:before="0" w:after="0"/>
        <w:jc w:val="center"/>
        <w:rPr>
          <w:rFonts w:ascii="Times New Roman" w:hAnsi="Times New Roman" w:cs="Times New Roman"/>
          <w:szCs w:val="24"/>
        </w:rPr>
      </w:pPr>
    </w:p>
    <w:p w14:paraId="7B3322DA" w14:textId="77777777" w:rsidR="00A82FB3" w:rsidRPr="007A49B3" w:rsidRDefault="00A82FB3" w:rsidP="00A82FB3">
      <w:pPr>
        <w:pStyle w:val="NAG2"/>
        <w:numPr>
          <w:ilvl w:val="1"/>
          <w:numId w:val="11"/>
        </w:numPr>
        <w:spacing w:after="0"/>
        <w:ind w:left="284" w:hanging="284"/>
        <w:rPr>
          <w:rFonts w:ascii="Times New Roman" w:hAnsi="Times New Roman" w:cs="Times New Roman"/>
          <w:sz w:val="24"/>
          <w:szCs w:val="24"/>
        </w:rPr>
      </w:pPr>
      <w:bookmarkStart w:id="5" w:name="_Ref522356640"/>
      <w:r w:rsidRPr="007A49B3">
        <w:rPr>
          <w:rFonts w:ascii="Times New Roman" w:hAnsi="Times New Roman" w:cs="Times New Roman"/>
          <w:sz w:val="24"/>
          <w:szCs w:val="24"/>
        </w:rPr>
        <w:t>Po stwierdzeniu Naruszenia ochrony Danych osobowych Procesor bez zbędnej zwłoki, jednak nie później niż w ciągu 24 godzin od stwierdzenia Naruszenia, zgłasza je Administratorowi. Zgłoszenie powinno zawierać co najmniej informacje o:</w:t>
      </w:r>
      <w:bookmarkEnd w:id="5"/>
    </w:p>
    <w:p w14:paraId="73CCED7E" w14:textId="77777777" w:rsidR="00A82FB3" w:rsidRPr="007A49B3" w:rsidRDefault="00A82FB3" w:rsidP="00A82FB3">
      <w:pPr>
        <w:pStyle w:val="NAG3"/>
        <w:numPr>
          <w:ilvl w:val="0"/>
          <w:numId w:val="19"/>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dacie, czasie trwania oraz lokalizacji Naruszenia;</w:t>
      </w:r>
    </w:p>
    <w:p w14:paraId="17BFF4FC" w14:textId="77777777" w:rsidR="00A82FB3" w:rsidRPr="007A49B3" w:rsidRDefault="00A82FB3" w:rsidP="00A82FB3">
      <w:pPr>
        <w:pStyle w:val="NAG3"/>
        <w:numPr>
          <w:ilvl w:val="0"/>
          <w:numId w:val="19"/>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charakterze Naruszenia wraz z opisem jego przebiegu;</w:t>
      </w:r>
    </w:p>
    <w:p w14:paraId="3A2624EA" w14:textId="77777777" w:rsidR="00A82FB3" w:rsidRPr="007A49B3" w:rsidRDefault="00A82FB3" w:rsidP="00A82FB3">
      <w:pPr>
        <w:pStyle w:val="NAG3"/>
        <w:numPr>
          <w:ilvl w:val="0"/>
          <w:numId w:val="19"/>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skali Naruszenia, w tym informacji o kategoriach i przybliżonej liczbie osób, których dotyczą Dane osobowe objęte Naruszeniem, oraz kategoriach i przybliżonej liczbie wpisów Danych osobowych, których dotyczy Naruszenie;</w:t>
      </w:r>
    </w:p>
    <w:p w14:paraId="6462F5C7" w14:textId="77777777" w:rsidR="00A82FB3" w:rsidRPr="007A49B3" w:rsidRDefault="00A82FB3" w:rsidP="00A82FB3">
      <w:pPr>
        <w:pStyle w:val="NAG3"/>
        <w:numPr>
          <w:ilvl w:val="0"/>
          <w:numId w:val="19"/>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kategoriach osób, których dotyczą Dane osobowe objęte Naruszeniem, a w razie możliwości także podmiotach danych, których dotyczy Naruszenie;</w:t>
      </w:r>
    </w:p>
    <w:p w14:paraId="437BCC27" w14:textId="77777777" w:rsidR="00A82FB3" w:rsidRPr="007A49B3" w:rsidRDefault="00A82FB3" w:rsidP="00A82FB3">
      <w:pPr>
        <w:pStyle w:val="NAG3"/>
        <w:numPr>
          <w:ilvl w:val="0"/>
          <w:numId w:val="19"/>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możliwych konsekwencjach Naruszenia, z uwzględnieniem konsekwencji dla osób, których dotyczą Dane osobowe objęte Naruszeniem;</w:t>
      </w:r>
    </w:p>
    <w:p w14:paraId="7F53CD7B" w14:textId="77777777" w:rsidR="00A82FB3" w:rsidRPr="007A49B3" w:rsidRDefault="00A82FB3" w:rsidP="00A82FB3">
      <w:pPr>
        <w:pStyle w:val="NAG3"/>
        <w:numPr>
          <w:ilvl w:val="0"/>
          <w:numId w:val="19"/>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środkach podjętych w celu zminimalizowania konsekwencji Naruszenia oraz proponowanych działaniach zapobiegawczych i naprawczych;</w:t>
      </w:r>
    </w:p>
    <w:p w14:paraId="4CFED54E" w14:textId="77777777" w:rsidR="00A82FB3" w:rsidRPr="007A49B3" w:rsidRDefault="00A82FB3" w:rsidP="00A82FB3">
      <w:pPr>
        <w:pStyle w:val="NAG3"/>
        <w:numPr>
          <w:ilvl w:val="0"/>
          <w:numId w:val="19"/>
        </w:numPr>
        <w:spacing w:after="0"/>
        <w:ind w:left="567" w:hanging="141"/>
        <w:rPr>
          <w:rFonts w:ascii="Times New Roman" w:hAnsi="Times New Roman" w:cs="Times New Roman"/>
          <w:sz w:val="24"/>
          <w:szCs w:val="24"/>
        </w:rPr>
      </w:pPr>
      <w:r w:rsidRPr="007A49B3">
        <w:rPr>
          <w:rFonts w:ascii="Times New Roman" w:hAnsi="Times New Roman" w:cs="Times New Roman"/>
          <w:sz w:val="24"/>
          <w:szCs w:val="24"/>
        </w:rPr>
        <w:t>danych kontaktowych osoby mogącej udzielić dalszych informacji o Naruszeniu.</w:t>
      </w:r>
      <w:bookmarkStart w:id="6" w:name="mip34834556"/>
      <w:bookmarkStart w:id="7" w:name="mip34834558"/>
      <w:bookmarkEnd w:id="6"/>
      <w:bookmarkEnd w:id="7"/>
    </w:p>
    <w:p w14:paraId="6749E148" w14:textId="77777777" w:rsidR="00A82FB3" w:rsidRPr="007A49B3" w:rsidRDefault="00A82FB3" w:rsidP="00A82FB3">
      <w:pPr>
        <w:pStyle w:val="NAG2"/>
        <w:numPr>
          <w:ilvl w:val="1"/>
          <w:numId w:val="1"/>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Jeżeli Procesor nie jest w stanie w tym samym czasie przekazać Administratorowi wszystkich informacji, o których mowa powyżej, powinien udzielać ich sukcesywnie, bez zbędnej zwłoki.</w:t>
      </w:r>
    </w:p>
    <w:p w14:paraId="18548018" w14:textId="77777777" w:rsidR="00A82FB3" w:rsidRPr="007A49B3" w:rsidRDefault="00A82FB3" w:rsidP="00A82FB3">
      <w:pPr>
        <w:pStyle w:val="NAG2"/>
        <w:numPr>
          <w:ilvl w:val="1"/>
          <w:numId w:val="1"/>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Procesor nie jest uprawniony do samodzielnego powiadamiania o Naruszeniu:</w:t>
      </w:r>
    </w:p>
    <w:p w14:paraId="7CC2D2A3" w14:textId="77777777" w:rsidR="00A82FB3" w:rsidRPr="007A49B3" w:rsidRDefault="00A82FB3" w:rsidP="00A82FB3">
      <w:pPr>
        <w:pStyle w:val="NAG3"/>
        <w:numPr>
          <w:ilvl w:val="0"/>
          <w:numId w:val="20"/>
        </w:numPr>
        <w:spacing w:after="0"/>
        <w:ind w:left="284" w:firstLine="142"/>
        <w:rPr>
          <w:rFonts w:ascii="Times New Roman" w:hAnsi="Times New Roman" w:cs="Times New Roman"/>
          <w:sz w:val="24"/>
          <w:szCs w:val="24"/>
        </w:rPr>
      </w:pPr>
      <w:r w:rsidRPr="007A49B3">
        <w:rPr>
          <w:rFonts w:ascii="Times New Roman" w:hAnsi="Times New Roman" w:cs="Times New Roman"/>
          <w:sz w:val="24"/>
          <w:szCs w:val="24"/>
        </w:rPr>
        <w:t xml:space="preserve">osób, których dotyczą Dane osobowe objęte Naruszeniem; </w:t>
      </w:r>
    </w:p>
    <w:p w14:paraId="5917A0B6" w14:textId="77777777" w:rsidR="00A82FB3" w:rsidRPr="007A49B3" w:rsidRDefault="00A82FB3" w:rsidP="00A82FB3">
      <w:pPr>
        <w:pStyle w:val="NAG3"/>
        <w:numPr>
          <w:ilvl w:val="0"/>
          <w:numId w:val="20"/>
        </w:numPr>
        <w:spacing w:after="0"/>
        <w:ind w:left="284" w:firstLine="142"/>
        <w:rPr>
          <w:rFonts w:ascii="Times New Roman" w:hAnsi="Times New Roman" w:cs="Times New Roman"/>
          <w:sz w:val="24"/>
          <w:szCs w:val="24"/>
        </w:rPr>
      </w:pPr>
      <w:r w:rsidRPr="007A49B3">
        <w:rPr>
          <w:rFonts w:ascii="Times New Roman" w:hAnsi="Times New Roman" w:cs="Times New Roman"/>
          <w:sz w:val="24"/>
          <w:szCs w:val="24"/>
        </w:rPr>
        <w:t xml:space="preserve">Organu nadzorczego. </w:t>
      </w:r>
    </w:p>
    <w:p w14:paraId="475D4E98" w14:textId="1A148650" w:rsidR="00447D21" w:rsidRPr="007A49B3" w:rsidRDefault="00A82FB3" w:rsidP="007A49B3">
      <w:pPr>
        <w:pStyle w:val="NAG2"/>
        <w:numPr>
          <w:ilvl w:val="1"/>
          <w:numId w:val="1"/>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 xml:space="preserve">Procesor jest zobowiązany do dokumentowania wszelkich Naruszeń ochrony Danych osobowych, w tym okoliczności Naruszenia, jego skutków oraz podjętych działań zaradczych. Procesor jest zobowiązany na każde żądanie Administratora niezwłocznie, nie później jednak niż w terminie wyznaczonym przez Administratora, udostępnić mu dokumentację, o której mowa w zdaniu poprzednim. </w:t>
      </w:r>
    </w:p>
    <w:p w14:paraId="37926DD3" w14:textId="77777777" w:rsidR="007A49B3" w:rsidRPr="007A49B3" w:rsidRDefault="007A49B3" w:rsidP="007A49B3">
      <w:pPr>
        <w:pStyle w:val="NAG2"/>
        <w:spacing w:after="0"/>
        <w:ind w:left="284"/>
        <w:rPr>
          <w:rFonts w:ascii="Times New Roman" w:hAnsi="Times New Roman" w:cs="Times New Roman"/>
          <w:sz w:val="24"/>
          <w:szCs w:val="24"/>
        </w:rPr>
      </w:pPr>
    </w:p>
    <w:p w14:paraId="365B3A04"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r w:rsidRPr="007A49B3">
        <w:rPr>
          <w:rFonts w:ascii="Times New Roman" w:hAnsi="Times New Roman" w:cs="Times New Roman"/>
          <w:szCs w:val="24"/>
        </w:rPr>
        <w:t xml:space="preserve">§ 7. </w:t>
      </w:r>
      <w:r w:rsidRPr="007A49B3">
        <w:rPr>
          <w:rFonts w:ascii="Times New Roman" w:hAnsi="Times New Roman" w:cs="Times New Roman"/>
          <w:caps w:val="0"/>
          <w:szCs w:val="24"/>
        </w:rPr>
        <w:t>Odpowiedzialność Procesora</w:t>
      </w:r>
    </w:p>
    <w:p w14:paraId="218277BA" w14:textId="77777777" w:rsidR="007A49B3" w:rsidRPr="007A49B3" w:rsidRDefault="007A49B3" w:rsidP="00A82FB3">
      <w:pPr>
        <w:pStyle w:val="NAG1"/>
        <w:numPr>
          <w:ilvl w:val="0"/>
          <w:numId w:val="0"/>
        </w:numPr>
        <w:spacing w:before="0" w:after="0"/>
        <w:ind w:left="360" w:hanging="360"/>
        <w:jc w:val="center"/>
        <w:rPr>
          <w:rFonts w:ascii="Times New Roman" w:hAnsi="Times New Roman" w:cs="Times New Roman"/>
          <w:szCs w:val="24"/>
        </w:rPr>
      </w:pPr>
    </w:p>
    <w:p w14:paraId="64CD7B66" w14:textId="77777777" w:rsidR="00A82FB3" w:rsidRPr="007A49B3" w:rsidRDefault="00A82FB3" w:rsidP="00A82FB3">
      <w:pPr>
        <w:numPr>
          <w:ilvl w:val="0"/>
          <w:numId w:val="12"/>
        </w:numPr>
        <w:spacing w:before="40"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Procesor ponosi odpowiedzialność za szkody powstałe w związku z przetwarzaniem Danych osobowych niezgodnie z niniejszą Umową i Przepisami o ochronie danych osobowych.</w:t>
      </w:r>
    </w:p>
    <w:p w14:paraId="3A03F0FD" w14:textId="77777777" w:rsidR="00A82FB3" w:rsidRPr="007A49B3" w:rsidRDefault="00A82FB3" w:rsidP="00A82FB3">
      <w:pPr>
        <w:numPr>
          <w:ilvl w:val="0"/>
          <w:numId w:val="12"/>
        </w:numPr>
        <w:spacing w:before="40" w:after="0"/>
        <w:ind w:left="284" w:hanging="284"/>
        <w:rPr>
          <w:rFonts w:ascii="Times New Roman" w:hAnsi="Times New Roman" w:cs="Times New Roman"/>
          <w:sz w:val="24"/>
          <w:szCs w:val="24"/>
          <w:lang w:eastAsia="pl-PL"/>
        </w:rPr>
      </w:pPr>
      <w:r w:rsidRPr="007A49B3">
        <w:rPr>
          <w:rFonts w:ascii="Times New Roman" w:hAnsi="Times New Roman" w:cs="Times New Roman"/>
          <w:sz w:val="24"/>
          <w:szCs w:val="24"/>
        </w:rPr>
        <w:t>Administrator jest uprawniony do naliczenia Procesorowi następujących kar umownych:</w:t>
      </w:r>
    </w:p>
    <w:p w14:paraId="4440FA31" w14:textId="22DC530A" w:rsidR="00A82FB3" w:rsidRPr="007A49B3" w:rsidRDefault="00A82FB3" w:rsidP="00A82FB3">
      <w:pPr>
        <w:pStyle w:val="NAG3"/>
        <w:numPr>
          <w:ilvl w:val="0"/>
          <w:numId w:val="13"/>
        </w:numPr>
        <w:spacing w:after="0"/>
        <w:ind w:left="567" w:hanging="283"/>
        <w:rPr>
          <w:rFonts w:ascii="Times New Roman" w:hAnsi="Times New Roman" w:cs="Times New Roman"/>
          <w:sz w:val="24"/>
          <w:szCs w:val="24"/>
        </w:rPr>
      </w:pPr>
      <w:r w:rsidRPr="007A49B3">
        <w:rPr>
          <w:rFonts w:ascii="Times New Roman" w:hAnsi="Times New Roman" w:cs="Times New Roman"/>
          <w:sz w:val="24"/>
          <w:szCs w:val="24"/>
        </w:rPr>
        <w:t xml:space="preserve">z tytułu opóźnienia w zgłoszeniu Naruszenia w terminie określonym w § 6 ust. 1 - w wysokości </w:t>
      </w:r>
      <w:r w:rsidR="00D936F3" w:rsidRPr="007A49B3">
        <w:rPr>
          <w:rFonts w:ascii="Times New Roman" w:hAnsi="Times New Roman" w:cs="Times New Roman"/>
          <w:sz w:val="24"/>
          <w:szCs w:val="24"/>
        </w:rPr>
        <w:t>10</w:t>
      </w:r>
      <w:r w:rsidRPr="007A49B3">
        <w:rPr>
          <w:rFonts w:ascii="Times New Roman" w:hAnsi="Times New Roman" w:cs="Times New Roman"/>
          <w:sz w:val="24"/>
          <w:szCs w:val="24"/>
        </w:rPr>
        <w:t xml:space="preserve">00 zł za każdą godzinę opóźnienia; </w:t>
      </w:r>
    </w:p>
    <w:p w14:paraId="0BCB134E" w14:textId="63A90B94" w:rsidR="00A82FB3" w:rsidRPr="007A49B3" w:rsidRDefault="00A82FB3" w:rsidP="00A82FB3">
      <w:pPr>
        <w:pStyle w:val="NAG3"/>
        <w:numPr>
          <w:ilvl w:val="0"/>
          <w:numId w:val="13"/>
        </w:numPr>
        <w:spacing w:after="0"/>
        <w:ind w:left="567" w:hanging="283"/>
        <w:rPr>
          <w:rFonts w:ascii="Times New Roman" w:hAnsi="Times New Roman" w:cs="Times New Roman"/>
          <w:sz w:val="24"/>
          <w:szCs w:val="24"/>
        </w:rPr>
      </w:pPr>
      <w:r w:rsidRPr="007A49B3">
        <w:rPr>
          <w:rFonts w:ascii="Times New Roman" w:hAnsi="Times New Roman" w:cs="Times New Roman"/>
          <w:sz w:val="24"/>
          <w:szCs w:val="24"/>
        </w:rPr>
        <w:t xml:space="preserve">z tytułu naruszenia obowiązku uzyskania zgody Administratora na dalsze powierzenie przetwarzania Danych osobowych – w wysokości </w:t>
      </w:r>
      <w:r w:rsidR="00D936F3" w:rsidRPr="007A49B3">
        <w:rPr>
          <w:rFonts w:ascii="Times New Roman" w:hAnsi="Times New Roman" w:cs="Times New Roman"/>
          <w:sz w:val="24"/>
          <w:szCs w:val="24"/>
        </w:rPr>
        <w:t>10</w:t>
      </w:r>
      <w:r w:rsidRPr="007A49B3">
        <w:rPr>
          <w:rFonts w:ascii="Times New Roman" w:hAnsi="Times New Roman" w:cs="Times New Roman"/>
          <w:sz w:val="24"/>
          <w:szCs w:val="24"/>
        </w:rPr>
        <w:t>000 zł za każdy stwierdzony przypadek podpowierzenia;</w:t>
      </w:r>
    </w:p>
    <w:p w14:paraId="08B04139" w14:textId="325C434B" w:rsidR="00A82FB3" w:rsidRPr="007A49B3" w:rsidRDefault="00A82FB3" w:rsidP="00A82FB3">
      <w:pPr>
        <w:pStyle w:val="NAG3"/>
        <w:numPr>
          <w:ilvl w:val="0"/>
          <w:numId w:val="13"/>
        </w:numPr>
        <w:spacing w:after="0"/>
        <w:ind w:left="567" w:hanging="283"/>
        <w:rPr>
          <w:rFonts w:ascii="Times New Roman" w:hAnsi="Times New Roman" w:cs="Times New Roman"/>
          <w:sz w:val="24"/>
          <w:szCs w:val="24"/>
        </w:rPr>
      </w:pPr>
      <w:r w:rsidRPr="007A49B3">
        <w:rPr>
          <w:rFonts w:ascii="Times New Roman" w:hAnsi="Times New Roman" w:cs="Times New Roman"/>
          <w:sz w:val="24"/>
          <w:szCs w:val="24"/>
        </w:rPr>
        <w:t xml:space="preserve">z tytułu naruszenia terminu określonego w § 5 ust. 1 – w wysokości </w:t>
      </w:r>
      <w:r w:rsidR="00D936F3" w:rsidRPr="007A49B3">
        <w:rPr>
          <w:rFonts w:ascii="Times New Roman" w:hAnsi="Times New Roman" w:cs="Times New Roman"/>
          <w:sz w:val="24"/>
          <w:szCs w:val="24"/>
        </w:rPr>
        <w:t>10</w:t>
      </w:r>
      <w:r w:rsidRPr="007A49B3">
        <w:rPr>
          <w:rFonts w:ascii="Times New Roman" w:hAnsi="Times New Roman" w:cs="Times New Roman"/>
          <w:sz w:val="24"/>
          <w:szCs w:val="24"/>
        </w:rPr>
        <w:t>00 złotych za każdy dzień opóźnienia ;</w:t>
      </w:r>
    </w:p>
    <w:p w14:paraId="6CC2EFC9" w14:textId="3C2330E4" w:rsidR="00A82FB3" w:rsidRPr="007A49B3" w:rsidRDefault="00A82FB3" w:rsidP="00A82FB3">
      <w:pPr>
        <w:pStyle w:val="NAG3"/>
        <w:numPr>
          <w:ilvl w:val="0"/>
          <w:numId w:val="13"/>
        </w:numPr>
        <w:spacing w:after="0"/>
        <w:ind w:left="567" w:hanging="283"/>
        <w:rPr>
          <w:rFonts w:ascii="Times New Roman" w:hAnsi="Times New Roman" w:cs="Times New Roman"/>
          <w:sz w:val="24"/>
          <w:szCs w:val="24"/>
        </w:rPr>
      </w:pPr>
      <w:r w:rsidRPr="007A49B3">
        <w:rPr>
          <w:rFonts w:ascii="Times New Roman" w:hAnsi="Times New Roman" w:cs="Times New Roman"/>
          <w:sz w:val="24"/>
          <w:szCs w:val="24"/>
        </w:rPr>
        <w:t xml:space="preserve">z tytułu przetwarzania danych osobowych poza Europejskim Obszarem Gospodarczym – w wysokości </w:t>
      </w:r>
      <w:r w:rsidR="00D936F3" w:rsidRPr="007A49B3">
        <w:rPr>
          <w:rFonts w:ascii="Times New Roman" w:hAnsi="Times New Roman" w:cs="Times New Roman"/>
          <w:sz w:val="24"/>
          <w:szCs w:val="24"/>
        </w:rPr>
        <w:t>10</w:t>
      </w:r>
      <w:r w:rsidRPr="007A49B3">
        <w:rPr>
          <w:rFonts w:ascii="Times New Roman" w:hAnsi="Times New Roman" w:cs="Times New Roman"/>
          <w:sz w:val="24"/>
          <w:szCs w:val="24"/>
        </w:rPr>
        <w:t>000 złotych za każdy taki przypadek;</w:t>
      </w:r>
    </w:p>
    <w:p w14:paraId="0D75E82F" w14:textId="10F69DCB" w:rsidR="00A82FB3" w:rsidRPr="007A49B3" w:rsidRDefault="00A82FB3" w:rsidP="00A82FB3">
      <w:pPr>
        <w:pStyle w:val="NAG3"/>
        <w:numPr>
          <w:ilvl w:val="0"/>
          <w:numId w:val="13"/>
        </w:numPr>
        <w:spacing w:after="0"/>
        <w:ind w:left="567" w:hanging="283"/>
        <w:rPr>
          <w:rFonts w:ascii="Times New Roman" w:hAnsi="Times New Roman" w:cs="Times New Roman"/>
          <w:sz w:val="24"/>
          <w:szCs w:val="24"/>
        </w:rPr>
      </w:pPr>
      <w:r w:rsidRPr="007A49B3">
        <w:rPr>
          <w:rFonts w:ascii="Times New Roman" w:hAnsi="Times New Roman" w:cs="Times New Roman"/>
          <w:sz w:val="24"/>
          <w:szCs w:val="24"/>
        </w:rPr>
        <w:lastRenderedPageBreak/>
        <w:t xml:space="preserve">z tytułu uniemożliwienia Administratorowi przeprowadzenia audytu zgodnie z § 5 – </w:t>
      </w:r>
      <w:r w:rsidR="00EE14ED" w:rsidRPr="007A49B3">
        <w:rPr>
          <w:rFonts w:ascii="Times New Roman" w:hAnsi="Times New Roman" w:cs="Times New Roman"/>
          <w:sz w:val="24"/>
          <w:szCs w:val="24"/>
        </w:rPr>
        <w:br/>
      </w:r>
      <w:r w:rsidRPr="007A49B3">
        <w:rPr>
          <w:rFonts w:ascii="Times New Roman" w:hAnsi="Times New Roman" w:cs="Times New Roman"/>
          <w:sz w:val="24"/>
          <w:szCs w:val="24"/>
        </w:rPr>
        <w:t xml:space="preserve">w wysokości </w:t>
      </w:r>
      <w:r w:rsidR="00D936F3" w:rsidRPr="007A49B3">
        <w:rPr>
          <w:rFonts w:ascii="Times New Roman" w:hAnsi="Times New Roman" w:cs="Times New Roman"/>
          <w:sz w:val="24"/>
          <w:szCs w:val="24"/>
        </w:rPr>
        <w:t>5</w:t>
      </w:r>
      <w:r w:rsidRPr="007A49B3">
        <w:rPr>
          <w:rFonts w:ascii="Times New Roman" w:hAnsi="Times New Roman" w:cs="Times New Roman"/>
          <w:sz w:val="24"/>
          <w:szCs w:val="24"/>
        </w:rPr>
        <w:t xml:space="preserve">000 złotych za każdy przypadek; </w:t>
      </w:r>
    </w:p>
    <w:p w14:paraId="7F5917C8" w14:textId="65E13EF2" w:rsidR="00A82FB3" w:rsidRPr="007A49B3" w:rsidRDefault="00A82FB3" w:rsidP="00A82FB3">
      <w:pPr>
        <w:pStyle w:val="NAG3"/>
        <w:numPr>
          <w:ilvl w:val="0"/>
          <w:numId w:val="13"/>
        </w:numPr>
        <w:spacing w:after="0"/>
        <w:ind w:left="567" w:hanging="283"/>
        <w:rPr>
          <w:rFonts w:ascii="Times New Roman" w:hAnsi="Times New Roman" w:cs="Times New Roman"/>
          <w:sz w:val="24"/>
          <w:szCs w:val="24"/>
        </w:rPr>
      </w:pPr>
      <w:r w:rsidRPr="007A49B3">
        <w:rPr>
          <w:rFonts w:ascii="Times New Roman" w:hAnsi="Times New Roman" w:cs="Times New Roman"/>
          <w:sz w:val="24"/>
          <w:szCs w:val="24"/>
        </w:rPr>
        <w:t xml:space="preserve">z tytułu opóźnienia we wdrożeniu zaleceń, o których mowa w § 5 ust. 6 – w wysokości </w:t>
      </w:r>
      <w:r w:rsidR="00D936F3" w:rsidRPr="007A49B3">
        <w:rPr>
          <w:rFonts w:ascii="Times New Roman" w:hAnsi="Times New Roman" w:cs="Times New Roman"/>
          <w:sz w:val="24"/>
          <w:szCs w:val="24"/>
        </w:rPr>
        <w:t>10</w:t>
      </w:r>
      <w:r w:rsidRPr="007A49B3">
        <w:rPr>
          <w:rFonts w:ascii="Times New Roman" w:hAnsi="Times New Roman" w:cs="Times New Roman"/>
          <w:sz w:val="24"/>
          <w:szCs w:val="24"/>
        </w:rPr>
        <w:t>00 złotych za każdy dzień opóźnienia;</w:t>
      </w:r>
    </w:p>
    <w:p w14:paraId="17F24327" w14:textId="6C26B151" w:rsidR="00A82FB3" w:rsidRPr="007A49B3" w:rsidRDefault="00A82FB3" w:rsidP="00A82FB3">
      <w:pPr>
        <w:pStyle w:val="NAG3"/>
        <w:numPr>
          <w:ilvl w:val="0"/>
          <w:numId w:val="13"/>
        </w:numPr>
        <w:spacing w:after="0"/>
        <w:ind w:left="567" w:hanging="283"/>
        <w:rPr>
          <w:rFonts w:ascii="Times New Roman" w:hAnsi="Times New Roman" w:cs="Times New Roman"/>
          <w:sz w:val="24"/>
          <w:szCs w:val="24"/>
        </w:rPr>
      </w:pPr>
      <w:r w:rsidRPr="007A49B3">
        <w:rPr>
          <w:rFonts w:ascii="Times New Roman" w:hAnsi="Times New Roman" w:cs="Times New Roman"/>
          <w:sz w:val="24"/>
          <w:szCs w:val="24"/>
        </w:rPr>
        <w:t xml:space="preserve">z tytułu Naruszenia ochrony Danych osobowych – w wysokości </w:t>
      </w:r>
      <w:r w:rsidR="00D936F3" w:rsidRPr="007A49B3">
        <w:rPr>
          <w:rFonts w:ascii="Times New Roman" w:hAnsi="Times New Roman" w:cs="Times New Roman"/>
          <w:sz w:val="24"/>
          <w:szCs w:val="24"/>
        </w:rPr>
        <w:t>10</w:t>
      </w:r>
      <w:r w:rsidRPr="007A49B3">
        <w:rPr>
          <w:rFonts w:ascii="Times New Roman" w:hAnsi="Times New Roman" w:cs="Times New Roman"/>
          <w:sz w:val="24"/>
          <w:szCs w:val="24"/>
        </w:rPr>
        <w:t xml:space="preserve">000 złotych za każdy przypadek Naruszenia. </w:t>
      </w:r>
    </w:p>
    <w:p w14:paraId="4406ED6F" w14:textId="77777777" w:rsidR="00A82FB3" w:rsidRPr="007A49B3" w:rsidRDefault="00A82FB3" w:rsidP="00A82FB3">
      <w:pPr>
        <w:pStyle w:val="NAG2"/>
        <w:numPr>
          <w:ilvl w:val="0"/>
          <w:numId w:val="12"/>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Kary umowne płatne są w terminie 10 dni od dnia dostarczenia Procesorowi wezwania do zapłaty/noty księgowej, przelewem na rachunek bankowy Administratora wskazany w wezwaniu do zapłaty/nocie księgowej. W przypadku niedokonania zapłaty kary umownej we wskazanym terminie może być ona również potrącona z odsetkami ustawowymi z wynagrodzenia należnego Procesorowi, na co Procesor wyraża zgodę i do czego upoważnia Administratora bez potrzeby uzyskiwania pisemnego potwierdzenia.</w:t>
      </w:r>
    </w:p>
    <w:p w14:paraId="58CF92FD" w14:textId="77777777" w:rsidR="00A82FB3" w:rsidRPr="007A49B3" w:rsidRDefault="00A82FB3" w:rsidP="00A82FB3">
      <w:pPr>
        <w:pStyle w:val="NAG2"/>
        <w:numPr>
          <w:ilvl w:val="0"/>
          <w:numId w:val="12"/>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 xml:space="preserve">Niezależnie od postanowień ust. 2, Procesor ponosi odpowiedzialność za szkody powstałe w związku z przetwarzaniem powierzonych mu danych osobowych niezgodnie z niniejszą Umową i powszechnie obowiązującymi przepisami prawa na zasadach określonych w art. 82 RODO. </w:t>
      </w:r>
      <w:r w:rsidRPr="007A49B3">
        <w:rPr>
          <w:rFonts w:ascii="Times New Roman" w:hAnsi="Times New Roman" w:cs="Times New Roman"/>
          <w:sz w:val="24"/>
          <w:szCs w:val="24"/>
          <w:lang w:eastAsia="pl-PL"/>
        </w:rPr>
        <w:t>W szczególności naliczenie kary umownej nie wyłącza możliwości dochodzenia przez Administratora od Procesora odszkodowania przewyższającego wysokość zastrzeżonej kary umownej.</w:t>
      </w:r>
    </w:p>
    <w:p w14:paraId="2E46E1AE" w14:textId="77777777" w:rsidR="00A82FB3" w:rsidRPr="007A49B3" w:rsidRDefault="00A82FB3" w:rsidP="00A82FB3">
      <w:pPr>
        <w:pStyle w:val="NAG1"/>
        <w:numPr>
          <w:ilvl w:val="0"/>
          <w:numId w:val="0"/>
        </w:numPr>
        <w:spacing w:before="0" w:after="0"/>
        <w:rPr>
          <w:rFonts w:ascii="Times New Roman" w:hAnsi="Times New Roman" w:cs="Times New Roman"/>
          <w:szCs w:val="24"/>
        </w:rPr>
      </w:pPr>
    </w:p>
    <w:p w14:paraId="704CAE05"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r w:rsidRPr="007A49B3">
        <w:rPr>
          <w:rFonts w:ascii="Times New Roman" w:hAnsi="Times New Roman" w:cs="Times New Roman"/>
          <w:szCs w:val="24"/>
        </w:rPr>
        <w:t xml:space="preserve">§ 8. </w:t>
      </w:r>
      <w:r w:rsidRPr="007A49B3">
        <w:rPr>
          <w:rFonts w:ascii="Times New Roman" w:hAnsi="Times New Roman" w:cs="Times New Roman"/>
          <w:caps w:val="0"/>
          <w:szCs w:val="24"/>
        </w:rPr>
        <w:t>Inspektor ochrony danych</w:t>
      </w:r>
    </w:p>
    <w:p w14:paraId="6AC59E90" w14:textId="77777777" w:rsidR="007A49B3" w:rsidRPr="007A49B3" w:rsidRDefault="007A49B3" w:rsidP="00A82FB3">
      <w:pPr>
        <w:pStyle w:val="NAG1"/>
        <w:numPr>
          <w:ilvl w:val="0"/>
          <w:numId w:val="0"/>
        </w:numPr>
        <w:spacing w:before="0" w:after="0"/>
        <w:ind w:left="360" w:hanging="360"/>
        <w:jc w:val="center"/>
        <w:rPr>
          <w:rFonts w:ascii="Times New Roman" w:hAnsi="Times New Roman" w:cs="Times New Roman"/>
          <w:szCs w:val="24"/>
        </w:rPr>
      </w:pPr>
    </w:p>
    <w:p w14:paraId="48BCDF8A" w14:textId="77777777" w:rsidR="00A82FB3" w:rsidRPr="007A49B3" w:rsidRDefault="00A82FB3" w:rsidP="00A82FB3">
      <w:pPr>
        <w:pStyle w:val="Akapitzlist"/>
        <w:numPr>
          <w:ilvl w:val="2"/>
          <w:numId w:val="17"/>
        </w:numPr>
        <w:tabs>
          <w:tab w:val="clear" w:pos="2160"/>
          <w:tab w:val="num" w:pos="284"/>
        </w:tabs>
        <w:suppressAutoHyphens/>
        <w:spacing w:after="0"/>
        <w:ind w:left="284" w:hanging="284"/>
        <w:contextualSpacing w:val="0"/>
        <w:jc w:val="left"/>
        <w:rPr>
          <w:rFonts w:ascii="Times New Roman" w:hAnsi="Times New Roman" w:cs="Times New Roman"/>
          <w:sz w:val="24"/>
          <w:szCs w:val="24"/>
        </w:rPr>
      </w:pPr>
      <w:r w:rsidRPr="007A49B3">
        <w:rPr>
          <w:rFonts w:ascii="Times New Roman" w:hAnsi="Times New Roman" w:cs="Times New Roman"/>
          <w:sz w:val="24"/>
          <w:szCs w:val="24"/>
        </w:rPr>
        <w:t>Administrator wyznaczył Inspektora Ochrony Danych.</w:t>
      </w:r>
    </w:p>
    <w:p w14:paraId="10D8965D" w14:textId="7EE32958" w:rsidR="00A82FB3" w:rsidRPr="007A49B3" w:rsidRDefault="00A82FB3" w:rsidP="00A82FB3">
      <w:pPr>
        <w:pStyle w:val="Akapitzlist"/>
        <w:numPr>
          <w:ilvl w:val="2"/>
          <w:numId w:val="17"/>
        </w:numPr>
        <w:tabs>
          <w:tab w:val="clear" w:pos="2160"/>
          <w:tab w:val="num" w:pos="284"/>
        </w:tabs>
        <w:suppressAutoHyphens/>
        <w:spacing w:after="0"/>
        <w:ind w:left="284" w:hanging="284"/>
        <w:contextualSpacing w:val="0"/>
        <w:jc w:val="left"/>
        <w:rPr>
          <w:rFonts w:ascii="Times New Roman" w:hAnsi="Times New Roman" w:cs="Times New Roman"/>
          <w:sz w:val="24"/>
          <w:szCs w:val="24"/>
        </w:rPr>
      </w:pPr>
      <w:r w:rsidRPr="007A49B3">
        <w:rPr>
          <w:rFonts w:ascii="Times New Roman" w:hAnsi="Times New Roman" w:cs="Times New Roman"/>
          <w:sz w:val="24"/>
          <w:szCs w:val="24"/>
        </w:rPr>
        <w:t>Inspektorem Ochrony Danych Administratora jest Sylwia Ratajczyk</w:t>
      </w:r>
      <w:r w:rsidR="00EC29D6" w:rsidRPr="007A49B3">
        <w:rPr>
          <w:rFonts w:ascii="Times New Roman" w:hAnsi="Times New Roman" w:cs="Times New Roman"/>
          <w:sz w:val="24"/>
          <w:szCs w:val="24"/>
        </w:rPr>
        <w:t>,</w:t>
      </w:r>
      <w:r w:rsidRPr="007A49B3">
        <w:rPr>
          <w:rFonts w:ascii="Times New Roman" w:hAnsi="Times New Roman" w:cs="Times New Roman"/>
          <w:sz w:val="24"/>
          <w:szCs w:val="24"/>
        </w:rPr>
        <w:t xml:space="preserve"> adres e-mail: </w:t>
      </w:r>
      <w:hyperlink r:id="rId7" w:history="1">
        <w:r w:rsidRPr="007A49B3">
          <w:rPr>
            <w:rStyle w:val="Hipercze"/>
            <w:rFonts w:ascii="Times New Roman" w:hAnsi="Times New Roman" w:cs="Times New Roman"/>
            <w:sz w:val="24"/>
            <w:szCs w:val="24"/>
          </w:rPr>
          <w:t>iodo@rpp.gov.pl</w:t>
        </w:r>
      </w:hyperlink>
      <w:r w:rsidRPr="007A49B3">
        <w:rPr>
          <w:rFonts w:ascii="Times New Roman" w:hAnsi="Times New Roman" w:cs="Times New Roman"/>
          <w:sz w:val="24"/>
          <w:szCs w:val="24"/>
        </w:rPr>
        <w:t>.</w:t>
      </w:r>
    </w:p>
    <w:p w14:paraId="600D3078" w14:textId="77777777" w:rsidR="00A82FB3" w:rsidRPr="007A49B3" w:rsidRDefault="00A82FB3" w:rsidP="00A82FB3">
      <w:pPr>
        <w:pStyle w:val="Akapitzlist"/>
        <w:numPr>
          <w:ilvl w:val="2"/>
          <w:numId w:val="17"/>
        </w:numPr>
        <w:tabs>
          <w:tab w:val="clear" w:pos="2160"/>
          <w:tab w:val="num" w:pos="284"/>
        </w:tabs>
        <w:suppressAutoHyphens/>
        <w:spacing w:after="0"/>
        <w:ind w:left="284" w:hanging="284"/>
        <w:contextualSpacing w:val="0"/>
        <w:rPr>
          <w:rFonts w:ascii="Times New Roman" w:hAnsi="Times New Roman" w:cs="Times New Roman"/>
          <w:sz w:val="24"/>
          <w:szCs w:val="24"/>
        </w:rPr>
      </w:pPr>
      <w:r w:rsidRPr="007A49B3">
        <w:rPr>
          <w:rFonts w:ascii="Times New Roman" w:hAnsi="Times New Roman" w:cs="Times New Roman"/>
          <w:sz w:val="24"/>
          <w:szCs w:val="24"/>
        </w:rPr>
        <w:t>Wykonawca wyznaczył Inspektora Ochrony Danych/wyznaczył Koordynatora Umowy Powierzenia.</w:t>
      </w:r>
    </w:p>
    <w:p w14:paraId="4C04C0B7" w14:textId="013ACB0D" w:rsidR="009D77DA" w:rsidRPr="007A49B3" w:rsidRDefault="00A82FB3" w:rsidP="00A82FB3">
      <w:pPr>
        <w:pStyle w:val="Akapitzlist"/>
        <w:numPr>
          <w:ilvl w:val="2"/>
          <w:numId w:val="17"/>
        </w:numPr>
        <w:tabs>
          <w:tab w:val="clear" w:pos="2160"/>
        </w:tabs>
        <w:suppressAutoHyphens/>
        <w:spacing w:after="0"/>
        <w:ind w:left="284" w:hanging="284"/>
        <w:contextualSpacing w:val="0"/>
        <w:rPr>
          <w:rFonts w:ascii="Times New Roman" w:hAnsi="Times New Roman" w:cs="Times New Roman"/>
          <w:sz w:val="24"/>
          <w:szCs w:val="24"/>
        </w:rPr>
      </w:pPr>
      <w:r w:rsidRPr="007A49B3">
        <w:rPr>
          <w:rFonts w:ascii="Times New Roman" w:hAnsi="Times New Roman" w:cs="Times New Roman"/>
          <w:sz w:val="24"/>
          <w:szCs w:val="24"/>
        </w:rPr>
        <w:t xml:space="preserve">Inspektorem Ochrony Danych/Koordynatorem Umowy Powierzenia Procesora jest </w:t>
      </w:r>
      <w:r w:rsidR="00EC29D6" w:rsidRPr="007A49B3">
        <w:rPr>
          <w:rFonts w:ascii="Times New Roman" w:hAnsi="Times New Roman" w:cs="Times New Roman"/>
          <w:sz w:val="24"/>
          <w:szCs w:val="24"/>
        </w:rPr>
        <w:t>Grzegorz Chomutowski, adres e-mail: grzegorz@chomutowski.pl.</w:t>
      </w:r>
    </w:p>
    <w:p w14:paraId="0385194A" w14:textId="4305AE83" w:rsidR="00A82FB3" w:rsidRPr="007A49B3" w:rsidRDefault="00A82FB3" w:rsidP="00A82FB3">
      <w:pPr>
        <w:pStyle w:val="Akapitzlist"/>
        <w:numPr>
          <w:ilvl w:val="2"/>
          <w:numId w:val="17"/>
        </w:numPr>
        <w:tabs>
          <w:tab w:val="clear" w:pos="2160"/>
        </w:tabs>
        <w:suppressAutoHyphens/>
        <w:spacing w:after="0"/>
        <w:ind w:left="284" w:hanging="284"/>
        <w:contextualSpacing w:val="0"/>
        <w:rPr>
          <w:rFonts w:ascii="Times New Roman" w:hAnsi="Times New Roman" w:cs="Times New Roman"/>
          <w:sz w:val="24"/>
          <w:szCs w:val="24"/>
        </w:rPr>
      </w:pPr>
      <w:r w:rsidRPr="007A49B3">
        <w:rPr>
          <w:rFonts w:ascii="Times New Roman" w:hAnsi="Times New Roman" w:cs="Times New Roman"/>
          <w:sz w:val="24"/>
          <w:szCs w:val="24"/>
        </w:rPr>
        <w:t>Inspektor Ochrony Danych Procesora/Koordynator Umowy Powierzenia będzie współpracował z Inspektorem Ochrony Danych Administratora w celu zapewnienia przetwarzania danych osobowych zgodnie z obowiązującymi przepisami prawa i Umową.</w:t>
      </w:r>
    </w:p>
    <w:p w14:paraId="2427D313"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p>
    <w:p w14:paraId="26D9334E" w14:textId="77777777" w:rsidR="00A82FB3" w:rsidRPr="007A49B3" w:rsidRDefault="00A82FB3" w:rsidP="00A82FB3">
      <w:pPr>
        <w:pStyle w:val="NAG1"/>
        <w:numPr>
          <w:ilvl w:val="0"/>
          <w:numId w:val="0"/>
        </w:numPr>
        <w:spacing w:before="0" w:after="0"/>
        <w:ind w:left="360" w:hanging="360"/>
        <w:jc w:val="center"/>
        <w:rPr>
          <w:rFonts w:ascii="Times New Roman" w:hAnsi="Times New Roman" w:cs="Times New Roman"/>
          <w:caps w:val="0"/>
          <w:szCs w:val="24"/>
        </w:rPr>
      </w:pPr>
      <w:r w:rsidRPr="007A49B3">
        <w:rPr>
          <w:rFonts w:ascii="Times New Roman" w:hAnsi="Times New Roman" w:cs="Times New Roman"/>
          <w:caps w:val="0"/>
          <w:szCs w:val="24"/>
        </w:rPr>
        <w:t>§ 9. Adresy Stron i dane osób</w:t>
      </w:r>
    </w:p>
    <w:p w14:paraId="309DA392" w14:textId="77777777" w:rsidR="007A49B3" w:rsidRPr="007A49B3" w:rsidRDefault="007A49B3" w:rsidP="00A82FB3">
      <w:pPr>
        <w:pStyle w:val="NAG1"/>
        <w:numPr>
          <w:ilvl w:val="0"/>
          <w:numId w:val="0"/>
        </w:numPr>
        <w:spacing w:before="0" w:after="0"/>
        <w:ind w:left="360" w:hanging="360"/>
        <w:jc w:val="center"/>
        <w:rPr>
          <w:rFonts w:ascii="Times New Roman" w:hAnsi="Times New Roman" w:cs="Times New Roman"/>
          <w:szCs w:val="24"/>
        </w:rPr>
      </w:pPr>
    </w:p>
    <w:p w14:paraId="75920209" w14:textId="77777777" w:rsidR="00A82FB3" w:rsidRPr="007A49B3" w:rsidRDefault="00A82FB3" w:rsidP="00A82FB3">
      <w:pPr>
        <w:pStyle w:val="NAG2"/>
        <w:numPr>
          <w:ilvl w:val="1"/>
          <w:numId w:val="12"/>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t>Wszelka komunikacja Stron w sprawach związanych z Umową będzie kierowana na następujące adresy i przedstawicieli Stron:</w:t>
      </w:r>
    </w:p>
    <w:p w14:paraId="7D651724" w14:textId="77777777" w:rsidR="00A82FB3" w:rsidRPr="007A49B3" w:rsidRDefault="00A82FB3" w:rsidP="00A82FB3">
      <w:pPr>
        <w:pStyle w:val="NAG3"/>
        <w:numPr>
          <w:ilvl w:val="0"/>
          <w:numId w:val="21"/>
        </w:numPr>
        <w:spacing w:after="0"/>
        <w:ind w:left="709"/>
        <w:rPr>
          <w:rFonts w:ascii="Times New Roman" w:hAnsi="Times New Roman" w:cs="Times New Roman"/>
          <w:sz w:val="24"/>
          <w:szCs w:val="24"/>
        </w:rPr>
      </w:pPr>
      <w:r w:rsidRPr="007A49B3">
        <w:rPr>
          <w:rFonts w:ascii="Times New Roman" w:hAnsi="Times New Roman" w:cs="Times New Roman"/>
          <w:sz w:val="24"/>
          <w:szCs w:val="24"/>
        </w:rPr>
        <w:t>pocztą tradycyjną – na adresy wskazane w komparycji Umowy;</w:t>
      </w:r>
    </w:p>
    <w:p w14:paraId="2A35B44B" w14:textId="77777777" w:rsidR="00A82FB3" w:rsidRPr="007A49B3" w:rsidRDefault="00A82FB3" w:rsidP="00A82FB3">
      <w:pPr>
        <w:pStyle w:val="NAG3"/>
        <w:numPr>
          <w:ilvl w:val="0"/>
          <w:numId w:val="21"/>
        </w:numPr>
        <w:spacing w:after="0"/>
        <w:ind w:left="709"/>
        <w:rPr>
          <w:rFonts w:ascii="Times New Roman" w:hAnsi="Times New Roman" w:cs="Times New Roman"/>
          <w:sz w:val="24"/>
          <w:szCs w:val="24"/>
        </w:rPr>
      </w:pPr>
      <w:r w:rsidRPr="007A49B3">
        <w:rPr>
          <w:rFonts w:ascii="Times New Roman" w:hAnsi="Times New Roman" w:cs="Times New Roman"/>
          <w:sz w:val="24"/>
          <w:szCs w:val="24"/>
        </w:rPr>
        <w:t>pocztą elektroniczną – na adresy Administratora:</w:t>
      </w:r>
    </w:p>
    <w:p w14:paraId="69527098" w14:textId="77777777" w:rsidR="00A82FB3" w:rsidRPr="007A49B3" w:rsidRDefault="00A82FB3" w:rsidP="00A82FB3">
      <w:pPr>
        <w:pStyle w:val="NAG3"/>
        <w:numPr>
          <w:ilvl w:val="3"/>
          <w:numId w:val="22"/>
        </w:numPr>
        <w:tabs>
          <w:tab w:val="left" w:pos="851"/>
        </w:tabs>
        <w:spacing w:after="0"/>
        <w:ind w:left="1134"/>
        <w:rPr>
          <w:rFonts w:ascii="Times New Roman" w:hAnsi="Times New Roman" w:cs="Times New Roman"/>
          <w:sz w:val="24"/>
          <w:szCs w:val="24"/>
        </w:rPr>
      </w:pPr>
      <w:hyperlink r:id="rId8" w:history="1">
        <w:r w:rsidRPr="007A49B3">
          <w:rPr>
            <w:rStyle w:val="Hipercze"/>
            <w:rFonts w:ascii="Times New Roman" w:hAnsi="Times New Roman" w:cs="Times New Roman"/>
            <w:sz w:val="24"/>
            <w:szCs w:val="24"/>
          </w:rPr>
          <w:t>iodo@rpp.gov.pl</w:t>
        </w:r>
      </w:hyperlink>
      <w:r w:rsidRPr="007A49B3">
        <w:rPr>
          <w:rFonts w:ascii="Times New Roman" w:hAnsi="Times New Roman" w:cs="Times New Roman"/>
          <w:sz w:val="24"/>
          <w:szCs w:val="24"/>
        </w:rPr>
        <w:t xml:space="preserve"> – Sylwia Ratajczyk, Inspektor Ochrony Danych</w:t>
      </w:r>
    </w:p>
    <w:p w14:paraId="1AB65EC6" w14:textId="77777777" w:rsidR="00A82FB3" w:rsidRPr="007A49B3" w:rsidRDefault="00A82FB3" w:rsidP="00A82FB3">
      <w:pPr>
        <w:pStyle w:val="NAG3"/>
        <w:numPr>
          <w:ilvl w:val="2"/>
          <w:numId w:val="23"/>
        </w:numPr>
        <w:spacing w:after="0"/>
        <w:ind w:left="709" w:hanging="425"/>
        <w:rPr>
          <w:rFonts w:ascii="Times New Roman" w:hAnsi="Times New Roman" w:cs="Times New Roman"/>
          <w:sz w:val="24"/>
          <w:szCs w:val="24"/>
        </w:rPr>
      </w:pPr>
      <w:r w:rsidRPr="007A49B3">
        <w:rPr>
          <w:rFonts w:ascii="Times New Roman" w:hAnsi="Times New Roman" w:cs="Times New Roman"/>
          <w:sz w:val="24"/>
          <w:szCs w:val="24"/>
        </w:rPr>
        <w:t>pocztą elektroniczną – na adresy Procesora:</w:t>
      </w:r>
    </w:p>
    <w:p w14:paraId="615E8674" w14:textId="759318D8" w:rsidR="00A82FB3" w:rsidRPr="007A49B3" w:rsidRDefault="00CE4C88" w:rsidP="00A82FB3">
      <w:pPr>
        <w:pStyle w:val="NAG3"/>
        <w:numPr>
          <w:ilvl w:val="3"/>
          <w:numId w:val="23"/>
        </w:numPr>
        <w:spacing w:after="0"/>
        <w:rPr>
          <w:rFonts w:ascii="Times New Roman" w:hAnsi="Times New Roman" w:cs="Times New Roman"/>
          <w:sz w:val="24"/>
          <w:szCs w:val="24"/>
        </w:rPr>
      </w:pPr>
      <w:hyperlink r:id="rId9" w:history="1">
        <w:r>
          <w:rPr>
            <w:rStyle w:val="Hipercze"/>
            <w:rFonts w:ascii="Times New Roman" w:hAnsi="Times New Roman" w:cs="Times New Roman"/>
            <w:sz w:val="24"/>
            <w:szCs w:val="24"/>
          </w:rPr>
          <w:t>………………….</w:t>
        </w:r>
      </w:hyperlink>
      <w:r w:rsidR="00EC29D6" w:rsidRPr="007A49B3">
        <w:rPr>
          <w:rFonts w:ascii="Times New Roman" w:hAnsi="Times New Roman" w:cs="Times New Roman"/>
          <w:sz w:val="24"/>
          <w:szCs w:val="24"/>
        </w:rPr>
        <w:t xml:space="preserve"> – </w:t>
      </w:r>
      <w:r>
        <w:rPr>
          <w:rFonts w:ascii="Times New Roman" w:hAnsi="Times New Roman" w:cs="Times New Roman"/>
          <w:sz w:val="24"/>
          <w:szCs w:val="24"/>
        </w:rPr>
        <w:t>………………………..</w:t>
      </w:r>
      <w:r w:rsidR="00EC29D6" w:rsidRPr="007A49B3">
        <w:rPr>
          <w:rFonts w:ascii="Times New Roman" w:hAnsi="Times New Roman" w:cs="Times New Roman"/>
          <w:sz w:val="24"/>
          <w:szCs w:val="24"/>
        </w:rPr>
        <w:t>.</w:t>
      </w:r>
    </w:p>
    <w:p w14:paraId="0258F6A6" w14:textId="77777777" w:rsidR="00A82FB3" w:rsidRPr="007A49B3" w:rsidRDefault="00A82FB3" w:rsidP="00A82FB3">
      <w:pPr>
        <w:pStyle w:val="NAG3"/>
        <w:numPr>
          <w:ilvl w:val="0"/>
          <w:numId w:val="0"/>
        </w:numPr>
        <w:tabs>
          <w:tab w:val="left" w:pos="851"/>
        </w:tabs>
        <w:spacing w:after="0"/>
        <w:ind w:left="993"/>
        <w:rPr>
          <w:rFonts w:ascii="Times New Roman" w:hAnsi="Times New Roman" w:cs="Times New Roman"/>
          <w:sz w:val="24"/>
          <w:szCs w:val="24"/>
          <w:highlight w:val="yellow"/>
        </w:rPr>
      </w:pPr>
    </w:p>
    <w:p w14:paraId="29FADE00" w14:textId="77777777" w:rsidR="00A82FB3" w:rsidRPr="007A49B3" w:rsidRDefault="00A82FB3" w:rsidP="00A82FB3">
      <w:pPr>
        <w:pStyle w:val="NAG2"/>
        <w:numPr>
          <w:ilvl w:val="1"/>
          <w:numId w:val="12"/>
        </w:numPr>
        <w:spacing w:after="0"/>
        <w:ind w:left="284" w:hanging="284"/>
        <w:rPr>
          <w:rFonts w:ascii="Times New Roman" w:hAnsi="Times New Roman" w:cs="Times New Roman"/>
          <w:sz w:val="24"/>
          <w:szCs w:val="24"/>
        </w:rPr>
      </w:pPr>
      <w:r w:rsidRPr="007A49B3">
        <w:rPr>
          <w:rFonts w:ascii="Times New Roman" w:hAnsi="Times New Roman" w:cs="Times New Roman"/>
          <w:sz w:val="24"/>
          <w:szCs w:val="24"/>
        </w:rPr>
        <w:lastRenderedPageBreak/>
        <w:t xml:space="preserve">Zmiana adresów i danych określonych w ust. 1 nie stanowi zmiany Umowy. O każdej zmianie powyższych danych Strony powiadomią się na piśmie za potwierdzeniem odbioru lub drogą elektroniczną. </w:t>
      </w:r>
    </w:p>
    <w:p w14:paraId="46145279" w14:textId="77777777" w:rsidR="007A49B3" w:rsidRPr="007A49B3" w:rsidRDefault="007A49B3" w:rsidP="007A49B3">
      <w:pPr>
        <w:pStyle w:val="NAG2"/>
        <w:spacing w:after="0"/>
        <w:ind w:left="284"/>
        <w:rPr>
          <w:rFonts w:ascii="Times New Roman" w:hAnsi="Times New Roman" w:cs="Times New Roman"/>
          <w:sz w:val="24"/>
          <w:szCs w:val="24"/>
        </w:rPr>
      </w:pPr>
    </w:p>
    <w:p w14:paraId="1823797A" w14:textId="1AF991E6" w:rsidR="00A82FB3" w:rsidRPr="007A49B3" w:rsidRDefault="00A82FB3" w:rsidP="00A82FB3">
      <w:pPr>
        <w:spacing w:after="0"/>
        <w:jc w:val="center"/>
        <w:rPr>
          <w:rFonts w:ascii="Times New Roman" w:hAnsi="Times New Roman" w:cs="Times New Roman"/>
          <w:b/>
          <w:sz w:val="24"/>
          <w:szCs w:val="24"/>
          <w:lang w:eastAsia="pl-PL"/>
        </w:rPr>
      </w:pPr>
      <w:bookmarkStart w:id="8" w:name="_Hlk514762964"/>
      <w:r w:rsidRPr="007A49B3">
        <w:rPr>
          <w:rFonts w:ascii="Times New Roman" w:hAnsi="Times New Roman" w:cs="Times New Roman"/>
          <w:b/>
          <w:sz w:val="24"/>
          <w:szCs w:val="24"/>
          <w:lang w:eastAsia="pl-PL"/>
        </w:rPr>
        <w:t>§</w:t>
      </w:r>
      <w:bookmarkEnd w:id="8"/>
      <w:r w:rsidRPr="007A49B3">
        <w:rPr>
          <w:rFonts w:ascii="Times New Roman" w:hAnsi="Times New Roman" w:cs="Times New Roman"/>
          <w:b/>
          <w:sz w:val="24"/>
          <w:szCs w:val="24"/>
          <w:lang w:eastAsia="pl-PL"/>
        </w:rPr>
        <w:t xml:space="preserve"> </w:t>
      </w:r>
      <w:r w:rsidR="007A49B3" w:rsidRPr="007A49B3">
        <w:rPr>
          <w:rFonts w:ascii="Times New Roman" w:hAnsi="Times New Roman" w:cs="Times New Roman"/>
          <w:b/>
          <w:sz w:val="24"/>
          <w:szCs w:val="24"/>
          <w:lang w:eastAsia="pl-PL"/>
        </w:rPr>
        <w:t>10</w:t>
      </w:r>
      <w:r w:rsidRPr="007A49B3">
        <w:rPr>
          <w:rFonts w:ascii="Times New Roman" w:hAnsi="Times New Roman" w:cs="Times New Roman"/>
          <w:b/>
          <w:sz w:val="24"/>
          <w:szCs w:val="24"/>
          <w:lang w:eastAsia="pl-PL"/>
        </w:rPr>
        <w:t>. Obowiązywanie Umowy</w:t>
      </w:r>
    </w:p>
    <w:p w14:paraId="44E4C0FF" w14:textId="77777777" w:rsidR="007A49B3" w:rsidRPr="007A49B3" w:rsidRDefault="007A49B3" w:rsidP="00A82FB3">
      <w:pPr>
        <w:spacing w:after="0"/>
        <w:jc w:val="center"/>
        <w:rPr>
          <w:rFonts w:ascii="Times New Roman" w:hAnsi="Times New Roman" w:cs="Times New Roman"/>
          <w:b/>
          <w:sz w:val="24"/>
          <w:szCs w:val="24"/>
          <w:lang w:eastAsia="pl-PL"/>
        </w:rPr>
      </w:pPr>
    </w:p>
    <w:p w14:paraId="23F7EEC6" w14:textId="77777777" w:rsidR="00A82FB3" w:rsidRPr="007A49B3" w:rsidRDefault="00A82FB3" w:rsidP="00A82FB3">
      <w:pPr>
        <w:numPr>
          <w:ilvl w:val="0"/>
          <w:numId w:val="15"/>
        </w:numPr>
        <w:spacing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Umowa zostaje zawarta na czas określony, tożsamy z okresem obowiązywania Umowy głównej.</w:t>
      </w:r>
    </w:p>
    <w:p w14:paraId="798FF745" w14:textId="77777777" w:rsidR="00A82FB3" w:rsidRPr="007A49B3" w:rsidRDefault="00A82FB3" w:rsidP="00A82FB3">
      <w:pPr>
        <w:numPr>
          <w:ilvl w:val="0"/>
          <w:numId w:val="15"/>
        </w:numPr>
        <w:spacing w:before="40"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Niniejsza Umowa wygasa lub ulega rozwiązaniu z chwilą wygaśnięcia lub rozwiązania Umowy Głównej.</w:t>
      </w:r>
    </w:p>
    <w:p w14:paraId="230E0E00" w14:textId="1DA92EA9" w:rsidR="00A82FB3" w:rsidRPr="007A49B3" w:rsidRDefault="00A82FB3" w:rsidP="00A82FB3">
      <w:pPr>
        <w:numPr>
          <w:ilvl w:val="0"/>
          <w:numId w:val="15"/>
        </w:numPr>
        <w:spacing w:before="40"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 xml:space="preserve">Administrator jest uprawniony do rozwiązania niniejszej Umowy ze skutkiem natychmiastowym w przypadku nienależytego wykonywania zobowiązań wynikających </w:t>
      </w:r>
      <w:r w:rsidR="00EC29D6" w:rsidRPr="007A49B3">
        <w:rPr>
          <w:rFonts w:ascii="Times New Roman" w:hAnsi="Times New Roman" w:cs="Times New Roman"/>
          <w:sz w:val="24"/>
          <w:szCs w:val="24"/>
          <w:lang w:eastAsia="pl-PL"/>
        </w:rPr>
        <w:br/>
      </w:r>
      <w:r w:rsidRPr="007A49B3">
        <w:rPr>
          <w:rFonts w:ascii="Times New Roman" w:hAnsi="Times New Roman" w:cs="Times New Roman"/>
          <w:sz w:val="24"/>
          <w:szCs w:val="24"/>
          <w:lang w:eastAsia="pl-PL"/>
        </w:rPr>
        <w:t>z niniejszej Umowy przez Procesora.</w:t>
      </w:r>
    </w:p>
    <w:p w14:paraId="6D3BDA42" w14:textId="77777777" w:rsidR="00A82FB3" w:rsidRPr="007A49B3" w:rsidRDefault="00A82FB3" w:rsidP="00A82FB3">
      <w:pPr>
        <w:numPr>
          <w:ilvl w:val="0"/>
          <w:numId w:val="15"/>
        </w:numPr>
        <w:spacing w:before="40"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rPr>
        <w:t>Procesor po zakończeniu przetwarzania danych osobowych bądź rozwiązania lub wygaśnięcia niniejszej Umowy, zobowiązuje się zgodnie z decyzją Administratora do zwrotu Administratorowi lub usunięcia wszelkich powierzonych danych osobowych oraz trwałego usunięcia wszelkich istniejących i będących w jego posiadaniu kopii powierzonych danych. Poprzez trwałe usunięcie danych należy rozumieć takie zniszczenie tych danych lub taką ich modyfikację, która nie pozwoli na ustalenie tożsamości osoby, której dane dotyczą.</w:t>
      </w:r>
    </w:p>
    <w:p w14:paraId="2C310206" w14:textId="77777777" w:rsidR="00A82FB3" w:rsidRPr="007A49B3" w:rsidRDefault="00A82FB3" w:rsidP="00A82FB3">
      <w:pPr>
        <w:numPr>
          <w:ilvl w:val="0"/>
          <w:numId w:val="15"/>
        </w:numPr>
        <w:spacing w:before="40"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rPr>
        <w:t>O usunięcie danych, o którym mowa w ust. 4, Procesor informuje Administratora w terminie 7 dni od daty usunięcia, lecz nie później niż 14 dni od zakończenia przetwarzania danych osobowych.</w:t>
      </w:r>
    </w:p>
    <w:p w14:paraId="6F277752" w14:textId="77777777" w:rsidR="00A82FB3" w:rsidRPr="007A49B3" w:rsidRDefault="00A82FB3" w:rsidP="00A82FB3">
      <w:pPr>
        <w:spacing w:before="40" w:after="0" w:line="240" w:lineRule="auto"/>
        <w:ind w:left="284"/>
        <w:rPr>
          <w:rFonts w:ascii="Times New Roman" w:hAnsi="Times New Roman" w:cs="Times New Roman"/>
          <w:sz w:val="24"/>
          <w:szCs w:val="24"/>
          <w:lang w:eastAsia="pl-PL"/>
        </w:rPr>
      </w:pPr>
    </w:p>
    <w:p w14:paraId="58196825" w14:textId="17E04499" w:rsidR="00A82FB3" w:rsidRPr="007A49B3" w:rsidRDefault="00A82FB3" w:rsidP="00A82FB3">
      <w:pPr>
        <w:spacing w:after="0"/>
        <w:jc w:val="center"/>
        <w:rPr>
          <w:rFonts w:ascii="Times New Roman" w:hAnsi="Times New Roman" w:cs="Times New Roman"/>
          <w:b/>
          <w:sz w:val="24"/>
          <w:szCs w:val="24"/>
          <w:lang w:eastAsia="pl-PL"/>
        </w:rPr>
      </w:pPr>
      <w:r w:rsidRPr="007A49B3">
        <w:rPr>
          <w:rFonts w:ascii="Times New Roman" w:hAnsi="Times New Roman" w:cs="Times New Roman"/>
          <w:b/>
          <w:sz w:val="24"/>
          <w:szCs w:val="24"/>
          <w:lang w:eastAsia="pl-PL"/>
        </w:rPr>
        <w:t>§ 1</w:t>
      </w:r>
      <w:r w:rsidR="007A49B3" w:rsidRPr="007A49B3">
        <w:rPr>
          <w:rFonts w:ascii="Times New Roman" w:hAnsi="Times New Roman" w:cs="Times New Roman"/>
          <w:b/>
          <w:sz w:val="24"/>
          <w:szCs w:val="24"/>
          <w:lang w:eastAsia="pl-PL"/>
        </w:rPr>
        <w:t>1</w:t>
      </w:r>
      <w:r w:rsidRPr="007A49B3">
        <w:rPr>
          <w:rFonts w:ascii="Times New Roman" w:hAnsi="Times New Roman" w:cs="Times New Roman"/>
          <w:b/>
          <w:sz w:val="24"/>
          <w:szCs w:val="24"/>
          <w:lang w:eastAsia="pl-PL"/>
        </w:rPr>
        <w:t>. Postanowienia końcowe</w:t>
      </w:r>
    </w:p>
    <w:p w14:paraId="73CAF0CC" w14:textId="77777777" w:rsidR="007A49B3" w:rsidRPr="007A49B3" w:rsidRDefault="007A49B3" w:rsidP="00A82FB3">
      <w:pPr>
        <w:spacing w:after="0"/>
        <w:jc w:val="center"/>
        <w:rPr>
          <w:rFonts w:ascii="Times New Roman" w:hAnsi="Times New Roman" w:cs="Times New Roman"/>
          <w:b/>
          <w:sz w:val="24"/>
          <w:szCs w:val="24"/>
          <w:lang w:eastAsia="pl-PL"/>
        </w:rPr>
      </w:pPr>
    </w:p>
    <w:p w14:paraId="61BD27E2" w14:textId="77777777" w:rsidR="00A82FB3" w:rsidRPr="007A49B3" w:rsidRDefault="00A82FB3" w:rsidP="00A82FB3">
      <w:pPr>
        <w:numPr>
          <w:ilvl w:val="0"/>
          <w:numId w:val="14"/>
        </w:numPr>
        <w:spacing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Z zastrzeżeniem wyjątków przewidzianych w Umowie, wszelkie jej zmiany niniejszej mogą nastąpić tylko w formie pisemnej pod rygorem nieważności.</w:t>
      </w:r>
    </w:p>
    <w:p w14:paraId="30AFFE24" w14:textId="77777777" w:rsidR="00A82FB3" w:rsidRPr="007A49B3" w:rsidRDefault="00A82FB3" w:rsidP="00A82FB3">
      <w:pPr>
        <w:numPr>
          <w:ilvl w:val="0"/>
          <w:numId w:val="14"/>
        </w:numPr>
        <w:spacing w:before="40"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W sprawach nieuregulowanych niniejszą Umową mają zastosowania właściwe przepisy prawa, w szczególności RODO.</w:t>
      </w:r>
    </w:p>
    <w:p w14:paraId="6AB57A46" w14:textId="77777777" w:rsidR="00A82FB3" w:rsidRPr="007A49B3" w:rsidRDefault="00A82FB3" w:rsidP="00A82FB3">
      <w:pPr>
        <w:numPr>
          <w:ilvl w:val="0"/>
          <w:numId w:val="14"/>
        </w:numPr>
        <w:spacing w:before="40"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 xml:space="preserve">Wszelkie spory powstałe w związku z realizacją postanowień niniejszej Umowy będą rozstrzygane przez sąd powszechny właściwy miejscowo dla siedziby Administratora. </w:t>
      </w:r>
    </w:p>
    <w:p w14:paraId="4F20CF68" w14:textId="08C915F5" w:rsidR="00A82FB3" w:rsidRPr="007A49B3" w:rsidRDefault="0057620B" w:rsidP="00A82FB3">
      <w:pPr>
        <w:numPr>
          <w:ilvl w:val="0"/>
          <w:numId w:val="14"/>
        </w:numPr>
        <w:spacing w:before="40" w:after="0" w:line="240" w:lineRule="auto"/>
        <w:ind w:left="284" w:hanging="284"/>
        <w:rPr>
          <w:rFonts w:ascii="Times New Roman" w:hAnsi="Times New Roman" w:cs="Times New Roman"/>
          <w:sz w:val="24"/>
          <w:szCs w:val="24"/>
          <w:lang w:eastAsia="pl-PL"/>
        </w:rPr>
      </w:pPr>
      <w:r w:rsidRPr="007A49B3">
        <w:rPr>
          <w:rFonts w:ascii="Times New Roman" w:hAnsi="Times New Roman" w:cs="Times New Roman"/>
          <w:sz w:val="24"/>
          <w:szCs w:val="24"/>
          <w:lang w:eastAsia="pl-PL"/>
        </w:rPr>
        <w:t>Umowa została sporządzona w języku polskim, w formie elektronicznej zgodnie z art. 78¹ §1 Kodeksu cywilnego i zostaje zawarta w dacie złożenia podpisu przez ostatnią ze Stron.</w:t>
      </w:r>
    </w:p>
    <w:p w14:paraId="38C1ABEA" w14:textId="77777777" w:rsidR="00A82FB3" w:rsidRPr="007A49B3" w:rsidRDefault="00A82FB3" w:rsidP="00A82FB3">
      <w:pPr>
        <w:spacing w:before="40" w:after="0" w:line="240" w:lineRule="auto"/>
        <w:ind w:left="284"/>
        <w:rPr>
          <w:rFonts w:ascii="Times New Roman" w:hAnsi="Times New Roman" w:cs="Times New Roman"/>
          <w:sz w:val="24"/>
          <w:szCs w:val="24"/>
          <w:lang w:eastAsia="pl-PL"/>
        </w:rPr>
      </w:pPr>
    </w:p>
    <w:p w14:paraId="1F460D57" w14:textId="77777777" w:rsidR="00EC29D6" w:rsidRPr="007A49B3" w:rsidRDefault="00EC29D6" w:rsidP="00A82FB3">
      <w:pPr>
        <w:spacing w:before="40" w:after="0" w:line="240" w:lineRule="auto"/>
        <w:ind w:left="284"/>
        <w:rPr>
          <w:rFonts w:ascii="Times New Roman" w:hAnsi="Times New Roman" w:cs="Times New Roman"/>
          <w:sz w:val="24"/>
          <w:szCs w:val="24"/>
          <w:lang w:eastAsia="pl-PL"/>
        </w:rPr>
      </w:pPr>
    </w:p>
    <w:p w14:paraId="78ECEF65" w14:textId="77777777" w:rsidR="00A82FB3" w:rsidRPr="007A49B3" w:rsidRDefault="00A82FB3" w:rsidP="00A82FB3">
      <w:pPr>
        <w:pStyle w:val="Tytuwramcedolewej"/>
        <w:rPr>
          <w:rFonts w:ascii="Times New Roman" w:hAnsi="Times New Roman" w:cs="Times New Roman"/>
          <w:sz w:val="24"/>
        </w:rPr>
      </w:pPr>
      <w:r w:rsidRPr="007A49B3">
        <w:rPr>
          <w:rFonts w:ascii="Times New Roman" w:hAnsi="Times New Roman" w:cs="Times New Roman"/>
          <w:sz w:val="24"/>
        </w:rPr>
        <w:t>Lista dalszych podmiotów przetwarzających</w:t>
      </w:r>
    </w:p>
    <w:p w14:paraId="5795DAD4" w14:textId="77777777" w:rsidR="0057620B" w:rsidRPr="007A49B3" w:rsidRDefault="0057620B" w:rsidP="00A82FB3">
      <w:pPr>
        <w:pStyle w:val="Tytuwramcedolewej"/>
        <w:rPr>
          <w:rFonts w:ascii="Times New Roman" w:hAnsi="Times New Roman" w:cs="Times New Roman"/>
          <w:sz w:val="24"/>
        </w:rPr>
      </w:pPr>
    </w:p>
    <w:p w14:paraId="34A8E928" w14:textId="77777777" w:rsidR="00A82FB3" w:rsidRPr="007A49B3" w:rsidRDefault="00A82FB3" w:rsidP="00A82FB3">
      <w:pPr>
        <w:pStyle w:val="Tytuwramcedolewej"/>
        <w:rPr>
          <w:rFonts w:ascii="Times New Roman" w:hAnsi="Times New Roman" w:cs="Times New Roman"/>
          <w:sz w:val="24"/>
        </w:rPr>
      </w:pPr>
    </w:p>
    <w:p w14:paraId="4F0579EC" w14:textId="77777777" w:rsidR="00A82FB3" w:rsidRPr="007A49B3" w:rsidRDefault="00A82FB3" w:rsidP="00A82FB3">
      <w:pPr>
        <w:pStyle w:val="Akapitzlist"/>
        <w:numPr>
          <w:ilvl w:val="0"/>
          <w:numId w:val="4"/>
        </w:numPr>
        <w:spacing w:after="0"/>
        <w:contextualSpacing w:val="0"/>
        <w:rPr>
          <w:rFonts w:ascii="Times New Roman" w:hAnsi="Times New Roman" w:cs="Times New Roman"/>
          <w:sz w:val="24"/>
          <w:szCs w:val="24"/>
        </w:rPr>
      </w:pPr>
      <w:r w:rsidRPr="007A49B3">
        <w:rPr>
          <w:rFonts w:ascii="Times New Roman" w:hAnsi="Times New Roman" w:cs="Times New Roman"/>
          <w:sz w:val="24"/>
          <w:szCs w:val="24"/>
        </w:rPr>
        <w:t>……………..</w:t>
      </w:r>
    </w:p>
    <w:p w14:paraId="20233D23" w14:textId="61F1B57D" w:rsidR="00A82FB3" w:rsidRPr="007A49B3" w:rsidRDefault="00A82FB3" w:rsidP="00A82FB3">
      <w:pPr>
        <w:pStyle w:val="Akapitzlist"/>
        <w:numPr>
          <w:ilvl w:val="0"/>
          <w:numId w:val="4"/>
        </w:numPr>
        <w:spacing w:after="0"/>
        <w:contextualSpacing w:val="0"/>
        <w:rPr>
          <w:rFonts w:ascii="Times New Roman" w:hAnsi="Times New Roman" w:cs="Times New Roman"/>
          <w:sz w:val="24"/>
          <w:szCs w:val="24"/>
        </w:rPr>
      </w:pPr>
      <w:r w:rsidRPr="007A49B3">
        <w:rPr>
          <w:rFonts w:ascii="Times New Roman" w:hAnsi="Times New Roman" w:cs="Times New Roman"/>
          <w:sz w:val="24"/>
          <w:szCs w:val="24"/>
        </w:rPr>
        <w:t>…………</w:t>
      </w:r>
      <w:r w:rsidR="007A49B3" w:rsidRPr="007A49B3">
        <w:rPr>
          <w:rFonts w:ascii="Times New Roman" w:hAnsi="Times New Roman" w:cs="Times New Roman"/>
          <w:sz w:val="24"/>
          <w:szCs w:val="24"/>
        </w:rPr>
        <w:t>…..</w:t>
      </w:r>
    </w:p>
    <w:p w14:paraId="02ED187F" w14:textId="77777777" w:rsidR="00A82FB3" w:rsidRPr="007A49B3" w:rsidRDefault="00A82FB3" w:rsidP="00A82FB3">
      <w:pPr>
        <w:spacing w:after="0" w:line="240" w:lineRule="auto"/>
        <w:jc w:val="left"/>
        <w:rPr>
          <w:rFonts w:ascii="Times New Roman" w:hAnsi="Times New Roman" w:cs="Times New Roman"/>
          <w:b/>
          <w:sz w:val="24"/>
          <w:szCs w:val="24"/>
        </w:rPr>
      </w:pPr>
    </w:p>
    <w:p w14:paraId="5CD17D20" w14:textId="77777777" w:rsidR="00A82FB3" w:rsidRPr="007A49B3" w:rsidRDefault="00A82FB3" w:rsidP="00A82FB3">
      <w:pPr>
        <w:rPr>
          <w:rFonts w:ascii="Times New Roman" w:hAnsi="Times New Roman" w:cs="Times New Roman"/>
          <w:sz w:val="24"/>
          <w:szCs w:val="24"/>
        </w:rPr>
      </w:pPr>
    </w:p>
    <w:p w14:paraId="2997E40C" w14:textId="77777777" w:rsidR="00EC1BC1" w:rsidRPr="00D936F3" w:rsidRDefault="00EC1BC1">
      <w:pPr>
        <w:rPr>
          <w:rFonts w:ascii="Times New Roman" w:hAnsi="Times New Roman" w:cs="Times New Roman"/>
          <w:sz w:val="24"/>
          <w:szCs w:val="24"/>
        </w:rPr>
      </w:pPr>
    </w:p>
    <w:sectPr w:rsidR="00EC1BC1" w:rsidRPr="00D936F3" w:rsidSect="0041140E">
      <w:footerReference w:type="default" r:id="rId10"/>
      <w:pgSz w:w="11906" w:h="16838"/>
      <w:pgMar w:top="1417" w:right="1417" w:bottom="1417" w:left="141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9491" w14:textId="77777777" w:rsidR="00E12632" w:rsidRDefault="00E12632" w:rsidP="00A82FB3">
      <w:pPr>
        <w:spacing w:after="0" w:line="240" w:lineRule="auto"/>
      </w:pPr>
      <w:r>
        <w:separator/>
      </w:r>
    </w:p>
  </w:endnote>
  <w:endnote w:type="continuationSeparator" w:id="0">
    <w:p w14:paraId="4EE3D2F9" w14:textId="77777777" w:rsidR="00E12632" w:rsidRDefault="00E12632" w:rsidP="00A8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67CB" w14:textId="787F86C7" w:rsidR="005B5FB6" w:rsidRDefault="009D77DA" w:rsidP="001601C6">
    <w:pPr>
      <w:pStyle w:val="Stopka"/>
      <w:tabs>
        <w:tab w:val="clear" w:pos="9072"/>
        <w:tab w:val="right" w:pos="9781"/>
      </w:tabs>
      <w:ind w:left="-851" w:right="-709"/>
    </w:pPr>
    <w:r>
      <w:rPr>
        <w:noProof/>
        <w:lang w:eastAsia="pl-PL"/>
      </w:rPr>
      <w:drawing>
        <wp:anchor distT="0" distB="0" distL="114300" distR="114300" simplePos="0" relativeHeight="251659264" behindDoc="0" locked="0" layoutInCell="1" allowOverlap="1" wp14:anchorId="3444A4D0" wp14:editId="48739043">
          <wp:simplePos x="0" y="0"/>
          <wp:positionH relativeFrom="margin">
            <wp:posOffset>219710</wp:posOffset>
          </wp:positionH>
          <wp:positionV relativeFrom="margin">
            <wp:posOffset>10354945</wp:posOffset>
          </wp:positionV>
          <wp:extent cx="6971665" cy="287020"/>
          <wp:effectExtent l="19050" t="0" r="635" b="0"/>
          <wp:wrapSquare wrapText="bothSides"/>
          <wp:docPr id="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srcRect/>
                  <a:stretch>
                    <a:fillRect/>
                  </a:stretch>
                </pic:blipFill>
                <pic:spPr bwMode="auto">
                  <a:xfrm>
                    <a:off x="0" y="0"/>
                    <a:ext cx="6971665" cy="287020"/>
                  </a:xfrm>
                  <a:prstGeom prst="rect">
                    <a:avLst/>
                  </a:prstGeom>
                  <a:noFill/>
                  <a:ln w="9525">
                    <a:noFill/>
                    <a:miter lim="800000"/>
                    <a:headEnd/>
                    <a:tailEnd/>
                  </a:ln>
                </pic:spPr>
              </pic:pic>
            </a:graphicData>
          </a:graphic>
        </wp:anchor>
      </w:drawing>
    </w:r>
  </w:p>
  <w:p w14:paraId="2F36910B" w14:textId="77777777" w:rsidR="005B5FB6" w:rsidRDefault="005B5FB6" w:rsidP="001601C6">
    <w:pPr>
      <w:pStyle w:val="Stopka"/>
      <w:tabs>
        <w:tab w:val="clear" w:pos="9072"/>
      </w:tabs>
      <w:ind w:left="-993" w:righ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5968" w14:textId="77777777" w:rsidR="00E12632" w:rsidRDefault="00E12632" w:rsidP="00A82FB3">
      <w:pPr>
        <w:spacing w:after="0" w:line="240" w:lineRule="auto"/>
      </w:pPr>
      <w:r>
        <w:separator/>
      </w:r>
    </w:p>
  </w:footnote>
  <w:footnote w:type="continuationSeparator" w:id="0">
    <w:p w14:paraId="6A0B6BB5" w14:textId="77777777" w:rsidR="00E12632" w:rsidRDefault="00E12632" w:rsidP="00A82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09"/>
    <w:multiLevelType w:val="hybridMultilevel"/>
    <w:tmpl w:val="FF7CD3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C5197"/>
    <w:multiLevelType w:val="multilevel"/>
    <w:tmpl w:val="9412117C"/>
    <w:lvl w:ilvl="0">
      <w:start w:val="5"/>
      <w:numFmt w:val="decimal"/>
      <w:lvlText w:val="%1."/>
      <w:lvlJc w:val="left"/>
      <w:pPr>
        <w:ind w:left="360" w:hanging="360"/>
      </w:pPr>
      <w:rPr>
        <w:rFonts w:hint="default"/>
        <w:b w:val="0"/>
        <w:bCs/>
        <w:sz w:val="20"/>
        <w:szCs w:val="20"/>
      </w:rPr>
    </w:lvl>
    <w:lvl w:ilvl="1">
      <w:start w:val="4"/>
      <w:numFmt w:val="decimal"/>
      <w:lvlText w:val="%2."/>
      <w:lvlJc w:val="left"/>
      <w:pPr>
        <w:ind w:left="1000" w:hanging="432"/>
      </w:pPr>
      <w:rPr>
        <w:rFonts w:ascii="Arial" w:eastAsiaTheme="minorHAnsi" w:hAnsi="Arial" w:cs="Arial" w:hint="default"/>
        <w:b w:val="0"/>
        <w:bCs/>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3"/>
      <w:numFmt w:val="decimal"/>
      <w:lvlText w:val="%3)"/>
      <w:lvlJc w:val="left"/>
      <w:pPr>
        <w:ind w:left="3765" w:hanging="504"/>
      </w:pPr>
      <w:rPr>
        <w:rFonts w:ascii="Arial" w:eastAsiaTheme="minorHAnsi" w:hAnsi="Arial" w:cs="Arial" w:hint="default"/>
        <w:b w:val="0"/>
        <w:bCs/>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lowerLetter"/>
      <w:lvlText w:val="%4)"/>
      <w:lvlJc w:val="left"/>
      <w:pPr>
        <w:ind w:left="1070" w:hanging="360"/>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B46B5F"/>
    <w:multiLevelType w:val="hybridMultilevel"/>
    <w:tmpl w:val="FBC8E50A"/>
    <w:lvl w:ilvl="0" w:tplc="2B84D520">
      <w:start w:val="1"/>
      <w:numFmt w:val="decimal"/>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E0E6D"/>
    <w:multiLevelType w:val="hybridMultilevel"/>
    <w:tmpl w:val="697ADA40"/>
    <w:lvl w:ilvl="0" w:tplc="893413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630D44"/>
    <w:multiLevelType w:val="hybridMultilevel"/>
    <w:tmpl w:val="57DACDA8"/>
    <w:lvl w:ilvl="0" w:tplc="604CD990">
      <w:start w:val="1"/>
      <w:numFmt w:val="decimal"/>
      <w:lvlText w:val="%1."/>
      <w:lvlJc w:val="left"/>
      <w:pPr>
        <w:ind w:left="360" w:hanging="360"/>
      </w:pPr>
      <w:rPr>
        <w:rFonts w:hint="default"/>
        <w:b w:val="0"/>
        <w:bCs/>
      </w:rPr>
    </w:lvl>
    <w:lvl w:ilvl="1" w:tplc="580882DE">
      <w:start w:val="1"/>
      <w:numFmt w:val="decimal"/>
      <w:lvlText w:val="5.%2."/>
      <w:lvlJc w:val="left"/>
      <w:pPr>
        <w:ind w:left="1430" w:hanging="710"/>
      </w:pPr>
      <w:rPr>
        <w:rFonts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2A755D"/>
    <w:multiLevelType w:val="hybridMultilevel"/>
    <w:tmpl w:val="98603B36"/>
    <w:lvl w:ilvl="0" w:tplc="0415000F">
      <w:start w:val="1"/>
      <w:numFmt w:val="decimal"/>
      <w:lvlText w:val="%1."/>
      <w:lvlJc w:val="left"/>
      <w:pPr>
        <w:ind w:left="720" w:hanging="360"/>
      </w:pPr>
      <w:rPr>
        <w:rFonts w:hint="default"/>
      </w:rPr>
    </w:lvl>
    <w:lvl w:ilvl="1" w:tplc="6228EE30">
      <w:start w:val="1"/>
      <w:numFmt w:val="upperRoman"/>
      <w:lvlText w:val="%2."/>
      <w:lvlJc w:val="left"/>
      <w:pPr>
        <w:ind w:left="1800" w:hanging="720"/>
      </w:pPr>
      <w:rPr>
        <w:rFonts w:hint="default"/>
      </w:rPr>
    </w:lvl>
    <w:lvl w:ilvl="2" w:tplc="CE8A40B0">
      <w:start w:val="1"/>
      <w:numFmt w:val="decimal"/>
      <w:lvlText w:val="%3)"/>
      <w:lvlJc w:val="right"/>
      <w:pPr>
        <w:ind w:left="2160" w:hanging="180"/>
      </w:pPr>
      <w:rPr>
        <w:rFonts w:ascii="Times New Roman" w:eastAsiaTheme="minorHAnsi" w:hAnsi="Times New Roman" w:cs="Times New Roman" w:hint="default"/>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CE3FD5"/>
    <w:multiLevelType w:val="multilevel"/>
    <w:tmpl w:val="6868F714"/>
    <w:lvl w:ilvl="0">
      <w:start w:val="1"/>
      <w:numFmt w:val="decimal"/>
      <w:lvlText w:val="%1."/>
      <w:lvlJc w:val="left"/>
      <w:pPr>
        <w:ind w:left="680" w:hanging="680"/>
      </w:pPr>
      <w:rPr>
        <w:rFonts w:hint="default"/>
      </w:rPr>
    </w:lvl>
    <w:lvl w:ilvl="1">
      <w:start w:val="4"/>
      <w:numFmt w:val="decimal"/>
      <w:lvlText w:val="%1.%2."/>
      <w:lvlJc w:val="left"/>
      <w:pPr>
        <w:ind w:left="1247" w:hanging="680"/>
      </w:pPr>
      <w:rPr>
        <w:rFonts w:hint="default"/>
      </w:rPr>
    </w:lvl>
    <w:lvl w:ilvl="2">
      <w:start w:val="1"/>
      <w:numFmt w:val="decimal"/>
      <w:lvlText w:val="%1.%2.%3."/>
      <w:lvlJc w:val="left"/>
      <w:pPr>
        <w:ind w:left="1854" w:hanging="720"/>
      </w:pPr>
      <w:rPr>
        <w:rFonts w:hint="default"/>
      </w:rPr>
    </w:lvl>
    <w:lvl w:ilvl="3">
      <w:start w:val="1"/>
      <w:numFmt w:val="decimal"/>
      <w:pStyle w:val="NAG4"/>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3E37DB8"/>
    <w:multiLevelType w:val="hybridMultilevel"/>
    <w:tmpl w:val="DCCE8880"/>
    <w:lvl w:ilvl="0" w:tplc="0415000F">
      <w:start w:val="1"/>
      <w:numFmt w:val="decimal"/>
      <w:lvlText w:val="%1."/>
      <w:lvlJc w:val="left"/>
      <w:pPr>
        <w:ind w:left="720" w:hanging="360"/>
      </w:pPr>
    </w:lvl>
    <w:lvl w:ilvl="1" w:tplc="1CEA9678">
      <w:start w:val="1"/>
      <w:numFmt w:val="decimal"/>
      <w:lvlText w:val="%2."/>
      <w:lvlJc w:val="left"/>
      <w:pPr>
        <w:ind w:left="1440" w:hanging="360"/>
      </w:pPr>
      <w:rPr>
        <w:rFonts w:ascii="Arial" w:eastAsiaTheme="minorHAnsi"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4043E4"/>
    <w:multiLevelType w:val="hybridMultilevel"/>
    <w:tmpl w:val="2A1CC5A6"/>
    <w:lvl w:ilvl="0" w:tplc="1DCC72B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750C85"/>
    <w:multiLevelType w:val="multilevel"/>
    <w:tmpl w:val="24BA5140"/>
    <w:lvl w:ilvl="0">
      <w:start w:val="1"/>
      <w:numFmt w:val="decimal"/>
      <w:lvlText w:val="%1."/>
      <w:lvlJc w:val="left"/>
      <w:pPr>
        <w:ind w:left="77" w:hanging="360"/>
      </w:pPr>
    </w:lvl>
    <w:lvl w:ilvl="1">
      <w:start w:val="1"/>
      <w:numFmt w:val="decimal"/>
      <w:lvlText w:val="%2."/>
      <w:lvlJc w:val="left"/>
      <w:pPr>
        <w:ind w:left="717" w:hanging="432"/>
      </w:pPr>
      <w:rPr>
        <w:rFonts w:ascii="Arial" w:eastAsiaTheme="minorHAnsi" w:hAnsi="Arial" w:cs="Arial"/>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3)"/>
      <w:lvlJc w:val="left"/>
      <w:pPr>
        <w:ind w:left="941"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lvlText w:val="%4)"/>
      <w:lvlJc w:val="left"/>
      <w:pPr>
        <w:ind w:left="1157" w:hanging="360"/>
      </w:pPr>
      <w:rPr>
        <w:rFonts w:hint="default"/>
        <w:b w:val="0"/>
        <w:bCs/>
      </w:rPr>
    </w:lvl>
    <w:lvl w:ilvl="4">
      <w:start w:val="1"/>
      <w:numFmt w:val="decimal"/>
      <w:lvlText w:val="%1.%2.%3.%4.%5."/>
      <w:lvlJc w:val="left"/>
      <w:pPr>
        <w:ind w:left="1949" w:hanging="792"/>
      </w:pPr>
    </w:lvl>
    <w:lvl w:ilvl="5">
      <w:start w:val="1"/>
      <w:numFmt w:val="decimal"/>
      <w:lvlText w:val="%1.%2.%3.%4.%5.%6."/>
      <w:lvlJc w:val="left"/>
      <w:pPr>
        <w:ind w:left="2453" w:hanging="936"/>
      </w:pPr>
    </w:lvl>
    <w:lvl w:ilvl="6">
      <w:start w:val="1"/>
      <w:numFmt w:val="decimal"/>
      <w:lvlText w:val="%1.%2.%3.%4.%5.%6.%7."/>
      <w:lvlJc w:val="left"/>
      <w:pPr>
        <w:ind w:left="2957" w:hanging="1080"/>
      </w:pPr>
    </w:lvl>
    <w:lvl w:ilvl="7">
      <w:start w:val="1"/>
      <w:numFmt w:val="decimal"/>
      <w:lvlText w:val="%1.%2.%3.%4.%5.%6.%7.%8."/>
      <w:lvlJc w:val="left"/>
      <w:pPr>
        <w:ind w:left="3461" w:hanging="1224"/>
      </w:pPr>
    </w:lvl>
    <w:lvl w:ilvl="8">
      <w:start w:val="1"/>
      <w:numFmt w:val="decimal"/>
      <w:lvlText w:val="%1.%2.%3.%4.%5.%6.%7.%8.%9."/>
      <w:lvlJc w:val="left"/>
      <w:pPr>
        <w:ind w:left="4037" w:hanging="1440"/>
      </w:pPr>
    </w:lvl>
  </w:abstractNum>
  <w:abstractNum w:abstractNumId="10" w15:restartNumberingAfterBreak="0">
    <w:nsid w:val="49F03BE6"/>
    <w:multiLevelType w:val="hybridMultilevel"/>
    <w:tmpl w:val="3D5A38E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4DB1530D"/>
    <w:multiLevelType w:val="hybridMultilevel"/>
    <w:tmpl w:val="BA04B65E"/>
    <w:lvl w:ilvl="0" w:tplc="E26A9C98">
      <w:start w:val="1"/>
      <w:numFmt w:val="decimal"/>
      <w:lvlText w:val="%1)"/>
      <w:lvlJc w:val="right"/>
      <w:pPr>
        <w:ind w:left="2160" w:hanging="18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226B7F"/>
    <w:multiLevelType w:val="multilevel"/>
    <w:tmpl w:val="37425F00"/>
    <w:lvl w:ilvl="0">
      <w:start w:val="5"/>
      <w:numFmt w:val="decimal"/>
      <w:lvlText w:val="%1."/>
      <w:lvlJc w:val="left"/>
      <w:pPr>
        <w:tabs>
          <w:tab w:val="num" w:pos="1440"/>
        </w:tabs>
        <w:ind w:left="1440" w:hanging="360"/>
      </w:pPr>
      <w:rPr>
        <w:rFonts w:hint="default"/>
      </w:rPr>
    </w:lvl>
    <w:lvl w:ilvl="1">
      <w:start w:val="1"/>
      <w:numFmt w:val="decimal"/>
      <w:lvlText w:val="%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3" w15:restartNumberingAfterBreak="0">
    <w:nsid w:val="59776F38"/>
    <w:multiLevelType w:val="hybridMultilevel"/>
    <w:tmpl w:val="BA04B65E"/>
    <w:lvl w:ilvl="0" w:tplc="FFFFFFFF">
      <w:start w:val="1"/>
      <w:numFmt w:val="decimal"/>
      <w:lvlText w:val="%1)"/>
      <w:lvlJc w:val="right"/>
      <w:pPr>
        <w:ind w:left="2160" w:hanging="18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730583"/>
    <w:multiLevelType w:val="multilevel"/>
    <w:tmpl w:val="1FAEDFFE"/>
    <w:lvl w:ilvl="0">
      <w:start w:val="5"/>
      <w:numFmt w:val="decimal"/>
      <w:lvlText w:val="%1."/>
      <w:lvlJc w:val="left"/>
      <w:pPr>
        <w:ind w:left="360" w:hanging="360"/>
      </w:pPr>
      <w:rPr>
        <w:rFonts w:hint="default"/>
        <w:b w:val="0"/>
        <w:bCs/>
        <w:sz w:val="20"/>
        <w:szCs w:val="20"/>
      </w:rPr>
    </w:lvl>
    <w:lvl w:ilvl="1">
      <w:start w:val="4"/>
      <w:numFmt w:val="decimal"/>
      <w:lvlText w:val="%2."/>
      <w:lvlJc w:val="left"/>
      <w:pPr>
        <w:ind w:left="1000" w:hanging="432"/>
      </w:pPr>
      <w:rPr>
        <w:rFonts w:ascii="Arial" w:eastAsiaTheme="minorHAnsi" w:hAnsi="Arial" w:cs="Arial"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3)"/>
      <w:lvlJc w:val="left"/>
      <w:pPr>
        <w:ind w:left="3765" w:hanging="504"/>
      </w:pPr>
      <w:rPr>
        <w:rFonts w:ascii="Arial" w:eastAsiaTheme="minorHAnsi" w:hAnsi="Arial" w:cs="Arial"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lvlText w:val="%4)"/>
      <w:lvlJc w:val="left"/>
      <w:pPr>
        <w:ind w:left="1440" w:hanging="360"/>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EF4FCF"/>
    <w:multiLevelType w:val="hybridMultilevel"/>
    <w:tmpl w:val="98A0C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0F6D98"/>
    <w:multiLevelType w:val="multilevel"/>
    <w:tmpl w:val="1D5246BA"/>
    <w:lvl w:ilvl="0">
      <w:start w:val="3"/>
      <w:numFmt w:val="decimal"/>
      <w:lvlText w:val="%1."/>
      <w:lvlJc w:val="left"/>
      <w:pPr>
        <w:ind w:left="672" w:hanging="672"/>
      </w:pPr>
      <w:rPr>
        <w:rFonts w:hint="default"/>
      </w:rPr>
    </w:lvl>
    <w:lvl w:ilvl="1">
      <w:start w:val="2"/>
      <w:numFmt w:val="decimal"/>
      <w:lvlText w:val="%1.%2."/>
      <w:lvlJc w:val="left"/>
      <w:pPr>
        <w:ind w:left="1239" w:hanging="672"/>
      </w:pPr>
      <w:rPr>
        <w:rFonts w:hint="default"/>
      </w:rPr>
    </w:lvl>
    <w:lvl w:ilvl="2">
      <w:start w:val="8"/>
      <w:numFmt w:val="decimal"/>
      <w:lvlText w:val="%1.%2.%3."/>
      <w:lvlJc w:val="left"/>
      <w:pPr>
        <w:ind w:left="1854" w:hanging="720"/>
      </w:pPr>
      <w:rPr>
        <w:rFonts w:hint="default"/>
      </w:rPr>
    </w:lvl>
    <w:lvl w:ilvl="3">
      <w:start w:val="1"/>
      <w:numFmt w:val="lowerLetter"/>
      <w:lvlText w:val="%4)"/>
      <w:lvlJc w:val="left"/>
      <w:pPr>
        <w:ind w:left="2421" w:hanging="720"/>
      </w:pPr>
      <w:rPr>
        <w:rFonts w:ascii="Times New Roman" w:eastAsiaTheme="minorHAnsi" w:hAnsi="Times New Roman" w:cs="Times New Roman" w:hint="default"/>
        <w:b w:val="0"/>
        <w:bCs/>
        <w:sz w:val="22"/>
        <w:szCs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EBB45EB"/>
    <w:multiLevelType w:val="multilevel"/>
    <w:tmpl w:val="27E29350"/>
    <w:lvl w:ilvl="0">
      <w:start w:val="5"/>
      <w:numFmt w:val="decimal"/>
      <w:lvlText w:val="%1."/>
      <w:lvlJc w:val="left"/>
      <w:pPr>
        <w:ind w:left="360" w:hanging="360"/>
      </w:pPr>
      <w:rPr>
        <w:rFonts w:hint="default"/>
        <w:b w:val="0"/>
        <w:bCs/>
        <w:sz w:val="20"/>
        <w:szCs w:val="20"/>
      </w:rPr>
    </w:lvl>
    <w:lvl w:ilvl="1">
      <w:start w:val="1"/>
      <w:numFmt w:val="decimal"/>
      <w:lvlText w:val="%2)"/>
      <w:lvlJc w:val="left"/>
      <w:pPr>
        <w:ind w:left="1000" w:hanging="432"/>
      </w:pPr>
      <w:rPr>
        <w:rFonts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3)"/>
      <w:lvlJc w:val="left"/>
      <w:pPr>
        <w:ind w:left="1497" w:hanging="504"/>
      </w:pPr>
      <w:rPr>
        <w:rFonts w:ascii="Arial" w:eastAsiaTheme="minorHAnsi" w:hAnsi="Arial" w:cs="Arial"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ind w:left="1440" w:hanging="360"/>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6151D0"/>
    <w:multiLevelType w:val="hybridMultilevel"/>
    <w:tmpl w:val="BA04B65E"/>
    <w:lvl w:ilvl="0" w:tplc="FFFFFFFF">
      <w:start w:val="1"/>
      <w:numFmt w:val="decimal"/>
      <w:lvlText w:val="%1)"/>
      <w:lvlJc w:val="right"/>
      <w:pPr>
        <w:ind w:left="2160" w:hanging="18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18598D"/>
    <w:multiLevelType w:val="multilevel"/>
    <w:tmpl w:val="F646A11A"/>
    <w:lvl w:ilvl="0">
      <w:start w:val="5"/>
      <w:numFmt w:val="decimal"/>
      <w:pStyle w:val="NAG1"/>
      <w:lvlText w:val="%1."/>
      <w:lvlJc w:val="left"/>
      <w:pPr>
        <w:ind w:left="360" w:hanging="360"/>
      </w:pPr>
      <w:rPr>
        <w:rFonts w:hint="default"/>
        <w:b w:val="0"/>
        <w:bCs/>
        <w:sz w:val="20"/>
        <w:szCs w:val="20"/>
      </w:rPr>
    </w:lvl>
    <w:lvl w:ilvl="1">
      <w:start w:val="4"/>
      <w:numFmt w:val="decimal"/>
      <w:lvlText w:val="%2."/>
      <w:lvlJc w:val="left"/>
      <w:pPr>
        <w:ind w:left="1000" w:hanging="432"/>
      </w:pPr>
      <w:rPr>
        <w:rFonts w:ascii="Arial" w:eastAsiaTheme="minorHAnsi" w:hAnsi="Arial" w:cs="Arial"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G3"/>
      <w:lvlText w:val="%3)"/>
      <w:lvlJc w:val="left"/>
      <w:pPr>
        <w:ind w:left="3765" w:hanging="504"/>
      </w:pPr>
      <w:rPr>
        <w:rFonts w:ascii="Arial" w:eastAsiaTheme="minorHAnsi" w:hAnsi="Arial" w:cs="Arial"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lvlText w:val="%4)"/>
      <w:lvlJc w:val="left"/>
      <w:pPr>
        <w:ind w:left="1440" w:hanging="360"/>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A019D7"/>
    <w:multiLevelType w:val="multilevel"/>
    <w:tmpl w:val="676044BA"/>
    <w:lvl w:ilvl="0">
      <w:start w:val="1"/>
      <w:numFmt w:val="decimal"/>
      <w:lvlText w:val="5.%1."/>
      <w:lvlJc w:val="right"/>
      <w:pPr>
        <w:tabs>
          <w:tab w:val="num" w:pos="1240"/>
        </w:tabs>
        <w:ind w:left="1240" w:hanging="340"/>
      </w:pPr>
      <w:rPr>
        <w:rFonts w:hint="default"/>
        <w:b w:val="0"/>
        <w:i w:val="0"/>
        <w:sz w:val="22"/>
        <w:szCs w:val="22"/>
      </w:rPr>
    </w:lvl>
    <w:lvl w:ilvl="1">
      <w:start w:val="1"/>
      <w:numFmt w:val="decimal"/>
      <w:lvlText w:val="%2."/>
      <w:lvlJc w:val="left"/>
      <w:pPr>
        <w:tabs>
          <w:tab w:val="num" w:pos="1440"/>
        </w:tabs>
        <w:ind w:left="1440" w:hanging="360"/>
      </w:pPr>
      <w:rPr>
        <w:rFonts w:ascii="Times New Roman" w:hAnsi="Times New Roman" w:cs="Times New Roman"/>
        <w:b w:val="0"/>
        <w:i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sz w:val="22"/>
        <w:szCs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62414060">
    <w:abstractNumId w:val="19"/>
  </w:num>
  <w:num w:numId="2" w16cid:durableId="1801537271">
    <w:abstractNumId w:val="6"/>
  </w:num>
  <w:num w:numId="3" w16cid:durableId="1063144581">
    <w:abstractNumId w:val="9"/>
  </w:num>
  <w:num w:numId="4" w16cid:durableId="1231573322">
    <w:abstractNumId w:val="4"/>
  </w:num>
  <w:num w:numId="5" w16cid:durableId="1545144297">
    <w:abstractNumId w:val="16"/>
  </w:num>
  <w:num w:numId="6" w16cid:durableId="935744264">
    <w:abstractNumId w:val="17"/>
  </w:num>
  <w:num w:numId="7" w16cid:durableId="290018585">
    <w:abstractNumId w:val="3"/>
  </w:num>
  <w:num w:numId="8" w16cid:durableId="1578515429">
    <w:abstractNumId w:val="15"/>
  </w:num>
  <w:num w:numId="9" w16cid:durableId="2033729065">
    <w:abstractNumId w:val="19"/>
    <w:lvlOverride w:ilvl="0">
      <w:startOverride w:val="1"/>
    </w:lvlOverride>
  </w:num>
  <w:num w:numId="10" w16cid:durableId="840779720">
    <w:abstractNumId w:val="0"/>
  </w:num>
  <w:num w:numId="11" w16cid:durableId="175840797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3431593">
    <w:abstractNumId w:val="7"/>
  </w:num>
  <w:num w:numId="13" w16cid:durableId="1129397106">
    <w:abstractNumId w:val="10"/>
  </w:num>
  <w:num w:numId="14" w16cid:durableId="1151092826">
    <w:abstractNumId w:val="8"/>
  </w:num>
  <w:num w:numId="15" w16cid:durableId="2044555368">
    <w:abstractNumId w:val="2"/>
  </w:num>
  <w:num w:numId="16" w16cid:durableId="462962445">
    <w:abstractNumId w:val="5"/>
  </w:num>
  <w:num w:numId="17" w16cid:durableId="288704109">
    <w:abstractNumId w:val="20"/>
  </w:num>
  <w:num w:numId="18" w16cid:durableId="218126887">
    <w:abstractNumId w:val="12"/>
  </w:num>
  <w:num w:numId="19" w16cid:durableId="1623725905">
    <w:abstractNumId w:val="11"/>
  </w:num>
  <w:num w:numId="20" w16cid:durableId="851607521">
    <w:abstractNumId w:val="18"/>
  </w:num>
  <w:num w:numId="21" w16cid:durableId="813718936">
    <w:abstractNumId w:val="13"/>
  </w:num>
  <w:num w:numId="22" w16cid:durableId="1631476035">
    <w:abstractNumId w:val="14"/>
  </w:num>
  <w:num w:numId="23" w16cid:durableId="35646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B3"/>
    <w:rsid w:val="000B15F8"/>
    <w:rsid w:val="00110838"/>
    <w:rsid w:val="001702A1"/>
    <w:rsid w:val="00190398"/>
    <w:rsid w:val="0024408C"/>
    <w:rsid w:val="00260D37"/>
    <w:rsid w:val="002948BC"/>
    <w:rsid w:val="002D2FE5"/>
    <w:rsid w:val="0032131C"/>
    <w:rsid w:val="0038289C"/>
    <w:rsid w:val="003B16BF"/>
    <w:rsid w:val="0041140E"/>
    <w:rsid w:val="00447D21"/>
    <w:rsid w:val="0057620B"/>
    <w:rsid w:val="005B5FB6"/>
    <w:rsid w:val="0061650B"/>
    <w:rsid w:val="0064265F"/>
    <w:rsid w:val="006561FB"/>
    <w:rsid w:val="006D27C9"/>
    <w:rsid w:val="006E18AC"/>
    <w:rsid w:val="007A49B3"/>
    <w:rsid w:val="007A6920"/>
    <w:rsid w:val="00854700"/>
    <w:rsid w:val="008D22AC"/>
    <w:rsid w:val="009811D7"/>
    <w:rsid w:val="009D77DA"/>
    <w:rsid w:val="00A82FB3"/>
    <w:rsid w:val="00AA016F"/>
    <w:rsid w:val="00B51B2C"/>
    <w:rsid w:val="00CE4C88"/>
    <w:rsid w:val="00D936F3"/>
    <w:rsid w:val="00DE3B32"/>
    <w:rsid w:val="00E12632"/>
    <w:rsid w:val="00E51E43"/>
    <w:rsid w:val="00EC1BC1"/>
    <w:rsid w:val="00EC29D6"/>
    <w:rsid w:val="00EE14ED"/>
    <w:rsid w:val="00F01F5A"/>
    <w:rsid w:val="00FC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A90D"/>
  <w15:chartTrackingRefBased/>
  <w15:docId w15:val="{DDDCA4C2-DC99-443C-ADEB-139591EF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FB3"/>
    <w:pPr>
      <w:spacing w:after="200" w:line="276" w:lineRule="auto"/>
      <w:jc w:val="both"/>
    </w:pPr>
    <w:rPr>
      <w:rFonts w:ascii="Arial" w:hAnsi="Arial"/>
      <w:sz w:val="20"/>
      <w:szCs w:val="21"/>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L1,Akapit z listą5,Podsis rysunku,Bullet Number,lp1,List Paragraph2,ISCG Numerowanie,lp11,List Paragraph11,Bullet 1,Use Case List Paragraph,Body MS Bullet,Akapit z listą numerowaną,Preambuła,Nagłowek 3,CP-UC,CP-Punkty"/>
    <w:basedOn w:val="Normalny"/>
    <w:link w:val="AkapitzlistZnak"/>
    <w:uiPriority w:val="34"/>
    <w:qFormat/>
    <w:rsid w:val="00A82FB3"/>
    <w:pPr>
      <w:ind w:left="720"/>
      <w:contextualSpacing/>
    </w:pPr>
  </w:style>
  <w:style w:type="paragraph" w:customStyle="1" w:styleId="NAG1">
    <w:name w:val="NAG_1"/>
    <w:basedOn w:val="Akapitzlist"/>
    <w:link w:val="NAG1Znak"/>
    <w:qFormat/>
    <w:rsid w:val="00A82FB3"/>
    <w:pPr>
      <w:numPr>
        <w:numId w:val="1"/>
      </w:numPr>
      <w:spacing w:before="400"/>
      <w:contextualSpacing w:val="0"/>
      <w:jc w:val="left"/>
    </w:pPr>
    <w:rPr>
      <w:rFonts w:cs="Arial"/>
      <w:b/>
      <w:caps/>
      <w:sz w:val="24"/>
    </w:rPr>
  </w:style>
  <w:style w:type="paragraph" w:customStyle="1" w:styleId="NAG2">
    <w:name w:val="NAG_2"/>
    <w:basedOn w:val="Akapitzlist"/>
    <w:qFormat/>
    <w:rsid w:val="00A82FB3"/>
    <w:pPr>
      <w:ind w:left="0"/>
      <w:contextualSpacing w:val="0"/>
    </w:pPr>
    <w:rPr>
      <w:rFonts w:cs="Arial"/>
      <w:szCs w:val="22"/>
    </w:rPr>
  </w:style>
  <w:style w:type="paragraph" w:customStyle="1" w:styleId="NAG3">
    <w:name w:val="NAG_3"/>
    <w:basedOn w:val="NAG2"/>
    <w:qFormat/>
    <w:rsid w:val="00A82FB3"/>
    <w:pPr>
      <w:numPr>
        <w:ilvl w:val="2"/>
        <w:numId w:val="1"/>
      </w:numPr>
    </w:pPr>
  </w:style>
  <w:style w:type="paragraph" w:customStyle="1" w:styleId="TabelaNAG">
    <w:name w:val="Tabela_NAG"/>
    <w:basedOn w:val="NAG3"/>
    <w:qFormat/>
    <w:rsid w:val="00A82FB3"/>
    <w:pPr>
      <w:numPr>
        <w:ilvl w:val="0"/>
        <w:numId w:val="0"/>
      </w:numPr>
      <w:spacing w:after="0"/>
      <w:jc w:val="center"/>
    </w:pPr>
    <w:rPr>
      <w:b/>
      <w:caps/>
      <w:sz w:val="24"/>
    </w:rPr>
  </w:style>
  <w:style w:type="paragraph" w:customStyle="1" w:styleId="NAG4">
    <w:name w:val="NAG_4"/>
    <w:basedOn w:val="NAG3"/>
    <w:qFormat/>
    <w:rsid w:val="00A82FB3"/>
    <w:pPr>
      <w:numPr>
        <w:ilvl w:val="3"/>
        <w:numId w:val="2"/>
      </w:numPr>
      <w:tabs>
        <w:tab w:val="num" w:pos="360"/>
      </w:tabs>
      <w:spacing w:after="0"/>
      <w:ind w:left="1440" w:hanging="360"/>
    </w:pPr>
  </w:style>
  <w:style w:type="paragraph" w:customStyle="1" w:styleId="Tytuwramcedolewej">
    <w:name w:val="Tytuł w ramce do lewej"/>
    <w:basedOn w:val="NAG1"/>
    <w:link w:val="TytuwramcedolewejZnak"/>
    <w:qFormat/>
    <w:rsid w:val="00A82FB3"/>
    <w:pPr>
      <w:numPr>
        <w:numId w:val="0"/>
      </w:numPr>
      <w:spacing w:before="0" w:after="0"/>
      <w:jc w:val="center"/>
    </w:pPr>
    <w:rPr>
      <w:caps w:val="0"/>
      <w:sz w:val="20"/>
      <w:szCs w:val="24"/>
    </w:rPr>
  </w:style>
  <w:style w:type="character" w:customStyle="1" w:styleId="AkapitzlistZnak">
    <w:name w:val="Akapit z listą Znak"/>
    <w:aliases w:val="T_SZ_List Paragraph Znak,L1 Znak,Akapit z listą5 Znak,Podsis rysunku Znak,Bullet Number Znak,lp1 Znak,List Paragraph2 Znak,ISCG Numerowanie Znak,lp11 Znak,List Paragraph11 Znak,Bullet 1 Znak,Use Case List Paragraph Znak,CP-UC Znak"/>
    <w:basedOn w:val="Domylnaczcionkaakapitu"/>
    <w:link w:val="Akapitzlist"/>
    <w:uiPriority w:val="34"/>
    <w:qFormat/>
    <w:rsid w:val="00A82FB3"/>
    <w:rPr>
      <w:rFonts w:ascii="Arial" w:hAnsi="Arial"/>
      <w:sz w:val="20"/>
      <w:szCs w:val="21"/>
      <w:lang w:val="pl-PL"/>
    </w:rPr>
  </w:style>
  <w:style w:type="character" w:customStyle="1" w:styleId="NAG1Znak">
    <w:name w:val="NAG_1 Znak"/>
    <w:basedOn w:val="AkapitzlistZnak"/>
    <w:link w:val="NAG1"/>
    <w:rsid w:val="00A82FB3"/>
    <w:rPr>
      <w:rFonts w:ascii="Arial" w:hAnsi="Arial" w:cs="Arial"/>
      <w:b/>
      <w:caps/>
      <w:sz w:val="24"/>
      <w:szCs w:val="21"/>
      <w:lang w:val="pl-PL"/>
    </w:rPr>
  </w:style>
  <w:style w:type="character" w:customStyle="1" w:styleId="TytuwramcedolewejZnak">
    <w:name w:val="Tytuł w ramce do lewej Znak"/>
    <w:basedOn w:val="NAG1Znak"/>
    <w:link w:val="Tytuwramcedolewej"/>
    <w:rsid w:val="00A82FB3"/>
    <w:rPr>
      <w:rFonts w:ascii="Arial" w:hAnsi="Arial" w:cs="Arial"/>
      <w:b/>
      <w:caps w:val="0"/>
      <w:sz w:val="20"/>
      <w:szCs w:val="24"/>
      <w:lang w:val="pl-PL"/>
    </w:rPr>
  </w:style>
  <w:style w:type="character" w:styleId="Hipercze">
    <w:name w:val="Hyperlink"/>
    <w:uiPriority w:val="99"/>
    <w:rsid w:val="00A82FB3"/>
    <w:rPr>
      <w:color w:val="0000FF"/>
      <w:u w:val="single"/>
    </w:rPr>
  </w:style>
  <w:style w:type="paragraph" w:styleId="Nagwek">
    <w:name w:val="header"/>
    <w:basedOn w:val="Normalny"/>
    <w:link w:val="NagwekZnak"/>
    <w:uiPriority w:val="99"/>
    <w:unhideWhenUsed/>
    <w:rsid w:val="00A82F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2FB3"/>
    <w:rPr>
      <w:rFonts w:ascii="Arial" w:hAnsi="Arial"/>
      <w:sz w:val="20"/>
      <w:szCs w:val="21"/>
      <w:lang w:val="pl-PL"/>
    </w:rPr>
  </w:style>
  <w:style w:type="paragraph" w:styleId="Stopka">
    <w:name w:val="footer"/>
    <w:basedOn w:val="Normalny"/>
    <w:link w:val="StopkaZnak"/>
    <w:uiPriority w:val="99"/>
    <w:unhideWhenUsed/>
    <w:rsid w:val="00A82F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2FB3"/>
    <w:rPr>
      <w:rFonts w:ascii="Arial" w:hAnsi="Arial"/>
      <w:sz w:val="20"/>
      <w:szCs w:val="21"/>
      <w:lang w:val="pl-PL"/>
    </w:rPr>
  </w:style>
  <w:style w:type="character" w:styleId="Nierozpoznanawzmianka">
    <w:name w:val="Unresolved Mention"/>
    <w:basedOn w:val="Domylnaczcionkaakapitu"/>
    <w:uiPriority w:val="99"/>
    <w:semiHidden/>
    <w:unhideWhenUsed/>
    <w:rsid w:val="00EC2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6866">
      <w:bodyDiv w:val="1"/>
      <w:marLeft w:val="0"/>
      <w:marRight w:val="0"/>
      <w:marTop w:val="0"/>
      <w:marBottom w:val="0"/>
      <w:divBdr>
        <w:top w:val="none" w:sz="0" w:space="0" w:color="auto"/>
        <w:left w:val="none" w:sz="0" w:space="0" w:color="auto"/>
        <w:bottom w:val="none" w:sz="0" w:space="0" w:color="auto"/>
        <w:right w:val="none" w:sz="0" w:space="0" w:color="auto"/>
      </w:divBdr>
    </w:div>
    <w:div w:id="14496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p.gov.pl" TargetMode="External"/><Relationship Id="rId3" Type="http://schemas.openxmlformats.org/officeDocument/2006/relationships/settings" Target="settings.xml"/><Relationship Id="rId7" Type="http://schemas.openxmlformats.org/officeDocument/2006/relationships/hyperlink" Target="mailto:iodo@rpp.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zegorz@chomutowski.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2943</Words>
  <Characters>17661</Characters>
  <Application>Microsoft Office Word</Application>
  <DocSecurity>4</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Budzianowski</dc:creator>
  <cp:keywords/>
  <dc:description/>
  <cp:lastModifiedBy>Katarzyna Wolska</cp:lastModifiedBy>
  <cp:revision>2</cp:revision>
  <dcterms:created xsi:type="dcterms:W3CDTF">2026-01-26T13:46:00Z</dcterms:created>
  <dcterms:modified xsi:type="dcterms:W3CDTF">2026-01-26T13:46:00Z</dcterms:modified>
</cp:coreProperties>
</file>