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6F9EF" w14:textId="1CF5C7A9" w:rsidR="009448B8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Toc212871772"/>
      <w:r w:rsidRPr="00201BC4">
        <w:rPr>
          <w:rFonts w:asciiTheme="minorHAnsi" w:hAnsiTheme="minorHAnsi" w:cstheme="minorHAnsi"/>
          <w:b/>
          <w:sz w:val="28"/>
          <w:szCs w:val="28"/>
        </w:rPr>
        <w:t>Metodyk</w:t>
      </w:r>
      <w:r w:rsidR="00263DF0" w:rsidRPr="00201BC4">
        <w:rPr>
          <w:rFonts w:asciiTheme="minorHAnsi" w:hAnsiTheme="minorHAnsi" w:cstheme="minorHAnsi"/>
          <w:b/>
          <w:sz w:val="28"/>
          <w:szCs w:val="28"/>
        </w:rPr>
        <w:t>a wyliczania redukcji emisji CO</w:t>
      </w:r>
      <w:r w:rsidR="00263DF0" w:rsidRPr="00201BC4">
        <w:rPr>
          <w:rFonts w:asciiTheme="minorHAnsi" w:hAnsiTheme="minorHAnsi" w:cstheme="minorHAnsi"/>
          <w:b/>
          <w:sz w:val="28"/>
          <w:szCs w:val="28"/>
          <w:vertAlign w:val="subscript"/>
        </w:rPr>
        <w:t>2</w:t>
      </w:r>
    </w:p>
    <w:p w14:paraId="1F4D23B9" w14:textId="1514CEAD" w:rsidR="00263DF0" w:rsidRPr="00201BC4" w:rsidRDefault="00263DF0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oraz szacowania strat ciepła</w:t>
      </w:r>
    </w:p>
    <w:p w14:paraId="4C02E876" w14:textId="77777777" w:rsidR="005230FE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dla projektów realizowanych ze środków</w:t>
      </w:r>
    </w:p>
    <w:p w14:paraId="0646C238" w14:textId="354EFD77" w:rsidR="009448B8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Mechanizmu Finansowego Euro</w:t>
      </w:r>
      <w:r w:rsidR="005230FE" w:rsidRPr="00201BC4">
        <w:rPr>
          <w:rFonts w:asciiTheme="minorHAnsi" w:hAnsiTheme="minorHAnsi" w:cstheme="minorHAnsi"/>
          <w:b/>
          <w:sz w:val="28"/>
          <w:szCs w:val="28"/>
        </w:rPr>
        <w:t>pejskiego Obszaru Gospodarczego</w:t>
      </w:r>
    </w:p>
    <w:p w14:paraId="40512F1B" w14:textId="6395A214" w:rsidR="00181024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2014-2021</w:t>
      </w:r>
    </w:p>
    <w:p w14:paraId="51CD94A0" w14:textId="77777777" w:rsidR="005230FE" w:rsidRPr="00201BC4" w:rsidRDefault="005230FE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6CBA633" w14:textId="77777777" w:rsidR="005230FE" w:rsidRPr="00201BC4" w:rsidRDefault="005230FE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2A48FC" w14:textId="77777777" w:rsidR="005230FE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 xml:space="preserve">W ramach Programu </w:t>
      </w:r>
      <w:r w:rsidR="009448B8" w:rsidRPr="00201BC4">
        <w:rPr>
          <w:rFonts w:asciiTheme="minorHAnsi" w:hAnsiTheme="minorHAnsi" w:cstheme="minorHAnsi"/>
          <w:b/>
          <w:sz w:val="28"/>
          <w:szCs w:val="28"/>
        </w:rPr>
        <w:t>Operacyjnego:</w:t>
      </w:r>
    </w:p>
    <w:p w14:paraId="284B68B7" w14:textId="493EB966" w:rsidR="00DE7552" w:rsidRPr="00201BC4" w:rsidRDefault="009448B8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„</w:t>
      </w:r>
      <w:r w:rsidR="00DE7552" w:rsidRPr="00201BC4">
        <w:rPr>
          <w:rFonts w:asciiTheme="minorHAnsi" w:hAnsiTheme="minorHAnsi" w:cstheme="minorHAnsi"/>
          <w:b/>
          <w:sz w:val="28"/>
          <w:szCs w:val="28"/>
        </w:rPr>
        <w:t>Środowisko, Energia, Zmiany Klimatu</w:t>
      </w:r>
      <w:r w:rsidRPr="00201BC4">
        <w:rPr>
          <w:rFonts w:asciiTheme="minorHAnsi" w:hAnsiTheme="minorHAnsi" w:cstheme="minorHAnsi"/>
          <w:b/>
          <w:sz w:val="28"/>
          <w:szCs w:val="28"/>
        </w:rPr>
        <w:t>”</w:t>
      </w:r>
    </w:p>
    <w:p w14:paraId="0588F7E7" w14:textId="77777777"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9B0B44" w14:textId="77777777"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4DFDB82" w14:textId="77777777"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09A450" w14:textId="5B1D7221" w:rsidR="00181024" w:rsidRPr="00201BC4" w:rsidRDefault="00181024" w:rsidP="00181024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DE7552" w:rsidRPr="00201BC4" w14:paraId="2A3CFA51" w14:textId="77777777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2AAB" w14:textId="10B29C32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Obszar programowy:</w:t>
            </w:r>
          </w:p>
          <w:p w14:paraId="704F38A5" w14:textId="77777777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14:paraId="5D537390" w14:textId="77777777" w:rsidTr="00DE7552">
        <w:trPr>
          <w:trHeight w:val="312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50738" w14:textId="6DB2C97B" w:rsidR="005230FE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Energia odnawialna, efektywnoś</w:t>
            </w:r>
            <w:r w:rsidR="005230FE"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ć energetyczna i bezpieczeństwo</w:t>
            </w:r>
          </w:p>
          <w:p w14:paraId="005BD051" w14:textId="7C0A9362" w:rsidR="00DE7552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energetyczne</w:t>
            </w:r>
          </w:p>
        </w:tc>
      </w:tr>
      <w:tr w:rsidR="00DE7552" w:rsidRPr="00201BC4" w14:paraId="25208F8D" w14:textId="77777777" w:rsidTr="00DE7552">
        <w:trPr>
          <w:trHeight w:val="99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47BC" w14:textId="77777777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D927" w14:textId="77777777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14:paraId="5FE42EFA" w14:textId="77777777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DAA7" w14:textId="4CD95D61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Rezultat:</w:t>
            </w:r>
          </w:p>
        </w:tc>
      </w:tr>
      <w:tr w:rsidR="00DE7552" w:rsidRPr="00201BC4" w14:paraId="0B171D45" w14:textId="77777777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D687" w14:textId="77777777" w:rsidR="005230FE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Poprawa efektywności energetycznej w przemyśle,</w:t>
            </w:r>
          </w:p>
          <w:p w14:paraId="4FEB25D4" w14:textId="38DFA913" w:rsidR="00DE7552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budynkach i gminach</w:t>
            </w:r>
          </w:p>
        </w:tc>
      </w:tr>
      <w:tr w:rsidR="00DE7552" w:rsidRPr="00201BC4" w14:paraId="35E0B72C" w14:textId="77777777" w:rsidTr="00DE7552">
        <w:trPr>
          <w:trHeight w:val="153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9F16" w14:textId="77777777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B940" w14:textId="77777777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14:paraId="12B53F02" w14:textId="77777777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F48B" w14:textId="3B3B0815"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Działanie:</w:t>
            </w:r>
          </w:p>
        </w:tc>
      </w:tr>
      <w:tr w:rsidR="00DE7552" w:rsidRPr="00201BC4" w14:paraId="5D2EF89B" w14:textId="77777777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01C7" w14:textId="77777777" w:rsidR="00DE7552" w:rsidRPr="00201BC4" w:rsidRDefault="00DE7552" w:rsidP="00AF642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Rozwój wysokosprawnej kogeneracji przemysłowej i zawodowej</w:t>
            </w:r>
          </w:p>
          <w:p w14:paraId="3F59FD05" w14:textId="77777777" w:rsidR="009448B8" w:rsidRPr="00201BC4" w:rsidRDefault="009448B8" w:rsidP="006355D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A4C7B02" w14:textId="77777777" w:rsidR="009448B8" w:rsidRPr="00201BC4" w:rsidRDefault="009448B8" w:rsidP="006355D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E3EE048" w14:textId="20C4F78F" w:rsidR="00DE7552" w:rsidRPr="00201BC4" w:rsidRDefault="009448B8" w:rsidP="009448B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="007B003D" w:rsidRPr="00201BC4">
              <w:rPr>
                <w:rFonts w:asciiTheme="minorHAnsi" w:hAnsiTheme="minorHAnsi" w:cstheme="minorHAnsi"/>
              </w:rPr>
              <w:fldChar w:fldCharType="begin"/>
            </w:r>
            <w:r w:rsidR="007B003D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7B003D" w:rsidRPr="00201BC4">
              <w:rPr>
                <w:rFonts w:asciiTheme="minorHAnsi" w:hAnsiTheme="minorHAnsi" w:cstheme="minorHAnsi"/>
              </w:rPr>
              <w:fldChar w:fldCharType="separate"/>
            </w:r>
            <w:r w:rsidR="00F23376" w:rsidRPr="00201BC4">
              <w:rPr>
                <w:rFonts w:asciiTheme="minorHAnsi" w:hAnsiTheme="minorHAnsi" w:cstheme="minorHAnsi"/>
              </w:rPr>
              <w:fldChar w:fldCharType="begin"/>
            </w:r>
            <w:r w:rsidR="00F23376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F23376" w:rsidRPr="00201BC4">
              <w:rPr>
                <w:rFonts w:asciiTheme="minorHAnsi" w:hAnsiTheme="minorHAnsi" w:cstheme="minorHAnsi"/>
              </w:rPr>
              <w:fldChar w:fldCharType="separate"/>
            </w:r>
            <w:r w:rsidR="005230FE" w:rsidRPr="00201BC4">
              <w:rPr>
                <w:rFonts w:asciiTheme="minorHAnsi" w:hAnsiTheme="minorHAnsi" w:cstheme="minorHAnsi"/>
              </w:rPr>
              <w:fldChar w:fldCharType="begin"/>
            </w:r>
            <w:r w:rsidR="005230FE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5230FE" w:rsidRPr="00201BC4">
              <w:rPr>
                <w:rFonts w:asciiTheme="minorHAnsi" w:hAnsiTheme="minorHAnsi" w:cstheme="minorHAnsi"/>
              </w:rPr>
              <w:fldChar w:fldCharType="separate"/>
            </w:r>
            <w:r w:rsidR="00290984" w:rsidRPr="00201BC4">
              <w:rPr>
                <w:rFonts w:asciiTheme="minorHAnsi" w:hAnsiTheme="minorHAnsi" w:cstheme="minorHAnsi"/>
              </w:rPr>
              <w:fldChar w:fldCharType="begin"/>
            </w:r>
            <w:r w:rsidR="00290984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290984" w:rsidRPr="00201BC4">
              <w:rPr>
                <w:rFonts w:asciiTheme="minorHAnsi" w:hAnsiTheme="minorHAnsi" w:cstheme="minorHAnsi"/>
              </w:rPr>
              <w:fldChar w:fldCharType="separate"/>
            </w:r>
            <w:r w:rsidR="007A2E10" w:rsidRPr="00201BC4">
              <w:rPr>
                <w:rFonts w:asciiTheme="minorHAnsi" w:hAnsiTheme="minorHAnsi" w:cstheme="minorHAnsi"/>
              </w:rPr>
              <w:fldChar w:fldCharType="begin"/>
            </w:r>
            <w:r w:rsidR="007A2E10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7A2E10" w:rsidRPr="00201BC4">
              <w:rPr>
                <w:rFonts w:asciiTheme="minorHAnsi" w:hAnsiTheme="minorHAnsi" w:cstheme="minorHAnsi"/>
              </w:rPr>
              <w:fldChar w:fldCharType="separate"/>
            </w:r>
            <w:r w:rsidR="001C4821" w:rsidRPr="00201BC4">
              <w:rPr>
                <w:rFonts w:asciiTheme="minorHAnsi" w:hAnsiTheme="minorHAnsi" w:cstheme="minorHAnsi"/>
              </w:rPr>
              <w:fldChar w:fldCharType="begin"/>
            </w:r>
            <w:r w:rsidR="001C4821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1C4821" w:rsidRPr="00201BC4">
              <w:rPr>
                <w:rFonts w:asciiTheme="minorHAnsi" w:hAnsiTheme="minorHAnsi" w:cstheme="minorHAnsi"/>
              </w:rPr>
              <w:fldChar w:fldCharType="separate"/>
            </w:r>
            <w:r w:rsidR="00607225" w:rsidRPr="00201BC4">
              <w:rPr>
                <w:rFonts w:asciiTheme="minorHAnsi" w:hAnsiTheme="minorHAnsi" w:cstheme="minorHAnsi"/>
              </w:rPr>
              <w:fldChar w:fldCharType="begin"/>
            </w:r>
            <w:r w:rsidR="00607225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607225" w:rsidRPr="00201BC4">
              <w:rPr>
                <w:rFonts w:asciiTheme="minorHAnsi" w:hAnsiTheme="minorHAnsi" w:cstheme="minorHAnsi"/>
              </w:rPr>
              <w:fldChar w:fldCharType="separate"/>
            </w:r>
            <w:r w:rsidR="00813F4C" w:rsidRPr="00201BC4">
              <w:rPr>
                <w:rFonts w:asciiTheme="minorHAnsi" w:hAnsiTheme="minorHAnsi" w:cstheme="minorHAnsi"/>
              </w:rPr>
              <w:fldChar w:fldCharType="begin"/>
            </w:r>
            <w:r w:rsidR="00813F4C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813F4C" w:rsidRPr="00201BC4">
              <w:rPr>
                <w:rFonts w:asciiTheme="minorHAnsi" w:hAnsiTheme="minorHAnsi" w:cstheme="minorHAnsi"/>
              </w:rPr>
              <w:fldChar w:fldCharType="separate"/>
            </w:r>
            <w:r w:rsidR="000D231D" w:rsidRPr="00201BC4">
              <w:rPr>
                <w:rFonts w:asciiTheme="minorHAnsi" w:hAnsiTheme="minorHAnsi" w:cstheme="minorHAnsi"/>
              </w:rPr>
              <w:fldChar w:fldCharType="begin"/>
            </w:r>
            <w:r w:rsidR="000D231D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0D231D" w:rsidRPr="00201BC4">
              <w:rPr>
                <w:rFonts w:asciiTheme="minorHAnsi" w:hAnsiTheme="minorHAnsi" w:cstheme="minorHAnsi"/>
              </w:rPr>
              <w:fldChar w:fldCharType="separate"/>
            </w:r>
            <w:r w:rsidR="002760AB" w:rsidRPr="00201BC4">
              <w:rPr>
                <w:rFonts w:asciiTheme="minorHAnsi" w:hAnsiTheme="minorHAnsi" w:cstheme="minorHAnsi"/>
              </w:rPr>
              <w:fldChar w:fldCharType="begin"/>
            </w:r>
            <w:r w:rsidR="002760AB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2760AB" w:rsidRPr="00201BC4">
              <w:rPr>
                <w:rFonts w:asciiTheme="minorHAnsi" w:hAnsiTheme="minorHAnsi" w:cstheme="minorHAnsi"/>
              </w:rPr>
              <w:fldChar w:fldCharType="separate"/>
            </w:r>
            <w:r w:rsidR="00C22620">
              <w:rPr>
                <w:rFonts w:asciiTheme="minorHAnsi" w:hAnsiTheme="minorHAnsi" w:cstheme="minorHAnsi"/>
              </w:rPr>
              <w:fldChar w:fldCharType="begin"/>
            </w:r>
            <w:r w:rsidR="00C22620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C22620">
              <w:rPr>
                <w:rFonts w:asciiTheme="minorHAnsi" w:hAnsiTheme="minorHAnsi" w:cstheme="minorHAnsi"/>
              </w:rPr>
              <w:fldChar w:fldCharType="separate"/>
            </w:r>
            <w:r w:rsidR="00D87176">
              <w:rPr>
                <w:rFonts w:asciiTheme="minorHAnsi" w:hAnsiTheme="minorHAnsi" w:cstheme="minorHAnsi"/>
              </w:rPr>
              <w:fldChar w:fldCharType="begin"/>
            </w:r>
            <w:r w:rsidR="00D87176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D87176">
              <w:rPr>
                <w:rFonts w:asciiTheme="minorHAnsi" w:hAnsiTheme="minorHAnsi" w:cstheme="minorHAnsi"/>
              </w:rPr>
              <w:fldChar w:fldCharType="separate"/>
            </w:r>
            <w:r w:rsidR="00624029">
              <w:rPr>
                <w:rFonts w:asciiTheme="minorHAnsi" w:hAnsiTheme="minorHAnsi" w:cstheme="minorHAnsi"/>
              </w:rPr>
              <w:fldChar w:fldCharType="begin"/>
            </w:r>
            <w:r w:rsidR="00624029">
              <w:rPr>
                <w:rFonts w:asciiTheme="minorHAnsi" w:hAnsiTheme="minorHAnsi" w:cstheme="minorHAnsi"/>
              </w:rPr>
              <w:instrText xml:space="preserve"> </w:instrText>
            </w:r>
            <w:r w:rsidR="00624029">
              <w:rPr>
                <w:rFonts w:asciiTheme="minorHAnsi" w:hAnsiTheme="minorHAnsi" w:cstheme="minorHAnsi"/>
              </w:rPr>
              <w:instrText>INCLUDEPICTURE  "cid:image001.png@01D5D76F.DA77BE80" \* MERGEFORMATINET</w:instrText>
            </w:r>
            <w:r w:rsidR="00624029">
              <w:rPr>
                <w:rFonts w:asciiTheme="minorHAnsi" w:hAnsiTheme="minorHAnsi" w:cstheme="minorHAnsi"/>
              </w:rPr>
              <w:instrText xml:space="preserve"> </w:instrText>
            </w:r>
            <w:r w:rsidR="00624029">
              <w:rPr>
                <w:rFonts w:asciiTheme="minorHAnsi" w:hAnsiTheme="minorHAnsi" w:cstheme="minorHAnsi"/>
              </w:rPr>
              <w:fldChar w:fldCharType="separate"/>
            </w:r>
            <w:r w:rsidR="00E14BAE">
              <w:rPr>
                <w:rFonts w:asciiTheme="minorHAnsi" w:hAnsiTheme="minorHAnsi" w:cstheme="minorHAnsi"/>
              </w:rPr>
              <w:pict w14:anchorId="2591F6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5pt;height:66.75pt">
                  <v:imagedata r:id="rId8" r:href="rId9"/>
                </v:shape>
              </w:pict>
            </w:r>
            <w:r w:rsidR="00624029">
              <w:rPr>
                <w:rFonts w:asciiTheme="minorHAnsi" w:hAnsiTheme="minorHAnsi" w:cstheme="minorHAnsi"/>
              </w:rPr>
              <w:fldChar w:fldCharType="end"/>
            </w:r>
            <w:r w:rsidR="00D87176">
              <w:rPr>
                <w:rFonts w:asciiTheme="minorHAnsi" w:hAnsiTheme="minorHAnsi" w:cstheme="minorHAnsi"/>
              </w:rPr>
              <w:fldChar w:fldCharType="end"/>
            </w:r>
            <w:r w:rsidR="00C22620">
              <w:rPr>
                <w:rFonts w:asciiTheme="minorHAnsi" w:hAnsiTheme="minorHAnsi" w:cstheme="minorHAnsi"/>
              </w:rPr>
              <w:fldChar w:fldCharType="end"/>
            </w:r>
            <w:r w:rsidR="002760AB" w:rsidRPr="00201BC4">
              <w:rPr>
                <w:rFonts w:asciiTheme="minorHAnsi" w:hAnsiTheme="minorHAnsi" w:cstheme="minorHAnsi"/>
              </w:rPr>
              <w:fldChar w:fldCharType="end"/>
            </w:r>
            <w:r w:rsidR="000D231D" w:rsidRPr="00201BC4">
              <w:rPr>
                <w:rFonts w:asciiTheme="minorHAnsi" w:hAnsiTheme="minorHAnsi" w:cstheme="minorHAnsi"/>
              </w:rPr>
              <w:fldChar w:fldCharType="end"/>
            </w:r>
            <w:r w:rsidR="00813F4C" w:rsidRPr="00201BC4">
              <w:rPr>
                <w:rFonts w:asciiTheme="minorHAnsi" w:hAnsiTheme="minorHAnsi" w:cstheme="minorHAnsi"/>
              </w:rPr>
              <w:fldChar w:fldCharType="end"/>
            </w:r>
            <w:r w:rsidR="00607225" w:rsidRPr="00201BC4">
              <w:rPr>
                <w:rFonts w:asciiTheme="minorHAnsi" w:hAnsiTheme="minorHAnsi" w:cstheme="minorHAnsi"/>
              </w:rPr>
              <w:fldChar w:fldCharType="end"/>
            </w:r>
            <w:r w:rsidR="001C4821" w:rsidRPr="00201BC4">
              <w:rPr>
                <w:rFonts w:asciiTheme="minorHAnsi" w:hAnsiTheme="minorHAnsi" w:cstheme="minorHAnsi"/>
              </w:rPr>
              <w:fldChar w:fldCharType="end"/>
            </w:r>
            <w:r w:rsidR="007A2E10" w:rsidRPr="00201BC4">
              <w:rPr>
                <w:rFonts w:asciiTheme="minorHAnsi" w:hAnsiTheme="minorHAnsi" w:cstheme="minorHAnsi"/>
              </w:rPr>
              <w:fldChar w:fldCharType="end"/>
            </w:r>
            <w:r w:rsidR="00290984" w:rsidRPr="00201BC4">
              <w:rPr>
                <w:rFonts w:asciiTheme="minorHAnsi" w:hAnsiTheme="minorHAnsi" w:cstheme="minorHAnsi"/>
              </w:rPr>
              <w:fldChar w:fldCharType="end"/>
            </w:r>
            <w:r w:rsidR="005230FE" w:rsidRPr="00201BC4">
              <w:rPr>
                <w:rFonts w:asciiTheme="minorHAnsi" w:hAnsiTheme="minorHAnsi" w:cstheme="minorHAnsi"/>
              </w:rPr>
              <w:fldChar w:fldCharType="end"/>
            </w:r>
            <w:r w:rsidR="00F23376" w:rsidRPr="00201BC4">
              <w:rPr>
                <w:rFonts w:asciiTheme="minorHAnsi" w:hAnsiTheme="minorHAnsi" w:cstheme="minorHAnsi"/>
              </w:rPr>
              <w:fldChar w:fldCharType="end"/>
            </w:r>
            <w:r w:rsidR="007B003D"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sdt>
      <w:sdtPr>
        <w:rPr>
          <w:rFonts w:asciiTheme="minorHAnsi" w:eastAsia="Times New Roman" w:hAnsiTheme="minorHAnsi" w:cstheme="minorHAnsi"/>
          <w:color w:val="auto"/>
          <w:sz w:val="20"/>
          <w:szCs w:val="20"/>
        </w:rPr>
        <w:id w:val="4025728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53F116" w14:textId="7A6A741B" w:rsidR="00201BC4" w:rsidRPr="00201BC4" w:rsidRDefault="00201BC4">
          <w:pPr>
            <w:pStyle w:val="Nagwekspisutreci"/>
            <w:rPr>
              <w:rFonts w:asciiTheme="minorHAnsi" w:hAnsiTheme="minorHAnsi" w:cstheme="minorHAnsi"/>
            </w:rPr>
          </w:pPr>
          <w:r w:rsidRPr="00201BC4">
            <w:rPr>
              <w:rFonts w:asciiTheme="minorHAnsi" w:hAnsiTheme="minorHAnsi" w:cstheme="minorHAnsi"/>
            </w:rPr>
            <w:t>Spis treści</w:t>
          </w:r>
        </w:p>
        <w:p w14:paraId="0B65F4FA" w14:textId="65545CA0" w:rsidR="00C35086" w:rsidRDefault="00201BC4">
          <w:pPr>
            <w:pStyle w:val="Spistreci1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</w:rPr>
          </w:pPr>
          <w:r w:rsidRPr="0073356F">
            <w:fldChar w:fldCharType="begin"/>
          </w:r>
          <w:r w:rsidRPr="0073356F">
            <w:instrText xml:space="preserve"> TOC \o "1-3" \h \z \u </w:instrText>
          </w:r>
          <w:r w:rsidRPr="0073356F">
            <w:fldChar w:fldCharType="separate"/>
          </w:r>
          <w:hyperlink w:anchor="_Toc33709186" w:history="1">
            <w:r w:rsidR="00C35086" w:rsidRPr="00600530">
              <w:rPr>
                <w:rStyle w:val="Hipercze"/>
              </w:rPr>
              <w:t>1.</w:t>
            </w:r>
            <w:r w:rsidR="00C35086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</w:rPr>
              <w:tab/>
            </w:r>
            <w:r w:rsidR="00C35086" w:rsidRPr="00600530">
              <w:rPr>
                <w:rStyle w:val="Hipercze"/>
              </w:rPr>
              <w:t>Metodyka wyliczania redukcji emisji CO2 – źródła wysokosprawnej kogeneracji</w:t>
            </w:r>
            <w:r w:rsidR="00C35086">
              <w:rPr>
                <w:webHidden/>
              </w:rPr>
              <w:tab/>
            </w:r>
            <w:r w:rsidR="00C35086">
              <w:rPr>
                <w:webHidden/>
              </w:rPr>
              <w:fldChar w:fldCharType="begin"/>
            </w:r>
            <w:r w:rsidR="00C35086">
              <w:rPr>
                <w:webHidden/>
              </w:rPr>
              <w:instrText xml:space="preserve"> PAGEREF _Toc33709186 \h </w:instrText>
            </w:r>
            <w:r w:rsidR="00C35086">
              <w:rPr>
                <w:webHidden/>
              </w:rPr>
            </w:r>
            <w:r w:rsidR="00C35086">
              <w:rPr>
                <w:webHidden/>
              </w:rPr>
              <w:fldChar w:fldCharType="separate"/>
            </w:r>
            <w:r w:rsidR="00C35086">
              <w:rPr>
                <w:webHidden/>
              </w:rPr>
              <w:t>2</w:t>
            </w:r>
            <w:r w:rsidR="00C35086">
              <w:rPr>
                <w:webHidden/>
              </w:rPr>
              <w:fldChar w:fldCharType="end"/>
            </w:r>
          </w:hyperlink>
        </w:p>
        <w:p w14:paraId="6173DBB5" w14:textId="0AC44F07" w:rsidR="00C35086" w:rsidRDefault="00624029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709187" w:history="1">
            <w:r w:rsidR="00C35086" w:rsidRPr="00600530">
              <w:rPr>
                <w:rStyle w:val="Hipercze"/>
                <w:rFonts w:ascii="Calibri" w:hAnsi="Calibri" w:cs="Calibri"/>
                <w:noProof/>
              </w:rPr>
              <w:t>1.1.</w:t>
            </w:r>
            <w:r w:rsidR="00C35086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ascii="Calibri" w:hAnsi="Calibri" w:cs="Calibri"/>
                <w:noProof/>
              </w:rPr>
              <w:t>Obliczenia oszczędności w emisji CO2 wynikających z realizacji projektu (bez OZE)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_Toc33709187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3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34C09422" w14:textId="150FB1F0" w:rsidR="00C35086" w:rsidRDefault="00624029">
          <w:pPr>
            <w:pStyle w:val="Spistreci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33709188" w:history="1">
            <w:r w:rsidR="00C35086" w:rsidRPr="00600530">
              <w:rPr>
                <w:rStyle w:val="Hipercze"/>
                <w:rFonts w:cstheme="minorHAnsi"/>
                <w:noProof/>
              </w:rPr>
              <w:t>1.1.1.</w:t>
            </w:r>
            <w:r w:rsidR="00C3508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cstheme="minorHAnsi"/>
                <w:noProof/>
              </w:rPr>
              <w:t>Obliczenia oszczędności w emisji CO</w:t>
            </w:r>
            <w:r w:rsidR="00C35086" w:rsidRPr="00600530">
              <w:rPr>
                <w:rStyle w:val="Hipercze"/>
                <w:rFonts w:cstheme="minorHAnsi"/>
                <w:noProof/>
                <w:vertAlign w:val="subscript"/>
              </w:rPr>
              <w:t xml:space="preserve">2 </w:t>
            </w:r>
            <w:r w:rsidR="00C35086" w:rsidRPr="00600530">
              <w:rPr>
                <w:rStyle w:val="Hipercze"/>
                <w:rFonts w:cstheme="minorHAnsi"/>
                <w:noProof/>
              </w:rPr>
              <w:t>wynikających z realizacji projektu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_Toc33709188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3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5AFFACF9" w14:textId="33771AD7" w:rsidR="00C35086" w:rsidRDefault="00624029">
          <w:pPr>
            <w:pStyle w:val="Spistreci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33709189" w:history="1">
            <w:r w:rsidR="00C35086" w:rsidRPr="00600530">
              <w:rPr>
                <w:rStyle w:val="Hipercze"/>
                <w:rFonts w:cstheme="minorHAnsi"/>
                <w:noProof/>
              </w:rPr>
              <w:t>1.1.2.</w:t>
            </w:r>
            <w:r w:rsidR="00C3508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cstheme="minorHAnsi"/>
                <w:noProof/>
              </w:rPr>
              <w:t>Roczna emisja CO</w:t>
            </w:r>
            <w:r w:rsidR="00C35086" w:rsidRPr="00600530">
              <w:rPr>
                <w:rStyle w:val="Hipercze"/>
                <w:rFonts w:cstheme="minorHAnsi"/>
                <w:noProof/>
                <w:vertAlign w:val="subscript"/>
              </w:rPr>
              <w:t xml:space="preserve">2 </w:t>
            </w:r>
            <w:r w:rsidR="00C35086" w:rsidRPr="00600530">
              <w:rPr>
                <w:rStyle w:val="Hipercze"/>
                <w:rFonts w:cstheme="minorHAnsi"/>
                <w:noProof/>
              </w:rPr>
              <w:t>po realizacji projektu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_Toc33709189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3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1D9BB762" w14:textId="36938D29" w:rsidR="00C35086" w:rsidRDefault="00624029">
          <w:pPr>
            <w:pStyle w:val="Spistreci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33709190" w:history="1">
            <w:r w:rsidR="00C35086" w:rsidRPr="00600530">
              <w:rPr>
                <w:rStyle w:val="Hipercze"/>
                <w:rFonts w:cstheme="minorHAnsi"/>
                <w:noProof/>
              </w:rPr>
              <w:t>1.1.3.</w:t>
            </w:r>
            <w:r w:rsidR="00C3508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cstheme="minorHAnsi"/>
                <w:noProof/>
              </w:rPr>
              <w:t>Roczna emisja CO</w:t>
            </w:r>
            <w:r w:rsidR="00C35086" w:rsidRPr="00600530">
              <w:rPr>
                <w:rStyle w:val="Hipercze"/>
                <w:rFonts w:cstheme="minorHAnsi"/>
                <w:noProof/>
                <w:vertAlign w:val="subscript"/>
              </w:rPr>
              <w:t xml:space="preserve">2 </w:t>
            </w:r>
            <w:r w:rsidR="00C35086" w:rsidRPr="00600530">
              <w:rPr>
                <w:rStyle w:val="Hipercze"/>
                <w:rFonts w:cstheme="minorHAnsi"/>
                <w:noProof/>
              </w:rPr>
              <w:t>przed wykonaniem projektu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_Toc33709190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5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79D6E5CB" w14:textId="55B486E1" w:rsidR="00C35086" w:rsidRDefault="00624029">
          <w:pPr>
            <w:pStyle w:val="Spistreci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33709191" w:history="1">
            <w:r w:rsidR="00C35086" w:rsidRPr="00600530">
              <w:rPr>
                <w:rStyle w:val="Hipercze"/>
                <w:rFonts w:cstheme="minorHAnsi"/>
                <w:noProof/>
              </w:rPr>
              <w:t>1.1.4.</w:t>
            </w:r>
            <w:r w:rsidR="00C3508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cstheme="minorHAnsi"/>
                <w:noProof/>
              </w:rPr>
              <w:t>Przykład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_Toc33709191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9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443A899E" w14:textId="170FAF9A" w:rsidR="00C35086" w:rsidRDefault="00624029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709192" w:history="1">
            <w:r w:rsidR="00C35086" w:rsidRPr="00600530">
              <w:rPr>
                <w:rStyle w:val="Hipercze"/>
                <w:rFonts w:cstheme="minorHAnsi"/>
                <w:noProof/>
              </w:rPr>
              <w:t>1.2.</w:t>
            </w:r>
            <w:r w:rsidR="00C35086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cstheme="minorHAnsi"/>
                <w:noProof/>
              </w:rPr>
              <w:t>Obliczenia oszczędności w emisji CO</w:t>
            </w:r>
            <w:r w:rsidR="00C35086" w:rsidRPr="00600530">
              <w:rPr>
                <w:rStyle w:val="Hipercze"/>
                <w:rFonts w:cstheme="minorHAnsi"/>
                <w:noProof/>
                <w:vertAlign w:val="subscript"/>
              </w:rPr>
              <w:t>2</w:t>
            </w:r>
            <w:r w:rsidR="00C35086" w:rsidRPr="00600530">
              <w:rPr>
                <w:rStyle w:val="Hipercze"/>
                <w:rFonts w:cstheme="minorHAnsi"/>
                <w:noProof/>
              </w:rPr>
              <w:t xml:space="preserve"> wynikających z realizacji projektu OZE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_Toc33709192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12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14BE4965" w14:textId="2F7D12E7" w:rsidR="00C35086" w:rsidRDefault="00624029">
          <w:pPr>
            <w:pStyle w:val="Spistreci3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33709193" w:history="1">
            <w:r w:rsidR="00C35086" w:rsidRPr="00600530">
              <w:rPr>
                <w:rStyle w:val="Hipercze"/>
                <w:rFonts w:cstheme="minorHAnsi"/>
                <w:noProof/>
              </w:rPr>
              <w:t>1.2.1.</w:t>
            </w:r>
            <w:r w:rsidR="00C3508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C35086" w:rsidRPr="00600530">
              <w:rPr>
                <w:rStyle w:val="Hipercze"/>
                <w:rFonts w:cstheme="minorHAnsi"/>
                <w:noProof/>
              </w:rPr>
              <w:t>Roczna emisja CO</w:t>
            </w:r>
            <w:r w:rsidR="00C35086" w:rsidRPr="00600530">
              <w:rPr>
                <w:rStyle w:val="Hipercze"/>
                <w:rFonts w:cstheme="minorHAnsi"/>
                <w:noProof/>
                <w:vertAlign w:val="subscript"/>
              </w:rPr>
              <w:t xml:space="preserve">2 </w:t>
            </w:r>
            <w:r w:rsidR="00C35086" w:rsidRPr="00600530">
              <w:rPr>
                <w:rStyle w:val="Hipercze"/>
                <w:rFonts w:cstheme="minorHAnsi"/>
                <w:noProof/>
              </w:rPr>
              <w:t>zastąpiona (uniknięta) w wyniku realizacji projektu</w:t>
            </w:r>
            <w:r w:rsidR="00C35086">
              <w:rPr>
                <w:noProof/>
                <w:webHidden/>
              </w:rPr>
              <w:tab/>
            </w:r>
            <w:r w:rsidR="00C35086">
              <w:rPr>
                <w:noProof/>
                <w:webHidden/>
              </w:rPr>
              <w:fldChar w:fldCharType="begin"/>
            </w:r>
            <w:r w:rsidR="00C35086">
              <w:rPr>
                <w:noProof/>
                <w:webHidden/>
              </w:rPr>
              <w:instrText xml:space="preserve"> PAGEREF _Toc33709193 \h </w:instrText>
            </w:r>
            <w:r w:rsidR="00C35086">
              <w:rPr>
                <w:noProof/>
                <w:webHidden/>
              </w:rPr>
            </w:r>
            <w:r w:rsidR="00C35086">
              <w:rPr>
                <w:noProof/>
                <w:webHidden/>
              </w:rPr>
              <w:fldChar w:fldCharType="separate"/>
            </w:r>
            <w:r w:rsidR="00C35086">
              <w:rPr>
                <w:noProof/>
                <w:webHidden/>
              </w:rPr>
              <w:t>12</w:t>
            </w:r>
            <w:r w:rsidR="00C35086">
              <w:rPr>
                <w:noProof/>
                <w:webHidden/>
              </w:rPr>
              <w:fldChar w:fldCharType="end"/>
            </w:r>
          </w:hyperlink>
        </w:p>
        <w:p w14:paraId="1C54C9D6" w14:textId="5FC45E63" w:rsidR="00201BC4" w:rsidRPr="00201BC4" w:rsidRDefault="00201BC4">
          <w:pPr>
            <w:rPr>
              <w:rFonts w:asciiTheme="minorHAnsi" w:hAnsiTheme="minorHAnsi" w:cstheme="minorHAnsi"/>
            </w:rPr>
          </w:pPr>
          <w:r w:rsidRPr="0073356F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25F181D5" w14:textId="77777777" w:rsidR="00181024" w:rsidRPr="00201BC4" w:rsidRDefault="00181024" w:rsidP="00201BC4">
      <w:pPr>
        <w:tabs>
          <w:tab w:val="left" w:pos="7214"/>
        </w:tabs>
        <w:spacing w:after="120" w:line="360" w:lineRule="auto"/>
        <w:ind w:left="454"/>
        <w:rPr>
          <w:rFonts w:asciiTheme="minorHAnsi" w:hAnsiTheme="minorHAnsi" w:cstheme="minorHAnsi"/>
          <w:b/>
          <w:sz w:val="28"/>
          <w:szCs w:val="28"/>
        </w:rPr>
      </w:pPr>
    </w:p>
    <w:p w14:paraId="3D0E8A17" w14:textId="77777777" w:rsidR="00181024" w:rsidRPr="00201BC4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D479A8" w14:textId="77777777" w:rsidR="00181024" w:rsidRPr="00201BC4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A3269D" w14:textId="77777777"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bCs w:val="0"/>
          <w:iCs w:val="0"/>
          <w:sz w:val="28"/>
          <w:szCs w:val="28"/>
        </w:rPr>
      </w:pPr>
    </w:p>
    <w:p w14:paraId="370D2D4D" w14:textId="77777777"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bCs w:val="0"/>
          <w:iCs w:val="0"/>
          <w:sz w:val="28"/>
          <w:szCs w:val="28"/>
        </w:rPr>
      </w:pPr>
    </w:p>
    <w:p w14:paraId="0F8FBBC4" w14:textId="77777777"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sz w:val="24"/>
          <w:szCs w:val="24"/>
        </w:rPr>
      </w:pPr>
    </w:p>
    <w:p w14:paraId="18230B0C" w14:textId="77777777"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sz w:val="24"/>
          <w:szCs w:val="24"/>
        </w:rPr>
      </w:pPr>
    </w:p>
    <w:bookmarkEnd w:id="0"/>
    <w:p w14:paraId="292D1B18" w14:textId="7C932B80" w:rsidR="00147AB5" w:rsidRPr="00201BC4" w:rsidRDefault="001335F8">
      <w:pPr>
        <w:pStyle w:val="Spistreci2"/>
        <w:tabs>
          <w:tab w:val="left" w:pos="800"/>
          <w:tab w:val="right" w:leader="dot" w:pos="9193"/>
        </w:tabs>
        <w:rPr>
          <w:rFonts w:asciiTheme="minorHAnsi" w:eastAsiaTheme="minorEastAsia" w:hAnsiTheme="minorHAnsi" w:cstheme="minorHAnsi"/>
          <w:smallCaps w:val="0"/>
          <w:noProof/>
          <w:sz w:val="24"/>
          <w:szCs w:val="24"/>
        </w:rPr>
      </w:pPr>
      <w:r w:rsidRPr="00201BC4">
        <w:rPr>
          <w:rFonts w:asciiTheme="minorHAnsi" w:hAnsiTheme="minorHAnsi" w:cstheme="minorHAnsi"/>
          <w:b/>
          <w:bCs/>
          <w:caps/>
          <w:sz w:val="24"/>
          <w:szCs w:val="24"/>
        </w:rPr>
        <w:fldChar w:fldCharType="begin"/>
      </w:r>
      <w:r w:rsidRPr="00201BC4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201BC4">
        <w:rPr>
          <w:rFonts w:asciiTheme="minorHAnsi" w:hAnsiTheme="minorHAnsi" w:cstheme="minorHAnsi"/>
          <w:b/>
          <w:bCs/>
          <w:caps/>
          <w:sz w:val="24"/>
          <w:szCs w:val="24"/>
        </w:rPr>
        <w:fldChar w:fldCharType="separate"/>
      </w:r>
    </w:p>
    <w:p w14:paraId="2EAA8FAF" w14:textId="77777777" w:rsidR="00A92098" w:rsidRPr="00201BC4" w:rsidRDefault="001335F8" w:rsidP="00A92098">
      <w:pPr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5ED062E9" w14:textId="77777777"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14:paraId="7B6F5D82" w14:textId="77777777"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14:paraId="7A632E66" w14:textId="6EC10642" w:rsidR="00C84B7C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14:paraId="7E1A0823" w14:textId="2F68D4D8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63BA23F4" w14:textId="1051CDFC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2D57F618" w14:textId="7E7B9DD9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67638F3B" w14:textId="30DE138C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52A0B7E0" w14:textId="5CDB8D37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6DC56F03" w14:textId="2165A2EB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5327E25E" w14:textId="1C28D6E8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65C9486A" w14:textId="6702062F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53B432FB" w14:textId="74B7809E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3ECE3372" w14:textId="75143165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22B7EACD" w14:textId="09CF66C0"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74A585E0" w14:textId="77777777" w:rsidR="00C22620" w:rsidRPr="00201BC4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14:paraId="49F7E7BB" w14:textId="77777777"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14:paraId="4681C155" w14:textId="77777777"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14:paraId="7AE2AFE5" w14:textId="77777777"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14:paraId="33EDF5FC" w14:textId="70F81703" w:rsidR="00290984" w:rsidRPr="00201BC4" w:rsidRDefault="00290984" w:rsidP="00A92098">
      <w:pPr>
        <w:rPr>
          <w:rFonts w:asciiTheme="minorHAnsi" w:hAnsiTheme="minorHAnsi" w:cstheme="minorHAnsi"/>
        </w:rPr>
      </w:pPr>
    </w:p>
    <w:p w14:paraId="6AA28DCB" w14:textId="4C3BBB9B" w:rsidR="00290984" w:rsidRPr="00201BC4" w:rsidRDefault="00290984" w:rsidP="002760AB">
      <w:pPr>
        <w:pStyle w:val="Nagwek1"/>
        <w:numPr>
          <w:ilvl w:val="0"/>
          <w:numId w:val="32"/>
        </w:numPr>
        <w:rPr>
          <w:rFonts w:asciiTheme="minorHAnsi" w:hAnsiTheme="minorHAnsi" w:cstheme="minorHAnsi"/>
        </w:rPr>
      </w:pPr>
      <w:bookmarkStart w:id="1" w:name="_Toc33709186"/>
      <w:r w:rsidRPr="00201BC4">
        <w:rPr>
          <w:rFonts w:asciiTheme="minorHAnsi" w:hAnsiTheme="minorHAnsi" w:cstheme="minorHAnsi"/>
        </w:rPr>
        <w:lastRenderedPageBreak/>
        <w:t>Metodyka wyliczania redukcji emisji CO2 – źródła wysokosprawnej kogeneracji</w:t>
      </w:r>
      <w:bookmarkEnd w:id="1"/>
    </w:p>
    <w:p w14:paraId="00E96D82" w14:textId="77777777" w:rsidR="00B52B28" w:rsidRPr="00201BC4" w:rsidRDefault="00B52B28" w:rsidP="001C4821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B455620" w14:textId="13F5C5EA" w:rsidR="001C4821" w:rsidRPr="00201BC4" w:rsidRDefault="001C4821" w:rsidP="001C482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 xml:space="preserve">Wnioski złożone w ramach konkursu pn. „Rozwój wysokosprawnej kogeneracji przemysłowej i zawodowej” </w:t>
      </w:r>
      <w:r w:rsidR="00813F4C" w:rsidRPr="00201BC4">
        <w:rPr>
          <w:rFonts w:asciiTheme="minorHAnsi" w:hAnsiTheme="minorHAnsi" w:cstheme="minorHAnsi"/>
          <w:b/>
          <w:sz w:val="24"/>
          <w:szCs w:val="24"/>
        </w:rPr>
        <w:t xml:space="preserve">ze środków MF EOG 2014-2021 </w:t>
      </w:r>
      <w:r w:rsidRPr="00201BC4">
        <w:rPr>
          <w:rFonts w:asciiTheme="minorHAnsi" w:hAnsiTheme="minorHAnsi" w:cstheme="minorHAnsi"/>
          <w:b/>
          <w:sz w:val="24"/>
          <w:szCs w:val="24"/>
        </w:rPr>
        <w:t>nie mogą być złożone jednocześnie w ramach konkursu pn. „Budowa/modernizacja miejskich systemów ciepłowniczych i eliminacja indywidualnych źródeł ciepła”</w:t>
      </w:r>
      <w:r w:rsidR="00813F4C" w:rsidRPr="00201BC4">
        <w:rPr>
          <w:rFonts w:asciiTheme="minorHAnsi" w:hAnsiTheme="minorHAnsi" w:cstheme="minorHAnsi"/>
          <w:b/>
          <w:sz w:val="24"/>
          <w:szCs w:val="24"/>
        </w:rPr>
        <w:t xml:space="preserve"> ze środków MF EOG 2014-2021.</w:t>
      </w:r>
    </w:p>
    <w:p w14:paraId="077DAD7D" w14:textId="60FDEE90" w:rsidR="00607225" w:rsidRPr="0051389D" w:rsidRDefault="00607225" w:rsidP="0051389D">
      <w:pPr>
        <w:pStyle w:val="Nagwek2"/>
        <w:numPr>
          <w:ilvl w:val="1"/>
          <w:numId w:val="32"/>
        </w:numPr>
        <w:rPr>
          <w:rFonts w:ascii="Calibri" w:hAnsi="Calibri" w:cs="Calibri"/>
          <w:i w:val="0"/>
        </w:rPr>
      </w:pPr>
      <w:bookmarkStart w:id="2" w:name="_Toc33709187"/>
      <w:r w:rsidRPr="0051389D">
        <w:rPr>
          <w:rFonts w:ascii="Calibri" w:hAnsi="Calibri" w:cs="Calibri"/>
          <w:i w:val="0"/>
        </w:rPr>
        <w:t>Obliczenia oszczędności w emisji CO2 wynikających z realizacji projektu (bez OZE)</w:t>
      </w:r>
      <w:bookmarkEnd w:id="2"/>
    </w:p>
    <w:p w14:paraId="4B4BC863" w14:textId="22C15A61" w:rsidR="00A92098" w:rsidRPr="00201BC4" w:rsidRDefault="00A92098" w:rsidP="002760AB">
      <w:pPr>
        <w:pStyle w:val="Nagwek3"/>
        <w:numPr>
          <w:ilvl w:val="2"/>
          <w:numId w:val="32"/>
        </w:numPr>
        <w:rPr>
          <w:rFonts w:asciiTheme="minorHAnsi" w:hAnsiTheme="minorHAnsi" w:cstheme="minorHAnsi"/>
        </w:rPr>
      </w:pPr>
      <w:bookmarkStart w:id="3" w:name="_Toc33709188"/>
      <w:bookmarkStart w:id="4" w:name="_Toc212872489"/>
      <w:bookmarkStart w:id="5" w:name="_Toc451769723"/>
      <w:r w:rsidRPr="00201BC4">
        <w:rPr>
          <w:rFonts w:asciiTheme="minorHAnsi" w:hAnsiTheme="minorHAnsi" w:cstheme="minorHAnsi"/>
        </w:rPr>
        <w:t xml:space="preserve">Obliczenia oszczędności w emisji </w:t>
      </w:r>
      <w:r w:rsidR="00201BC4" w:rsidRPr="00201BC4">
        <w:rPr>
          <w:rFonts w:asciiTheme="minorHAnsi" w:hAnsiTheme="minorHAnsi" w:cstheme="minorHAnsi"/>
        </w:rPr>
        <w:t>CO</w:t>
      </w:r>
      <w:r w:rsidR="00201BC4" w:rsidRPr="00201BC4">
        <w:rPr>
          <w:rFonts w:asciiTheme="minorHAnsi" w:hAnsiTheme="minorHAnsi" w:cstheme="minorHAnsi"/>
          <w:vertAlign w:val="subscript"/>
        </w:rPr>
        <w:t xml:space="preserve">2 </w:t>
      </w:r>
      <w:r w:rsidRPr="00201BC4">
        <w:rPr>
          <w:rFonts w:asciiTheme="minorHAnsi" w:hAnsiTheme="minorHAnsi" w:cstheme="minorHAnsi"/>
        </w:rPr>
        <w:t>wynikających z realizacji pro</w:t>
      </w:r>
      <w:r w:rsidR="00D72578" w:rsidRPr="00201BC4">
        <w:rPr>
          <w:rFonts w:asciiTheme="minorHAnsi" w:hAnsiTheme="minorHAnsi" w:cstheme="minorHAnsi"/>
        </w:rPr>
        <w:t>jektu</w:t>
      </w:r>
      <w:bookmarkEnd w:id="3"/>
      <w:r w:rsidR="00D72578" w:rsidRPr="00201BC4">
        <w:rPr>
          <w:rFonts w:asciiTheme="minorHAnsi" w:hAnsiTheme="minorHAnsi" w:cstheme="minorHAnsi"/>
        </w:rPr>
        <w:t xml:space="preserve"> </w:t>
      </w:r>
      <w:bookmarkEnd w:id="4"/>
      <w:bookmarkEnd w:id="5"/>
    </w:p>
    <w:p w14:paraId="35536B49" w14:textId="37801258" w:rsidR="00A92098" w:rsidRPr="00201BC4" w:rsidRDefault="00A92098" w:rsidP="0067172B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 celu obliczenia oszczędności w emisji d</w:t>
      </w:r>
      <w:r w:rsidR="006C278D" w:rsidRPr="00201BC4">
        <w:rPr>
          <w:rFonts w:asciiTheme="minorHAnsi" w:hAnsiTheme="minorHAnsi" w:cstheme="minorHAnsi"/>
          <w:sz w:val="24"/>
          <w:szCs w:val="24"/>
        </w:rPr>
        <w:t>wut</w:t>
      </w:r>
      <w:r w:rsidRPr="00201BC4">
        <w:rPr>
          <w:rFonts w:asciiTheme="minorHAnsi" w:hAnsiTheme="minorHAnsi" w:cstheme="minorHAnsi"/>
          <w:sz w:val="24"/>
          <w:szCs w:val="24"/>
        </w:rPr>
        <w:t xml:space="preserve">lenku węgla wynikających z realizacji projektu należy skorzystać z następującego wzoru: </w:t>
      </w:r>
    </w:p>
    <w:p w14:paraId="5C47A9E2" w14:textId="055A9B64" w:rsidR="00A92098" w:rsidRPr="00201BC4" w:rsidRDefault="00A92098" w:rsidP="0067172B">
      <w:pPr>
        <w:tabs>
          <w:tab w:val="left" w:pos="6379"/>
        </w:tabs>
        <w:spacing w:before="12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ΔE =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b/>
          <w:sz w:val="24"/>
          <w:szCs w:val="24"/>
        </w:rPr>
        <w:t>-E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[t/rok]                                 ( 1 )</w:t>
      </w:r>
    </w:p>
    <w:p w14:paraId="444D1F30" w14:textId="77777777" w:rsidR="00A92098" w:rsidRPr="00201BC4" w:rsidRDefault="003F06DF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</w:t>
      </w:r>
      <w:r w:rsidR="00A92098" w:rsidRPr="00201BC4">
        <w:rPr>
          <w:rFonts w:asciiTheme="minorHAnsi" w:hAnsiTheme="minorHAnsi" w:cstheme="minorHAnsi"/>
          <w:sz w:val="24"/>
          <w:szCs w:val="24"/>
        </w:rPr>
        <w:t xml:space="preserve">dzie: </w:t>
      </w:r>
    </w:p>
    <w:p w14:paraId="5DB25757" w14:textId="77777777" w:rsidR="00A92098" w:rsidRPr="00201BC4" w:rsidRDefault="00A92098" w:rsidP="0067172B">
      <w:pPr>
        <w:autoSpaceDE w:val="0"/>
        <w:autoSpaceDN w:val="0"/>
        <w:adjustRightInd w:val="0"/>
        <w:spacing w:line="360" w:lineRule="auto"/>
        <w:ind w:right="68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– roczna emisja dwutlenku węgla zastąpiona</w:t>
      </w:r>
      <w:r w:rsidR="001860BA" w:rsidRPr="00201BC4">
        <w:rPr>
          <w:rFonts w:asciiTheme="minorHAnsi" w:hAnsiTheme="minorHAnsi" w:cstheme="minorHAnsi"/>
          <w:sz w:val="24"/>
          <w:szCs w:val="24"/>
        </w:rPr>
        <w:t>/uniknięta</w:t>
      </w:r>
      <w:r w:rsidRPr="00201BC4">
        <w:rPr>
          <w:rFonts w:asciiTheme="minorHAnsi" w:hAnsiTheme="minorHAnsi" w:cstheme="minorHAnsi"/>
          <w:sz w:val="24"/>
          <w:szCs w:val="24"/>
        </w:rPr>
        <w:t xml:space="preserve"> w wyniku realizacji projektu [t/rok], </w:t>
      </w:r>
    </w:p>
    <w:p w14:paraId="1DCD9BD2" w14:textId="77777777" w:rsidR="00A92098" w:rsidRPr="00201BC4" w:rsidRDefault="00A92098" w:rsidP="0067172B">
      <w:pPr>
        <w:autoSpaceDE w:val="0"/>
        <w:autoSpaceDN w:val="0"/>
        <w:adjustRightInd w:val="0"/>
        <w:spacing w:line="360" w:lineRule="auto"/>
        <w:ind w:right="68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roczna emisja dwutlenku węgla z instalacji po realizacji projektu [t/rok]. </w:t>
      </w:r>
    </w:p>
    <w:p w14:paraId="5F672385" w14:textId="6F336412" w:rsidR="00A92098" w:rsidRPr="00201BC4" w:rsidRDefault="00A92098" w:rsidP="002760AB">
      <w:pPr>
        <w:pStyle w:val="Nagwek3"/>
        <w:numPr>
          <w:ilvl w:val="2"/>
          <w:numId w:val="32"/>
        </w:numPr>
        <w:rPr>
          <w:rFonts w:asciiTheme="minorHAnsi" w:hAnsiTheme="minorHAnsi" w:cstheme="minorHAnsi"/>
        </w:rPr>
      </w:pPr>
      <w:bookmarkStart w:id="6" w:name="_Toc212872490"/>
      <w:bookmarkStart w:id="7" w:name="_Toc451769724"/>
      <w:bookmarkStart w:id="8" w:name="_Toc33709189"/>
      <w:r w:rsidRPr="00201BC4">
        <w:rPr>
          <w:rFonts w:asciiTheme="minorHAnsi" w:hAnsiTheme="minorHAnsi" w:cstheme="minorHAnsi"/>
        </w:rPr>
        <w:t xml:space="preserve">Roczna emisja </w:t>
      </w:r>
      <w:r w:rsidR="00201BC4" w:rsidRPr="00201BC4">
        <w:rPr>
          <w:rFonts w:asciiTheme="minorHAnsi" w:hAnsiTheme="minorHAnsi" w:cstheme="minorHAnsi"/>
        </w:rPr>
        <w:t>CO</w:t>
      </w:r>
      <w:r w:rsidR="00201BC4" w:rsidRPr="00201BC4">
        <w:rPr>
          <w:rFonts w:asciiTheme="minorHAnsi" w:hAnsiTheme="minorHAnsi" w:cstheme="minorHAnsi"/>
          <w:vertAlign w:val="subscript"/>
        </w:rPr>
        <w:t xml:space="preserve">2 </w:t>
      </w:r>
      <w:r w:rsidRPr="00201BC4">
        <w:rPr>
          <w:rFonts w:asciiTheme="minorHAnsi" w:hAnsiTheme="minorHAnsi" w:cstheme="minorHAnsi"/>
          <w:u w:val="single"/>
        </w:rPr>
        <w:t>po</w:t>
      </w:r>
      <w:r w:rsidRPr="00201BC4">
        <w:rPr>
          <w:rFonts w:asciiTheme="minorHAnsi" w:hAnsiTheme="minorHAnsi" w:cstheme="minorHAnsi"/>
        </w:rPr>
        <w:t xml:space="preserve"> realizacji projektu</w:t>
      </w:r>
      <w:bookmarkEnd w:id="6"/>
      <w:bookmarkEnd w:id="7"/>
      <w:bookmarkEnd w:id="8"/>
    </w:p>
    <w:p w14:paraId="12CA9364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Roczną emisję dwutlenku węgla po realizacji projektu 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 określa się z następującej zależności: </w:t>
      </w:r>
    </w:p>
    <w:p w14:paraId="0BCE99C3" w14:textId="77777777" w:rsidR="00A92098" w:rsidRPr="00201BC4" w:rsidRDefault="00A92098" w:rsidP="00924929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10</w:t>
      </w:r>
      <w:r w:rsidRPr="00201BC4">
        <w:rPr>
          <w:rFonts w:asciiTheme="minorHAnsi" w:hAnsiTheme="minorHAnsi" w:cstheme="minorHAnsi"/>
          <w:b/>
          <w:sz w:val="24"/>
          <w:szCs w:val="24"/>
          <w:vertAlign w:val="superscript"/>
        </w:rPr>
        <w:t>-3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[t/rok]                    ( 2 )</w:t>
      </w:r>
    </w:p>
    <w:p w14:paraId="0FED8E22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gdzie;</w:t>
      </w:r>
    </w:p>
    <w:p w14:paraId="2772677C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ilość energii dostarczonej z paliwem zużytym w ciągu roku  [GJ/rok] </w:t>
      </w:r>
    </w:p>
    <w:p w14:paraId="6AF8D9EC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</w:t>
      </w:r>
      <w:r w:rsidR="006C278D" w:rsidRPr="00201BC4">
        <w:rPr>
          <w:rFonts w:asciiTheme="minorHAnsi" w:hAnsiTheme="minorHAnsi" w:cstheme="minorHAnsi"/>
          <w:sz w:val="24"/>
          <w:szCs w:val="24"/>
        </w:rPr>
        <w:t>wut</w:t>
      </w:r>
      <w:r w:rsidRPr="00201BC4">
        <w:rPr>
          <w:rFonts w:asciiTheme="minorHAnsi" w:hAnsiTheme="minorHAnsi" w:cstheme="minorHAnsi"/>
          <w:sz w:val="24"/>
          <w:szCs w:val="24"/>
        </w:rPr>
        <w:t>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z stosowanego paliwa   [kg/GJ]</w:t>
      </w:r>
    </w:p>
    <w:p w14:paraId="67CD1B12" w14:textId="14EC7CFF" w:rsidR="00A92098" w:rsidRPr="00201BC4" w:rsidRDefault="00A92098" w:rsidP="00B01DF0">
      <w:pPr>
        <w:pStyle w:val="Tekstkomentarza"/>
        <w:spacing w:before="12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energii dostarczonej z paliwem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określa się ze wzoru</w:t>
      </w:r>
    </w:p>
    <w:p w14:paraId="42946C2A" w14:textId="77777777" w:rsidR="00A92098" w:rsidRPr="00201BC4" w:rsidRDefault="00A92098" w:rsidP="00924929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P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1*</w:t>
      </w:r>
      <w:r w:rsidRPr="00201BC4">
        <w:rPr>
          <w:rFonts w:asciiTheme="minorHAnsi" w:hAnsiTheme="minorHAnsi" w:cstheme="minorHAnsi"/>
          <w:b/>
          <w:sz w:val="24"/>
          <w:szCs w:val="24"/>
        </w:rPr>
        <w:t>U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[GJ/rok]     </w:t>
      </w:r>
      <w:r w:rsidRPr="00201BC4">
        <w:rPr>
          <w:rFonts w:asciiTheme="minorHAnsi" w:hAnsiTheme="minorHAnsi" w:cstheme="minorHAnsi"/>
          <w:b/>
          <w:sz w:val="24"/>
          <w:szCs w:val="24"/>
        </w:rPr>
        <w:tab/>
      </w:r>
      <w:r w:rsidRPr="00201BC4">
        <w:rPr>
          <w:rFonts w:asciiTheme="minorHAnsi" w:hAnsiTheme="minorHAnsi" w:cstheme="minorHAnsi"/>
          <w:b/>
          <w:sz w:val="24"/>
          <w:szCs w:val="24"/>
        </w:rPr>
        <w:tab/>
      </w:r>
      <w:r w:rsidR="00924929" w:rsidRPr="00201BC4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201BC4">
        <w:rPr>
          <w:rFonts w:asciiTheme="minorHAnsi" w:hAnsiTheme="minorHAnsi" w:cstheme="minorHAnsi"/>
          <w:b/>
          <w:sz w:val="24"/>
          <w:szCs w:val="24"/>
        </w:rPr>
        <w:t>( 3 )</w:t>
      </w:r>
    </w:p>
    <w:p w14:paraId="53064CF1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33C2908B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opałowa paliwa [ MJ/kg] lub [MJ/m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4A2FF9EA" w14:textId="77777777" w:rsidR="004747BF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P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roczne zużycie paliwa w instalacji [t/rok], [tys 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/rok]</w:t>
      </w:r>
    </w:p>
    <w:p w14:paraId="2D93628C" w14:textId="1BCB168D" w:rsidR="00A92098" w:rsidRPr="00201BC4" w:rsidRDefault="00A92098" w:rsidP="0067172B">
      <w:pPr>
        <w:pStyle w:val="Tekstkomentarza"/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Wskaźniki emisji d</w:t>
      </w:r>
      <w:r w:rsidR="006C278D" w:rsidRPr="00201BC4">
        <w:rPr>
          <w:rFonts w:asciiTheme="minorHAnsi" w:hAnsiTheme="minorHAnsi" w:cstheme="minorHAnsi"/>
          <w:sz w:val="24"/>
          <w:szCs w:val="24"/>
        </w:rPr>
        <w:t>wut</w:t>
      </w:r>
      <w:r w:rsidRPr="00201BC4">
        <w:rPr>
          <w:rFonts w:asciiTheme="minorHAnsi" w:hAnsiTheme="minorHAnsi" w:cstheme="minorHAnsi"/>
          <w:sz w:val="24"/>
          <w:szCs w:val="24"/>
        </w:rPr>
        <w:t>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</w:t>
      </w:r>
      <w:r w:rsidR="006C278D" w:rsidRPr="00201BC4">
        <w:rPr>
          <w:rFonts w:asciiTheme="minorHAnsi" w:hAnsiTheme="minorHAnsi" w:cstheme="minorHAnsi"/>
          <w:sz w:val="24"/>
          <w:szCs w:val="24"/>
        </w:rPr>
        <w:t>w odniesieniu do wartości opałowej</w:t>
      </w:r>
      <w:r w:rsidR="00A8284D" w:rsidRPr="00201BC4">
        <w:rPr>
          <w:rFonts w:asciiTheme="minorHAnsi" w:hAnsiTheme="minorHAnsi" w:cstheme="minorHAnsi"/>
          <w:sz w:val="24"/>
          <w:szCs w:val="24"/>
        </w:rPr>
        <w:t xml:space="preserve"> spalanego paliwa </w:t>
      </w:r>
      <w:r w:rsidRPr="00201BC4">
        <w:rPr>
          <w:rFonts w:asciiTheme="minorHAnsi" w:hAnsiTheme="minorHAnsi" w:cstheme="minorHAnsi"/>
          <w:sz w:val="24"/>
          <w:szCs w:val="24"/>
        </w:rPr>
        <w:t>dla typowych</w:t>
      </w:r>
      <w:r w:rsidR="00A8284D" w:rsidRPr="00201BC4">
        <w:rPr>
          <w:rFonts w:asciiTheme="minorHAnsi" w:hAnsiTheme="minorHAnsi" w:cstheme="minorHAnsi"/>
          <w:sz w:val="24"/>
          <w:szCs w:val="24"/>
        </w:rPr>
        <w:t xml:space="preserve"> i często spotykanych </w:t>
      </w:r>
      <w:r w:rsidRPr="00201BC4">
        <w:rPr>
          <w:rFonts w:asciiTheme="minorHAnsi" w:hAnsiTheme="minorHAnsi" w:cstheme="minorHAnsi"/>
          <w:sz w:val="24"/>
          <w:szCs w:val="24"/>
        </w:rPr>
        <w:t xml:space="preserve"> paliw zestawiono w tabeli nr 1</w:t>
      </w:r>
      <w:r w:rsidR="00623843" w:rsidRPr="00201BC4">
        <w:rPr>
          <w:rFonts w:asciiTheme="minorHAnsi" w:hAnsiTheme="minorHAnsi" w:cstheme="minorHAnsi"/>
          <w:sz w:val="24"/>
          <w:szCs w:val="24"/>
        </w:rPr>
        <w:t>.</w:t>
      </w:r>
    </w:p>
    <w:p w14:paraId="0A3854DA" w14:textId="0E871459" w:rsidR="00454E23" w:rsidRPr="00201BC4" w:rsidRDefault="00A92098" w:rsidP="0067172B">
      <w:pPr>
        <w:spacing w:before="120" w:after="120"/>
        <w:ind w:left="1134" w:hanging="1134"/>
        <w:jc w:val="both"/>
        <w:rPr>
          <w:rFonts w:asciiTheme="minorHAnsi" w:hAnsiTheme="minorHAnsi" w:cstheme="minorHAnsi"/>
          <w:b/>
        </w:rPr>
      </w:pPr>
      <w:r w:rsidRPr="00201BC4">
        <w:rPr>
          <w:rFonts w:asciiTheme="minorHAnsi" w:hAnsiTheme="minorHAnsi" w:cstheme="minorHAnsi"/>
          <w:b/>
        </w:rPr>
        <w:t>Tabela nr 1. Wskaźniki emisji d</w:t>
      </w:r>
      <w:r w:rsidR="006C278D" w:rsidRPr="00201BC4">
        <w:rPr>
          <w:rFonts w:asciiTheme="minorHAnsi" w:hAnsiTheme="minorHAnsi" w:cstheme="minorHAnsi"/>
          <w:b/>
        </w:rPr>
        <w:t>wut</w:t>
      </w:r>
      <w:r w:rsidRPr="00201BC4">
        <w:rPr>
          <w:rFonts w:asciiTheme="minorHAnsi" w:hAnsiTheme="minorHAnsi" w:cstheme="minorHAnsi"/>
          <w:b/>
        </w:rPr>
        <w:t>lenk</w:t>
      </w:r>
      <w:r w:rsidR="006C278D" w:rsidRPr="00201BC4">
        <w:rPr>
          <w:rFonts w:asciiTheme="minorHAnsi" w:hAnsiTheme="minorHAnsi" w:cstheme="minorHAnsi"/>
          <w:b/>
        </w:rPr>
        <w:t>u</w:t>
      </w:r>
      <w:r w:rsidRPr="00201BC4">
        <w:rPr>
          <w:rFonts w:asciiTheme="minorHAnsi" w:hAnsiTheme="minorHAnsi" w:cstheme="minorHAnsi"/>
          <w:b/>
        </w:rPr>
        <w:t xml:space="preserve"> węgla ze spalania różnych paliw </w:t>
      </w:r>
      <w:r w:rsidR="00454E23" w:rsidRPr="00201BC4">
        <w:rPr>
          <w:rFonts w:asciiTheme="minorHAnsi" w:hAnsiTheme="minorHAnsi" w:cstheme="minorHAnsi"/>
          <w:b/>
        </w:rPr>
        <w:t>(</w:t>
      </w:r>
      <w:r w:rsidR="006C278D" w:rsidRPr="00201BC4">
        <w:rPr>
          <w:rFonts w:asciiTheme="minorHAnsi" w:hAnsiTheme="minorHAnsi" w:cstheme="minorHAnsi"/>
          <w:b/>
        </w:rPr>
        <w:t>w o</w:t>
      </w:r>
      <w:r w:rsidR="00B01DF0" w:rsidRPr="00201BC4">
        <w:rPr>
          <w:rFonts w:asciiTheme="minorHAnsi" w:hAnsiTheme="minorHAnsi" w:cstheme="minorHAnsi"/>
          <w:b/>
        </w:rPr>
        <w:t>dniesieniu do wartości opałow</w:t>
      </w:r>
      <w:r w:rsidR="00454E23" w:rsidRPr="00201BC4">
        <w:rPr>
          <w:rFonts w:asciiTheme="minorHAnsi" w:hAnsiTheme="minorHAnsi" w:cstheme="minorHAnsi"/>
          <w:b/>
        </w:rPr>
        <w:t>ej</w:t>
      </w:r>
      <w:r w:rsidR="006C278D" w:rsidRPr="00201BC4">
        <w:rPr>
          <w:rFonts w:asciiTheme="minorHAnsi" w:hAnsiTheme="minorHAnsi" w:cstheme="minorHAnsi"/>
          <w:b/>
        </w:rPr>
        <w:t>)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36"/>
        <w:gridCol w:w="1276"/>
        <w:gridCol w:w="1418"/>
      </w:tblGrid>
      <w:tr w:rsidR="00A92098" w:rsidRPr="00201BC4" w14:paraId="63C299DE" w14:textId="77777777" w:rsidTr="00EE4126">
        <w:tc>
          <w:tcPr>
            <w:tcW w:w="720" w:type="dxa"/>
            <w:shd w:val="clear" w:color="auto" w:fill="auto"/>
            <w:vAlign w:val="center"/>
          </w:tcPr>
          <w:p w14:paraId="2E1BE751" w14:textId="77777777" w:rsidR="00A92098" w:rsidRPr="00201BC4" w:rsidRDefault="000505A2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F85EA22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b/>
                <w:sz w:val="24"/>
                <w:szCs w:val="24"/>
              </w:rPr>
              <w:t>Rodzaj paliwa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742724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b/>
                <w:sz w:val="24"/>
                <w:szCs w:val="24"/>
              </w:rPr>
              <w:t>jednostka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0E759B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b/>
                <w:sz w:val="24"/>
                <w:szCs w:val="24"/>
              </w:rPr>
              <w:t>Wskaźnik emisji</w:t>
            </w:r>
          </w:p>
        </w:tc>
      </w:tr>
      <w:tr w:rsidR="00A92098" w:rsidRPr="00201BC4" w14:paraId="75094828" w14:textId="77777777" w:rsidTr="00EE4126">
        <w:tc>
          <w:tcPr>
            <w:tcW w:w="720" w:type="dxa"/>
            <w:shd w:val="clear" w:color="auto" w:fill="auto"/>
            <w:vAlign w:val="center"/>
          </w:tcPr>
          <w:p w14:paraId="3B95BC54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A66C4D1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Węgiel kamienny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9921E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75D0B" w14:textId="75F20DDD" w:rsidR="00A92098" w:rsidRPr="00201BC4" w:rsidRDefault="00A92098" w:rsidP="00443B2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94,</w:t>
            </w:r>
            <w:r w:rsidR="00443B24" w:rsidRPr="00201BC4">
              <w:rPr>
                <w:rFonts w:asciiTheme="minorHAnsi" w:hAnsiTheme="minorHAnsi" w:cstheme="minorHAnsi"/>
                <w:sz w:val="24"/>
                <w:szCs w:val="24"/>
              </w:rPr>
              <w:t>69</w:t>
            </w:r>
          </w:p>
        </w:tc>
      </w:tr>
      <w:tr w:rsidR="00A92098" w:rsidRPr="00201BC4" w14:paraId="59C16856" w14:textId="77777777" w:rsidTr="00EE4126">
        <w:tc>
          <w:tcPr>
            <w:tcW w:w="720" w:type="dxa"/>
            <w:shd w:val="clear" w:color="auto" w:fill="auto"/>
            <w:vAlign w:val="center"/>
          </w:tcPr>
          <w:p w14:paraId="00222C95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3A1501F5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Węgiel brunatny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F8E5D4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5C55E" w14:textId="52AC62BE" w:rsidR="00A92098" w:rsidRPr="00201BC4" w:rsidRDefault="00443B24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104,09</w:t>
            </w:r>
          </w:p>
        </w:tc>
      </w:tr>
      <w:tr w:rsidR="00A92098" w:rsidRPr="00201BC4" w14:paraId="6DC42F01" w14:textId="77777777" w:rsidTr="00EE4126">
        <w:tc>
          <w:tcPr>
            <w:tcW w:w="720" w:type="dxa"/>
            <w:shd w:val="clear" w:color="auto" w:fill="auto"/>
            <w:vAlign w:val="center"/>
          </w:tcPr>
          <w:p w14:paraId="6BCC8621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042867E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Ropa naftowa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E55D5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F9FDA" w14:textId="6934B341" w:rsidR="00A92098" w:rsidRPr="00201BC4" w:rsidRDefault="00443B24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73,30</w:t>
            </w:r>
          </w:p>
        </w:tc>
      </w:tr>
      <w:tr w:rsidR="00A92098" w:rsidRPr="00201BC4" w14:paraId="6AB1B653" w14:textId="77777777" w:rsidTr="00EE4126">
        <w:tc>
          <w:tcPr>
            <w:tcW w:w="720" w:type="dxa"/>
            <w:shd w:val="clear" w:color="auto" w:fill="auto"/>
            <w:vAlign w:val="center"/>
          </w:tcPr>
          <w:p w14:paraId="1A4C3E24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9F89975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Gaz ziemny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4080D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55BFF3" w14:textId="5EF95AA5" w:rsidR="00A92098" w:rsidRPr="00201BC4" w:rsidRDefault="00443B24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56,10</w:t>
            </w:r>
          </w:p>
        </w:tc>
      </w:tr>
      <w:tr w:rsidR="00A92098" w:rsidRPr="00201BC4" w14:paraId="454D5065" w14:textId="77777777" w:rsidTr="00EE4126">
        <w:tc>
          <w:tcPr>
            <w:tcW w:w="720" w:type="dxa"/>
            <w:shd w:val="clear" w:color="auto" w:fill="auto"/>
            <w:vAlign w:val="center"/>
          </w:tcPr>
          <w:p w14:paraId="3EAC8178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AEFA0F9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Inne produkty naftowe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F5C21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7E3894" w14:textId="5B6F74BB" w:rsidR="00A92098" w:rsidRPr="00201BC4" w:rsidRDefault="00443B24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73,30</w:t>
            </w:r>
          </w:p>
        </w:tc>
      </w:tr>
      <w:tr w:rsidR="00A92098" w:rsidRPr="00201BC4" w14:paraId="45763D7E" w14:textId="77777777" w:rsidTr="00EE4126">
        <w:tc>
          <w:tcPr>
            <w:tcW w:w="720" w:type="dxa"/>
            <w:shd w:val="clear" w:color="auto" w:fill="auto"/>
            <w:vAlign w:val="center"/>
          </w:tcPr>
          <w:p w14:paraId="4212093C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48F914C5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Koks naftowy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9E9878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BF155" w14:textId="2C31D2D9" w:rsidR="00A92098" w:rsidRPr="00201BC4" w:rsidRDefault="00443B24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97,50</w:t>
            </w:r>
          </w:p>
        </w:tc>
      </w:tr>
      <w:tr w:rsidR="00A92098" w:rsidRPr="00201BC4" w14:paraId="36700E3D" w14:textId="77777777" w:rsidTr="00EE4126">
        <w:tc>
          <w:tcPr>
            <w:tcW w:w="720" w:type="dxa"/>
            <w:shd w:val="clear" w:color="auto" w:fill="auto"/>
            <w:vAlign w:val="center"/>
          </w:tcPr>
          <w:p w14:paraId="6421EF07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04DBBABC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Koks i półkoks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773F1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47E6DA" w14:textId="3510D2B1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107</w:t>
            </w:r>
            <w:r w:rsidR="00A92098" w:rsidRPr="00201BC4"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</w:p>
        </w:tc>
      </w:tr>
      <w:tr w:rsidR="00A92098" w:rsidRPr="00201BC4" w14:paraId="30A57653" w14:textId="77777777" w:rsidTr="00EE4126">
        <w:tc>
          <w:tcPr>
            <w:tcW w:w="720" w:type="dxa"/>
            <w:shd w:val="clear" w:color="auto" w:fill="auto"/>
            <w:vAlign w:val="center"/>
          </w:tcPr>
          <w:p w14:paraId="03DF1A39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0FDAAF1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Gaz ciekły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395CD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E6A06E" w14:textId="13D65924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63,10</w:t>
            </w:r>
          </w:p>
        </w:tc>
      </w:tr>
      <w:tr w:rsidR="00A92098" w:rsidRPr="00201BC4" w14:paraId="022E6424" w14:textId="77777777" w:rsidTr="00EE4126">
        <w:tc>
          <w:tcPr>
            <w:tcW w:w="720" w:type="dxa"/>
            <w:shd w:val="clear" w:color="auto" w:fill="auto"/>
            <w:vAlign w:val="center"/>
          </w:tcPr>
          <w:p w14:paraId="56B92A3D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18964911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Benzyny silnikowe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DE206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54D9A4" w14:textId="5C0EBDB2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69,30</w:t>
            </w:r>
          </w:p>
        </w:tc>
      </w:tr>
      <w:tr w:rsidR="00A92098" w:rsidRPr="00201BC4" w14:paraId="338375C4" w14:textId="77777777" w:rsidTr="00EE4126">
        <w:tc>
          <w:tcPr>
            <w:tcW w:w="720" w:type="dxa"/>
            <w:shd w:val="clear" w:color="auto" w:fill="auto"/>
            <w:vAlign w:val="center"/>
          </w:tcPr>
          <w:p w14:paraId="48C45A6C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FCDB48F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Benzyny lotnicze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949BD5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AF19A" w14:textId="01F41F9E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70,00</w:t>
            </w:r>
          </w:p>
        </w:tc>
      </w:tr>
      <w:tr w:rsidR="00A92098" w:rsidRPr="00201BC4" w14:paraId="1D3B71D0" w14:textId="77777777" w:rsidTr="00EE4126">
        <w:tc>
          <w:tcPr>
            <w:tcW w:w="720" w:type="dxa"/>
            <w:shd w:val="clear" w:color="auto" w:fill="auto"/>
            <w:vAlign w:val="center"/>
          </w:tcPr>
          <w:p w14:paraId="5549B6D2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07F76F3C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Paliwa odrzutowe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72F536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5FD18" w14:textId="426B3798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71,50</w:t>
            </w:r>
          </w:p>
        </w:tc>
      </w:tr>
      <w:tr w:rsidR="00A92098" w:rsidRPr="00201BC4" w14:paraId="0D625B9C" w14:textId="77777777" w:rsidTr="00EE4126">
        <w:tc>
          <w:tcPr>
            <w:tcW w:w="720" w:type="dxa"/>
            <w:shd w:val="clear" w:color="auto" w:fill="auto"/>
            <w:vAlign w:val="center"/>
          </w:tcPr>
          <w:p w14:paraId="0C8A0837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669DCAE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Olej napędowy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3C99D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A7409" w14:textId="1514DB21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74,10</w:t>
            </w:r>
          </w:p>
        </w:tc>
      </w:tr>
      <w:tr w:rsidR="00A92098" w:rsidRPr="00201BC4" w14:paraId="425ED850" w14:textId="77777777" w:rsidTr="00EE4126">
        <w:tc>
          <w:tcPr>
            <w:tcW w:w="720" w:type="dxa"/>
            <w:shd w:val="clear" w:color="auto" w:fill="auto"/>
            <w:vAlign w:val="center"/>
          </w:tcPr>
          <w:p w14:paraId="11611716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54BF6F4C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Oleje opałowe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D9B50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2AB3" w14:textId="669050D9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77,40</w:t>
            </w:r>
          </w:p>
        </w:tc>
      </w:tr>
      <w:tr w:rsidR="00A92098" w:rsidRPr="00201BC4" w14:paraId="1F545590" w14:textId="77777777" w:rsidTr="00EE4126">
        <w:tc>
          <w:tcPr>
            <w:tcW w:w="720" w:type="dxa"/>
            <w:shd w:val="clear" w:color="auto" w:fill="auto"/>
            <w:vAlign w:val="center"/>
          </w:tcPr>
          <w:p w14:paraId="4B9D533F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6D8F7E16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Gaz rafineryjny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E508E8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369F2" w14:textId="7E4CD098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57,60</w:t>
            </w:r>
          </w:p>
        </w:tc>
      </w:tr>
      <w:tr w:rsidR="00A92098" w:rsidRPr="00201BC4" w14:paraId="1D8CE36A" w14:textId="77777777" w:rsidTr="00EE4126">
        <w:tc>
          <w:tcPr>
            <w:tcW w:w="720" w:type="dxa"/>
            <w:shd w:val="clear" w:color="auto" w:fill="auto"/>
            <w:vAlign w:val="center"/>
          </w:tcPr>
          <w:p w14:paraId="01633754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564E45F7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Gaz koksowniczy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DEF445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4DAA58" w14:textId="55B0E58D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44,40</w:t>
            </w:r>
          </w:p>
        </w:tc>
      </w:tr>
      <w:tr w:rsidR="00A92098" w:rsidRPr="00201BC4" w14:paraId="5728A9E8" w14:textId="77777777" w:rsidTr="00EE4126">
        <w:tc>
          <w:tcPr>
            <w:tcW w:w="720" w:type="dxa"/>
            <w:shd w:val="clear" w:color="auto" w:fill="auto"/>
            <w:vAlign w:val="center"/>
          </w:tcPr>
          <w:p w14:paraId="40FD0D49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46F370B4" w14:textId="77777777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Gaz wielkopiecowy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37724D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89D55" w14:textId="3E4D8B99" w:rsidR="00A92098" w:rsidRPr="00201BC4" w:rsidRDefault="001F74A7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260,00</w:t>
            </w:r>
          </w:p>
        </w:tc>
      </w:tr>
      <w:tr w:rsidR="00A92098" w:rsidRPr="00201BC4" w14:paraId="20A67DA0" w14:textId="77777777" w:rsidTr="00EE4126">
        <w:tc>
          <w:tcPr>
            <w:tcW w:w="720" w:type="dxa"/>
            <w:shd w:val="clear" w:color="auto" w:fill="auto"/>
            <w:vAlign w:val="center"/>
          </w:tcPr>
          <w:p w14:paraId="4E0B15ED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1A550D7A" w14:textId="6224157C" w:rsidR="00A92098" w:rsidRPr="00201BC4" w:rsidRDefault="00A9209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Bi</w:t>
            </w:r>
            <w:r w:rsidR="00774678" w:rsidRPr="00201BC4">
              <w:rPr>
                <w:rFonts w:asciiTheme="minorHAnsi" w:hAnsiTheme="minorHAnsi" w:cstheme="minorHAnsi"/>
                <w:sz w:val="24"/>
                <w:szCs w:val="24"/>
              </w:rPr>
              <w:t>opaliwa tj.</w:t>
            </w:r>
            <w:r w:rsidR="00393406" w:rsidRPr="00201BC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74678" w:rsidRPr="00201BC4">
              <w:rPr>
                <w:rFonts w:asciiTheme="minorHAnsi" w:hAnsiTheme="minorHAnsi" w:cstheme="minorHAnsi"/>
                <w:sz w:val="24"/>
                <w:szCs w:val="24"/>
              </w:rPr>
              <w:t>biogaz, biomasa, itp.*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2B5C5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34261A" w14:textId="77777777" w:rsidR="00A92098" w:rsidRPr="00201BC4" w:rsidRDefault="00A92098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1BC4"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</w:tr>
    </w:tbl>
    <w:p w14:paraId="2E2E3639" w14:textId="77777777" w:rsidR="00A92098" w:rsidRPr="00201BC4" w:rsidRDefault="00774678" w:rsidP="00B01DF0">
      <w:pPr>
        <w:pStyle w:val="Tekstkomentarza"/>
        <w:spacing w:before="120"/>
        <w:contextualSpacing w:val="0"/>
        <w:rPr>
          <w:rFonts w:asciiTheme="minorHAnsi" w:hAnsiTheme="minorHAnsi" w:cstheme="minorHAnsi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* </w:t>
      </w:r>
      <w:r w:rsidRPr="00201BC4">
        <w:rPr>
          <w:rFonts w:asciiTheme="minorHAnsi" w:hAnsiTheme="minorHAnsi" w:cstheme="minorHAnsi"/>
        </w:rPr>
        <w:t xml:space="preserve">- dla wszystkich paliw uznawanych za odnawialne źródła energii </w:t>
      </w:r>
      <w:r w:rsidR="004F45D9" w:rsidRPr="00201BC4">
        <w:rPr>
          <w:rFonts w:asciiTheme="minorHAnsi" w:hAnsiTheme="minorHAnsi" w:cstheme="minorHAnsi"/>
        </w:rPr>
        <w:t>zakłada się brak emisji dwutlenku węgla czyli wartość współczynnika emisji dwutlenku węgla zawsze wynosi zero.</w:t>
      </w:r>
      <w:r w:rsidRPr="00201BC4">
        <w:rPr>
          <w:rFonts w:asciiTheme="minorHAnsi" w:hAnsiTheme="minorHAnsi" w:cstheme="minorHAnsi"/>
        </w:rPr>
        <w:t xml:space="preserve"> </w:t>
      </w:r>
    </w:p>
    <w:p w14:paraId="45AC8BA6" w14:textId="77777777" w:rsidR="00A92098" w:rsidRPr="00201BC4" w:rsidRDefault="00A92098" w:rsidP="00B01DF0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Dla paliw nietypowych, nie umieszczonych w tabeli nr 1 wskaźnik emisji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można obliczyć z zależności:</w:t>
      </w:r>
    </w:p>
    <w:p w14:paraId="0776322E" w14:textId="77777777" w:rsidR="00A92098" w:rsidRPr="00201BC4" w:rsidRDefault="00A92098" w:rsidP="00B01DF0">
      <w:pPr>
        <w:pStyle w:val="Tekstkomentarza"/>
        <w:spacing w:before="120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3660 * C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/ U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1 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[kg/GJ]         ( 4 )</w:t>
      </w:r>
    </w:p>
    <w:p w14:paraId="5C6FBE24" w14:textId="77777777" w:rsidR="00A92098" w:rsidRPr="00201BC4" w:rsidRDefault="00924929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</w:t>
      </w:r>
      <w:r w:rsidR="00A92098" w:rsidRPr="00201BC4">
        <w:rPr>
          <w:rFonts w:asciiTheme="minorHAnsi" w:hAnsiTheme="minorHAnsi" w:cstheme="minorHAnsi"/>
          <w:sz w:val="24"/>
          <w:szCs w:val="24"/>
        </w:rPr>
        <w:t>dzie:</w:t>
      </w:r>
    </w:p>
    <w:p w14:paraId="45DE4418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C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udział masowy węgla pierwiastkowego w paliwie  [kg/kg], [kg/Nm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7AE71E76" w14:textId="77777777" w:rsidR="00924929" w:rsidRPr="00201BC4" w:rsidRDefault="00A92098" w:rsidP="00924929">
      <w:pPr>
        <w:pStyle w:val="Tekstkomentarza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opałowa paliwa  [MJ/kg], [MJ/Nm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06C5BA1D" w14:textId="77777777" w:rsidR="00924929" w:rsidRPr="00201BC4" w:rsidRDefault="00A92098" w:rsidP="00924929">
      <w:pPr>
        <w:pStyle w:val="Tekstkomentarza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paliwa zużytego w ciągu roku określa się ze wzoru</w:t>
      </w:r>
      <w:r w:rsidR="008E2BF7" w:rsidRPr="00201BC4">
        <w:rPr>
          <w:rFonts w:asciiTheme="minorHAnsi" w:hAnsiTheme="minorHAnsi" w:cstheme="minorHAnsi"/>
          <w:sz w:val="24"/>
          <w:szCs w:val="24"/>
        </w:rPr>
        <w:t>:</w:t>
      </w:r>
    </w:p>
    <w:p w14:paraId="6A819E3C" w14:textId="77777777" w:rsidR="001E33D0" w:rsidRPr="00201BC4" w:rsidRDefault="00624029" w:rsidP="00924929">
      <w:pPr>
        <w:pStyle w:val="Tekstkomentarza"/>
        <w:spacing w:line="360" w:lineRule="auto"/>
        <w:ind w:right="-288"/>
        <w:jc w:val="center"/>
        <w:rPr>
          <w:rFonts w:asciiTheme="minorHAnsi" w:hAnsiTheme="minorHAnsi" w:cstheme="minorHAnsi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theme="minorHAns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csg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inorHAnsi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theme="minorHAns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924929" w:rsidRPr="00201BC4">
        <w:rPr>
          <w:rFonts w:asciiTheme="minorHAnsi" w:hAnsiTheme="minorHAnsi" w:cstheme="minorHAnsi"/>
          <w:b/>
          <w:sz w:val="24"/>
          <w:szCs w:val="24"/>
        </w:rPr>
        <w:t xml:space="preserve">  [ t/rok ]    ( 5 )</w:t>
      </w:r>
    </w:p>
    <w:p w14:paraId="09A04A61" w14:textId="77777777" w:rsidR="00A92098" w:rsidRPr="00201BC4" w:rsidRDefault="00EE4126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655211E6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ilość energii elektrycznej wyprodukowanej w sezonie  grzewczym  [GWh/sezon]</w:t>
      </w:r>
    </w:p>
    <w:p w14:paraId="18859A45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espg </w:t>
      </w:r>
      <w:r w:rsidRPr="00201BC4">
        <w:rPr>
          <w:rFonts w:asciiTheme="minorHAnsi" w:hAnsiTheme="minorHAnsi" w:cstheme="minorHAnsi"/>
          <w:sz w:val="24"/>
          <w:szCs w:val="24"/>
        </w:rPr>
        <w:t>– ilość energii elektrycznej wyprodukowana w sezonie poza-grzewczym  [GWh/sezon]</w:t>
      </w:r>
    </w:p>
    <w:p w14:paraId="587C0A41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ilość użytecznej energii cieplnej wyprodukowanej w sezonie grzewczym  [GJ/sezon]</w:t>
      </w:r>
    </w:p>
    <w:p w14:paraId="29A23A81" w14:textId="264BA775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cspg</w:t>
      </w:r>
      <w:r w:rsidR="00263DF0"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- ilość użytecznej energii cieplnej wyprodukowanej w sezonie poza-grzewczym [GJ/sezon]</w:t>
      </w:r>
    </w:p>
    <w:p w14:paraId="4FAB2700" w14:textId="615E229C" w:rsidR="00A92098" w:rsidRPr="00201BC4" w:rsidRDefault="00A92098" w:rsidP="00263DF0">
      <w:pPr>
        <w:pStyle w:val="Tekstkomentarza"/>
        <w:spacing w:line="360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esg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sprawność wytwarzania energii elektrycznej w </w:t>
      </w:r>
      <w:r w:rsidR="00A8284D" w:rsidRPr="00201BC4">
        <w:rPr>
          <w:rFonts w:asciiTheme="minorHAnsi" w:hAnsiTheme="minorHAnsi" w:cstheme="minorHAnsi"/>
          <w:sz w:val="24"/>
          <w:szCs w:val="24"/>
        </w:rPr>
        <w:t xml:space="preserve">eksploatowanej </w:t>
      </w:r>
      <w:r w:rsidRPr="00201BC4">
        <w:rPr>
          <w:rFonts w:asciiTheme="minorHAnsi" w:hAnsiTheme="minorHAnsi" w:cstheme="minorHAnsi"/>
          <w:sz w:val="24"/>
          <w:szCs w:val="24"/>
        </w:rPr>
        <w:t>instalacji</w:t>
      </w:r>
      <w:r w:rsidR="00A8284D" w:rsidRPr="00201BC4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263DF0" w:rsidRPr="00201BC4">
        <w:rPr>
          <w:rFonts w:asciiTheme="minorHAnsi" w:hAnsiTheme="minorHAnsi" w:cstheme="minorHAnsi"/>
          <w:sz w:val="24"/>
          <w:szCs w:val="24"/>
        </w:rPr>
        <w:t>średnia w </w:t>
      </w:r>
      <w:r w:rsidRPr="00201BC4">
        <w:rPr>
          <w:rFonts w:asciiTheme="minorHAnsi" w:hAnsiTheme="minorHAnsi" w:cstheme="minorHAnsi"/>
          <w:sz w:val="24"/>
          <w:szCs w:val="24"/>
        </w:rPr>
        <w:t>sezonie grzewczym [ % ]</w:t>
      </w:r>
    </w:p>
    <w:p w14:paraId="7404176B" w14:textId="5644A691" w:rsidR="00A92098" w:rsidRPr="00201BC4" w:rsidRDefault="00A92098" w:rsidP="00263DF0">
      <w:pPr>
        <w:pStyle w:val="Tekstkomentarza"/>
        <w:spacing w:line="360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espg</w:t>
      </w:r>
      <w:r w:rsidR="00263DF0"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- sprawność wytwarzania energii elektrycznej w</w:t>
      </w:r>
      <w:r w:rsidR="00A8284D" w:rsidRPr="00201BC4">
        <w:rPr>
          <w:rFonts w:asciiTheme="minorHAnsi" w:hAnsiTheme="minorHAnsi" w:cstheme="minorHAnsi"/>
          <w:sz w:val="24"/>
          <w:szCs w:val="24"/>
        </w:rPr>
        <w:t xml:space="preserve"> eksploatowanej instalacji</w:t>
      </w:r>
      <w:r w:rsidR="00263DF0" w:rsidRPr="00201BC4">
        <w:rPr>
          <w:rFonts w:asciiTheme="minorHAnsi" w:hAnsiTheme="minorHAnsi" w:cstheme="minorHAnsi"/>
          <w:sz w:val="24"/>
          <w:szCs w:val="24"/>
        </w:rPr>
        <w:t xml:space="preserve"> średnia w </w:t>
      </w:r>
      <w:r w:rsidR="0067172B" w:rsidRPr="00201BC4">
        <w:rPr>
          <w:rFonts w:asciiTheme="minorHAnsi" w:hAnsiTheme="minorHAnsi" w:cstheme="minorHAnsi"/>
          <w:sz w:val="24"/>
          <w:szCs w:val="24"/>
        </w:rPr>
        <w:t>sezonie poza</w:t>
      </w:r>
      <w:r w:rsidRPr="00201BC4">
        <w:rPr>
          <w:rFonts w:asciiTheme="minorHAnsi" w:hAnsiTheme="minorHAnsi" w:cstheme="minorHAnsi"/>
          <w:sz w:val="24"/>
          <w:szCs w:val="24"/>
        </w:rPr>
        <w:t>grzewczym [%]</w:t>
      </w:r>
    </w:p>
    <w:p w14:paraId="5C035DB4" w14:textId="7C24745B" w:rsidR="00A92098" w:rsidRPr="00201BC4" w:rsidRDefault="00A92098" w:rsidP="00263DF0">
      <w:pPr>
        <w:pStyle w:val="Tekstkomentarza"/>
        <w:spacing w:line="360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csg</w:t>
      </w:r>
      <w:r w:rsidR="00263DF0"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 xml:space="preserve">- sprawność wytwarzania użytecznej energii cieplnej w </w:t>
      </w:r>
      <w:r w:rsidR="00A8284D" w:rsidRPr="00201BC4">
        <w:rPr>
          <w:rFonts w:asciiTheme="minorHAnsi" w:hAnsiTheme="minorHAnsi" w:cstheme="minorHAnsi"/>
          <w:sz w:val="24"/>
          <w:szCs w:val="24"/>
        </w:rPr>
        <w:t xml:space="preserve">eksploatowanej </w:t>
      </w:r>
      <w:r w:rsidRPr="00201BC4">
        <w:rPr>
          <w:rFonts w:asciiTheme="minorHAnsi" w:hAnsiTheme="minorHAnsi" w:cstheme="minorHAnsi"/>
          <w:sz w:val="24"/>
          <w:szCs w:val="24"/>
        </w:rPr>
        <w:t>instalacji</w:t>
      </w:r>
      <w:r w:rsidR="00A8284D" w:rsidRPr="00201BC4">
        <w:rPr>
          <w:rFonts w:asciiTheme="minorHAnsi" w:hAnsiTheme="minorHAnsi" w:cstheme="minorHAnsi"/>
          <w:sz w:val="24"/>
          <w:szCs w:val="24"/>
        </w:rPr>
        <w:t>,</w:t>
      </w:r>
      <w:r w:rsidR="0067172B" w:rsidRPr="00201BC4">
        <w:rPr>
          <w:rFonts w:asciiTheme="minorHAnsi" w:hAnsiTheme="minorHAnsi" w:cstheme="minorHAnsi"/>
          <w:sz w:val="24"/>
          <w:szCs w:val="24"/>
        </w:rPr>
        <w:t xml:space="preserve"> średnia w </w:t>
      </w:r>
      <w:r w:rsidRPr="00201BC4">
        <w:rPr>
          <w:rFonts w:asciiTheme="minorHAnsi" w:hAnsiTheme="minorHAnsi" w:cstheme="minorHAnsi"/>
          <w:sz w:val="24"/>
          <w:szCs w:val="24"/>
        </w:rPr>
        <w:t>sezonie grzewczym [%]</w:t>
      </w:r>
    </w:p>
    <w:p w14:paraId="082EA9B8" w14:textId="2D24C8A1" w:rsidR="00A92098" w:rsidRPr="00201BC4" w:rsidRDefault="00A92098" w:rsidP="00263DF0">
      <w:pPr>
        <w:pStyle w:val="Tekstkomentarza"/>
        <w:spacing w:line="360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sprawność wytwarzania użytecznej energii cieplnej</w:t>
      </w:r>
      <w:r w:rsidR="00F23376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 xml:space="preserve">w </w:t>
      </w:r>
      <w:r w:rsidR="00A8284D" w:rsidRPr="00201BC4">
        <w:rPr>
          <w:rFonts w:asciiTheme="minorHAnsi" w:hAnsiTheme="minorHAnsi" w:cstheme="minorHAnsi"/>
          <w:sz w:val="24"/>
          <w:szCs w:val="24"/>
        </w:rPr>
        <w:t xml:space="preserve">eksploatowanej </w:t>
      </w:r>
      <w:r w:rsidRPr="00201BC4">
        <w:rPr>
          <w:rFonts w:asciiTheme="minorHAnsi" w:hAnsiTheme="minorHAnsi" w:cstheme="minorHAnsi"/>
          <w:sz w:val="24"/>
          <w:szCs w:val="24"/>
        </w:rPr>
        <w:t>instalacji</w:t>
      </w:r>
      <w:r w:rsidR="00A8284D" w:rsidRPr="00201BC4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średnia w sezonie pozagrzewczym [ % ]</w:t>
      </w:r>
    </w:p>
    <w:p w14:paraId="0131BDD5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jak we wzorze ( 4 )</w:t>
      </w:r>
    </w:p>
    <w:p w14:paraId="436DC540" w14:textId="2D7AC6DE" w:rsidR="00924929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Ilość energii elektrycznej </w:t>
      </w:r>
      <w:r w:rsidR="00503672" w:rsidRPr="00201BC4">
        <w:rPr>
          <w:rFonts w:asciiTheme="minorHAnsi" w:hAnsiTheme="minorHAnsi" w:cstheme="minorHAnsi"/>
          <w:sz w:val="24"/>
          <w:szCs w:val="24"/>
        </w:rPr>
        <w:t>Q</w:t>
      </w:r>
      <w:r w:rsidR="00503672" w:rsidRPr="00201BC4">
        <w:rPr>
          <w:rFonts w:asciiTheme="minorHAnsi" w:hAnsiTheme="minorHAnsi" w:cstheme="minorHAnsi"/>
          <w:sz w:val="24"/>
          <w:szCs w:val="24"/>
          <w:vertAlign w:val="subscript"/>
        </w:rPr>
        <w:t>ek</w:t>
      </w:r>
      <w:r w:rsidR="00503672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lub cieplnej</w:t>
      </w:r>
      <w:r w:rsidR="00503672" w:rsidRPr="00201BC4">
        <w:rPr>
          <w:rFonts w:asciiTheme="minorHAnsi" w:hAnsiTheme="minorHAnsi" w:cstheme="minorHAnsi"/>
          <w:sz w:val="24"/>
          <w:szCs w:val="24"/>
        </w:rPr>
        <w:t xml:space="preserve"> Q</w:t>
      </w:r>
      <w:r w:rsidR="00503672" w:rsidRPr="00201BC4">
        <w:rPr>
          <w:rFonts w:asciiTheme="minorHAnsi" w:hAnsiTheme="minorHAnsi" w:cstheme="minorHAnsi"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sz w:val="24"/>
          <w:szCs w:val="24"/>
        </w:rPr>
        <w:t xml:space="preserve">  wyprodukowanej w sezonie grzewczym k= sg lub poza</w:t>
      </w:r>
      <w:r w:rsidR="00F23376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 xml:space="preserve">grzewczym k= spg,  w przypadku dostarczania energii cieplnej do celów grzewczych określa się na </w:t>
      </w:r>
      <w:r w:rsidR="00503672" w:rsidRPr="00201BC4">
        <w:rPr>
          <w:rFonts w:asciiTheme="minorHAnsi" w:hAnsiTheme="minorHAnsi" w:cstheme="minorHAnsi"/>
          <w:sz w:val="24"/>
          <w:szCs w:val="24"/>
        </w:rPr>
        <w:t>podstawie</w:t>
      </w:r>
      <w:r w:rsidRPr="00201BC4">
        <w:rPr>
          <w:rFonts w:asciiTheme="minorHAnsi" w:hAnsiTheme="minorHAnsi" w:cstheme="minorHAnsi"/>
          <w:sz w:val="24"/>
          <w:szCs w:val="24"/>
        </w:rPr>
        <w:t xml:space="preserve"> wykresu uporządkowanego obciążeń cieplnych </w:t>
      </w:r>
    </w:p>
    <w:p w14:paraId="653511D2" w14:textId="77777777" w:rsidR="00A92098" w:rsidRPr="00201BC4" w:rsidRDefault="00A92098" w:rsidP="00924929">
      <w:pPr>
        <w:pStyle w:val="Tekstkomentarza"/>
        <w:spacing w:after="24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M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t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>10</w:t>
      </w:r>
      <w:r w:rsidRPr="00201BC4">
        <w:rPr>
          <w:rFonts w:asciiTheme="minorHAnsi" w:hAnsiTheme="minorHAnsi" w:cstheme="minorHAnsi"/>
          <w:b/>
          <w:sz w:val="24"/>
          <w:szCs w:val="24"/>
          <w:vertAlign w:val="superscript"/>
        </w:rPr>
        <w:t>-3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[GWh/sezon]                             ( 6 )</w:t>
      </w:r>
    </w:p>
    <w:p w14:paraId="3FF9A2DF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gdzie: </w:t>
      </w:r>
    </w:p>
    <w:p w14:paraId="66EA08F8" w14:textId="7CDACEFF" w:rsidR="00A92098" w:rsidRPr="00201BC4" w:rsidRDefault="00A92098" w:rsidP="0067172B">
      <w:pPr>
        <w:pStyle w:val="Tekstkomentarza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M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średnia moc elektryczna układu produkującego energetyczną i cieplną w sezonie </w:t>
      </w:r>
      <w:r w:rsidR="00614048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 xml:space="preserve">grzewczym k=sg lub </w:t>
      </w:r>
      <w:r w:rsidR="008E030A" w:rsidRPr="00201BC4">
        <w:rPr>
          <w:rFonts w:asciiTheme="minorHAnsi" w:hAnsiTheme="minorHAnsi" w:cstheme="minorHAnsi"/>
          <w:sz w:val="24"/>
          <w:szCs w:val="24"/>
        </w:rPr>
        <w:t>pozagrzewczym</w:t>
      </w:r>
      <w:r w:rsidRPr="00201BC4">
        <w:rPr>
          <w:rFonts w:asciiTheme="minorHAnsi" w:hAnsiTheme="minorHAnsi" w:cstheme="minorHAnsi"/>
          <w:sz w:val="24"/>
          <w:szCs w:val="24"/>
        </w:rPr>
        <w:t xml:space="preserve"> k=spg   [MWe]</w:t>
      </w:r>
    </w:p>
    <w:p w14:paraId="3B6708A2" w14:textId="77777777" w:rsidR="00A92098" w:rsidRPr="00201BC4" w:rsidRDefault="00A92098" w:rsidP="0067172B">
      <w:pPr>
        <w:pStyle w:val="Tekstkomentarza"/>
        <w:spacing w:before="120"/>
        <w:ind w:left="425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t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czas trwania sezonu grzewczego lub pozagrzewczego [ h ] określony na pdst Polskich Norm lub danych meteorologicznych IMiGW</w:t>
      </w:r>
    </w:p>
    <w:p w14:paraId="237CAAA7" w14:textId="77777777" w:rsidR="00A92098" w:rsidRPr="00201BC4" w:rsidRDefault="00A92098" w:rsidP="001E33D0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3,6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M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t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[GJ/sezon]                            ( 7 )</w:t>
      </w:r>
    </w:p>
    <w:p w14:paraId="00AB8CEF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504A4C25" w14:textId="77777777" w:rsidR="00A92098" w:rsidRPr="00201BC4" w:rsidRDefault="00A92098" w:rsidP="0067172B">
      <w:pPr>
        <w:pStyle w:val="Tekstkomentarza"/>
        <w:spacing w:after="0"/>
        <w:ind w:left="567" w:hanging="567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M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średnia moc cieplna układu produkującego en elektryczną i cieplną w sezonie grzewczym k=sg lub </w:t>
      </w:r>
      <w:r w:rsidR="008E030A" w:rsidRPr="00201BC4">
        <w:rPr>
          <w:rFonts w:asciiTheme="minorHAnsi" w:hAnsiTheme="minorHAnsi" w:cstheme="minorHAnsi"/>
          <w:sz w:val="24"/>
          <w:szCs w:val="24"/>
        </w:rPr>
        <w:t>pozagrzewczym</w:t>
      </w:r>
      <w:r w:rsidRPr="00201BC4">
        <w:rPr>
          <w:rFonts w:asciiTheme="minorHAnsi" w:hAnsiTheme="minorHAnsi" w:cstheme="minorHAnsi"/>
          <w:sz w:val="24"/>
          <w:szCs w:val="24"/>
        </w:rPr>
        <w:t xml:space="preserve"> k=spg  [MWc]</w:t>
      </w:r>
    </w:p>
    <w:p w14:paraId="4D57FE6F" w14:textId="77777777" w:rsidR="00A92098" w:rsidRPr="00201BC4" w:rsidRDefault="00A92098" w:rsidP="0067172B">
      <w:pPr>
        <w:pStyle w:val="Tekstkomentarza"/>
        <w:spacing w:before="120"/>
        <w:ind w:left="425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t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czas trwania sezonu grzewczego lub pozagrzewczego ( określanego wg danych IMGWiŚ lub Polskiej Normy )  [ h ]</w:t>
      </w:r>
    </w:p>
    <w:p w14:paraId="43C8C935" w14:textId="73629F13" w:rsidR="00A92098" w:rsidRPr="00201BC4" w:rsidRDefault="00A92098" w:rsidP="0067172B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Sprawność wytwarzania energii elektrycznej </w:t>
      </w:r>
      <w:r w:rsidR="008800F9" w:rsidRPr="00201BC4">
        <w:rPr>
          <w:rFonts w:asciiTheme="minorHAnsi" w:hAnsiTheme="minorHAnsi" w:cstheme="minorHAnsi"/>
          <w:sz w:val="24"/>
          <w:szCs w:val="24"/>
        </w:rPr>
        <w:t>η</w:t>
      </w:r>
      <w:r w:rsidR="008800F9" w:rsidRPr="00201BC4">
        <w:rPr>
          <w:rFonts w:asciiTheme="minorHAnsi" w:hAnsiTheme="minorHAnsi" w:cstheme="minorHAnsi"/>
          <w:sz w:val="24"/>
          <w:szCs w:val="24"/>
          <w:vertAlign w:val="subscript"/>
        </w:rPr>
        <w:t>ek</w:t>
      </w:r>
      <w:r w:rsidR="008800F9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lub cieplnej</w:t>
      </w:r>
      <w:r w:rsidR="008800F9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sz w:val="24"/>
          <w:szCs w:val="24"/>
        </w:rPr>
        <w:t xml:space="preserve"> obliczana jest na pdst danych projektowych producentów instalacji w odniesieniu do energii zawartej w paliwie określonej za pomocą wartości opałowej,  następująco</w:t>
      </w:r>
    </w:p>
    <w:p w14:paraId="08DBCAC7" w14:textId="77777777" w:rsidR="00A92098" w:rsidRPr="00201BC4" w:rsidRDefault="00A92098" w:rsidP="00AC33C6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η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, η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= 100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b/>
          <w:sz w:val="24"/>
          <w:szCs w:val="24"/>
        </w:rPr>
        <w:t>/U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          ( 8 )</w:t>
      </w:r>
    </w:p>
    <w:p w14:paraId="72FEE392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376D497B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</w:t>
      </w:r>
      <w:r w:rsidRPr="00201BC4">
        <w:rPr>
          <w:rFonts w:asciiTheme="minorHAnsi" w:hAnsiTheme="minorHAnsi" w:cstheme="minorHAnsi"/>
          <w:sz w:val="24"/>
          <w:szCs w:val="24"/>
        </w:rPr>
        <w:t>,Q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uzyskana energia elektryczna/cieplna z 1kg paliwa stosowanego w instalacji</w:t>
      </w:r>
    </w:p>
    <w:p w14:paraId="76A8CDD2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</w:t>
      </w:r>
      <w:r w:rsidR="008E030A" w:rsidRPr="00201BC4">
        <w:rPr>
          <w:rFonts w:asciiTheme="minorHAnsi" w:hAnsiTheme="minorHAnsi" w:cstheme="minorHAnsi"/>
          <w:sz w:val="24"/>
          <w:szCs w:val="24"/>
        </w:rPr>
        <w:t>wartość</w:t>
      </w:r>
      <w:r w:rsidRPr="00201BC4">
        <w:rPr>
          <w:rFonts w:asciiTheme="minorHAnsi" w:hAnsiTheme="minorHAnsi" w:cstheme="minorHAnsi"/>
          <w:sz w:val="24"/>
          <w:szCs w:val="24"/>
        </w:rPr>
        <w:t xml:space="preserve"> opałowa 1kg/1Nm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 xml:space="preserve">  paliwa  [MJ/kg], [MJ/Nm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44ECDED6" w14:textId="5B4C1B6B" w:rsidR="00A92098" w:rsidRPr="00201BC4" w:rsidRDefault="00A92098" w:rsidP="002760AB">
      <w:pPr>
        <w:pStyle w:val="Nagwek3"/>
        <w:numPr>
          <w:ilvl w:val="2"/>
          <w:numId w:val="32"/>
        </w:numPr>
        <w:rPr>
          <w:rFonts w:asciiTheme="minorHAnsi" w:hAnsiTheme="minorHAnsi" w:cstheme="minorHAnsi"/>
        </w:rPr>
      </w:pPr>
      <w:bookmarkStart w:id="9" w:name="_Toc212872491"/>
      <w:bookmarkStart w:id="10" w:name="_Toc451769725"/>
      <w:bookmarkStart w:id="11" w:name="_Toc33709190"/>
      <w:r w:rsidRPr="00201BC4">
        <w:rPr>
          <w:rFonts w:asciiTheme="minorHAnsi" w:hAnsiTheme="minorHAnsi" w:cstheme="minorHAnsi"/>
        </w:rPr>
        <w:t xml:space="preserve">Roczna emisja </w:t>
      </w:r>
      <w:r w:rsidR="00201BC4" w:rsidRPr="00201BC4">
        <w:rPr>
          <w:rFonts w:asciiTheme="minorHAnsi" w:hAnsiTheme="minorHAnsi" w:cstheme="minorHAnsi"/>
        </w:rPr>
        <w:t>CO</w:t>
      </w:r>
      <w:r w:rsidR="00201BC4" w:rsidRPr="00201BC4">
        <w:rPr>
          <w:rFonts w:asciiTheme="minorHAnsi" w:hAnsiTheme="minorHAnsi" w:cstheme="minorHAnsi"/>
          <w:vertAlign w:val="subscript"/>
        </w:rPr>
        <w:t xml:space="preserve">2 </w:t>
      </w:r>
      <w:r w:rsidRPr="00201BC4">
        <w:rPr>
          <w:rFonts w:asciiTheme="minorHAnsi" w:hAnsiTheme="minorHAnsi" w:cstheme="minorHAnsi"/>
          <w:u w:val="single"/>
        </w:rPr>
        <w:t>przed</w:t>
      </w:r>
      <w:r w:rsidRPr="00201BC4">
        <w:rPr>
          <w:rFonts w:asciiTheme="minorHAnsi" w:hAnsiTheme="minorHAnsi" w:cstheme="minorHAnsi"/>
        </w:rPr>
        <w:t xml:space="preserve"> wykonaniem projektu</w:t>
      </w:r>
      <w:bookmarkEnd w:id="9"/>
      <w:bookmarkEnd w:id="10"/>
      <w:bookmarkEnd w:id="11"/>
      <w:r w:rsidRPr="00201BC4">
        <w:rPr>
          <w:rFonts w:asciiTheme="minorHAnsi" w:hAnsiTheme="minorHAnsi" w:cstheme="minorHAnsi"/>
        </w:rPr>
        <w:t xml:space="preserve"> </w:t>
      </w:r>
    </w:p>
    <w:p w14:paraId="4E2D80CC" w14:textId="3DF09B4F" w:rsidR="00A92098" w:rsidRPr="00201BC4" w:rsidRDefault="00A92098" w:rsidP="00263DF0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Roczną emisję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przed wykonaniem projektu określa się w sytuacji gdyby projekt nie został zrealizowany a ta sama ilość energii elektrycznej i cieplnej zostałby dostarczona z dotychczas eksploatowanej  instalacji oraz/lub z krajowej lub lokalnej cieci energetycznej i cieplnej. Tą emisję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określono jako zastąpioną.</w:t>
      </w:r>
    </w:p>
    <w:p w14:paraId="65A5345A" w14:textId="77777777" w:rsidR="00A92098" w:rsidRPr="00201BC4" w:rsidRDefault="00A92098" w:rsidP="00263DF0">
      <w:pPr>
        <w:pStyle w:val="Tekstkomentarza"/>
        <w:spacing w:before="120" w:after="0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+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         ( 9 )</w:t>
      </w:r>
    </w:p>
    <w:p w14:paraId="0DD64E18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717EA9AF" w14:textId="77777777" w:rsidR="00A92098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zastąpiona emisja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jaka zostałaby wyprodukowana z zlikwidowanej instalacji lub w wyniku ograniczonej produkcji z dotychczasowej instalacji</w:t>
      </w:r>
    </w:p>
    <w:p w14:paraId="23409CE8" w14:textId="7E9B17A7" w:rsidR="00A92098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>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dod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zastąpiona emisja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</w:t>
      </w:r>
      <w:r w:rsidR="00E14BAE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jaka zostałaby wyprodukowana z dodatkowo pobranej z krajowego lub lokalnego systemu zaopatrzenia w energię elektryczną i cieplną </w:t>
      </w:r>
    </w:p>
    <w:p w14:paraId="4D688A98" w14:textId="1EE76339" w:rsidR="00A92098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Zastąpiona emisja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</w:t>
      </w:r>
      <w:r w:rsidR="00E14BAE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jaka zostałaby wyprodukowana z zlikwidowanej instalacji lub w wyniku ograniczonej produkcji z dotychczasowej instalacji</w:t>
      </w:r>
    </w:p>
    <w:p w14:paraId="2D3BA3CF" w14:textId="22303850" w:rsidR="00A92098" w:rsidRPr="00201BC4" w:rsidRDefault="00A92098" w:rsidP="00AC33C6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10</w:t>
      </w:r>
      <w:r w:rsidRPr="00201BC4">
        <w:rPr>
          <w:rFonts w:asciiTheme="minorHAnsi" w:hAnsiTheme="minorHAnsi" w:cstheme="minorHAnsi"/>
          <w:b/>
          <w:sz w:val="24"/>
          <w:szCs w:val="24"/>
          <w:vertAlign w:val="superscript"/>
        </w:rPr>
        <w:t>-3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[t/rok]               ( 1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0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64080986" w14:textId="1E1A9F46" w:rsidR="00A92098" w:rsidRPr="00201BC4" w:rsidRDefault="00DA236E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236244E7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ilość energii dostarczonej z paliwem zużytym w ciągu roku  [GJ/rok] </w:t>
      </w:r>
    </w:p>
    <w:p w14:paraId="170327F0" w14:textId="23B466DE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</w:t>
      </w:r>
      <w:r w:rsidR="006C278D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6C278D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z dotychczas stosowanego paliwa   [kg/GJ]</w:t>
      </w:r>
    </w:p>
    <w:p w14:paraId="331E0EE3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energii dostarczonej z paliwem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sz w:val="24"/>
          <w:szCs w:val="24"/>
        </w:rPr>
        <w:t xml:space="preserve"> określa się ze wzoru</w:t>
      </w:r>
    </w:p>
    <w:p w14:paraId="12DF925F" w14:textId="5844D298" w:rsidR="00C74D43" w:rsidRPr="00201BC4" w:rsidRDefault="00A92098" w:rsidP="00DA236E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P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zl*</w:t>
      </w:r>
      <w:r w:rsidRPr="00201BC4">
        <w:rPr>
          <w:rFonts w:asciiTheme="minorHAnsi" w:hAnsiTheme="minorHAnsi" w:cstheme="minorHAnsi"/>
          <w:b/>
          <w:sz w:val="24"/>
          <w:szCs w:val="24"/>
        </w:rPr>
        <w:t>U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[GJ/rok]     </w:t>
      </w:r>
      <w:r w:rsidRPr="00201BC4">
        <w:rPr>
          <w:rFonts w:asciiTheme="minorHAnsi" w:hAnsiTheme="minorHAnsi" w:cstheme="minorHAnsi"/>
          <w:b/>
          <w:sz w:val="24"/>
          <w:szCs w:val="24"/>
        </w:rPr>
        <w:tab/>
      </w:r>
      <w:r w:rsidRPr="00201BC4">
        <w:rPr>
          <w:rFonts w:asciiTheme="minorHAnsi" w:hAnsiTheme="minorHAnsi" w:cstheme="minorHAnsi"/>
          <w:b/>
          <w:sz w:val="24"/>
          <w:szCs w:val="24"/>
        </w:rPr>
        <w:tab/>
        <w:t>( 1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25FEF45F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40F19A48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opałowa paliwa [ MJ/kg] lub [MJ/m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41141893" w14:textId="072B01EC" w:rsidR="001A059D" w:rsidRPr="00201BC4" w:rsidRDefault="00A92098" w:rsidP="00A92098">
      <w:pPr>
        <w:pStyle w:val="Tekstkomentarza"/>
        <w:spacing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P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zl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roczne zużycie paliwa w instalacji [t/rok], [tys 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/rok]</w:t>
      </w:r>
    </w:p>
    <w:p w14:paraId="7A33B65D" w14:textId="0197639B" w:rsidR="00C14547" w:rsidRPr="00201BC4" w:rsidRDefault="00A92098" w:rsidP="00DA236E">
      <w:pPr>
        <w:pStyle w:val="Tekstkomentarza"/>
        <w:spacing w:before="12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paliwa</w:t>
      </w:r>
      <w:r w:rsidR="00E14BAE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jakie zostałoby zużyte w ciągu </w:t>
      </w:r>
      <w:r w:rsidR="00E14BAE">
        <w:rPr>
          <w:rFonts w:asciiTheme="minorHAnsi" w:hAnsiTheme="minorHAnsi" w:cstheme="minorHAnsi"/>
          <w:sz w:val="24"/>
          <w:szCs w:val="24"/>
        </w:rPr>
        <w:t xml:space="preserve">roku </w:t>
      </w:r>
      <w:r w:rsidRPr="00201BC4">
        <w:rPr>
          <w:rFonts w:asciiTheme="minorHAnsi" w:hAnsiTheme="minorHAnsi" w:cstheme="minorHAnsi"/>
          <w:sz w:val="24"/>
          <w:szCs w:val="24"/>
        </w:rPr>
        <w:t>określa się ze wzoru</w:t>
      </w:r>
      <w:r w:rsidR="001A059D" w:rsidRPr="00201BC4">
        <w:rPr>
          <w:rFonts w:asciiTheme="minorHAnsi" w:hAnsiTheme="minorHAnsi" w:cstheme="minorHAnsi"/>
          <w:sz w:val="24"/>
          <w:szCs w:val="24"/>
        </w:rPr>
        <w:t>:</w:t>
      </w:r>
    </w:p>
    <w:p w14:paraId="2CE818EE" w14:textId="0E1B978D" w:rsidR="00C14547" w:rsidRPr="00201BC4" w:rsidRDefault="00624029" w:rsidP="002F4386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zl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theme="minorHAns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c2sg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c2sg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theme="minorHAns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theme="minorHAns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35581D" w:rsidRPr="00201BC4">
        <w:rPr>
          <w:rFonts w:asciiTheme="minorHAnsi" w:hAnsiTheme="minorHAnsi" w:cstheme="minorHAnsi"/>
          <w:b/>
          <w:sz w:val="24"/>
          <w:szCs w:val="24"/>
        </w:rPr>
        <w:t xml:space="preserve">       [t/rok]     (1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2</w:t>
      </w:r>
      <w:r w:rsidR="0035581D" w:rsidRPr="00201BC4">
        <w:rPr>
          <w:rFonts w:asciiTheme="minorHAnsi" w:hAnsiTheme="minorHAnsi" w:cstheme="minorHAnsi"/>
          <w:b/>
          <w:sz w:val="24"/>
          <w:szCs w:val="24"/>
        </w:rPr>
        <w:t>)</w:t>
      </w:r>
    </w:p>
    <w:p w14:paraId="5F1121C6" w14:textId="77777777" w:rsidR="00A92098" w:rsidRPr="00201BC4" w:rsidRDefault="00C74D43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2F49956D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e2sg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ilość energii elektrycznej wyprodukowanej w sezonie  grzewczym  [GWh/sezon]</w:t>
      </w:r>
    </w:p>
    <w:p w14:paraId="34F65109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e2spg </w:t>
      </w:r>
      <w:r w:rsidRPr="00201BC4">
        <w:rPr>
          <w:rFonts w:asciiTheme="minorHAnsi" w:hAnsiTheme="minorHAnsi" w:cstheme="minorHAnsi"/>
          <w:sz w:val="24"/>
          <w:szCs w:val="24"/>
        </w:rPr>
        <w:t>– ilość energii elektrycznej wyprodukowana w sezonie poza-grzewczym  [GWh/sezon]</w:t>
      </w:r>
    </w:p>
    <w:p w14:paraId="688FA953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ilość użytecznej energii cieplnej wyprodukowanej w sezonie grzewczym  [GJ/sezon]</w:t>
      </w:r>
    </w:p>
    <w:p w14:paraId="6A5FB3EF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c2spg</w:t>
      </w:r>
      <w:r w:rsidRPr="00201BC4">
        <w:rPr>
          <w:rFonts w:asciiTheme="minorHAnsi" w:hAnsiTheme="minorHAnsi" w:cstheme="minorHAnsi"/>
          <w:sz w:val="24"/>
          <w:szCs w:val="24"/>
        </w:rPr>
        <w:t>- ilość użytecznej energii cieplnej wyprodukowanej w sezonie poza-grzewczym  [GJ/sezon]</w:t>
      </w:r>
    </w:p>
    <w:p w14:paraId="7486CF68" w14:textId="77777777" w:rsidR="00A92098" w:rsidRPr="00201BC4" w:rsidRDefault="00A92098" w:rsidP="00263DF0">
      <w:pPr>
        <w:pStyle w:val="Tekstkomentarza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e2sg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sprawność wytwarzania energii elektrycznej w instalacji  średnia w sezonie </w:t>
      </w:r>
      <w:r w:rsidR="00C74D43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grzewczym [ % ]</w:t>
      </w:r>
    </w:p>
    <w:p w14:paraId="72CFC516" w14:textId="77777777" w:rsidR="00A92098" w:rsidRPr="00201BC4" w:rsidRDefault="00A92098" w:rsidP="00263DF0">
      <w:pPr>
        <w:pStyle w:val="Tekstkomentarza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e2spg</w:t>
      </w:r>
      <w:r w:rsidRPr="00201BC4">
        <w:rPr>
          <w:rFonts w:asciiTheme="minorHAnsi" w:hAnsiTheme="minorHAnsi" w:cstheme="minorHAnsi"/>
          <w:sz w:val="24"/>
          <w:szCs w:val="24"/>
        </w:rPr>
        <w:t>- sprawność wytwarzania energii elektrycznej w instalacji  średnia w sezonie poza-grzewczym [%]</w:t>
      </w:r>
    </w:p>
    <w:p w14:paraId="27C8C405" w14:textId="77777777" w:rsidR="00A92098" w:rsidRPr="00201BC4" w:rsidRDefault="00A92098" w:rsidP="00263DF0">
      <w:pPr>
        <w:pStyle w:val="Tekstkomentarza"/>
        <w:ind w:left="567" w:hanging="567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c2sg</w:t>
      </w:r>
      <w:r w:rsidRPr="00201BC4">
        <w:rPr>
          <w:rFonts w:asciiTheme="minorHAnsi" w:hAnsiTheme="minorHAnsi" w:cstheme="minorHAnsi"/>
          <w:sz w:val="24"/>
          <w:szCs w:val="24"/>
        </w:rPr>
        <w:t>- sprawność wytwarzania użytecznej energii cieplnej w instalacji  średnia w sezonie grzewczym [%]</w:t>
      </w:r>
    </w:p>
    <w:p w14:paraId="5C14C45D" w14:textId="65372564" w:rsidR="00A92098" w:rsidRPr="00201BC4" w:rsidRDefault="00A92098" w:rsidP="00263DF0">
      <w:pPr>
        <w:pStyle w:val="Tekstkomentarza"/>
        <w:spacing w:before="120" w:after="0"/>
        <w:ind w:left="567" w:hanging="567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sprawność wytwarzania użytecznej energii cieplnej</w:t>
      </w:r>
      <w:r w:rsidR="000D231D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w instalacji  średnia w sezonie poza-grzewczym [ % ]</w:t>
      </w:r>
    </w:p>
    <w:p w14:paraId="23BE07BE" w14:textId="77777777" w:rsidR="00A92098" w:rsidRPr="00201BC4" w:rsidRDefault="00A92098" w:rsidP="00263DF0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– wartość opałowa paliwa  [MJ/kg], [MJ/Nm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2BC1A6BD" w14:textId="46885120" w:rsidR="00A92098" w:rsidRPr="00201BC4" w:rsidRDefault="00A92098" w:rsidP="00263DF0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Ilość energii elektrycznej </w:t>
      </w:r>
      <w:r w:rsidR="00DA236E" w:rsidRPr="00201BC4">
        <w:rPr>
          <w:rFonts w:asciiTheme="minorHAnsi" w:hAnsiTheme="minorHAnsi" w:cstheme="minorHAnsi"/>
          <w:sz w:val="24"/>
          <w:szCs w:val="24"/>
        </w:rPr>
        <w:t>Q</w:t>
      </w:r>
      <w:r w:rsidR="00DA236E" w:rsidRPr="00201BC4">
        <w:rPr>
          <w:rFonts w:asciiTheme="minorHAnsi" w:hAnsiTheme="minorHAnsi" w:cstheme="minorHAnsi"/>
          <w:sz w:val="24"/>
          <w:szCs w:val="24"/>
          <w:vertAlign w:val="subscript"/>
        </w:rPr>
        <w:t>ek</w:t>
      </w:r>
      <w:r w:rsidR="00DA236E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lub cieplnej</w:t>
      </w:r>
      <w:r w:rsidR="00DA236E" w:rsidRPr="00201BC4">
        <w:rPr>
          <w:rFonts w:asciiTheme="minorHAnsi" w:hAnsiTheme="minorHAnsi" w:cstheme="minorHAnsi"/>
          <w:sz w:val="24"/>
          <w:szCs w:val="24"/>
        </w:rPr>
        <w:t xml:space="preserve"> Q</w:t>
      </w:r>
      <w:r w:rsidR="00DA236E" w:rsidRPr="00201BC4">
        <w:rPr>
          <w:rFonts w:asciiTheme="minorHAnsi" w:hAnsiTheme="minorHAnsi" w:cstheme="minorHAnsi"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sz w:val="24"/>
          <w:szCs w:val="24"/>
        </w:rPr>
        <w:t>,  wyprodukowanej w sezonie grzewczym k= sg lub pozagrzewczym k= spg,  w przypadku dostarczania energii cieplnej do celów grzewczych określa się na pdst</w:t>
      </w:r>
      <w:r w:rsidR="00586330" w:rsidRPr="00201BC4">
        <w:rPr>
          <w:rFonts w:asciiTheme="minorHAnsi" w:hAnsiTheme="minorHAnsi" w:cstheme="minorHAnsi"/>
          <w:sz w:val="24"/>
          <w:szCs w:val="24"/>
        </w:rPr>
        <w:t>.</w:t>
      </w:r>
      <w:r w:rsidRPr="00201BC4">
        <w:rPr>
          <w:rFonts w:asciiTheme="minorHAnsi" w:hAnsiTheme="minorHAnsi" w:cstheme="minorHAnsi"/>
          <w:sz w:val="24"/>
          <w:szCs w:val="24"/>
        </w:rPr>
        <w:t xml:space="preserve">  wykresu uporządkowanego obciążeń cieplnych</w:t>
      </w:r>
      <w:r w:rsidR="00586330" w:rsidRPr="00201BC4">
        <w:rPr>
          <w:rFonts w:asciiTheme="minorHAnsi" w:hAnsiTheme="minorHAnsi" w:cstheme="minorHAnsi"/>
          <w:sz w:val="24"/>
          <w:szCs w:val="24"/>
        </w:rPr>
        <w:t>.</w:t>
      </w:r>
      <w:r w:rsidRPr="00201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267B19" w14:textId="28ACB3CD" w:rsidR="00A92098" w:rsidRPr="00201BC4" w:rsidRDefault="00A92098" w:rsidP="0067172B">
      <w:pPr>
        <w:pStyle w:val="Tekstkomentarza"/>
        <w:spacing w:before="12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Ilość energii elektrycznej 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e2k</w:t>
      </w:r>
      <w:r w:rsidR="00DA236E" w:rsidRPr="00201BC4">
        <w:rPr>
          <w:rFonts w:asciiTheme="minorHAnsi" w:hAnsiTheme="minorHAnsi" w:cstheme="minorHAnsi"/>
          <w:b/>
          <w:sz w:val="24"/>
          <w:szCs w:val="24"/>
        </w:rPr>
        <w:t>: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2B2E8A80" w14:textId="1A61116C" w:rsidR="00EE4126" w:rsidRPr="00201BC4" w:rsidRDefault="00A92098" w:rsidP="00DA236E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M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t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>10</w:t>
      </w:r>
      <w:r w:rsidRPr="00201BC4">
        <w:rPr>
          <w:rFonts w:asciiTheme="minorHAnsi" w:hAnsiTheme="minorHAnsi" w:cstheme="minorHAnsi"/>
          <w:b/>
          <w:sz w:val="24"/>
          <w:szCs w:val="24"/>
          <w:vertAlign w:val="superscript"/>
        </w:rPr>
        <w:t>-3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[GWh/sezon]                             ( 1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338421B9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 xml:space="preserve">gdzie: </w:t>
      </w:r>
    </w:p>
    <w:p w14:paraId="6F0E8C26" w14:textId="77777777" w:rsidR="007E4F64" w:rsidRPr="00201BC4" w:rsidRDefault="00A92098" w:rsidP="0067172B">
      <w:pPr>
        <w:pStyle w:val="Tekstkomentarza"/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M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e2k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średnia moc elektryczna układu produkującego energetyczną i cieplną w sezonie </w:t>
      </w:r>
    </w:p>
    <w:p w14:paraId="1C2374C2" w14:textId="77777777" w:rsidR="00A92098" w:rsidRPr="00201BC4" w:rsidRDefault="00A92098" w:rsidP="0067172B">
      <w:pPr>
        <w:pStyle w:val="Tekstkomentarza"/>
        <w:spacing w:after="0"/>
        <w:ind w:left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grzewczym k=sg lub </w:t>
      </w:r>
      <w:r w:rsidR="008E030A" w:rsidRPr="00201BC4">
        <w:rPr>
          <w:rFonts w:asciiTheme="minorHAnsi" w:hAnsiTheme="minorHAnsi" w:cstheme="minorHAnsi"/>
          <w:sz w:val="24"/>
          <w:szCs w:val="24"/>
        </w:rPr>
        <w:t>pozagrzewczym</w:t>
      </w:r>
      <w:r w:rsidRPr="00201BC4">
        <w:rPr>
          <w:rFonts w:asciiTheme="minorHAnsi" w:hAnsiTheme="minorHAnsi" w:cstheme="minorHAnsi"/>
          <w:sz w:val="24"/>
          <w:szCs w:val="24"/>
        </w:rPr>
        <w:t xml:space="preserve"> k=spg   [MWe]</w:t>
      </w:r>
    </w:p>
    <w:p w14:paraId="528DD116" w14:textId="033BEC82" w:rsidR="001A059D" w:rsidRPr="00201BC4" w:rsidRDefault="00A92098" w:rsidP="0067172B">
      <w:pPr>
        <w:pStyle w:val="Tekstkomentarza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t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czas trwania sezonu grzewczego lub pozagrzewczego [ h ] określony na pdst Polskich Norm lub danych meteorologicznych IMiGW</w:t>
      </w:r>
    </w:p>
    <w:p w14:paraId="4C8F8E82" w14:textId="2CECF797" w:rsidR="00C74D43" w:rsidRPr="00201BC4" w:rsidRDefault="00A92098" w:rsidP="00DA236E">
      <w:pPr>
        <w:pStyle w:val="Tekstkomentarza"/>
        <w:spacing w:before="120" w:line="360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Ilość energii cieplnej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 </w:t>
      </w:r>
    </w:p>
    <w:p w14:paraId="3A5AFF5F" w14:textId="4E0F3E1D" w:rsidR="00A92098" w:rsidRPr="00201BC4" w:rsidRDefault="00A92098" w:rsidP="001A059D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3,6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M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t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[GJ/sezon]                            ( 1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4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39FBC298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0A6501E3" w14:textId="77777777" w:rsidR="00A92098" w:rsidRPr="00201BC4" w:rsidRDefault="00A92098" w:rsidP="007E4F64">
      <w:pPr>
        <w:pStyle w:val="Tekstkomentarza"/>
        <w:spacing w:line="360" w:lineRule="auto"/>
        <w:ind w:left="709" w:hanging="709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M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średnia moc cieplna układu produkującego en elektryczną i cieplną w sezonie grzewczym k=sg lub </w:t>
      </w:r>
      <w:r w:rsidR="008E030A" w:rsidRPr="00201BC4">
        <w:rPr>
          <w:rFonts w:asciiTheme="minorHAnsi" w:hAnsiTheme="minorHAnsi" w:cstheme="minorHAnsi"/>
          <w:sz w:val="24"/>
          <w:szCs w:val="24"/>
        </w:rPr>
        <w:t>pozagrzewczym</w:t>
      </w:r>
      <w:r w:rsidRPr="00201BC4">
        <w:rPr>
          <w:rFonts w:asciiTheme="minorHAnsi" w:hAnsiTheme="minorHAnsi" w:cstheme="minorHAnsi"/>
          <w:sz w:val="24"/>
          <w:szCs w:val="24"/>
        </w:rPr>
        <w:t xml:space="preserve"> k=spg  [MWc]</w:t>
      </w:r>
    </w:p>
    <w:p w14:paraId="60060B93" w14:textId="3102174E" w:rsidR="00A92098" w:rsidRPr="00201BC4" w:rsidRDefault="00A92098" w:rsidP="007E4F64">
      <w:pPr>
        <w:pStyle w:val="Tekstkomentarza"/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t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czas trwania sezonu grzewczego lub pozag</w:t>
      </w:r>
      <w:r w:rsidR="008D3836" w:rsidRPr="00201BC4">
        <w:rPr>
          <w:rFonts w:asciiTheme="minorHAnsi" w:hAnsiTheme="minorHAnsi" w:cstheme="minorHAnsi"/>
          <w:sz w:val="24"/>
          <w:szCs w:val="24"/>
        </w:rPr>
        <w:t>rzewczego (</w:t>
      </w:r>
      <w:r w:rsidRPr="00201BC4">
        <w:rPr>
          <w:rFonts w:asciiTheme="minorHAnsi" w:hAnsiTheme="minorHAnsi" w:cstheme="minorHAnsi"/>
          <w:sz w:val="24"/>
          <w:szCs w:val="24"/>
        </w:rPr>
        <w:t>określanego wg d</w:t>
      </w:r>
      <w:r w:rsidR="008D3836" w:rsidRPr="00201BC4">
        <w:rPr>
          <w:rFonts w:asciiTheme="minorHAnsi" w:hAnsiTheme="minorHAnsi" w:cstheme="minorHAnsi"/>
          <w:sz w:val="24"/>
          <w:szCs w:val="24"/>
        </w:rPr>
        <w:t xml:space="preserve">anych IMGWiŚ </w:t>
      </w:r>
      <w:r w:rsidR="000C2338" w:rsidRPr="00201BC4">
        <w:rPr>
          <w:rFonts w:asciiTheme="minorHAnsi" w:hAnsiTheme="minorHAnsi" w:cstheme="minorHAnsi"/>
          <w:sz w:val="24"/>
          <w:szCs w:val="24"/>
        </w:rPr>
        <w:br/>
      </w:r>
      <w:r w:rsidR="008D3836" w:rsidRPr="00201BC4">
        <w:rPr>
          <w:rFonts w:asciiTheme="minorHAnsi" w:hAnsiTheme="minorHAnsi" w:cstheme="minorHAnsi"/>
          <w:sz w:val="24"/>
          <w:szCs w:val="24"/>
        </w:rPr>
        <w:t>lub Polskiej Normy</w:t>
      </w:r>
      <w:r w:rsidRPr="00201BC4">
        <w:rPr>
          <w:rFonts w:asciiTheme="minorHAnsi" w:hAnsiTheme="minorHAnsi" w:cstheme="minorHAnsi"/>
          <w:sz w:val="24"/>
          <w:szCs w:val="24"/>
        </w:rPr>
        <w:t>)  [ h ]</w:t>
      </w:r>
    </w:p>
    <w:p w14:paraId="347E36C4" w14:textId="14D1EBF8" w:rsidR="00C74D43" w:rsidRPr="00201BC4" w:rsidRDefault="00A92098" w:rsidP="0067172B">
      <w:pPr>
        <w:pStyle w:val="Tekstkomentarza"/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Sprawność wytwarzania energii elektrycznej </w:t>
      </w:r>
      <w:r w:rsidR="007E4F64" w:rsidRPr="00201BC4">
        <w:rPr>
          <w:rFonts w:asciiTheme="minorHAnsi" w:hAnsiTheme="minorHAnsi" w:cstheme="minorHAnsi"/>
          <w:sz w:val="24"/>
          <w:szCs w:val="24"/>
        </w:rPr>
        <w:t>η</w:t>
      </w:r>
      <w:r w:rsidR="007E4F64" w:rsidRPr="00201BC4">
        <w:rPr>
          <w:rFonts w:asciiTheme="minorHAnsi" w:hAnsiTheme="minorHAnsi" w:cstheme="minorHAnsi"/>
          <w:sz w:val="24"/>
          <w:szCs w:val="24"/>
          <w:vertAlign w:val="subscript"/>
        </w:rPr>
        <w:t>e2k</w:t>
      </w:r>
      <w:r w:rsidR="007E4F64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lub cieplnej</w:t>
      </w:r>
      <w:r w:rsidR="007E4F64" w:rsidRPr="00201BC4">
        <w:rPr>
          <w:rFonts w:asciiTheme="minorHAnsi" w:hAnsiTheme="minorHAnsi" w:cstheme="minorHAnsi"/>
          <w:sz w:val="24"/>
          <w:szCs w:val="24"/>
        </w:rPr>
        <w:t xml:space="preserve"> η</w:t>
      </w:r>
      <w:r w:rsidR="007E4F64" w:rsidRPr="00201BC4">
        <w:rPr>
          <w:rFonts w:asciiTheme="minorHAnsi" w:hAnsiTheme="minorHAnsi" w:cstheme="minorHAnsi"/>
          <w:sz w:val="24"/>
          <w:szCs w:val="24"/>
          <w:vertAlign w:val="subscript"/>
        </w:rPr>
        <w:t>c2k</w:t>
      </w:r>
      <w:r w:rsidRPr="00201BC4">
        <w:rPr>
          <w:rFonts w:asciiTheme="minorHAnsi" w:hAnsiTheme="minorHAnsi" w:cstheme="minorHAnsi"/>
          <w:sz w:val="24"/>
          <w:szCs w:val="24"/>
        </w:rPr>
        <w:t xml:space="preserve"> obliczana jest na </w:t>
      </w:r>
      <w:r w:rsidR="000C2338" w:rsidRPr="00201BC4">
        <w:rPr>
          <w:rFonts w:asciiTheme="minorHAnsi" w:hAnsiTheme="minorHAnsi" w:cstheme="minorHAnsi"/>
          <w:sz w:val="24"/>
          <w:szCs w:val="24"/>
        </w:rPr>
        <w:t>podstawie</w:t>
      </w:r>
      <w:r w:rsidRPr="00201BC4">
        <w:rPr>
          <w:rFonts w:asciiTheme="minorHAnsi" w:hAnsiTheme="minorHAnsi" w:cstheme="minorHAnsi"/>
          <w:sz w:val="24"/>
          <w:szCs w:val="24"/>
        </w:rPr>
        <w:t xml:space="preserve"> dotychczasowych danych eksploatacyjnych instalacji w odniesieniu do energii zawartej </w:t>
      </w:r>
      <w:r w:rsidR="000766BF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w paliwie określonej za pomocą wartości opałowej,  następująco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69CF3553" w14:textId="4D2A6E07" w:rsidR="00C74D43" w:rsidRPr="00201BC4" w:rsidRDefault="00A92098" w:rsidP="00DA236E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η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e2k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, η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c2k</w:t>
      </w:r>
      <w:r w:rsidR="001A059D"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</w:rPr>
        <w:t>= 100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2k</w:t>
      </w:r>
      <w:r w:rsidRPr="00201BC4">
        <w:rPr>
          <w:rFonts w:asciiTheme="minorHAnsi" w:hAnsiTheme="minorHAnsi" w:cstheme="minorHAnsi"/>
          <w:b/>
          <w:sz w:val="24"/>
          <w:szCs w:val="24"/>
        </w:rPr>
        <w:t>/U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2l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  [ % </w:t>
      </w:r>
      <w:r w:rsidR="00726F84" w:rsidRPr="00201BC4">
        <w:rPr>
          <w:rFonts w:asciiTheme="minorHAnsi" w:hAnsiTheme="minorHAnsi" w:cstheme="minorHAnsi"/>
          <w:b/>
          <w:sz w:val="24"/>
          <w:szCs w:val="24"/>
        </w:rPr>
        <w:t>]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="001A059D" w:rsidRPr="00201BC4">
        <w:rPr>
          <w:rFonts w:asciiTheme="minorHAnsi" w:hAnsiTheme="minorHAnsi" w:cstheme="minorHAnsi"/>
          <w:b/>
          <w:sz w:val="24"/>
          <w:szCs w:val="24"/>
        </w:rPr>
        <w:t xml:space="preserve">               </w:t>
      </w:r>
      <w:r w:rsidRPr="00201BC4">
        <w:rPr>
          <w:rFonts w:asciiTheme="minorHAnsi" w:hAnsiTheme="minorHAnsi" w:cstheme="minorHAnsi"/>
          <w:b/>
          <w:sz w:val="24"/>
          <w:szCs w:val="24"/>
        </w:rPr>
        <w:t>( 1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5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  <w:r w:rsidR="00DC03A0"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D3DA8D0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51821079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</w:t>
      </w:r>
      <w:r w:rsidRPr="00201BC4">
        <w:rPr>
          <w:rFonts w:asciiTheme="minorHAnsi" w:hAnsiTheme="minorHAnsi" w:cstheme="minorHAnsi"/>
          <w:sz w:val="24"/>
          <w:szCs w:val="24"/>
        </w:rPr>
        <w:t>,Q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uzyskana energia elektryczna/cieplna z 1kg paliwa stosowanego w instalacji</w:t>
      </w:r>
    </w:p>
    <w:p w14:paraId="05BED4CB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pal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</w:t>
      </w:r>
      <w:r w:rsidR="008E030A" w:rsidRPr="00201BC4">
        <w:rPr>
          <w:rFonts w:asciiTheme="minorHAnsi" w:hAnsiTheme="minorHAnsi" w:cstheme="minorHAnsi"/>
          <w:sz w:val="24"/>
          <w:szCs w:val="24"/>
        </w:rPr>
        <w:t>wartość</w:t>
      </w:r>
      <w:r w:rsidRPr="00201BC4">
        <w:rPr>
          <w:rFonts w:asciiTheme="minorHAnsi" w:hAnsiTheme="minorHAnsi" w:cstheme="minorHAnsi"/>
          <w:sz w:val="24"/>
          <w:szCs w:val="24"/>
        </w:rPr>
        <w:t xml:space="preserve"> opałowa 1kg/1Nm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 xml:space="preserve">  paliwa  [MJ/kg], [MJ/Nm</w:t>
      </w:r>
      <w:r w:rsidRPr="00201BC4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201BC4">
        <w:rPr>
          <w:rFonts w:asciiTheme="minorHAnsi" w:hAnsiTheme="minorHAnsi" w:cstheme="minorHAnsi"/>
          <w:sz w:val="24"/>
          <w:szCs w:val="24"/>
        </w:rPr>
        <w:t>]</w:t>
      </w:r>
    </w:p>
    <w:p w14:paraId="04F61344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7082EEB" w14:textId="09411412" w:rsidR="00A92098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Zastąpiona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wut</w:t>
      </w:r>
      <w:r w:rsidRPr="00201BC4">
        <w:rPr>
          <w:rFonts w:asciiTheme="minorHAnsi" w:hAnsiTheme="minorHAnsi" w:cstheme="minorHAnsi"/>
          <w:sz w:val="24"/>
          <w:szCs w:val="24"/>
        </w:rPr>
        <w:t>lenk</w:t>
      </w:r>
      <w:r w:rsidR="003A4D9A" w:rsidRPr="00201BC4">
        <w:rPr>
          <w:rFonts w:asciiTheme="minorHAnsi" w:hAnsiTheme="minorHAnsi" w:cstheme="minorHAnsi"/>
          <w:sz w:val="24"/>
          <w:szCs w:val="24"/>
        </w:rPr>
        <w:t>u węgla</w:t>
      </w:r>
      <w:r w:rsidRPr="00201BC4">
        <w:rPr>
          <w:rFonts w:asciiTheme="minorHAnsi" w:hAnsiTheme="minorHAnsi" w:cstheme="minorHAnsi"/>
          <w:sz w:val="24"/>
          <w:szCs w:val="24"/>
        </w:rPr>
        <w:t xml:space="preserve">  </w:t>
      </w:r>
      <w:r w:rsidR="008E030A" w:rsidRPr="00201BC4">
        <w:rPr>
          <w:rFonts w:asciiTheme="minorHAnsi" w:hAnsiTheme="minorHAnsi" w:cstheme="minorHAnsi"/>
          <w:sz w:val="24"/>
          <w:szCs w:val="24"/>
        </w:rPr>
        <w:t>E</w:t>
      </w:r>
      <w:r w:rsidR="008E030A" w:rsidRPr="00201BC4">
        <w:rPr>
          <w:rFonts w:asciiTheme="minorHAnsi" w:hAnsiTheme="minorHAnsi" w:cstheme="minorHAnsi"/>
          <w:sz w:val="24"/>
          <w:szCs w:val="24"/>
          <w:vertAlign w:val="subscript"/>
        </w:rPr>
        <w:t>edod</w:t>
      </w:r>
      <w:r w:rsidR="00063229" w:rsidRPr="00201BC4">
        <w:rPr>
          <w:rFonts w:asciiTheme="minorHAnsi" w:hAnsiTheme="minorHAnsi" w:cstheme="minorHAnsi"/>
          <w:sz w:val="24"/>
          <w:szCs w:val="24"/>
          <w:vertAlign w:val="subscript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 jaka zostałaby wyprodukowana z dodatkowo </w:t>
      </w:r>
      <w:r w:rsidR="00063229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pobranej z krajowego lub lokalnego systemu zaopatrzenia w energię elektryczną i cieplną określa się ze wzoru</w:t>
      </w:r>
    </w:p>
    <w:p w14:paraId="2FFCB887" w14:textId="6FC7B2B5" w:rsidR="00A92098" w:rsidRPr="00201BC4" w:rsidRDefault="00A92098" w:rsidP="001A059D">
      <w:pPr>
        <w:pStyle w:val="Tekstkomentarza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3600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+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 [ GJ ]    </w:t>
      </w:r>
      <w:r w:rsidR="000D231D" w:rsidRPr="00201BC4">
        <w:rPr>
          <w:rFonts w:asciiTheme="minorHAnsi" w:hAnsiTheme="minorHAnsi" w:cstheme="minorHAnsi"/>
          <w:b/>
          <w:sz w:val="24"/>
          <w:szCs w:val="24"/>
        </w:rPr>
        <w:tab/>
      </w:r>
      <w:r w:rsidR="000D231D" w:rsidRPr="00201BC4">
        <w:rPr>
          <w:rFonts w:asciiTheme="minorHAnsi" w:hAnsiTheme="minorHAnsi" w:cstheme="minorHAnsi"/>
          <w:b/>
          <w:sz w:val="24"/>
          <w:szCs w:val="24"/>
        </w:rPr>
        <w:tab/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( 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16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0D3FCDA4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63C0C1B3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edod </w:t>
      </w:r>
      <w:r w:rsidRPr="00201BC4">
        <w:rPr>
          <w:rFonts w:asciiTheme="minorHAnsi" w:hAnsiTheme="minorHAnsi" w:cstheme="minorHAnsi"/>
          <w:sz w:val="24"/>
          <w:szCs w:val="24"/>
        </w:rPr>
        <w:t>–  zastąpiona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3A4D9A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z dodatkowo wyprodukowanej energii elektrycznej </w:t>
      </w:r>
    </w:p>
    <w:p w14:paraId="74D3E7E9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cdod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zastąpiona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3A4D9A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z dodatkowo wyprodukowanego ciepła </w:t>
      </w:r>
    </w:p>
    <w:p w14:paraId="0074C777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B14D069" w14:textId="2D5C213B" w:rsidR="00A92098" w:rsidRPr="00201BC4" w:rsidRDefault="00063229" w:rsidP="0067172B">
      <w:pPr>
        <w:pStyle w:val="Tekstkomentarza"/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Zastąpioną emisję</w:t>
      </w:r>
      <w:r w:rsidR="00A92098" w:rsidRPr="00201BC4">
        <w:rPr>
          <w:rFonts w:asciiTheme="minorHAnsi" w:hAnsiTheme="minorHAnsi" w:cstheme="minorHAnsi"/>
          <w:sz w:val="24"/>
          <w:szCs w:val="24"/>
        </w:rPr>
        <w:t xml:space="preserve">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="00A92098" w:rsidRPr="00201BC4">
        <w:rPr>
          <w:rFonts w:asciiTheme="minorHAnsi" w:hAnsiTheme="minorHAnsi" w:cstheme="minorHAnsi"/>
          <w:sz w:val="24"/>
          <w:szCs w:val="24"/>
        </w:rPr>
        <w:t>tlenk</w:t>
      </w:r>
      <w:r w:rsidR="003A4D9A" w:rsidRPr="00201BC4">
        <w:rPr>
          <w:rFonts w:asciiTheme="minorHAnsi" w:hAnsiTheme="minorHAnsi" w:cstheme="minorHAnsi"/>
          <w:sz w:val="24"/>
          <w:szCs w:val="24"/>
        </w:rPr>
        <w:t>u</w:t>
      </w:r>
      <w:r w:rsidR="00A92098" w:rsidRPr="00201BC4">
        <w:rPr>
          <w:rFonts w:asciiTheme="minorHAnsi" w:hAnsiTheme="minorHAnsi" w:cstheme="minorHAnsi"/>
          <w:sz w:val="24"/>
          <w:szCs w:val="24"/>
        </w:rPr>
        <w:t xml:space="preserve"> węgla z dodatkowo wyprodukowanej energii elektrycznej określa się </w:t>
      </w:r>
      <w:r w:rsidR="008D07F1" w:rsidRPr="00201BC4">
        <w:rPr>
          <w:rFonts w:asciiTheme="minorHAnsi" w:hAnsiTheme="minorHAnsi" w:cstheme="minorHAnsi"/>
          <w:sz w:val="24"/>
          <w:szCs w:val="24"/>
        </w:rPr>
        <w:t>jako sumę emisji z wyprodukowanej energii elektrycznej na potrzeby własne lub lokalnego odbiorcy i emisji z wyprodukowanej energii elektrycznej sprzedanej do krajowego systemu elektroenergetycznego. Dla energii elektrycznej wyprodukowanej na potrzeby własne przyjmuje się wskaźnik emisji dwutlenku węgla jak dla energii wyprodukowanej w</w:t>
      </w:r>
      <w:r w:rsidR="004F45D9" w:rsidRPr="00201BC4">
        <w:rPr>
          <w:rFonts w:asciiTheme="minorHAnsi" w:hAnsiTheme="minorHAnsi" w:cstheme="minorHAnsi"/>
          <w:sz w:val="24"/>
          <w:szCs w:val="24"/>
        </w:rPr>
        <w:t xml:space="preserve"> typo</w:t>
      </w:r>
      <w:r w:rsidR="00586330" w:rsidRPr="00201BC4">
        <w:rPr>
          <w:rFonts w:asciiTheme="minorHAnsi" w:hAnsiTheme="minorHAnsi" w:cstheme="minorHAnsi"/>
          <w:sz w:val="24"/>
          <w:szCs w:val="24"/>
        </w:rPr>
        <w:t>wej (przeciętnej</w:t>
      </w:r>
      <w:r w:rsidR="004F45D9" w:rsidRPr="00201BC4">
        <w:rPr>
          <w:rFonts w:asciiTheme="minorHAnsi" w:hAnsiTheme="minorHAnsi" w:cstheme="minorHAnsi"/>
          <w:sz w:val="24"/>
          <w:szCs w:val="24"/>
        </w:rPr>
        <w:t>) elektrowni zasilającej</w:t>
      </w:r>
      <w:r w:rsidR="008D07F1" w:rsidRPr="00201BC4">
        <w:rPr>
          <w:rFonts w:asciiTheme="minorHAnsi" w:hAnsiTheme="minorHAnsi" w:cstheme="minorHAnsi"/>
          <w:sz w:val="24"/>
          <w:szCs w:val="24"/>
        </w:rPr>
        <w:t xml:space="preserve"> Krajow</w:t>
      </w:r>
      <w:r w:rsidR="004F45D9" w:rsidRPr="00201BC4">
        <w:rPr>
          <w:rFonts w:asciiTheme="minorHAnsi" w:hAnsiTheme="minorHAnsi" w:cstheme="minorHAnsi"/>
          <w:sz w:val="24"/>
          <w:szCs w:val="24"/>
        </w:rPr>
        <w:t>ą</w:t>
      </w:r>
      <w:r w:rsidR="008D07F1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4F45D9" w:rsidRPr="00201BC4">
        <w:rPr>
          <w:rFonts w:asciiTheme="minorHAnsi" w:hAnsiTheme="minorHAnsi" w:cstheme="minorHAnsi"/>
          <w:sz w:val="24"/>
          <w:szCs w:val="24"/>
        </w:rPr>
        <w:t>S</w:t>
      </w:r>
      <w:r w:rsidR="008D07F1" w:rsidRPr="00201BC4">
        <w:rPr>
          <w:rFonts w:asciiTheme="minorHAnsi" w:hAnsiTheme="minorHAnsi" w:cstheme="minorHAnsi"/>
          <w:sz w:val="24"/>
          <w:szCs w:val="24"/>
        </w:rPr>
        <w:t>ie</w:t>
      </w:r>
      <w:r w:rsidR="004F45D9" w:rsidRPr="00201BC4">
        <w:rPr>
          <w:rFonts w:asciiTheme="minorHAnsi" w:hAnsiTheme="minorHAnsi" w:cstheme="minorHAnsi"/>
          <w:sz w:val="24"/>
          <w:szCs w:val="24"/>
        </w:rPr>
        <w:t>ć</w:t>
      </w:r>
      <w:r w:rsidR="008D07F1" w:rsidRPr="00201BC4">
        <w:rPr>
          <w:rFonts w:asciiTheme="minorHAnsi" w:hAnsiTheme="minorHAnsi" w:cstheme="minorHAnsi"/>
          <w:sz w:val="24"/>
          <w:szCs w:val="24"/>
        </w:rPr>
        <w:t xml:space="preserve"> Elektroenergetyczn</w:t>
      </w:r>
      <w:r w:rsidR="004F45D9" w:rsidRPr="00201BC4">
        <w:rPr>
          <w:rFonts w:asciiTheme="minorHAnsi" w:hAnsiTheme="minorHAnsi" w:cstheme="minorHAnsi"/>
          <w:sz w:val="24"/>
          <w:szCs w:val="24"/>
        </w:rPr>
        <w:t>ą</w:t>
      </w:r>
      <w:r w:rsidR="008D07F1" w:rsidRPr="00201BC4">
        <w:rPr>
          <w:rFonts w:asciiTheme="minorHAnsi" w:hAnsiTheme="minorHAnsi" w:cstheme="minorHAnsi"/>
          <w:sz w:val="24"/>
          <w:szCs w:val="24"/>
        </w:rPr>
        <w:t xml:space="preserve"> z uwzględnieniem strat przesyłu – kolumna nr 5 w tabeli nr 2.</w:t>
      </w:r>
    </w:p>
    <w:p w14:paraId="026C3F4E" w14:textId="20ABB076" w:rsidR="00A92098" w:rsidRPr="00201BC4" w:rsidRDefault="008D07F1" w:rsidP="0067172B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>Dla energii elektrycznej wyprodukowanej i sprzedanej do Krajowej Sieci Elektroenergetycznej przyjmuje się wskaźnik emisji dwutlenku węgla jak dla energii wyprodukowanej w</w:t>
      </w:r>
      <w:r w:rsidR="004F45D9" w:rsidRPr="00201BC4">
        <w:rPr>
          <w:rFonts w:asciiTheme="minorHAnsi" w:hAnsiTheme="minorHAnsi" w:cstheme="minorHAnsi"/>
          <w:sz w:val="24"/>
          <w:szCs w:val="24"/>
        </w:rPr>
        <w:t xml:space="preserve"> typo</w:t>
      </w:r>
      <w:r w:rsidR="00586330" w:rsidRPr="00201BC4">
        <w:rPr>
          <w:rFonts w:asciiTheme="minorHAnsi" w:hAnsiTheme="minorHAnsi" w:cstheme="minorHAnsi"/>
          <w:sz w:val="24"/>
          <w:szCs w:val="24"/>
        </w:rPr>
        <w:t>wej (przeciętnej</w:t>
      </w:r>
      <w:r w:rsidR="004F45D9" w:rsidRPr="00201BC4">
        <w:rPr>
          <w:rFonts w:asciiTheme="minorHAnsi" w:hAnsiTheme="minorHAnsi" w:cstheme="minorHAnsi"/>
          <w:sz w:val="24"/>
          <w:szCs w:val="24"/>
        </w:rPr>
        <w:t xml:space="preserve">) elektrowni zasilającej </w:t>
      </w:r>
      <w:r w:rsidRPr="00201BC4">
        <w:rPr>
          <w:rFonts w:asciiTheme="minorHAnsi" w:hAnsiTheme="minorHAnsi" w:cstheme="minorHAnsi"/>
          <w:sz w:val="24"/>
          <w:szCs w:val="24"/>
        </w:rPr>
        <w:t>Krajow</w:t>
      </w:r>
      <w:r w:rsidR="004F45D9" w:rsidRPr="00201BC4">
        <w:rPr>
          <w:rFonts w:asciiTheme="minorHAnsi" w:hAnsiTheme="minorHAnsi" w:cstheme="minorHAnsi"/>
          <w:sz w:val="24"/>
          <w:szCs w:val="24"/>
        </w:rPr>
        <w:t>ą</w:t>
      </w:r>
      <w:r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4F45D9" w:rsidRPr="00201BC4">
        <w:rPr>
          <w:rFonts w:asciiTheme="minorHAnsi" w:hAnsiTheme="minorHAnsi" w:cstheme="minorHAnsi"/>
          <w:sz w:val="24"/>
          <w:szCs w:val="24"/>
        </w:rPr>
        <w:t>S</w:t>
      </w:r>
      <w:r w:rsidRPr="00201BC4">
        <w:rPr>
          <w:rFonts w:asciiTheme="minorHAnsi" w:hAnsiTheme="minorHAnsi" w:cstheme="minorHAnsi"/>
          <w:sz w:val="24"/>
          <w:szCs w:val="24"/>
        </w:rPr>
        <w:t>ie</w:t>
      </w:r>
      <w:r w:rsidR="004F45D9" w:rsidRPr="00201BC4">
        <w:rPr>
          <w:rFonts w:asciiTheme="minorHAnsi" w:hAnsiTheme="minorHAnsi" w:cstheme="minorHAnsi"/>
          <w:sz w:val="24"/>
          <w:szCs w:val="24"/>
        </w:rPr>
        <w:t>ć</w:t>
      </w:r>
      <w:r w:rsidRPr="00201BC4">
        <w:rPr>
          <w:rFonts w:asciiTheme="minorHAnsi" w:hAnsiTheme="minorHAnsi" w:cstheme="minorHAnsi"/>
          <w:sz w:val="24"/>
          <w:szCs w:val="24"/>
        </w:rPr>
        <w:t xml:space="preserve"> Elektroenergetyczn</w:t>
      </w:r>
      <w:r w:rsidR="004F45D9" w:rsidRPr="00201BC4">
        <w:rPr>
          <w:rFonts w:asciiTheme="minorHAnsi" w:hAnsiTheme="minorHAnsi" w:cstheme="minorHAnsi"/>
          <w:sz w:val="24"/>
          <w:szCs w:val="24"/>
        </w:rPr>
        <w:t>ą</w:t>
      </w:r>
      <w:r w:rsidRPr="00201BC4">
        <w:rPr>
          <w:rFonts w:asciiTheme="minorHAnsi" w:hAnsiTheme="minorHAnsi" w:cstheme="minorHAnsi"/>
          <w:sz w:val="24"/>
          <w:szCs w:val="24"/>
        </w:rPr>
        <w:t xml:space="preserve"> bez uwzględnienia strat przesyłu – kolumna nr 4 w tabeli nr 2.</w:t>
      </w:r>
    </w:p>
    <w:p w14:paraId="0DC5395E" w14:textId="1384C107" w:rsidR="00A92098" w:rsidRPr="00201BC4" w:rsidRDefault="00A92098" w:rsidP="00DA236E">
      <w:pPr>
        <w:pStyle w:val="Tekstkomentarza"/>
        <w:spacing w:before="120" w:line="360" w:lineRule="auto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3600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D07F1" w:rsidRPr="00201BC4">
        <w:rPr>
          <w:rFonts w:asciiTheme="minorHAnsi" w:hAnsiTheme="minorHAnsi" w:cstheme="minorHAnsi"/>
          <w:b/>
          <w:sz w:val="24"/>
          <w:szCs w:val="24"/>
        </w:rPr>
        <w:t xml:space="preserve">( </w:t>
      </w: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eun</w:t>
      </w:r>
      <w:r w:rsidR="008D07F1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W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</w:t>
      </w:r>
      <w:r w:rsidR="00DB488B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B488B" w:rsidRPr="00201BC4">
        <w:rPr>
          <w:rFonts w:asciiTheme="minorHAnsi" w:hAnsiTheme="minorHAnsi" w:cstheme="minorHAnsi"/>
          <w:b/>
          <w:sz w:val="24"/>
          <w:szCs w:val="24"/>
        </w:rPr>
        <w:t xml:space="preserve"> + Q</w:t>
      </w:r>
      <w:r w:rsidR="00DB488B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eunSP</w:t>
      </w:r>
      <w:r w:rsidR="00DB488B" w:rsidRPr="00201BC4">
        <w:rPr>
          <w:rFonts w:asciiTheme="minorHAnsi" w:hAnsiTheme="minorHAnsi" w:cstheme="minorHAnsi"/>
          <w:b/>
          <w:sz w:val="24"/>
          <w:szCs w:val="24"/>
        </w:rPr>
        <w:t>* W</w:t>
      </w:r>
      <w:r w:rsidR="00DB488B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eSP</w:t>
      </w:r>
      <w:r w:rsidR="00ED5B09" w:rsidRPr="00201BC4">
        <w:rPr>
          <w:rFonts w:asciiTheme="minorHAnsi" w:hAnsiTheme="minorHAnsi" w:cstheme="minorHAnsi"/>
          <w:b/>
          <w:sz w:val="24"/>
          <w:szCs w:val="24"/>
        </w:rPr>
        <w:t>)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 [ GJ ]       ( 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17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62367273" w14:textId="77777777" w:rsidR="00A92098" w:rsidRPr="00201BC4" w:rsidRDefault="00A92098" w:rsidP="00A92098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gdzie:  </w:t>
      </w:r>
    </w:p>
    <w:p w14:paraId="5DD18DD0" w14:textId="2CAD4C74" w:rsidR="00A92098" w:rsidRPr="00201BC4" w:rsidRDefault="00A92098" w:rsidP="0067172B">
      <w:pPr>
        <w:pStyle w:val="Tekstkomentarza"/>
        <w:spacing w:before="120"/>
        <w:ind w:left="993" w:hanging="993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eun</w:t>
      </w:r>
      <w:r w:rsidR="00DB488B" w:rsidRPr="00201BC4">
        <w:rPr>
          <w:rFonts w:asciiTheme="minorHAnsi" w:hAnsiTheme="minorHAnsi" w:cstheme="minorHAnsi"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en</w:t>
      </w:r>
      <w:r w:rsidR="00E14BAE">
        <w:rPr>
          <w:rFonts w:asciiTheme="minorHAnsi" w:hAnsiTheme="minorHAnsi" w:cstheme="minorHAnsi"/>
          <w:sz w:val="24"/>
          <w:szCs w:val="24"/>
        </w:rPr>
        <w:t xml:space="preserve">ergii elektrycznej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="000766BF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w dotychczasowej instalacji</w:t>
      </w:r>
      <w:r w:rsidR="00DB488B" w:rsidRPr="00201BC4">
        <w:rPr>
          <w:rFonts w:asciiTheme="minorHAnsi" w:hAnsiTheme="minorHAnsi" w:cstheme="minorHAnsi"/>
          <w:sz w:val="24"/>
          <w:szCs w:val="24"/>
        </w:rPr>
        <w:t xml:space="preserve"> i wykorzystanej na potrzeby własne lub lokalnego odbiorcy</w:t>
      </w:r>
      <w:r w:rsidR="00586330" w:rsidRPr="00201BC4">
        <w:rPr>
          <w:rFonts w:asciiTheme="minorHAnsi" w:hAnsiTheme="minorHAnsi" w:cstheme="minorHAnsi"/>
          <w:sz w:val="24"/>
          <w:szCs w:val="24"/>
        </w:rPr>
        <w:t xml:space="preserve"> (</w:t>
      </w:r>
      <w:r w:rsidRPr="00201BC4">
        <w:rPr>
          <w:rFonts w:asciiTheme="minorHAnsi" w:hAnsiTheme="minorHAnsi" w:cstheme="minorHAnsi"/>
          <w:sz w:val="24"/>
          <w:szCs w:val="24"/>
        </w:rPr>
        <w:t xml:space="preserve">przy nowej instalacji odpowiada całkowitej ilości produkowanej energii elektrycznej </w:t>
      </w:r>
      <w:r w:rsidR="00DB488B" w:rsidRPr="00201BC4">
        <w:rPr>
          <w:rFonts w:asciiTheme="minorHAnsi" w:hAnsiTheme="minorHAnsi" w:cstheme="minorHAnsi"/>
          <w:sz w:val="24"/>
          <w:szCs w:val="24"/>
        </w:rPr>
        <w:t>na potrzeb</w:t>
      </w:r>
      <w:r w:rsidR="00586330" w:rsidRPr="00201BC4">
        <w:rPr>
          <w:rFonts w:asciiTheme="minorHAnsi" w:hAnsiTheme="minorHAnsi" w:cstheme="minorHAnsi"/>
          <w:sz w:val="24"/>
          <w:szCs w:val="24"/>
        </w:rPr>
        <w:t>y własne lub lokalnego odbiorcy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4B3A599A" w14:textId="5EB1C749" w:rsidR="00A92098" w:rsidRPr="00201BC4" w:rsidRDefault="00A92098" w:rsidP="0067172B">
      <w:pPr>
        <w:pStyle w:val="Tekstkomentarza"/>
        <w:spacing w:before="12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</w:t>
      </w:r>
      <w:r w:rsidR="00DB488B" w:rsidRPr="00201BC4">
        <w:rPr>
          <w:rFonts w:asciiTheme="minorHAnsi" w:hAnsiTheme="minorHAnsi" w:cstheme="minorHAnsi"/>
          <w:sz w:val="24"/>
          <w:szCs w:val="24"/>
          <w:vertAlign w:val="subscript"/>
        </w:rPr>
        <w:t>W</w:t>
      </w:r>
      <w:r w:rsidR="00063229" w:rsidRPr="00201BC4">
        <w:rPr>
          <w:rFonts w:asciiTheme="minorHAnsi" w:hAnsiTheme="minorHAnsi" w:cstheme="minorHAnsi"/>
          <w:sz w:val="24"/>
          <w:szCs w:val="24"/>
        </w:rPr>
        <w:t xml:space="preserve"> – </w:t>
      </w:r>
      <w:r w:rsidRPr="00201BC4">
        <w:rPr>
          <w:rFonts w:asciiTheme="minorHAnsi" w:hAnsiTheme="minorHAnsi" w:cstheme="minorHAnsi"/>
          <w:sz w:val="24"/>
          <w:szCs w:val="24"/>
        </w:rPr>
        <w:t>wskaźnik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 przy produkcji en</w:t>
      </w:r>
      <w:r w:rsidR="00393406" w:rsidRPr="00201BC4">
        <w:rPr>
          <w:rFonts w:asciiTheme="minorHAnsi" w:hAnsiTheme="minorHAnsi" w:cstheme="minorHAnsi"/>
          <w:sz w:val="24"/>
          <w:szCs w:val="24"/>
        </w:rPr>
        <w:t>ergii</w:t>
      </w:r>
      <w:r w:rsidRPr="00201BC4">
        <w:rPr>
          <w:rFonts w:asciiTheme="minorHAnsi" w:hAnsiTheme="minorHAnsi" w:cstheme="minorHAnsi"/>
          <w:sz w:val="24"/>
          <w:szCs w:val="24"/>
        </w:rPr>
        <w:t xml:space="preserve"> elektr</w:t>
      </w:r>
      <w:r w:rsidR="00393406" w:rsidRPr="00201BC4">
        <w:rPr>
          <w:rFonts w:asciiTheme="minorHAnsi" w:hAnsiTheme="minorHAnsi" w:cstheme="minorHAnsi"/>
          <w:sz w:val="24"/>
          <w:szCs w:val="24"/>
        </w:rPr>
        <w:t xml:space="preserve">ycznej </w:t>
      </w:r>
      <w:r w:rsidR="00DB488B" w:rsidRPr="00201BC4">
        <w:rPr>
          <w:rFonts w:asciiTheme="minorHAnsi" w:hAnsiTheme="minorHAnsi" w:cstheme="minorHAnsi"/>
          <w:sz w:val="24"/>
          <w:szCs w:val="24"/>
        </w:rPr>
        <w:t xml:space="preserve">w elektrowniach zasilających </w:t>
      </w:r>
      <w:r w:rsidRPr="00201BC4">
        <w:rPr>
          <w:rFonts w:asciiTheme="minorHAnsi" w:hAnsiTheme="minorHAnsi" w:cstheme="minorHAnsi"/>
          <w:sz w:val="24"/>
          <w:szCs w:val="24"/>
        </w:rPr>
        <w:t>krajow</w:t>
      </w:r>
      <w:r w:rsidR="00DB488B" w:rsidRPr="00201BC4">
        <w:rPr>
          <w:rFonts w:asciiTheme="minorHAnsi" w:hAnsiTheme="minorHAnsi" w:cstheme="minorHAnsi"/>
          <w:sz w:val="24"/>
          <w:szCs w:val="24"/>
        </w:rPr>
        <w:t>y</w:t>
      </w:r>
      <w:r w:rsidRPr="00201BC4">
        <w:rPr>
          <w:rFonts w:asciiTheme="minorHAnsi" w:hAnsiTheme="minorHAnsi" w:cstheme="minorHAnsi"/>
          <w:sz w:val="24"/>
          <w:szCs w:val="24"/>
        </w:rPr>
        <w:t xml:space="preserve"> system </w:t>
      </w:r>
      <w:r w:rsidR="00DB488B" w:rsidRPr="00201BC4">
        <w:rPr>
          <w:rFonts w:asciiTheme="minorHAnsi" w:hAnsiTheme="minorHAnsi" w:cstheme="minorHAnsi"/>
          <w:sz w:val="24"/>
          <w:szCs w:val="24"/>
        </w:rPr>
        <w:t>elektro</w:t>
      </w:r>
      <w:r w:rsidRPr="00201BC4">
        <w:rPr>
          <w:rFonts w:asciiTheme="minorHAnsi" w:hAnsiTheme="minorHAnsi" w:cstheme="minorHAnsi"/>
          <w:sz w:val="24"/>
          <w:szCs w:val="24"/>
        </w:rPr>
        <w:t>energetyczn</w:t>
      </w:r>
      <w:r w:rsidR="00DB488B" w:rsidRPr="00201BC4">
        <w:rPr>
          <w:rFonts w:asciiTheme="minorHAnsi" w:hAnsiTheme="minorHAnsi" w:cstheme="minorHAnsi"/>
          <w:sz w:val="24"/>
          <w:szCs w:val="24"/>
        </w:rPr>
        <w:t xml:space="preserve">y z uwzględnieniem strat przesyłu </w:t>
      </w:r>
      <w:r w:rsidR="00586330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0D231D" w:rsidRPr="00201BC4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586330" w:rsidRPr="00201BC4">
        <w:rPr>
          <w:rFonts w:asciiTheme="minorHAnsi" w:hAnsiTheme="minorHAnsi" w:cstheme="minorHAnsi"/>
          <w:sz w:val="24"/>
          <w:szCs w:val="24"/>
        </w:rPr>
        <w:t>(</w:t>
      </w:r>
      <w:r w:rsidRPr="00201BC4">
        <w:rPr>
          <w:rFonts w:asciiTheme="minorHAnsi" w:hAnsiTheme="minorHAnsi" w:cstheme="minorHAnsi"/>
          <w:sz w:val="24"/>
          <w:szCs w:val="24"/>
        </w:rPr>
        <w:t xml:space="preserve">z tab. </w:t>
      </w:r>
      <w:r w:rsidR="00DB488B" w:rsidRPr="00201BC4">
        <w:rPr>
          <w:rFonts w:asciiTheme="minorHAnsi" w:hAnsiTheme="minorHAnsi" w:cstheme="minorHAnsi"/>
          <w:sz w:val="24"/>
          <w:szCs w:val="24"/>
        </w:rPr>
        <w:t>2 kol 5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188C3826" w14:textId="29942B83" w:rsidR="00DB488B" w:rsidRPr="00201BC4" w:rsidRDefault="00DB488B" w:rsidP="0067172B">
      <w:pPr>
        <w:pStyle w:val="Tekstkomentarza"/>
        <w:spacing w:before="120"/>
        <w:ind w:left="1134" w:hanging="1134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eunSP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en</w:t>
      </w:r>
      <w:r w:rsidR="00E14BAE">
        <w:rPr>
          <w:rFonts w:asciiTheme="minorHAnsi" w:hAnsiTheme="minorHAnsi" w:cstheme="minorHAnsi"/>
          <w:sz w:val="24"/>
          <w:szCs w:val="24"/>
        </w:rPr>
        <w:t xml:space="preserve">ergii elektrycznej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Pr="00201BC4">
        <w:rPr>
          <w:rFonts w:asciiTheme="minorHAnsi" w:hAnsiTheme="minorHAnsi" w:cstheme="minorHAnsi"/>
          <w:sz w:val="24"/>
          <w:szCs w:val="24"/>
        </w:rPr>
        <w:br/>
        <w:t>w dotychczasowej instalacji i sprzedanej do Zakładu Energetycznego zasilającego Krajowy System Elektroenergetyczny</w:t>
      </w:r>
      <w:r w:rsidR="00586330" w:rsidRPr="00201BC4">
        <w:rPr>
          <w:rFonts w:asciiTheme="minorHAnsi" w:hAnsiTheme="minorHAnsi" w:cstheme="minorHAnsi"/>
          <w:sz w:val="24"/>
          <w:szCs w:val="24"/>
        </w:rPr>
        <w:t xml:space="preserve"> (</w:t>
      </w:r>
      <w:r w:rsidRPr="00201BC4">
        <w:rPr>
          <w:rFonts w:asciiTheme="minorHAnsi" w:hAnsiTheme="minorHAnsi" w:cstheme="minorHAnsi"/>
          <w:sz w:val="24"/>
          <w:szCs w:val="24"/>
        </w:rPr>
        <w:t>przy nowej instalacji odpowiada całkowitej ilości produkowanej energii elektrycznej sprzeda</w:t>
      </w:r>
      <w:r w:rsidR="00586330" w:rsidRPr="00201BC4">
        <w:rPr>
          <w:rFonts w:asciiTheme="minorHAnsi" w:hAnsiTheme="minorHAnsi" w:cstheme="minorHAnsi"/>
          <w:sz w:val="24"/>
          <w:szCs w:val="24"/>
        </w:rPr>
        <w:t>wanej do Zakłady Energetycznego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3F2BA537" w14:textId="759D6200" w:rsidR="00740186" w:rsidRPr="00201BC4" w:rsidRDefault="00DB488B" w:rsidP="0067172B">
      <w:pPr>
        <w:pStyle w:val="Tekstkomentarza"/>
        <w:spacing w:before="120"/>
        <w:ind w:left="851" w:hanging="851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dwutlenku węgla przy produkcji en</w:t>
      </w:r>
      <w:r w:rsidR="00ED5B09" w:rsidRPr="00201BC4">
        <w:rPr>
          <w:rFonts w:asciiTheme="minorHAnsi" w:hAnsiTheme="minorHAnsi" w:cstheme="minorHAnsi"/>
          <w:sz w:val="24"/>
          <w:szCs w:val="24"/>
        </w:rPr>
        <w:t>ergii</w:t>
      </w:r>
      <w:r w:rsidRPr="00201BC4">
        <w:rPr>
          <w:rFonts w:asciiTheme="minorHAnsi" w:hAnsiTheme="minorHAnsi" w:cstheme="minorHAnsi"/>
          <w:sz w:val="24"/>
          <w:szCs w:val="24"/>
        </w:rPr>
        <w:t xml:space="preserve"> elektr</w:t>
      </w:r>
      <w:r w:rsidR="00ED5B09" w:rsidRPr="00201BC4">
        <w:rPr>
          <w:rFonts w:asciiTheme="minorHAnsi" w:hAnsiTheme="minorHAnsi" w:cstheme="minorHAnsi"/>
          <w:sz w:val="24"/>
          <w:szCs w:val="24"/>
        </w:rPr>
        <w:t>ycznej</w:t>
      </w:r>
      <w:r w:rsidRPr="00201BC4">
        <w:rPr>
          <w:rFonts w:asciiTheme="minorHAnsi" w:hAnsiTheme="minorHAnsi" w:cstheme="minorHAnsi"/>
          <w:sz w:val="24"/>
          <w:szCs w:val="24"/>
        </w:rPr>
        <w:t xml:space="preserve">  w elektrowniach zasilających krajowy system elektroenergetyczny bez uwzględnienia strat przesyłu </w:t>
      </w:r>
      <w:r w:rsidR="00586330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063229" w:rsidRPr="00201BC4">
        <w:rPr>
          <w:rFonts w:asciiTheme="minorHAnsi" w:hAnsiTheme="minorHAnsi" w:cstheme="minorHAnsi"/>
          <w:sz w:val="24"/>
          <w:szCs w:val="24"/>
        </w:rPr>
        <w:br/>
      </w:r>
      <w:r w:rsidR="00586330" w:rsidRPr="00201BC4">
        <w:rPr>
          <w:rFonts w:asciiTheme="minorHAnsi" w:hAnsiTheme="minorHAnsi" w:cstheme="minorHAnsi"/>
          <w:sz w:val="24"/>
          <w:szCs w:val="24"/>
        </w:rPr>
        <w:t>(</w:t>
      </w:r>
      <w:r w:rsidRPr="00201BC4">
        <w:rPr>
          <w:rFonts w:asciiTheme="minorHAnsi" w:hAnsiTheme="minorHAnsi" w:cstheme="minorHAnsi"/>
          <w:sz w:val="24"/>
          <w:szCs w:val="24"/>
        </w:rPr>
        <w:t>z tab. 2 kol 4)</w:t>
      </w:r>
      <w:r w:rsidR="00740186" w:rsidRPr="00201BC4">
        <w:rPr>
          <w:rFonts w:asciiTheme="minorHAnsi" w:hAnsiTheme="minorHAnsi" w:cstheme="minorHAnsi"/>
          <w:sz w:val="24"/>
          <w:szCs w:val="24"/>
        </w:rPr>
        <w:t>.</w:t>
      </w:r>
    </w:p>
    <w:p w14:paraId="086E14BD" w14:textId="3281C9C0" w:rsidR="00ED5B09" w:rsidRPr="00201BC4" w:rsidRDefault="00DB488B" w:rsidP="0067172B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Zastąpiona emisja dwutlenku węgla z dodatkowo wyprodukowanej energii cieplnej określa się jako sumę emisji z wyprodukowanej energii cieplnej </w:t>
      </w:r>
      <w:r w:rsidR="00740186" w:rsidRPr="00201BC4">
        <w:rPr>
          <w:rFonts w:asciiTheme="minorHAnsi" w:hAnsiTheme="minorHAnsi" w:cstheme="minorHAnsi"/>
          <w:sz w:val="24"/>
          <w:szCs w:val="24"/>
        </w:rPr>
        <w:t xml:space="preserve">wykorzystanej </w:t>
      </w:r>
      <w:r w:rsidRPr="00201BC4">
        <w:rPr>
          <w:rFonts w:asciiTheme="minorHAnsi" w:hAnsiTheme="minorHAnsi" w:cstheme="minorHAnsi"/>
          <w:sz w:val="24"/>
          <w:szCs w:val="24"/>
        </w:rPr>
        <w:t xml:space="preserve">na potrzeby własne i emisji z wyprodukowanej energii </w:t>
      </w:r>
      <w:r w:rsidR="00740186" w:rsidRPr="00201BC4">
        <w:rPr>
          <w:rFonts w:asciiTheme="minorHAnsi" w:hAnsiTheme="minorHAnsi" w:cstheme="minorHAnsi"/>
          <w:sz w:val="24"/>
          <w:szCs w:val="24"/>
        </w:rPr>
        <w:t xml:space="preserve">cieplnej </w:t>
      </w:r>
      <w:r w:rsidRPr="00201BC4">
        <w:rPr>
          <w:rFonts w:asciiTheme="minorHAnsi" w:hAnsiTheme="minorHAnsi" w:cstheme="minorHAnsi"/>
          <w:sz w:val="24"/>
          <w:szCs w:val="24"/>
        </w:rPr>
        <w:t xml:space="preserve">sprzedanej </w:t>
      </w:r>
      <w:r w:rsidR="00740186" w:rsidRPr="00201BC4">
        <w:rPr>
          <w:rFonts w:asciiTheme="minorHAnsi" w:hAnsiTheme="minorHAnsi" w:cstheme="minorHAnsi"/>
          <w:sz w:val="24"/>
          <w:szCs w:val="24"/>
        </w:rPr>
        <w:t>odbiorcom zewnętrznym</w:t>
      </w:r>
      <w:r w:rsidRPr="00201BC4">
        <w:rPr>
          <w:rFonts w:asciiTheme="minorHAnsi" w:hAnsiTheme="minorHAnsi" w:cstheme="minorHAnsi"/>
          <w:sz w:val="24"/>
          <w:szCs w:val="24"/>
        </w:rPr>
        <w:t xml:space="preserve">. Dla energii </w:t>
      </w:r>
      <w:r w:rsidR="00063229" w:rsidRPr="00201BC4">
        <w:rPr>
          <w:rFonts w:asciiTheme="minorHAnsi" w:hAnsiTheme="minorHAnsi" w:cstheme="minorHAnsi"/>
          <w:sz w:val="24"/>
          <w:szCs w:val="24"/>
        </w:rPr>
        <w:t>cieplnej</w:t>
      </w:r>
      <w:r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063229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 xml:space="preserve">wyprodukowanej na potrzeby własne przyjmuje się wskaźnik emisji dwutlenku węgla jak dla energii wyprodukowanej w </w:t>
      </w:r>
      <w:r w:rsidR="00740186" w:rsidRPr="00201BC4">
        <w:rPr>
          <w:rFonts w:asciiTheme="minorHAnsi" w:hAnsiTheme="minorHAnsi" w:cstheme="minorHAnsi"/>
          <w:sz w:val="24"/>
          <w:szCs w:val="24"/>
        </w:rPr>
        <w:t>przedsiębiorstwie odpowiedniego typu zaopatruj</w:t>
      </w:r>
      <w:r w:rsidR="00E14BAE">
        <w:rPr>
          <w:rFonts w:asciiTheme="minorHAnsi" w:hAnsiTheme="minorHAnsi" w:cstheme="minorHAnsi"/>
          <w:sz w:val="24"/>
          <w:szCs w:val="24"/>
        </w:rPr>
        <w:t xml:space="preserve">ącym miejską siec ciepłowniczą, </w:t>
      </w:r>
      <w:r w:rsidRPr="00201BC4">
        <w:rPr>
          <w:rFonts w:asciiTheme="minorHAnsi" w:hAnsiTheme="minorHAnsi" w:cstheme="minorHAnsi"/>
          <w:sz w:val="24"/>
          <w:szCs w:val="24"/>
        </w:rPr>
        <w:t xml:space="preserve">z uwzględnieniem strat przesyłu </w:t>
      </w:r>
      <w:r w:rsidR="00740186" w:rsidRPr="00201BC4">
        <w:rPr>
          <w:rFonts w:asciiTheme="minorHAnsi" w:hAnsiTheme="minorHAnsi" w:cstheme="minorHAnsi"/>
          <w:sz w:val="24"/>
          <w:szCs w:val="24"/>
        </w:rPr>
        <w:t xml:space="preserve">ciepła w miejskiej sieci ciepłowniczej </w:t>
      </w:r>
      <w:r w:rsidR="00EE4126" w:rsidRPr="00201BC4">
        <w:rPr>
          <w:rFonts w:asciiTheme="minorHAnsi" w:hAnsiTheme="minorHAnsi" w:cstheme="minorHAnsi"/>
          <w:sz w:val="24"/>
          <w:szCs w:val="24"/>
        </w:rPr>
        <w:t xml:space="preserve">– </w:t>
      </w:r>
      <w:r w:rsidR="00EE4126" w:rsidRPr="00201BC4">
        <w:rPr>
          <w:rFonts w:asciiTheme="minorHAnsi" w:hAnsiTheme="minorHAnsi" w:cstheme="minorHAnsi"/>
          <w:sz w:val="24"/>
          <w:szCs w:val="24"/>
        </w:rPr>
        <w:br/>
        <w:t>kolum</w:t>
      </w:r>
      <w:r w:rsidRPr="00201BC4">
        <w:rPr>
          <w:rFonts w:asciiTheme="minorHAnsi" w:hAnsiTheme="minorHAnsi" w:cstheme="minorHAnsi"/>
          <w:sz w:val="24"/>
          <w:szCs w:val="24"/>
        </w:rPr>
        <w:t>na nr 5 w tabeli nr 2.</w:t>
      </w:r>
      <w:r w:rsidR="00ED5B09" w:rsidRPr="00201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26485F" w14:textId="03499F32" w:rsidR="00DB488B" w:rsidRPr="00201BC4" w:rsidRDefault="00740186" w:rsidP="0067172B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Dla energii cieplnej wyprodukowanej i sprzedanej odbiorcom zewnętrznym przyjmuje się wskaźnik emisji dwutlenku węgla jak dla energii wyprodukowanej w przedsiębiorstwie </w:t>
      </w:r>
      <w:r w:rsidR="00284515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odpowiedniego typu zaopatrującym miejską/lokalną siec ciepłowniczą,  bez uwzględnienia strat przesyłu ciepła w miejskiej/lokalnej sieci ciepłowniczej – kolumna nr 5 w tabeli nr 2.</w:t>
      </w:r>
    </w:p>
    <w:p w14:paraId="18DBDAD2" w14:textId="38A83A61" w:rsidR="00A92098" w:rsidRPr="00201BC4" w:rsidRDefault="00A92098" w:rsidP="0067172B">
      <w:pPr>
        <w:pStyle w:val="Tekstkomentarza"/>
        <w:spacing w:before="120"/>
        <w:ind w:left="709" w:firstLine="709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cun</w:t>
      </w:r>
      <w:r w:rsidR="00740186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b/>
          <w:sz w:val="24"/>
          <w:szCs w:val="24"/>
        </w:rPr>
        <w:t>*W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</w:t>
      </w:r>
      <w:r w:rsidR="00740186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40186" w:rsidRPr="00201BC4">
        <w:rPr>
          <w:rFonts w:asciiTheme="minorHAnsi" w:hAnsiTheme="minorHAnsi" w:cstheme="minorHAnsi"/>
          <w:b/>
          <w:sz w:val="24"/>
          <w:szCs w:val="24"/>
        </w:rPr>
        <w:t>+ Q</w:t>
      </w:r>
      <w:r w:rsidR="00740186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cunSP *</w:t>
      </w:r>
      <w:r w:rsidR="00740186"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="00740186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cSP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 GJ ]          ( 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18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45665DD7" w14:textId="7BC901F9" w:rsidR="00A92098" w:rsidRPr="00201BC4" w:rsidRDefault="00A92098" w:rsidP="0067172B">
      <w:pPr>
        <w:pStyle w:val="Tekstkomentarza"/>
        <w:spacing w:before="120"/>
        <w:ind w:left="993" w:hanging="993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cun</w:t>
      </w:r>
      <w:r w:rsidR="00740186" w:rsidRPr="00201BC4">
        <w:rPr>
          <w:rFonts w:asciiTheme="minorHAnsi" w:hAnsiTheme="minorHAnsi" w:cstheme="minorHAnsi"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użyteczn</w:t>
      </w:r>
      <w:r w:rsidR="00E14BAE">
        <w:rPr>
          <w:rFonts w:asciiTheme="minorHAnsi" w:hAnsiTheme="minorHAnsi" w:cstheme="minorHAnsi"/>
          <w:sz w:val="24"/>
          <w:szCs w:val="24"/>
        </w:rPr>
        <w:t xml:space="preserve">ej energii cieplnej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="000766BF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 xml:space="preserve">w dotychczasowej instalacji </w:t>
      </w:r>
      <w:r w:rsidR="00740186" w:rsidRPr="00201BC4">
        <w:rPr>
          <w:rFonts w:asciiTheme="minorHAnsi" w:hAnsiTheme="minorHAnsi" w:cstheme="minorHAnsi"/>
          <w:sz w:val="24"/>
          <w:szCs w:val="24"/>
        </w:rPr>
        <w:t>i wykorzystywanej na potrzeby własne</w:t>
      </w:r>
      <w:r w:rsidR="00D974C4" w:rsidRPr="00201BC4">
        <w:rPr>
          <w:rFonts w:asciiTheme="minorHAnsi" w:hAnsiTheme="minorHAnsi" w:cstheme="minorHAnsi"/>
          <w:sz w:val="24"/>
          <w:szCs w:val="24"/>
        </w:rPr>
        <w:t xml:space="preserve"> (</w:t>
      </w:r>
      <w:r w:rsidRPr="00201BC4">
        <w:rPr>
          <w:rFonts w:asciiTheme="minorHAnsi" w:hAnsiTheme="minorHAnsi" w:cstheme="minorHAnsi"/>
          <w:sz w:val="24"/>
          <w:szCs w:val="24"/>
        </w:rPr>
        <w:t xml:space="preserve">przy nowej </w:t>
      </w:r>
      <w:r w:rsidR="00A40EFE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 xml:space="preserve">instalacji odpowiada całkowitej ilości produkowanej użytecznej energii cieplnej </w:t>
      </w:r>
      <w:r w:rsidR="00A40EFE" w:rsidRPr="00201BC4">
        <w:rPr>
          <w:rFonts w:asciiTheme="minorHAnsi" w:hAnsiTheme="minorHAnsi" w:cstheme="minorHAnsi"/>
          <w:sz w:val="24"/>
          <w:szCs w:val="24"/>
        </w:rPr>
        <w:br/>
      </w:r>
      <w:r w:rsidR="00740186" w:rsidRPr="00201BC4">
        <w:rPr>
          <w:rFonts w:asciiTheme="minorHAnsi" w:hAnsiTheme="minorHAnsi" w:cstheme="minorHAnsi"/>
          <w:sz w:val="24"/>
          <w:szCs w:val="24"/>
        </w:rPr>
        <w:t>wykorzystanej na po</w:t>
      </w:r>
      <w:r w:rsidR="00D974C4" w:rsidRPr="00201BC4">
        <w:rPr>
          <w:rFonts w:asciiTheme="minorHAnsi" w:hAnsiTheme="minorHAnsi" w:cstheme="minorHAnsi"/>
          <w:sz w:val="24"/>
          <w:szCs w:val="24"/>
        </w:rPr>
        <w:t>trzeby własne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032AD9C0" w14:textId="7FC5B4B0" w:rsidR="00A92098" w:rsidRPr="00201BC4" w:rsidRDefault="00A92098" w:rsidP="0067172B">
      <w:pPr>
        <w:pStyle w:val="Tekstkomentarza"/>
        <w:spacing w:before="120"/>
        <w:ind w:left="851" w:hanging="851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</w:t>
      </w:r>
      <w:r w:rsidR="00740186" w:rsidRPr="00201BC4">
        <w:rPr>
          <w:rFonts w:asciiTheme="minorHAnsi" w:hAnsiTheme="minorHAnsi" w:cstheme="minorHAnsi"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 przy produkcji energii cieplnej z dostępnych lokalnie systemów ciepłowniczych  określonych z tab.</w:t>
      </w:r>
      <w:r w:rsidR="000D231D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740186" w:rsidRPr="00201BC4">
        <w:rPr>
          <w:rFonts w:asciiTheme="minorHAnsi" w:hAnsiTheme="minorHAnsi" w:cstheme="minorHAnsi"/>
          <w:sz w:val="24"/>
          <w:szCs w:val="24"/>
        </w:rPr>
        <w:t>2</w:t>
      </w:r>
      <w:r w:rsidRPr="00201BC4">
        <w:rPr>
          <w:rFonts w:asciiTheme="minorHAnsi" w:hAnsiTheme="minorHAnsi" w:cstheme="minorHAnsi"/>
          <w:sz w:val="24"/>
          <w:szCs w:val="24"/>
        </w:rPr>
        <w:t xml:space="preserve"> zależnie od stosowanego w tych </w:t>
      </w:r>
      <w:r w:rsidR="00A40EFE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systemach paliwa</w:t>
      </w:r>
      <w:r w:rsidR="00740186" w:rsidRPr="00201BC4">
        <w:rPr>
          <w:rFonts w:asciiTheme="minorHAnsi" w:hAnsiTheme="minorHAnsi" w:cstheme="minorHAnsi"/>
          <w:sz w:val="24"/>
          <w:szCs w:val="24"/>
        </w:rPr>
        <w:t xml:space="preserve"> i z uwzględnieniem strat prz</w:t>
      </w:r>
      <w:r w:rsidR="00D974C4" w:rsidRPr="00201BC4">
        <w:rPr>
          <w:rFonts w:asciiTheme="minorHAnsi" w:hAnsiTheme="minorHAnsi" w:cstheme="minorHAnsi"/>
          <w:sz w:val="24"/>
          <w:szCs w:val="24"/>
        </w:rPr>
        <w:t>esyłu ciepła (kolumna nr 5 w tabeli nr 2</w:t>
      </w:r>
      <w:r w:rsidR="00740186" w:rsidRPr="00201BC4">
        <w:rPr>
          <w:rFonts w:asciiTheme="minorHAnsi" w:hAnsiTheme="minorHAnsi" w:cstheme="minorHAnsi"/>
          <w:sz w:val="24"/>
          <w:szCs w:val="24"/>
        </w:rPr>
        <w:t>)</w:t>
      </w:r>
    </w:p>
    <w:p w14:paraId="1DF049A8" w14:textId="4B434DE6" w:rsidR="00740186" w:rsidRPr="00201BC4" w:rsidRDefault="00740186" w:rsidP="0067172B">
      <w:pPr>
        <w:pStyle w:val="Tekstkomentarza"/>
        <w:spacing w:before="120"/>
        <w:ind w:left="851" w:hanging="851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cunSP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użyteczne</w:t>
      </w:r>
      <w:r w:rsidR="00E14BAE">
        <w:rPr>
          <w:rFonts w:asciiTheme="minorHAnsi" w:hAnsiTheme="minorHAnsi" w:cstheme="minorHAnsi"/>
          <w:sz w:val="24"/>
          <w:szCs w:val="24"/>
        </w:rPr>
        <w:t xml:space="preserve">j energii cieplnej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Pr="00201BC4">
        <w:rPr>
          <w:rFonts w:asciiTheme="minorHAnsi" w:hAnsiTheme="minorHAnsi" w:cstheme="minorHAnsi"/>
          <w:sz w:val="24"/>
          <w:szCs w:val="24"/>
        </w:rPr>
        <w:br/>
        <w:t xml:space="preserve">w dotychczasowej instalacji i </w:t>
      </w:r>
      <w:r w:rsidR="00774678" w:rsidRPr="00201BC4">
        <w:rPr>
          <w:rFonts w:asciiTheme="minorHAnsi" w:hAnsiTheme="minorHAnsi" w:cstheme="minorHAnsi"/>
          <w:sz w:val="24"/>
          <w:szCs w:val="24"/>
        </w:rPr>
        <w:t xml:space="preserve">sprzedawanej odbiorcom zewnętrznym </w:t>
      </w:r>
      <w:r w:rsidR="00D974C4" w:rsidRPr="00201BC4">
        <w:rPr>
          <w:rFonts w:asciiTheme="minorHAnsi" w:hAnsiTheme="minorHAnsi" w:cstheme="minorHAnsi"/>
          <w:sz w:val="24"/>
          <w:szCs w:val="24"/>
        </w:rPr>
        <w:t>(</w:t>
      </w:r>
      <w:r w:rsidRPr="00201BC4">
        <w:rPr>
          <w:rFonts w:asciiTheme="minorHAnsi" w:hAnsiTheme="minorHAnsi" w:cstheme="minorHAnsi"/>
          <w:sz w:val="24"/>
          <w:szCs w:val="24"/>
        </w:rPr>
        <w:t xml:space="preserve">przy nowej </w:t>
      </w:r>
      <w:r w:rsidR="00A40EFE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lastRenderedPageBreak/>
        <w:t xml:space="preserve">instalacji odpowiada całkowitej ilości produkowanej użytecznej energii cieplnej </w:t>
      </w:r>
      <w:r w:rsidR="000C2338" w:rsidRPr="00201BC4">
        <w:rPr>
          <w:rFonts w:asciiTheme="minorHAnsi" w:hAnsiTheme="minorHAnsi" w:cstheme="minorHAnsi"/>
          <w:sz w:val="24"/>
          <w:szCs w:val="24"/>
        </w:rPr>
        <w:br/>
      </w:r>
      <w:r w:rsidR="00774678" w:rsidRPr="00201BC4">
        <w:rPr>
          <w:rFonts w:asciiTheme="minorHAnsi" w:hAnsiTheme="minorHAnsi" w:cstheme="minorHAnsi"/>
          <w:sz w:val="24"/>
          <w:szCs w:val="24"/>
        </w:rPr>
        <w:t>i</w:t>
      </w:r>
      <w:r w:rsidR="000C2338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="00774678" w:rsidRPr="00201BC4">
        <w:rPr>
          <w:rFonts w:asciiTheme="minorHAnsi" w:hAnsiTheme="minorHAnsi" w:cstheme="minorHAnsi"/>
          <w:sz w:val="24"/>
          <w:szCs w:val="24"/>
        </w:rPr>
        <w:t>sprzedawanej odbiorcom zewnętrznym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264680A3" w14:textId="3F2EC198" w:rsidR="00740186" w:rsidRPr="00201BC4" w:rsidRDefault="00740186" w:rsidP="0067172B">
      <w:pPr>
        <w:pStyle w:val="Tekstkomentarza"/>
        <w:spacing w:before="12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</w:t>
      </w:r>
      <w:r w:rsidR="00774678" w:rsidRPr="00201BC4">
        <w:rPr>
          <w:rFonts w:asciiTheme="minorHAnsi" w:hAnsiTheme="minorHAnsi" w:cstheme="minorHAnsi"/>
          <w:sz w:val="24"/>
          <w:szCs w:val="24"/>
          <w:vertAlign w:val="subscript"/>
        </w:rPr>
        <w:t>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dwutlenku węgla przy produkcji energii cieplnej z dostępnych lokalnie systemów ciepłowniczych  określonych z tab.</w:t>
      </w:r>
      <w:r w:rsidR="000D231D" w:rsidRPr="00201BC4">
        <w:rPr>
          <w:rFonts w:asciiTheme="minorHAnsi" w:hAnsiTheme="minorHAnsi" w:cstheme="minorHAnsi"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 xml:space="preserve">2 zależnie od stosowanego w tych systemach paliwa </w:t>
      </w:r>
      <w:r w:rsidR="00774678" w:rsidRPr="00201BC4">
        <w:rPr>
          <w:rFonts w:asciiTheme="minorHAnsi" w:hAnsiTheme="minorHAnsi" w:cstheme="minorHAnsi"/>
          <w:sz w:val="24"/>
          <w:szCs w:val="24"/>
        </w:rPr>
        <w:t xml:space="preserve">bez </w:t>
      </w:r>
      <w:r w:rsidRPr="00201BC4">
        <w:rPr>
          <w:rFonts w:asciiTheme="minorHAnsi" w:hAnsiTheme="minorHAnsi" w:cstheme="minorHAnsi"/>
          <w:sz w:val="24"/>
          <w:szCs w:val="24"/>
        </w:rPr>
        <w:t>uwzględnieni</w:t>
      </w:r>
      <w:r w:rsidR="00774678" w:rsidRPr="00201BC4">
        <w:rPr>
          <w:rFonts w:asciiTheme="minorHAnsi" w:hAnsiTheme="minorHAnsi" w:cstheme="minorHAnsi"/>
          <w:sz w:val="24"/>
          <w:szCs w:val="24"/>
        </w:rPr>
        <w:t>a</w:t>
      </w:r>
      <w:r w:rsidR="00E51706" w:rsidRPr="00201BC4">
        <w:rPr>
          <w:rFonts w:asciiTheme="minorHAnsi" w:hAnsiTheme="minorHAnsi" w:cstheme="minorHAnsi"/>
          <w:sz w:val="24"/>
          <w:szCs w:val="24"/>
        </w:rPr>
        <w:t xml:space="preserve"> strat przesyłu ciepła (</w:t>
      </w:r>
      <w:r w:rsidRPr="00201BC4">
        <w:rPr>
          <w:rFonts w:asciiTheme="minorHAnsi" w:hAnsiTheme="minorHAnsi" w:cstheme="minorHAnsi"/>
          <w:sz w:val="24"/>
          <w:szCs w:val="24"/>
        </w:rPr>
        <w:t xml:space="preserve">kolumna nr </w:t>
      </w:r>
      <w:r w:rsidR="00774678" w:rsidRPr="00201BC4">
        <w:rPr>
          <w:rFonts w:asciiTheme="minorHAnsi" w:hAnsiTheme="minorHAnsi" w:cstheme="minorHAnsi"/>
          <w:sz w:val="24"/>
          <w:szCs w:val="24"/>
        </w:rPr>
        <w:t>4</w:t>
      </w:r>
      <w:r w:rsidR="00E51706" w:rsidRPr="00201BC4">
        <w:rPr>
          <w:rFonts w:asciiTheme="minorHAnsi" w:hAnsiTheme="minorHAnsi" w:cstheme="minorHAnsi"/>
          <w:sz w:val="24"/>
          <w:szCs w:val="24"/>
        </w:rPr>
        <w:t xml:space="preserve"> w tabeli nr 2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  <w:r w:rsidR="00E51706" w:rsidRPr="00201BC4">
        <w:rPr>
          <w:rFonts w:asciiTheme="minorHAnsi" w:hAnsiTheme="minorHAnsi" w:cstheme="minorHAnsi"/>
          <w:sz w:val="24"/>
          <w:szCs w:val="24"/>
        </w:rPr>
        <w:t>.</w:t>
      </w:r>
    </w:p>
    <w:p w14:paraId="4A662580" w14:textId="77777777" w:rsidR="00C84B7C" w:rsidRPr="00201BC4" w:rsidRDefault="00C84B7C" w:rsidP="000C2338">
      <w:pPr>
        <w:pStyle w:val="Tekstkomentarza"/>
        <w:spacing w:before="120" w:after="0"/>
        <w:ind w:left="1259" w:hanging="1259"/>
        <w:rPr>
          <w:rFonts w:asciiTheme="minorHAnsi" w:hAnsiTheme="minorHAnsi" w:cstheme="minorHAnsi"/>
          <w:b/>
        </w:rPr>
      </w:pPr>
    </w:p>
    <w:p w14:paraId="79C1A615" w14:textId="165679D0" w:rsidR="00A92098" w:rsidRPr="00201BC4" w:rsidRDefault="00A92098" w:rsidP="000C2338">
      <w:pPr>
        <w:pStyle w:val="Tekstkomentarza"/>
        <w:spacing w:before="120" w:after="0"/>
        <w:ind w:left="1259" w:hanging="1259"/>
        <w:rPr>
          <w:rFonts w:asciiTheme="minorHAnsi" w:hAnsiTheme="minorHAnsi" w:cstheme="minorHAnsi"/>
          <w:b/>
        </w:rPr>
      </w:pPr>
      <w:r w:rsidRPr="00201BC4">
        <w:rPr>
          <w:rFonts w:asciiTheme="minorHAnsi" w:hAnsiTheme="minorHAnsi" w:cstheme="minorHAnsi"/>
          <w:b/>
        </w:rPr>
        <w:t>Tabela nr 2 Wskaźniki emisji d</w:t>
      </w:r>
      <w:r w:rsidR="003A4D9A" w:rsidRPr="00201BC4">
        <w:rPr>
          <w:rFonts w:asciiTheme="minorHAnsi" w:hAnsiTheme="minorHAnsi" w:cstheme="minorHAnsi"/>
          <w:b/>
        </w:rPr>
        <w:t>wu</w:t>
      </w:r>
      <w:r w:rsidRPr="00201BC4">
        <w:rPr>
          <w:rFonts w:asciiTheme="minorHAnsi" w:hAnsiTheme="minorHAnsi" w:cstheme="minorHAnsi"/>
          <w:b/>
        </w:rPr>
        <w:t>tlenk</w:t>
      </w:r>
      <w:r w:rsidR="003A4D9A" w:rsidRPr="00201BC4">
        <w:rPr>
          <w:rFonts w:asciiTheme="minorHAnsi" w:hAnsiTheme="minorHAnsi" w:cstheme="minorHAnsi"/>
          <w:b/>
        </w:rPr>
        <w:t>u</w:t>
      </w:r>
      <w:r w:rsidRPr="00201BC4">
        <w:rPr>
          <w:rFonts w:asciiTheme="minorHAnsi" w:hAnsiTheme="minorHAnsi" w:cstheme="minorHAnsi"/>
          <w:b/>
        </w:rPr>
        <w:t xml:space="preserve"> węgla dla standardowych źródeł ciepła i energii elektrycznej odniesione do jednostki dostarczonej en</w:t>
      </w:r>
      <w:r w:rsidR="00741680" w:rsidRPr="00201BC4">
        <w:rPr>
          <w:rFonts w:asciiTheme="minorHAnsi" w:hAnsiTheme="minorHAnsi" w:cstheme="minorHAnsi"/>
          <w:b/>
        </w:rPr>
        <w:t>ergii elektrycznej lub cieplnej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1729"/>
        <w:gridCol w:w="1843"/>
        <w:gridCol w:w="2552"/>
      </w:tblGrid>
      <w:tr w:rsidR="00ED2F66" w:rsidRPr="00201BC4" w14:paraId="15584364" w14:textId="77777777" w:rsidTr="00BA3544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14:paraId="150D6EAA" w14:textId="77777777" w:rsidR="00ED2F66" w:rsidRPr="00201BC4" w:rsidRDefault="00ED2F66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  <w:b/>
              </w:rPr>
            </w:pPr>
            <w:r w:rsidRPr="00201BC4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3F5B2D20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201BC4">
              <w:rPr>
                <w:rFonts w:asciiTheme="minorHAnsi" w:hAnsiTheme="minorHAnsi" w:cstheme="minorHAnsi"/>
                <w:b/>
              </w:rPr>
              <w:t>Rodzaj źródła energii cieplnej/elektrycznej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7DEF566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201BC4">
              <w:rPr>
                <w:rFonts w:asciiTheme="minorHAnsi" w:hAnsiTheme="minorHAnsi" w:cstheme="minorHAnsi"/>
                <w:b/>
              </w:rPr>
              <w:t>jednostka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91C8D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201BC4">
              <w:rPr>
                <w:rFonts w:asciiTheme="minorHAnsi" w:hAnsiTheme="minorHAnsi" w:cstheme="minorHAnsi"/>
                <w:b/>
              </w:rPr>
              <w:t xml:space="preserve">Wskaźnik </w:t>
            </w:r>
            <w:r w:rsidR="00A66717" w:rsidRPr="00201BC4">
              <w:rPr>
                <w:rFonts w:asciiTheme="minorHAnsi" w:hAnsiTheme="minorHAnsi" w:cstheme="minorHAnsi"/>
                <w:b/>
              </w:rPr>
              <w:br/>
            </w:r>
            <w:r w:rsidRPr="00201BC4">
              <w:rPr>
                <w:rFonts w:asciiTheme="minorHAnsi" w:hAnsiTheme="minorHAnsi" w:cstheme="minorHAnsi"/>
                <w:b/>
              </w:rPr>
              <w:t>emisji CO</w:t>
            </w:r>
            <w:r w:rsidRPr="00201BC4">
              <w:rPr>
                <w:rFonts w:asciiTheme="minorHAnsi" w:hAnsiTheme="minorHAnsi" w:cstheme="minorHAnsi"/>
                <w:b/>
                <w:vertAlign w:val="subscript"/>
              </w:rPr>
              <w:t>2</w:t>
            </w:r>
            <w:r w:rsidRPr="00201BC4">
              <w:rPr>
                <w:rFonts w:asciiTheme="minorHAnsi" w:hAnsiTheme="minorHAnsi" w:cstheme="minorHAnsi"/>
                <w:b/>
              </w:rPr>
              <w:t xml:space="preserve"> tylko dla pro</w:t>
            </w:r>
            <w:r w:rsidR="00741680" w:rsidRPr="00201BC4">
              <w:rPr>
                <w:rFonts w:asciiTheme="minorHAnsi" w:hAnsiTheme="minorHAnsi" w:cstheme="minorHAnsi"/>
                <w:b/>
              </w:rPr>
              <w:t xml:space="preserve">dukcji  energii </w:t>
            </w:r>
            <w:r w:rsidR="00A66717" w:rsidRPr="00201BC4">
              <w:rPr>
                <w:rFonts w:asciiTheme="minorHAnsi" w:hAnsiTheme="minorHAnsi" w:cstheme="minorHAnsi"/>
                <w:b/>
              </w:rPr>
              <w:br/>
            </w:r>
            <w:r w:rsidR="00741680" w:rsidRPr="00201BC4">
              <w:rPr>
                <w:rFonts w:asciiTheme="minorHAnsi" w:hAnsiTheme="minorHAnsi" w:cstheme="minorHAnsi"/>
                <w:b/>
              </w:rPr>
              <w:t>(loco producent</w:t>
            </w:r>
            <w:r w:rsidRPr="00201BC4">
              <w:rPr>
                <w:rFonts w:asciiTheme="minorHAnsi" w:hAnsiTheme="minorHAnsi" w:cstheme="minorHAnsi"/>
                <w:b/>
              </w:rPr>
              <w:t xml:space="preserve">) </w:t>
            </w:r>
          </w:p>
        </w:tc>
        <w:tc>
          <w:tcPr>
            <w:tcW w:w="2552" w:type="dxa"/>
            <w:shd w:val="clear" w:color="auto" w:fill="auto"/>
          </w:tcPr>
          <w:p w14:paraId="54492689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201BC4">
              <w:rPr>
                <w:rFonts w:asciiTheme="minorHAnsi" w:hAnsiTheme="minorHAnsi" w:cstheme="minorHAnsi"/>
                <w:b/>
              </w:rPr>
              <w:t>Wskaźnik emisji CO</w:t>
            </w:r>
            <w:r w:rsidRPr="00201BC4">
              <w:rPr>
                <w:rFonts w:asciiTheme="minorHAnsi" w:hAnsiTheme="minorHAnsi" w:cstheme="minorHAnsi"/>
                <w:b/>
                <w:vertAlign w:val="subscript"/>
              </w:rPr>
              <w:t>2</w:t>
            </w:r>
            <w:r w:rsidRPr="00201BC4">
              <w:rPr>
                <w:rFonts w:asciiTheme="minorHAnsi" w:hAnsiTheme="minorHAnsi" w:cstheme="minorHAnsi"/>
                <w:b/>
              </w:rPr>
              <w:t xml:space="preserve"> dla </w:t>
            </w:r>
            <w:r w:rsidR="00A66717" w:rsidRPr="00201BC4">
              <w:rPr>
                <w:rFonts w:asciiTheme="minorHAnsi" w:hAnsiTheme="minorHAnsi" w:cstheme="minorHAnsi"/>
                <w:b/>
              </w:rPr>
              <w:br/>
            </w:r>
            <w:r w:rsidRPr="00201BC4">
              <w:rPr>
                <w:rFonts w:asciiTheme="minorHAnsi" w:hAnsiTheme="minorHAnsi" w:cstheme="minorHAnsi"/>
                <w:b/>
              </w:rPr>
              <w:t xml:space="preserve">produkcji </w:t>
            </w:r>
            <w:r w:rsidR="00A66717" w:rsidRPr="00201BC4">
              <w:rPr>
                <w:rFonts w:asciiTheme="minorHAnsi" w:hAnsiTheme="minorHAnsi" w:cstheme="minorHAnsi"/>
                <w:b/>
              </w:rPr>
              <w:br/>
            </w:r>
            <w:r w:rsidRPr="00201BC4">
              <w:rPr>
                <w:rFonts w:asciiTheme="minorHAnsi" w:hAnsiTheme="minorHAnsi" w:cstheme="minorHAnsi"/>
                <w:b/>
              </w:rPr>
              <w:t xml:space="preserve">energii  z uwzględnieniem  strat przesyłu </w:t>
            </w:r>
            <w:r w:rsidR="00741680" w:rsidRPr="00201BC4">
              <w:rPr>
                <w:rFonts w:asciiTheme="minorHAnsi" w:hAnsiTheme="minorHAnsi" w:cstheme="minorHAnsi"/>
                <w:b/>
              </w:rPr>
              <w:br/>
              <w:t>(loco odbiorca</w:t>
            </w:r>
            <w:r w:rsidRPr="00201BC4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8D07F1" w:rsidRPr="00201BC4" w14:paraId="53235159" w14:textId="77777777" w:rsidTr="00BA3544">
        <w:tc>
          <w:tcPr>
            <w:tcW w:w="648" w:type="dxa"/>
            <w:shd w:val="clear" w:color="auto" w:fill="auto"/>
            <w:vAlign w:val="center"/>
          </w:tcPr>
          <w:p w14:paraId="761E2333" w14:textId="77777777" w:rsidR="008D07F1" w:rsidRPr="00201BC4" w:rsidRDefault="008D07F1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D394D7D" w14:textId="77777777" w:rsidR="008D07F1" w:rsidRPr="00201BC4" w:rsidRDefault="008D07F1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5EBF41" w14:textId="77777777" w:rsidR="008D07F1" w:rsidRPr="00201BC4" w:rsidRDefault="008D07F1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BEA6B" w14:textId="77777777" w:rsidR="008D07F1" w:rsidRPr="00201BC4" w:rsidRDefault="008D07F1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2BCE17C" w14:textId="77777777" w:rsidR="008D07F1" w:rsidRPr="00201BC4" w:rsidRDefault="008D07F1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5</w:t>
            </w:r>
          </w:p>
        </w:tc>
      </w:tr>
      <w:tr w:rsidR="00ED2F66" w:rsidRPr="00201BC4" w14:paraId="689051BB" w14:textId="77777777" w:rsidTr="00BA3544">
        <w:tc>
          <w:tcPr>
            <w:tcW w:w="648" w:type="dxa"/>
            <w:shd w:val="clear" w:color="auto" w:fill="auto"/>
            <w:vAlign w:val="center"/>
          </w:tcPr>
          <w:p w14:paraId="0CF4B48D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BF4A4F" w14:textId="1144B36F" w:rsidR="00ED2F66" w:rsidRPr="00201BC4" w:rsidRDefault="0077467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 xml:space="preserve">Typowa elektrownia </w:t>
            </w:r>
            <w:r w:rsidR="00EE4126" w:rsidRPr="00201BC4">
              <w:rPr>
                <w:rFonts w:asciiTheme="minorHAnsi" w:hAnsiTheme="minorHAnsi" w:cstheme="minorHAnsi"/>
              </w:rPr>
              <w:br/>
            </w:r>
            <w:r w:rsidRPr="00201BC4">
              <w:rPr>
                <w:rFonts w:asciiTheme="minorHAnsi" w:hAnsiTheme="minorHAnsi" w:cstheme="minorHAnsi"/>
              </w:rPr>
              <w:t>zasilająca k</w:t>
            </w:r>
            <w:r w:rsidR="00ED2F66" w:rsidRPr="00201BC4">
              <w:rPr>
                <w:rFonts w:asciiTheme="minorHAnsi" w:hAnsiTheme="minorHAnsi" w:cstheme="minorHAnsi"/>
              </w:rPr>
              <w:t>rajow</w:t>
            </w:r>
            <w:r w:rsidRPr="00201BC4">
              <w:rPr>
                <w:rFonts w:asciiTheme="minorHAnsi" w:hAnsiTheme="minorHAnsi" w:cstheme="minorHAnsi"/>
              </w:rPr>
              <w:t>ą</w:t>
            </w:r>
            <w:r w:rsidR="000543EC" w:rsidRPr="00201BC4">
              <w:rPr>
                <w:rFonts w:asciiTheme="minorHAnsi" w:hAnsiTheme="minorHAnsi" w:cstheme="minorHAnsi"/>
              </w:rPr>
              <w:t xml:space="preserve"> sieć</w:t>
            </w:r>
            <w:r w:rsidR="00ED2F66" w:rsidRPr="00201BC4">
              <w:rPr>
                <w:rFonts w:asciiTheme="minorHAnsi" w:hAnsiTheme="minorHAnsi" w:cstheme="minorHAnsi"/>
              </w:rPr>
              <w:t xml:space="preserve"> </w:t>
            </w:r>
            <w:r w:rsidR="00614048" w:rsidRPr="00201BC4">
              <w:rPr>
                <w:rFonts w:asciiTheme="minorHAnsi" w:hAnsiTheme="minorHAnsi" w:cstheme="minorHAnsi"/>
              </w:rPr>
              <w:br/>
            </w:r>
            <w:r w:rsidR="00ED2F66" w:rsidRPr="00201BC4">
              <w:rPr>
                <w:rFonts w:asciiTheme="minorHAnsi" w:hAnsiTheme="minorHAnsi" w:cstheme="minorHAnsi"/>
              </w:rPr>
              <w:t>e</w:t>
            </w:r>
            <w:r w:rsidRPr="00201BC4">
              <w:rPr>
                <w:rFonts w:asciiTheme="minorHAnsi" w:hAnsiTheme="minorHAnsi" w:cstheme="minorHAnsi"/>
              </w:rPr>
              <w:t>lektroe</w:t>
            </w:r>
            <w:r w:rsidR="00ED2F66" w:rsidRPr="00201BC4">
              <w:rPr>
                <w:rFonts w:asciiTheme="minorHAnsi" w:hAnsiTheme="minorHAnsi" w:cstheme="minorHAnsi"/>
              </w:rPr>
              <w:t>nergetyczn</w:t>
            </w:r>
            <w:r w:rsidRPr="00201BC4">
              <w:rPr>
                <w:rFonts w:asciiTheme="minorHAnsi" w:hAnsiTheme="minorHAnsi" w:cstheme="minorHAnsi"/>
              </w:rPr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927E4F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kg/GJ en elektr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46CB9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2</w:t>
            </w:r>
            <w:r w:rsidR="00FB1492" w:rsidRPr="00201BC4">
              <w:rPr>
                <w:rFonts w:asciiTheme="minorHAnsi" w:hAnsiTheme="minorHAnsi" w:cstheme="minorHAnsi"/>
              </w:rPr>
              <w:t>6</w:t>
            </w:r>
            <w:r w:rsidR="00A62820" w:rsidRPr="00201BC4">
              <w:rPr>
                <w:rFonts w:asciiTheme="minorHAnsi" w:hAnsiTheme="minorHAnsi" w:cstheme="minorHAnsi"/>
              </w:rPr>
              <w:t>7</w:t>
            </w:r>
            <w:r w:rsidR="00FB1492"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6</w:t>
            </w:r>
            <w:r w:rsidR="00FB1492" w:rsidRPr="00201BC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ECBCEC0" w14:textId="77777777" w:rsidR="006F7C05" w:rsidRPr="00201BC4" w:rsidRDefault="006F7C05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3BC7518D" w14:textId="77777777" w:rsidR="00ED2F66" w:rsidRPr="00201BC4" w:rsidRDefault="004F45D9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3</w:t>
            </w:r>
            <w:r w:rsidR="00A62820" w:rsidRPr="00201BC4">
              <w:rPr>
                <w:rFonts w:asciiTheme="minorHAnsi" w:hAnsiTheme="minorHAnsi" w:cstheme="minorHAnsi"/>
              </w:rPr>
              <w:t>04</w:t>
            </w:r>
            <w:r w:rsidR="00FB1492" w:rsidRPr="00201BC4">
              <w:rPr>
                <w:rFonts w:asciiTheme="minorHAnsi" w:hAnsiTheme="minorHAnsi" w:cstheme="minorHAnsi"/>
              </w:rPr>
              <w:t>,</w:t>
            </w:r>
            <w:r w:rsidRPr="00201BC4">
              <w:rPr>
                <w:rFonts w:asciiTheme="minorHAnsi" w:hAnsiTheme="minorHAnsi" w:cstheme="minorHAnsi"/>
              </w:rPr>
              <w:t>0</w:t>
            </w:r>
          </w:p>
        </w:tc>
      </w:tr>
      <w:tr w:rsidR="00ED2F66" w:rsidRPr="00201BC4" w14:paraId="40A283C8" w14:textId="77777777" w:rsidTr="00BA3544">
        <w:tc>
          <w:tcPr>
            <w:tcW w:w="648" w:type="dxa"/>
            <w:shd w:val="clear" w:color="auto" w:fill="auto"/>
            <w:vAlign w:val="center"/>
          </w:tcPr>
          <w:p w14:paraId="039C6607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02CE05" w14:textId="77777777" w:rsidR="00ED2F66" w:rsidRPr="00201BC4" w:rsidRDefault="0077467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 xml:space="preserve">Typowa ciepłownia z </w:t>
            </w:r>
            <w:r w:rsidR="00EE4126" w:rsidRPr="00201BC4">
              <w:rPr>
                <w:rFonts w:asciiTheme="minorHAnsi" w:hAnsiTheme="minorHAnsi" w:cstheme="minorHAnsi"/>
              </w:rPr>
              <w:br/>
            </w:r>
            <w:r w:rsidRPr="00201BC4">
              <w:rPr>
                <w:rFonts w:asciiTheme="minorHAnsi" w:hAnsiTheme="minorHAnsi" w:cstheme="minorHAnsi"/>
              </w:rPr>
              <w:t xml:space="preserve">kotłami węglowymi </w:t>
            </w:r>
            <w:r w:rsidR="000543EC" w:rsidRPr="00201BC4">
              <w:rPr>
                <w:rFonts w:asciiTheme="minorHAnsi" w:hAnsiTheme="minorHAnsi" w:cstheme="minorHAnsi"/>
              </w:rPr>
              <w:br/>
            </w:r>
            <w:r w:rsidRPr="00201BC4">
              <w:rPr>
                <w:rFonts w:asciiTheme="minorHAnsi" w:hAnsiTheme="minorHAnsi" w:cstheme="minorHAnsi"/>
              </w:rPr>
              <w:t>zasilająca m</w:t>
            </w:r>
            <w:r w:rsidR="00ED2F66" w:rsidRPr="00201BC4">
              <w:rPr>
                <w:rFonts w:asciiTheme="minorHAnsi" w:hAnsiTheme="minorHAnsi" w:cstheme="minorHAnsi"/>
              </w:rPr>
              <w:t>iejsk</w:t>
            </w:r>
            <w:r w:rsidRPr="00201BC4">
              <w:rPr>
                <w:rFonts w:asciiTheme="minorHAnsi" w:hAnsiTheme="minorHAnsi" w:cstheme="minorHAnsi"/>
              </w:rPr>
              <w:t xml:space="preserve">ą/lokalną </w:t>
            </w:r>
            <w:r w:rsidR="00ED2F66" w:rsidRPr="00201BC4">
              <w:rPr>
                <w:rFonts w:asciiTheme="minorHAnsi" w:hAnsiTheme="minorHAnsi" w:cstheme="minorHAnsi"/>
              </w:rPr>
              <w:t xml:space="preserve"> sieć ciepłownicz</w:t>
            </w:r>
            <w:r w:rsidRPr="00201BC4">
              <w:rPr>
                <w:rFonts w:asciiTheme="minorHAnsi" w:hAnsiTheme="minorHAnsi" w:cstheme="minorHAnsi"/>
              </w:rPr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A6677D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CFFCC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1</w:t>
            </w:r>
            <w:r w:rsidR="00DD2559" w:rsidRPr="00201BC4">
              <w:rPr>
                <w:rFonts w:asciiTheme="minorHAnsi" w:hAnsiTheme="minorHAnsi" w:cstheme="minorHAnsi"/>
              </w:rPr>
              <w:t>2</w:t>
            </w:r>
            <w:r w:rsidR="00A62820" w:rsidRPr="00201BC4">
              <w:rPr>
                <w:rFonts w:asciiTheme="minorHAnsi" w:hAnsiTheme="minorHAnsi" w:cstheme="minorHAnsi"/>
              </w:rPr>
              <w:t>6</w:t>
            </w:r>
            <w:r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4E29B3" w14:textId="77777777" w:rsidR="00ED2F66" w:rsidRPr="00201BC4" w:rsidRDefault="00FB1492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1</w:t>
            </w:r>
            <w:r w:rsidR="00A62820" w:rsidRPr="00201BC4">
              <w:rPr>
                <w:rFonts w:asciiTheme="minorHAnsi" w:hAnsiTheme="minorHAnsi" w:cstheme="minorHAnsi"/>
              </w:rPr>
              <w:t>43</w:t>
            </w:r>
            <w:r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7</w:t>
            </w:r>
          </w:p>
        </w:tc>
      </w:tr>
      <w:tr w:rsidR="00ED2F66" w:rsidRPr="00201BC4" w14:paraId="5F5089E3" w14:textId="77777777" w:rsidTr="00BA3544">
        <w:tc>
          <w:tcPr>
            <w:tcW w:w="648" w:type="dxa"/>
            <w:shd w:val="clear" w:color="auto" w:fill="auto"/>
            <w:vAlign w:val="center"/>
          </w:tcPr>
          <w:p w14:paraId="35A65BA2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A1636BC" w14:textId="77777777" w:rsidR="00ED2F66" w:rsidRPr="00201BC4" w:rsidRDefault="0077467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 xml:space="preserve">Typowa elektrociepłownia z kotłami węglowymi </w:t>
            </w:r>
            <w:r w:rsidR="00EE4126" w:rsidRPr="00201BC4">
              <w:rPr>
                <w:rFonts w:asciiTheme="minorHAnsi" w:hAnsiTheme="minorHAnsi" w:cstheme="minorHAnsi"/>
              </w:rPr>
              <w:br/>
            </w:r>
            <w:r w:rsidRPr="00201BC4">
              <w:rPr>
                <w:rFonts w:asciiTheme="minorHAnsi" w:hAnsiTheme="minorHAnsi" w:cstheme="minorHAnsi"/>
              </w:rPr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3E9ED1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F8D91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1</w:t>
            </w:r>
            <w:r w:rsidR="00A62820" w:rsidRPr="00201BC4">
              <w:rPr>
                <w:rFonts w:asciiTheme="minorHAnsi" w:hAnsiTheme="minorHAnsi" w:cstheme="minorHAnsi"/>
              </w:rPr>
              <w:t>20</w:t>
            </w:r>
            <w:r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C6E51D" w14:textId="77777777" w:rsidR="00ED2F66" w:rsidRPr="00201BC4" w:rsidRDefault="00DD2559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1</w:t>
            </w:r>
            <w:r w:rsidR="00A62820" w:rsidRPr="00201BC4">
              <w:rPr>
                <w:rFonts w:asciiTheme="minorHAnsi" w:hAnsiTheme="minorHAnsi" w:cstheme="minorHAnsi"/>
              </w:rPr>
              <w:t>36</w:t>
            </w:r>
            <w:r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0</w:t>
            </w:r>
          </w:p>
        </w:tc>
      </w:tr>
      <w:tr w:rsidR="00ED2F66" w:rsidRPr="00201BC4" w14:paraId="42A418AE" w14:textId="77777777" w:rsidTr="00BA3544">
        <w:tc>
          <w:tcPr>
            <w:tcW w:w="648" w:type="dxa"/>
            <w:shd w:val="clear" w:color="auto" w:fill="auto"/>
            <w:vAlign w:val="center"/>
          </w:tcPr>
          <w:p w14:paraId="2FC6A926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353EEEB" w14:textId="77777777" w:rsidR="00ED2F66" w:rsidRPr="00201BC4" w:rsidRDefault="00774678" w:rsidP="00A27584">
            <w:pPr>
              <w:pStyle w:val="Tekstkomentarza"/>
              <w:spacing w:before="60" w:after="60"/>
              <w:jc w:val="left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 xml:space="preserve">Typowa ciepłownia z </w:t>
            </w:r>
            <w:r w:rsidR="00EE4126" w:rsidRPr="00201BC4">
              <w:rPr>
                <w:rFonts w:asciiTheme="minorHAnsi" w:hAnsiTheme="minorHAnsi" w:cstheme="minorHAnsi"/>
              </w:rPr>
              <w:br/>
            </w:r>
            <w:r w:rsidRPr="00201BC4">
              <w:rPr>
                <w:rFonts w:asciiTheme="minorHAnsi" w:hAnsiTheme="minorHAnsi" w:cstheme="minorHAnsi"/>
              </w:rPr>
              <w:t xml:space="preserve">kotłami gazowymi </w:t>
            </w:r>
            <w:r w:rsidR="00EE4126" w:rsidRPr="00201BC4">
              <w:rPr>
                <w:rFonts w:asciiTheme="minorHAnsi" w:hAnsiTheme="minorHAnsi" w:cstheme="minorHAnsi"/>
              </w:rPr>
              <w:br/>
            </w:r>
            <w:r w:rsidRPr="00201BC4">
              <w:rPr>
                <w:rFonts w:asciiTheme="minorHAnsi" w:hAnsiTheme="minorHAnsi" w:cstheme="minorHAnsi"/>
              </w:rPr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019E96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2DCC04" w14:textId="77777777" w:rsidR="00ED2F66" w:rsidRPr="00201BC4" w:rsidRDefault="00ED2F66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6</w:t>
            </w:r>
            <w:r w:rsidR="00A62820" w:rsidRPr="00201BC4">
              <w:rPr>
                <w:rFonts w:asciiTheme="minorHAnsi" w:hAnsiTheme="minorHAnsi" w:cstheme="minorHAnsi"/>
              </w:rPr>
              <w:t>5</w:t>
            </w:r>
            <w:r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F8821A" w14:textId="77777777" w:rsidR="00ED2F66" w:rsidRPr="00201BC4" w:rsidRDefault="00FB1492" w:rsidP="00A27584">
            <w:pPr>
              <w:pStyle w:val="Tekstkomentarza"/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201BC4">
              <w:rPr>
                <w:rFonts w:asciiTheme="minorHAnsi" w:hAnsiTheme="minorHAnsi" w:cstheme="minorHAnsi"/>
              </w:rPr>
              <w:t>7</w:t>
            </w:r>
            <w:r w:rsidR="00A62820" w:rsidRPr="00201BC4">
              <w:rPr>
                <w:rFonts w:asciiTheme="minorHAnsi" w:hAnsiTheme="minorHAnsi" w:cstheme="minorHAnsi"/>
              </w:rPr>
              <w:t>4</w:t>
            </w:r>
            <w:r w:rsidRPr="00201BC4">
              <w:rPr>
                <w:rFonts w:asciiTheme="minorHAnsi" w:hAnsiTheme="minorHAnsi" w:cstheme="minorHAnsi"/>
              </w:rPr>
              <w:t>,</w:t>
            </w:r>
            <w:r w:rsidR="00A62820" w:rsidRPr="00201BC4">
              <w:rPr>
                <w:rFonts w:asciiTheme="minorHAnsi" w:hAnsiTheme="minorHAnsi" w:cstheme="minorHAnsi"/>
              </w:rPr>
              <w:t>4</w:t>
            </w:r>
          </w:p>
        </w:tc>
      </w:tr>
    </w:tbl>
    <w:p w14:paraId="1F5A3C1F" w14:textId="3F3BD13F" w:rsidR="00A92098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Wyprodukowaną ilość energii elektrycznej i cieplnej w instalacji po wykonaniu projektu </w:t>
      </w:r>
      <w:r w:rsidR="0085045E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w stosunku ponad ilość e</w:t>
      </w:r>
      <w:r w:rsidR="00E14BAE">
        <w:rPr>
          <w:rFonts w:asciiTheme="minorHAnsi" w:hAnsiTheme="minorHAnsi" w:cstheme="minorHAnsi"/>
          <w:sz w:val="24"/>
          <w:szCs w:val="24"/>
        </w:rPr>
        <w:t xml:space="preserve">nergii cieplnej i elektrycznej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produkowanej w dotychczasowym </w:t>
      </w:r>
      <w:r w:rsidR="00986A2C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układzie określa się z poniższych zależności</w:t>
      </w:r>
      <w:r w:rsidR="00E2569F" w:rsidRPr="00201BC4">
        <w:rPr>
          <w:rFonts w:asciiTheme="minorHAnsi" w:hAnsiTheme="minorHAnsi" w:cstheme="minorHAnsi"/>
          <w:sz w:val="24"/>
          <w:szCs w:val="24"/>
        </w:rPr>
        <w:t>.</w:t>
      </w:r>
      <w:r w:rsidRPr="00201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C13AC4" w14:textId="77777777" w:rsidR="00A92098" w:rsidRPr="00201BC4" w:rsidRDefault="00A92098" w:rsidP="0067172B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Wartość rocznej produkcji energii elektrycznej ponad ilość  produkowan</w:t>
      </w:r>
      <w:r w:rsidR="00E2569F" w:rsidRPr="00201BC4">
        <w:rPr>
          <w:rFonts w:asciiTheme="minorHAnsi" w:hAnsiTheme="minorHAnsi" w:cstheme="minorHAnsi"/>
          <w:sz w:val="24"/>
          <w:szCs w:val="24"/>
        </w:rPr>
        <w:t>ą w dotychczasowej instalacji (</w:t>
      </w:r>
      <w:r w:rsidRPr="00201BC4">
        <w:rPr>
          <w:rFonts w:asciiTheme="minorHAnsi" w:hAnsiTheme="minorHAnsi" w:cstheme="minorHAnsi"/>
          <w:sz w:val="24"/>
          <w:szCs w:val="24"/>
        </w:rPr>
        <w:t xml:space="preserve">przy nowej instalacji odpowiada całkowitej ilości produkowanej energii </w:t>
      </w:r>
      <w:r w:rsidR="008549D4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elektrycz</w:t>
      </w:r>
      <w:r w:rsidR="0085045E" w:rsidRPr="00201BC4">
        <w:rPr>
          <w:rFonts w:asciiTheme="minorHAnsi" w:hAnsiTheme="minorHAnsi" w:cstheme="minorHAnsi"/>
          <w:sz w:val="24"/>
          <w:szCs w:val="24"/>
        </w:rPr>
        <w:t>nej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06F85250" w14:textId="77777777" w:rsidR="00A92098" w:rsidRPr="00201BC4" w:rsidRDefault="00A92098" w:rsidP="00771B3F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  <w:vertAlign w:val="subscript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eun</w:t>
      </w:r>
      <w:r w:rsidR="0085045E" w:rsidRPr="00201BC4">
        <w:rPr>
          <w:rFonts w:asciiTheme="minorHAnsi" w:hAnsiTheme="minorHAnsi" w:cstheme="minorHAnsi"/>
          <w:sz w:val="24"/>
          <w:szCs w:val="24"/>
        </w:rPr>
        <w:t xml:space="preserve"> = (</w:t>
      </w: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esg</w:t>
      </w:r>
      <w:r w:rsidRPr="00201BC4">
        <w:rPr>
          <w:rFonts w:asciiTheme="minorHAnsi" w:hAnsiTheme="minorHAnsi" w:cstheme="minorHAnsi"/>
          <w:sz w:val="24"/>
          <w:szCs w:val="24"/>
        </w:rPr>
        <w:t>+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espg</w:t>
      </w:r>
      <w:r w:rsidR="0085045E" w:rsidRPr="00201BC4">
        <w:rPr>
          <w:rFonts w:asciiTheme="minorHAnsi" w:hAnsiTheme="minorHAnsi" w:cstheme="minorHAnsi"/>
          <w:sz w:val="24"/>
          <w:szCs w:val="24"/>
        </w:rPr>
        <w:t xml:space="preserve"> ) -  (</w:t>
      </w: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e2sg</w:t>
      </w:r>
      <w:r w:rsidRPr="00201BC4">
        <w:rPr>
          <w:rFonts w:asciiTheme="minorHAnsi" w:hAnsiTheme="minorHAnsi" w:cstheme="minorHAnsi"/>
          <w:sz w:val="24"/>
          <w:szCs w:val="24"/>
        </w:rPr>
        <w:t>+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e2spg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)                                 </w:t>
      </w:r>
    </w:p>
    <w:p w14:paraId="7F7A8A1F" w14:textId="77777777" w:rsidR="00A92098" w:rsidRPr="00201BC4" w:rsidRDefault="00A92098" w:rsidP="00771B3F">
      <w:pPr>
        <w:pStyle w:val="Tekstkomentarza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1B11B6E8" w14:textId="77777777" w:rsidR="00A92098" w:rsidRPr="00201BC4" w:rsidRDefault="00A92098" w:rsidP="00607225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11A2AEA3" w14:textId="77777777" w:rsidR="00A92098" w:rsidRPr="00201BC4" w:rsidRDefault="00A92098" w:rsidP="00607225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espg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29125A37" w14:textId="77777777" w:rsidR="00A92098" w:rsidRPr="00201BC4" w:rsidRDefault="00A92098" w:rsidP="00607225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e2sg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401BAFE5" w14:textId="77777777" w:rsidR="00A92098" w:rsidRPr="00201BC4" w:rsidRDefault="00A92098" w:rsidP="00607225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e2spg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5228EE96" w14:textId="006D61A4" w:rsidR="00A92098" w:rsidRPr="00201BC4" w:rsidRDefault="00A92098" w:rsidP="0067172B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Wartość rocznej produkcj</w:t>
      </w:r>
      <w:r w:rsidR="00E14BAE">
        <w:rPr>
          <w:rFonts w:asciiTheme="minorHAnsi" w:hAnsiTheme="minorHAnsi" w:cstheme="minorHAnsi"/>
          <w:sz w:val="24"/>
          <w:szCs w:val="24"/>
        </w:rPr>
        <w:t xml:space="preserve">i energii cieplnej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w dotychczasowej </w:t>
      </w:r>
      <w:r w:rsidR="008549D4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insta</w:t>
      </w:r>
      <w:r w:rsidR="00E2569F" w:rsidRPr="00201BC4">
        <w:rPr>
          <w:rFonts w:asciiTheme="minorHAnsi" w:hAnsiTheme="minorHAnsi" w:cstheme="minorHAnsi"/>
          <w:sz w:val="24"/>
          <w:szCs w:val="24"/>
        </w:rPr>
        <w:t>lacji (</w:t>
      </w:r>
      <w:r w:rsidRPr="00201BC4">
        <w:rPr>
          <w:rFonts w:asciiTheme="minorHAnsi" w:hAnsiTheme="minorHAnsi" w:cstheme="minorHAnsi"/>
          <w:sz w:val="24"/>
          <w:szCs w:val="24"/>
        </w:rPr>
        <w:t>przy nowej instalacji odpowiada całkowitej ilośc</w:t>
      </w:r>
      <w:r w:rsidR="00E2569F" w:rsidRPr="00201BC4">
        <w:rPr>
          <w:rFonts w:asciiTheme="minorHAnsi" w:hAnsiTheme="minorHAnsi" w:cstheme="minorHAnsi"/>
          <w:sz w:val="24"/>
          <w:szCs w:val="24"/>
        </w:rPr>
        <w:t>i produkowanej energii cieplnej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0755D68D" w14:textId="54ADC94D" w:rsidR="00A92098" w:rsidRPr="00201BC4" w:rsidRDefault="00A92098" w:rsidP="0067172B">
      <w:pPr>
        <w:pStyle w:val="Tekstkomentarza"/>
        <w:spacing w:before="120"/>
        <w:contextualSpacing w:val="0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cun</w:t>
      </w:r>
      <w:r w:rsidR="0085045E" w:rsidRPr="00201BC4">
        <w:rPr>
          <w:rFonts w:asciiTheme="minorHAnsi" w:hAnsiTheme="minorHAnsi" w:cstheme="minorHAnsi"/>
          <w:sz w:val="24"/>
          <w:szCs w:val="24"/>
        </w:rPr>
        <w:t xml:space="preserve"> = (</w:t>
      </w: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csg</w:t>
      </w:r>
      <w:r w:rsidRPr="00201BC4">
        <w:rPr>
          <w:rFonts w:asciiTheme="minorHAnsi" w:hAnsiTheme="minorHAnsi" w:cstheme="minorHAnsi"/>
          <w:sz w:val="24"/>
          <w:szCs w:val="24"/>
        </w:rPr>
        <w:t>+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cspg</w:t>
      </w:r>
      <w:r w:rsidR="0085045E" w:rsidRPr="00201BC4">
        <w:rPr>
          <w:rFonts w:asciiTheme="minorHAnsi" w:hAnsiTheme="minorHAnsi" w:cstheme="minorHAnsi"/>
          <w:sz w:val="24"/>
          <w:szCs w:val="24"/>
        </w:rPr>
        <w:t xml:space="preserve"> ) -  (</w:t>
      </w: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c2sg</w:t>
      </w:r>
      <w:r w:rsidRPr="00201BC4">
        <w:rPr>
          <w:rFonts w:asciiTheme="minorHAnsi" w:hAnsiTheme="minorHAnsi" w:cstheme="minorHAnsi"/>
          <w:sz w:val="24"/>
          <w:szCs w:val="24"/>
        </w:rPr>
        <w:t>+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031486F0" w14:textId="77777777" w:rsidR="00A92098" w:rsidRPr="00201BC4" w:rsidRDefault="00A92098" w:rsidP="00AF6420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45896301" w14:textId="77777777" w:rsidR="00A92098" w:rsidRPr="00201BC4" w:rsidRDefault="00A92098" w:rsidP="00AF6420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42A7F196" w14:textId="77777777" w:rsidR="00A92098" w:rsidRPr="00201BC4" w:rsidRDefault="00A92098" w:rsidP="00AF6420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cspg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3FEBD844" w14:textId="77777777" w:rsidR="00A92098" w:rsidRPr="00201BC4" w:rsidRDefault="00A92098" w:rsidP="00AF6420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c2sg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314B46DC" w14:textId="606B2C92" w:rsidR="00BA3544" w:rsidRPr="00201BC4" w:rsidRDefault="00A92098" w:rsidP="00AF6420">
      <w:pPr>
        <w:pStyle w:val="Tekstkomentarza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</w:rPr>
        <w:t>Q</w:t>
      </w:r>
      <w:r w:rsidRPr="00201BC4">
        <w:rPr>
          <w:rFonts w:asciiTheme="minorHAnsi" w:hAnsiTheme="minorHAnsi" w:cstheme="minorHAnsi"/>
          <w:vertAlign w:val="subscript"/>
        </w:rPr>
        <w:t xml:space="preserve">c2spg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jak we wzorze </w:t>
      </w:r>
      <w:r w:rsidR="0012064E" w:rsidRPr="00201BC4">
        <w:rPr>
          <w:rFonts w:asciiTheme="minorHAnsi" w:hAnsiTheme="minorHAnsi" w:cstheme="minorHAnsi"/>
          <w:sz w:val="24"/>
          <w:szCs w:val="24"/>
        </w:rPr>
        <w:t>(16)</w:t>
      </w:r>
    </w:p>
    <w:p w14:paraId="2FEA28AF" w14:textId="5C621A44" w:rsidR="0012064E" w:rsidRPr="00201BC4" w:rsidRDefault="006A703C" w:rsidP="002760AB">
      <w:pPr>
        <w:pStyle w:val="Nagwek3"/>
        <w:numPr>
          <w:ilvl w:val="2"/>
          <w:numId w:val="32"/>
        </w:numPr>
        <w:rPr>
          <w:rFonts w:asciiTheme="minorHAnsi" w:hAnsiTheme="minorHAnsi" w:cstheme="minorHAnsi"/>
        </w:rPr>
      </w:pPr>
      <w:bookmarkStart w:id="12" w:name="_Toc451769726"/>
      <w:bookmarkStart w:id="13" w:name="_Toc33709191"/>
      <w:r w:rsidRPr="00201BC4">
        <w:rPr>
          <w:rFonts w:asciiTheme="minorHAnsi" w:hAnsiTheme="minorHAnsi" w:cstheme="minorHAnsi"/>
        </w:rPr>
        <w:t>Przykład</w:t>
      </w:r>
      <w:bookmarkEnd w:id="12"/>
      <w:bookmarkEnd w:id="13"/>
    </w:p>
    <w:p w14:paraId="54CFE851" w14:textId="16108C29" w:rsidR="00A92098" w:rsidRPr="00201BC4" w:rsidRDefault="00A92098" w:rsidP="00A92098">
      <w:pPr>
        <w:spacing w:after="12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Założenia wyjściowe</w:t>
      </w:r>
      <w:r w:rsidR="00AF6420" w:rsidRPr="00201BC4">
        <w:rPr>
          <w:rFonts w:asciiTheme="minorHAnsi" w:hAnsiTheme="minorHAnsi" w:cstheme="minorHAnsi"/>
          <w:b/>
          <w:sz w:val="24"/>
          <w:szCs w:val="24"/>
        </w:rPr>
        <w:t xml:space="preserve"> - s</w:t>
      </w:r>
      <w:r w:rsidRPr="00201BC4">
        <w:rPr>
          <w:rFonts w:asciiTheme="minorHAnsi" w:hAnsiTheme="minorHAnsi" w:cstheme="minorHAnsi"/>
          <w:b/>
          <w:sz w:val="24"/>
          <w:szCs w:val="24"/>
        </w:rPr>
        <w:t>tan przed przebudową</w:t>
      </w:r>
    </w:p>
    <w:p w14:paraId="471057C6" w14:textId="77777777" w:rsidR="00A92098" w:rsidRPr="00201BC4" w:rsidRDefault="00A92098" w:rsidP="006717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Ciepłownia węglowa z kotłami wodnymi o mocy cieplnej maksymalnej 50 MWc</w:t>
      </w:r>
    </w:p>
    <w:p w14:paraId="5904136E" w14:textId="746BF6D2" w:rsidR="00A92098" w:rsidRPr="00201BC4" w:rsidRDefault="00A92098" w:rsidP="0067172B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Średnia moc cieplna w sezonie pozagrzewczych 5MWc. Ciepłownia opalana miałem </w:t>
      </w:r>
      <w:r w:rsidR="0067172B" w:rsidRPr="00201BC4">
        <w:rPr>
          <w:rFonts w:asciiTheme="minorHAnsi" w:hAnsiTheme="minorHAnsi" w:cstheme="minorHAnsi"/>
          <w:sz w:val="24"/>
          <w:szCs w:val="24"/>
        </w:rPr>
        <w:t>węglowym</w:t>
      </w:r>
      <w:r w:rsidRPr="00201BC4">
        <w:rPr>
          <w:rFonts w:asciiTheme="minorHAnsi" w:hAnsiTheme="minorHAnsi" w:cstheme="minorHAnsi"/>
          <w:sz w:val="24"/>
          <w:szCs w:val="24"/>
        </w:rPr>
        <w:t xml:space="preserve"> wartości opałowej 22 MJ/kg. Średnia sprawność cieplna kotłowni w sezonie grzewczym 83%, średnia sprawność cieplna kotłowni w sezonie poza-grzewczym 80%.</w:t>
      </w:r>
    </w:p>
    <w:p w14:paraId="0C6A4E43" w14:textId="77777777" w:rsidR="00A92098" w:rsidRPr="00201BC4" w:rsidRDefault="00A92098" w:rsidP="0067172B">
      <w:pPr>
        <w:spacing w:before="12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Założenia do przebudowy instalacji</w:t>
      </w:r>
    </w:p>
    <w:p w14:paraId="65491802" w14:textId="1C2C179A" w:rsidR="00A92098" w:rsidRPr="00201BC4" w:rsidRDefault="00A92098" w:rsidP="0067172B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Budowa instalacji składającej się z kot</w:t>
      </w:r>
      <w:r w:rsidR="002407DB" w:rsidRPr="00201BC4">
        <w:rPr>
          <w:rFonts w:asciiTheme="minorHAnsi" w:hAnsiTheme="minorHAnsi" w:cstheme="minorHAnsi"/>
          <w:sz w:val="24"/>
          <w:szCs w:val="24"/>
        </w:rPr>
        <w:t>ła parowego opalanego biomasą (</w:t>
      </w:r>
      <w:r w:rsidRPr="00201BC4">
        <w:rPr>
          <w:rFonts w:asciiTheme="minorHAnsi" w:hAnsiTheme="minorHAnsi" w:cstheme="minorHAnsi"/>
          <w:sz w:val="24"/>
          <w:szCs w:val="24"/>
        </w:rPr>
        <w:t>zrębk</w:t>
      </w:r>
      <w:r w:rsidR="002407DB" w:rsidRPr="00201BC4">
        <w:rPr>
          <w:rFonts w:asciiTheme="minorHAnsi" w:hAnsiTheme="minorHAnsi" w:cstheme="minorHAnsi"/>
          <w:sz w:val="24"/>
          <w:szCs w:val="24"/>
        </w:rPr>
        <w:t>i pochodzenia leśnego i rolnego</w:t>
      </w:r>
      <w:r w:rsidRPr="00201BC4">
        <w:rPr>
          <w:rFonts w:asciiTheme="minorHAnsi" w:hAnsiTheme="minorHAnsi" w:cstheme="minorHAnsi"/>
          <w:sz w:val="24"/>
          <w:szCs w:val="24"/>
        </w:rPr>
        <w:t xml:space="preserve">) o mocy cieplnej maksymalnej 10,8 MWc i turbiny parowej przeciwprężnej </w:t>
      </w:r>
      <w:r w:rsidR="0067172B" w:rsidRPr="00201BC4">
        <w:rPr>
          <w:rFonts w:asciiTheme="minorHAnsi" w:hAnsiTheme="minorHAnsi" w:cstheme="minorHAnsi"/>
          <w:sz w:val="24"/>
          <w:szCs w:val="24"/>
        </w:rPr>
        <w:t>z </w:t>
      </w:r>
      <w:r w:rsidRPr="00201BC4">
        <w:rPr>
          <w:rFonts w:asciiTheme="minorHAnsi" w:hAnsiTheme="minorHAnsi" w:cstheme="minorHAnsi"/>
          <w:sz w:val="24"/>
          <w:szCs w:val="24"/>
        </w:rPr>
        <w:t xml:space="preserve">generatorem o mocy elektrycznej 2,1 MWe. Instalacja dostarcza maksymalnie 8,0 MWc </w:t>
      </w:r>
      <w:r w:rsidR="0067172B" w:rsidRPr="00201BC4">
        <w:rPr>
          <w:rFonts w:asciiTheme="minorHAnsi" w:hAnsiTheme="minorHAnsi" w:cstheme="minorHAnsi"/>
          <w:sz w:val="24"/>
          <w:szCs w:val="24"/>
        </w:rPr>
        <w:t>w </w:t>
      </w:r>
      <w:r w:rsidRPr="00201BC4">
        <w:rPr>
          <w:rFonts w:asciiTheme="minorHAnsi" w:hAnsiTheme="minorHAnsi" w:cstheme="minorHAnsi"/>
          <w:sz w:val="24"/>
          <w:szCs w:val="24"/>
        </w:rPr>
        <w:t>postaci pary niskoprężnej.</w:t>
      </w:r>
    </w:p>
    <w:p w14:paraId="402B035B" w14:textId="62922A49" w:rsidR="00A92098" w:rsidRPr="00201BC4" w:rsidRDefault="00A92098" w:rsidP="0067172B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Ciepło z pary grzewczej w stacji wymienników ciepła będzie zamieniane na ciepło w gorącej wodzie wykorzystywanej do ogrzewania budynków osiedli mieszkaniowych i przygotowania CWU. </w:t>
      </w:r>
      <w:r w:rsidR="00181F9D" w:rsidRPr="00201BC4">
        <w:rPr>
          <w:rFonts w:asciiTheme="minorHAnsi" w:hAnsiTheme="minorHAnsi" w:cstheme="minorHAnsi"/>
          <w:sz w:val="24"/>
          <w:szCs w:val="24"/>
        </w:rPr>
        <w:t xml:space="preserve">Energia elektryczna będzie sprzedawana do sieci zarządzanej przez Zakład Energetyczny. </w:t>
      </w:r>
    </w:p>
    <w:p w14:paraId="4D2C92D9" w14:textId="4D6ED7D3" w:rsidR="00A92098" w:rsidRPr="00201BC4" w:rsidRDefault="00A92098" w:rsidP="0067172B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Wymagana moc cieplna w paliwie 12,6 MWc. Instalacja</w:t>
      </w:r>
      <w:r w:rsidR="00DD2039" w:rsidRPr="00201BC4">
        <w:rPr>
          <w:rFonts w:asciiTheme="minorHAnsi" w:hAnsiTheme="minorHAnsi" w:cstheme="minorHAnsi"/>
          <w:sz w:val="24"/>
          <w:szCs w:val="24"/>
        </w:rPr>
        <w:t xml:space="preserve"> będzie wykorzystywana cały rok:</w:t>
      </w:r>
    </w:p>
    <w:p w14:paraId="420A720A" w14:textId="77777777" w:rsidR="00A92098" w:rsidRPr="00201BC4" w:rsidRDefault="00A92098" w:rsidP="00CF5E55">
      <w:pPr>
        <w:numPr>
          <w:ilvl w:val="0"/>
          <w:numId w:val="13"/>
        </w:numPr>
        <w:spacing w:before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w sezonie grzewczym średnia moc cieplna eksploatacyjna 7,5 MWc, średnia moc </w:t>
      </w:r>
      <w:r w:rsidR="00704FA2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elektryczna 1,95 MWe</w:t>
      </w:r>
    </w:p>
    <w:p w14:paraId="25C5AFFE" w14:textId="77777777" w:rsidR="00A92098" w:rsidRPr="00201BC4" w:rsidRDefault="00A92098" w:rsidP="00CF5E55">
      <w:pPr>
        <w:numPr>
          <w:ilvl w:val="0"/>
          <w:numId w:val="13"/>
        </w:numPr>
        <w:spacing w:before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 sezonie poza-grzewczym średnia moc cieplna eksploatacyjna 5 MWc, średnia moc elektryczna 1,1 MWe</w:t>
      </w:r>
    </w:p>
    <w:p w14:paraId="2BFD6C41" w14:textId="77777777" w:rsidR="00A92098" w:rsidRPr="00201BC4" w:rsidRDefault="00A92098" w:rsidP="0067172B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C</w:t>
      </w:r>
      <w:r w:rsidR="00995C6D" w:rsidRPr="00201BC4">
        <w:rPr>
          <w:rFonts w:asciiTheme="minorHAnsi" w:hAnsiTheme="minorHAnsi" w:cstheme="minorHAnsi"/>
          <w:sz w:val="24"/>
          <w:szCs w:val="24"/>
        </w:rPr>
        <w:t>zas trwania sezonu grzewczego (z PN-82/B-02403</w:t>
      </w:r>
      <w:r w:rsidRPr="00201BC4">
        <w:rPr>
          <w:rFonts w:asciiTheme="minorHAnsi" w:hAnsiTheme="minorHAnsi" w:cstheme="minorHAnsi"/>
          <w:sz w:val="24"/>
          <w:szCs w:val="24"/>
        </w:rPr>
        <w:t>)  t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222 doby * 24 h/dobę = 5328 h. </w:t>
      </w:r>
    </w:p>
    <w:p w14:paraId="342ED04E" w14:textId="77777777" w:rsidR="00A92098" w:rsidRPr="00201BC4" w:rsidRDefault="00A92098" w:rsidP="0067172B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Czas trwania sezonu poza-grzewczego tspg = 8760 – 5328 = 3522 h</w:t>
      </w:r>
    </w:p>
    <w:p w14:paraId="02FA2040" w14:textId="77777777" w:rsidR="00A92098" w:rsidRPr="00201BC4" w:rsidRDefault="00A92098" w:rsidP="0067172B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Średnia </w:t>
      </w:r>
      <w:r w:rsidR="008E030A" w:rsidRPr="00201BC4">
        <w:rPr>
          <w:rFonts w:asciiTheme="minorHAnsi" w:hAnsiTheme="minorHAnsi" w:cstheme="minorHAnsi"/>
          <w:sz w:val="24"/>
          <w:szCs w:val="24"/>
        </w:rPr>
        <w:t>wartość</w:t>
      </w:r>
      <w:r w:rsidRPr="00201BC4">
        <w:rPr>
          <w:rFonts w:asciiTheme="minorHAnsi" w:hAnsiTheme="minorHAnsi" w:cstheme="minorHAnsi"/>
          <w:sz w:val="24"/>
          <w:szCs w:val="24"/>
        </w:rPr>
        <w:t xml:space="preserve"> opałowa biomasy – 12 MJ/kg</w:t>
      </w:r>
    </w:p>
    <w:p w14:paraId="50B3D78B" w14:textId="77777777" w:rsidR="00A92098" w:rsidRPr="00201BC4" w:rsidRDefault="00A92098" w:rsidP="00A92098">
      <w:pPr>
        <w:spacing w:after="12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 xml:space="preserve">Obliczenia </w:t>
      </w:r>
    </w:p>
    <w:p w14:paraId="1E60D45B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1. Obliczenia ilości paliwa i energii w paliwie zużywanej przez instalację po wykonaniu </w:t>
      </w:r>
      <w:r w:rsidR="00704FA2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przebudowy</w:t>
      </w:r>
    </w:p>
    <w:p w14:paraId="03BF5DE9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a) Sprawność wytwarzania energii elektrycznej  - na pdst w/w założeń projektowych</w:t>
      </w:r>
    </w:p>
    <w:p w14:paraId="5F82659F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  16,6 %</w:t>
      </w:r>
    </w:p>
    <w:p w14:paraId="28816486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 14,1 %</w:t>
      </w:r>
    </w:p>
    <w:p w14:paraId="06FA2167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b) Sprawność wytwarzania energii cieplnej  - na pdst w/w założeń projektowych</w:t>
      </w:r>
    </w:p>
    <w:p w14:paraId="44E03326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η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  =  63,4 %                           </w:t>
      </w:r>
    </w:p>
    <w:p w14:paraId="681724A0" w14:textId="338D01EF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η</w:t>
      </w:r>
      <w:r w:rsidR="004D6DD8" w:rsidRPr="00201BC4">
        <w:rPr>
          <w:rFonts w:asciiTheme="minorHAnsi" w:hAnsiTheme="minorHAnsi" w:cstheme="minorHAnsi"/>
          <w:sz w:val="24"/>
          <w:szCs w:val="24"/>
          <w:vertAlign w:val="subscript"/>
        </w:rPr>
        <w:t>c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s</w:t>
      </w:r>
      <w:r w:rsidR="004D6DD8" w:rsidRPr="00201BC4">
        <w:rPr>
          <w:rFonts w:asciiTheme="minorHAnsi" w:hAnsiTheme="minorHAnsi" w:cstheme="minorHAnsi"/>
          <w:sz w:val="24"/>
          <w:szCs w:val="24"/>
          <w:vertAlign w:val="subscript"/>
        </w:rPr>
        <w:t>p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g</w:t>
      </w:r>
      <w:r w:rsidRPr="00201BC4">
        <w:rPr>
          <w:rFonts w:asciiTheme="minorHAnsi" w:hAnsiTheme="minorHAnsi" w:cstheme="minorHAnsi"/>
          <w:sz w:val="24"/>
          <w:szCs w:val="24"/>
        </w:rPr>
        <w:t xml:space="preserve">   =  61,4 %</w:t>
      </w:r>
    </w:p>
    <w:p w14:paraId="5AE4F693" w14:textId="5B1FC130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 xml:space="preserve">Ilość energii elektrycznej i cieplnej wyprodukowane w sezonie grzewczym i poza-grzewczym </w:t>
      </w:r>
      <w:r w:rsidR="00704FA2" w:rsidRPr="00201BC4">
        <w:rPr>
          <w:rFonts w:asciiTheme="minorHAnsi" w:hAnsiTheme="minorHAnsi" w:cstheme="minorHAnsi"/>
          <w:sz w:val="24"/>
          <w:szCs w:val="24"/>
        </w:rPr>
        <w:br/>
      </w:r>
    </w:p>
    <w:p w14:paraId="1CD44730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energie elektrycznej</w:t>
      </w:r>
    </w:p>
    <w:p w14:paraId="16BBB17D" w14:textId="78F8794E" w:rsidR="00A92098" w:rsidRPr="00201BC4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M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t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>10</w:t>
      </w:r>
      <w:r w:rsidRPr="00201BC4">
        <w:rPr>
          <w:rFonts w:asciiTheme="minorHAnsi" w:hAnsiTheme="minorHAnsi" w:cstheme="minorHAnsi"/>
          <w:b/>
          <w:sz w:val="24"/>
          <w:szCs w:val="24"/>
          <w:vertAlign w:val="superscript"/>
        </w:rPr>
        <w:t>-3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[GWh/sezon]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 xml:space="preserve">                             ( 19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3994D2F7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</w:t>
      </w:r>
      <w:r w:rsidR="004F45D9" w:rsidRPr="00201BC4">
        <w:rPr>
          <w:rFonts w:asciiTheme="minorHAnsi" w:hAnsiTheme="minorHAnsi" w:cstheme="minorHAnsi"/>
          <w:sz w:val="24"/>
          <w:szCs w:val="24"/>
        </w:rPr>
        <w:tab/>
      </w:r>
      <w:r w:rsidRPr="00201BC4">
        <w:rPr>
          <w:rFonts w:asciiTheme="minorHAnsi" w:hAnsiTheme="minorHAnsi" w:cstheme="minorHAnsi"/>
          <w:sz w:val="24"/>
          <w:szCs w:val="24"/>
        </w:rPr>
        <w:t xml:space="preserve">     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1,95 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sz w:val="24"/>
          <w:szCs w:val="24"/>
        </w:rPr>
        <w:t xml:space="preserve"> 5328 = 10,4  [GWh/sezon] </w:t>
      </w:r>
    </w:p>
    <w:p w14:paraId="1D6E1D4F" w14:textId="77777777" w:rsidR="00A92098" w:rsidRPr="00201BC4" w:rsidRDefault="00A92098" w:rsidP="007B3964">
      <w:pPr>
        <w:spacing w:before="12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1,1 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sz w:val="24"/>
          <w:szCs w:val="24"/>
        </w:rPr>
        <w:t xml:space="preserve"> 3522 = 3,9   [GWh/sezon]</w:t>
      </w:r>
    </w:p>
    <w:p w14:paraId="24670F6E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energi</w:t>
      </w:r>
      <w:r w:rsidR="0073799B" w:rsidRPr="00201BC4">
        <w:rPr>
          <w:rFonts w:asciiTheme="minorHAnsi" w:hAnsiTheme="minorHAnsi" w:cstheme="minorHAnsi"/>
          <w:sz w:val="24"/>
          <w:szCs w:val="24"/>
        </w:rPr>
        <w:t>i</w:t>
      </w:r>
      <w:r w:rsidRPr="00201BC4">
        <w:rPr>
          <w:rFonts w:asciiTheme="minorHAnsi" w:hAnsiTheme="minorHAnsi" w:cstheme="minorHAnsi"/>
          <w:sz w:val="24"/>
          <w:szCs w:val="24"/>
        </w:rPr>
        <w:t xml:space="preserve"> cieplnej</w:t>
      </w:r>
    </w:p>
    <w:p w14:paraId="20C7BD7D" w14:textId="5149496F" w:rsidR="00A92098" w:rsidRPr="00201BC4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0,278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M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t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k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[GJ/sezon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]                            ( 20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29BD25AD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  Qcsg =  3,6 * 7,5 * 5328  = 143856  [GJ/sezon]</w:t>
      </w:r>
    </w:p>
    <w:p w14:paraId="585B1957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  Qcspg = 3,6 * 5 * 3522 = 63396    [GJ/sezon]</w:t>
      </w:r>
    </w:p>
    <w:p w14:paraId="39E800FD" w14:textId="6C433CF4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Ilość paliwa zużytego w ciągu rok</w:t>
      </w:r>
      <w:r w:rsidR="00995C6D" w:rsidRPr="00201BC4">
        <w:rPr>
          <w:rFonts w:asciiTheme="minorHAnsi" w:hAnsiTheme="minorHAnsi" w:cstheme="minorHAnsi"/>
          <w:sz w:val="24"/>
          <w:szCs w:val="24"/>
        </w:rPr>
        <w:t xml:space="preserve">u w instalacji po przebudowie </w:t>
      </w:r>
    </w:p>
    <w:p w14:paraId="147AB059" w14:textId="76AA52DC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- w związku z tym</w:t>
      </w:r>
      <w:r w:rsidR="00E14BAE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że po wykonaniu przebudowy instalacji paliwem jest biomasa, dla której wskaźnik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 wynosi zero tj</w:t>
      </w:r>
      <w:r w:rsidR="000D231D" w:rsidRPr="00201BC4">
        <w:rPr>
          <w:rFonts w:asciiTheme="minorHAnsi" w:hAnsiTheme="minorHAnsi" w:cstheme="minorHAnsi"/>
          <w:sz w:val="24"/>
          <w:szCs w:val="24"/>
        </w:rPr>
        <w:t>.</w:t>
      </w:r>
      <w:r w:rsidRPr="00201BC4">
        <w:rPr>
          <w:rFonts w:asciiTheme="minorHAnsi" w:hAnsiTheme="minorHAnsi" w:cstheme="minorHAnsi"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0 ilości paliwa można nie liczyć</w:t>
      </w:r>
      <w:r w:rsidR="00E14BAE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bo roczna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 będzie równa zero  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0,0 </w:t>
      </w:r>
    </w:p>
    <w:p w14:paraId="41CBEFEB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Roczna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</w:t>
      </w:r>
      <w:r w:rsidR="00995C6D" w:rsidRPr="00201BC4">
        <w:rPr>
          <w:rFonts w:asciiTheme="minorHAnsi" w:hAnsiTheme="minorHAnsi" w:cstheme="minorHAnsi"/>
          <w:sz w:val="24"/>
          <w:szCs w:val="24"/>
        </w:rPr>
        <w:t>gla przed wykonaniem projektu (emisja uniknięta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  <w:r w:rsidR="00995C6D" w:rsidRPr="00201BC4">
        <w:rPr>
          <w:rFonts w:asciiTheme="minorHAnsi" w:hAnsiTheme="minorHAnsi" w:cstheme="minorHAnsi"/>
          <w:sz w:val="24"/>
          <w:szCs w:val="24"/>
        </w:rPr>
        <w:t>.</w:t>
      </w:r>
    </w:p>
    <w:p w14:paraId="47BFDCF1" w14:textId="527FC8A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W wyniku zastosowania zbudowanej instalacji zostanie zlikwidowana produkcja ciepła </w:t>
      </w:r>
      <w:r w:rsidR="00995C6D" w:rsidRPr="00201BC4">
        <w:rPr>
          <w:rFonts w:asciiTheme="minorHAnsi" w:hAnsiTheme="minorHAnsi" w:cstheme="minorHAnsi"/>
          <w:sz w:val="24"/>
          <w:szCs w:val="24"/>
        </w:rPr>
        <w:t>w starej instalacji (</w:t>
      </w:r>
      <w:r w:rsidRPr="00201BC4">
        <w:rPr>
          <w:rFonts w:asciiTheme="minorHAnsi" w:hAnsiTheme="minorHAnsi" w:cstheme="minorHAnsi"/>
          <w:sz w:val="24"/>
          <w:szCs w:val="24"/>
        </w:rPr>
        <w:t>ogra</w:t>
      </w:r>
      <w:r w:rsidR="00995C6D" w:rsidRPr="00201BC4">
        <w:rPr>
          <w:rFonts w:asciiTheme="minorHAnsi" w:hAnsiTheme="minorHAnsi" w:cstheme="minorHAnsi"/>
          <w:sz w:val="24"/>
          <w:szCs w:val="24"/>
        </w:rPr>
        <w:t>niczenia pracy kotłów węglowych</w:t>
      </w:r>
      <w:r w:rsidRPr="00201BC4">
        <w:rPr>
          <w:rFonts w:asciiTheme="minorHAnsi" w:hAnsiTheme="minorHAnsi" w:cstheme="minorHAnsi"/>
          <w:sz w:val="24"/>
          <w:szCs w:val="24"/>
        </w:rPr>
        <w:t xml:space="preserve">) oraz zostanie dodatkowo produkowana energia elektryczna. </w:t>
      </w:r>
    </w:p>
    <w:p w14:paraId="268BE9D6" w14:textId="626F3EAF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Obniżenie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</w:t>
      </w:r>
      <w:r w:rsidR="003A4D9A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powstaje w wyniku uniknięcia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</w:t>
      </w:r>
      <w:r w:rsidR="007B3964" w:rsidRPr="00201BC4">
        <w:rPr>
          <w:rFonts w:asciiTheme="minorHAnsi" w:hAnsiTheme="minorHAnsi" w:cstheme="minorHAnsi"/>
          <w:sz w:val="24"/>
          <w:szCs w:val="24"/>
        </w:rPr>
        <w:t xml:space="preserve"> z </w:t>
      </w:r>
      <w:r w:rsidRPr="00201BC4">
        <w:rPr>
          <w:rFonts w:asciiTheme="minorHAnsi" w:hAnsiTheme="minorHAnsi" w:cstheme="minorHAnsi"/>
          <w:sz w:val="24"/>
          <w:szCs w:val="24"/>
        </w:rPr>
        <w:t>obniżonej produkcji energii cieplnej w dotychczasowej ciepłowni oraz z unikniętej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="00E14BAE">
        <w:rPr>
          <w:rFonts w:asciiTheme="minorHAnsi" w:hAnsiTheme="minorHAnsi" w:cstheme="minorHAnsi"/>
          <w:sz w:val="24"/>
          <w:szCs w:val="24"/>
        </w:rPr>
        <w:t xml:space="preserve">tlenku węgla </w:t>
      </w:r>
      <w:r w:rsidRPr="00201BC4">
        <w:rPr>
          <w:rFonts w:asciiTheme="minorHAnsi" w:hAnsiTheme="minorHAnsi" w:cstheme="minorHAnsi"/>
          <w:sz w:val="24"/>
          <w:szCs w:val="24"/>
        </w:rPr>
        <w:t xml:space="preserve">związanej z produkcją energii elektrycznej z Krajowej Sieci Energetycznej. </w:t>
      </w:r>
    </w:p>
    <w:p w14:paraId="609679E0" w14:textId="385E08FA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Uniknięta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 związana z wyprodukowana energie elektryczną</w:t>
      </w:r>
    </w:p>
    <w:p w14:paraId="07CE7CFE" w14:textId="77777777" w:rsidR="00A92098" w:rsidRPr="00201BC4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3600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eun*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We             ( 21 )</w:t>
      </w:r>
    </w:p>
    <w:p w14:paraId="179DBDFE" w14:textId="5BB90E5C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Wskaźnik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="002932A1">
        <w:rPr>
          <w:rFonts w:asciiTheme="minorHAnsi" w:hAnsiTheme="minorHAnsi" w:cstheme="minorHAnsi"/>
          <w:sz w:val="24"/>
          <w:szCs w:val="24"/>
        </w:rPr>
        <w:t xml:space="preserve">tlenku węgla </w:t>
      </w:r>
      <w:r w:rsidRPr="00201BC4">
        <w:rPr>
          <w:rFonts w:asciiTheme="minorHAnsi" w:hAnsiTheme="minorHAnsi" w:cstheme="minorHAnsi"/>
          <w:sz w:val="24"/>
          <w:szCs w:val="24"/>
        </w:rPr>
        <w:t>określa się z tabeli nr 2</w:t>
      </w:r>
      <w:r w:rsidR="00181F9D" w:rsidRPr="00201BC4">
        <w:rPr>
          <w:rFonts w:asciiTheme="minorHAnsi" w:hAnsiTheme="minorHAnsi" w:cstheme="minorHAnsi"/>
          <w:sz w:val="24"/>
          <w:szCs w:val="24"/>
        </w:rPr>
        <w:t xml:space="preserve"> kol 4</w:t>
      </w:r>
      <w:r w:rsidRPr="00201BC4">
        <w:rPr>
          <w:rFonts w:asciiTheme="minorHAnsi" w:hAnsiTheme="minorHAnsi" w:cstheme="minorHAnsi"/>
          <w:sz w:val="24"/>
          <w:szCs w:val="24"/>
        </w:rPr>
        <w:t xml:space="preserve"> poz</w:t>
      </w:r>
      <w:r w:rsidR="000505A2" w:rsidRPr="00201BC4">
        <w:rPr>
          <w:rFonts w:asciiTheme="minorHAnsi" w:hAnsiTheme="minorHAnsi" w:cstheme="minorHAnsi"/>
          <w:sz w:val="24"/>
          <w:szCs w:val="24"/>
        </w:rPr>
        <w:t>.</w:t>
      </w:r>
      <w:r w:rsidRPr="00201BC4">
        <w:rPr>
          <w:rFonts w:asciiTheme="minorHAnsi" w:hAnsiTheme="minorHAnsi" w:cstheme="minorHAnsi"/>
          <w:sz w:val="24"/>
          <w:szCs w:val="24"/>
        </w:rPr>
        <w:t xml:space="preserve"> 1</w:t>
      </w:r>
    </w:p>
    <w:p w14:paraId="198E8913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201BC4">
        <w:rPr>
          <w:rFonts w:asciiTheme="minorHAnsi" w:hAnsiTheme="minorHAnsi" w:cstheme="minorHAnsi"/>
          <w:sz w:val="24"/>
          <w:szCs w:val="24"/>
          <w:lang w:val="en-US"/>
        </w:rPr>
        <w:t>We =    2</w:t>
      </w:r>
      <w:r w:rsidR="00EA3508" w:rsidRPr="00201BC4">
        <w:rPr>
          <w:rFonts w:asciiTheme="minorHAnsi" w:hAnsiTheme="minorHAnsi" w:cstheme="minorHAnsi"/>
          <w:sz w:val="24"/>
          <w:szCs w:val="24"/>
          <w:lang w:val="en-US"/>
        </w:rPr>
        <w:t>6</w:t>
      </w:r>
      <w:r w:rsidR="00181F9D" w:rsidRPr="00201BC4">
        <w:rPr>
          <w:rFonts w:asciiTheme="minorHAnsi" w:hAnsiTheme="minorHAnsi" w:cstheme="minorHAnsi"/>
          <w:sz w:val="24"/>
          <w:szCs w:val="24"/>
          <w:lang w:val="en-US"/>
        </w:rPr>
        <w:t>7</w:t>
      </w:r>
      <w:r w:rsidRPr="00201BC4"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181F9D" w:rsidRPr="00201BC4">
        <w:rPr>
          <w:rFonts w:asciiTheme="minorHAnsi" w:hAnsiTheme="minorHAnsi" w:cstheme="minorHAnsi"/>
          <w:sz w:val="24"/>
          <w:szCs w:val="24"/>
          <w:lang w:val="en-US"/>
        </w:rPr>
        <w:t>6</w:t>
      </w:r>
      <w:r w:rsidRPr="00201BC4">
        <w:rPr>
          <w:rFonts w:asciiTheme="minorHAnsi" w:hAnsiTheme="minorHAnsi" w:cstheme="minorHAnsi"/>
          <w:sz w:val="24"/>
          <w:szCs w:val="24"/>
          <w:lang w:val="en-US"/>
        </w:rPr>
        <w:t xml:space="preserve"> kg/GJ</w:t>
      </w:r>
    </w:p>
    <w:p w14:paraId="0C2D628A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01BC4">
        <w:rPr>
          <w:rFonts w:asciiTheme="minorHAnsi" w:hAnsiTheme="minorHAnsi" w:cstheme="minorHAnsi"/>
          <w:sz w:val="24"/>
          <w:szCs w:val="24"/>
          <w:lang w:val="en-US"/>
        </w:rPr>
        <w:t xml:space="preserve">          Q</w:t>
      </w:r>
      <w:r w:rsidRPr="00201B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eun</w:t>
      </w:r>
      <w:r w:rsidRPr="00201BC4">
        <w:rPr>
          <w:rFonts w:asciiTheme="minorHAnsi" w:hAnsiTheme="minorHAnsi" w:cstheme="minorHAnsi"/>
          <w:sz w:val="24"/>
          <w:szCs w:val="24"/>
          <w:lang w:val="en-US"/>
        </w:rPr>
        <w:t xml:space="preserve"> = Q</w:t>
      </w:r>
      <w:r w:rsidRPr="00201B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esg</w:t>
      </w:r>
      <w:r w:rsidRPr="00201BC4">
        <w:rPr>
          <w:rFonts w:asciiTheme="minorHAnsi" w:hAnsiTheme="minorHAnsi" w:cstheme="minorHAnsi"/>
          <w:sz w:val="24"/>
          <w:szCs w:val="24"/>
          <w:lang w:val="en-US"/>
        </w:rPr>
        <w:t xml:space="preserve"> + Q</w:t>
      </w:r>
      <w:r w:rsidRPr="00201B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espg</w:t>
      </w:r>
      <w:r w:rsidRPr="00201BC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442A0A4B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  <w:lang w:val="en-GB"/>
        </w:rPr>
        <w:t xml:space="preserve">          </w:t>
      </w:r>
      <w:r w:rsidRPr="00201BC4">
        <w:rPr>
          <w:rFonts w:asciiTheme="minorHAnsi" w:hAnsiTheme="minorHAnsi" w:cstheme="minorHAnsi"/>
          <w:sz w:val="24"/>
          <w:szCs w:val="24"/>
        </w:rPr>
        <w:t>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eun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10,4 + 3,9 = 14,3 GWh</w:t>
      </w:r>
    </w:p>
    <w:p w14:paraId="1BD9C800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  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edod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 3,6 * 14,3 * 2</w:t>
      </w:r>
      <w:r w:rsidR="00EA3508" w:rsidRPr="00201BC4">
        <w:rPr>
          <w:rFonts w:asciiTheme="minorHAnsi" w:hAnsiTheme="minorHAnsi" w:cstheme="minorHAnsi"/>
          <w:sz w:val="24"/>
          <w:szCs w:val="24"/>
        </w:rPr>
        <w:t>6</w:t>
      </w:r>
      <w:r w:rsidR="00181F9D" w:rsidRPr="00201BC4">
        <w:rPr>
          <w:rFonts w:asciiTheme="minorHAnsi" w:hAnsiTheme="minorHAnsi" w:cstheme="minorHAnsi"/>
          <w:sz w:val="24"/>
          <w:szCs w:val="24"/>
        </w:rPr>
        <w:t>7</w:t>
      </w:r>
      <w:r w:rsidRPr="00201BC4">
        <w:rPr>
          <w:rFonts w:asciiTheme="minorHAnsi" w:hAnsiTheme="minorHAnsi" w:cstheme="minorHAnsi"/>
          <w:sz w:val="24"/>
          <w:szCs w:val="24"/>
        </w:rPr>
        <w:t>,</w:t>
      </w:r>
      <w:r w:rsidR="00181F9D" w:rsidRPr="00201BC4">
        <w:rPr>
          <w:rFonts w:asciiTheme="minorHAnsi" w:hAnsiTheme="minorHAnsi" w:cstheme="minorHAnsi"/>
          <w:sz w:val="24"/>
          <w:szCs w:val="24"/>
        </w:rPr>
        <w:t>6</w:t>
      </w:r>
      <w:r w:rsidR="00EA3508" w:rsidRPr="00201BC4">
        <w:rPr>
          <w:rFonts w:asciiTheme="minorHAnsi" w:hAnsiTheme="minorHAnsi" w:cstheme="minorHAnsi"/>
          <w:sz w:val="24"/>
          <w:szCs w:val="24"/>
        </w:rPr>
        <w:t xml:space="preserve">  =   13</w:t>
      </w:r>
      <w:r w:rsidR="00181F9D" w:rsidRPr="00201BC4">
        <w:rPr>
          <w:rFonts w:asciiTheme="minorHAnsi" w:hAnsiTheme="minorHAnsi" w:cstheme="minorHAnsi"/>
          <w:sz w:val="24"/>
          <w:szCs w:val="24"/>
        </w:rPr>
        <w:t>776</w:t>
      </w:r>
      <w:r w:rsidRPr="00201BC4">
        <w:rPr>
          <w:rFonts w:asciiTheme="minorHAnsi" w:hAnsiTheme="minorHAnsi" w:cstheme="minorHAnsi"/>
          <w:sz w:val="24"/>
          <w:szCs w:val="24"/>
        </w:rPr>
        <w:t xml:space="preserve">  t/rok</w:t>
      </w:r>
    </w:p>
    <w:p w14:paraId="0CDA58EE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Uniknięta emisja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 xml:space="preserve">tlenku węgla związana z ograniczeniem wytwarzania energii cieplnej </w:t>
      </w:r>
      <w:r w:rsidR="000766BF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w instalacji przed przebudową.</w:t>
      </w:r>
    </w:p>
    <w:p w14:paraId="2F926D64" w14:textId="77777777" w:rsidR="00D526AD" w:rsidRPr="00201BC4" w:rsidRDefault="00D526AD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Obliczenia emisji dwutlenku węgla po przebudowie instalacji</w:t>
      </w:r>
    </w:p>
    <w:p w14:paraId="1F7B6162" w14:textId="7CFFB7DD" w:rsidR="00D526AD" w:rsidRPr="00201BC4" w:rsidRDefault="002932A1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Wskaźnik emisji dwutlenku węgla</w:t>
      </w:r>
      <w:r w:rsidR="00D526AD" w:rsidRPr="00201BC4">
        <w:rPr>
          <w:rFonts w:asciiTheme="minorHAnsi" w:hAnsiTheme="minorHAnsi" w:cstheme="minorHAnsi"/>
          <w:sz w:val="24"/>
          <w:szCs w:val="24"/>
        </w:rPr>
        <w:t xml:space="preserve"> określa się z tabeli nr 2 kol 4 poz</w:t>
      </w:r>
      <w:r w:rsidR="000505A2" w:rsidRPr="00201BC4">
        <w:rPr>
          <w:rFonts w:asciiTheme="minorHAnsi" w:hAnsiTheme="minorHAnsi" w:cstheme="minorHAnsi"/>
          <w:sz w:val="24"/>
          <w:szCs w:val="24"/>
        </w:rPr>
        <w:t>.</w:t>
      </w:r>
      <w:r w:rsidR="00D526AD" w:rsidRPr="00201BC4">
        <w:rPr>
          <w:rFonts w:asciiTheme="minorHAnsi" w:hAnsiTheme="minorHAnsi" w:cstheme="minorHAnsi"/>
          <w:sz w:val="24"/>
          <w:szCs w:val="24"/>
        </w:rPr>
        <w:t xml:space="preserve"> 2</w:t>
      </w:r>
    </w:p>
    <w:p w14:paraId="5B53AE16" w14:textId="77777777" w:rsidR="00A92098" w:rsidRPr="00201BC4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cdod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0,001 *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cun</w:t>
      </w:r>
      <w:r w:rsidRPr="00201BC4">
        <w:rPr>
          <w:rFonts w:asciiTheme="minorHAnsi" w:hAnsiTheme="minorHAnsi" w:cstheme="minorHAnsi"/>
          <w:b/>
          <w:sz w:val="24"/>
          <w:szCs w:val="24"/>
        </w:rPr>
        <w:t>*W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cLSC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[ GJ ]          ( 22 )</w:t>
      </w:r>
    </w:p>
    <w:p w14:paraId="344A78C1" w14:textId="77777777" w:rsidR="00A92098" w:rsidRPr="00201BC4" w:rsidRDefault="00A92098" w:rsidP="007B3964">
      <w:pPr>
        <w:spacing w:before="12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cLSC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1</w:t>
      </w:r>
      <w:r w:rsidR="00EA3508" w:rsidRPr="00201BC4">
        <w:rPr>
          <w:rFonts w:asciiTheme="minorHAnsi" w:hAnsiTheme="minorHAnsi" w:cstheme="minorHAnsi"/>
          <w:sz w:val="24"/>
          <w:szCs w:val="24"/>
        </w:rPr>
        <w:t>2</w:t>
      </w:r>
      <w:r w:rsidR="00181F9D" w:rsidRPr="00201BC4">
        <w:rPr>
          <w:rFonts w:asciiTheme="minorHAnsi" w:hAnsiTheme="minorHAnsi" w:cstheme="minorHAnsi"/>
          <w:sz w:val="24"/>
          <w:szCs w:val="24"/>
        </w:rPr>
        <w:t>6</w:t>
      </w:r>
      <w:r w:rsidRPr="00201BC4">
        <w:rPr>
          <w:rFonts w:asciiTheme="minorHAnsi" w:hAnsiTheme="minorHAnsi" w:cstheme="minorHAnsi"/>
          <w:sz w:val="24"/>
          <w:szCs w:val="24"/>
        </w:rPr>
        <w:t>,</w:t>
      </w:r>
      <w:r w:rsidR="00181F9D" w:rsidRPr="00201BC4">
        <w:rPr>
          <w:rFonts w:asciiTheme="minorHAnsi" w:hAnsiTheme="minorHAnsi" w:cstheme="minorHAnsi"/>
          <w:sz w:val="24"/>
          <w:szCs w:val="24"/>
        </w:rPr>
        <w:t>5</w:t>
      </w:r>
      <w:r w:rsidRPr="00201BC4">
        <w:rPr>
          <w:rFonts w:asciiTheme="minorHAnsi" w:hAnsiTheme="minorHAnsi" w:cstheme="minorHAnsi"/>
          <w:sz w:val="24"/>
          <w:szCs w:val="24"/>
        </w:rPr>
        <w:t xml:space="preserve">  kg/GJ</w:t>
      </w:r>
    </w:p>
    <w:p w14:paraId="28075A22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cun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csg</w:t>
      </w:r>
      <w:r w:rsidRPr="00201BC4">
        <w:rPr>
          <w:rFonts w:asciiTheme="minorHAnsi" w:hAnsiTheme="minorHAnsi" w:cstheme="minorHAnsi"/>
          <w:sz w:val="24"/>
          <w:szCs w:val="24"/>
        </w:rPr>
        <w:t xml:space="preserve"> +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cspg</w:t>
      </w:r>
      <w:r w:rsidRPr="00201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1991E9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          Q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eun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143856 + 63396  = 207252 GJ/rok</w:t>
      </w:r>
    </w:p>
    <w:p w14:paraId="18FF5D08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 xml:space="preserve">              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cdod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0,001 * 207252 * 1</w:t>
      </w:r>
      <w:r w:rsidR="00EA3508" w:rsidRPr="00201BC4">
        <w:rPr>
          <w:rFonts w:asciiTheme="minorHAnsi" w:hAnsiTheme="minorHAnsi" w:cstheme="minorHAnsi"/>
          <w:sz w:val="24"/>
          <w:szCs w:val="24"/>
        </w:rPr>
        <w:t>2</w:t>
      </w:r>
      <w:r w:rsidR="00181F9D" w:rsidRPr="00201BC4">
        <w:rPr>
          <w:rFonts w:asciiTheme="minorHAnsi" w:hAnsiTheme="minorHAnsi" w:cstheme="minorHAnsi"/>
          <w:sz w:val="24"/>
          <w:szCs w:val="24"/>
        </w:rPr>
        <w:t>6</w:t>
      </w:r>
      <w:r w:rsidR="00EA3508" w:rsidRPr="00201BC4">
        <w:rPr>
          <w:rFonts w:asciiTheme="minorHAnsi" w:hAnsiTheme="minorHAnsi" w:cstheme="minorHAnsi"/>
          <w:sz w:val="24"/>
          <w:szCs w:val="24"/>
        </w:rPr>
        <w:t>,</w:t>
      </w:r>
      <w:r w:rsidR="00181F9D" w:rsidRPr="00201BC4">
        <w:rPr>
          <w:rFonts w:asciiTheme="minorHAnsi" w:hAnsiTheme="minorHAnsi" w:cstheme="minorHAnsi"/>
          <w:sz w:val="24"/>
          <w:szCs w:val="24"/>
        </w:rPr>
        <w:t>5</w:t>
      </w:r>
      <w:r w:rsidR="00EA3508" w:rsidRPr="00201BC4">
        <w:rPr>
          <w:rFonts w:asciiTheme="minorHAnsi" w:hAnsiTheme="minorHAnsi" w:cstheme="minorHAnsi"/>
          <w:sz w:val="24"/>
          <w:szCs w:val="24"/>
        </w:rPr>
        <w:t xml:space="preserve">  =  2</w:t>
      </w:r>
      <w:r w:rsidR="00D526AD" w:rsidRPr="00201BC4">
        <w:rPr>
          <w:rFonts w:asciiTheme="minorHAnsi" w:hAnsiTheme="minorHAnsi" w:cstheme="minorHAnsi"/>
          <w:sz w:val="24"/>
          <w:szCs w:val="24"/>
        </w:rPr>
        <w:t>6</w:t>
      </w:r>
      <w:r w:rsidR="00EA3508" w:rsidRPr="00201BC4">
        <w:rPr>
          <w:rFonts w:asciiTheme="minorHAnsi" w:hAnsiTheme="minorHAnsi" w:cstheme="minorHAnsi"/>
          <w:sz w:val="24"/>
          <w:szCs w:val="24"/>
        </w:rPr>
        <w:t>2</w:t>
      </w:r>
      <w:r w:rsidR="00D526AD" w:rsidRPr="00201BC4">
        <w:rPr>
          <w:rFonts w:asciiTheme="minorHAnsi" w:hAnsiTheme="minorHAnsi" w:cstheme="minorHAnsi"/>
          <w:sz w:val="24"/>
          <w:szCs w:val="24"/>
        </w:rPr>
        <w:t>17</w:t>
      </w:r>
      <w:r w:rsidRPr="00201BC4">
        <w:rPr>
          <w:rFonts w:asciiTheme="minorHAnsi" w:hAnsiTheme="minorHAnsi" w:cstheme="minorHAnsi"/>
          <w:sz w:val="24"/>
          <w:szCs w:val="24"/>
        </w:rPr>
        <w:t xml:space="preserve">   t/rok </w:t>
      </w:r>
    </w:p>
    <w:p w14:paraId="17A0B707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Wielkość emisji unikniętej w wyniku realizacji projektu </w:t>
      </w:r>
    </w:p>
    <w:p w14:paraId="0B9A4716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E2 = 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edod</w:t>
      </w:r>
      <w:r w:rsidRPr="00201BC4">
        <w:rPr>
          <w:rFonts w:asciiTheme="minorHAnsi" w:hAnsiTheme="minorHAnsi" w:cstheme="minorHAnsi"/>
          <w:sz w:val="24"/>
          <w:szCs w:val="24"/>
        </w:rPr>
        <w:t xml:space="preserve"> + Ecu = 1</w:t>
      </w:r>
      <w:r w:rsidR="00EA3508" w:rsidRPr="00201BC4">
        <w:rPr>
          <w:rFonts w:asciiTheme="minorHAnsi" w:hAnsiTheme="minorHAnsi" w:cstheme="minorHAnsi"/>
          <w:sz w:val="24"/>
          <w:szCs w:val="24"/>
        </w:rPr>
        <w:t>3</w:t>
      </w:r>
      <w:r w:rsidR="00D526AD" w:rsidRPr="00201BC4">
        <w:rPr>
          <w:rFonts w:asciiTheme="minorHAnsi" w:hAnsiTheme="minorHAnsi" w:cstheme="minorHAnsi"/>
          <w:sz w:val="24"/>
          <w:szCs w:val="24"/>
        </w:rPr>
        <w:t>776</w:t>
      </w:r>
      <w:r w:rsidRPr="00201BC4">
        <w:rPr>
          <w:rFonts w:asciiTheme="minorHAnsi" w:hAnsiTheme="minorHAnsi" w:cstheme="minorHAnsi"/>
          <w:sz w:val="24"/>
          <w:szCs w:val="24"/>
        </w:rPr>
        <w:t xml:space="preserve"> + 2</w:t>
      </w:r>
      <w:r w:rsidR="00D526AD" w:rsidRPr="00201BC4">
        <w:rPr>
          <w:rFonts w:asciiTheme="minorHAnsi" w:hAnsiTheme="minorHAnsi" w:cstheme="minorHAnsi"/>
          <w:sz w:val="24"/>
          <w:szCs w:val="24"/>
        </w:rPr>
        <w:t>6217</w:t>
      </w:r>
      <w:r w:rsidRPr="00201BC4">
        <w:rPr>
          <w:rFonts w:asciiTheme="minorHAnsi" w:hAnsiTheme="minorHAnsi" w:cstheme="minorHAnsi"/>
          <w:sz w:val="24"/>
          <w:szCs w:val="24"/>
        </w:rPr>
        <w:t xml:space="preserve"> = 3</w:t>
      </w:r>
      <w:r w:rsidR="00D526AD" w:rsidRPr="00201BC4">
        <w:rPr>
          <w:rFonts w:asciiTheme="minorHAnsi" w:hAnsiTheme="minorHAnsi" w:cstheme="minorHAnsi"/>
          <w:sz w:val="24"/>
          <w:szCs w:val="24"/>
        </w:rPr>
        <w:t>9993</w:t>
      </w:r>
      <w:r w:rsidRPr="00201BC4">
        <w:rPr>
          <w:rFonts w:asciiTheme="minorHAnsi" w:hAnsiTheme="minorHAnsi" w:cstheme="minorHAnsi"/>
          <w:sz w:val="24"/>
          <w:szCs w:val="24"/>
        </w:rPr>
        <w:t xml:space="preserve"> t/rok </w:t>
      </w:r>
    </w:p>
    <w:p w14:paraId="38A5CBAB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Oszczędności w emisji d</w:t>
      </w:r>
      <w:r w:rsidR="003A4D9A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>tlenku węgla wynikających z realizacji projektu wynosi</w:t>
      </w:r>
    </w:p>
    <w:p w14:paraId="4B832D32" w14:textId="77777777" w:rsidR="00A92098" w:rsidRPr="00201BC4" w:rsidRDefault="00A92098" w:rsidP="007B3964">
      <w:pPr>
        <w:spacing w:before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 ΔE = E2 – E1 =  3</w:t>
      </w:r>
      <w:r w:rsidR="00D526AD" w:rsidRPr="00201BC4">
        <w:rPr>
          <w:rFonts w:asciiTheme="minorHAnsi" w:hAnsiTheme="minorHAnsi" w:cstheme="minorHAnsi"/>
          <w:b/>
          <w:sz w:val="24"/>
          <w:szCs w:val="24"/>
        </w:rPr>
        <w:t>9993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- 0 = 3</w:t>
      </w:r>
      <w:r w:rsidR="00D526AD" w:rsidRPr="00201BC4">
        <w:rPr>
          <w:rFonts w:asciiTheme="minorHAnsi" w:hAnsiTheme="minorHAnsi" w:cstheme="minorHAnsi"/>
          <w:b/>
          <w:sz w:val="24"/>
          <w:szCs w:val="24"/>
        </w:rPr>
        <w:t>9993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t/rok         </w:t>
      </w:r>
    </w:p>
    <w:p w14:paraId="4F672CE5" w14:textId="13DDCE86" w:rsidR="006B0021" w:rsidRPr="00201BC4" w:rsidRDefault="00A92098" w:rsidP="007B3964">
      <w:pPr>
        <w:spacing w:before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Roczne obniżenie emisji d</w:t>
      </w:r>
      <w:r w:rsidR="003A4D9A" w:rsidRPr="00201BC4">
        <w:rPr>
          <w:rFonts w:asciiTheme="minorHAnsi" w:hAnsiTheme="minorHAnsi" w:cstheme="minorHAnsi"/>
          <w:b/>
          <w:sz w:val="24"/>
          <w:szCs w:val="24"/>
        </w:rPr>
        <w:t>wu</w:t>
      </w:r>
      <w:r w:rsidRPr="00201BC4">
        <w:rPr>
          <w:rFonts w:asciiTheme="minorHAnsi" w:hAnsiTheme="minorHAnsi" w:cstheme="minorHAnsi"/>
          <w:b/>
          <w:sz w:val="24"/>
          <w:szCs w:val="24"/>
        </w:rPr>
        <w:t>tlenku węgla w wyniku zrealizowania projektu</w:t>
      </w:r>
      <w:r w:rsidR="009D66ED" w:rsidRPr="00201B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wynosi </w:t>
      </w:r>
      <w:r w:rsidR="008411B0" w:rsidRPr="00201BC4">
        <w:rPr>
          <w:rFonts w:asciiTheme="minorHAnsi" w:hAnsiTheme="minorHAnsi" w:cstheme="minorHAnsi"/>
          <w:b/>
          <w:sz w:val="24"/>
          <w:szCs w:val="24"/>
        </w:rPr>
        <w:br/>
      </w:r>
      <w:r w:rsidRPr="00201BC4">
        <w:rPr>
          <w:rFonts w:asciiTheme="minorHAnsi" w:hAnsiTheme="minorHAnsi" w:cstheme="minorHAnsi"/>
          <w:b/>
          <w:sz w:val="24"/>
          <w:szCs w:val="24"/>
        </w:rPr>
        <w:t>ΔE = 3</w:t>
      </w:r>
      <w:r w:rsidR="00D526AD" w:rsidRPr="00201BC4">
        <w:rPr>
          <w:rFonts w:asciiTheme="minorHAnsi" w:hAnsiTheme="minorHAnsi" w:cstheme="minorHAnsi"/>
          <w:b/>
          <w:sz w:val="24"/>
          <w:szCs w:val="24"/>
        </w:rPr>
        <w:t>9993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ton w ciągu roku</w:t>
      </w:r>
    </w:p>
    <w:p w14:paraId="4432271B" w14:textId="377AE205" w:rsidR="006B0021" w:rsidRPr="00201BC4" w:rsidRDefault="006B0021" w:rsidP="002760AB">
      <w:pPr>
        <w:pStyle w:val="Nagwek2"/>
        <w:numPr>
          <w:ilvl w:val="1"/>
          <w:numId w:val="32"/>
        </w:numPr>
        <w:rPr>
          <w:rFonts w:asciiTheme="minorHAnsi" w:hAnsiTheme="minorHAnsi" w:cstheme="minorHAnsi"/>
          <w:i w:val="0"/>
        </w:rPr>
      </w:pPr>
      <w:bookmarkStart w:id="14" w:name="_Toc451769727"/>
      <w:bookmarkStart w:id="15" w:name="_Toc33709192"/>
      <w:r w:rsidRPr="00201BC4">
        <w:rPr>
          <w:rFonts w:asciiTheme="minorHAnsi" w:hAnsiTheme="minorHAnsi" w:cstheme="minorHAnsi"/>
          <w:i w:val="0"/>
        </w:rPr>
        <w:t xml:space="preserve">Obliczenia oszczędności w </w:t>
      </w:r>
      <w:r w:rsidR="00201BC4" w:rsidRPr="00201BC4">
        <w:rPr>
          <w:rFonts w:asciiTheme="minorHAnsi" w:hAnsiTheme="minorHAnsi" w:cstheme="minorHAnsi"/>
          <w:i w:val="0"/>
        </w:rPr>
        <w:t xml:space="preserve">emisji </w:t>
      </w:r>
      <w:r w:rsidR="00607225" w:rsidRPr="00201BC4">
        <w:rPr>
          <w:rFonts w:asciiTheme="minorHAnsi" w:hAnsiTheme="minorHAnsi" w:cstheme="minorHAnsi"/>
          <w:i w:val="0"/>
        </w:rPr>
        <w:t>CO</w:t>
      </w:r>
      <w:r w:rsidR="00607225" w:rsidRPr="00201BC4">
        <w:rPr>
          <w:rFonts w:asciiTheme="minorHAnsi" w:hAnsiTheme="minorHAnsi" w:cstheme="minorHAnsi"/>
          <w:i w:val="0"/>
          <w:vertAlign w:val="subscript"/>
        </w:rPr>
        <w:t>2</w:t>
      </w:r>
      <w:r w:rsidRPr="00201BC4">
        <w:rPr>
          <w:rFonts w:asciiTheme="minorHAnsi" w:hAnsiTheme="minorHAnsi" w:cstheme="minorHAnsi"/>
          <w:i w:val="0"/>
        </w:rPr>
        <w:t xml:space="preserve"> wynikających z realizacji projektu </w:t>
      </w:r>
      <w:r w:rsidR="005E0CAA" w:rsidRPr="00201BC4">
        <w:rPr>
          <w:rFonts w:asciiTheme="minorHAnsi" w:hAnsiTheme="minorHAnsi" w:cstheme="minorHAnsi"/>
          <w:i w:val="0"/>
        </w:rPr>
        <w:t>OZE</w:t>
      </w:r>
      <w:bookmarkEnd w:id="14"/>
      <w:bookmarkEnd w:id="15"/>
    </w:p>
    <w:p w14:paraId="688A8EF5" w14:textId="58141B46" w:rsidR="006B0021" w:rsidRPr="00201BC4" w:rsidRDefault="006B0021" w:rsidP="007B3964">
      <w:pPr>
        <w:pStyle w:val="Tekstpodstawowywcity"/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 celu obliczenia oszczędności w emisji d</w:t>
      </w:r>
      <w:r w:rsidR="009E24D7" w:rsidRPr="00201BC4">
        <w:rPr>
          <w:rFonts w:asciiTheme="minorHAnsi" w:hAnsiTheme="minorHAnsi" w:cstheme="minorHAnsi"/>
          <w:sz w:val="24"/>
          <w:szCs w:val="24"/>
        </w:rPr>
        <w:t>wu</w:t>
      </w:r>
      <w:r w:rsidRPr="00201BC4">
        <w:rPr>
          <w:rFonts w:asciiTheme="minorHAnsi" w:hAnsiTheme="minorHAnsi" w:cstheme="minorHAnsi"/>
          <w:sz w:val="24"/>
          <w:szCs w:val="24"/>
        </w:rPr>
        <w:t xml:space="preserve">tlenku węgla wynikających z realizacji </w:t>
      </w:r>
      <w:r w:rsidR="00704FA2" w:rsidRPr="00201BC4">
        <w:rPr>
          <w:rFonts w:asciiTheme="minorHAnsi" w:hAnsiTheme="minorHAnsi" w:cstheme="minorHAnsi"/>
          <w:sz w:val="24"/>
          <w:szCs w:val="24"/>
        </w:rPr>
        <w:br/>
      </w:r>
      <w:r w:rsidR="00614048" w:rsidRPr="00201BC4">
        <w:rPr>
          <w:rFonts w:asciiTheme="minorHAnsi" w:hAnsiTheme="minorHAnsi" w:cstheme="minorHAnsi"/>
          <w:sz w:val="24"/>
          <w:szCs w:val="24"/>
        </w:rPr>
        <w:t>projektu</w:t>
      </w:r>
      <w:r w:rsidRPr="00201BC4">
        <w:rPr>
          <w:rFonts w:asciiTheme="minorHAnsi" w:hAnsiTheme="minorHAnsi" w:cstheme="minorHAnsi"/>
          <w:sz w:val="24"/>
          <w:szCs w:val="24"/>
        </w:rPr>
        <w:t xml:space="preserve"> należy skorzystać z następującego wzoru: </w:t>
      </w:r>
    </w:p>
    <w:p w14:paraId="269B3B9A" w14:textId="38DD02B9" w:rsidR="006B0021" w:rsidRPr="00201BC4" w:rsidRDefault="006B0021" w:rsidP="007B3964">
      <w:pPr>
        <w:spacing w:before="120" w:after="120"/>
        <w:ind w:left="1416" w:firstLine="7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ΔE =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>-E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[t/rok]                    ( 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23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2C4A3A52" w14:textId="77777777" w:rsidR="006B0021" w:rsidRPr="00201BC4" w:rsidRDefault="006B0021" w:rsidP="007B3964">
      <w:pPr>
        <w:autoSpaceDE w:val="0"/>
        <w:autoSpaceDN w:val="0"/>
        <w:adjustRightInd w:val="0"/>
        <w:spacing w:before="120" w:after="120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gdzie: </w:t>
      </w:r>
    </w:p>
    <w:p w14:paraId="36AC182F" w14:textId="77777777" w:rsidR="006B0021" w:rsidRPr="00201BC4" w:rsidRDefault="006B0021" w:rsidP="007B3964">
      <w:pPr>
        <w:autoSpaceDE w:val="0"/>
        <w:autoSpaceDN w:val="0"/>
        <w:adjustRightInd w:val="0"/>
        <w:spacing w:before="120" w:after="120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>– roczna emis</w:t>
      </w:r>
      <w:r w:rsidR="00FF2F5F" w:rsidRPr="00201BC4">
        <w:rPr>
          <w:rFonts w:asciiTheme="minorHAnsi" w:hAnsiTheme="minorHAnsi" w:cstheme="minorHAnsi"/>
          <w:sz w:val="24"/>
          <w:szCs w:val="24"/>
        </w:rPr>
        <w:t>ja dwutlenku węgla zastąpiona (uniknięta</w:t>
      </w:r>
      <w:r w:rsidRPr="00201BC4">
        <w:rPr>
          <w:rFonts w:asciiTheme="minorHAnsi" w:hAnsiTheme="minorHAnsi" w:cstheme="minorHAnsi"/>
          <w:sz w:val="24"/>
          <w:szCs w:val="24"/>
        </w:rPr>
        <w:t xml:space="preserve">) w wyniku realizacji projektu [t/rok], </w:t>
      </w:r>
    </w:p>
    <w:p w14:paraId="7EB08728" w14:textId="2392F6D5" w:rsidR="00704FA2" w:rsidRPr="00201BC4" w:rsidRDefault="006B0021" w:rsidP="007B3964">
      <w:pPr>
        <w:autoSpaceDE w:val="0"/>
        <w:autoSpaceDN w:val="0"/>
        <w:adjustRightInd w:val="0"/>
        <w:spacing w:before="120" w:after="120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2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201BC4">
        <w:rPr>
          <w:rFonts w:asciiTheme="minorHAnsi" w:hAnsiTheme="minorHAnsi" w:cstheme="minorHAnsi"/>
          <w:sz w:val="24"/>
          <w:szCs w:val="24"/>
        </w:rPr>
        <w:t xml:space="preserve">– roczna emisja dwutlenku węgla z instalacji po realizacji projektu [t/rok]. </w:t>
      </w:r>
    </w:p>
    <w:p w14:paraId="6D127C35" w14:textId="2E1CD7E3" w:rsidR="005E0CAA" w:rsidRPr="00201BC4" w:rsidRDefault="00704FA2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Dla wszystkich instalacji </w:t>
      </w:r>
      <w:r w:rsidR="005E0CAA" w:rsidRPr="00201BC4">
        <w:rPr>
          <w:rFonts w:asciiTheme="minorHAnsi" w:hAnsiTheme="minorHAnsi" w:cstheme="minorHAnsi"/>
          <w:sz w:val="24"/>
          <w:szCs w:val="24"/>
        </w:rPr>
        <w:t xml:space="preserve">OZE </w:t>
      </w:r>
      <w:r w:rsidRPr="00201BC4">
        <w:rPr>
          <w:rFonts w:asciiTheme="minorHAnsi" w:hAnsiTheme="minorHAnsi" w:cstheme="minorHAnsi"/>
          <w:sz w:val="24"/>
          <w:szCs w:val="24"/>
        </w:rPr>
        <w:t>w</w:t>
      </w:r>
      <w:r w:rsidR="008E030A" w:rsidRPr="00201BC4">
        <w:rPr>
          <w:rFonts w:asciiTheme="minorHAnsi" w:hAnsiTheme="minorHAnsi" w:cstheme="minorHAnsi"/>
          <w:sz w:val="24"/>
          <w:szCs w:val="24"/>
        </w:rPr>
        <w:t>artość</w:t>
      </w:r>
      <w:r w:rsidR="006B0021" w:rsidRPr="00201BC4">
        <w:rPr>
          <w:rFonts w:asciiTheme="minorHAnsi" w:hAnsiTheme="minorHAnsi" w:cstheme="minorHAnsi"/>
          <w:sz w:val="24"/>
          <w:szCs w:val="24"/>
        </w:rPr>
        <w:t xml:space="preserve"> wskaźników emisji d</w:t>
      </w:r>
      <w:r w:rsidR="009E24D7" w:rsidRPr="00201BC4">
        <w:rPr>
          <w:rFonts w:asciiTheme="minorHAnsi" w:hAnsiTheme="minorHAnsi" w:cstheme="minorHAnsi"/>
          <w:sz w:val="24"/>
          <w:szCs w:val="24"/>
        </w:rPr>
        <w:t>wu</w:t>
      </w:r>
      <w:r w:rsidR="006B0021" w:rsidRPr="00201BC4">
        <w:rPr>
          <w:rFonts w:asciiTheme="minorHAnsi" w:hAnsiTheme="minorHAnsi" w:cstheme="minorHAnsi"/>
          <w:sz w:val="24"/>
          <w:szCs w:val="24"/>
        </w:rPr>
        <w:t>tlenk</w:t>
      </w:r>
      <w:r w:rsidR="009E24D7" w:rsidRPr="00201BC4">
        <w:rPr>
          <w:rFonts w:asciiTheme="minorHAnsi" w:hAnsiTheme="minorHAnsi" w:cstheme="minorHAnsi"/>
          <w:sz w:val="24"/>
          <w:szCs w:val="24"/>
        </w:rPr>
        <w:t>u</w:t>
      </w:r>
      <w:r w:rsidR="006B0021" w:rsidRPr="00201BC4">
        <w:rPr>
          <w:rFonts w:asciiTheme="minorHAnsi" w:hAnsiTheme="minorHAnsi" w:cstheme="minorHAnsi"/>
          <w:sz w:val="24"/>
          <w:szCs w:val="24"/>
        </w:rPr>
        <w:t xml:space="preserve"> węgla odniesione do </w:t>
      </w:r>
      <w:r w:rsidRPr="00201BC4">
        <w:rPr>
          <w:rFonts w:asciiTheme="minorHAnsi" w:hAnsiTheme="minorHAnsi" w:cstheme="minorHAnsi"/>
          <w:sz w:val="24"/>
          <w:szCs w:val="24"/>
        </w:rPr>
        <w:br/>
      </w:r>
      <w:r w:rsidR="006B0021" w:rsidRPr="00201BC4">
        <w:rPr>
          <w:rFonts w:asciiTheme="minorHAnsi" w:hAnsiTheme="minorHAnsi" w:cstheme="minorHAnsi"/>
          <w:sz w:val="24"/>
          <w:szCs w:val="24"/>
        </w:rPr>
        <w:t>produkowanej energii przyjmuje się za zerowe tj. emisja d</w:t>
      </w:r>
      <w:r w:rsidR="009E24D7" w:rsidRPr="00201BC4">
        <w:rPr>
          <w:rFonts w:asciiTheme="minorHAnsi" w:hAnsiTheme="minorHAnsi" w:cstheme="minorHAnsi"/>
          <w:sz w:val="24"/>
          <w:szCs w:val="24"/>
        </w:rPr>
        <w:t>wu</w:t>
      </w:r>
      <w:r w:rsidR="006B0021" w:rsidRPr="00201BC4">
        <w:rPr>
          <w:rFonts w:asciiTheme="minorHAnsi" w:hAnsiTheme="minorHAnsi" w:cstheme="minorHAnsi"/>
          <w:sz w:val="24"/>
          <w:szCs w:val="24"/>
        </w:rPr>
        <w:t>tlenk</w:t>
      </w:r>
      <w:r w:rsidR="009E24D7" w:rsidRPr="00201BC4">
        <w:rPr>
          <w:rFonts w:asciiTheme="minorHAnsi" w:hAnsiTheme="minorHAnsi" w:cstheme="minorHAnsi"/>
          <w:sz w:val="24"/>
          <w:szCs w:val="24"/>
        </w:rPr>
        <w:t>u</w:t>
      </w:r>
      <w:r w:rsidR="006B0021" w:rsidRPr="00201BC4">
        <w:rPr>
          <w:rFonts w:asciiTheme="minorHAnsi" w:hAnsiTheme="minorHAnsi" w:cstheme="minorHAnsi"/>
          <w:sz w:val="24"/>
          <w:szCs w:val="24"/>
        </w:rPr>
        <w:t xml:space="preserve"> węgla z tych instalacji nie występuje  E</w:t>
      </w:r>
      <w:r w:rsidR="006B0021" w:rsidRPr="00201BC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F705F3" w:rsidRPr="00201BC4">
        <w:rPr>
          <w:rFonts w:asciiTheme="minorHAnsi" w:hAnsiTheme="minorHAnsi" w:cstheme="minorHAnsi"/>
          <w:sz w:val="24"/>
          <w:szCs w:val="24"/>
        </w:rPr>
        <w:t xml:space="preserve"> = 0</w:t>
      </w:r>
      <w:r w:rsidRPr="00201BC4">
        <w:rPr>
          <w:rFonts w:asciiTheme="minorHAnsi" w:hAnsiTheme="minorHAnsi" w:cstheme="minorHAnsi"/>
          <w:sz w:val="24"/>
          <w:szCs w:val="24"/>
        </w:rPr>
        <w:t xml:space="preserve"> [t/rok]</w:t>
      </w:r>
      <w:r w:rsidR="006B0021" w:rsidRPr="00201BC4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33A0DDEC" w14:textId="40806998" w:rsidR="006B0021" w:rsidRPr="00201BC4" w:rsidRDefault="006B0021" w:rsidP="002760AB">
      <w:pPr>
        <w:pStyle w:val="Nagwek3"/>
        <w:numPr>
          <w:ilvl w:val="2"/>
          <w:numId w:val="32"/>
        </w:numPr>
        <w:rPr>
          <w:rFonts w:asciiTheme="minorHAnsi" w:hAnsiTheme="minorHAnsi" w:cstheme="minorHAnsi"/>
        </w:rPr>
      </w:pPr>
      <w:bookmarkStart w:id="16" w:name="_Toc451769728"/>
      <w:bookmarkStart w:id="17" w:name="_Toc33709193"/>
      <w:r w:rsidRPr="00201BC4">
        <w:rPr>
          <w:rFonts w:asciiTheme="minorHAnsi" w:hAnsiTheme="minorHAnsi" w:cstheme="minorHAnsi"/>
        </w:rPr>
        <w:t xml:space="preserve">Roczna emisja </w:t>
      </w:r>
      <w:r w:rsidR="00201BC4" w:rsidRPr="00201BC4">
        <w:rPr>
          <w:rFonts w:asciiTheme="minorHAnsi" w:hAnsiTheme="minorHAnsi" w:cstheme="minorHAnsi"/>
        </w:rPr>
        <w:t>CO</w:t>
      </w:r>
      <w:r w:rsidR="00201BC4" w:rsidRPr="00201BC4">
        <w:rPr>
          <w:rFonts w:asciiTheme="minorHAnsi" w:hAnsiTheme="minorHAnsi" w:cstheme="minorHAnsi"/>
          <w:vertAlign w:val="subscript"/>
        </w:rPr>
        <w:t xml:space="preserve">2 </w:t>
      </w:r>
      <w:r w:rsidR="00C84B7C" w:rsidRPr="00201BC4">
        <w:rPr>
          <w:rFonts w:asciiTheme="minorHAnsi" w:hAnsiTheme="minorHAnsi" w:cstheme="minorHAnsi"/>
        </w:rPr>
        <w:t>zastąpiona (</w:t>
      </w:r>
      <w:r w:rsidR="008E030A" w:rsidRPr="00201BC4">
        <w:rPr>
          <w:rFonts w:asciiTheme="minorHAnsi" w:hAnsiTheme="minorHAnsi" w:cstheme="minorHAnsi"/>
        </w:rPr>
        <w:t xml:space="preserve">uniknięta) </w:t>
      </w:r>
      <w:r w:rsidRPr="00201BC4">
        <w:rPr>
          <w:rFonts w:asciiTheme="minorHAnsi" w:hAnsiTheme="minorHAnsi" w:cstheme="minorHAnsi"/>
        </w:rPr>
        <w:t>w wyniku realizacji projektu</w:t>
      </w:r>
      <w:bookmarkEnd w:id="16"/>
      <w:bookmarkEnd w:id="17"/>
    </w:p>
    <w:p w14:paraId="678974B1" w14:textId="18BDB1DD" w:rsidR="000637A1" w:rsidRPr="00201BC4" w:rsidRDefault="006B0021" w:rsidP="007B3964">
      <w:pPr>
        <w:autoSpaceDE w:val="0"/>
        <w:autoSpaceDN w:val="0"/>
        <w:adjustRightInd w:val="0"/>
        <w:spacing w:before="120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Wielkość emisji d</w:t>
      </w:r>
      <w:r w:rsidR="009E24D7" w:rsidRPr="00201BC4">
        <w:rPr>
          <w:rFonts w:asciiTheme="minorHAnsi" w:hAnsiTheme="minorHAnsi" w:cstheme="minorHAnsi"/>
          <w:sz w:val="24"/>
          <w:szCs w:val="24"/>
        </w:rPr>
        <w:t>wut</w:t>
      </w:r>
      <w:r w:rsidRPr="00201BC4">
        <w:rPr>
          <w:rFonts w:asciiTheme="minorHAnsi" w:hAnsiTheme="minorHAnsi" w:cstheme="minorHAnsi"/>
          <w:sz w:val="24"/>
          <w:szCs w:val="24"/>
        </w:rPr>
        <w:t>lenk</w:t>
      </w:r>
      <w:r w:rsidR="009E24D7" w:rsidRPr="00201BC4">
        <w:rPr>
          <w:rFonts w:asciiTheme="minorHAnsi" w:hAnsiTheme="minorHAnsi" w:cstheme="minorHAnsi"/>
          <w:sz w:val="24"/>
          <w:szCs w:val="24"/>
        </w:rPr>
        <w:t>u</w:t>
      </w:r>
      <w:r w:rsidRPr="00201BC4">
        <w:rPr>
          <w:rFonts w:asciiTheme="minorHAnsi" w:hAnsiTheme="minorHAnsi" w:cstheme="minorHAnsi"/>
          <w:sz w:val="24"/>
          <w:szCs w:val="24"/>
        </w:rPr>
        <w:t xml:space="preserve"> węgla zastąpioną (</w:t>
      </w:r>
      <w:r w:rsidR="008E030A" w:rsidRPr="00201BC4">
        <w:rPr>
          <w:rFonts w:asciiTheme="minorHAnsi" w:hAnsiTheme="minorHAnsi" w:cstheme="minorHAnsi"/>
          <w:sz w:val="24"/>
          <w:szCs w:val="24"/>
        </w:rPr>
        <w:t xml:space="preserve">uniknietą) </w:t>
      </w:r>
      <w:r w:rsidRPr="00201BC4">
        <w:rPr>
          <w:rFonts w:asciiTheme="minorHAnsi" w:hAnsiTheme="minorHAnsi" w:cstheme="minorHAnsi"/>
          <w:sz w:val="24"/>
          <w:szCs w:val="24"/>
        </w:rPr>
        <w:t>w wyniku realizacji projektu określa się przyjmując</w:t>
      </w:r>
      <w:r w:rsidR="002932A1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że uniknięto emisję</w:t>
      </w:r>
      <w:r w:rsidR="002932A1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jaka by wystąpiła przy wyprodukowaniu tej samej ilości energii elektrycznej w krajowej siec</w:t>
      </w:r>
      <w:r w:rsidR="002932A1">
        <w:rPr>
          <w:rFonts w:asciiTheme="minorHAnsi" w:hAnsiTheme="minorHAnsi" w:cstheme="minorHAnsi"/>
          <w:sz w:val="24"/>
          <w:szCs w:val="24"/>
        </w:rPr>
        <w:t xml:space="preserve">i energetycznej i/lub cieplnej </w:t>
      </w:r>
      <w:r w:rsidRPr="00201BC4">
        <w:rPr>
          <w:rFonts w:asciiTheme="minorHAnsi" w:hAnsiTheme="minorHAnsi" w:cstheme="minorHAnsi"/>
          <w:sz w:val="24"/>
          <w:szCs w:val="24"/>
        </w:rPr>
        <w:t>w lokalnej sieci ciepłowniczej.</w:t>
      </w:r>
    </w:p>
    <w:p w14:paraId="1F4EA509" w14:textId="4E4DC3A2" w:rsidR="000637A1" w:rsidRPr="00201BC4" w:rsidRDefault="000637A1" w:rsidP="007B3964">
      <w:pPr>
        <w:autoSpaceDE w:val="0"/>
        <w:autoSpaceDN w:val="0"/>
        <w:adjustRightInd w:val="0"/>
        <w:spacing w:before="120"/>
        <w:ind w:right="70"/>
        <w:jc w:val="center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1e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+ E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1000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* </w:t>
      </w:r>
      <w:r w:rsidRPr="00201BC4">
        <w:rPr>
          <w:rFonts w:asciiTheme="minorHAnsi" w:hAnsiTheme="minorHAnsi" w:cstheme="minorHAnsi"/>
          <w:b/>
          <w:sz w:val="24"/>
          <w:szCs w:val="24"/>
        </w:rPr>
        <w:t>(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1e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1KSE 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+   Q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 xml:space="preserve">1LSC 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       [t/rok]         ( 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24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271E11FA" w14:textId="77777777" w:rsidR="000637A1" w:rsidRPr="00201BC4" w:rsidRDefault="000637A1" w:rsidP="007B3964">
      <w:pPr>
        <w:autoSpaceDE w:val="0"/>
        <w:autoSpaceDN w:val="0"/>
        <w:adjustRightInd w:val="0"/>
        <w:spacing w:before="120"/>
        <w:ind w:right="70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gdzie:</w:t>
      </w:r>
    </w:p>
    <w:p w14:paraId="47A47724" w14:textId="77777777" w:rsidR="000637A1" w:rsidRPr="00201BC4" w:rsidRDefault="000637A1" w:rsidP="007B3964">
      <w:pPr>
        <w:autoSpaceDE w:val="0"/>
        <w:autoSpaceDN w:val="0"/>
        <w:adjustRightInd w:val="0"/>
        <w:spacing w:before="120"/>
        <w:ind w:left="567" w:right="70" w:hanging="567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 xml:space="preserve">1e </w:t>
      </w:r>
      <w:r w:rsidRPr="00201BC4">
        <w:rPr>
          <w:rFonts w:asciiTheme="minorHAnsi" w:hAnsiTheme="minorHAnsi" w:cstheme="minorHAnsi"/>
          <w:sz w:val="24"/>
          <w:szCs w:val="24"/>
        </w:rPr>
        <w:t>–  roczna emisja dwutlenku węgla związana z produkcją energii elektrycznej z instalacji po realizacji projektu</w:t>
      </w:r>
    </w:p>
    <w:p w14:paraId="0B7B7952" w14:textId="77777777" w:rsidR="000637A1" w:rsidRPr="00201BC4" w:rsidRDefault="000637A1" w:rsidP="007B3964">
      <w:pPr>
        <w:autoSpaceDE w:val="0"/>
        <w:autoSpaceDN w:val="0"/>
        <w:adjustRightInd w:val="0"/>
        <w:spacing w:before="120"/>
        <w:ind w:left="567" w:right="70" w:hanging="567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 roczna produkcja dwutlenku węgla związana z produkcją energii cieplnej z instalacji po realizacji projektu</w:t>
      </w:r>
    </w:p>
    <w:p w14:paraId="1AE9FF15" w14:textId="5240902E" w:rsidR="000637A1" w:rsidRPr="00201BC4" w:rsidRDefault="000637A1" w:rsidP="007B3964">
      <w:pPr>
        <w:autoSpaceDE w:val="0"/>
        <w:autoSpaceDN w:val="0"/>
        <w:adjustRightInd w:val="0"/>
        <w:spacing w:before="120"/>
        <w:ind w:left="993" w:right="70" w:hanging="993"/>
        <w:jc w:val="both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1KSE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 w</w:t>
      </w:r>
      <w:r w:rsidR="002932A1">
        <w:rPr>
          <w:rFonts w:asciiTheme="minorHAnsi" w:hAnsiTheme="minorHAnsi" w:cstheme="minorHAnsi"/>
          <w:sz w:val="24"/>
          <w:szCs w:val="24"/>
        </w:rPr>
        <w:t xml:space="preserve">skaźnik emisji dwutlenku węgla </w:t>
      </w:r>
      <w:r w:rsidRPr="00201BC4">
        <w:rPr>
          <w:rFonts w:asciiTheme="minorHAnsi" w:hAnsiTheme="minorHAnsi" w:cstheme="minorHAnsi"/>
          <w:sz w:val="24"/>
          <w:szCs w:val="24"/>
        </w:rPr>
        <w:t>dla standardowego źródła energii elektrycznej – typowej elektrowni zasilającej Krajową Sieć Elektroenergetyczną – wartość z tabeli nr 1</w:t>
      </w:r>
    </w:p>
    <w:p w14:paraId="3A8482F4" w14:textId="11E813A6" w:rsidR="00561D1A" w:rsidRPr="00201BC4" w:rsidRDefault="000637A1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Zastąpiona emisja dwutlenku węgla z dodatkowo wyprodukowanej energii elektrycznej określa się</w:t>
      </w:r>
      <w:r w:rsidR="002932A1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jako sumę emisji z wyprodukowanej energii elektrycznej na potrzeby własne lub lokalnego odbiorcy i emisji z wyprodukowanej energii elektrycznej sprzedanej do krajowego systemu elektroenergetycznego. </w:t>
      </w:r>
    </w:p>
    <w:p w14:paraId="46515A86" w14:textId="58B014E1" w:rsidR="00561D1A" w:rsidRPr="00201BC4" w:rsidRDefault="000637A1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>Dla energii elektrycznej wyprodukowanej na potrzeby własne przyjmuje się wskaźnik emisji dwutlenku węgla jak dla energii wy</w:t>
      </w:r>
      <w:r w:rsidR="00561D1A" w:rsidRPr="00201BC4">
        <w:rPr>
          <w:rFonts w:asciiTheme="minorHAnsi" w:hAnsiTheme="minorHAnsi" w:cstheme="minorHAnsi"/>
          <w:sz w:val="24"/>
          <w:szCs w:val="24"/>
        </w:rPr>
        <w:t xml:space="preserve">produkowanej w typowej </w:t>
      </w:r>
      <w:r w:rsidR="00F705F3" w:rsidRPr="00201BC4">
        <w:rPr>
          <w:rFonts w:asciiTheme="minorHAnsi" w:hAnsiTheme="minorHAnsi" w:cstheme="minorHAnsi"/>
          <w:sz w:val="24"/>
          <w:szCs w:val="24"/>
        </w:rPr>
        <w:t>(</w:t>
      </w:r>
      <w:r w:rsidRPr="00201BC4">
        <w:rPr>
          <w:rFonts w:asciiTheme="minorHAnsi" w:hAnsiTheme="minorHAnsi" w:cstheme="minorHAnsi"/>
          <w:sz w:val="24"/>
          <w:szCs w:val="24"/>
        </w:rPr>
        <w:t>przecięt</w:t>
      </w:r>
      <w:r w:rsidR="00F705F3" w:rsidRPr="00201BC4">
        <w:rPr>
          <w:rFonts w:asciiTheme="minorHAnsi" w:hAnsiTheme="minorHAnsi" w:cstheme="minorHAnsi"/>
          <w:sz w:val="24"/>
          <w:szCs w:val="24"/>
        </w:rPr>
        <w:t>nej</w:t>
      </w:r>
      <w:r w:rsidRPr="00201BC4">
        <w:rPr>
          <w:rFonts w:asciiTheme="minorHAnsi" w:hAnsiTheme="minorHAnsi" w:cstheme="minorHAnsi"/>
          <w:sz w:val="24"/>
          <w:szCs w:val="24"/>
        </w:rPr>
        <w:t>) elektrowni zasilającej Krajową Sieć Elektroenergetyczną z uwzględnieniem strat przesyłu – kolumna nr 5 w tabeli n</w:t>
      </w:r>
      <w:r w:rsidR="007B3964" w:rsidRPr="00201BC4">
        <w:rPr>
          <w:rFonts w:asciiTheme="minorHAnsi" w:hAnsiTheme="minorHAnsi" w:cstheme="minorHAnsi"/>
          <w:sz w:val="24"/>
          <w:szCs w:val="24"/>
        </w:rPr>
        <w:t>r </w:t>
      </w:r>
      <w:r w:rsidR="00F54ACE" w:rsidRPr="00201BC4">
        <w:rPr>
          <w:rFonts w:asciiTheme="minorHAnsi" w:hAnsiTheme="minorHAnsi" w:cstheme="minorHAnsi"/>
          <w:sz w:val="24"/>
          <w:szCs w:val="24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>.</w:t>
      </w:r>
    </w:p>
    <w:p w14:paraId="6D24B391" w14:textId="761DE6E2" w:rsidR="000637A1" w:rsidRPr="00201BC4" w:rsidRDefault="000637A1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Dla energii elektrycznej wyprodukowanej i sprzedanej do Krajowej Sieci Elektroenergetycznej przyjmuje się wskaźnik emisji dwutlenku węgla jak dla energii wyprodukowanej w typowej </w:t>
      </w:r>
      <w:r w:rsidR="00F705F3" w:rsidRPr="00201BC4">
        <w:rPr>
          <w:rFonts w:asciiTheme="minorHAnsi" w:hAnsiTheme="minorHAnsi" w:cstheme="minorHAnsi"/>
          <w:sz w:val="24"/>
          <w:szCs w:val="24"/>
        </w:rPr>
        <w:t>(przeciętnej</w:t>
      </w:r>
      <w:r w:rsidRPr="00201BC4">
        <w:rPr>
          <w:rFonts w:asciiTheme="minorHAnsi" w:hAnsiTheme="minorHAnsi" w:cstheme="minorHAnsi"/>
          <w:sz w:val="24"/>
          <w:szCs w:val="24"/>
        </w:rPr>
        <w:t>) elektrowni zasilającej Krajową Sieć Elektroenergetyczną bez uwzględnienia strat przesyłu – kolumna nr 4 w tabeli nr 2.</w:t>
      </w:r>
    </w:p>
    <w:p w14:paraId="71BC5062" w14:textId="5AB11B40" w:rsidR="000637A1" w:rsidRPr="00201BC4" w:rsidRDefault="000637A1" w:rsidP="007B3964">
      <w:pPr>
        <w:pStyle w:val="Tekstkomentarza"/>
        <w:spacing w:before="120" w:after="0"/>
        <w:ind w:left="708" w:firstLine="708"/>
        <w:contextualSpacing w:val="0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>E</w:t>
      </w:r>
      <w:r w:rsidR="00F54ACE"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1e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= 3600 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*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( Q</w:t>
      </w:r>
      <w:r w:rsidR="00F54ACE"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eW *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 xml:space="preserve">eW 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+ Q</w:t>
      </w:r>
      <w:r w:rsidR="00F54ACE"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1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eSP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>*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  <w:lang w:val="en-US"/>
        </w:rPr>
        <w:t>eSP</w:t>
      </w:r>
      <w:r w:rsidR="0037276A" w:rsidRPr="00201BC4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[ GJ ]       ( 2</w:t>
      </w:r>
      <w:r w:rsidR="00393406" w:rsidRPr="00201BC4">
        <w:rPr>
          <w:rFonts w:asciiTheme="minorHAnsi" w:hAnsiTheme="minorHAnsi" w:cstheme="minorHAnsi"/>
          <w:b/>
          <w:sz w:val="24"/>
          <w:szCs w:val="24"/>
          <w:lang w:val="en-US"/>
        </w:rPr>
        <w:t>5</w:t>
      </w:r>
      <w:r w:rsidRPr="00201BC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)</w:t>
      </w:r>
    </w:p>
    <w:p w14:paraId="6064BED4" w14:textId="77777777" w:rsidR="000637A1" w:rsidRPr="00201BC4" w:rsidRDefault="000637A1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 xml:space="preserve">gdzie:  </w:t>
      </w:r>
    </w:p>
    <w:p w14:paraId="13F9B558" w14:textId="1EAD3326" w:rsidR="000637A1" w:rsidRPr="00201BC4" w:rsidRDefault="000637A1" w:rsidP="007B3964">
      <w:pPr>
        <w:pStyle w:val="Tekstkomentarza"/>
        <w:spacing w:before="120" w:after="0"/>
        <w:ind w:left="993" w:hanging="993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="00F54ACE" w:rsidRPr="00201BC4">
        <w:rPr>
          <w:rFonts w:asciiTheme="minorHAnsi" w:hAnsiTheme="minorHAnsi" w:cstheme="minorHAnsi"/>
          <w:sz w:val="24"/>
          <w:szCs w:val="24"/>
          <w:vertAlign w:val="subscript"/>
        </w:rPr>
        <w:t>1e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energii elektrycznej ponad ilość produkowaną </w:t>
      </w:r>
      <w:r w:rsidR="007B3964" w:rsidRPr="00201BC4">
        <w:rPr>
          <w:rFonts w:asciiTheme="minorHAnsi" w:hAnsiTheme="minorHAnsi" w:cstheme="minorHAnsi"/>
          <w:sz w:val="24"/>
          <w:szCs w:val="24"/>
        </w:rPr>
        <w:t>w </w:t>
      </w:r>
      <w:r w:rsidRPr="00201BC4">
        <w:rPr>
          <w:rFonts w:asciiTheme="minorHAnsi" w:hAnsiTheme="minorHAnsi" w:cstheme="minorHAnsi"/>
          <w:sz w:val="24"/>
          <w:szCs w:val="24"/>
        </w:rPr>
        <w:t>dotychczasowej instalacji i wykorzystanej na potrzeby własne lub lokalnego odbiorcy ( przy nowej instalacji odpowiada całkowitej ilości produkowanej energii elektrycznej na potrzeb</w:t>
      </w:r>
      <w:r w:rsidR="002932A1">
        <w:rPr>
          <w:rFonts w:asciiTheme="minorHAnsi" w:hAnsiTheme="minorHAnsi" w:cstheme="minorHAnsi"/>
          <w:sz w:val="24"/>
          <w:szCs w:val="24"/>
        </w:rPr>
        <w:t>y własne lub lokalnego odbiorcy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6DAE9AC7" w14:textId="77777777" w:rsidR="000637A1" w:rsidRPr="00201BC4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eW</w:t>
      </w:r>
      <w:r w:rsidR="00F705F3" w:rsidRPr="00201BC4">
        <w:rPr>
          <w:rFonts w:asciiTheme="minorHAnsi" w:hAnsiTheme="minorHAnsi" w:cstheme="minorHAnsi"/>
          <w:sz w:val="24"/>
          <w:szCs w:val="24"/>
        </w:rPr>
        <w:t xml:space="preserve"> – </w:t>
      </w:r>
      <w:r w:rsidRPr="00201BC4">
        <w:rPr>
          <w:rFonts w:asciiTheme="minorHAnsi" w:hAnsiTheme="minorHAnsi" w:cstheme="minorHAnsi"/>
          <w:sz w:val="24"/>
          <w:szCs w:val="24"/>
        </w:rPr>
        <w:t xml:space="preserve">wskaźnik emisji dwutlenku węgla przy produkcji </w:t>
      </w:r>
      <w:r w:rsidR="00F705F3" w:rsidRPr="00201BC4">
        <w:rPr>
          <w:rFonts w:asciiTheme="minorHAnsi" w:hAnsiTheme="minorHAnsi" w:cstheme="minorHAnsi"/>
          <w:sz w:val="24"/>
          <w:szCs w:val="24"/>
        </w:rPr>
        <w:t>energii</w:t>
      </w:r>
      <w:r w:rsidRPr="00201BC4">
        <w:rPr>
          <w:rFonts w:asciiTheme="minorHAnsi" w:hAnsiTheme="minorHAnsi" w:cstheme="minorHAnsi"/>
          <w:sz w:val="24"/>
          <w:szCs w:val="24"/>
        </w:rPr>
        <w:t xml:space="preserve"> elektr</w:t>
      </w:r>
      <w:r w:rsidR="00F705F3" w:rsidRPr="00201BC4">
        <w:rPr>
          <w:rFonts w:asciiTheme="minorHAnsi" w:hAnsiTheme="minorHAnsi" w:cstheme="minorHAnsi"/>
          <w:sz w:val="24"/>
          <w:szCs w:val="24"/>
        </w:rPr>
        <w:t>ycznej</w:t>
      </w:r>
      <w:r w:rsidRPr="00201BC4">
        <w:rPr>
          <w:rFonts w:asciiTheme="minorHAnsi" w:hAnsiTheme="minorHAnsi" w:cstheme="minorHAnsi"/>
          <w:sz w:val="24"/>
          <w:szCs w:val="24"/>
        </w:rPr>
        <w:t xml:space="preserve">  w elektrowniach </w:t>
      </w:r>
      <w:r w:rsidR="00F705F3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 xml:space="preserve">zasilających krajowy system elektroenergetyczny z uwzględnieniem strat przesyłu </w:t>
      </w:r>
      <w:r w:rsidR="00F705F3" w:rsidRPr="00201BC4">
        <w:rPr>
          <w:rFonts w:asciiTheme="minorHAnsi" w:hAnsiTheme="minorHAnsi" w:cstheme="minorHAnsi"/>
          <w:sz w:val="24"/>
          <w:szCs w:val="24"/>
        </w:rPr>
        <w:br/>
        <w:t>(</w:t>
      </w:r>
      <w:r w:rsidRPr="00201BC4">
        <w:rPr>
          <w:rFonts w:asciiTheme="minorHAnsi" w:hAnsiTheme="minorHAnsi" w:cstheme="minorHAnsi"/>
          <w:sz w:val="24"/>
          <w:szCs w:val="24"/>
        </w:rPr>
        <w:t xml:space="preserve">z tab. </w:t>
      </w:r>
      <w:r w:rsidR="00F54ACE" w:rsidRPr="00201BC4">
        <w:rPr>
          <w:rFonts w:asciiTheme="minorHAnsi" w:hAnsiTheme="minorHAnsi" w:cstheme="minorHAnsi"/>
          <w:sz w:val="24"/>
          <w:szCs w:val="24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kol 5)</w:t>
      </w:r>
    </w:p>
    <w:p w14:paraId="5E74ABC4" w14:textId="1415EE64" w:rsidR="000637A1" w:rsidRPr="00201BC4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="00F54ACE" w:rsidRPr="00201BC4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</w:t>
      </w:r>
      <w:r w:rsidR="00561D1A" w:rsidRPr="00201BC4">
        <w:rPr>
          <w:rFonts w:asciiTheme="minorHAnsi" w:hAnsiTheme="minorHAnsi" w:cstheme="minorHAnsi"/>
          <w:sz w:val="24"/>
          <w:szCs w:val="24"/>
        </w:rPr>
        <w:t xml:space="preserve"> – </w:t>
      </w:r>
      <w:r w:rsidRPr="00201BC4">
        <w:rPr>
          <w:rFonts w:asciiTheme="minorHAnsi" w:hAnsiTheme="minorHAnsi" w:cstheme="minorHAnsi"/>
          <w:sz w:val="24"/>
          <w:szCs w:val="24"/>
        </w:rPr>
        <w:t>wartość rocznej produkcji e</w:t>
      </w:r>
      <w:r w:rsidR="002932A1">
        <w:rPr>
          <w:rFonts w:asciiTheme="minorHAnsi" w:hAnsiTheme="minorHAnsi" w:cstheme="minorHAnsi"/>
          <w:sz w:val="24"/>
          <w:szCs w:val="24"/>
        </w:rPr>
        <w:t xml:space="preserve">nergii elektrycznej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Pr="00201BC4">
        <w:rPr>
          <w:rFonts w:asciiTheme="minorHAnsi" w:hAnsiTheme="minorHAnsi" w:cstheme="minorHAnsi"/>
          <w:sz w:val="24"/>
          <w:szCs w:val="24"/>
        </w:rPr>
        <w:br/>
        <w:t xml:space="preserve">w dotychczasowej instalacji i sprzedanej do Zakładu Energetycznego zasilającego </w:t>
      </w:r>
      <w:r w:rsidR="00561D1A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Krajowy System Elektroenergetyczny ( przy nowej instalacji odpowiada całkowitej ilości produkowanej energii elektrycznej sprzedawanej do Zakłady Energetycznego )</w:t>
      </w:r>
    </w:p>
    <w:p w14:paraId="3CEE7890" w14:textId="03584CB7" w:rsidR="000637A1" w:rsidRPr="00201BC4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eSP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wskaźnik emisji dwutlenku węgla przy produkcji en elektr</w:t>
      </w:r>
      <w:r w:rsidR="00F54ACE" w:rsidRPr="00201BC4">
        <w:rPr>
          <w:rFonts w:asciiTheme="minorHAnsi" w:hAnsiTheme="minorHAnsi" w:cstheme="minorHAnsi"/>
          <w:sz w:val="24"/>
          <w:szCs w:val="24"/>
        </w:rPr>
        <w:t>ycznej</w:t>
      </w:r>
      <w:r w:rsidRPr="00201BC4">
        <w:rPr>
          <w:rFonts w:asciiTheme="minorHAnsi" w:hAnsiTheme="minorHAnsi" w:cstheme="minorHAnsi"/>
          <w:sz w:val="24"/>
          <w:szCs w:val="24"/>
        </w:rPr>
        <w:t xml:space="preserve"> w elektrowniach zasilających krajowy system elektroenergetyczny bez uwzględnienia strat przesyłu </w:t>
      </w:r>
      <w:r w:rsidR="00B77CC5" w:rsidRPr="00201BC4">
        <w:rPr>
          <w:rFonts w:asciiTheme="minorHAnsi" w:hAnsiTheme="minorHAnsi" w:cstheme="minorHAnsi"/>
          <w:sz w:val="24"/>
          <w:szCs w:val="24"/>
        </w:rPr>
        <w:t>(</w:t>
      </w:r>
      <w:r w:rsidR="007B3964" w:rsidRPr="00201BC4">
        <w:rPr>
          <w:rFonts w:asciiTheme="minorHAnsi" w:hAnsiTheme="minorHAnsi" w:cstheme="minorHAnsi"/>
          <w:sz w:val="24"/>
          <w:szCs w:val="24"/>
        </w:rPr>
        <w:t>z tab. </w:t>
      </w:r>
      <w:r w:rsidR="00F54ACE" w:rsidRPr="00201BC4">
        <w:rPr>
          <w:rFonts w:asciiTheme="minorHAnsi" w:hAnsiTheme="minorHAnsi" w:cstheme="minorHAnsi"/>
          <w:sz w:val="24"/>
          <w:szCs w:val="24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kol 4).</w:t>
      </w:r>
    </w:p>
    <w:p w14:paraId="7E8C510E" w14:textId="28673AA3" w:rsidR="000637A1" w:rsidRPr="00201BC4" w:rsidRDefault="000637A1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Zastąpiona emisja dwutlenku węgla z dodatkowo wyprodukowanej energii cieplnej określa się</w:t>
      </w:r>
      <w:r w:rsidR="002932A1">
        <w:rPr>
          <w:rFonts w:asciiTheme="minorHAnsi" w:hAnsiTheme="minorHAnsi" w:cstheme="minorHAnsi"/>
          <w:sz w:val="24"/>
          <w:szCs w:val="24"/>
        </w:rPr>
        <w:t>,</w:t>
      </w:r>
      <w:r w:rsidRPr="00201BC4">
        <w:rPr>
          <w:rFonts w:asciiTheme="minorHAnsi" w:hAnsiTheme="minorHAnsi" w:cstheme="minorHAnsi"/>
          <w:sz w:val="24"/>
          <w:szCs w:val="24"/>
        </w:rPr>
        <w:t xml:space="preserve"> jako sumę emisji z wyprodukowanej energii cieplnej wykorzystanej na potrzeby własne i emisji z wyprodukowanej energii cieplnej sprzedanej odbiorcom zewnętrznym. Dla energii cieplnej wyprodukowanej na potrzeby własne przyjmuje się wskaźnik emisji dwutlenku węgla jak dla energii wyprodukowanej w przedsiębiorstwie odpowiedniego</w:t>
      </w:r>
      <w:r w:rsidR="00614048" w:rsidRPr="00201BC4">
        <w:rPr>
          <w:rFonts w:asciiTheme="minorHAnsi" w:hAnsiTheme="minorHAnsi" w:cstheme="minorHAnsi"/>
          <w:sz w:val="24"/>
          <w:szCs w:val="24"/>
        </w:rPr>
        <w:t xml:space="preserve"> typu zaopatrującym miejską sieć</w:t>
      </w:r>
      <w:r w:rsidRPr="00201BC4">
        <w:rPr>
          <w:rFonts w:asciiTheme="minorHAnsi" w:hAnsiTheme="minorHAnsi" w:cstheme="minorHAnsi"/>
          <w:sz w:val="24"/>
          <w:szCs w:val="24"/>
        </w:rPr>
        <w:t xml:space="preserve"> ciepłowniczą,  z uwzględnieniem strat przesyłu ciepła w miejskiej sieci ciepłowniczej – kolumna nr 5 w tabeli nr 2.</w:t>
      </w:r>
    </w:p>
    <w:p w14:paraId="0FE3BAFA" w14:textId="7D813995" w:rsidR="000637A1" w:rsidRPr="00201BC4" w:rsidRDefault="000637A1" w:rsidP="007B3964">
      <w:pPr>
        <w:pStyle w:val="Tekstkomentarza"/>
        <w:spacing w:before="120"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Dla energii cieplnej wyprodukowanej i sprzedanej odbiorcom zewnętrznym przyjmuje się wskaźnik emisji dwutlenku węgla jak dla energii wyprodukowanej w przedsiębiorstwie odpowiedniego typu zaopatrującym miejską/lokalną siec ciepłowniczą,  bez uwzględnienia strat przesyłu ciepła w miejskiej/lokalnej sieci ciepłowniczej – kolumna nr 5 w tabeli nr 2.</w:t>
      </w:r>
    </w:p>
    <w:p w14:paraId="4E142823" w14:textId="61314D14" w:rsidR="000637A1" w:rsidRPr="00201BC4" w:rsidRDefault="000637A1" w:rsidP="007B3964">
      <w:pPr>
        <w:pStyle w:val="Tekstkomentarza"/>
        <w:spacing w:before="120" w:after="0"/>
        <w:ind w:left="709" w:firstLine="709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BC4">
        <w:rPr>
          <w:rFonts w:asciiTheme="minorHAnsi" w:hAnsiTheme="minorHAnsi" w:cstheme="minorHAnsi"/>
          <w:b/>
          <w:sz w:val="24"/>
          <w:szCs w:val="24"/>
        </w:rPr>
        <w:t>E</w:t>
      </w:r>
      <w:r w:rsidR="00F54ACE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= Q</w:t>
      </w:r>
      <w:r w:rsidR="00F54ACE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b/>
          <w:sz w:val="24"/>
          <w:szCs w:val="24"/>
        </w:rPr>
        <w:t>*W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cW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+ Q</w:t>
      </w:r>
      <w:r w:rsidR="00F54ACE"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SP *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201BC4">
        <w:rPr>
          <w:rFonts w:asciiTheme="minorHAnsi" w:hAnsiTheme="minorHAnsi" w:cstheme="minorHAnsi"/>
          <w:b/>
          <w:sz w:val="24"/>
          <w:szCs w:val="24"/>
          <w:vertAlign w:val="subscript"/>
        </w:rPr>
        <w:t>cSP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   [ GJ ]          ( 2</w:t>
      </w:r>
      <w:r w:rsidR="00393406" w:rsidRPr="00201BC4">
        <w:rPr>
          <w:rFonts w:asciiTheme="minorHAnsi" w:hAnsiTheme="minorHAnsi" w:cstheme="minorHAnsi"/>
          <w:b/>
          <w:sz w:val="24"/>
          <w:szCs w:val="24"/>
        </w:rPr>
        <w:t>6</w:t>
      </w:r>
      <w:r w:rsidRPr="00201BC4">
        <w:rPr>
          <w:rFonts w:asciiTheme="minorHAnsi" w:hAnsiTheme="minorHAnsi" w:cstheme="minorHAnsi"/>
          <w:b/>
          <w:sz w:val="24"/>
          <w:szCs w:val="24"/>
        </w:rPr>
        <w:t xml:space="preserve"> )</w:t>
      </w:r>
    </w:p>
    <w:p w14:paraId="76549456" w14:textId="612BC44D" w:rsidR="000637A1" w:rsidRPr="00201BC4" w:rsidRDefault="000637A1" w:rsidP="007B3964">
      <w:pPr>
        <w:pStyle w:val="Tekstkomentarza"/>
        <w:spacing w:before="120" w:after="0"/>
        <w:ind w:left="851" w:hanging="851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Q</w:t>
      </w:r>
      <w:r w:rsidR="00F54ACE" w:rsidRPr="00201BC4">
        <w:rPr>
          <w:rFonts w:asciiTheme="minorHAnsi" w:hAnsiTheme="minorHAnsi" w:cstheme="minorHAnsi"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W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użyteczne</w:t>
      </w:r>
      <w:r w:rsidR="00624029">
        <w:rPr>
          <w:rFonts w:asciiTheme="minorHAnsi" w:hAnsiTheme="minorHAnsi" w:cstheme="minorHAnsi"/>
          <w:sz w:val="24"/>
          <w:szCs w:val="24"/>
        </w:rPr>
        <w:t xml:space="preserve">j energii cieplnej ponad ilość </w:t>
      </w:r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Pr="00201BC4">
        <w:rPr>
          <w:rFonts w:asciiTheme="minorHAnsi" w:hAnsiTheme="minorHAnsi" w:cstheme="minorHAnsi"/>
          <w:sz w:val="24"/>
          <w:szCs w:val="24"/>
        </w:rPr>
        <w:br/>
        <w:t>w dotychczasowej instalacji i wykorzystywanej na potrzeby własne</w:t>
      </w:r>
      <w:r w:rsidR="00CA6988" w:rsidRPr="00201BC4">
        <w:rPr>
          <w:rFonts w:asciiTheme="minorHAnsi" w:hAnsiTheme="minorHAnsi" w:cstheme="minorHAnsi"/>
          <w:sz w:val="24"/>
          <w:szCs w:val="24"/>
        </w:rPr>
        <w:t xml:space="preserve"> (</w:t>
      </w:r>
      <w:r w:rsidRPr="00201BC4">
        <w:rPr>
          <w:rFonts w:asciiTheme="minorHAnsi" w:hAnsiTheme="minorHAnsi" w:cstheme="minorHAnsi"/>
          <w:sz w:val="24"/>
          <w:szCs w:val="24"/>
        </w:rPr>
        <w:t xml:space="preserve">przy nowej </w:t>
      </w:r>
      <w:r w:rsidR="00561D1A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 xml:space="preserve">instalacji odpowiada całkowitej ilości produkowanej użytecznej energii cieplnej </w:t>
      </w:r>
      <w:r w:rsidR="00DD2039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wykorzystanej na po</w:t>
      </w:r>
      <w:r w:rsidR="002407DB" w:rsidRPr="00201BC4">
        <w:rPr>
          <w:rFonts w:asciiTheme="minorHAnsi" w:hAnsiTheme="minorHAnsi" w:cstheme="minorHAnsi"/>
          <w:sz w:val="24"/>
          <w:szCs w:val="24"/>
        </w:rPr>
        <w:t>trzeby własne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25CBAE57" w14:textId="6A4EE6C6" w:rsidR="000637A1" w:rsidRPr="00201BC4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cW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dwutlenku węgla przy produkcji energii cieplnej z dostępnych lo</w:t>
      </w:r>
      <w:r w:rsidR="00624029">
        <w:rPr>
          <w:rFonts w:asciiTheme="minorHAnsi" w:hAnsiTheme="minorHAnsi" w:cstheme="minorHAnsi"/>
          <w:sz w:val="24"/>
          <w:szCs w:val="24"/>
        </w:rPr>
        <w:t xml:space="preserve">kalnie systemów ciepłowniczych </w:t>
      </w:r>
      <w:r w:rsidRPr="00201BC4">
        <w:rPr>
          <w:rFonts w:asciiTheme="minorHAnsi" w:hAnsiTheme="minorHAnsi" w:cstheme="minorHAnsi"/>
          <w:sz w:val="24"/>
          <w:szCs w:val="24"/>
        </w:rPr>
        <w:t xml:space="preserve">określonych z tab.2 zależnie od stosowanego w tych </w:t>
      </w:r>
      <w:r w:rsidR="00561D1A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systemach paliwa i z uwzględnieniem strat przesyłu ciep</w:t>
      </w:r>
      <w:r w:rsidR="00B77CC5" w:rsidRPr="00201BC4">
        <w:rPr>
          <w:rFonts w:asciiTheme="minorHAnsi" w:hAnsiTheme="minorHAnsi" w:cstheme="minorHAnsi"/>
          <w:sz w:val="24"/>
          <w:szCs w:val="24"/>
        </w:rPr>
        <w:t>ła (kolumna nr 5 w tabeli nr 2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  <w:r w:rsidR="00B77CC5" w:rsidRPr="00201BC4">
        <w:rPr>
          <w:rFonts w:asciiTheme="minorHAnsi" w:hAnsiTheme="minorHAnsi" w:cstheme="minorHAnsi"/>
          <w:sz w:val="24"/>
          <w:szCs w:val="24"/>
        </w:rPr>
        <w:t>.</w:t>
      </w:r>
    </w:p>
    <w:p w14:paraId="11EC0644" w14:textId="1DE6FE0A" w:rsidR="000637A1" w:rsidRPr="00201BC4" w:rsidRDefault="000637A1" w:rsidP="007B3964">
      <w:pPr>
        <w:pStyle w:val="Tekstkomentarza"/>
        <w:spacing w:before="120" w:after="0"/>
        <w:ind w:left="851" w:hanging="851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lastRenderedPageBreak/>
        <w:t>Q</w:t>
      </w:r>
      <w:r w:rsidR="00F54ACE" w:rsidRPr="00201BC4">
        <w:rPr>
          <w:rFonts w:asciiTheme="minorHAnsi" w:hAnsiTheme="minorHAnsi" w:cstheme="minorHAnsi"/>
          <w:sz w:val="24"/>
          <w:szCs w:val="24"/>
          <w:vertAlign w:val="subscript"/>
        </w:rPr>
        <w:t>1c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– wartość rocznej produkcji użyteczne</w:t>
      </w:r>
      <w:r w:rsidR="00624029">
        <w:rPr>
          <w:rFonts w:asciiTheme="minorHAnsi" w:hAnsiTheme="minorHAnsi" w:cstheme="minorHAnsi"/>
          <w:sz w:val="24"/>
          <w:szCs w:val="24"/>
        </w:rPr>
        <w:t xml:space="preserve">j energii cieplnej ponad ilość </w:t>
      </w:r>
      <w:bookmarkStart w:id="18" w:name="_GoBack"/>
      <w:bookmarkEnd w:id="18"/>
      <w:r w:rsidRPr="00201BC4">
        <w:rPr>
          <w:rFonts w:asciiTheme="minorHAnsi" w:hAnsiTheme="minorHAnsi" w:cstheme="minorHAnsi"/>
          <w:sz w:val="24"/>
          <w:szCs w:val="24"/>
        </w:rPr>
        <w:t xml:space="preserve">produkowaną </w:t>
      </w:r>
      <w:r w:rsidRPr="00201BC4">
        <w:rPr>
          <w:rFonts w:asciiTheme="minorHAnsi" w:hAnsiTheme="minorHAnsi" w:cstheme="minorHAnsi"/>
          <w:sz w:val="24"/>
          <w:szCs w:val="24"/>
        </w:rPr>
        <w:br/>
        <w:t xml:space="preserve">w dotychczasowej instalacji i sprzedawanej odbiorcom zewnętrznym </w:t>
      </w:r>
      <w:r w:rsidR="00B77CC5" w:rsidRPr="00201BC4">
        <w:rPr>
          <w:rFonts w:asciiTheme="minorHAnsi" w:hAnsiTheme="minorHAnsi" w:cstheme="minorHAnsi"/>
          <w:sz w:val="24"/>
          <w:szCs w:val="24"/>
        </w:rPr>
        <w:t>(</w:t>
      </w:r>
      <w:r w:rsidRPr="00201BC4">
        <w:rPr>
          <w:rFonts w:asciiTheme="minorHAnsi" w:hAnsiTheme="minorHAnsi" w:cstheme="minorHAnsi"/>
          <w:sz w:val="24"/>
          <w:szCs w:val="24"/>
        </w:rPr>
        <w:t xml:space="preserve">przy nowej </w:t>
      </w:r>
      <w:r w:rsidR="00561D1A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instalacji odpowiada całkowitej ilości produkowanej użytecznej energii cieplnej i sprzedawanej odbiorcom</w:t>
      </w:r>
      <w:r w:rsidR="00B77CC5" w:rsidRPr="00201BC4">
        <w:rPr>
          <w:rFonts w:asciiTheme="minorHAnsi" w:hAnsiTheme="minorHAnsi" w:cstheme="minorHAnsi"/>
          <w:sz w:val="24"/>
          <w:szCs w:val="24"/>
        </w:rPr>
        <w:t xml:space="preserve"> zewnętrznym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  <w:r w:rsidR="00B77CC5" w:rsidRPr="00201BC4">
        <w:rPr>
          <w:rFonts w:asciiTheme="minorHAnsi" w:hAnsiTheme="minorHAnsi" w:cstheme="minorHAnsi"/>
          <w:sz w:val="24"/>
          <w:szCs w:val="24"/>
        </w:rPr>
        <w:t>.</w:t>
      </w:r>
    </w:p>
    <w:p w14:paraId="26A1CD60" w14:textId="6F45F5FF" w:rsidR="00607225" w:rsidRPr="00201BC4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t>W</w:t>
      </w:r>
      <w:r w:rsidRPr="00201BC4">
        <w:rPr>
          <w:rFonts w:asciiTheme="minorHAnsi" w:hAnsiTheme="minorHAnsi" w:cstheme="minorHAnsi"/>
          <w:sz w:val="24"/>
          <w:szCs w:val="24"/>
          <w:vertAlign w:val="subscript"/>
        </w:rPr>
        <w:t>cSP</w:t>
      </w:r>
      <w:r w:rsidRPr="00201BC4">
        <w:rPr>
          <w:rFonts w:asciiTheme="minorHAnsi" w:hAnsiTheme="minorHAnsi" w:cstheme="minorHAnsi"/>
          <w:sz w:val="24"/>
          <w:szCs w:val="24"/>
        </w:rPr>
        <w:t xml:space="preserve"> -  wskaźnik emisji dwutlenku węgla przy produkcji energii cieplnej z dostępnych lo</w:t>
      </w:r>
      <w:r w:rsidR="00385228" w:rsidRPr="00201BC4">
        <w:rPr>
          <w:rFonts w:asciiTheme="minorHAnsi" w:hAnsiTheme="minorHAnsi" w:cstheme="minorHAnsi"/>
          <w:sz w:val="24"/>
          <w:szCs w:val="24"/>
        </w:rPr>
        <w:t xml:space="preserve">kalnie systemów ciepłowniczych </w:t>
      </w:r>
      <w:r w:rsidRPr="00201BC4">
        <w:rPr>
          <w:rFonts w:asciiTheme="minorHAnsi" w:hAnsiTheme="minorHAnsi" w:cstheme="minorHAnsi"/>
          <w:sz w:val="24"/>
          <w:szCs w:val="24"/>
        </w:rPr>
        <w:t>określonych z tab.</w:t>
      </w:r>
      <w:r w:rsidR="00F54ACE" w:rsidRPr="00201BC4">
        <w:rPr>
          <w:rFonts w:asciiTheme="minorHAnsi" w:hAnsiTheme="minorHAnsi" w:cstheme="minorHAnsi"/>
          <w:sz w:val="24"/>
          <w:szCs w:val="24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 xml:space="preserve"> zależnie od stosowanego w tych </w:t>
      </w:r>
      <w:r w:rsidR="00561D1A" w:rsidRPr="00201BC4">
        <w:rPr>
          <w:rFonts w:asciiTheme="minorHAnsi" w:hAnsiTheme="minorHAnsi" w:cstheme="minorHAnsi"/>
          <w:sz w:val="24"/>
          <w:szCs w:val="24"/>
        </w:rPr>
        <w:br/>
      </w:r>
      <w:r w:rsidRPr="00201BC4">
        <w:rPr>
          <w:rFonts w:asciiTheme="minorHAnsi" w:hAnsiTheme="minorHAnsi" w:cstheme="minorHAnsi"/>
          <w:sz w:val="24"/>
          <w:szCs w:val="24"/>
        </w:rPr>
        <w:t>systemach paliwa bez uwzglę</w:t>
      </w:r>
      <w:r w:rsidR="009C37E6" w:rsidRPr="00201BC4">
        <w:rPr>
          <w:rFonts w:asciiTheme="minorHAnsi" w:hAnsiTheme="minorHAnsi" w:cstheme="minorHAnsi"/>
          <w:sz w:val="24"/>
          <w:szCs w:val="24"/>
        </w:rPr>
        <w:t>dnienia strat przesyłu ciepła (</w:t>
      </w:r>
      <w:r w:rsidRPr="00201BC4">
        <w:rPr>
          <w:rFonts w:asciiTheme="minorHAnsi" w:hAnsiTheme="minorHAnsi" w:cstheme="minorHAnsi"/>
          <w:sz w:val="24"/>
          <w:szCs w:val="24"/>
        </w:rPr>
        <w:t xml:space="preserve">kolumna nr 4 w tabeli nr </w:t>
      </w:r>
      <w:r w:rsidR="00F54ACE" w:rsidRPr="00201BC4">
        <w:rPr>
          <w:rFonts w:asciiTheme="minorHAnsi" w:hAnsiTheme="minorHAnsi" w:cstheme="minorHAnsi"/>
          <w:sz w:val="24"/>
          <w:szCs w:val="24"/>
        </w:rPr>
        <w:t>1</w:t>
      </w:r>
      <w:r w:rsidRPr="00201BC4">
        <w:rPr>
          <w:rFonts w:asciiTheme="minorHAnsi" w:hAnsiTheme="minorHAnsi" w:cstheme="minorHAnsi"/>
          <w:sz w:val="24"/>
          <w:szCs w:val="24"/>
        </w:rPr>
        <w:t>)</w:t>
      </w:r>
    </w:p>
    <w:p w14:paraId="69FB3643" w14:textId="77777777" w:rsidR="00607225" w:rsidRPr="00201BC4" w:rsidRDefault="00607225">
      <w:pPr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br w:type="page"/>
      </w:r>
    </w:p>
    <w:sectPr w:rsidR="00607225" w:rsidRPr="00201BC4" w:rsidSect="00181024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24D93A" w16cid:durableId="21DBED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4E986" w14:textId="77777777" w:rsidR="002760AB" w:rsidRDefault="002760AB" w:rsidP="00244DD6">
      <w:r>
        <w:separator/>
      </w:r>
    </w:p>
  </w:endnote>
  <w:endnote w:type="continuationSeparator" w:id="0">
    <w:p w14:paraId="7239BC40" w14:textId="77777777" w:rsidR="002760AB" w:rsidRDefault="002760AB" w:rsidP="0024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E541A" w14:textId="77777777" w:rsidR="002760AB" w:rsidRDefault="002760AB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7D23BD" w14:textId="77777777" w:rsidR="002760AB" w:rsidRDefault="002760A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62238" w14:textId="77373D2D" w:rsidR="002760AB" w:rsidRDefault="002760AB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4029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09DBAEAA" w14:textId="77777777" w:rsidR="002760AB" w:rsidRDefault="002760AB" w:rsidP="00181024">
    <w:pPr>
      <w:pStyle w:val="Stopka"/>
      <w:pBdr>
        <w:top w:val="single" w:sz="4" w:space="0" w:color="auto"/>
      </w:pBdr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130F3" w14:textId="77777777" w:rsidR="002760AB" w:rsidRDefault="002760AB" w:rsidP="00244DD6">
      <w:r>
        <w:separator/>
      </w:r>
    </w:p>
  </w:footnote>
  <w:footnote w:type="continuationSeparator" w:id="0">
    <w:p w14:paraId="32AE5662" w14:textId="77777777" w:rsidR="002760AB" w:rsidRDefault="002760AB" w:rsidP="0024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0FF6"/>
    <w:multiLevelType w:val="multilevel"/>
    <w:tmpl w:val="E8A0EF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4D4C36"/>
    <w:multiLevelType w:val="multilevel"/>
    <w:tmpl w:val="08923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E67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B579A"/>
    <w:multiLevelType w:val="hybridMultilevel"/>
    <w:tmpl w:val="EDFA1EF8"/>
    <w:lvl w:ilvl="0" w:tplc="7BD05E52">
      <w:start w:val="1"/>
      <w:numFmt w:val="decimal"/>
      <w:pStyle w:val="Tabl1Znak"/>
      <w:lvlText w:val="Rys. 3.%1"/>
      <w:lvlJc w:val="left"/>
      <w:pPr>
        <w:tabs>
          <w:tab w:val="num" w:pos="113"/>
        </w:tabs>
        <w:ind w:left="964" w:hanging="964"/>
      </w:pPr>
      <w:rPr>
        <w:rFonts w:hint="default"/>
        <w:b/>
        <w:i w:val="0"/>
      </w:rPr>
    </w:lvl>
    <w:lvl w:ilvl="1" w:tplc="04150003">
      <w:start w:val="2"/>
      <w:numFmt w:val="bullet"/>
      <w:lvlText w:val=""/>
      <w:lvlJc w:val="left"/>
      <w:pPr>
        <w:tabs>
          <w:tab w:val="num" w:pos="1364"/>
        </w:tabs>
        <w:ind w:left="1364" w:hanging="142"/>
      </w:pPr>
      <w:rPr>
        <w:rFonts w:ascii="Symbol" w:hAnsi="Symbol" w:cs="Times New Roman" w:hint="default"/>
        <w:b/>
        <w:i w:val="0"/>
        <w:color w:val="auto"/>
        <w:sz w:val="12"/>
        <w:szCs w:val="12"/>
      </w:rPr>
    </w:lvl>
    <w:lvl w:ilvl="2" w:tplc="04150005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 w15:restartNumberingAfterBreak="0">
    <w:nsid w:val="13B53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807CDE"/>
    <w:multiLevelType w:val="hybridMultilevel"/>
    <w:tmpl w:val="21F4E768"/>
    <w:lvl w:ilvl="0" w:tplc="2F344C92">
      <w:start w:val="1"/>
      <w:numFmt w:val="upperLetter"/>
      <w:lvlText w:val="%1."/>
      <w:lvlJc w:val="left"/>
      <w:pPr>
        <w:ind w:left="780" w:hanging="360"/>
      </w:pPr>
      <w:rPr>
        <w:rFonts w:eastAsia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8007796"/>
    <w:multiLevelType w:val="multilevel"/>
    <w:tmpl w:val="6F6CF5E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ekspertyza2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ekspertyz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583082"/>
    <w:multiLevelType w:val="hybridMultilevel"/>
    <w:tmpl w:val="573E540E"/>
    <w:lvl w:ilvl="0" w:tplc="AD785A6C">
      <w:start w:val="1"/>
      <w:numFmt w:val="lowerLetter"/>
      <w:pStyle w:val="ekspertyzapun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8" w15:restartNumberingAfterBreak="0">
    <w:nsid w:val="22A83820"/>
    <w:multiLevelType w:val="hybridMultilevel"/>
    <w:tmpl w:val="9DC03428"/>
    <w:lvl w:ilvl="0" w:tplc="2FC60D3E">
      <w:start w:val="1"/>
      <w:numFmt w:val="bullet"/>
      <w:pStyle w:val="ekspertyzakrop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84A5F"/>
    <w:multiLevelType w:val="multilevel"/>
    <w:tmpl w:val="6C8C9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B551D16"/>
    <w:multiLevelType w:val="multilevel"/>
    <w:tmpl w:val="E11A5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500082F"/>
    <w:multiLevelType w:val="hybridMultilevel"/>
    <w:tmpl w:val="3984E2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8C0"/>
    <w:multiLevelType w:val="multilevel"/>
    <w:tmpl w:val="D174E8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8B7D0B"/>
    <w:multiLevelType w:val="hybridMultilevel"/>
    <w:tmpl w:val="9EF0CFEE"/>
    <w:lvl w:ilvl="0" w:tplc="5BAEB3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61E89"/>
    <w:multiLevelType w:val="hybridMultilevel"/>
    <w:tmpl w:val="28D02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E08DF"/>
    <w:multiLevelType w:val="multilevel"/>
    <w:tmpl w:val="02EEC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5F057B"/>
    <w:multiLevelType w:val="multilevel"/>
    <w:tmpl w:val="006EF5D0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8700B6"/>
    <w:multiLevelType w:val="multilevel"/>
    <w:tmpl w:val="8E64279A"/>
    <w:lvl w:ilvl="0">
      <w:start w:val="1"/>
      <w:numFmt w:val="decimal"/>
      <w:lvlText w:val="Tablica 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Tabl"/>
      <w:lvlText w:val="Tablica 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8B57B9D"/>
    <w:multiLevelType w:val="multilevel"/>
    <w:tmpl w:val="105629A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407196"/>
    <w:multiLevelType w:val="multilevel"/>
    <w:tmpl w:val="E5AA47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C3B2DD8"/>
    <w:multiLevelType w:val="hybridMultilevel"/>
    <w:tmpl w:val="267E20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B5067"/>
    <w:multiLevelType w:val="hybridMultilevel"/>
    <w:tmpl w:val="A9AA8738"/>
    <w:lvl w:ilvl="0" w:tplc="0415000F">
      <w:start w:val="1"/>
      <w:numFmt w:val="bullet"/>
      <w:pStyle w:val="wypunktowanie1KAP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E7EB4"/>
    <w:multiLevelType w:val="hybridMultilevel"/>
    <w:tmpl w:val="15EA250A"/>
    <w:lvl w:ilvl="0" w:tplc="48D6B01A">
      <w:start w:val="1"/>
      <w:numFmt w:val="bullet"/>
      <w:lvlText w:val=""/>
      <w:lvlJc w:val="left"/>
      <w:pPr>
        <w:ind w:left="1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3" w15:restartNumberingAfterBreak="0">
    <w:nsid w:val="585B6049"/>
    <w:multiLevelType w:val="hybridMultilevel"/>
    <w:tmpl w:val="5C5228EA"/>
    <w:lvl w:ilvl="0" w:tplc="48D6B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82AD0"/>
    <w:multiLevelType w:val="multilevel"/>
    <w:tmpl w:val="27206C3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2.%1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2C30CDE"/>
    <w:multiLevelType w:val="multilevel"/>
    <w:tmpl w:val="9684B7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F3588D"/>
    <w:multiLevelType w:val="singleLevel"/>
    <w:tmpl w:val="088413E2"/>
    <w:lvl w:ilvl="0">
      <w:start w:val="1"/>
      <w:numFmt w:val="bullet"/>
      <w:pStyle w:val="wypunktowanie2KAPE"/>
      <w:lvlText w:val="o"/>
      <w:lvlJc w:val="left"/>
      <w:pPr>
        <w:tabs>
          <w:tab w:val="num" w:pos="360"/>
        </w:tabs>
        <w:ind w:left="924" w:hanging="357"/>
      </w:pPr>
      <w:rPr>
        <w:rFonts w:ascii="Courier New" w:hAnsi="Courier New" w:hint="default"/>
      </w:rPr>
    </w:lvl>
  </w:abstractNum>
  <w:abstractNum w:abstractNumId="27" w15:restartNumberingAfterBreak="0">
    <w:nsid w:val="660769EF"/>
    <w:multiLevelType w:val="singleLevel"/>
    <w:tmpl w:val="A6CE99D6"/>
    <w:lvl w:ilvl="0">
      <w:start w:val="1"/>
      <w:numFmt w:val="bullet"/>
      <w:lvlRestart w:val="0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663E1B69"/>
    <w:multiLevelType w:val="hybridMultilevel"/>
    <w:tmpl w:val="66BCA5B6"/>
    <w:lvl w:ilvl="0" w:tplc="574A4432">
      <w:start w:val="1"/>
      <w:numFmt w:val="bullet"/>
      <w:pStyle w:val="Wypunktowani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D82B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4A06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FD4D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FA55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E2E8E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14CB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56C48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30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3940EB"/>
    <w:multiLevelType w:val="hybridMultilevel"/>
    <w:tmpl w:val="6BE480A0"/>
    <w:name w:val="__1"/>
    <w:lvl w:ilvl="0" w:tplc="3F609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EA7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49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69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6C5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2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40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4A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B0A3E"/>
    <w:multiLevelType w:val="multilevel"/>
    <w:tmpl w:val="311C68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356049"/>
    <w:multiLevelType w:val="multilevel"/>
    <w:tmpl w:val="5AF619FE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7505FB"/>
    <w:multiLevelType w:val="multilevel"/>
    <w:tmpl w:val="3F96F196"/>
    <w:lvl w:ilvl="0">
      <w:start w:val="1"/>
      <w:numFmt w:val="decimal"/>
      <w:pStyle w:val="tabela"/>
      <w:suff w:val="space"/>
      <w:lvlText w:val="Tab. 3.%1"/>
      <w:lvlJc w:val="left"/>
      <w:pPr>
        <w:ind w:left="1247" w:hanging="1247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29D528F"/>
    <w:multiLevelType w:val="multilevel"/>
    <w:tmpl w:val="129C3BD2"/>
    <w:lvl w:ilvl="0">
      <w:start w:val="3"/>
      <w:numFmt w:val="decimal"/>
      <w:pStyle w:val="Tekstpodstawowy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34" w15:restartNumberingAfterBreak="0">
    <w:nsid w:val="7E253556"/>
    <w:multiLevelType w:val="hybridMultilevel"/>
    <w:tmpl w:val="CEE49C3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D4C08"/>
    <w:multiLevelType w:val="multilevel"/>
    <w:tmpl w:val="39B06F8C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3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hint="default"/>
      </w:rPr>
    </w:lvl>
  </w:abstractNum>
  <w:abstractNum w:abstractNumId="36" w15:restartNumberingAfterBreak="0">
    <w:nsid w:val="7E973DDE"/>
    <w:multiLevelType w:val="multilevel"/>
    <w:tmpl w:val="0B68E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3"/>
  </w:num>
  <w:num w:numId="2">
    <w:abstractNumId w:val="28"/>
  </w:num>
  <w:num w:numId="3">
    <w:abstractNumId w:val="27"/>
  </w:num>
  <w:num w:numId="4">
    <w:abstractNumId w:val="24"/>
  </w:num>
  <w:num w:numId="5">
    <w:abstractNumId w:val="32"/>
  </w:num>
  <w:num w:numId="6">
    <w:abstractNumId w:val="3"/>
  </w:num>
  <w:num w:numId="7">
    <w:abstractNumId w:val="26"/>
  </w:num>
  <w:num w:numId="8">
    <w:abstractNumId w:val="21"/>
  </w:num>
  <w:num w:numId="9">
    <w:abstractNumId w:val="17"/>
  </w:num>
  <w:num w:numId="10">
    <w:abstractNumId w:val="7"/>
  </w:num>
  <w:num w:numId="11">
    <w:abstractNumId w:val="8"/>
  </w:num>
  <w:num w:numId="12">
    <w:abstractNumId w:val="6"/>
  </w:num>
  <w:num w:numId="13">
    <w:abstractNumId w:val="34"/>
  </w:num>
  <w:num w:numId="14">
    <w:abstractNumId w:val="31"/>
  </w:num>
  <w:num w:numId="15">
    <w:abstractNumId w:val="16"/>
  </w:num>
  <w:num w:numId="16">
    <w:abstractNumId w:val="25"/>
  </w:num>
  <w:num w:numId="17">
    <w:abstractNumId w:val="18"/>
  </w:num>
  <w:num w:numId="18">
    <w:abstractNumId w:val="19"/>
  </w:num>
  <w:num w:numId="19">
    <w:abstractNumId w:val="15"/>
  </w:num>
  <w:num w:numId="20">
    <w:abstractNumId w:val="2"/>
  </w:num>
  <w:num w:numId="21">
    <w:abstractNumId w:val="22"/>
  </w:num>
  <w:num w:numId="22">
    <w:abstractNumId w:val="1"/>
  </w:num>
  <w:num w:numId="23">
    <w:abstractNumId w:val="30"/>
  </w:num>
  <w:num w:numId="24">
    <w:abstractNumId w:val="23"/>
  </w:num>
  <w:num w:numId="25">
    <w:abstractNumId w:val="5"/>
  </w:num>
  <w:num w:numId="26">
    <w:abstractNumId w:val="13"/>
  </w:num>
  <w:num w:numId="27">
    <w:abstractNumId w:val="20"/>
  </w:num>
  <w:num w:numId="28">
    <w:abstractNumId w:val="4"/>
  </w:num>
  <w:num w:numId="29">
    <w:abstractNumId w:val="14"/>
  </w:num>
  <w:num w:numId="30">
    <w:abstractNumId w:val="10"/>
  </w:num>
  <w:num w:numId="31">
    <w:abstractNumId w:val="6"/>
    <w:lvlOverride w:ilvl="0">
      <w:startOverride w:val="2"/>
    </w:lvlOverride>
    <w:lvlOverride w:ilvl="1">
      <w:startOverride w:val="2"/>
    </w:lvlOverride>
  </w:num>
  <w:num w:numId="32">
    <w:abstractNumId w:val="9"/>
  </w:num>
  <w:num w:numId="33">
    <w:abstractNumId w:val="11"/>
  </w:num>
  <w:num w:numId="34">
    <w:abstractNumId w:val="0"/>
  </w:num>
  <w:num w:numId="35">
    <w:abstractNumId w:val="12"/>
  </w:num>
  <w:num w:numId="36">
    <w:abstractNumId w:val="36"/>
  </w:num>
  <w:num w:numId="37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13"/>
    <w:rsid w:val="00000C98"/>
    <w:rsid w:val="00002BB9"/>
    <w:rsid w:val="00007534"/>
    <w:rsid w:val="00007CE1"/>
    <w:rsid w:val="000107B8"/>
    <w:rsid w:val="00010DD9"/>
    <w:rsid w:val="00011CBD"/>
    <w:rsid w:val="00014A12"/>
    <w:rsid w:val="0002021C"/>
    <w:rsid w:val="00021093"/>
    <w:rsid w:val="00021FFD"/>
    <w:rsid w:val="00024C62"/>
    <w:rsid w:val="000267A0"/>
    <w:rsid w:val="0002720F"/>
    <w:rsid w:val="0003065E"/>
    <w:rsid w:val="00030799"/>
    <w:rsid w:val="0003355E"/>
    <w:rsid w:val="00033A36"/>
    <w:rsid w:val="00033DD8"/>
    <w:rsid w:val="000367D8"/>
    <w:rsid w:val="00037888"/>
    <w:rsid w:val="00041E0E"/>
    <w:rsid w:val="00042B19"/>
    <w:rsid w:val="0004523B"/>
    <w:rsid w:val="00045460"/>
    <w:rsid w:val="0004752E"/>
    <w:rsid w:val="00047CBC"/>
    <w:rsid w:val="0005010F"/>
    <w:rsid w:val="000505A2"/>
    <w:rsid w:val="000522DB"/>
    <w:rsid w:val="000543EC"/>
    <w:rsid w:val="00054A58"/>
    <w:rsid w:val="00063229"/>
    <w:rsid w:val="000637A1"/>
    <w:rsid w:val="0006413E"/>
    <w:rsid w:val="00064D1B"/>
    <w:rsid w:val="000700E6"/>
    <w:rsid w:val="0007093A"/>
    <w:rsid w:val="00070E63"/>
    <w:rsid w:val="00073D8B"/>
    <w:rsid w:val="00075736"/>
    <w:rsid w:val="00075F5D"/>
    <w:rsid w:val="00075FD8"/>
    <w:rsid w:val="000766BF"/>
    <w:rsid w:val="00082A8B"/>
    <w:rsid w:val="000834A9"/>
    <w:rsid w:val="000842EF"/>
    <w:rsid w:val="00084B39"/>
    <w:rsid w:val="00084D76"/>
    <w:rsid w:val="00085007"/>
    <w:rsid w:val="00086135"/>
    <w:rsid w:val="00086436"/>
    <w:rsid w:val="00090641"/>
    <w:rsid w:val="00092078"/>
    <w:rsid w:val="00094F62"/>
    <w:rsid w:val="0009536B"/>
    <w:rsid w:val="00097029"/>
    <w:rsid w:val="000A0BDC"/>
    <w:rsid w:val="000B060D"/>
    <w:rsid w:val="000B0F39"/>
    <w:rsid w:val="000B2BDA"/>
    <w:rsid w:val="000B3481"/>
    <w:rsid w:val="000B4614"/>
    <w:rsid w:val="000B7F1B"/>
    <w:rsid w:val="000C0ECB"/>
    <w:rsid w:val="000C2338"/>
    <w:rsid w:val="000C4748"/>
    <w:rsid w:val="000C5BAA"/>
    <w:rsid w:val="000C5F06"/>
    <w:rsid w:val="000C6690"/>
    <w:rsid w:val="000C6FBD"/>
    <w:rsid w:val="000C71AB"/>
    <w:rsid w:val="000D1CF7"/>
    <w:rsid w:val="000D231D"/>
    <w:rsid w:val="000D7D3B"/>
    <w:rsid w:val="000E0E66"/>
    <w:rsid w:val="000E36B2"/>
    <w:rsid w:val="000E3A76"/>
    <w:rsid w:val="000E7AEB"/>
    <w:rsid w:val="000F1013"/>
    <w:rsid w:val="00114F0E"/>
    <w:rsid w:val="00115B0F"/>
    <w:rsid w:val="0012064E"/>
    <w:rsid w:val="0012209A"/>
    <w:rsid w:val="00125194"/>
    <w:rsid w:val="00127AFE"/>
    <w:rsid w:val="00130547"/>
    <w:rsid w:val="00130614"/>
    <w:rsid w:val="00131E56"/>
    <w:rsid w:val="001322DF"/>
    <w:rsid w:val="001335F8"/>
    <w:rsid w:val="001415AD"/>
    <w:rsid w:val="0014285E"/>
    <w:rsid w:val="00142A49"/>
    <w:rsid w:val="00142AD6"/>
    <w:rsid w:val="0014455E"/>
    <w:rsid w:val="00145625"/>
    <w:rsid w:val="001464E6"/>
    <w:rsid w:val="00147AB5"/>
    <w:rsid w:val="00154240"/>
    <w:rsid w:val="00156ABF"/>
    <w:rsid w:val="00164EDD"/>
    <w:rsid w:val="00167EF9"/>
    <w:rsid w:val="0017133F"/>
    <w:rsid w:val="00174C2C"/>
    <w:rsid w:val="00174EBE"/>
    <w:rsid w:val="00175D34"/>
    <w:rsid w:val="00177357"/>
    <w:rsid w:val="00177725"/>
    <w:rsid w:val="00181024"/>
    <w:rsid w:val="00181F9D"/>
    <w:rsid w:val="00182133"/>
    <w:rsid w:val="0018609E"/>
    <w:rsid w:val="001860BA"/>
    <w:rsid w:val="00186A75"/>
    <w:rsid w:val="001873E3"/>
    <w:rsid w:val="001911EE"/>
    <w:rsid w:val="00191745"/>
    <w:rsid w:val="00193248"/>
    <w:rsid w:val="001A059D"/>
    <w:rsid w:val="001A0CF9"/>
    <w:rsid w:val="001A37CC"/>
    <w:rsid w:val="001A497F"/>
    <w:rsid w:val="001A6089"/>
    <w:rsid w:val="001A682C"/>
    <w:rsid w:val="001B0697"/>
    <w:rsid w:val="001B17DA"/>
    <w:rsid w:val="001B1933"/>
    <w:rsid w:val="001B1A9D"/>
    <w:rsid w:val="001B6903"/>
    <w:rsid w:val="001C2834"/>
    <w:rsid w:val="001C4821"/>
    <w:rsid w:val="001C52E6"/>
    <w:rsid w:val="001D3962"/>
    <w:rsid w:val="001D4942"/>
    <w:rsid w:val="001D6D2B"/>
    <w:rsid w:val="001D752C"/>
    <w:rsid w:val="001D792C"/>
    <w:rsid w:val="001E24D2"/>
    <w:rsid w:val="001E33D0"/>
    <w:rsid w:val="001E55A8"/>
    <w:rsid w:val="001E7F53"/>
    <w:rsid w:val="001F1005"/>
    <w:rsid w:val="001F15C6"/>
    <w:rsid w:val="001F5D71"/>
    <w:rsid w:val="001F74A7"/>
    <w:rsid w:val="00201BC4"/>
    <w:rsid w:val="00201CB9"/>
    <w:rsid w:val="00201FFE"/>
    <w:rsid w:val="00202D6C"/>
    <w:rsid w:val="002157E7"/>
    <w:rsid w:val="00220678"/>
    <w:rsid w:val="00220D51"/>
    <w:rsid w:val="002219C6"/>
    <w:rsid w:val="00221DD2"/>
    <w:rsid w:val="002261EC"/>
    <w:rsid w:val="002344EB"/>
    <w:rsid w:val="00235325"/>
    <w:rsid w:val="002355B4"/>
    <w:rsid w:val="002407DB"/>
    <w:rsid w:val="00241C83"/>
    <w:rsid w:val="002423B8"/>
    <w:rsid w:val="00243519"/>
    <w:rsid w:val="00244DD6"/>
    <w:rsid w:val="002475CF"/>
    <w:rsid w:val="00250B8B"/>
    <w:rsid w:val="00253CA5"/>
    <w:rsid w:val="0025525A"/>
    <w:rsid w:val="00255D7F"/>
    <w:rsid w:val="00261393"/>
    <w:rsid w:val="0026301A"/>
    <w:rsid w:val="00263DF0"/>
    <w:rsid w:val="002725E5"/>
    <w:rsid w:val="00274D94"/>
    <w:rsid w:val="002760AB"/>
    <w:rsid w:val="002770DD"/>
    <w:rsid w:val="002771D2"/>
    <w:rsid w:val="0027787A"/>
    <w:rsid w:val="002831FD"/>
    <w:rsid w:val="00284515"/>
    <w:rsid w:val="00286647"/>
    <w:rsid w:val="00290984"/>
    <w:rsid w:val="00291250"/>
    <w:rsid w:val="00291DDF"/>
    <w:rsid w:val="002921C0"/>
    <w:rsid w:val="00292D3F"/>
    <w:rsid w:val="002932A1"/>
    <w:rsid w:val="00294BD1"/>
    <w:rsid w:val="00296352"/>
    <w:rsid w:val="002A7BD6"/>
    <w:rsid w:val="002B00E8"/>
    <w:rsid w:val="002B09AD"/>
    <w:rsid w:val="002B0C39"/>
    <w:rsid w:val="002B5B42"/>
    <w:rsid w:val="002B6A62"/>
    <w:rsid w:val="002B6F67"/>
    <w:rsid w:val="002C1B1C"/>
    <w:rsid w:val="002C1B5A"/>
    <w:rsid w:val="002C4E06"/>
    <w:rsid w:val="002D0729"/>
    <w:rsid w:val="002D12FB"/>
    <w:rsid w:val="002D4739"/>
    <w:rsid w:val="002D5741"/>
    <w:rsid w:val="002D7564"/>
    <w:rsid w:val="002E0973"/>
    <w:rsid w:val="002E29F9"/>
    <w:rsid w:val="002E33D3"/>
    <w:rsid w:val="002E443E"/>
    <w:rsid w:val="002E4F48"/>
    <w:rsid w:val="002E57F7"/>
    <w:rsid w:val="002E73A2"/>
    <w:rsid w:val="002F4386"/>
    <w:rsid w:val="002F5087"/>
    <w:rsid w:val="002F7F88"/>
    <w:rsid w:val="00304ADC"/>
    <w:rsid w:val="00304E05"/>
    <w:rsid w:val="00307548"/>
    <w:rsid w:val="003127D3"/>
    <w:rsid w:val="00313B20"/>
    <w:rsid w:val="0031425C"/>
    <w:rsid w:val="00320F9E"/>
    <w:rsid w:val="003243A2"/>
    <w:rsid w:val="00327258"/>
    <w:rsid w:val="00337D7B"/>
    <w:rsid w:val="00340625"/>
    <w:rsid w:val="003407D8"/>
    <w:rsid w:val="0034187E"/>
    <w:rsid w:val="003427CE"/>
    <w:rsid w:val="00346145"/>
    <w:rsid w:val="00347264"/>
    <w:rsid w:val="003479C7"/>
    <w:rsid w:val="00347E79"/>
    <w:rsid w:val="0035040F"/>
    <w:rsid w:val="00354C46"/>
    <w:rsid w:val="0035581D"/>
    <w:rsid w:val="00355D6C"/>
    <w:rsid w:val="00361C8E"/>
    <w:rsid w:val="00361DD1"/>
    <w:rsid w:val="00361E1B"/>
    <w:rsid w:val="00363664"/>
    <w:rsid w:val="00363F3F"/>
    <w:rsid w:val="00366BE4"/>
    <w:rsid w:val="003710C2"/>
    <w:rsid w:val="0037276A"/>
    <w:rsid w:val="00373870"/>
    <w:rsid w:val="00375C89"/>
    <w:rsid w:val="00377C9F"/>
    <w:rsid w:val="00381DFC"/>
    <w:rsid w:val="00385228"/>
    <w:rsid w:val="00385AE1"/>
    <w:rsid w:val="00385B85"/>
    <w:rsid w:val="00385F31"/>
    <w:rsid w:val="003878E9"/>
    <w:rsid w:val="0039097C"/>
    <w:rsid w:val="00391173"/>
    <w:rsid w:val="003911B6"/>
    <w:rsid w:val="0039210B"/>
    <w:rsid w:val="00393406"/>
    <w:rsid w:val="003A0AA0"/>
    <w:rsid w:val="003A1BF5"/>
    <w:rsid w:val="003A2FE9"/>
    <w:rsid w:val="003A3296"/>
    <w:rsid w:val="003A4D9A"/>
    <w:rsid w:val="003A5230"/>
    <w:rsid w:val="003B2061"/>
    <w:rsid w:val="003B6366"/>
    <w:rsid w:val="003B6529"/>
    <w:rsid w:val="003C0A15"/>
    <w:rsid w:val="003C3334"/>
    <w:rsid w:val="003C3A6B"/>
    <w:rsid w:val="003C6C40"/>
    <w:rsid w:val="003D0770"/>
    <w:rsid w:val="003D2288"/>
    <w:rsid w:val="003D4E03"/>
    <w:rsid w:val="003E470B"/>
    <w:rsid w:val="003F06DF"/>
    <w:rsid w:val="003F14C9"/>
    <w:rsid w:val="003F3967"/>
    <w:rsid w:val="003F5C04"/>
    <w:rsid w:val="003F65C1"/>
    <w:rsid w:val="003F6C42"/>
    <w:rsid w:val="00402110"/>
    <w:rsid w:val="00402A05"/>
    <w:rsid w:val="00402D5A"/>
    <w:rsid w:val="00405CFB"/>
    <w:rsid w:val="004069FA"/>
    <w:rsid w:val="004118E3"/>
    <w:rsid w:val="0041265C"/>
    <w:rsid w:val="00415174"/>
    <w:rsid w:val="004215A2"/>
    <w:rsid w:val="00421D07"/>
    <w:rsid w:val="0042220E"/>
    <w:rsid w:val="004247B6"/>
    <w:rsid w:val="004259AB"/>
    <w:rsid w:val="0042679B"/>
    <w:rsid w:val="00430D1F"/>
    <w:rsid w:val="00432CA3"/>
    <w:rsid w:val="004351E2"/>
    <w:rsid w:val="00435AC5"/>
    <w:rsid w:val="00440E34"/>
    <w:rsid w:val="00443A38"/>
    <w:rsid w:val="00443B24"/>
    <w:rsid w:val="0044442D"/>
    <w:rsid w:val="004465F8"/>
    <w:rsid w:val="00447EA0"/>
    <w:rsid w:val="00450835"/>
    <w:rsid w:val="0045105E"/>
    <w:rsid w:val="0045431F"/>
    <w:rsid w:val="00454997"/>
    <w:rsid w:val="00454E23"/>
    <w:rsid w:val="00455542"/>
    <w:rsid w:val="00456987"/>
    <w:rsid w:val="004621DD"/>
    <w:rsid w:val="004627CC"/>
    <w:rsid w:val="0046568C"/>
    <w:rsid w:val="00466275"/>
    <w:rsid w:val="00470967"/>
    <w:rsid w:val="004712A2"/>
    <w:rsid w:val="004745D0"/>
    <w:rsid w:val="004747BF"/>
    <w:rsid w:val="00484226"/>
    <w:rsid w:val="0048551E"/>
    <w:rsid w:val="00490B85"/>
    <w:rsid w:val="004942F3"/>
    <w:rsid w:val="00496A55"/>
    <w:rsid w:val="004A1C23"/>
    <w:rsid w:val="004A3FCE"/>
    <w:rsid w:val="004A43E1"/>
    <w:rsid w:val="004A53BF"/>
    <w:rsid w:val="004B1ADB"/>
    <w:rsid w:val="004B7851"/>
    <w:rsid w:val="004C0B13"/>
    <w:rsid w:val="004C6EB9"/>
    <w:rsid w:val="004D4236"/>
    <w:rsid w:val="004D6DD8"/>
    <w:rsid w:val="004D75D8"/>
    <w:rsid w:val="004E1576"/>
    <w:rsid w:val="004E3D28"/>
    <w:rsid w:val="004E527E"/>
    <w:rsid w:val="004E6C07"/>
    <w:rsid w:val="004F0825"/>
    <w:rsid w:val="004F1969"/>
    <w:rsid w:val="004F45D9"/>
    <w:rsid w:val="004F62B6"/>
    <w:rsid w:val="005005B5"/>
    <w:rsid w:val="00503672"/>
    <w:rsid w:val="00507292"/>
    <w:rsid w:val="00513528"/>
    <w:rsid w:val="0051389D"/>
    <w:rsid w:val="00517EC8"/>
    <w:rsid w:val="005230FE"/>
    <w:rsid w:val="0052444E"/>
    <w:rsid w:val="00526838"/>
    <w:rsid w:val="00526F29"/>
    <w:rsid w:val="00530C35"/>
    <w:rsid w:val="00532BB5"/>
    <w:rsid w:val="00536493"/>
    <w:rsid w:val="00542770"/>
    <w:rsid w:val="00543D35"/>
    <w:rsid w:val="00544944"/>
    <w:rsid w:val="00551117"/>
    <w:rsid w:val="00551A43"/>
    <w:rsid w:val="0055373E"/>
    <w:rsid w:val="00554127"/>
    <w:rsid w:val="00561D1A"/>
    <w:rsid w:val="005664C3"/>
    <w:rsid w:val="00566A92"/>
    <w:rsid w:val="005674A5"/>
    <w:rsid w:val="00571927"/>
    <w:rsid w:val="00572785"/>
    <w:rsid w:val="0057329E"/>
    <w:rsid w:val="0057538E"/>
    <w:rsid w:val="00575D9E"/>
    <w:rsid w:val="00576FC3"/>
    <w:rsid w:val="00586330"/>
    <w:rsid w:val="005900E3"/>
    <w:rsid w:val="005902BE"/>
    <w:rsid w:val="005971F3"/>
    <w:rsid w:val="005A018B"/>
    <w:rsid w:val="005A0E31"/>
    <w:rsid w:val="005A3491"/>
    <w:rsid w:val="005B173C"/>
    <w:rsid w:val="005B1A7F"/>
    <w:rsid w:val="005B1ED8"/>
    <w:rsid w:val="005B3713"/>
    <w:rsid w:val="005B3B4D"/>
    <w:rsid w:val="005B3F47"/>
    <w:rsid w:val="005B7387"/>
    <w:rsid w:val="005B747E"/>
    <w:rsid w:val="005C4725"/>
    <w:rsid w:val="005C6D2F"/>
    <w:rsid w:val="005D4469"/>
    <w:rsid w:val="005D44DB"/>
    <w:rsid w:val="005D6D26"/>
    <w:rsid w:val="005D728B"/>
    <w:rsid w:val="005E0CAA"/>
    <w:rsid w:val="005E147E"/>
    <w:rsid w:val="005E1E26"/>
    <w:rsid w:val="005E30BA"/>
    <w:rsid w:val="005E70CC"/>
    <w:rsid w:val="005F0813"/>
    <w:rsid w:val="005F1CA5"/>
    <w:rsid w:val="005F730C"/>
    <w:rsid w:val="005F7C0D"/>
    <w:rsid w:val="00600012"/>
    <w:rsid w:val="006007C8"/>
    <w:rsid w:val="00601642"/>
    <w:rsid w:val="00601F00"/>
    <w:rsid w:val="00605DA2"/>
    <w:rsid w:val="00607225"/>
    <w:rsid w:val="00610062"/>
    <w:rsid w:val="00611130"/>
    <w:rsid w:val="00611B00"/>
    <w:rsid w:val="00612498"/>
    <w:rsid w:val="00613442"/>
    <w:rsid w:val="00614048"/>
    <w:rsid w:val="00615198"/>
    <w:rsid w:val="0061587F"/>
    <w:rsid w:val="00615F45"/>
    <w:rsid w:val="00617C08"/>
    <w:rsid w:val="0062191D"/>
    <w:rsid w:val="00621A75"/>
    <w:rsid w:val="0062205B"/>
    <w:rsid w:val="00623843"/>
    <w:rsid w:val="00623D36"/>
    <w:rsid w:val="00623D51"/>
    <w:rsid w:val="00624029"/>
    <w:rsid w:val="00630959"/>
    <w:rsid w:val="00631A76"/>
    <w:rsid w:val="006355DC"/>
    <w:rsid w:val="006355E7"/>
    <w:rsid w:val="00641040"/>
    <w:rsid w:val="00645FF7"/>
    <w:rsid w:val="006466CD"/>
    <w:rsid w:val="00651BDB"/>
    <w:rsid w:val="00652437"/>
    <w:rsid w:val="00655E2E"/>
    <w:rsid w:val="00655FAB"/>
    <w:rsid w:val="0065693C"/>
    <w:rsid w:val="00660D24"/>
    <w:rsid w:val="00661110"/>
    <w:rsid w:val="0066277C"/>
    <w:rsid w:val="006633A6"/>
    <w:rsid w:val="0066382B"/>
    <w:rsid w:val="00663ADB"/>
    <w:rsid w:val="00664DD0"/>
    <w:rsid w:val="00665912"/>
    <w:rsid w:val="00667FD8"/>
    <w:rsid w:val="00670226"/>
    <w:rsid w:val="00671570"/>
    <w:rsid w:val="0067172B"/>
    <w:rsid w:val="00673DEC"/>
    <w:rsid w:val="006748D8"/>
    <w:rsid w:val="00675B64"/>
    <w:rsid w:val="00676817"/>
    <w:rsid w:val="0067690D"/>
    <w:rsid w:val="00676EAD"/>
    <w:rsid w:val="0067751C"/>
    <w:rsid w:val="006813CC"/>
    <w:rsid w:val="00681FC3"/>
    <w:rsid w:val="00683B5B"/>
    <w:rsid w:val="00690D36"/>
    <w:rsid w:val="00692675"/>
    <w:rsid w:val="00695C67"/>
    <w:rsid w:val="006A2092"/>
    <w:rsid w:val="006A21E3"/>
    <w:rsid w:val="006A253F"/>
    <w:rsid w:val="006A254E"/>
    <w:rsid w:val="006A59A3"/>
    <w:rsid w:val="006A63DE"/>
    <w:rsid w:val="006A6C3E"/>
    <w:rsid w:val="006A6D1B"/>
    <w:rsid w:val="006A703C"/>
    <w:rsid w:val="006B0021"/>
    <w:rsid w:val="006C0902"/>
    <w:rsid w:val="006C278D"/>
    <w:rsid w:val="006C2D2B"/>
    <w:rsid w:val="006C4ABB"/>
    <w:rsid w:val="006C5768"/>
    <w:rsid w:val="006C6D9C"/>
    <w:rsid w:val="006C72C9"/>
    <w:rsid w:val="006D1179"/>
    <w:rsid w:val="006D1651"/>
    <w:rsid w:val="006E37E1"/>
    <w:rsid w:val="006E4053"/>
    <w:rsid w:val="006E4F58"/>
    <w:rsid w:val="006E7B7F"/>
    <w:rsid w:val="006F78CB"/>
    <w:rsid w:val="006F7AA2"/>
    <w:rsid w:val="006F7C05"/>
    <w:rsid w:val="0070095B"/>
    <w:rsid w:val="00704FA2"/>
    <w:rsid w:val="00707092"/>
    <w:rsid w:val="00707A86"/>
    <w:rsid w:val="00707E05"/>
    <w:rsid w:val="00710423"/>
    <w:rsid w:val="00710D6A"/>
    <w:rsid w:val="007130DE"/>
    <w:rsid w:val="007178E4"/>
    <w:rsid w:val="00722AA9"/>
    <w:rsid w:val="00725562"/>
    <w:rsid w:val="007260D6"/>
    <w:rsid w:val="00726F84"/>
    <w:rsid w:val="00730800"/>
    <w:rsid w:val="0073122E"/>
    <w:rsid w:val="0073356F"/>
    <w:rsid w:val="00733C83"/>
    <w:rsid w:val="00734C7D"/>
    <w:rsid w:val="0073799B"/>
    <w:rsid w:val="00740186"/>
    <w:rsid w:val="0074111B"/>
    <w:rsid w:val="00741680"/>
    <w:rsid w:val="00742723"/>
    <w:rsid w:val="00742747"/>
    <w:rsid w:val="00750094"/>
    <w:rsid w:val="0075050A"/>
    <w:rsid w:val="0075261B"/>
    <w:rsid w:val="0075636E"/>
    <w:rsid w:val="00766A88"/>
    <w:rsid w:val="007706F1"/>
    <w:rsid w:val="00771B3F"/>
    <w:rsid w:val="0077201A"/>
    <w:rsid w:val="0077241F"/>
    <w:rsid w:val="00774678"/>
    <w:rsid w:val="00775E1E"/>
    <w:rsid w:val="00782122"/>
    <w:rsid w:val="00782723"/>
    <w:rsid w:val="007829FD"/>
    <w:rsid w:val="007836D4"/>
    <w:rsid w:val="007847E5"/>
    <w:rsid w:val="00791077"/>
    <w:rsid w:val="0079543D"/>
    <w:rsid w:val="00796898"/>
    <w:rsid w:val="00796F2B"/>
    <w:rsid w:val="007A0D60"/>
    <w:rsid w:val="007A156D"/>
    <w:rsid w:val="007A2E10"/>
    <w:rsid w:val="007A2E3F"/>
    <w:rsid w:val="007A315A"/>
    <w:rsid w:val="007A6507"/>
    <w:rsid w:val="007A68DA"/>
    <w:rsid w:val="007A76F4"/>
    <w:rsid w:val="007B003D"/>
    <w:rsid w:val="007B01DF"/>
    <w:rsid w:val="007B143B"/>
    <w:rsid w:val="007B1A1D"/>
    <w:rsid w:val="007B3964"/>
    <w:rsid w:val="007B4663"/>
    <w:rsid w:val="007B5274"/>
    <w:rsid w:val="007B5A86"/>
    <w:rsid w:val="007B6165"/>
    <w:rsid w:val="007C05FD"/>
    <w:rsid w:val="007C666C"/>
    <w:rsid w:val="007C6B19"/>
    <w:rsid w:val="007C76E0"/>
    <w:rsid w:val="007C7C1D"/>
    <w:rsid w:val="007D20A2"/>
    <w:rsid w:val="007D516E"/>
    <w:rsid w:val="007D54AD"/>
    <w:rsid w:val="007D578A"/>
    <w:rsid w:val="007E10F8"/>
    <w:rsid w:val="007E1CC2"/>
    <w:rsid w:val="007E34D3"/>
    <w:rsid w:val="007E40BA"/>
    <w:rsid w:val="007E4F64"/>
    <w:rsid w:val="007E6818"/>
    <w:rsid w:val="007F3F85"/>
    <w:rsid w:val="00801966"/>
    <w:rsid w:val="00802B1A"/>
    <w:rsid w:val="00803EB2"/>
    <w:rsid w:val="00805D51"/>
    <w:rsid w:val="00806E69"/>
    <w:rsid w:val="008075EE"/>
    <w:rsid w:val="00810FF2"/>
    <w:rsid w:val="00811306"/>
    <w:rsid w:val="0081169C"/>
    <w:rsid w:val="00813F4C"/>
    <w:rsid w:val="0082413C"/>
    <w:rsid w:val="008241B0"/>
    <w:rsid w:val="0082691D"/>
    <w:rsid w:val="00827056"/>
    <w:rsid w:val="00827101"/>
    <w:rsid w:val="00832926"/>
    <w:rsid w:val="008411B0"/>
    <w:rsid w:val="00842E2E"/>
    <w:rsid w:val="0085045E"/>
    <w:rsid w:val="008513F7"/>
    <w:rsid w:val="00852E1B"/>
    <w:rsid w:val="008549D4"/>
    <w:rsid w:val="008618DA"/>
    <w:rsid w:val="00871221"/>
    <w:rsid w:val="00873BA7"/>
    <w:rsid w:val="00877B94"/>
    <w:rsid w:val="008800F9"/>
    <w:rsid w:val="00887219"/>
    <w:rsid w:val="00891E25"/>
    <w:rsid w:val="008A11AB"/>
    <w:rsid w:val="008A1A10"/>
    <w:rsid w:val="008A4531"/>
    <w:rsid w:val="008A773E"/>
    <w:rsid w:val="008B074C"/>
    <w:rsid w:val="008B6815"/>
    <w:rsid w:val="008B7E0C"/>
    <w:rsid w:val="008C1023"/>
    <w:rsid w:val="008C26CD"/>
    <w:rsid w:val="008C68A3"/>
    <w:rsid w:val="008C7855"/>
    <w:rsid w:val="008D0071"/>
    <w:rsid w:val="008D07F1"/>
    <w:rsid w:val="008D3836"/>
    <w:rsid w:val="008E030A"/>
    <w:rsid w:val="008E17E7"/>
    <w:rsid w:val="008E233B"/>
    <w:rsid w:val="008E2986"/>
    <w:rsid w:val="008E2BF7"/>
    <w:rsid w:val="008E78B8"/>
    <w:rsid w:val="008F0B7B"/>
    <w:rsid w:val="008F22DA"/>
    <w:rsid w:val="008F71A4"/>
    <w:rsid w:val="008F778B"/>
    <w:rsid w:val="008F789D"/>
    <w:rsid w:val="00901D65"/>
    <w:rsid w:val="0090436F"/>
    <w:rsid w:val="0090678E"/>
    <w:rsid w:val="009074AC"/>
    <w:rsid w:val="00910F30"/>
    <w:rsid w:val="00911FE3"/>
    <w:rsid w:val="0091482D"/>
    <w:rsid w:val="00914909"/>
    <w:rsid w:val="0091585A"/>
    <w:rsid w:val="00916216"/>
    <w:rsid w:val="00917D5D"/>
    <w:rsid w:val="00924929"/>
    <w:rsid w:val="00927F61"/>
    <w:rsid w:val="009336ED"/>
    <w:rsid w:val="00935827"/>
    <w:rsid w:val="00935D89"/>
    <w:rsid w:val="00935E49"/>
    <w:rsid w:val="009448B8"/>
    <w:rsid w:val="00944962"/>
    <w:rsid w:val="00950009"/>
    <w:rsid w:val="009549C1"/>
    <w:rsid w:val="00955CB3"/>
    <w:rsid w:val="0095638F"/>
    <w:rsid w:val="00956908"/>
    <w:rsid w:val="009570C2"/>
    <w:rsid w:val="009578C6"/>
    <w:rsid w:val="009742E3"/>
    <w:rsid w:val="009747A0"/>
    <w:rsid w:val="009829E7"/>
    <w:rsid w:val="009849DA"/>
    <w:rsid w:val="00985CB4"/>
    <w:rsid w:val="00986A2C"/>
    <w:rsid w:val="00986D99"/>
    <w:rsid w:val="00987B4C"/>
    <w:rsid w:val="00993EC0"/>
    <w:rsid w:val="00994A93"/>
    <w:rsid w:val="00995C6D"/>
    <w:rsid w:val="009A13BB"/>
    <w:rsid w:val="009A21A3"/>
    <w:rsid w:val="009A3021"/>
    <w:rsid w:val="009A3896"/>
    <w:rsid w:val="009A49B1"/>
    <w:rsid w:val="009C0C63"/>
    <w:rsid w:val="009C1BA5"/>
    <w:rsid w:val="009C2E17"/>
    <w:rsid w:val="009C37E6"/>
    <w:rsid w:val="009C5DCC"/>
    <w:rsid w:val="009D0DE5"/>
    <w:rsid w:val="009D137C"/>
    <w:rsid w:val="009D1CCE"/>
    <w:rsid w:val="009D299A"/>
    <w:rsid w:val="009D387B"/>
    <w:rsid w:val="009D3E73"/>
    <w:rsid w:val="009D53B4"/>
    <w:rsid w:val="009D66ED"/>
    <w:rsid w:val="009E06FA"/>
    <w:rsid w:val="009E1926"/>
    <w:rsid w:val="009E24D7"/>
    <w:rsid w:val="009E3155"/>
    <w:rsid w:val="009E6F2F"/>
    <w:rsid w:val="009F1C07"/>
    <w:rsid w:val="009F1EB0"/>
    <w:rsid w:val="009F2B97"/>
    <w:rsid w:val="00A15A95"/>
    <w:rsid w:val="00A17728"/>
    <w:rsid w:val="00A17A4C"/>
    <w:rsid w:val="00A17F86"/>
    <w:rsid w:val="00A20424"/>
    <w:rsid w:val="00A21496"/>
    <w:rsid w:val="00A23886"/>
    <w:rsid w:val="00A26E0F"/>
    <w:rsid w:val="00A27584"/>
    <w:rsid w:val="00A3116F"/>
    <w:rsid w:val="00A3126A"/>
    <w:rsid w:val="00A33E80"/>
    <w:rsid w:val="00A3513F"/>
    <w:rsid w:val="00A36DFA"/>
    <w:rsid w:val="00A374CB"/>
    <w:rsid w:val="00A40EFE"/>
    <w:rsid w:val="00A40FD5"/>
    <w:rsid w:val="00A4464B"/>
    <w:rsid w:val="00A47C13"/>
    <w:rsid w:val="00A47F4F"/>
    <w:rsid w:val="00A519F2"/>
    <w:rsid w:val="00A5614D"/>
    <w:rsid w:val="00A57DC2"/>
    <w:rsid w:val="00A62820"/>
    <w:rsid w:val="00A62E5B"/>
    <w:rsid w:val="00A634C6"/>
    <w:rsid w:val="00A6534B"/>
    <w:rsid w:val="00A66635"/>
    <w:rsid w:val="00A66717"/>
    <w:rsid w:val="00A67CC3"/>
    <w:rsid w:val="00A73357"/>
    <w:rsid w:val="00A76836"/>
    <w:rsid w:val="00A8284D"/>
    <w:rsid w:val="00A8343F"/>
    <w:rsid w:val="00A84606"/>
    <w:rsid w:val="00A84F0F"/>
    <w:rsid w:val="00A866EB"/>
    <w:rsid w:val="00A8757D"/>
    <w:rsid w:val="00A91AB9"/>
    <w:rsid w:val="00A92098"/>
    <w:rsid w:val="00A934F1"/>
    <w:rsid w:val="00A94462"/>
    <w:rsid w:val="00AA1D3D"/>
    <w:rsid w:val="00AB1827"/>
    <w:rsid w:val="00AB2C7B"/>
    <w:rsid w:val="00AB2FF7"/>
    <w:rsid w:val="00AB3DAB"/>
    <w:rsid w:val="00AC107D"/>
    <w:rsid w:val="00AC33C6"/>
    <w:rsid w:val="00AC5891"/>
    <w:rsid w:val="00AD19E6"/>
    <w:rsid w:val="00AD3A20"/>
    <w:rsid w:val="00AD5032"/>
    <w:rsid w:val="00AD5C92"/>
    <w:rsid w:val="00AD5CF7"/>
    <w:rsid w:val="00AD65B4"/>
    <w:rsid w:val="00AD6AB6"/>
    <w:rsid w:val="00AD7DF4"/>
    <w:rsid w:val="00AE47FC"/>
    <w:rsid w:val="00AF4EFF"/>
    <w:rsid w:val="00AF6420"/>
    <w:rsid w:val="00AF7401"/>
    <w:rsid w:val="00B00405"/>
    <w:rsid w:val="00B00DEC"/>
    <w:rsid w:val="00B0114D"/>
    <w:rsid w:val="00B0155E"/>
    <w:rsid w:val="00B01DF0"/>
    <w:rsid w:val="00B06E82"/>
    <w:rsid w:val="00B07209"/>
    <w:rsid w:val="00B13C9B"/>
    <w:rsid w:val="00B13FCF"/>
    <w:rsid w:val="00B14D39"/>
    <w:rsid w:val="00B20C9C"/>
    <w:rsid w:val="00B268B5"/>
    <w:rsid w:val="00B32AF5"/>
    <w:rsid w:val="00B34938"/>
    <w:rsid w:val="00B373C8"/>
    <w:rsid w:val="00B40B78"/>
    <w:rsid w:val="00B428C6"/>
    <w:rsid w:val="00B46B20"/>
    <w:rsid w:val="00B46E80"/>
    <w:rsid w:val="00B471BF"/>
    <w:rsid w:val="00B471E9"/>
    <w:rsid w:val="00B52B28"/>
    <w:rsid w:val="00B602E9"/>
    <w:rsid w:val="00B6072C"/>
    <w:rsid w:val="00B657E3"/>
    <w:rsid w:val="00B66401"/>
    <w:rsid w:val="00B66486"/>
    <w:rsid w:val="00B72EF2"/>
    <w:rsid w:val="00B74146"/>
    <w:rsid w:val="00B77CC5"/>
    <w:rsid w:val="00B80F72"/>
    <w:rsid w:val="00B82462"/>
    <w:rsid w:val="00B83070"/>
    <w:rsid w:val="00B8507C"/>
    <w:rsid w:val="00B85A2B"/>
    <w:rsid w:val="00B8721E"/>
    <w:rsid w:val="00B9155E"/>
    <w:rsid w:val="00B95094"/>
    <w:rsid w:val="00B957A9"/>
    <w:rsid w:val="00BA0C50"/>
    <w:rsid w:val="00BA3291"/>
    <w:rsid w:val="00BA3544"/>
    <w:rsid w:val="00BA6748"/>
    <w:rsid w:val="00BA683D"/>
    <w:rsid w:val="00BB5382"/>
    <w:rsid w:val="00BB6731"/>
    <w:rsid w:val="00BB6B6D"/>
    <w:rsid w:val="00BB6BCD"/>
    <w:rsid w:val="00BB71DC"/>
    <w:rsid w:val="00BC2FF8"/>
    <w:rsid w:val="00BC41B8"/>
    <w:rsid w:val="00BD0730"/>
    <w:rsid w:val="00BD09C2"/>
    <w:rsid w:val="00BD53CB"/>
    <w:rsid w:val="00BE0EA0"/>
    <w:rsid w:val="00BE144C"/>
    <w:rsid w:val="00BE26C2"/>
    <w:rsid w:val="00BE2714"/>
    <w:rsid w:val="00BE7093"/>
    <w:rsid w:val="00BE7813"/>
    <w:rsid w:val="00BF0D0C"/>
    <w:rsid w:val="00BF195F"/>
    <w:rsid w:val="00BF66C1"/>
    <w:rsid w:val="00C016FC"/>
    <w:rsid w:val="00C036E6"/>
    <w:rsid w:val="00C03E1C"/>
    <w:rsid w:val="00C04F4E"/>
    <w:rsid w:val="00C056F8"/>
    <w:rsid w:val="00C05B08"/>
    <w:rsid w:val="00C068B8"/>
    <w:rsid w:val="00C134D7"/>
    <w:rsid w:val="00C14547"/>
    <w:rsid w:val="00C1599E"/>
    <w:rsid w:val="00C17BD2"/>
    <w:rsid w:val="00C22620"/>
    <w:rsid w:val="00C2503C"/>
    <w:rsid w:val="00C252E9"/>
    <w:rsid w:val="00C26FAB"/>
    <w:rsid w:val="00C32D9F"/>
    <w:rsid w:val="00C345B9"/>
    <w:rsid w:val="00C35086"/>
    <w:rsid w:val="00C35E18"/>
    <w:rsid w:val="00C37079"/>
    <w:rsid w:val="00C3753A"/>
    <w:rsid w:val="00C400EC"/>
    <w:rsid w:val="00C41546"/>
    <w:rsid w:val="00C424DD"/>
    <w:rsid w:val="00C51909"/>
    <w:rsid w:val="00C536AF"/>
    <w:rsid w:val="00C54BF3"/>
    <w:rsid w:val="00C601FC"/>
    <w:rsid w:val="00C602D1"/>
    <w:rsid w:val="00C63EA3"/>
    <w:rsid w:val="00C6664E"/>
    <w:rsid w:val="00C673A1"/>
    <w:rsid w:val="00C67BBA"/>
    <w:rsid w:val="00C70A0E"/>
    <w:rsid w:val="00C73EC1"/>
    <w:rsid w:val="00C74D43"/>
    <w:rsid w:val="00C77810"/>
    <w:rsid w:val="00C813B0"/>
    <w:rsid w:val="00C81D1D"/>
    <w:rsid w:val="00C832DA"/>
    <w:rsid w:val="00C844D6"/>
    <w:rsid w:val="00C84B7C"/>
    <w:rsid w:val="00C86275"/>
    <w:rsid w:val="00C866EB"/>
    <w:rsid w:val="00C95E41"/>
    <w:rsid w:val="00C96107"/>
    <w:rsid w:val="00C967B6"/>
    <w:rsid w:val="00CA115C"/>
    <w:rsid w:val="00CA1BDB"/>
    <w:rsid w:val="00CA2F72"/>
    <w:rsid w:val="00CA436D"/>
    <w:rsid w:val="00CA6988"/>
    <w:rsid w:val="00CA7016"/>
    <w:rsid w:val="00CB2BCC"/>
    <w:rsid w:val="00CB60AD"/>
    <w:rsid w:val="00CB661C"/>
    <w:rsid w:val="00CC19A3"/>
    <w:rsid w:val="00CC23E4"/>
    <w:rsid w:val="00CC29BC"/>
    <w:rsid w:val="00CC430B"/>
    <w:rsid w:val="00CC7AD6"/>
    <w:rsid w:val="00CD057D"/>
    <w:rsid w:val="00CD42AF"/>
    <w:rsid w:val="00CD538F"/>
    <w:rsid w:val="00CD648C"/>
    <w:rsid w:val="00CD795F"/>
    <w:rsid w:val="00CE468B"/>
    <w:rsid w:val="00CE4B23"/>
    <w:rsid w:val="00CE4F67"/>
    <w:rsid w:val="00CE5363"/>
    <w:rsid w:val="00CE5FB2"/>
    <w:rsid w:val="00CF102F"/>
    <w:rsid w:val="00CF33FD"/>
    <w:rsid w:val="00CF5E55"/>
    <w:rsid w:val="00D025AD"/>
    <w:rsid w:val="00D05575"/>
    <w:rsid w:val="00D066D1"/>
    <w:rsid w:val="00D07BC6"/>
    <w:rsid w:val="00D1127B"/>
    <w:rsid w:val="00D1328F"/>
    <w:rsid w:val="00D219ED"/>
    <w:rsid w:val="00D23A98"/>
    <w:rsid w:val="00D31DBA"/>
    <w:rsid w:val="00D33FFB"/>
    <w:rsid w:val="00D40187"/>
    <w:rsid w:val="00D414AC"/>
    <w:rsid w:val="00D41AC2"/>
    <w:rsid w:val="00D432AF"/>
    <w:rsid w:val="00D50D17"/>
    <w:rsid w:val="00D526AD"/>
    <w:rsid w:val="00D5401A"/>
    <w:rsid w:val="00D5515B"/>
    <w:rsid w:val="00D55306"/>
    <w:rsid w:val="00D56039"/>
    <w:rsid w:val="00D5634E"/>
    <w:rsid w:val="00D60330"/>
    <w:rsid w:val="00D72578"/>
    <w:rsid w:val="00D72D54"/>
    <w:rsid w:val="00D76857"/>
    <w:rsid w:val="00D84EA2"/>
    <w:rsid w:val="00D87176"/>
    <w:rsid w:val="00D904A5"/>
    <w:rsid w:val="00D90C4E"/>
    <w:rsid w:val="00D926ED"/>
    <w:rsid w:val="00D94BA7"/>
    <w:rsid w:val="00D95723"/>
    <w:rsid w:val="00D974AC"/>
    <w:rsid w:val="00D974C4"/>
    <w:rsid w:val="00DA22A8"/>
    <w:rsid w:val="00DA236E"/>
    <w:rsid w:val="00DB40E2"/>
    <w:rsid w:val="00DB488B"/>
    <w:rsid w:val="00DB713E"/>
    <w:rsid w:val="00DB7AA6"/>
    <w:rsid w:val="00DC03A0"/>
    <w:rsid w:val="00DC4EB4"/>
    <w:rsid w:val="00DC6EDF"/>
    <w:rsid w:val="00DC78B3"/>
    <w:rsid w:val="00DD2039"/>
    <w:rsid w:val="00DD248B"/>
    <w:rsid w:val="00DD2559"/>
    <w:rsid w:val="00DD6A50"/>
    <w:rsid w:val="00DD70B9"/>
    <w:rsid w:val="00DD7542"/>
    <w:rsid w:val="00DD7733"/>
    <w:rsid w:val="00DE7552"/>
    <w:rsid w:val="00DF11A8"/>
    <w:rsid w:val="00DF2202"/>
    <w:rsid w:val="00DF5D73"/>
    <w:rsid w:val="00DF5FDF"/>
    <w:rsid w:val="00DF729B"/>
    <w:rsid w:val="00E00EE5"/>
    <w:rsid w:val="00E015A1"/>
    <w:rsid w:val="00E03646"/>
    <w:rsid w:val="00E06B84"/>
    <w:rsid w:val="00E14BAE"/>
    <w:rsid w:val="00E157B9"/>
    <w:rsid w:val="00E15D17"/>
    <w:rsid w:val="00E16D8D"/>
    <w:rsid w:val="00E20BE6"/>
    <w:rsid w:val="00E22D41"/>
    <w:rsid w:val="00E2569F"/>
    <w:rsid w:val="00E279BF"/>
    <w:rsid w:val="00E27EAF"/>
    <w:rsid w:val="00E314F8"/>
    <w:rsid w:val="00E31969"/>
    <w:rsid w:val="00E34322"/>
    <w:rsid w:val="00E356DA"/>
    <w:rsid w:val="00E35FEF"/>
    <w:rsid w:val="00E3687F"/>
    <w:rsid w:val="00E37E41"/>
    <w:rsid w:val="00E40C88"/>
    <w:rsid w:val="00E411FF"/>
    <w:rsid w:val="00E43955"/>
    <w:rsid w:val="00E503A8"/>
    <w:rsid w:val="00E51706"/>
    <w:rsid w:val="00E5282A"/>
    <w:rsid w:val="00E5467B"/>
    <w:rsid w:val="00E54D93"/>
    <w:rsid w:val="00E56CE6"/>
    <w:rsid w:val="00E612FB"/>
    <w:rsid w:val="00E62E63"/>
    <w:rsid w:val="00E7011A"/>
    <w:rsid w:val="00E70524"/>
    <w:rsid w:val="00E71656"/>
    <w:rsid w:val="00E76073"/>
    <w:rsid w:val="00E76FE2"/>
    <w:rsid w:val="00E801FD"/>
    <w:rsid w:val="00E85368"/>
    <w:rsid w:val="00E85882"/>
    <w:rsid w:val="00E90678"/>
    <w:rsid w:val="00E90E71"/>
    <w:rsid w:val="00E939F5"/>
    <w:rsid w:val="00E93BDF"/>
    <w:rsid w:val="00E96023"/>
    <w:rsid w:val="00E961D0"/>
    <w:rsid w:val="00E96C98"/>
    <w:rsid w:val="00EA000B"/>
    <w:rsid w:val="00EA24D2"/>
    <w:rsid w:val="00EA3508"/>
    <w:rsid w:val="00EA5F36"/>
    <w:rsid w:val="00EB0DC1"/>
    <w:rsid w:val="00EB0DF2"/>
    <w:rsid w:val="00EB19EB"/>
    <w:rsid w:val="00EB4F9F"/>
    <w:rsid w:val="00EC2C2A"/>
    <w:rsid w:val="00EC3ECC"/>
    <w:rsid w:val="00EC3EFB"/>
    <w:rsid w:val="00EC549E"/>
    <w:rsid w:val="00EC7B5C"/>
    <w:rsid w:val="00ED02BF"/>
    <w:rsid w:val="00ED24F3"/>
    <w:rsid w:val="00ED2F66"/>
    <w:rsid w:val="00ED3164"/>
    <w:rsid w:val="00ED5B09"/>
    <w:rsid w:val="00EE0B1C"/>
    <w:rsid w:val="00EE4126"/>
    <w:rsid w:val="00EE5E45"/>
    <w:rsid w:val="00EE5EE3"/>
    <w:rsid w:val="00EE79A1"/>
    <w:rsid w:val="00EE79FD"/>
    <w:rsid w:val="00EF3AFD"/>
    <w:rsid w:val="00EF77D7"/>
    <w:rsid w:val="00EF7C40"/>
    <w:rsid w:val="00F048BB"/>
    <w:rsid w:val="00F11E22"/>
    <w:rsid w:val="00F138BE"/>
    <w:rsid w:val="00F15255"/>
    <w:rsid w:val="00F23376"/>
    <w:rsid w:val="00F24B37"/>
    <w:rsid w:val="00F254B3"/>
    <w:rsid w:val="00F25EBB"/>
    <w:rsid w:val="00F2659C"/>
    <w:rsid w:val="00F26B4F"/>
    <w:rsid w:val="00F356F7"/>
    <w:rsid w:val="00F35BAF"/>
    <w:rsid w:val="00F36820"/>
    <w:rsid w:val="00F369DE"/>
    <w:rsid w:val="00F37C25"/>
    <w:rsid w:val="00F440E3"/>
    <w:rsid w:val="00F51401"/>
    <w:rsid w:val="00F52B59"/>
    <w:rsid w:val="00F54ACE"/>
    <w:rsid w:val="00F55084"/>
    <w:rsid w:val="00F5674D"/>
    <w:rsid w:val="00F57E8A"/>
    <w:rsid w:val="00F611AD"/>
    <w:rsid w:val="00F61332"/>
    <w:rsid w:val="00F63FA9"/>
    <w:rsid w:val="00F659D6"/>
    <w:rsid w:val="00F65FAC"/>
    <w:rsid w:val="00F6672D"/>
    <w:rsid w:val="00F66D6C"/>
    <w:rsid w:val="00F674D4"/>
    <w:rsid w:val="00F705F3"/>
    <w:rsid w:val="00F708F6"/>
    <w:rsid w:val="00F70BFE"/>
    <w:rsid w:val="00F74532"/>
    <w:rsid w:val="00F816DD"/>
    <w:rsid w:val="00F85C92"/>
    <w:rsid w:val="00F877D3"/>
    <w:rsid w:val="00F915F3"/>
    <w:rsid w:val="00F9193B"/>
    <w:rsid w:val="00F9664E"/>
    <w:rsid w:val="00FA1FA2"/>
    <w:rsid w:val="00FA2C20"/>
    <w:rsid w:val="00FA5318"/>
    <w:rsid w:val="00FA7C5E"/>
    <w:rsid w:val="00FB04C6"/>
    <w:rsid w:val="00FB0852"/>
    <w:rsid w:val="00FB1492"/>
    <w:rsid w:val="00FB2A82"/>
    <w:rsid w:val="00FB2B77"/>
    <w:rsid w:val="00FB3D40"/>
    <w:rsid w:val="00FB4B9A"/>
    <w:rsid w:val="00FB624F"/>
    <w:rsid w:val="00FB626C"/>
    <w:rsid w:val="00FC0060"/>
    <w:rsid w:val="00FC2375"/>
    <w:rsid w:val="00FC44EE"/>
    <w:rsid w:val="00FC573F"/>
    <w:rsid w:val="00FD040D"/>
    <w:rsid w:val="00FD148D"/>
    <w:rsid w:val="00FD3990"/>
    <w:rsid w:val="00FD6715"/>
    <w:rsid w:val="00FD7239"/>
    <w:rsid w:val="00FE0BE5"/>
    <w:rsid w:val="00FE20EF"/>
    <w:rsid w:val="00FE3C5B"/>
    <w:rsid w:val="00FE74C3"/>
    <w:rsid w:val="00FE7CF8"/>
    <w:rsid w:val="00FF2F5F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820FA9"/>
  <w15:chartTrackingRefBased/>
  <w15:docId w15:val="{5417181C-4AC9-421C-A5D5-EF9505B6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098"/>
  </w:style>
  <w:style w:type="paragraph" w:styleId="Nagwek1">
    <w:name w:val="heading 1"/>
    <w:basedOn w:val="Normalny"/>
    <w:next w:val="Normalny"/>
    <w:link w:val="Nagwek1Znak"/>
    <w:qFormat/>
    <w:rsid w:val="00EB4F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F7C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59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D7D3B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D7D3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D7D3B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D7D3B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D7D3B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D7D3B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F0813"/>
    <w:pPr>
      <w:numPr>
        <w:numId w:val="1"/>
      </w:num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rsid w:val="000C5F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926ED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7130D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130DE"/>
    <w:rPr>
      <w:rFonts w:ascii="Cambria" w:eastAsia="Times New Roman" w:hAnsi="Cambria" w:cs="Times New Roman"/>
      <w:sz w:val="24"/>
      <w:szCs w:val="24"/>
    </w:rPr>
  </w:style>
  <w:style w:type="table" w:styleId="Tabela-Siatka">
    <w:name w:val="Table Grid"/>
    <w:basedOn w:val="Standardowy"/>
    <w:rsid w:val="009158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aliases w:val="-E Fuﬂnotentext,Fuﬂnotentext Ursprung,Fußnotentext Ursprung,-E Fußnotentext,footnote text,Tekst przypisu,Fußnote,Voetnoottekst Char,Voetnoottekst Char1 Char,Voetnoottekst Char Char1 Char,Voetnoottekst Char1 Char Char Char,o,Fußn"/>
    <w:basedOn w:val="Normalny"/>
    <w:link w:val="TekstprzypisudolnegoZnak"/>
    <w:qFormat/>
    <w:rsid w:val="00244DD6"/>
  </w:style>
  <w:style w:type="character" w:customStyle="1" w:styleId="TekstprzypisudolnegoZnak">
    <w:name w:val="Tekst przypisu dolnego Znak"/>
    <w:aliases w:val="-E Fuﬂnotentext Znak,Fuﬂnotentext Ursprung Znak,Fußnotentext Ursprung Znak,-E Fußnotentext Znak,footnote text Znak,Tekst przypisu Znak,Fußnote Znak,Voetnoottekst Char Znak,Voetnoottekst Char1 Char Znak,o Znak,Fußn Znak"/>
    <w:basedOn w:val="Domylnaczcionkaakapitu"/>
    <w:link w:val="Tekstprzypisudolnego"/>
    <w:rsid w:val="00244DD6"/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qFormat/>
    <w:rsid w:val="00244DD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DD6"/>
    <w:pPr>
      <w:spacing w:before="100" w:beforeAutospacing="1" w:after="100" w:afterAutospacing="1"/>
    </w:p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631A7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D75D8"/>
    <w:pPr>
      <w:spacing w:after="120"/>
    </w:pPr>
  </w:style>
  <w:style w:type="character" w:customStyle="1" w:styleId="TekstpodstawowyZnak">
    <w:name w:val="Tekst podstawowy Znak"/>
    <w:link w:val="Tekstpodstawowy"/>
    <w:rsid w:val="004D75D8"/>
    <w:rPr>
      <w:sz w:val="24"/>
      <w:szCs w:val="24"/>
    </w:rPr>
  </w:style>
  <w:style w:type="paragraph" w:styleId="Listapunktowana">
    <w:name w:val="List Bullet"/>
    <w:basedOn w:val="Normalny"/>
    <w:rsid w:val="00D56039"/>
    <w:pPr>
      <w:numPr>
        <w:numId w:val="3"/>
      </w:numPr>
      <w:spacing w:before="120" w:after="120"/>
      <w:jc w:val="both"/>
    </w:pPr>
    <w:rPr>
      <w:snapToGrid w:val="0"/>
      <w:lang w:eastAsia="en-GB"/>
    </w:rPr>
  </w:style>
  <w:style w:type="paragraph" w:styleId="Stopka">
    <w:name w:val="footer"/>
    <w:aliases w:val="Pata"/>
    <w:basedOn w:val="Normalny"/>
    <w:link w:val="StopkaZnak"/>
    <w:rsid w:val="00FB04C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E27EAF"/>
    <w:pPr>
      <w:tabs>
        <w:tab w:val="left" w:pos="400"/>
        <w:tab w:val="right" w:leader="dot" w:pos="9193"/>
      </w:tabs>
      <w:spacing w:before="120" w:after="120"/>
    </w:pPr>
    <w:rPr>
      <w:rFonts w:asciiTheme="minorHAnsi" w:hAnsiTheme="minorHAnsi" w:cstheme="minorHAnsi"/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39"/>
    <w:rsid w:val="005F7C0D"/>
    <w:pPr>
      <w:ind w:left="200"/>
    </w:pPr>
    <w:rPr>
      <w:smallCaps/>
    </w:rPr>
  </w:style>
  <w:style w:type="paragraph" w:customStyle="1" w:styleId="ekspertyza1">
    <w:name w:val="ekspertyza_1"/>
    <w:basedOn w:val="Nagwek1"/>
    <w:autoRedefine/>
    <w:rsid w:val="00B20C9C"/>
    <w:pPr>
      <w:spacing w:after="360" w:line="276" w:lineRule="auto"/>
      <w:ind w:left="480" w:hanging="480"/>
      <w:jc w:val="both"/>
    </w:pPr>
    <w:rPr>
      <w:rFonts w:ascii="Calibri" w:hAnsi="Calibri" w:cs="Times New Roman"/>
      <w:b w:val="0"/>
      <w:bCs w:val="0"/>
      <w:color w:val="00B0F0"/>
      <w:kern w:val="0"/>
      <w:sz w:val="24"/>
      <w:szCs w:val="24"/>
    </w:rPr>
  </w:style>
  <w:style w:type="paragraph" w:customStyle="1" w:styleId="ekspertyza2">
    <w:name w:val="ekspertyza_2"/>
    <w:basedOn w:val="Nagwek2"/>
    <w:autoRedefine/>
    <w:rsid w:val="00F23376"/>
    <w:pPr>
      <w:numPr>
        <w:ilvl w:val="1"/>
        <w:numId w:val="12"/>
      </w:numPr>
      <w:spacing w:after="240"/>
      <w:jc w:val="both"/>
    </w:pPr>
    <w:rPr>
      <w:rFonts w:ascii="Times New Roman" w:hAnsi="Times New Roman" w:cs="Times New Roman"/>
      <w:i w:val="0"/>
      <w:color w:val="00B0F0"/>
    </w:rPr>
  </w:style>
  <w:style w:type="paragraph" w:customStyle="1" w:styleId="Styl1">
    <w:name w:val="Styl1"/>
    <w:basedOn w:val="Nagwek2"/>
    <w:autoRedefine/>
    <w:rsid w:val="0090436F"/>
    <w:rPr>
      <w:rFonts w:ascii="Times New Roman" w:hAnsi="Times New Roman" w:cs="Times New Roman"/>
      <w:i w:val="0"/>
    </w:rPr>
  </w:style>
  <w:style w:type="paragraph" w:customStyle="1" w:styleId="ekspertyzatekst">
    <w:name w:val="ekspertyza_tekst"/>
    <w:basedOn w:val="Normalny"/>
    <w:link w:val="ekspertyzatekstZnak"/>
    <w:rsid w:val="005F7C0D"/>
    <w:pPr>
      <w:autoSpaceDE w:val="0"/>
      <w:autoSpaceDN w:val="0"/>
      <w:adjustRightInd w:val="0"/>
      <w:spacing w:after="120" w:line="360" w:lineRule="auto"/>
      <w:jc w:val="both"/>
    </w:pPr>
    <w:rPr>
      <w:bCs/>
      <w:iCs/>
    </w:rPr>
  </w:style>
  <w:style w:type="paragraph" w:customStyle="1" w:styleId="ekspertyza3">
    <w:name w:val="ekspertyza_3"/>
    <w:basedOn w:val="Nagwek3"/>
    <w:autoRedefine/>
    <w:rsid w:val="007B3964"/>
    <w:pPr>
      <w:numPr>
        <w:ilvl w:val="2"/>
        <w:numId w:val="12"/>
      </w:numPr>
      <w:spacing w:before="120" w:after="0"/>
    </w:pPr>
    <w:rPr>
      <w:rFonts w:ascii="Times New Roman" w:hAnsi="Times New Roman"/>
      <w:color w:val="0070C0"/>
      <w:sz w:val="24"/>
    </w:rPr>
  </w:style>
  <w:style w:type="paragraph" w:customStyle="1" w:styleId="ekspertyzapunt1">
    <w:name w:val="ekspertyza_punt1"/>
    <w:basedOn w:val="Listapunktowana"/>
    <w:autoRedefine/>
    <w:rsid w:val="00CE5363"/>
    <w:pPr>
      <w:numPr>
        <w:numId w:val="10"/>
      </w:numPr>
      <w:autoSpaceDE w:val="0"/>
      <w:autoSpaceDN w:val="0"/>
      <w:adjustRightInd w:val="0"/>
      <w:spacing w:before="0" w:line="360" w:lineRule="auto"/>
    </w:pPr>
    <w:rPr>
      <w:bCs/>
      <w:iCs/>
    </w:rPr>
  </w:style>
  <w:style w:type="paragraph" w:styleId="Tekstpodstawowywcity">
    <w:name w:val="Body Text Indent"/>
    <w:basedOn w:val="Normalny"/>
    <w:link w:val="TekstpodstawowywcityZnak"/>
    <w:rsid w:val="00C17BD2"/>
    <w:pPr>
      <w:spacing w:after="120"/>
      <w:ind w:left="283"/>
    </w:pPr>
  </w:style>
  <w:style w:type="paragraph" w:customStyle="1" w:styleId="Tabl1Znak">
    <w:name w:val="Tabl1 Znak"/>
    <w:basedOn w:val="Normalny"/>
    <w:autoRedefine/>
    <w:rsid w:val="00D5515B"/>
    <w:pPr>
      <w:numPr>
        <w:numId w:val="6"/>
      </w:numPr>
      <w:overflowPunct w:val="0"/>
      <w:autoSpaceDE w:val="0"/>
      <w:autoSpaceDN w:val="0"/>
      <w:adjustRightInd w:val="0"/>
      <w:spacing w:before="120"/>
      <w:ind w:left="1080" w:hanging="1080"/>
      <w:jc w:val="both"/>
      <w:textAlignment w:val="baseline"/>
    </w:pPr>
    <w:rPr>
      <w:b/>
    </w:rPr>
  </w:style>
  <w:style w:type="paragraph" w:customStyle="1" w:styleId="tabela">
    <w:name w:val="tabela"/>
    <w:basedOn w:val="Normalny"/>
    <w:autoRedefine/>
    <w:rsid w:val="00FF545F"/>
    <w:pPr>
      <w:numPr>
        <w:numId w:val="5"/>
      </w:numPr>
      <w:tabs>
        <w:tab w:val="left" w:pos="1080"/>
      </w:tabs>
      <w:spacing w:before="120"/>
      <w:ind w:left="1080" w:hanging="1080"/>
      <w:jc w:val="both"/>
    </w:pPr>
    <w:rPr>
      <w:b/>
    </w:rPr>
  </w:style>
  <w:style w:type="paragraph" w:styleId="Tytu">
    <w:name w:val="Title"/>
    <w:basedOn w:val="Normalny"/>
    <w:link w:val="TytuZnak"/>
    <w:uiPriority w:val="10"/>
    <w:qFormat/>
    <w:rsid w:val="00C17BD2"/>
    <w:pPr>
      <w:jc w:val="center"/>
    </w:pPr>
    <w:rPr>
      <w:b/>
      <w:sz w:val="28"/>
    </w:rPr>
  </w:style>
  <w:style w:type="paragraph" w:customStyle="1" w:styleId="wypunktowanie2KAPE">
    <w:name w:val="wypunktowanie2KAPE"/>
    <w:rsid w:val="00C17BD2"/>
    <w:pPr>
      <w:numPr>
        <w:numId w:val="7"/>
      </w:numPr>
      <w:spacing w:after="120" w:line="360" w:lineRule="auto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C17BD2"/>
  </w:style>
  <w:style w:type="paragraph" w:customStyle="1" w:styleId="Wypunktowanie">
    <w:name w:val="Wypunktowanie"/>
    <w:basedOn w:val="Normalny"/>
    <w:rsid w:val="00C17BD2"/>
    <w:pPr>
      <w:numPr>
        <w:numId w:val="2"/>
      </w:numPr>
      <w:spacing w:after="60"/>
      <w:jc w:val="both"/>
    </w:pPr>
    <w:rPr>
      <w:rFonts w:ascii="Arial" w:hAnsi="Arial"/>
      <w:sz w:val="22"/>
    </w:rPr>
  </w:style>
  <w:style w:type="paragraph" w:customStyle="1" w:styleId="Akapitstandard">
    <w:name w:val="Akapit standard"/>
    <w:next w:val="Zwykytekst"/>
    <w:link w:val="AkapitstandardZnak"/>
    <w:rsid w:val="00C17BD2"/>
    <w:pPr>
      <w:spacing w:before="60" w:line="312" w:lineRule="auto"/>
      <w:jc w:val="both"/>
    </w:pPr>
    <w:rPr>
      <w:sz w:val="24"/>
    </w:rPr>
  </w:style>
  <w:style w:type="character" w:customStyle="1" w:styleId="AkapitstandardZnak">
    <w:name w:val="Akapit standard Znak"/>
    <w:link w:val="Akapitstandard"/>
    <w:rsid w:val="00C17BD2"/>
    <w:rPr>
      <w:sz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C17BD2"/>
    <w:pPr>
      <w:spacing w:after="120"/>
      <w:contextualSpacing/>
      <w:jc w:val="both"/>
    </w:pPr>
    <w:rPr>
      <w:rFonts w:ascii="Courier New" w:hAnsi="Courier New" w:cs="Courier New"/>
    </w:rPr>
  </w:style>
  <w:style w:type="paragraph" w:styleId="Nagwek">
    <w:name w:val="header"/>
    <w:basedOn w:val="Normalny"/>
    <w:link w:val="NagwekZnak"/>
    <w:rsid w:val="00C17BD2"/>
    <w:pPr>
      <w:tabs>
        <w:tab w:val="center" w:pos="4536"/>
        <w:tab w:val="right" w:pos="9072"/>
      </w:tabs>
      <w:spacing w:after="120"/>
      <w:contextualSpacing/>
      <w:jc w:val="both"/>
    </w:pPr>
  </w:style>
  <w:style w:type="paragraph" w:customStyle="1" w:styleId="StylBodyText2Przed6ptInterliniaWielokrotne13wrs">
    <w:name w:val="Styl Body Text 2 + Przed:  6 pt Interlinia:  Wielokrotne 13 wrs"/>
    <w:basedOn w:val="Normalny"/>
    <w:autoRedefine/>
    <w:rsid w:val="00C17BD2"/>
    <w:pPr>
      <w:spacing w:after="120" w:line="360" w:lineRule="auto"/>
      <w:jc w:val="both"/>
    </w:pPr>
  </w:style>
  <w:style w:type="paragraph" w:customStyle="1" w:styleId="StylBodyText3Przed6ptInterliniaWielokrotne13wrs">
    <w:name w:val="Styl Body Text 3 + Przed:  6 pt Interlinia:  Wielokrotne 13 wrs"/>
    <w:basedOn w:val="Normalny"/>
    <w:autoRedefine/>
    <w:rsid w:val="00C17BD2"/>
    <w:pPr>
      <w:widowControl w:val="0"/>
      <w:tabs>
        <w:tab w:val="left" w:pos="993"/>
        <w:tab w:val="left" w:pos="8912"/>
        <w:tab w:val="left" w:pos="11196"/>
      </w:tabs>
      <w:spacing w:before="120" w:line="312" w:lineRule="auto"/>
      <w:jc w:val="both"/>
    </w:pPr>
  </w:style>
  <w:style w:type="paragraph" w:customStyle="1" w:styleId="wypunktowanie1KAPE">
    <w:name w:val="wypunktowanie1KAPE"/>
    <w:rsid w:val="00C17BD2"/>
    <w:pPr>
      <w:numPr>
        <w:numId w:val="8"/>
      </w:numPr>
      <w:spacing w:after="120" w:line="360" w:lineRule="auto"/>
      <w:jc w:val="both"/>
    </w:pPr>
    <w:rPr>
      <w:sz w:val="24"/>
      <w:szCs w:val="24"/>
      <w:lang w:val="en-GB"/>
    </w:rPr>
  </w:style>
  <w:style w:type="paragraph" w:styleId="Tekstprzypisukocowego">
    <w:name w:val="endnote text"/>
    <w:basedOn w:val="Normalny"/>
    <w:link w:val="TekstprzypisukocowegoZnak"/>
    <w:semiHidden/>
    <w:rsid w:val="00C17BD2"/>
    <w:pPr>
      <w:spacing w:after="120"/>
      <w:contextualSpacing/>
      <w:jc w:val="both"/>
    </w:pPr>
  </w:style>
  <w:style w:type="character" w:styleId="Odwoanieprzypisukocowego">
    <w:name w:val="endnote reference"/>
    <w:semiHidden/>
    <w:rsid w:val="00C17BD2"/>
    <w:rPr>
      <w:vertAlign w:val="superscript"/>
    </w:rPr>
  </w:style>
  <w:style w:type="paragraph" w:customStyle="1" w:styleId="BodyText21">
    <w:name w:val="Body Text 21"/>
    <w:basedOn w:val="Normalny"/>
    <w:rsid w:val="00C17BD2"/>
    <w:pPr>
      <w:spacing w:before="120"/>
      <w:ind w:right="-11" w:firstLine="708"/>
      <w:jc w:val="both"/>
    </w:pPr>
  </w:style>
  <w:style w:type="paragraph" w:customStyle="1" w:styleId="Tekstpodstawowy31">
    <w:name w:val="Tekst podstawowy 31"/>
    <w:basedOn w:val="Normalny"/>
    <w:rsid w:val="00C17BD2"/>
    <w:pPr>
      <w:spacing w:before="120"/>
      <w:jc w:val="both"/>
    </w:pPr>
    <w:rPr>
      <w:rFonts w:ascii="Arial" w:hAnsi="Arial"/>
    </w:rPr>
  </w:style>
  <w:style w:type="character" w:customStyle="1" w:styleId="ZwykytekstZnak">
    <w:name w:val="Zwykły tekst Znak"/>
    <w:link w:val="Zwykytekst"/>
    <w:rsid w:val="00C17BD2"/>
    <w:rPr>
      <w:rFonts w:ascii="Courier New" w:hAnsi="Courier New" w:cs="Courier New"/>
      <w:lang w:val="pl-PL" w:eastAsia="pl-PL" w:bidi="ar-SA"/>
    </w:rPr>
  </w:style>
  <w:style w:type="paragraph" w:customStyle="1" w:styleId="rezolucja">
    <w:name w:val="rezolucja"/>
    <w:basedOn w:val="Normalny"/>
    <w:rsid w:val="00C17BD2"/>
    <w:pPr>
      <w:spacing w:after="240" w:line="288" w:lineRule="auto"/>
      <w:jc w:val="both"/>
    </w:pPr>
    <w:rPr>
      <w:rFonts w:ascii="Arial" w:hAnsi="Arial"/>
    </w:rPr>
  </w:style>
  <w:style w:type="paragraph" w:customStyle="1" w:styleId="Tabl">
    <w:name w:val="Tabl"/>
    <w:basedOn w:val="Nagwek2"/>
    <w:next w:val="Zwykytekst"/>
    <w:autoRedefine/>
    <w:rsid w:val="00C17BD2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120" w:line="312" w:lineRule="auto"/>
      <w:jc w:val="center"/>
      <w:textAlignment w:val="baseline"/>
    </w:pPr>
    <w:rPr>
      <w:rFonts w:ascii="Times New Roman" w:hAnsi="Times New Roman" w:cs="Times New Roman"/>
      <w:b w:val="0"/>
      <w:iCs w:val="0"/>
      <w:sz w:val="24"/>
      <w:szCs w:val="20"/>
      <w:lang w:eastAsia="en-US"/>
    </w:rPr>
  </w:style>
  <w:style w:type="character" w:styleId="Odwoaniedokomentarza">
    <w:name w:val="annotation reference"/>
    <w:semiHidden/>
    <w:rsid w:val="00C17B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7BD2"/>
    <w:pPr>
      <w:spacing w:after="120"/>
      <w:contextualSpacing/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7BD2"/>
    <w:rPr>
      <w:b/>
      <w:bCs/>
    </w:rPr>
  </w:style>
  <w:style w:type="character" w:customStyle="1" w:styleId="ekspertyzatekstZnak">
    <w:name w:val="ekspertyza_tekst Znak"/>
    <w:link w:val="ekspertyzatekst"/>
    <w:rsid w:val="00FB3D40"/>
    <w:rPr>
      <w:bCs/>
      <w:iCs/>
      <w:sz w:val="24"/>
      <w:szCs w:val="24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E27EAF"/>
    <w:pPr>
      <w:tabs>
        <w:tab w:val="left" w:pos="993"/>
        <w:tab w:val="right" w:leader="dot" w:pos="9193"/>
      </w:tabs>
      <w:ind w:left="400"/>
    </w:pPr>
    <w:rPr>
      <w:i/>
      <w:iCs/>
    </w:rPr>
  </w:style>
  <w:style w:type="paragraph" w:customStyle="1" w:styleId="ekspertyzakropy">
    <w:name w:val="ekspertyza_kropy"/>
    <w:basedOn w:val="Normalny"/>
    <w:autoRedefine/>
    <w:rsid w:val="0041265C"/>
    <w:pPr>
      <w:numPr>
        <w:numId w:val="11"/>
      </w:numPr>
      <w:spacing w:after="120" w:line="360" w:lineRule="auto"/>
      <w:ind w:left="714" w:hanging="357"/>
      <w:jc w:val="both"/>
    </w:pPr>
    <w:rPr>
      <w:szCs w:val="28"/>
    </w:rPr>
  </w:style>
  <w:style w:type="paragraph" w:styleId="Legenda">
    <w:name w:val="caption"/>
    <w:basedOn w:val="Normalny"/>
    <w:next w:val="Normalny"/>
    <w:qFormat/>
    <w:rsid w:val="00F51401"/>
    <w:rPr>
      <w:b/>
      <w:bCs/>
    </w:rPr>
  </w:style>
  <w:style w:type="paragraph" w:styleId="Spistreci4">
    <w:name w:val="toc 4"/>
    <w:basedOn w:val="Normalny"/>
    <w:next w:val="Normalny"/>
    <w:autoRedefine/>
    <w:semiHidden/>
    <w:rsid w:val="00BE7093"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BE7093"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BE7093"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BE7093"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BE7093"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BE7093"/>
    <w:pPr>
      <w:ind w:left="1600"/>
    </w:pPr>
    <w:rPr>
      <w:sz w:val="18"/>
      <w:szCs w:val="18"/>
    </w:rPr>
  </w:style>
  <w:style w:type="paragraph" w:styleId="Indeks2">
    <w:name w:val="index 2"/>
    <w:basedOn w:val="Normalny"/>
    <w:next w:val="Normalny"/>
    <w:autoRedefine/>
    <w:semiHidden/>
    <w:rsid w:val="001335F8"/>
    <w:pPr>
      <w:ind w:left="400" w:hanging="200"/>
    </w:pPr>
  </w:style>
  <w:style w:type="paragraph" w:styleId="Indeks1">
    <w:name w:val="index 1"/>
    <w:basedOn w:val="Normalny"/>
    <w:next w:val="Normalny"/>
    <w:autoRedefine/>
    <w:semiHidden/>
    <w:rsid w:val="00BE7093"/>
    <w:pPr>
      <w:ind w:left="200" w:hanging="200"/>
    </w:pPr>
  </w:style>
  <w:style w:type="paragraph" w:styleId="Indeks3">
    <w:name w:val="index 3"/>
    <w:basedOn w:val="Normalny"/>
    <w:next w:val="Normalny"/>
    <w:autoRedefine/>
    <w:semiHidden/>
    <w:rsid w:val="001335F8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1335F8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1335F8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1335F8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1335F8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1335F8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1335F8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1335F8"/>
    <w:pPr>
      <w:spacing w:before="120" w:after="120"/>
    </w:pPr>
    <w:rPr>
      <w:b/>
      <w:bCs/>
      <w:i/>
      <w:iCs/>
    </w:rPr>
  </w:style>
  <w:style w:type="paragraph" w:styleId="Tekstpodstawowy3">
    <w:name w:val="Body Text 3"/>
    <w:basedOn w:val="Normalny"/>
    <w:link w:val="Tekstpodstawowy3Znak"/>
    <w:rsid w:val="001D752C"/>
    <w:pPr>
      <w:spacing w:after="120"/>
    </w:pPr>
    <w:rPr>
      <w:sz w:val="16"/>
      <w:szCs w:val="16"/>
    </w:rPr>
  </w:style>
  <w:style w:type="paragraph" w:customStyle="1" w:styleId="ZnakZnak3">
    <w:name w:val="Znak Znak3"/>
    <w:basedOn w:val="Normalny"/>
    <w:rsid w:val="00181024"/>
    <w:pPr>
      <w:spacing w:after="160" w:line="240" w:lineRule="exact"/>
    </w:pPr>
    <w:rPr>
      <w:rFonts w:ascii="Garamond" w:hAnsi="Garamond"/>
      <w:sz w:val="16"/>
    </w:rPr>
  </w:style>
  <w:style w:type="character" w:styleId="Tekstzastpczy">
    <w:name w:val="Placeholder Text"/>
    <w:basedOn w:val="Domylnaczcionkaakapitu"/>
    <w:uiPriority w:val="99"/>
    <w:semiHidden/>
    <w:rsid w:val="00C14547"/>
    <w:rPr>
      <w:color w:val="80808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C9C"/>
  </w:style>
  <w:style w:type="character" w:customStyle="1" w:styleId="TekstkomentarzaZnak">
    <w:name w:val="Tekst komentarza Znak"/>
    <w:basedOn w:val="Domylnaczcionkaakapitu"/>
    <w:link w:val="Tekstkomentarza"/>
    <w:semiHidden/>
    <w:rsid w:val="00B20C9C"/>
  </w:style>
  <w:style w:type="character" w:customStyle="1" w:styleId="Nagwek1Znak">
    <w:name w:val="Nagłówek 1 Znak"/>
    <w:basedOn w:val="Domylnaczcionkaakapitu"/>
    <w:link w:val="Nagwek1"/>
    <w:rsid w:val="00263DF0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63DF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263DF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63DF0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263DF0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263DF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263DF0"/>
  </w:style>
  <w:style w:type="character" w:customStyle="1" w:styleId="Nagwek8Znak">
    <w:name w:val="Nagłówek 8 Znak"/>
    <w:basedOn w:val="Domylnaczcionkaakapitu"/>
    <w:link w:val="Nagwek8"/>
    <w:rsid w:val="00263DF0"/>
    <w:rPr>
      <w:i/>
      <w:iCs/>
    </w:rPr>
  </w:style>
  <w:style w:type="character" w:customStyle="1" w:styleId="Nagwek9Znak">
    <w:name w:val="Nagłówek 9 Znak"/>
    <w:basedOn w:val="Domylnaczcionkaakapitu"/>
    <w:link w:val="Nagwek9"/>
    <w:rsid w:val="00263DF0"/>
    <w:rPr>
      <w:rFonts w:ascii="Arial" w:hAnsi="Arial" w:cs="Arial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263DF0"/>
  </w:style>
  <w:style w:type="character" w:customStyle="1" w:styleId="TekstdymkaZnak">
    <w:name w:val="Tekst dymka Znak"/>
    <w:basedOn w:val="Domylnaczcionkaakapitu"/>
    <w:link w:val="Tekstdymka"/>
    <w:semiHidden/>
    <w:rsid w:val="00263DF0"/>
    <w:rPr>
      <w:rFonts w:ascii="Tahoma" w:hAnsi="Tahoma" w:cs="Tahoma"/>
      <w:sz w:val="16"/>
      <w:szCs w:val="16"/>
    </w:rPr>
  </w:style>
  <w:style w:type="character" w:customStyle="1" w:styleId="StopkaZnak">
    <w:name w:val="Stopka Znak"/>
    <w:aliases w:val="Pata Znak"/>
    <w:basedOn w:val="Domylnaczcionkaakapitu"/>
    <w:link w:val="Stopka"/>
    <w:rsid w:val="00263DF0"/>
  </w:style>
  <w:style w:type="character" w:customStyle="1" w:styleId="TytuZnak">
    <w:name w:val="Tytuł Znak"/>
    <w:basedOn w:val="Domylnaczcionkaakapitu"/>
    <w:link w:val="Tytu"/>
    <w:uiPriority w:val="10"/>
    <w:rsid w:val="00263DF0"/>
    <w:rPr>
      <w:b/>
      <w:sz w:val="28"/>
    </w:rPr>
  </w:style>
  <w:style w:type="character" w:customStyle="1" w:styleId="NagwekZnak">
    <w:name w:val="Nagłówek Znak"/>
    <w:basedOn w:val="Domylnaczcionkaakapitu"/>
    <w:link w:val="Nagwek"/>
    <w:rsid w:val="00263DF0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63DF0"/>
  </w:style>
  <w:style w:type="character" w:customStyle="1" w:styleId="TematkomentarzaZnak">
    <w:name w:val="Temat komentarza Znak"/>
    <w:basedOn w:val="TekstkomentarzaZnak"/>
    <w:link w:val="Tematkomentarza"/>
    <w:semiHidden/>
    <w:rsid w:val="00263DF0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263DF0"/>
    <w:rPr>
      <w:sz w:val="16"/>
      <w:szCs w:val="16"/>
    </w:rPr>
  </w:style>
  <w:style w:type="character" w:customStyle="1" w:styleId="AkapitzlistZnak">
    <w:name w:val="Akapit z listą Znak"/>
    <w:aliases w:val="List Paragraph (numbered (a)) Znak"/>
    <w:link w:val="Akapitzlist"/>
    <w:uiPriority w:val="34"/>
    <w:locked/>
    <w:rsid w:val="00263DF0"/>
  </w:style>
  <w:style w:type="character" w:customStyle="1" w:styleId="TeksttreciExact">
    <w:name w:val="Tekst treści Exac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TeksttreciGeorgia85ptOdstpy0ptExact">
    <w:name w:val="Tekst treści + Georgia;8;5 pt;Odstępy 0 pt Exac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0">
    <w:name w:val="Nagłówek #2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Nagwek2Georgia7ptBezpogrubieniaOdstpy0pt">
    <w:name w:val="Nagłówek #2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Maelitery">
    <w:name w:val="Tekst treści + Małe litery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">
    <w:name w:val="Tekst treśc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Nagwek27ptBezpogrubienia">
    <w:name w:val="Nagłówek #2 + 7 pt;Bez pogrubienia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pl-PL"/>
    </w:rPr>
  </w:style>
  <w:style w:type="character" w:customStyle="1" w:styleId="Teksttreci6">
    <w:name w:val="Tekst treści (6)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Teksttreci6Georgia7ptBezpogrubieniaOdstpy0pt">
    <w:name w:val="Tekst treści (6)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Georgia9pt">
    <w:name w:val="Tekst treści + Georgia;9 p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Podpistabeli">
    <w:name w:val="Podpis tabel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Podpisobrazu">
    <w:name w:val="Podpis obrazu_"/>
    <w:basedOn w:val="Domylnaczcionkaakapitu"/>
    <w:link w:val="Podpisobrazu0"/>
    <w:rsid w:val="00263DF0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dpisobrazu3">
    <w:name w:val="Podpis obrazu (3)_"/>
    <w:basedOn w:val="Domylnaczcionkaakapitu"/>
    <w:link w:val="Podpisobrazu30"/>
    <w:rsid w:val="00263DF0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PogrubienieTeksttreci85pt">
    <w:name w:val="Pogrubienie;Tekst treści + 8;5 pt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6pt">
    <w:name w:val="Tekst treści + 6 p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paragraph" w:customStyle="1" w:styleId="Podpisobrazu0">
    <w:name w:val="Podpis obrazu"/>
    <w:basedOn w:val="Normalny"/>
    <w:link w:val="Podpisobrazu"/>
    <w:rsid w:val="00263DF0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3"/>
      <w:szCs w:val="23"/>
    </w:rPr>
  </w:style>
  <w:style w:type="paragraph" w:customStyle="1" w:styleId="Podpisobrazu30">
    <w:name w:val="Podpis obrazu (3)"/>
    <w:basedOn w:val="Normalny"/>
    <w:link w:val="Podpisobrazu3"/>
    <w:rsid w:val="00263DF0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Stopka0">
    <w:name w:val="Stopka_"/>
    <w:basedOn w:val="Domylnaczcionkaakapitu"/>
    <w:link w:val="Stopka2"/>
    <w:rsid w:val="00263DF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263DF0"/>
    <w:rPr>
      <w:sz w:val="21"/>
      <w:szCs w:val="21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263DF0"/>
    <w:rPr>
      <w:b/>
      <w:bCs/>
      <w:i/>
      <w:iCs/>
      <w:sz w:val="17"/>
      <w:szCs w:val="17"/>
      <w:shd w:val="clear" w:color="auto" w:fill="FFFFFF"/>
    </w:rPr>
  </w:style>
  <w:style w:type="character" w:customStyle="1" w:styleId="Teksttreci7105ptBezpogrubieniaBezkursywy">
    <w:name w:val="Tekst treści (7) + 10;5 pt;Bez pogrubienia;Bez kursywy"/>
    <w:basedOn w:val="Teksttreci7"/>
    <w:rsid w:val="00263DF0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PogrubienieTeksttreci85ptKursywa">
    <w:name w:val="Pogrubienie;Tekst treści + 8;5 pt;Kursywa"/>
    <w:basedOn w:val="Domylnaczcionkaakapitu"/>
    <w:rsid w:val="00263D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95pt">
    <w:name w:val="Tekst treści + 9;5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7pt">
    <w:name w:val="Tekst treści + 7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paragraph" w:customStyle="1" w:styleId="Stopka2">
    <w:name w:val="Stopka2"/>
    <w:basedOn w:val="Normalny"/>
    <w:link w:val="Stopka0"/>
    <w:rsid w:val="00263DF0"/>
    <w:pPr>
      <w:widowControl w:val="0"/>
      <w:shd w:val="clear" w:color="auto" w:fill="FFFFFF"/>
      <w:spacing w:line="235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Nagwek31">
    <w:name w:val="Nagłówek #3"/>
    <w:basedOn w:val="Normalny"/>
    <w:link w:val="Nagwek30"/>
    <w:rsid w:val="00263DF0"/>
    <w:pPr>
      <w:widowControl w:val="0"/>
      <w:shd w:val="clear" w:color="auto" w:fill="FFFFFF"/>
      <w:spacing w:after="480" w:line="0" w:lineRule="atLeast"/>
      <w:ind w:hanging="540"/>
      <w:jc w:val="both"/>
      <w:outlineLvl w:val="2"/>
    </w:pPr>
    <w:rPr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263DF0"/>
    <w:pPr>
      <w:widowControl w:val="0"/>
      <w:shd w:val="clear" w:color="auto" w:fill="FFFFFF"/>
      <w:spacing w:before="180" w:after="180" w:line="0" w:lineRule="atLeast"/>
      <w:jc w:val="both"/>
    </w:pPr>
    <w:rPr>
      <w:b/>
      <w:bCs/>
      <w:i/>
      <w:iCs/>
      <w:sz w:val="17"/>
      <w:szCs w:val="17"/>
    </w:rPr>
  </w:style>
  <w:style w:type="character" w:customStyle="1" w:styleId="Nagweklubstopka">
    <w:name w:val="Nagłówek lub stopka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8">
    <w:name w:val="Tekst treści (8)_"/>
    <w:basedOn w:val="Domylnaczcionkaakapitu"/>
    <w:link w:val="Teksttreci80"/>
    <w:rsid w:val="00263DF0"/>
    <w:rPr>
      <w:i/>
      <w:iCs/>
      <w:sz w:val="19"/>
      <w:szCs w:val="19"/>
      <w:shd w:val="clear" w:color="auto" w:fill="FFFFFF"/>
    </w:rPr>
  </w:style>
  <w:style w:type="character" w:customStyle="1" w:styleId="Teksttreci8Maelitery">
    <w:name w:val="Tekst treści (8) + Małe litery"/>
    <w:basedOn w:val="Teksttreci8"/>
    <w:rsid w:val="00263DF0"/>
    <w:rPr>
      <w:i/>
      <w:iCs/>
      <w:smallCap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PogrubienieTeksttreci8ptMaelitery">
    <w:name w:val="Pogrubienie;Tekst treści + 8 pt;Małe litery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8105ptBezkursywy">
    <w:name w:val="Tekst treści (8) + 10;5 pt;Bez kursywy"/>
    <w:basedOn w:val="Teksttreci8"/>
    <w:rsid w:val="00263DF0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8Bezkursywy">
    <w:name w:val="Tekst treści (8) + Bez kursywy"/>
    <w:basedOn w:val="Teksttreci8"/>
    <w:rsid w:val="00263DF0"/>
    <w:rPr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63DF0"/>
    <w:pPr>
      <w:widowControl w:val="0"/>
      <w:shd w:val="clear" w:color="auto" w:fill="FFFFFF"/>
      <w:spacing w:before="360" w:line="274" w:lineRule="exact"/>
      <w:jc w:val="both"/>
    </w:pPr>
    <w:rPr>
      <w:i/>
      <w:iCs/>
      <w:sz w:val="19"/>
      <w:szCs w:val="19"/>
    </w:rPr>
  </w:style>
  <w:style w:type="paragraph" w:styleId="Bezodstpw">
    <w:name w:val="No Spacing"/>
    <w:uiPriority w:val="1"/>
    <w:qFormat/>
    <w:rsid w:val="00263DF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263DF0"/>
    <w:rPr>
      <w:b/>
      <w:bCs/>
      <w:i/>
      <w:iCs/>
      <w:spacing w:val="5"/>
    </w:rPr>
  </w:style>
  <w:style w:type="character" w:customStyle="1" w:styleId="Teksttreci9">
    <w:name w:val="Tekst treści (9)_"/>
    <w:basedOn w:val="Domylnaczcionkaakapitu"/>
    <w:link w:val="Teksttreci90"/>
    <w:rsid w:val="00263DF0"/>
    <w:rPr>
      <w:i/>
      <w:iCs/>
      <w:sz w:val="14"/>
      <w:szCs w:val="14"/>
      <w:shd w:val="clear" w:color="auto" w:fill="FFFFFF"/>
    </w:rPr>
  </w:style>
  <w:style w:type="character" w:customStyle="1" w:styleId="Teksttreci7ptKursywa">
    <w:name w:val="Tekst treści + 7 pt;Kursywa"/>
    <w:basedOn w:val="Domylnaczcionkaakapitu"/>
    <w:rsid w:val="00263D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paragraph" w:customStyle="1" w:styleId="Teksttreci90">
    <w:name w:val="Tekst treści (9)"/>
    <w:basedOn w:val="Normalny"/>
    <w:link w:val="Teksttreci9"/>
    <w:rsid w:val="00263DF0"/>
    <w:pPr>
      <w:widowControl w:val="0"/>
      <w:shd w:val="clear" w:color="auto" w:fill="FFFFFF"/>
      <w:spacing w:before="180" w:line="0" w:lineRule="atLeast"/>
      <w:jc w:val="both"/>
    </w:pPr>
    <w:rPr>
      <w:i/>
      <w:iCs/>
      <w:sz w:val="14"/>
      <w:szCs w:val="14"/>
    </w:rPr>
  </w:style>
  <w:style w:type="character" w:customStyle="1" w:styleId="Teksttreci12">
    <w:name w:val="Tekst treści (12)_"/>
    <w:basedOn w:val="Domylnaczcionkaakapitu"/>
    <w:link w:val="Teksttreci120"/>
    <w:rsid w:val="00263DF0"/>
    <w:rPr>
      <w:sz w:val="21"/>
      <w:szCs w:val="21"/>
      <w:shd w:val="clear" w:color="auto" w:fill="FFFFFF"/>
    </w:rPr>
  </w:style>
  <w:style w:type="character" w:customStyle="1" w:styleId="Teksttreci126pt">
    <w:name w:val="Tekst treści (12) + 6 pt"/>
    <w:basedOn w:val="Teksttreci12"/>
    <w:rsid w:val="00263DF0"/>
    <w:rPr>
      <w:color w:val="000000"/>
      <w:spacing w:val="0"/>
      <w:w w:val="100"/>
      <w:position w:val="0"/>
      <w:sz w:val="12"/>
      <w:szCs w:val="12"/>
      <w:shd w:val="clear" w:color="auto" w:fill="FFFFFF"/>
      <w:lang w:val="pl-PL"/>
    </w:rPr>
  </w:style>
  <w:style w:type="paragraph" w:customStyle="1" w:styleId="Teksttreci120">
    <w:name w:val="Tekst treści (12)"/>
    <w:basedOn w:val="Normalny"/>
    <w:link w:val="Teksttreci12"/>
    <w:rsid w:val="00263DF0"/>
    <w:pPr>
      <w:widowControl w:val="0"/>
      <w:shd w:val="clear" w:color="auto" w:fill="FFFFFF"/>
      <w:spacing w:after="60" w:line="0" w:lineRule="atLeast"/>
      <w:ind w:hanging="360"/>
      <w:jc w:val="both"/>
    </w:pPr>
    <w:rPr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1B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7">
          <w:marLeft w:val="547"/>
          <w:marRight w:val="0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5D76F.DA77BE8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BD6B8-1A53-4C53-B473-4615D386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3993</Words>
  <Characters>23963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Ministerstwo Gospodarki</Company>
  <LinksUpToDate>false</LinksUpToDate>
  <CharactersWithSpaces>27901</CharactersWithSpaces>
  <SharedDoc>false</SharedDoc>
  <HLinks>
    <vt:vector size="96" baseType="variant"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_Toc222121029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_Toc222121028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_Toc222121027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_Toc222121026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_Toc222121025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_Toc222121024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_Toc222121023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_Toc222121022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_Toc222121021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_Toc222121020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_Toc222121019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_Toc222121018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_Toc222121017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_Toc222121016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_Toc222121015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_Toc222121014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MG</dc:creator>
  <cp:keywords/>
  <cp:lastModifiedBy>SZAFRON Katarzyna</cp:lastModifiedBy>
  <cp:revision>5</cp:revision>
  <cp:lastPrinted>2020-02-25T11:51:00Z</cp:lastPrinted>
  <dcterms:created xsi:type="dcterms:W3CDTF">2020-02-27T14:38:00Z</dcterms:created>
  <dcterms:modified xsi:type="dcterms:W3CDTF">2020-03-05T13:23:00Z</dcterms:modified>
</cp:coreProperties>
</file>