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1CF72" w14:textId="7A0F7E7D" w:rsidR="006C0166" w:rsidRPr="006C0166" w:rsidRDefault="006C0166" w:rsidP="006C0166">
      <w:r w:rsidRPr="006C0166">
        <w:t>SA.272.</w:t>
      </w:r>
      <w:r w:rsidR="003976E9">
        <w:t>4</w:t>
      </w:r>
      <w:r w:rsidRPr="006C0166">
        <w:t>.202</w:t>
      </w:r>
      <w:r w:rsidR="003976E9">
        <w:t>3</w:t>
      </w:r>
    </w:p>
    <w:p w14:paraId="1AFD7230" w14:textId="77777777" w:rsidR="006C0166" w:rsidRDefault="006C0166" w:rsidP="006C0166">
      <w:pPr>
        <w:jc w:val="right"/>
        <w:rPr>
          <w:sz w:val="16"/>
          <w:szCs w:val="16"/>
        </w:rPr>
      </w:pPr>
    </w:p>
    <w:p w14:paraId="4B765349" w14:textId="0BA13E12" w:rsidR="00A32C2E" w:rsidRPr="006C0166" w:rsidRDefault="00D12869" w:rsidP="006C0166">
      <w:pPr>
        <w:jc w:val="right"/>
        <w:rPr>
          <w:sz w:val="16"/>
          <w:szCs w:val="16"/>
        </w:rPr>
      </w:pPr>
      <w:r w:rsidRPr="006C0166">
        <w:rPr>
          <w:sz w:val="16"/>
          <w:szCs w:val="16"/>
        </w:rPr>
        <w:t xml:space="preserve">Załącznik nr 1 </w:t>
      </w:r>
      <w:r w:rsidR="00B41A64" w:rsidRPr="006C0166">
        <w:rPr>
          <w:sz w:val="16"/>
          <w:szCs w:val="16"/>
        </w:rPr>
        <w:br/>
      </w:r>
      <w:r w:rsidRPr="006C0166">
        <w:rPr>
          <w:sz w:val="16"/>
          <w:szCs w:val="16"/>
        </w:rPr>
        <w:t xml:space="preserve">do Zapytania </w:t>
      </w:r>
      <w:r w:rsidR="00695F8F" w:rsidRPr="006C0166">
        <w:rPr>
          <w:sz w:val="16"/>
          <w:szCs w:val="16"/>
        </w:rPr>
        <w:t>ofertowego</w:t>
      </w:r>
      <w:r w:rsidR="006C0166" w:rsidRPr="006C0166">
        <w:rPr>
          <w:sz w:val="16"/>
          <w:szCs w:val="16"/>
        </w:rPr>
        <w:br/>
      </w:r>
      <w:r w:rsidR="00A874C0" w:rsidRPr="006C0166">
        <w:rPr>
          <w:sz w:val="16"/>
          <w:szCs w:val="16"/>
        </w:rPr>
        <w:t xml:space="preserve"> N</w:t>
      </w:r>
      <w:r w:rsidR="0029489A" w:rsidRPr="006C0166">
        <w:rPr>
          <w:sz w:val="16"/>
          <w:szCs w:val="16"/>
        </w:rPr>
        <w:t xml:space="preserve">r </w:t>
      </w:r>
      <w:r w:rsidR="003976E9">
        <w:rPr>
          <w:sz w:val="16"/>
          <w:szCs w:val="16"/>
        </w:rPr>
        <w:t>44</w:t>
      </w:r>
      <w:r w:rsidR="006C0166" w:rsidRPr="006C0166">
        <w:rPr>
          <w:sz w:val="16"/>
          <w:szCs w:val="16"/>
        </w:rPr>
        <w:t>/202</w:t>
      </w:r>
      <w:r w:rsidR="000C25E4">
        <w:rPr>
          <w:sz w:val="16"/>
          <w:szCs w:val="16"/>
        </w:rPr>
        <w:t>3</w:t>
      </w:r>
      <w:r w:rsidR="006C0166" w:rsidRPr="006C0166">
        <w:rPr>
          <w:sz w:val="16"/>
          <w:szCs w:val="16"/>
        </w:rPr>
        <w:t xml:space="preserve"> </w:t>
      </w:r>
      <w:r w:rsidR="00A874C0" w:rsidRPr="006C0166">
        <w:rPr>
          <w:sz w:val="16"/>
          <w:szCs w:val="16"/>
        </w:rPr>
        <w:t>z dnia</w:t>
      </w:r>
      <w:r w:rsidR="00405CF3" w:rsidRPr="006C0166">
        <w:rPr>
          <w:sz w:val="16"/>
          <w:szCs w:val="16"/>
        </w:rPr>
        <w:t xml:space="preserve"> </w:t>
      </w:r>
      <w:r w:rsidR="000C25E4">
        <w:rPr>
          <w:sz w:val="16"/>
          <w:szCs w:val="16"/>
        </w:rPr>
        <w:t>0</w:t>
      </w:r>
      <w:r w:rsidR="003976E9">
        <w:rPr>
          <w:sz w:val="16"/>
          <w:szCs w:val="16"/>
        </w:rPr>
        <w:t>9</w:t>
      </w:r>
      <w:r w:rsidR="00B14CBB" w:rsidRPr="006C0166">
        <w:rPr>
          <w:sz w:val="16"/>
          <w:szCs w:val="16"/>
        </w:rPr>
        <w:t>.</w:t>
      </w:r>
      <w:r w:rsidR="00497B42" w:rsidRPr="006C0166">
        <w:rPr>
          <w:sz w:val="16"/>
          <w:szCs w:val="16"/>
        </w:rPr>
        <w:t>0</w:t>
      </w:r>
      <w:r w:rsidR="00B41A64" w:rsidRPr="006C0166">
        <w:rPr>
          <w:sz w:val="16"/>
          <w:szCs w:val="16"/>
        </w:rPr>
        <w:t>5</w:t>
      </w:r>
      <w:r w:rsidR="00497B42" w:rsidRPr="006C0166">
        <w:rPr>
          <w:sz w:val="16"/>
          <w:szCs w:val="16"/>
        </w:rPr>
        <w:t>.20</w:t>
      </w:r>
      <w:r w:rsidR="00C72C50" w:rsidRPr="006C0166">
        <w:rPr>
          <w:sz w:val="16"/>
          <w:szCs w:val="16"/>
        </w:rPr>
        <w:t>2</w:t>
      </w:r>
      <w:r w:rsidR="000C25E4">
        <w:rPr>
          <w:sz w:val="16"/>
          <w:szCs w:val="16"/>
        </w:rPr>
        <w:t>3</w:t>
      </w:r>
      <w:r w:rsidR="00497B42" w:rsidRPr="006C0166">
        <w:rPr>
          <w:sz w:val="16"/>
          <w:szCs w:val="16"/>
        </w:rPr>
        <w:t xml:space="preserve"> r</w:t>
      </w:r>
    </w:p>
    <w:p w14:paraId="3B7E8C9E" w14:textId="77777777" w:rsidR="006C0166" w:rsidRDefault="006C0166" w:rsidP="006C0166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1565EA2B" w14:textId="77777777" w:rsidR="00A32C2E" w:rsidRPr="00DF2177" w:rsidRDefault="00A32C2E" w:rsidP="00A32C2E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16"/>
          <w:szCs w:val="16"/>
        </w:rPr>
      </w:pPr>
    </w:p>
    <w:p w14:paraId="6B4C449A" w14:textId="09EF1BA6" w:rsidR="006F4F18" w:rsidRPr="006C0166" w:rsidRDefault="006C0166" w:rsidP="00A32C2E">
      <w:pPr>
        <w:autoSpaceDE w:val="0"/>
        <w:autoSpaceDN w:val="0"/>
        <w:adjustRightInd w:val="0"/>
        <w:ind w:left="7788"/>
        <w:jc w:val="both"/>
        <w:rPr>
          <w:color w:val="000000"/>
          <w:sz w:val="20"/>
          <w:szCs w:val="20"/>
        </w:rPr>
      </w:pPr>
      <w:r w:rsidRPr="006C0166">
        <w:rPr>
          <w:color w:val="000000"/>
          <w:sz w:val="20"/>
          <w:szCs w:val="20"/>
        </w:rPr>
        <w:t>Łomża, dnia……….202</w:t>
      </w:r>
      <w:r w:rsidR="000C25E4">
        <w:rPr>
          <w:color w:val="000000"/>
          <w:sz w:val="20"/>
          <w:szCs w:val="20"/>
        </w:rPr>
        <w:t>3</w:t>
      </w:r>
      <w:r w:rsidRPr="006C0166">
        <w:rPr>
          <w:color w:val="000000"/>
          <w:sz w:val="20"/>
          <w:szCs w:val="20"/>
        </w:rPr>
        <w:t xml:space="preserve"> r.</w:t>
      </w:r>
    </w:p>
    <w:p w14:paraId="67F0BEEF" w14:textId="77777777" w:rsidR="006F4F18" w:rsidRDefault="006F4F18" w:rsidP="00A32C2E">
      <w:pPr>
        <w:autoSpaceDE w:val="0"/>
        <w:autoSpaceDN w:val="0"/>
        <w:adjustRightInd w:val="0"/>
        <w:ind w:left="7788"/>
        <w:jc w:val="both"/>
        <w:rPr>
          <w:rFonts w:asciiTheme="minorHAnsi" w:hAnsiTheme="minorHAnsi" w:cs="Tahoma"/>
          <w:color w:val="000000"/>
          <w:sz w:val="16"/>
          <w:szCs w:val="16"/>
        </w:rPr>
      </w:pPr>
    </w:p>
    <w:p w14:paraId="19D9B277" w14:textId="77777777" w:rsidR="006F4F18" w:rsidRPr="00DF2177" w:rsidRDefault="006F4F18" w:rsidP="00A32C2E">
      <w:pPr>
        <w:autoSpaceDE w:val="0"/>
        <w:autoSpaceDN w:val="0"/>
        <w:adjustRightInd w:val="0"/>
        <w:ind w:left="7788"/>
        <w:jc w:val="both"/>
        <w:rPr>
          <w:rFonts w:asciiTheme="minorHAnsi" w:hAnsiTheme="minorHAnsi" w:cs="Tahoma"/>
          <w:color w:val="000000"/>
          <w:sz w:val="16"/>
          <w:szCs w:val="16"/>
        </w:rPr>
      </w:pPr>
    </w:p>
    <w:p w14:paraId="4FA03853" w14:textId="7E3BC6D2" w:rsidR="00A32C2E" w:rsidRPr="00B41A64" w:rsidRDefault="00ED25E7" w:rsidP="00B41A64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A32C2E" w:rsidRPr="00B41A64">
        <w:rPr>
          <w:b/>
          <w:color w:val="000000"/>
        </w:rPr>
        <w:t>FORMULARZ OFERTY</w:t>
      </w:r>
    </w:p>
    <w:p w14:paraId="509DB1BA" w14:textId="4D85A56D" w:rsidR="00A32C2E" w:rsidRPr="00B41A64" w:rsidRDefault="00A32C2E" w:rsidP="00B41A64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</w:rPr>
      </w:pPr>
      <w:r w:rsidRPr="00B41A64">
        <w:rPr>
          <w:b/>
          <w:color w:val="000000"/>
        </w:rPr>
        <w:t xml:space="preserve">na wykonanie zamówienia o wartości szacunkowej </w:t>
      </w:r>
      <w:r w:rsidR="00DF2177" w:rsidRPr="00B41A64">
        <w:rPr>
          <w:b/>
          <w:color w:val="000000"/>
        </w:rPr>
        <w:t xml:space="preserve">do </w:t>
      </w:r>
      <w:r w:rsidR="00B41A64" w:rsidRPr="00B41A64">
        <w:rPr>
          <w:b/>
          <w:color w:val="000000"/>
        </w:rPr>
        <w:t>130 000 złotych</w:t>
      </w:r>
    </w:p>
    <w:p w14:paraId="4CB803C9" w14:textId="77777777" w:rsidR="00A32C2E" w:rsidRPr="00B41A64" w:rsidRDefault="00A32C2E" w:rsidP="00B41A64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</w:rPr>
      </w:pPr>
    </w:p>
    <w:p w14:paraId="4A762058" w14:textId="77777777" w:rsidR="00A32C2E" w:rsidRPr="00B41A64" w:rsidRDefault="00A32C2E" w:rsidP="00B41A64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B41A64">
        <w:rPr>
          <w:b/>
          <w:color w:val="000000"/>
        </w:rPr>
        <w:t>1. Nazwa i adres ZAMAWIAJĄCEGO</w:t>
      </w:r>
    </w:p>
    <w:p w14:paraId="30C3A025" w14:textId="77777777" w:rsidR="00695F8F" w:rsidRPr="00B41A64" w:rsidRDefault="00695F8F" w:rsidP="00B41A64">
      <w:pPr>
        <w:pStyle w:val="NormalnyWeb"/>
        <w:spacing w:before="0" w:beforeAutospacing="0" w:after="0" w:afterAutospacing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41A64">
        <w:rPr>
          <w:rFonts w:ascii="Times New Roman" w:hAnsi="Times New Roman" w:cs="Times New Roman"/>
          <w:b/>
          <w:sz w:val="24"/>
          <w:szCs w:val="24"/>
        </w:rPr>
        <w:t>Powiatowa Stacja Sanitarno – Epidemiologiczna w Łomży</w:t>
      </w:r>
    </w:p>
    <w:p w14:paraId="5BE36C8D" w14:textId="1B2F8C56" w:rsidR="00695F8F" w:rsidRPr="00B41A64" w:rsidRDefault="00695F8F" w:rsidP="00B41A64">
      <w:pPr>
        <w:pStyle w:val="NormalnyWeb"/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B41A64">
        <w:rPr>
          <w:rFonts w:ascii="Times New Roman" w:hAnsi="Times New Roman" w:cs="Times New Roman"/>
          <w:sz w:val="24"/>
          <w:szCs w:val="24"/>
        </w:rPr>
        <w:t xml:space="preserve">ul. </w:t>
      </w:r>
      <w:r w:rsidR="000C25E4">
        <w:rPr>
          <w:rFonts w:ascii="Times New Roman" w:hAnsi="Times New Roman" w:cs="Times New Roman"/>
          <w:sz w:val="24"/>
          <w:szCs w:val="24"/>
        </w:rPr>
        <w:t>gen. Władysława Sikorskiego 156</w:t>
      </w:r>
    </w:p>
    <w:p w14:paraId="3EC85782" w14:textId="77777777" w:rsidR="00695F8F" w:rsidRPr="00B41A64" w:rsidRDefault="00695F8F" w:rsidP="00B41A64">
      <w:pPr>
        <w:pStyle w:val="NormalnyWeb"/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B41A64">
        <w:rPr>
          <w:rFonts w:ascii="Times New Roman" w:hAnsi="Times New Roman" w:cs="Times New Roman"/>
          <w:sz w:val="24"/>
          <w:szCs w:val="24"/>
        </w:rPr>
        <w:t>18-400 Łomża</w:t>
      </w:r>
    </w:p>
    <w:p w14:paraId="26D1DA7D" w14:textId="77777777" w:rsidR="00695F8F" w:rsidRPr="00B41A64" w:rsidRDefault="00695F8F" w:rsidP="00B41A64">
      <w:pPr>
        <w:pStyle w:val="NormalnyWeb"/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B41A64">
        <w:rPr>
          <w:rFonts w:ascii="Times New Roman" w:hAnsi="Times New Roman" w:cs="Times New Roman"/>
          <w:sz w:val="24"/>
          <w:szCs w:val="24"/>
        </w:rPr>
        <w:t>NIP 718–14 –74-632</w:t>
      </w:r>
    </w:p>
    <w:p w14:paraId="5BB7B318" w14:textId="77777777" w:rsidR="00695F8F" w:rsidRPr="00B41A64" w:rsidRDefault="00695F8F" w:rsidP="00B41A64">
      <w:pPr>
        <w:pStyle w:val="NormalnyWeb"/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B41A64">
        <w:rPr>
          <w:rFonts w:ascii="Times New Roman" w:hAnsi="Times New Roman" w:cs="Times New Roman"/>
          <w:sz w:val="24"/>
          <w:szCs w:val="24"/>
        </w:rPr>
        <w:t>REGON - 450172712</w:t>
      </w:r>
    </w:p>
    <w:p w14:paraId="315E76B6" w14:textId="25BDD25B" w:rsidR="00695F8F" w:rsidRPr="00B41A64" w:rsidRDefault="0081334A" w:rsidP="00B41A64">
      <w:pPr>
        <w:pStyle w:val="NormalnyWeb"/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B41A64">
        <w:rPr>
          <w:rFonts w:ascii="Times New Roman" w:hAnsi="Times New Roman" w:cs="Times New Roman"/>
          <w:sz w:val="24"/>
          <w:szCs w:val="24"/>
        </w:rPr>
        <w:t xml:space="preserve">Tel. 086 216 52 </w:t>
      </w:r>
      <w:r w:rsidR="000C25E4">
        <w:rPr>
          <w:rFonts w:ascii="Times New Roman" w:hAnsi="Times New Roman" w:cs="Times New Roman"/>
          <w:sz w:val="24"/>
          <w:szCs w:val="24"/>
        </w:rPr>
        <w:t>61</w:t>
      </w:r>
    </w:p>
    <w:p w14:paraId="76FDD94E" w14:textId="77777777" w:rsidR="00A32C2E" w:rsidRPr="00B41A64" w:rsidRDefault="00A32C2E" w:rsidP="00B41A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03866BB1" w14:textId="77777777" w:rsidR="00A32C2E" w:rsidRPr="00B41A64" w:rsidRDefault="00695F8F" w:rsidP="00B41A64">
      <w:pPr>
        <w:widowControl w:val="0"/>
        <w:suppressAutoHyphens/>
        <w:spacing w:line="360" w:lineRule="auto"/>
        <w:jc w:val="both"/>
        <w:rPr>
          <w:b/>
          <w:color w:val="000000"/>
        </w:rPr>
      </w:pPr>
      <w:r w:rsidRPr="00B41A64">
        <w:rPr>
          <w:b/>
          <w:color w:val="000000"/>
        </w:rPr>
        <w:t>2.</w:t>
      </w:r>
      <w:r w:rsidR="00A32C2E" w:rsidRPr="00B41A64">
        <w:rPr>
          <w:b/>
          <w:color w:val="000000"/>
        </w:rPr>
        <w:t xml:space="preserve"> Nazwa przedmiotu zamówienia: </w:t>
      </w:r>
    </w:p>
    <w:p w14:paraId="56DE1D92" w14:textId="77777777" w:rsidR="00020F4F" w:rsidRPr="00B41A64" w:rsidRDefault="0081334A" w:rsidP="00B41A64">
      <w:pPr>
        <w:widowControl w:val="0"/>
        <w:suppressAutoHyphens/>
        <w:spacing w:line="360" w:lineRule="auto"/>
        <w:jc w:val="both"/>
      </w:pPr>
      <w:r w:rsidRPr="00B41A64">
        <w:t xml:space="preserve">Przedmiotem zamówienia </w:t>
      </w:r>
      <w:r w:rsidR="00020F4F" w:rsidRPr="00B41A64">
        <w:t>jest świadczenie usług pocztowych w obrocie krajowym w zakresie przyjmowania, przemieszczania i d</w:t>
      </w:r>
      <w:r w:rsidR="00405CF3" w:rsidRPr="00B41A64">
        <w:t xml:space="preserve">oręczania przesyłek pocztowych </w:t>
      </w:r>
      <w:r w:rsidR="00020F4F" w:rsidRPr="00B41A64">
        <w:t>oraz ich ewentualnych zwrotów na rzecz Powiatowej Stacji Sanitarno - Epidemiologicznej w Łomży.</w:t>
      </w:r>
    </w:p>
    <w:p w14:paraId="222153B1" w14:textId="77777777" w:rsidR="00F01122" w:rsidRPr="00B41A64" w:rsidRDefault="00F01122" w:rsidP="00B41A64">
      <w:pPr>
        <w:widowControl w:val="0"/>
        <w:suppressAutoHyphens/>
        <w:spacing w:line="360" w:lineRule="auto"/>
        <w:jc w:val="both"/>
      </w:pPr>
    </w:p>
    <w:p w14:paraId="7394651F" w14:textId="77777777" w:rsidR="00A32C2E" w:rsidRPr="00B41A64" w:rsidRDefault="00A32C2E" w:rsidP="00B41A64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B41A64">
        <w:rPr>
          <w:b/>
          <w:color w:val="000000"/>
        </w:rPr>
        <w:t xml:space="preserve">3. Tryb </w:t>
      </w:r>
      <w:r w:rsidR="00695F8F" w:rsidRPr="00B41A64">
        <w:rPr>
          <w:b/>
          <w:color w:val="000000"/>
        </w:rPr>
        <w:t>postępowania: Zapytanie ofertowe</w:t>
      </w:r>
      <w:r w:rsidRPr="00B41A64">
        <w:rPr>
          <w:b/>
          <w:color w:val="000000"/>
        </w:rPr>
        <w:t xml:space="preserve">. </w:t>
      </w:r>
    </w:p>
    <w:p w14:paraId="1EF83C77" w14:textId="77777777" w:rsidR="00A32C2E" w:rsidRPr="00B41A64" w:rsidRDefault="00A32C2E" w:rsidP="00B41A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343471C8" w14:textId="77777777" w:rsidR="00A32C2E" w:rsidRPr="00B41A64" w:rsidRDefault="00A01DF9" w:rsidP="00B41A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41A64">
        <w:rPr>
          <w:b/>
          <w:color w:val="000000"/>
        </w:rPr>
        <w:t>4</w:t>
      </w:r>
      <w:r w:rsidR="00A32C2E" w:rsidRPr="00B41A64">
        <w:rPr>
          <w:b/>
          <w:color w:val="000000"/>
        </w:rPr>
        <w:t xml:space="preserve">. Nazwa i adres WYKONAWCY </w:t>
      </w:r>
    </w:p>
    <w:p w14:paraId="54382D90" w14:textId="36AF7110" w:rsidR="00A32C2E" w:rsidRPr="00B41A64" w:rsidRDefault="00A32C2E" w:rsidP="00B41A64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B41A64">
        <w:rPr>
          <w:lang w:val="en-US"/>
        </w:rPr>
        <w:t>……………………………………………………………</w:t>
      </w:r>
      <w:r w:rsidR="00497EE2" w:rsidRPr="00B41A64">
        <w:rPr>
          <w:lang w:val="en-US"/>
        </w:rPr>
        <w:t>…..</w:t>
      </w:r>
      <w:r w:rsidRPr="00B41A64">
        <w:rPr>
          <w:lang w:val="en-US"/>
        </w:rPr>
        <w:t>………………….………………………………………………..………………………….</w:t>
      </w:r>
      <w:r w:rsidR="00497EE2" w:rsidRPr="00B41A64">
        <w:rPr>
          <w:lang w:val="en-US"/>
        </w:rPr>
        <w:t>…….</w:t>
      </w:r>
      <w:r w:rsidRPr="00B41A64">
        <w:rPr>
          <w:lang w:val="en-US"/>
        </w:rPr>
        <w:t>…………………………………………………………</w:t>
      </w:r>
      <w:r w:rsidR="00497EE2" w:rsidRPr="00B41A64">
        <w:rPr>
          <w:lang w:val="en-US"/>
        </w:rPr>
        <w:t>…</w:t>
      </w:r>
      <w:r w:rsidRPr="00B41A64">
        <w:rPr>
          <w:lang w:val="en-US"/>
        </w:rPr>
        <w:t>……………………</w:t>
      </w:r>
      <w:r w:rsidR="00F45616" w:rsidRPr="00B41A64">
        <w:rPr>
          <w:lang w:val="en-US"/>
        </w:rPr>
        <w:t>.……………………………………….………..…………………</w:t>
      </w:r>
      <w:r w:rsidR="0088109D" w:rsidRPr="00B41A64">
        <w:rPr>
          <w:lang w:val="en-US"/>
        </w:rPr>
        <w:t>…</w:t>
      </w:r>
    </w:p>
    <w:p w14:paraId="0A38D9D0" w14:textId="39AE4585" w:rsidR="00C270C5" w:rsidRPr="00B41A64" w:rsidRDefault="00A32C2E" w:rsidP="00B41A64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B41A64">
        <w:rPr>
          <w:lang w:val="en-US"/>
        </w:rPr>
        <w:t>NIP…………………….………</w:t>
      </w:r>
      <w:r w:rsidR="00C270C5" w:rsidRPr="00B41A64">
        <w:rPr>
          <w:lang w:val="en-US"/>
        </w:rPr>
        <w:t>…………..</w:t>
      </w:r>
      <w:r w:rsidRPr="00B41A64">
        <w:rPr>
          <w:lang w:val="en-US"/>
        </w:rPr>
        <w:t>……</w:t>
      </w:r>
      <w:r w:rsidR="00497EE2" w:rsidRPr="00B41A64">
        <w:rPr>
          <w:lang w:val="en-US"/>
        </w:rPr>
        <w:t xml:space="preserve">  </w:t>
      </w:r>
      <w:r w:rsidR="00B41A64">
        <w:rPr>
          <w:lang w:val="en-US"/>
        </w:rPr>
        <w:br/>
      </w:r>
      <w:proofErr w:type="spellStart"/>
      <w:r w:rsidRPr="00B41A64">
        <w:rPr>
          <w:lang w:val="en-US"/>
        </w:rPr>
        <w:t>tel</w:t>
      </w:r>
      <w:proofErr w:type="spellEnd"/>
      <w:r w:rsidR="00A01DF9" w:rsidRPr="00B41A64">
        <w:rPr>
          <w:lang w:val="en-US"/>
        </w:rPr>
        <w:t>………………………</w:t>
      </w:r>
      <w:r w:rsidR="00C270C5" w:rsidRPr="00B41A64">
        <w:rPr>
          <w:lang w:val="en-US"/>
        </w:rPr>
        <w:t>………………</w:t>
      </w:r>
      <w:r w:rsidR="00A01DF9" w:rsidRPr="00B41A64">
        <w:rPr>
          <w:lang w:val="en-US"/>
        </w:rPr>
        <w:t>…………</w:t>
      </w:r>
      <w:r w:rsidR="00B41A64">
        <w:rPr>
          <w:lang w:val="en-US"/>
        </w:rPr>
        <w:br/>
      </w:r>
      <w:r w:rsidRPr="00B41A64">
        <w:rPr>
          <w:lang w:val="en-US"/>
        </w:rPr>
        <w:t>fax. ….……………………</w:t>
      </w:r>
      <w:r w:rsidR="00C270C5" w:rsidRPr="00B41A64">
        <w:rPr>
          <w:lang w:val="en-US"/>
        </w:rPr>
        <w:t>……..</w:t>
      </w:r>
      <w:r w:rsidRPr="00B41A64">
        <w:rPr>
          <w:lang w:val="en-US"/>
        </w:rPr>
        <w:t>……</w:t>
      </w:r>
      <w:r w:rsidR="0088109D" w:rsidRPr="00B41A64">
        <w:rPr>
          <w:lang w:val="en-US"/>
        </w:rPr>
        <w:t>…</w:t>
      </w:r>
      <w:r w:rsidR="00497EE2" w:rsidRPr="00B41A64">
        <w:rPr>
          <w:lang w:val="en-US"/>
        </w:rPr>
        <w:t xml:space="preserve"> </w:t>
      </w:r>
    </w:p>
    <w:p w14:paraId="4208B4A3" w14:textId="77777777" w:rsidR="00A32C2E" w:rsidRDefault="00A32C2E" w:rsidP="00B41A64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lang w:val="en-US"/>
        </w:rPr>
      </w:pPr>
      <w:r w:rsidRPr="00B41A64">
        <w:rPr>
          <w:lang w:val="en-US"/>
        </w:rPr>
        <w:t>e-mail…</w:t>
      </w:r>
      <w:r w:rsidR="00497EE2" w:rsidRPr="00B41A64">
        <w:rPr>
          <w:lang w:val="en-US"/>
        </w:rPr>
        <w:t>……</w:t>
      </w:r>
      <w:r w:rsidRPr="00B41A64">
        <w:rPr>
          <w:lang w:val="en-US"/>
        </w:rPr>
        <w:t>……</w:t>
      </w:r>
      <w:r w:rsidR="00497EE2" w:rsidRPr="00B41A64">
        <w:rPr>
          <w:lang w:val="en-US"/>
        </w:rPr>
        <w:t>……………</w:t>
      </w:r>
      <w:r w:rsidR="007B246A" w:rsidRPr="00B41A64">
        <w:rPr>
          <w:lang w:val="en-US"/>
        </w:rPr>
        <w:t>…………………..</w:t>
      </w:r>
      <w:r w:rsidR="00497EE2" w:rsidRPr="00B41A64">
        <w:rPr>
          <w:lang w:val="en-US"/>
        </w:rPr>
        <w:t>……</w:t>
      </w:r>
    </w:p>
    <w:p w14:paraId="297C2C5B" w14:textId="77777777" w:rsidR="003976E9" w:rsidRPr="00B41A64" w:rsidRDefault="003976E9" w:rsidP="00B41A64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lang w:val="en-US"/>
        </w:rPr>
      </w:pPr>
    </w:p>
    <w:p w14:paraId="6306B445" w14:textId="77777777" w:rsidR="00A32C2E" w:rsidRPr="00B41A64" w:rsidRDefault="00977E02" w:rsidP="00B41A64">
      <w:pPr>
        <w:autoSpaceDE w:val="0"/>
        <w:autoSpaceDN w:val="0"/>
        <w:adjustRightInd w:val="0"/>
        <w:spacing w:line="360" w:lineRule="auto"/>
        <w:jc w:val="both"/>
      </w:pPr>
      <w:r w:rsidRPr="00B41A64">
        <w:rPr>
          <w:b/>
        </w:rPr>
        <w:lastRenderedPageBreak/>
        <w:t>5</w:t>
      </w:r>
      <w:r w:rsidR="00A01DF9" w:rsidRPr="00B41A64">
        <w:rPr>
          <w:b/>
        </w:rPr>
        <w:t xml:space="preserve">. </w:t>
      </w:r>
      <w:r w:rsidR="00A32C2E" w:rsidRPr="00B41A64">
        <w:rPr>
          <w:b/>
        </w:rPr>
        <w:t xml:space="preserve"> Oferuję wykonanie przedmiotu zamówienia</w:t>
      </w:r>
      <w:r w:rsidR="00DF2177" w:rsidRPr="00B41A64">
        <w:rPr>
          <w:b/>
        </w:rPr>
        <w:t xml:space="preserve"> </w:t>
      </w:r>
      <w:r w:rsidR="005C1D1F" w:rsidRPr="00B41A64">
        <w:rPr>
          <w:b/>
          <w:bCs/>
        </w:rPr>
        <w:t>oferty</w:t>
      </w:r>
      <w:r w:rsidR="00A32C2E" w:rsidRPr="00B41A64">
        <w:rPr>
          <w:b/>
        </w:rPr>
        <w:t xml:space="preserve"> za:</w:t>
      </w:r>
    </w:p>
    <w:p w14:paraId="133E99DB" w14:textId="6DADC0A7" w:rsidR="0088109D" w:rsidRPr="00B41A64" w:rsidRDefault="00A32C2E" w:rsidP="00B41A64">
      <w:pPr>
        <w:autoSpaceDE w:val="0"/>
        <w:autoSpaceDN w:val="0"/>
        <w:adjustRightInd w:val="0"/>
        <w:spacing w:line="360" w:lineRule="auto"/>
      </w:pPr>
      <w:r w:rsidRPr="00B41A64">
        <w:t xml:space="preserve">cenę </w:t>
      </w:r>
      <w:r w:rsidR="0088109D" w:rsidRPr="00B41A64">
        <w:t>netto</w:t>
      </w:r>
      <w:r w:rsidRPr="00B41A64">
        <w:t>: …………………………………zł.</w:t>
      </w:r>
      <w:r w:rsidR="0088109D" w:rsidRPr="00B41A64">
        <w:t xml:space="preserve"> </w:t>
      </w:r>
      <w:r w:rsidR="00B41A64">
        <w:br/>
      </w:r>
      <w:r w:rsidR="0088109D" w:rsidRPr="00B41A64">
        <w:t xml:space="preserve">słownie: …………………………………………………………………………………… </w:t>
      </w:r>
    </w:p>
    <w:p w14:paraId="63A1116A" w14:textId="77777777" w:rsidR="0088109D" w:rsidRPr="00B41A64" w:rsidRDefault="0088109D" w:rsidP="00B41A64">
      <w:pPr>
        <w:autoSpaceDE w:val="0"/>
        <w:autoSpaceDN w:val="0"/>
        <w:adjustRightInd w:val="0"/>
        <w:spacing w:line="360" w:lineRule="auto"/>
      </w:pPr>
      <w:r w:rsidRPr="00B41A64">
        <w:t>stawka podatku VAT …………..</w:t>
      </w:r>
    </w:p>
    <w:p w14:paraId="35260BD1" w14:textId="77777777" w:rsidR="0088109D" w:rsidRPr="00B41A64" w:rsidRDefault="0088109D" w:rsidP="00B41A64">
      <w:pPr>
        <w:autoSpaceDE w:val="0"/>
        <w:autoSpaceDN w:val="0"/>
        <w:adjustRightInd w:val="0"/>
        <w:spacing w:line="360" w:lineRule="auto"/>
      </w:pPr>
      <w:r w:rsidRPr="00B41A64">
        <w:t>cenę brutto: ……………………………..zł słownie:</w:t>
      </w:r>
      <w:r w:rsidR="00E96F6B" w:rsidRPr="00B41A64">
        <w:t>……………………………………………………………………………………….</w:t>
      </w:r>
    </w:p>
    <w:p w14:paraId="0FA01184" w14:textId="77777777" w:rsidR="005C1D1F" w:rsidRPr="00B41A64" w:rsidRDefault="0081334A" w:rsidP="00B41A64">
      <w:pPr>
        <w:spacing w:line="360" w:lineRule="auto"/>
      </w:pPr>
      <w:r w:rsidRPr="00B41A64">
        <w:t>w tym</w:t>
      </w:r>
    </w:p>
    <w:p w14:paraId="0ACCBE76" w14:textId="77777777" w:rsidR="005C1D1F" w:rsidRDefault="005C1D1F" w:rsidP="005C1D1F">
      <w:pPr>
        <w:jc w:val="center"/>
        <w:rPr>
          <w:sz w:val="36"/>
          <w:szCs w:val="36"/>
          <w:u w:val="single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"/>
        <w:gridCol w:w="2211"/>
        <w:gridCol w:w="1680"/>
        <w:gridCol w:w="1696"/>
        <w:gridCol w:w="1035"/>
        <w:gridCol w:w="1079"/>
        <w:gridCol w:w="1012"/>
        <w:gridCol w:w="1137"/>
      </w:tblGrid>
      <w:tr w:rsidR="00347377" w14:paraId="3215C697" w14:textId="77777777" w:rsidTr="00D1754D">
        <w:trPr>
          <w:trHeight w:val="810"/>
        </w:trPr>
        <w:tc>
          <w:tcPr>
            <w:tcW w:w="36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36F9C" w14:textId="77777777" w:rsidR="00347377" w:rsidRPr="00101229" w:rsidRDefault="00347377" w:rsidP="00F75D81">
            <w:pPr>
              <w:spacing w:after="20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101229">
              <w:rPr>
                <w:rFonts w:ascii="Arial Narrow" w:hAnsi="Arial Narrow" w:cs="Arial Narrow"/>
                <w:b/>
                <w:sz w:val="18"/>
                <w:szCs w:val="18"/>
              </w:rPr>
              <w:t>Lp.</w:t>
            </w:r>
          </w:p>
        </w:tc>
        <w:tc>
          <w:tcPr>
            <w:tcW w:w="22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D9D18" w14:textId="77777777" w:rsidR="00347377" w:rsidRPr="00101229" w:rsidRDefault="00347377" w:rsidP="00F75D81">
            <w:pPr>
              <w:spacing w:after="20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101229">
              <w:rPr>
                <w:rFonts w:ascii="Arial Narrow" w:hAnsi="Arial Narrow" w:cs="Arial Narrow"/>
                <w:b/>
                <w:sz w:val="18"/>
                <w:szCs w:val="18"/>
              </w:rPr>
              <w:t>Rodzaj przesyłki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09170" w14:textId="77777777" w:rsidR="00347377" w:rsidRPr="00101229" w:rsidRDefault="00347377" w:rsidP="00F75D81">
            <w:pPr>
              <w:spacing w:after="20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101229">
              <w:rPr>
                <w:rFonts w:ascii="Arial Narrow" w:hAnsi="Arial Narrow" w:cs="Arial Narrow"/>
                <w:b/>
                <w:sz w:val="18"/>
                <w:szCs w:val="18"/>
              </w:rPr>
              <w:t>Waga przesyłki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848DB" w14:textId="77777777" w:rsidR="00347377" w:rsidRPr="00101229" w:rsidRDefault="00347377" w:rsidP="00F75D81">
            <w:pPr>
              <w:spacing w:after="20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Szacowana ilość przesyłek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EB3A" w14:textId="77777777" w:rsidR="00347377" w:rsidRDefault="00347377" w:rsidP="00F75D81">
            <w:pPr>
              <w:spacing w:after="20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Cena jednostkowa  netto</w:t>
            </w:r>
          </w:p>
        </w:tc>
        <w:tc>
          <w:tcPr>
            <w:tcW w:w="10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FD8AE" w14:textId="77777777" w:rsidR="00347377" w:rsidRPr="00101229" w:rsidRDefault="00347377" w:rsidP="00F75D81">
            <w:pPr>
              <w:spacing w:after="20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Wartość netto</w:t>
            </w:r>
          </w:p>
        </w:tc>
        <w:tc>
          <w:tcPr>
            <w:tcW w:w="10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83F0F" w14:textId="77777777" w:rsidR="00347377" w:rsidRPr="00101229" w:rsidRDefault="00347377" w:rsidP="00D1754D">
            <w:pPr>
              <w:spacing w:after="20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sz w:val="18"/>
                <w:szCs w:val="18"/>
              </w:rPr>
              <w:t>Podatek VAT</w:t>
            </w:r>
          </w:p>
        </w:tc>
        <w:tc>
          <w:tcPr>
            <w:tcW w:w="11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7816F6" w14:textId="77777777" w:rsidR="00347377" w:rsidRPr="00101229" w:rsidRDefault="00347377" w:rsidP="00D1754D">
            <w:pPr>
              <w:spacing w:after="200"/>
              <w:jc w:val="center"/>
              <w:rPr>
                <w:b/>
                <w:sz w:val="18"/>
                <w:szCs w:val="18"/>
              </w:rPr>
            </w:pPr>
            <w:r w:rsidRPr="00101229">
              <w:rPr>
                <w:rFonts w:ascii="Arial Narrow" w:hAnsi="Arial Narrow" w:cs="Arial Narrow"/>
                <w:b/>
                <w:sz w:val="18"/>
                <w:szCs w:val="18"/>
              </w:rPr>
              <w:t>Wartość brutto</w:t>
            </w:r>
          </w:p>
        </w:tc>
      </w:tr>
      <w:tr w:rsidR="00347377" w14:paraId="0D7735BF" w14:textId="77777777" w:rsidTr="00347377">
        <w:trPr>
          <w:trHeight w:val="329"/>
        </w:trPr>
        <w:tc>
          <w:tcPr>
            <w:tcW w:w="36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08706600" w14:textId="77777777" w:rsidR="00347377" w:rsidRPr="00EA2AEC" w:rsidRDefault="00347377" w:rsidP="00F75D81">
            <w:pPr>
              <w:spacing w:after="20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EA2AEC">
              <w:rPr>
                <w:rFonts w:ascii="Arial Narrow" w:hAnsi="Arial Narrow" w:cs="Arial Narrow"/>
                <w:sz w:val="18"/>
                <w:szCs w:val="18"/>
              </w:rPr>
              <w:t>A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5B05CAFE" w14:textId="77777777" w:rsidR="00347377" w:rsidRPr="00EA2AEC" w:rsidRDefault="00347377" w:rsidP="00F75D81">
            <w:pPr>
              <w:spacing w:after="20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EA2AEC">
              <w:rPr>
                <w:rFonts w:ascii="Arial Narrow" w:hAnsi="Arial Narrow" w:cs="Arial Narrow"/>
                <w:sz w:val="18"/>
                <w:szCs w:val="18"/>
              </w:rPr>
              <w:t>B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08494692" w14:textId="77777777" w:rsidR="00347377" w:rsidRPr="00EA2AEC" w:rsidRDefault="00347377" w:rsidP="00F75D81">
            <w:pPr>
              <w:spacing w:after="20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EA2AEC">
              <w:rPr>
                <w:rFonts w:ascii="Arial Narrow" w:hAnsi="Arial Narrow" w:cs="Arial Narrow"/>
                <w:sz w:val="18"/>
                <w:szCs w:val="18"/>
              </w:rPr>
              <w:t>C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7E250FC6" w14:textId="77777777" w:rsidR="00347377" w:rsidRPr="00EA2AEC" w:rsidRDefault="00347377" w:rsidP="00F75D81">
            <w:pPr>
              <w:spacing w:after="20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EA2AEC">
              <w:rPr>
                <w:rFonts w:ascii="Arial Narrow" w:hAnsi="Arial Narrow" w:cs="Arial Narrow"/>
                <w:sz w:val="18"/>
                <w:szCs w:val="18"/>
              </w:rPr>
              <w:t>D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DB1CBB" w14:textId="77777777" w:rsidR="00347377" w:rsidRPr="00EA2AEC" w:rsidRDefault="00D1754D" w:rsidP="00F75D81">
            <w:pPr>
              <w:spacing w:after="20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E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66EA313C" w14:textId="77777777" w:rsidR="00347377" w:rsidRPr="00EA2AEC" w:rsidRDefault="00D1754D" w:rsidP="00F75D81">
            <w:pPr>
              <w:spacing w:after="20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F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6FBC04" w14:textId="77777777" w:rsidR="00347377" w:rsidRPr="00EA2AEC" w:rsidRDefault="00D1754D" w:rsidP="00F75D81">
            <w:pPr>
              <w:spacing w:after="20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G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68CAA89" w14:textId="77777777" w:rsidR="00347377" w:rsidRPr="00EA2AEC" w:rsidRDefault="00D1754D" w:rsidP="00F75D81">
            <w:pPr>
              <w:spacing w:after="200"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H</w:t>
            </w:r>
          </w:p>
        </w:tc>
      </w:tr>
      <w:tr w:rsidR="00347377" w14:paraId="36C40C8F" w14:textId="77777777" w:rsidTr="00347377">
        <w:trPr>
          <w:trHeight w:val="255"/>
        </w:trPr>
        <w:tc>
          <w:tcPr>
            <w:tcW w:w="36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FFCC"/>
          </w:tcPr>
          <w:p w14:paraId="31558A1F" w14:textId="77777777" w:rsidR="00347377" w:rsidRDefault="00347377" w:rsidP="00405CF3">
            <w:pPr>
              <w:spacing w:after="200"/>
              <w:jc w:val="center"/>
              <w:rPr>
                <w:rFonts w:ascii="Arial Narrow" w:hAnsi="Arial Narrow" w:cs="Arial Narrow"/>
                <w:b/>
              </w:rPr>
            </w:pPr>
          </w:p>
        </w:tc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FFCC"/>
          </w:tcPr>
          <w:p w14:paraId="39A0A7C5" w14:textId="77777777" w:rsidR="00347377" w:rsidRDefault="00347377" w:rsidP="00405CF3">
            <w:pPr>
              <w:spacing w:after="200"/>
              <w:jc w:val="center"/>
              <w:rPr>
                <w:rFonts w:ascii="Arial Narrow" w:hAnsi="Arial Narrow" w:cs="Arial Narrow"/>
                <w:b/>
              </w:rPr>
            </w:pPr>
          </w:p>
        </w:tc>
        <w:tc>
          <w:tcPr>
            <w:tcW w:w="763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FFCC"/>
            <w:vAlign w:val="bottom"/>
          </w:tcPr>
          <w:p w14:paraId="6351089B" w14:textId="77777777" w:rsidR="00347377" w:rsidRDefault="00347377" w:rsidP="00405CF3">
            <w:pPr>
              <w:spacing w:after="200"/>
              <w:jc w:val="center"/>
            </w:pPr>
            <w:r>
              <w:rPr>
                <w:rFonts w:ascii="Arial Narrow" w:hAnsi="Arial Narrow" w:cs="Arial Narrow"/>
                <w:b/>
              </w:rPr>
              <w:t xml:space="preserve">LISTY KRAJOWE </w:t>
            </w:r>
          </w:p>
        </w:tc>
      </w:tr>
      <w:tr w:rsidR="00347377" w14:paraId="0420B189" w14:textId="77777777" w:rsidTr="00347377">
        <w:trPr>
          <w:trHeight w:val="573"/>
        </w:trPr>
        <w:tc>
          <w:tcPr>
            <w:tcW w:w="3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</w:tcPr>
          <w:p w14:paraId="1A229328" w14:textId="77777777" w:rsidR="00347377" w:rsidRDefault="00347377" w:rsidP="00F75D81">
            <w:pPr>
              <w:spacing w:after="200"/>
              <w:jc w:val="center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</w:tcPr>
          <w:p w14:paraId="3B742AC4" w14:textId="77777777" w:rsidR="00347377" w:rsidRDefault="00347377" w:rsidP="00F75D81">
            <w:pPr>
              <w:spacing w:after="200"/>
              <w:jc w:val="center"/>
            </w:pPr>
          </w:p>
        </w:tc>
        <w:tc>
          <w:tcPr>
            <w:tcW w:w="763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vAlign w:val="bottom"/>
          </w:tcPr>
          <w:p w14:paraId="729974BF" w14:textId="77777777" w:rsidR="00347377" w:rsidRDefault="00347377" w:rsidP="00F75D81">
            <w:pPr>
              <w:spacing w:after="200"/>
              <w:jc w:val="center"/>
            </w:pPr>
          </w:p>
        </w:tc>
      </w:tr>
      <w:tr w:rsidR="00347377" w14:paraId="42F44ABD" w14:textId="77777777" w:rsidTr="00347377">
        <w:trPr>
          <w:trHeight w:val="255"/>
        </w:trPr>
        <w:tc>
          <w:tcPr>
            <w:tcW w:w="362" w:type="dxa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54788D7" w14:textId="77777777" w:rsidR="00347377" w:rsidRDefault="00347377" w:rsidP="0085668F">
            <w:pPr>
              <w:numPr>
                <w:ilvl w:val="0"/>
                <w:numId w:val="22"/>
              </w:numPr>
              <w:suppressAutoHyphens/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9A986" w14:textId="77777777" w:rsidR="00347377" w:rsidRDefault="00347377" w:rsidP="00F75D81">
            <w:pPr>
              <w:spacing w:after="20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Listy zwykłe ekonomiczne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9589E" w14:textId="77777777" w:rsidR="00347377" w:rsidRPr="000570D7" w:rsidRDefault="00347377" w:rsidP="000570D7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 w:rsidRPr="000570D7">
              <w:rPr>
                <w:rFonts w:ascii="Arial Narrow" w:hAnsi="Arial Narrow" w:cs="Arial Narrow"/>
                <w:sz w:val="20"/>
                <w:szCs w:val="20"/>
              </w:rPr>
              <w:t>Format S do 500g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595E31" w14:textId="3ACEAA88" w:rsidR="00347377" w:rsidRDefault="00DC12E7" w:rsidP="00C7757B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</w:t>
            </w:r>
            <w:r w:rsidR="00C72C50">
              <w:rPr>
                <w:rFonts w:ascii="Arial Narrow" w:hAnsi="Arial Narrow" w:cs="Arial Narrow"/>
                <w:sz w:val="20"/>
                <w:szCs w:val="20"/>
              </w:rPr>
              <w:t>6</w:t>
            </w:r>
            <w:r>
              <w:rPr>
                <w:rFonts w:ascii="Arial Narrow" w:hAnsi="Arial Narrow" w:cs="Arial Narrow"/>
                <w:sz w:val="20"/>
                <w:szCs w:val="20"/>
              </w:rPr>
              <w:t>50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1DD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4012FC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3660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BA3B8C6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47377" w14:paraId="1B3F351E" w14:textId="77777777" w:rsidTr="00347377">
        <w:trPr>
          <w:trHeight w:val="255"/>
        </w:trPr>
        <w:tc>
          <w:tcPr>
            <w:tcW w:w="362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0E40117" w14:textId="77777777" w:rsidR="00347377" w:rsidRDefault="00347377" w:rsidP="0085668F">
            <w:pPr>
              <w:suppressAutoHyphens/>
              <w:snapToGrid w:val="0"/>
              <w:ind w:left="357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A8D52" w14:textId="77777777" w:rsidR="00347377" w:rsidRDefault="00347377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C64F2" w14:textId="77777777" w:rsidR="00347377" w:rsidRPr="000570D7" w:rsidRDefault="00347377" w:rsidP="001815FC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 w:rsidRPr="000570D7">
              <w:rPr>
                <w:rFonts w:ascii="Arial Narrow" w:hAnsi="Arial Narrow" w:cs="Arial Narrow"/>
                <w:sz w:val="20"/>
                <w:szCs w:val="20"/>
              </w:rPr>
              <w:t>Format M do 1000g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196FCF" w14:textId="4849E2A0" w:rsidR="00347377" w:rsidRDefault="00C72C50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70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0E26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A29940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1719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128F4AD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47377" w14:paraId="4A75A463" w14:textId="77777777" w:rsidTr="00347377">
        <w:trPr>
          <w:trHeight w:val="255"/>
        </w:trPr>
        <w:tc>
          <w:tcPr>
            <w:tcW w:w="362" w:type="dxa"/>
            <w:vMerge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57014" w14:textId="77777777" w:rsidR="00347377" w:rsidRDefault="00347377" w:rsidP="0085668F">
            <w:pPr>
              <w:suppressAutoHyphens/>
              <w:snapToGrid w:val="0"/>
              <w:ind w:left="357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98CBE" w14:textId="77777777" w:rsidR="00347377" w:rsidRDefault="00347377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90C2B" w14:textId="77777777" w:rsidR="00347377" w:rsidRPr="000570D7" w:rsidRDefault="00347377" w:rsidP="001815FC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 w:rsidRPr="000570D7">
              <w:rPr>
                <w:rFonts w:ascii="Arial Narrow" w:hAnsi="Arial Narrow" w:cs="Arial Narrow"/>
                <w:sz w:val="20"/>
                <w:szCs w:val="20"/>
              </w:rPr>
              <w:t>Format L do 2000g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04C1D6" w14:textId="77777777" w:rsidR="00347377" w:rsidRDefault="00B32A91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FE05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F9C008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F847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769A1EC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47377" w14:paraId="16EB41C4" w14:textId="77777777" w:rsidTr="00347377">
        <w:trPr>
          <w:trHeight w:val="255"/>
        </w:trPr>
        <w:tc>
          <w:tcPr>
            <w:tcW w:w="362" w:type="dxa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E305903" w14:textId="77777777" w:rsidR="00347377" w:rsidRDefault="00347377" w:rsidP="0085668F">
            <w:pPr>
              <w:numPr>
                <w:ilvl w:val="0"/>
                <w:numId w:val="22"/>
              </w:numPr>
              <w:suppressAutoHyphens/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D382E9" w14:textId="77777777" w:rsidR="00347377" w:rsidRDefault="00347377" w:rsidP="001B70E5">
            <w:pPr>
              <w:spacing w:after="20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Listy priorytetowe zwykłe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1EEAD" w14:textId="77777777" w:rsidR="00347377" w:rsidRPr="000570D7" w:rsidRDefault="00347377" w:rsidP="000570D7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 w:rsidRPr="000570D7">
              <w:rPr>
                <w:rFonts w:ascii="Arial Narrow" w:hAnsi="Arial Narrow" w:cs="Arial Narrow"/>
                <w:sz w:val="20"/>
                <w:szCs w:val="20"/>
              </w:rPr>
              <w:t>Format S do  500g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E2801" w14:textId="02D4B354" w:rsidR="00347377" w:rsidRDefault="00C72C50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400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A14E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E5F93D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7313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826788C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47377" w14:paraId="74E153DE" w14:textId="77777777" w:rsidTr="00347377">
        <w:trPr>
          <w:trHeight w:val="255"/>
        </w:trPr>
        <w:tc>
          <w:tcPr>
            <w:tcW w:w="362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A46CACD" w14:textId="77777777" w:rsidR="00347377" w:rsidRDefault="00347377" w:rsidP="0085668F">
            <w:pPr>
              <w:suppressAutoHyphens/>
              <w:snapToGrid w:val="0"/>
              <w:ind w:left="357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F0911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BAEE9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Format M do 1000g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220366" w14:textId="77777777" w:rsidR="00347377" w:rsidRDefault="00B32A91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4954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AEFD4C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2805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96438BB" w14:textId="77777777" w:rsidR="00347377" w:rsidRDefault="00347377" w:rsidP="00F75D81">
            <w:pPr>
              <w:spacing w:after="200"/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</w:tr>
      <w:tr w:rsidR="00347377" w14:paraId="1B3E538F" w14:textId="77777777" w:rsidTr="00347377">
        <w:trPr>
          <w:trHeight w:val="255"/>
        </w:trPr>
        <w:tc>
          <w:tcPr>
            <w:tcW w:w="362" w:type="dxa"/>
            <w:vMerge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B681C" w14:textId="77777777" w:rsidR="00347377" w:rsidRDefault="00347377" w:rsidP="0085668F">
            <w:pPr>
              <w:suppressAutoHyphens/>
              <w:snapToGrid w:val="0"/>
              <w:ind w:left="357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5A268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45E61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Format L do 2000g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45669C" w14:textId="77777777" w:rsidR="00347377" w:rsidRDefault="00B32A91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516E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06ABE0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6BB8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FBD4649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47377" w14:paraId="234F35C5" w14:textId="77777777" w:rsidTr="00347377">
        <w:trPr>
          <w:trHeight w:val="255"/>
        </w:trPr>
        <w:tc>
          <w:tcPr>
            <w:tcW w:w="362" w:type="dxa"/>
            <w:vMerge w:val="restart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4118644C" w14:textId="77777777" w:rsidR="00347377" w:rsidRDefault="00347377" w:rsidP="0085668F">
            <w:pPr>
              <w:numPr>
                <w:ilvl w:val="0"/>
                <w:numId w:val="22"/>
              </w:numPr>
              <w:suppressAutoHyphens/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C9F29" w14:textId="77777777" w:rsidR="00347377" w:rsidRDefault="00347377" w:rsidP="006D6FFA">
            <w:pPr>
              <w:spacing w:after="20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Listy ekonomiczne polecone ze zwrotnym potwierdzeniem odbioru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2C2C8" w14:textId="77777777" w:rsidR="00347377" w:rsidRPr="0022185D" w:rsidRDefault="00347377" w:rsidP="001815FC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 w:rsidRPr="0022185D">
              <w:rPr>
                <w:rFonts w:ascii="Arial Narrow" w:hAnsi="Arial Narrow" w:cs="Arial Narrow"/>
                <w:sz w:val="20"/>
                <w:szCs w:val="20"/>
              </w:rPr>
              <w:t>Format S do 500g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F75929" w14:textId="6C12079B" w:rsidR="00347377" w:rsidRDefault="00C72C50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2300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3FF4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B6471D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E45A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D8F08BD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47377" w14:paraId="336122F7" w14:textId="77777777" w:rsidTr="00347377">
        <w:trPr>
          <w:trHeight w:val="285"/>
        </w:trPr>
        <w:tc>
          <w:tcPr>
            <w:tcW w:w="362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0CE8AD4" w14:textId="77777777" w:rsidR="00347377" w:rsidRDefault="00347377" w:rsidP="0085668F">
            <w:pPr>
              <w:suppressAutoHyphens/>
              <w:snapToGrid w:val="0"/>
              <w:ind w:left="357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B0ACB2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E2605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Format M do 1000g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656350" w14:textId="77777777" w:rsidR="00347377" w:rsidRDefault="00B32A91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B135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5DFA1F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5620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F61BB75" w14:textId="77777777" w:rsidR="00347377" w:rsidRDefault="00347377" w:rsidP="00F75D81">
            <w:pPr>
              <w:spacing w:after="200"/>
            </w:pPr>
            <w:r>
              <w:rPr>
                <w:rFonts w:ascii="Arial Narrow" w:hAnsi="Arial Narrow" w:cs="Arial Narrow"/>
                <w:sz w:val="20"/>
                <w:szCs w:val="20"/>
              </w:rPr>
              <w:t> </w:t>
            </w:r>
          </w:p>
        </w:tc>
      </w:tr>
      <w:tr w:rsidR="00347377" w14:paraId="4DCCB625" w14:textId="77777777" w:rsidTr="00347377">
        <w:trPr>
          <w:trHeight w:val="285"/>
        </w:trPr>
        <w:tc>
          <w:tcPr>
            <w:tcW w:w="362" w:type="dxa"/>
            <w:vMerge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71EB2" w14:textId="77777777" w:rsidR="00347377" w:rsidRDefault="00347377" w:rsidP="0085668F">
            <w:pPr>
              <w:suppressAutoHyphens/>
              <w:snapToGrid w:val="0"/>
              <w:ind w:left="357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158A6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2A4CF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Format L do 2000g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995E22" w14:textId="15AD8E6F" w:rsidR="00347377" w:rsidRDefault="00C72C50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1C62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F6DA3C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E25F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1DF47A7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47377" w14:paraId="752B188C" w14:textId="77777777" w:rsidTr="00347377">
        <w:trPr>
          <w:trHeight w:val="285"/>
        </w:trPr>
        <w:tc>
          <w:tcPr>
            <w:tcW w:w="362" w:type="dxa"/>
            <w:vMerge w:val="restart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41749989" w14:textId="77777777" w:rsidR="00347377" w:rsidRPr="005B01D3" w:rsidRDefault="00347377" w:rsidP="0085668F">
            <w:pPr>
              <w:pStyle w:val="Akapitzlist"/>
              <w:numPr>
                <w:ilvl w:val="0"/>
                <w:numId w:val="22"/>
              </w:numPr>
              <w:suppressAutoHyphens/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32EC6B" w14:textId="77777777" w:rsidR="00347377" w:rsidRDefault="00347377" w:rsidP="00DC2D7F">
            <w:pPr>
              <w:snapToGrid w:val="0"/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Listy polecone priorytetowe ze zwrotnym potwierdzeniem odbioru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4A1F0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Format S do 500g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E5183B" w14:textId="77777777" w:rsidR="00347377" w:rsidRDefault="00DC12E7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5111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35FDE1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483A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E34A858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47377" w14:paraId="322904BD" w14:textId="77777777" w:rsidTr="00347377">
        <w:trPr>
          <w:trHeight w:val="285"/>
        </w:trPr>
        <w:tc>
          <w:tcPr>
            <w:tcW w:w="362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159B84F" w14:textId="77777777" w:rsidR="00347377" w:rsidRDefault="00347377" w:rsidP="005B01D3">
            <w:pPr>
              <w:suppressAutoHyphens/>
              <w:snapToGrid w:val="0"/>
              <w:ind w:left="357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007582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8C8A7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Format M do 1000g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2692FF" w14:textId="77777777" w:rsidR="00347377" w:rsidRDefault="00B32A91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22CC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5D9DC9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1244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A78AA45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47377" w14:paraId="1F47A0A0" w14:textId="77777777" w:rsidTr="00347377">
        <w:trPr>
          <w:trHeight w:val="285"/>
        </w:trPr>
        <w:tc>
          <w:tcPr>
            <w:tcW w:w="362" w:type="dxa"/>
            <w:vMerge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7A12C" w14:textId="77777777" w:rsidR="00347377" w:rsidRDefault="00347377" w:rsidP="005B01D3">
            <w:pPr>
              <w:suppressAutoHyphens/>
              <w:snapToGrid w:val="0"/>
              <w:ind w:left="357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EFF02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9CA63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Format L do 2000g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062FED" w14:textId="77777777" w:rsidR="00347377" w:rsidRDefault="00DC12E7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6998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04C588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E006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B113C6B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47377" w14:paraId="3EC28A3E" w14:textId="77777777" w:rsidTr="00347377">
        <w:trPr>
          <w:trHeight w:val="285"/>
        </w:trPr>
        <w:tc>
          <w:tcPr>
            <w:tcW w:w="362" w:type="dxa"/>
            <w:vMerge w:val="restart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19E9E61B" w14:textId="77777777" w:rsidR="00347377" w:rsidRDefault="00347377" w:rsidP="0085668F">
            <w:pPr>
              <w:suppressAutoHyphens/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2D5454" w14:textId="77777777" w:rsidR="00347377" w:rsidRDefault="00347377" w:rsidP="00EB3FF9">
            <w:pPr>
              <w:snapToGrid w:val="0"/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Listy ekonomiczne polecone 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8EF0A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Format S do 500g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C701E9" w14:textId="77777777" w:rsidR="00347377" w:rsidRDefault="00DC12E7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3916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17DAFB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AECA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89672E4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47377" w14:paraId="1A3C8EB4" w14:textId="77777777" w:rsidTr="00347377">
        <w:trPr>
          <w:trHeight w:val="285"/>
        </w:trPr>
        <w:tc>
          <w:tcPr>
            <w:tcW w:w="362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83E3847" w14:textId="77777777" w:rsidR="00347377" w:rsidRDefault="00347377" w:rsidP="0085668F">
            <w:pPr>
              <w:suppressAutoHyphens/>
              <w:snapToGrid w:val="0"/>
              <w:ind w:left="357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01C7C6" w14:textId="77777777" w:rsidR="00347377" w:rsidRDefault="00347377" w:rsidP="00F34AEB">
            <w:pPr>
              <w:snapToGrid w:val="0"/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9B172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Format M do 1000g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F95D4C" w14:textId="77777777" w:rsidR="00347377" w:rsidRDefault="00B32A91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0240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CC42B1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5A71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2C5683B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47377" w14:paraId="5B59003A" w14:textId="77777777" w:rsidTr="00347377">
        <w:trPr>
          <w:trHeight w:val="285"/>
        </w:trPr>
        <w:tc>
          <w:tcPr>
            <w:tcW w:w="362" w:type="dxa"/>
            <w:vMerge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B5F31" w14:textId="77777777" w:rsidR="00347377" w:rsidRDefault="00347377" w:rsidP="0085668F">
            <w:pPr>
              <w:suppressAutoHyphens/>
              <w:snapToGrid w:val="0"/>
              <w:ind w:left="357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F9F70" w14:textId="77777777" w:rsidR="00347377" w:rsidRDefault="00347377" w:rsidP="00F34AEB">
            <w:pPr>
              <w:snapToGrid w:val="0"/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44DD9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Format L do 2000g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3B6695" w14:textId="77777777" w:rsidR="00347377" w:rsidRDefault="00B32A91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992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3C6EE7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7E18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12D2108" w14:textId="77777777" w:rsidR="00347377" w:rsidRDefault="00347377" w:rsidP="00F75D81">
            <w:pPr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47377" w14:paraId="48C354CD" w14:textId="77777777" w:rsidTr="00347377">
        <w:trPr>
          <w:trHeight w:val="255"/>
        </w:trPr>
        <w:tc>
          <w:tcPr>
            <w:tcW w:w="362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AA67D" w14:textId="77777777" w:rsidR="00347377" w:rsidRPr="00F34AEB" w:rsidRDefault="00347377" w:rsidP="0085668F">
            <w:pPr>
              <w:suppressAutoHyphens/>
              <w:snapToGri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F34AEB">
              <w:rPr>
                <w:rFonts w:ascii="Arial Narrow" w:hAnsi="Arial Narrow" w:cs="Arial Narrow"/>
                <w:sz w:val="20"/>
                <w:szCs w:val="20"/>
              </w:rPr>
              <w:t>6.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1AEBA" w14:textId="77777777" w:rsidR="00347377" w:rsidRDefault="00347377" w:rsidP="00F34AEB">
            <w:pPr>
              <w:spacing w:after="20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Listy zwrócone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8DA96" w14:textId="77777777" w:rsidR="00347377" w:rsidRDefault="00347377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X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865045" w14:textId="2F41FAC1" w:rsidR="00347377" w:rsidRDefault="00C72C50" w:rsidP="00F75D81">
            <w:pPr>
              <w:spacing w:after="20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49DD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985689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A8E6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028654F" w14:textId="77777777" w:rsidR="00347377" w:rsidRDefault="00347377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D1754D" w14:paraId="77C7EB68" w14:textId="77777777" w:rsidTr="00C519C6">
        <w:trPr>
          <w:trHeight w:val="255"/>
        </w:trPr>
        <w:tc>
          <w:tcPr>
            <w:tcW w:w="6984" w:type="dxa"/>
            <w:gridSpan w:val="5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912CB" w14:textId="77777777" w:rsidR="00D1754D" w:rsidRPr="00D1754D" w:rsidRDefault="00D1754D" w:rsidP="00D1754D">
            <w:pPr>
              <w:snapToGrid w:val="0"/>
              <w:spacing w:after="200"/>
              <w:rPr>
                <w:rFonts w:ascii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  <w:r w:rsidRPr="00D1754D">
              <w:rPr>
                <w:rFonts w:ascii="Arial Narrow" w:hAnsi="Arial Narrow" w:cs="Arial Narrow"/>
                <w:b/>
                <w:sz w:val="20"/>
                <w:szCs w:val="20"/>
              </w:rPr>
              <w:t>Wartość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72B2CF" w14:textId="77777777" w:rsidR="00D1754D" w:rsidRDefault="00D1754D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B0D4" w14:textId="77777777" w:rsidR="00D1754D" w:rsidRDefault="00D1754D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38671C9" w14:textId="77777777" w:rsidR="00D1754D" w:rsidRDefault="00D1754D" w:rsidP="00F75D81">
            <w:pPr>
              <w:snapToGrid w:val="0"/>
              <w:spacing w:after="20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</w:tbl>
    <w:p w14:paraId="5C2A8F95" w14:textId="77777777" w:rsidR="00C72C50" w:rsidRPr="00B41A64" w:rsidRDefault="00977E02" w:rsidP="00B41A64">
      <w:pPr>
        <w:autoSpaceDE w:val="0"/>
        <w:autoSpaceDN w:val="0"/>
        <w:adjustRightInd w:val="0"/>
        <w:spacing w:line="360" w:lineRule="auto"/>
        <w:jc w:val="both"/>
      </w:pPr>
      <w:r w:rsidRPr="00B41A64">
        <w:rPr>
          <w:b/>
        </w:rPr>
        <w:lastRenderedPageBreak/>
        <w:t>6</w:t>
      </w:r>
      <w:r w:rsidR="00A01DF9" w:rsidRPr="00B41A64">
        <w:rPr>
          <w:b/>
        </w:rPr>
        <w:t>.</w:t>
      </w:r>
      <w:r w:rsidR="00A32C2E" w:rsidRPr="00B41A64">
        <w:t xml:space="preserve"> </w:t>
      </w:r>
      <w:r w:rsidR="00A32C2E" w:rsidRPr="00B41A64">
        <w:rPr>
          <w:b/>
        </w:rPr>
        <w:t>Deklaruję ponadto:</w:t>
      </w:r>
    </w:p>
    <w:p w14:paraId="4656B314" w14:textId="34580D60" w:rsidR="00C72C50" w:rsidRPr="00B41A64" w:rsidRDefault="00604DDB" w:rsidP="00B41A64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B41A64">
        <w:rPr>
          <w:b/>
        </w:rPr>
        <w:t>a</w:t>
      </w:r>
      <w:r w:rsidR="00A32C2E" w:rsidRPr="00B41A64">
        <w:t>)</w:t>
      </w:r>
      <w:r w:rsidR="00B41A64" w:rsidRPr="00B41A64">
        <w:t xml:space="preserve"> </w:t>
      </w:r>
      <w:r w:rsidR="00763419" w:rsidRPr="00B41A64">
        <w:t>akceptuję</w:t>
      </w:r>
      <w:r w:rsidR="00E8360A" w:rsidRPr="00B41A64">
        <w:t xml:space="preserve"> </w:t>
      </w:r>
      <w:r w:rsidR="00A32C2E" w:rsidRPr="00B41A64">
        <w:t>warunk</w:t>
      </w:r>
      <w:r w:rsidR="008F09CE" w:rsidRPr="00B41A64">
        <w:t>i</w:t>
      </w:r>
      <w:r w:rsidR="00A32C2E" w:rsidRPr="00B41A64">
        <w:t xml:space="preserve"> płatności: </w:t>
      </w:r>
      <w:r w:rsidR="00EA7A58" w:rsidRPr="00B41A64">
        <w:t>14</w:t>
      </w:r>
      <w:r w:rsidR="00F01122" w:rsidRPr="00B41A64">
        <w:t xml:space="preserve"> </w:t>
      </w:r>
      <w:r w:rsidR="00A32C2E" w:rsidRPr="00B41A64">
        <w:t xml:space="preserve">dni od daty </w:t>
      </w:r>
      <w:r w:rsidR="00ED25E7">
        <w:t>wystawienia</w:t>
      </w:r>
      <w:r w:rsidR="00497EE2" w:rsidRPr="00B41A64">
        <w:t xml:space="preserve"> </w:t>
      </w:r>
      <w:r w:rsidR="00A32C2E" w:rsidRPr="00B41A64">
        <w:t>faktury,</w:t>
      </w:r>
    </w:p>
    <w:p w14:paraId="78FA0BF0" w14:textId="448BE82C" w:rsidR="00A32C2E" w:rsidRPr="00B41A64" w:rsidRDefault="00604DDB" w:rsidP="00B41A64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B41A64">
        <w:rPr>
          <w:b/>
        </w:rPr>
        <w:t>b</w:t>
      </w:r>
      <w:r w:rsidR="00A32C2E" w:rsidRPr="00B41A64">
        <w:rPr>
          <w:b/>
        </w:rPr>
        <w:t>)</w:t>
      </w:r>
      <w:r w:rsidR="00A32C2E" w:rsidRPr="00B41A64">
        <w:t xml:space="preserve"> zobowiązujemy się wykonać </w:t>
      </w:r>
      <w:r w:rsidR="00C7757B" w:rsidRPr="00B41A64">
        <w:t>przedmiot zamówienia</w:t>
      </w:r>
      <w:r w:rsidR="00C72C50" w:rsidRPr="00B41A64">
        <w:t xml:space="preserve"> </w:t>
      </w:r>
      <w:r w:rsidR="00A32C2E" w:rsidRPr="00B41A64">
        <w:t xml:space="preserve">zgodnie z obowiązującymi przepisami </w:t>
      </w:r>
      <w:r w:rsidR="00C7757B" w:rsidRPr="00B41A64">
        <w:tab/>
      </w:r>
      <w:r w:rsidR="00A32C2E" w:rsidRPr="00B41A64">
        <w:t>prawa.</w:t>
      </w:r>
    </w:p>
    <w:p w14:paraId="2BA8FFE8" w14:textId="77777777" w:rsidR="00695F8F" w:rsidRPr="00B41A64" w:rsidRDefault="00977E02" w:rsidP="00B41A64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B41A64">
        <w:rPr>
          <w:b/>
        </w:rPr>
        <w:t>7</w:t>
      </w:r>
      <w:r w:rsidR="00497EE2" w:rsidRPr="00B41A64">
        <w:rPr>
          <w:b/>
        </w:rPr>
        <w:t xml:space="preserve">. </w:t>
      </w:r>
      <w:r w:rsidR="00A32C2E" w:rsidRPr="00B41A64">
        <w:t xml:space="preserve"> Oświadczam, że</w:t>
      </w:r>
      <w:r w:rsidR="00497EE2" w:rsidRPr="00B41A64">
        <w:t xml:space="preserve"> </w:t>
      </w:r>
      <w:r w:rsidR="00A32C2E" w:rsidRPr="00B41A64">
        <w:t>zapoznałem się z opisem przedmiotu zamówienia i nie wnoszę do niego zastrzeżeń</w:t>
      </w:r>
      <w:r w:rsidR="00695F8F" w:rsidRPr="00B41A64">
        <w:t>.</w:t>
      </w:r>
    </w:p>
    <w:p w14:paraId="0D6E3BBB" w14:textId="77777777" w:rsidR="00405CF3" w:rsidRPr="00B41A64" w:rsidRDefault="00405CF3" w:rsidP="00B41A64">
      <w:pPr>
        <w:autoSpaceDE w:val="0"/>
        <w:autoSpaceDN w:val="0"/>
        <w:adjustRightInd w:val="0"/>
        <w:spacing w:line="360" w:lineRule="auto"/>
        <w:ind w:left="284" w:hanging="284"/>
        <w:jc w:val="both"/>
      </w:pPr>
    </w:p>
    <w:p w14:paraId="58F61D3E" w14:textId="77777777" w:rsidR="00405CF3" w:rsidRPr="00B41A64" w:rsidRDefault="00E67209" w:rsidP="00B41A64">
      <w:pPr>
        <w:spacing w:line="360" w:lineRule="auto"/>
      </w:pPr>
      <w:r w:rsidRPr="00B41A64">
        <w:rPr>
          <w:b/>
        </w:rPr>
        <w:t>8</w:t>
      </w:r>
      <w:r w:rsidRPr="00B41A64">
        <w:t xml:space="preserve">. </w:t>
      </w:r>
      <w:r w:rsidR="00405CF3" w:rsidRPr="00B41A64">
        <w:t>Oświadczam, że wypełniłem obowiązki informacyjne przewidziane w art. 13 lub art. 14 RODO</w:t>
      </w:r>
      <w:r w:rsidR="00405CF3" w:rsidRPr="00B41A64">
        <w:rPr>
          <w:vertAlign w:val="superscript"/>
        </w:rPr>
        <w:t>1)</w:t>
      </w:r>
      <w:r w:rsidR="00405CF3" w:rsidRPr="00B41A64">
        <w:t xml:space="preserve"> wobec osób fizycznych, od których dane osobowe bezpośrednio lub pośrednio pozyskałem w celu ubiegania się o udzielenie zamówienia publicznego  na świadczenie usług </w:t>
      </w:r>
      <w:r w:rsidRPr="00B41A64">
        <w:t>pocztowych w obrocie krajowym w zakresie przyjmowania, przemieszczania i doręczania przesyłek pocztowych oraz ich ewentualnych zwrotów na rzecz Powiatowej Stacji Sanitarno-Epidemiologicznej w Łomży</w:t>
      </w:r>
      <w:r w:rsidR="00405CF3" w:rsidRPr="00B41A64">
        <w:t>*</w:t>
      </w:r>
    </w:p>
    <w:p w14:paraId="74CCC915" w14:textId="77777777" w:rsidR="00405CF3" w:rsidRPr="00740B04" w:rsidRDefault="00405CF3" w:rsidP="00405CF3">
      <w:pPr>
        <w:ind w:left="360"/>
        <w:rPr>
          <w:sz w:val="20"/>
          <w:szCs w:val="20"/>
        </w:rPr>
      </w:pPr>
    </w:p>
    <w:p w14:paraId="6F4B2A9B" w14:textId="77777777" w:rsidR="00405CF3" w:rsidRPr="00740B04" w:rsidRDefault="00405CF3" w:rsidP="00405CF3">
      <w:pPr>
        <w:jc w:val="both"/>
        <w:rPr>
          <w:rFonts w:ascii="Arial" w:hAnsi="Arial" w:cs="Arial"/>
          <w:szCs w:val="16"/>
        </w:rPr>
      </w:pPr>
      <w:r w:rsidRPr="00740B04">
        <w:rPr>
          <w:rFonts w:ascii="Arial" w:hAnsi="Arial" w:cs="Arial"/>
          <w:color w:val="000000"/>
          <w:sz w:val="22"/>
          <w:vertAlign w:val="superscript"/>
        </w:rPr>
        <w:t xml:space="preserve">1) </w:t>
      </w:r>
      <w:r w:rsidRPr="00C72C50"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Pr="00740B04">
        <w:rPr>
          <w:rFonts w:ascii="Arial" w:hAnsi="Arial" w:cs="Arial"/>
          <w:szCs w:val="16"/>
        </w:rPr>
        <w:t xml:space="preserve"> </w:t>
      </w:r>
    </w:p>
    <w:p w14:paraId="31AE5F71" w14:textId="77777777" w:rsidR="00405CF3" w:rsidRPr="00740B04" w:rsidRDefault="00405CF3" w:rsidP="00405CF3">
      <w:pPr>
        <w:jc w:val="both"/>
        <w:rPr>
          <w:rFonts w:ascii="Calibri" w:hAnsi="Calibri"/>
          <w:szCs w:val="16"/>
        </w:rPr>
      </w:pPr>
    </w:p>
    <w:p w14:paraId="09903185" w14:textId="77777777" w:rsidR="00405CF3" w:rsidRPr="00740B04" w:rsidRDefault="00405CF3" w:rsidP="00405CF3">
      <w:pPr>
        <w:ind w:left="142" w:hanging="142"/>
        <w:jc w:val="both"/>
        <w:rPr>
          <w:rFonts w:ascii="Arial" w:hAnsi="Arial" w:cs="Arial"/>
          <w:szCs w:val="16"/>
        </w:rPr>
      </w:pPr>
      <w:r w:rsidRPr="00740B04">
        <w:rPr>
          <w:rFonts w:ascii="Arial" w:hAnsi="Arial" w:cs="Arial"/>
          <w:color w:val="000000"/>
          <w:szCs w:val="16"/>
        </w:rPr>
        <w:t xml:space="preserve">* </w:t>
      </w:r>
      <w:r w:rsidRPr="00C72C50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C72C50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BC86905" w14:textId="77777777" w:rsidR="00405CF3" w:rsidRDefault="00405CF3" w:rsidP="00405CF3">
      <w:pPr>
        <w:suppressAutoHyphens/>
        <w:spacing w:line="360" w:lineRule="auto"/>
        <w:jc w:val="both"/>
      </w:pPr>
    </w:p>
    <w:p w14:paraId="5271DD60" w14:textId="77777777" w:rsidR="00695F8F" w:rsidRDefault="00695F8F" w:rsidP="00972DF5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Tahoma"/>
        </w:rPr>
      </w:pPr>
    </w:p>
    <w:p w14:paraId="75468FC0" w14:textId="77777777" w:rsidR="00695F8F" w:rsidRDefault="00695F8F" w:rsidP="00972DF5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Tahoma"/>
        </w:rPr>
      </w:pPr>
    </w:p>
    <w:p w14:paraId="2F05BDD3" w14:textId="77777777" w:rsidR="00CB3D71" w:rsidRPr="00972DF5" w:rsidRDefault="00A32C2E" w:rsidP="00972DF5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Tahoma"/>
        </w:rPr>
      </w:pPr>
      <w:r w:rsidRPr="00F45616">
        <w:rPr>
          <w:rFonts w:asciiTheme="minorHAnsi" w:hAnsiTheme="minorHAnsi" w:cs="Tahoma"/>
        </w:rPr>
        <w:t xml:space="preserve"> </w:t>
      </w:r>
    </w:p>
    <w:p w14:paraId="0A5011E9" w14:textId="77777777" w:rsidR="007B246A" w:rsidRDefault="00AF68B2" w:rsidP="007B246A">
      <w:pPr>
        <w:autoSpaceDE w:val="0"/>
        <w:autoSpaceDN w:val="0"/>
        <w:adjustRightInd w:val="0"/>
        <w:jc w:val="center"/>
        <w:rPr>
          <w:rFonts w:asciiTheme="minorHAnsi" w:hAnsiTheme="minorHAnsi" w:cs="Tahoma"/>
          <w:sz w:val="20"/>
          <w:szCs w:val="20"/>
        </w:rPr>
      </w:pPr>
      <w:r w:rsidRPr="00DF2177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</w:t>
      </w:r>
      <w:r w:rsidR="00F45616">
        <w:rPr>
          <w:rFonts w:asciiTheme="minorHAnsi" w:hAnsiTheme="minorHAnsi" w:cs="Tahoma"/>
          <w:sz w:val="20"/>
          <w:szCs w:val="20"/>
        </w:rPr>
        <w:tab/>
      </w:r>
      <w:r w:rsidR="00F45616">
        <w:rPr>
          <w:rFonts w:asciiTheme="minorHAnsi" w:hAnsiTheme="minorHAnsi" w:cs="Tahoma"/>
          <w:sz w:val="20"/>
          <w:szCs w:val="20"/>
        </w:rPr>
        <w:tab/>
      </w:r>
      <w:r w:rsidRPr="00DF2177">
        <w:rPr>
          <w:rFonts w:asciiTheme="minorHAnsi" w:hAnsiTheme="minorHAnsi" w:cs="Tahoma"/>
          <w:sz w:val="20"/>
          <w:szCs w:val="20"/>
        </w:rPr>
        <w:t xml:space="preserve">   </w:t>
      </w:r>
      <w:r w:rsidR="00824140" w:rsidRPr="00DF2177">
        <w:rPr>
          <w:rFonts w:asciiTheme="minorHAnsi" w:hAnsiTheme="minorHAnsi" w:cs="Tahoma"/>
          <w:sz w:val="20"/>
          <w:szCs w:val="20"/>
        </w:rPr>
        <w:t>………………………</w:t>
      </w:r>
      <w:r w:rsidR="007B246A">
        <w:rPr>
          <w:rFonts w:asciiTheme="minorHAnsi" w:hAnsiTheme="minorHAnsi" w:cs="Tahoma"/>
          <w:sz w:val="20"/>
          <w:szCs w:val="20"/>
        </w:rPr>
        <w:t>…………………</w:t>
      </w:r>
      <w:r w:rsidR="00824140" w:rsidRPr="00DF2177">
        <w:rPr>
          <w:rFonts w:asciiTheme="minorHAnsi" w:hAnsiTheme="minorHAnsi" w:cs="Tahoma"/>
          <w:sz w:val="20"/>
          <w:szCs w:val="20"/>
        </w:rPr>
        <w:t>…</w:t>
      </w:r>
      <w:r w:rsidR="00F45616">
        <w:rPr>
          <w:rFonts w:asciiTheme="minorHAnsi" w:hAnsiTheme="minorHAnsi" w:cs="Tahoma"/>
          <w:sz w:val="20"/>
          <w:szCs w:val="20"/>
        </w:rPr>
        <w:t>………..</w:t>
      </w:r>
      <w:r w:rsidR="00824140" w:rsidRPr="00DF2177">
        <w:rPr>
          <w:rFonts w:asciiTheme="minorHAnsi" w:hAnsiTheme="minorHAnsi" w:cs="Tahoma"/>
          <w:sz w:val="20"/>
          <w:szCs w:val="20"/>
        </w:rPr>
        <w:t>……………</w:t>
      </w:r>
    </w:p>
    <w:p w14:paraId="3CCBCB58" w14:textId="77777777" w:rsidR="005B3545" w:rsidRPr="001D5BE7" w:rsidRDefault="007B246A" w:rsidP="007B246A">
      <w:pPr>
        <w:autoSpaceDE w:val="0"/>
        <w:autoSpaceDN w:val="0"/>
        <w:adjustRightInd w:val="0"/>
        <w:jc w:val="center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</w:t>
      </w:r>
      <w:r w:rsidR="00824140" w:rsidRPr="00DF2177">
        <w:rPr>
          <w:rFonts w:asciiTheme="minorHAnsi" w:hAnsiTheme="minorHAnsi" w:cs="Tahoma"/>
          <w:sz w:val="20"/>
          <w:szCs w:val="20"/>
        </w:rPr>
        <w:t>Podpis i pieczęć wykonawcy</w:t>
      </w:r>
    </w:p>
    <w:sectPr w:rsidR="005B3545" w:rsidRPr="001D5BE7" w:rsidSect="001D5BE7">
      <w:headerReference w:type="default" r:id="rId7"/>
      <w:footerReference w:type="even" r:id="rId8"/>
      <w:footerReference w:type="default" r:id="rId9"/>
      <w:pgSz w:w="12240" w:h="15840"/>
      <w:pgMar w:top="567" w:right="964" w:bottom="567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B606E" w14:textId="77777777" w:rsidR="004303B7" w:rsidRDefault="004303B7">
      <w:r>
        <w:separator/>
      </w:r>
    </w:p>
  </w:endnote>
  <w:endnote w:type="continuationSeparator" w:id="0">
    <w:p w14:paraId="2ED43F70" w14:textId="77777777" w:rsidR="004303B7" w:rsidRDefault="0043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3AC01" w14:textId="77777777" w:rsidR="003155F0" w:rsidRDefault="003C341C" w:rsidP="00B12EB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155F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5A6A71" w14:textId="77777777" w:rsidR="003155F0" w:rsidRDefault="003155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62188"/>
      <w:docPartObj>
        <w:docPartGallery w:val="Page Numbers (Bottom of Page)"/>
        <w:docPartUnique/>
      </w:docPartObj>
    </w:sdtPr>
    <w:sdtContent>
      <w:p w14:paraId="152E6DB1" w14:textId="77777777" w:rsidR="001D5BE7" w:rsidRDefault="003C341C">
        <w:pPr>
          <w:pStyle w:val="Stopka"/>
          <w:jc w:val="right"/>
        </w:pPr>
        <w:r>
          <w:fldChar w:fldCharType="begin"/>
        </w:r>
        <w:r w:rsidR="00652BAA">
          <w:instrText xml:space="preserve"> PAGE   \* MERGEFORMAT </w:instrText>
        </w:r>
        <w:r>
          <w:fldChar w:fldCharType="separate"/>
        </w:r>
        <w:r w:rsidR="00ED25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32E86F" w14:textId="77777777" w:rsidR="003155F0" w:rsidRDefault="003155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A8118" w14:textId="77777777" w:rsidR="004303B7" w:rsidRDefault="004303B7">
      <w:r>
        <w:separator/>
      </w:r>
    </w:p>
  </w:footnote>
  <w:footnote w:type="continuationSeparator" w:id="0">
    <w:p w14:paraId="1F855D5B" w14:textId="77777777" w:rsidR="004303B7" w:rsidRDefault="00430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9326" w14:textId="77777777" w:rsidR="00D3733C" w:rsidRDefault="00D3733C">
    <w:pPr>
      <w:pStyle w:val="Nagwek"/>
      <w:jc w:val="right"/>
    </w:pPr>
  </w:p>
  <w:p w14:paraId="721ED2B9" w14:textId="77777777" w:rsidR="00D3733C" w:rsidRDefault="00D373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69"/>
      </w:pPr>
    </w:lvl>
  </w:abstractNum>
  <w:abstractNum w:abstractNumId="1" w15:restartNumberingAfterBreak="0">
    <w:nsid w:val="02C43682"/>
    <w:multiLevelType w:val="hybridMultilevel"/>
    <w:tmpl w:val="0BECB4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D3E23"/>
    <w:multiLevelType w:val="hybridMultilevel"/>
    <w:tmpl w:val="145C91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690C71"/>
    <w:multiLevelType w:val="multilevel"/>
    <w:tmpl w:val="D8CC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FA47C5"/>
    <w:multiLevelType w:val="hybridMultilevel"/>
    <w:tmpl w:val="C0B2E7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177A17"/>
    <w:multiLevelType w:val="hybridMultilevel"/>
    <w:tmpl w:val="186072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52E4D"/>
    <w:multiLevelType w:val="hybridMultilevel"/>
    <w:tmpl w:val="437C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08C8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A95DD2"/>
    <w:multiLevelType w:val="hybridMultilevel"/>
    <w:tmpl w:val="EC923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1E24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561D50"/>
    <w:multiLevelType w:val="hybridMultilevel"/>
    <w:tmpl w:val="AF92F6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792575"/>
    <w:multiLevelType w:val="hybridMultilevel"/>
    <w:tmpl w:val="62782160"/>
    <w:lvl w:ilvl="0" w:tplc="E6945F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B4916A4"/>
    <w:multiLevelType w:val="hybridMultilevel"/>
    <w:tmpl w:val="6DDCEF1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B00082"/>
    <w:multiLevelType w:val="hybridMultilevel"/>
    <w:tmpl w:val="3BCA04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E405A8"/>
    <w:multiLevelType w:val="hybridMultilevel"/>
    <w:tmpl w:val="FA0E96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613EDF"/>
    <w:multiLevelType w:val="hybridMultilevel"/>
    <w:tmpl w:val="8CBCB1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05A7B"/>
    <w:multiLevelType w:val="hybridMultilevel"/>
    <w:tmpl w:val="B5340B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B952A6"/>
    <w:multiLevelType w:val="multilevel"/>
    <w:tmpl w:val="A3F8E1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50196"/>
    <w:multiLevelType w:val="hybridMultilevel"/>
    <w:tmpl w:val="FA948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918E5"/>
    <w:multiLevelType w:val="hybridMultilevel"/>
    <w:tmpl w:val="A3F8E1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A14EDA"/>
    <w:multiLevelType w:val="hybridMultilevel"/>
    <w:tmpl w:val="9CCA6E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DF24D6"/>
    <w:multiLevelType w:val="hybridMultilevel"/>
    <w:tmpl w:val="BB509A9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6CE5581D"/>
    <w:multiLevelType w:val="hybridMultilevel"/>
    <w:tmpl w:val="36AE0C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860175">
    <w:abstractNumId w:val="10"/>
  </w:num>
  <w:num w:numId="2" w16cid:durableId="938835640">
    <w:abstractNumId w:val="2"/>
  </w:num>
  <w:num w:numId="3" w16cid:durableId="2132043172">
    <w:abstractNumId w:val="13"/>
  </w:num>
  <w:num w:numId="4" w16cid:durableId="1198395218">
    <w:abstractNumId w:val="1"/>
  </w:num>
  <w:num w:numId="5" w16cid:durableId="559176651">
    <w:abstractNumId w:val="18"/>
  </w:num>
  <w:num w:numId="6" w16cid:durableId="517238159">
    <w:abstractNumId w:val="8"/>
  </w:num>
  <w:num w:numId="7" w16cid:durableId="2107993245">
    <w:abstractNumId w:val="11"/>
  </w:num>
  <w:num w:numId="8" w16cid:durableId="241262758">
    <w:abstractNumId w:val="7"/>
  </w:num>
  <w:num w:numId="9" w16cid:durableId="1757167374">
    <w:abstractNumId w:val="4"/>
  </w:num>
  <w:num w:numId="10" w16cid:durableId="1747917702">
    <w:abstractNumId w:val="12"/>
  </w:num>
  <w:num w:numId="11" w16cid:durableId="825365471">
    <w:abstractNumId w:val="14"/>
  </w:num>
  <w:num w:numId="12" w16cid:durableId="2138983360">
    <w:abstractNumId w:val="17"/>
  </w:num>
  <w:num w:numId="13" w16cid:durableId="290208129">
    <w:abstractNumId w:val="15"/>
  </w:num>
  <w:num w:numId="14" w16cid:durableId="1043754568">
    <w:abstractNumId w:val="19"/>
  </w:num>
  <w:num w:numId="15" w16cid:durableId="2110272352">
    <w:abstractNumId w:val="6"/>
  </w:num>
  <w:num w:numId="16" w16cid:durableId="962927140">
    <w:abstractNumId w:val="3"/>
  </w:num>
  <w:num w:numId="17" w16cid:durableId="2040549361">
    <w:abstractNumId w:val="9"/>
  </w:num>
  <w:num w:numId="18" w16cid:durableId="1356690090">
    <w:abstractNumId w:val="5"/>
  </w:num>
  <w:num w:numId="19" w16cid:durableId="254749111">
    <w:abstractNumId w:val="20"/>
  </w:num>
  <w:num w:numId="20" w16cid:durableId="879779611">
    <w:abstractNumId w:val="16"/>
  </w:num>
  <w:num w:numId="21" w16cid:durableId="4577953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268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CBE"/>
    <w:rsid w:val="000077A6"/>
    <w:rsid w:val="00020F4F"/>
    <w:rsid w:val="00027FCC"/>
    <w:rsid w:val="00032ED3"/>
    <w:rsid w:val="00035972"/>
    <w:rsid w:val="000370AD"/>
    <w:rsid w:val="00037AC6"/>
    <w:rsid w:val="00055AA7"/>
    <w:rsid w:val="000570D7"/>
    <w:rsid w:val="0006761C"/>
    <w:rsid w:val="000730E3"/>
    <w:rsid w:val="00073531"/>
    <w:rsid w:val="00080FF4"/>
    <w:rsid w:val="000A231D"/>
    <w:rsid w:val="000C1378"/>
    <w:rsid w:val="000C25E4"/>
    <w:rsid w:val="000C3331"/>
    <w:rsid w:val="000C3F2A"/>
    <w:rsid w:val="000C61E8"/>
    <w:rsid w:val="000F2EB8"/>
    <w:rsid w:val="00101229"/>
    <w:rsid w:val="00113D29"/>
    <w:rsid w:val="00134E50"/>
    <w:rsid w:val="00144778"/>
    <w:rsid w:val="00146817"/>
    <w:rsid w:val="001542B9"/>
    <w:rsid w:val="00155AB2"/>
    <w:rsid w:val="001578B4"/>
    <w:rsid w:val="001734E8"/>
    <w:rsid w:val="00175627"/>
    <w:rsid w:val="001815FC"/>
    <w:rsid w:val="00181B5E"/>
    <w:rsid w:val="00181F67"/>
    <w:rsid w:val="001825B8"/>
    <w:rsid w:val="001843FC"/>
    <w:rsid w:val="00184477"/>
    <w:rsid w:val="001A2B2D"/>
    <w:rsid w:val="001B139C"/>
    <w:rsid w:val="001B70E5"/>
    <w:rsid w:val="001C768B"/>
    <w:rsid w:val="001D0F5C"/>
    <w:rsid w:val="001D5BE7"/>
    <w:rsid w:val="00202188"/>
    <w:rsid w:val="0020567C"/>
    <w:rsid w:val="0022185D"/>
    <w:rsid w:val="002236D3"/>
    <w:rsid w:val="00237E4D"/>
    <w:rsid w:val="00282393"/>
    <w:rsid w:val="00282C69"/>
    <w:rsid w:val="0028654A"/>
    <w:rsid w:val="002908BD"/>
    <w:rsid w:val="0029489A"/>
    <w:rsid w:val="002B39E0"/>
    <w:rsid w:val="002B5024"/>
    <w:rsid w:val="002C0688"/>
    <w:rsid w:val="002C1195"/>
    <w:rsid w:val="002E3DA3"/>
    <w:rsid w:val="003155F0"/>
    <w:rsid w:val="00337D05"/>
    <w:rsid w:val="003400A0"/>
    <w:rsid w:val="00347377"/>
    <w:rsid w:val="0035175C"/>
    <w:rsid w:val="003610C9"/>
    <w:rsid w:val="003716DF"/>
    <w:rsid w:val="003758E8"/>
    <w:rsid w:val="0038209B"/>
    <w:rsid w:val="00387DAC"/>
    <w:rsid w:val="003976E9"/>
    <w:rsid w:val="00397A28"/>
    <w:rsid w:val="003A0C30"/>
    <w:rsid w:val="003B50EC"/>
    <w:rsid w:val="003B66DE"/>
    <w:rsid w:val="003C341C"/>
    <w:rsid w:val="003E2154"/>
    <w:rsid w:val="003F48EC"/>
    <w:rsid w:val="00405CF3"/>
    <w:rsid w:val="004200DB"/>
    <w:rsid w:val="00425AC9"/>
    <w:rsid w:val="004303B7"/>
    <w:rsid w:val="004473F5"/>
    <w:rsid w:val="00464586"/>
    <w:rsid w:val="004663B2"/>
    <w:rsid w:val="004663CB"/>
    <w:rsid w:val="00485B39"/>
    <w:rsid w:val="00485C71"/>
    <w:rsid w:val="00490172"/>
    <w:rsid w:val="00497B42"/>
    <w:rsid w:val="00497EE2"/>
    <w:rsid w:val="004A01C1"/>
    <w:rsid w:val="004A0CBE"/>
    <w:rsid w:val="004A2450"/>
    <w:rsid w:val="004E37F6"/>
    <w:rsid w:val="0050501C"/>
    <w:rsid w:val="00542AE0"/>
    <w:rsid w:val="00556EF5"/>
    <w:rsid w:val="00580FE0"/>
    <w:rsid w:val="00583D74"/>
    <w:rsid w:val="0059097E"/>
    <w:rsid w:val="005A7DE1"/>
    <w:rsid w:val="005B01D3"/>
    <w:rsid w:val="005B3545"/>
    <w:rsid w:val="005C1D1F"/>
    <w:rsid w:val="005C5B2A"/>
    <w:rsid w:val="005D0FE3"/>
    <w:rsid w:val="005D1B33"/>
    <w:rsid w:val="005F765A"/>
    <w:rsid w:val="00603CF3"/>
    <w:rsid w:val="00604DDB"/>
    <w:rsid w:val="006136C6"/>
    <w:rsid w:val="0062142A"/>
    <w:rsid w:val="00621FA3"/>
    <w:rsid w:val="0062448A"/>
    <w:rsid w:val="00652BAA"/>
    <w:rsid w:val="00661B19"/>
    <w:rsid w:val="0067267F"/>
    <w:rsid w:val="00675D8D"/>
    <w:rsid w:val="00676412"/>
    <w:rsid w:val="00694B75"/>
    <w:rsid w:val="00695F8F"/>
    <w:rsid w:val="006B0C82"/>
    <w:rsid w:val="006B4C99"/>
    <w:rsid w:val="006C0166"/>
    <w:rsid w:val="006C58CD"/>
    <w:rsid w:val="006D15EC"/>
    <w:rsid w:val="006D6FFA"/>
    <w:rsid w:val="006E08E8"/>
    <w:rsid w:val="006F4F18"/>
    <w:rsid w:val="00713C15"/>
    <w:rsid w:val="00714892"/>
    <w:rsid w:val="0071642E"/>
    <w:rsid w:val="0075041C"/>
    <w:rsid w:val="00754566"/>
    <w:rsid w:val="00763419"/>
    <w:rsid w:val="00763AFB"/>
    <w:rsid w:val="00780B38"/>
    <w:rsid w:val="007843B5"/>
    <w:rsid w:val="007A050D"/>
    <w:rsid w:val="007B246A"/>
    <w:rsid w:val="007C0A49"/>
    <w:rsid w:val="007C5485"/>
    <w:rsid w:val="007C61D4"/>
    <w:rsid w:val="007E43ED"/>
    <w:rsid w:val="007F1796"/>
    <w:rsid w:val="007F440C"/>
    <w:rsid w:val="007F4E34"/>
    <w:rsid w:val="007F7F21"/>
    <w:rsid w:val="008107A2"/>
    <w:rsid w:val="0081334A"/>
    <w:rsid w:val="00816419"/>
    <w:rsid w:val="00824140"/>
    <w:rsid w:val="0082594F"/>
    <w:rsid w:val="00831F01"/>
    <w:rsid w:val="00835ABF"/>
    <w:rsid w:val="0083609F"/>
    <w:rsid w:val="008452B4"/>
    <w:rsid w:val="00845612"/>
    <w:rsid w:val="00853436"/>
    <w:rsid w:val="008547D3"/>
    <w:rsid w:val="0085668F"/>
    <w:rsid w:val="00867FA5"/>
    <w:rsid w:val="00876544"/>
    <w:rsid w:val="0088109D"/>
    <w:rsid w:val="008840B0"/>
    <w:rsid w:val="008926DB"/>
    <w:rsid w:val="00896596"/>
    <w:rsid w:val="008B60AC"/>
    <w:rsid w:val="008D01B6"/>
    <w:rsid w:val="008D591F"/>
    <w:rsid w:val="008E1E71"/>
    <w:rsid w:val="008F09CE"/>
    <w:rsid w:val="008F1347"/>
    <w:rsid w:val="008F5E44"/>
    <w:rsid w:val="0090171F"/>
    <w:rsid w:val="009239AA"/>
    <w:rsid w:val="00933BAB"/>
    <w:rsid w:val="009344A5"/>
    <w:rsid w:val="00953167"/>
    <w:rsid w:val="00955D91"/>
    <w:rsid w:val="00960163"/>
    <w:rsid w:val="009633E9"/>
    <w:rsid w:val="00972DF5"/>
    <w:rsid w:val="00977E02"/>
    <w:rsid w:val="00980D48"/>
    <w:rsid w:val="00981787"/>
    <w:rsid w:val="00987056"/>
    <w:rsid w:val="0099113C"/>
    <w:rsid w:val="009A49B9"/>
    <w:rsid w:val="009B682D"/>
    <w:rsid w:val="009C43C4"/>
    <w:rsid w:val="009D095C"/>
    <w:rsid w:val="009E4FA3"/>
    <w:rsid w:val="009F77F6"/>
    <w:rsid w:val="00A01DF9"/>
    <w:rsid w:val="00A125CA"/>
    <w:rsid w:val="00A135F1"/>
    <w:rsid w:val="00A16268"/>
    <w:rsid w:val="00A21311"/>
    <w:rsid w:val="00A23B00"/>
    <w:rsid w:val="00A32C2E"/>
    <w:rsid w:val="00A34510"/>
    <w:rsid w:val="00A3578A"/>
    <w:rsid w:val="00A44932"/>
    <w:rsid w:val="00A6667F"/>
    <w:rsid w:val="00A66F10"/>
    <w:rsid w:val="00A71482"/>
    <w:rsid w:val="00A80230"/>
    <w:rsid w:val="00A81D5A"/>
    <w:rsid w:val="00A874C0"/>
    <w:rsid w:val="00A93688"/>
    <w:rsid w:val="00A93FA9"/>
    <w:rsid w:val="00A9613C"/>
    <w:rsid w:val="00AA4F3C"/>
    <w:rsid w:val="00AA6296"/>
    <w:rsid w:val="00AA6C5F"/>
    <w:rsid w:val="00AE51E4"/>
    <w:rsid w:val="00AE7E93"/>
    <w:rsid w:val="00AF322F"/>
    <w:rsid w:val="00AF68B2"/>
    <w:rsid w:val="00B12EBE"/>
    <w:rsid w:val="00B14CBB"/>
    <w:rsid w:val="00B32A91"/>
    <w:rsid w:val="00B41A64"/>
    <w:rsid w:val="00B629FB"/>
    <w:rsid w:val="00B73AE5"/>
    <w:rsid w:val="00B77085"/>
    <w:rsid w:val="00B941E5"/>
    <w:rsid w:val="00BA3889"/>
    <w:rsid w:val="00BB5FEE"/>
    <w:rsid w:val="00BC05AF"/>
    <w:rsid w:val="00BC78DE"/>
    <w:rsid w:val="00BE49DE"/>
    <w:rsid w:val="00BE7B5F"/>
    <w:rsid w:val="00C0457C"/>
    <w:rsid w:val="00C1169B"/>
    <w:rsid w:val="00C270C5"/>
    <w:rsid w:val="00C3028F"/>
    <w:rsid w:val="00C423EB"/>
    <w:rsid w:val="00C51099"/>
    <w:rsid w:val="00C527B5"/>
    <w:rsid w:val="00C6118C"/>
    <w:rsid w:val="00C6451A"/>
    <w:rsid w:val="00C724AF"/>
    <w:rsid w:val="00C72C50"/>
    <w:rsid w:val="00C7757B"/>
    <w:rsid w:val="00C775A2"/>
    <w:rsid w:val="00C80989"/>
    <w:rsid w:val="00C83429"/>
    <w:rsid w:val="00CA032C"/>
    <w:rsid w:val="00CA0986"/>
    <w:rsid w:val="00CA7B6F"/>
    <w:rsid w:val="00CB1C51"/>
    <w:rsid w:val="00CB3D71"/>
    <w:rsid w:val="00CE4505"/>
    <w:rsid w:val="00CE56DE"/>
    <w:rsid w:val="00CF26C6"/>
    <w:rsid w:val="00D02840"/>
    <w:rsid w:val="00D12869"/>
    <w:rsid w:val="00D130F4"/>
    <w:rsid w:val="00D13324"/>
    <w:rsid w:val="00D1754D"/>
    <w:rsid w:val="00D30269"/>
    <w:rsid w:val="00D304BD"/>
    <w:rsid w:val="00D36336"/>
    <w:rsid w:val="00D3733C"/>
    <w:rsid w:val="00D464BD"/>
    <w:rsid w:val="00D542A9"/>
    <w:rsid w:val="00D568AA"/>
    <w:rsid w:val="00D60C2E"/>
    <w:rsid w:val="00D6143B"/>
    <w:rsid w:val="00D64522"/>
    <w:rsid w:val="00D74747"/>
    <w:rsid w:val="00D75C7C"/>
    <w:rsid w:val="00D81308"/>
    <w:rsid w:val="00D85B05"/>
    <w:rsid w:val="00DA5E8B"/>
    <w:rsid w:val="00DB3158"/>
    <w:rsid w:val="00DB7371"/>
    <w:rsid w:val="00DC12E7"/>
    <w:rsid w:val="00DC2D7F"/>
    <w:rsid w:val="00DD4FD7"/>
    <w:rsid w:val="00DF2177"/>
    <w:rsid w:val="00E04180"/>
    <w:rsid w:val="00E05D1A"/>
    <w:rsid w:val="00E06AB0"/>
    <w:rsid w:val="00E07C22"/>
    <w:rsid w:val="00E14E7F"/>
    <w:rsid w:val="00E16C56"/>
    <w:rsid w:val="00E207C6"/>
    <w:rsid w:val="00E25485"/>
    <w:rsid w:val="00E26A7C"/>
    <w:rsid w:val="00E32169"/>
    <w:rsid w:val="00E41F13"/>
    <w:rsid w:val="00E55825"/>
    <w:rsid w:val="00E5697E"/>
    <w:rsid w:val="00E606FE"/>
    <w:rsid w:val="00E647D0"/>
    <w:rsid w:val="00E67209"/>
    <w:rsid w:val="00E71636"/>
    <w:rsid w:val="00E8360A"/>
    <w:rsid w:val="00E96F6B"/>
    <w:rsid w:val="00EA0033"/>
    <w:rsid w:val="00EA2AEC"/>
    <w:rsid w:val="00EA41EA"/>
    <w:rsid w:val="00EA420E"/>
    <w:rsid w:val="00EA7A58"/>
    <w:rsid w:val="00EB3FF9"/>
    <w:rsid w:val="00EC0193"/>
    <w:rsid w:val="00ED25E7"/>
    <w:rsid w:val="00EE1DE6"/>
    <w:rsid w:val="00EE6D31"/>
    <w:rsid w:val="00F01122"/>
    <w:rsid w:val="00F14018"/>
    <w:rsid w:val="00F30946"/>
    <w:rsid w:val="00F33362"/>
    <w:rsid w:val="00F34AEB"/>
    <w:rsid w:val="00F34F39"/>
    <w:rsid w:val="00F35E90"/>
    <w:rsid w:val="00F45616"/>
    <w:rsid w:val="00F725F0"/>
    <w:rsid w:val="00FA06AE"/>
    <w:rsid w:val="00FA7E7A"/>
    <w:rsid w:val="00FB0265"/>
    <w:rsid w:val="00FB7796"/>
    <w:rsid w:val="00FC70BE"/>
    <w:rsid w:val="00FD3AAC"/>
    <w:rsid w:val="00FD4914"/>
    <w:rsid w:val="00FD61B1"/>
    <w:rsid w:val="00FE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395CE"/>
  <w15:docId w15:val="{A82A5FA5-B698-4888-9847-6D3C96CC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45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20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7C0A4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C0A49"/>
  </w:style>
  <w:style w:type="paragraph" w:styleId="Nagwek">
    <w:name w:val="header"/>
    <w:basedOn w:val="Normalny"/>
    <w:link w:val="NagwekZnak"/>
    <w:uiPriority w:val="99"/>
    <w:unhideWhenUsed/>
    <w:rsid w:val="007843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43B5"/>
    <w:rPr>
      <w:sz w:val="24"/>
      <w:szCs w:val="24"/>
    </w:rPr>
  </w:style>
  <w:style w:type="paragraph" w:styleId="NormalnyWeb">
    <w:name w:val="Normal (Web)"/>
    <w:basedOn w:val="Normalny"/>
    <w:unhideWhenUsed/>
    <w:rsid w:val="003155F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character" w:customStyle="1" w:styleId="StopkaZnak">
    <w:name w:val="Stopka Znak"/>
    <w:basedOn w:val="Domylnaczcionkaakapitu"/>
    <w:link w:val="Stopka"/>
    <w:uiPriority w:val="99"/>
    <w:rsid w:val="001D5BE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F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F8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B0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3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Urząd Gminy Mściwojów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OP</dc:creator>
  <cp:lastModifiedBy>PSSE Łomża - Anna Duchnowska</cp:lastModifiedBy>
  <cp:revision>3</cp:revision>
  <cp:lastPrinted>2019-05-09T10:47:00Z</cp:lastPrinted>
  <dcterms:created xsi:type="dcterms:W3CDTF">2021-05-18T09:03:00Z</dcterms:created>
  <dcterms:modified xsi:type="dcterms:W3CDTF">2023-05-09T08:04:00Z</dcterms:modified>
</cp:coreProperties>
</file>