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61F2B" w14:textId="48C31708" w:rsidR="00E40416" w:rsidRDefault="0064073A" w:rsidP="000D5121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Szczegółowy o</w:t>
      </w:r>
      <w:r w:rsidR="00E40416" w:rsidRPr="00E209D6">
        <w:rPr>
          <w:b/>
          <w:sz w:val="26"/>
          <w:szCs w:val="26"/>
        </w:rPr>
        <w:t>pis przedmiotu zamówienia</w:t>
      </w:r>
    </w:p>
    <w:p w14:paraId="7F5777DA" w14:textId="5776B5CC" w:rsidR="0064073A" w:rsidRDefault="0064073A" w:rsidP="000D5121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(specyfikacja techniczna)</w:t>
      </w:r>
    </w:p>
    <w:p w14:paraId="002924DC" w14:textId="77777777" w:rsidR="0064073A" w:rsidRDefault="0064073A" w:rsidP="000D5121">
      <w:pPr>
        <w:contextualSpacing/>
        <w:jc w:val="center"/>
        <w:rPr>
          <w:b/>
          <w:sz w:val="26"/>
          <w:szCs w:val="26"/>
        </w:rPr>
      </w:pPr>
    </w:p>
    <w:p w14:paraId="3641F543" w14:textId="26FB10D7" w:rsidR="00D81786" w:rsidRDefault="0064073A" w:rsidP="00E91B85">
      <w:pPr>
        <w:spacing w:line="360" w:lineRule="auto"/>
        <w:contextualSpacing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</w:rPr>
        <w:t>dotycząca zadania</w:t>
      </w:r>
      <w:r w:rsidRPr="009501A1">
        <w:rPr>
          <w:rFonts w:ascii="Arial" w:hAnsi="Arial" w:cs="Arial"/>
        </w:rPr>
        <w:t xml:space="preserve"> pod nazwą:</w:t>
      </w:r>
      <w:r w:rsidRPr="009501A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„</w:t>
      </w:r>
      <w:r w:rsidRPr="003C217C">
        <w:rPr>
          <w:rFonts w:ascii="Arial" w:hAnsi="Arial" w:cs="Arial"/>
          <w:bCs/>
          <w:i/>
        </w:rPr>
        <w:t>Zakup wraz z dostawą zasilaczy awaryjnych</w:t>
      </w:r>
      <w:r>
        <w:rPr>
          <w:rFonts w:ascii="Arial" w:hAnsi="Arial" w:cs="Arial"/>
          <w:bCs/>
          <w:i/>
        </w:rPr>
        <w:t xml:space="preserve"> UPS oraz przełączników sieciowych SWITCH na potrzeby P</w:t>
      </w:r>
      <w:r w:rsidRPr="003C217C">
        <w:rPr>
          <w:rFonts w:ascii="Arial" w:hAnsi="Arial" w:cs="Arial"/>
          <w:bCs/>
          <w:i/>
        </w:rPr>
        <w:t>rokuratury Okręgowej w Koninie</w:t>
      </w:r>
      <w:r>
        <w:rPr>
          <w:rFonts w:ascii="Arial" w:hAnsi="Arial" w:cs="Arial"/>
          <w:bCs/>
          <w:i/>
        </w:rPr>
        <w:t xml:space="preserve"> oraz Prokuratur Rejonowych w Koninie, Kole, Turku i Słupcy</w:t>
      </w:r>
      <w:r w:rsidRPr="003E73BE">
        <w:rPr>
          <w:rFonts w:ascii="Arial" w:hAnsi="Arial" w:cs="Arial"/>
          <w:bCs/>
          <w:i/>
        </w:rPr>
        <w:t>”</w:t>
      </w:r>
    </w:p>
    <w:p w14:paraId="08C1C34D" w14:textId="77777777" w:rsidR="00E91B85" w:rsidRDefault="00E91B85" w:rsidP="00E91B85">
      <w:pPr>
        <w:spacing w:line="360" w:lineRule="auto"/>
        <w:contextualSpacing/>
        <w:jc w:val="both"/>
        <w:rPr>
          <w:rFonts w:ascii="Arial" w:hAnsi="Arial" w:cs="Arial"/>
          <w:bCs/>
          <w:i/>
        </w:rPr>
      </w:pPr>
    </w:p>
    <w:p w14:paraId="0C6E277C" w14:textId="7ABD1DF7" w:rsidR="00E91B85" w:rsidRDefault="00E91B85" w:rsidP="00E91B8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SWITCH 5 portów – 24 szt.</w:t>
      </w:r>
    </w:p>
    <w:p w14:paraId="4D43A6AF" w14:textId="6E7BFDDC" w:rsidR="00281EF1" w:rsidRPr="00E91B85" w:rsidRDefault="00281EF1" w:rsidP="00E91B85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specyfikacja:</w:t>
      </w: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40"/>
        <w:gridCol w:w="3500"/>
        <w:gridCol w:w="8960"/>
        <w:gridCol w:w="320"/>
      </w:tblGrid>
      <w:tr w:rsidR="00E91B85" w:rsidRPr="000A7ED4" w14:paraId="074DE9AD" w14:textId="77777777" w:rsidTr="00364BF2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7FA5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B1C2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370A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6E115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5D80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388028CE" w14:textId="77777777" w:rsidTr="00364BF2">
        <w:trPr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A56DB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2F49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D0C75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ED4">
              <w:rPr>
                <w:rFonts w:ascii="Calibri" w:hAnsi="Calibri" w:cs="Calibri"/>
                <w:b/>
                <w:bCs/>
                <w:sz w:val="32"/>
                <w:szCs w:val="32"/>
              </w:rPr>
              <w:t>Switch 5xGbe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3BDA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0E055D74" w14:textId="77777777" w:rsidTr="00364BF2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A3EF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DE17E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008A38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E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3725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4F9569CC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EDE5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3A596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558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Typ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1839E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 xml:space="preserve">Switch 5 - port 5xGbe </w:t>
            </w:r>
            <w:proofErr w:type="spellStart"/>
            <w:r w:rsidRPr="000A7ED4">
              <w:rPr>
                <w:rFonts w:ascii="Calibri" w:hAnsi="Calibri" w:cs="Calibri"/>
                <w:sz w:val="20"/>
                <w:szCs w:val="20"/>
              </w:rPr>
              <w:t>niezarządza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0A7ED4">
              <w:rPr>
                <w:rFonts w:ascii="Calibri" w:hAnsi="Calibri" w:cs="Calibri"/>
                <w:sz w:val="20"/>
                <w:szCs w:val="20"/>
              </w:rPr>
              <w:t>ny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31626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1A8F4775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8A79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1A4E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ADA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 xml:space="preserve">Klasa </w:t>
            </w:r>
            <w:proofErr w:type="spellStart"/>
            <w:r w:rsidRPr="000A7ED4">
              <w:rPr>
                <w:rFonts w:ascii="Calibri" w:hAnsi="Calibri" w:cs="Calibri"/>
                <w:sz w:val="20"/>
                <w:szCs w:val="20"/>
              </w:rPr>
              <w:t>przełacznika</w:t>
            </w:r>
            <w:proofErr w:type="spellEnd"/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5859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Niezarządzany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27BA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12E16723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52268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AD86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BAEE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Zastosowanie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2620B8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Firma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1E7A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199E2928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E5F4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A6ED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7A6F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Architektura sieci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F4DAFA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ED4">
              <w:rPr>
                <w:rFonts w:ascii="Calibri" w:hAnsi="Calibri" w:cs="Calibri"/>
                <w:sz w:val="20"/>
                <w:szCs w:val="20"/>
              </w:rPr>
              <w:t>GigabitEthernet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17CD2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219B5C45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DA51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6116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5AE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EBA4C2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5xGbe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8EB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3C216449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F847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A2C1E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2EAD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 xml:space="preserve">Liczba portów 10/100/1000 </w:t>
            </w:r>
            <w:proofErr w:type="spellStart"/>
            <w:r w:rsidRPr="000A7ED4">
              <w:rPr>
                <w:rFonts w:ascii="Calibri" w:hAnsi="Calibri" w:cs="Calibri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A6A0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7DD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2AA29558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1288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6F8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903D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Obsługa ramek Jumbo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994F0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65DD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E91B85" w14:paraId="6F596397" w14:textId="77777777" w:rsidTr="00364BF2">
        <w:trPr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8247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AC3D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D3B2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Obsługiwane protokoły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4E2869" w14:textId="77777777" w:rsidR="00E91B85" w:rsidRPr="00E91B85" w:rsidRDefault="00E91B85" w:rsidP="00364B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91B8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IEEE 802.3 10 BASE-T ETHERNET, IEEE 802.3U 100 BASE-TX, IEEE  802.3AB 1000 BASE-T GIGABIT ETHERNET, ANSI/IEEE 802.3 NWAY AUTO-NEGATION, IEEE 802.3X FLOW CONTROL, IEEE 802.3AZ ENERGY EFFICENT ETHERNET (EEE)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0855" w14:textId="77777777" w:rsidR="00E91B85" w:rsidRPr="00E91B85" w:rsidRDefault="00E91B85" w:rsidP="00364B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91B8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E91B85" w:rsidRPr="000A7ED4" w14:paraId="2CC6304D" w14:textId="77777777" w:rsidTr="00364BF2">
        <w:trPr>
          <w:trHeight w:val="8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E9955" w14:textId="77777777" w:rsidR="00E91B85" w:rsidRPr="00E91B85" w:rsidRDefault="00E91B85" w:rsidP="00364B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91B8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26ED" w14:textId="77777777" w:rsidR="00E91B85" w:rsidRPr="00E91B85" w:rsidRDefault="00E91B85" w:rsidP="00364B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91B8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0BCB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Obudowa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F03F58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Desktop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AC938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54C680C8" w14:textId="77777777" w:rsidTr="00E91B85">
        <w:trPr>
          <w:trHeight w:val="14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7D456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D9C35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27506B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ED4">
              <w:rPr>
                <w:rFonts w:ascii="Calibri" w:hAnsi="Calibri" w:cs="Calibri"/>
                <w:sz w:val="20"/>
                <w:szCs w:val="20"/>
              </w:rPr>
              <w:t>Prędkośc</w:t>
            </w:r>
            <w:proofErr w:type="spellEnd"/>
            <w:r w:rsidRPr="000A7ED4">
              <w:rPr>
                <w:rFonts w:ascii="Calibri" w:hAnsi="Calibri" w:cs="Calibri"/>
                <w:sz w:val="20"/>
                <w:szCs w:val="20"/>
              </w:rPr>
              <w:t xml:space="preserve"> przekazywania min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51015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 xml:space="preserve">1488 </w:t>
            </w:r>
            <w:proofErr w:type="spellStart"/>
            <w:r w:rsidRPr="000A7ED4">
              <w:rPr>
                <w:rFonts w:ascii="Calibri" w:hAnsi="Calibri" w:cs="Calibri"/>
                <w:sz w:val="20"/>
                <w:szCs w:val="20"/>
              </w:rPr>
              <w:t>Mpps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CF2B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E476287" w14:textId="77777777" w:rsidR="00E91B85" w:rsidRDefault="00E91B85" w:rsidP="00E91B85"/>
    <w:p w14:paraId="739BC821" w14:textId="12787C19" w:rsidR="00E91B85" w:rsidRPr="00281EF1" w:rsidRDefault="00E91B85" w:rsidP="00281EF1">
      <w:pPr>
        <w:spacing w:line="360" w:lineRule="auto"/>
        <w:rPr>
          <w:rFonts w:ascii="Arial" w:hAnsi="Arial" w:cs="Arial"/>
          <w:b/>
        </w:rPr>
      </w:pPr>
      <w:r w:rsidRPr="00281EF1">
        <w:rPr>
          <w:rFonts w:ascii="Arial" w:hAnsi="Arial" w:cs="Arial"/>
          <w:b/>
        </w:rPr>
        <w:t>2. SWITCH 48 portów – 2 szt.</w:t>
      </w:r>
    </w:p>
    <w:p w14:paraId="25C6CDDF" w14:textId="0F666466" w:rsidR="00281EF1" w:rsidRPr="00281EF1" w:rsidRDefault="00281EF1" w:rsidP="00281EF1">
      <w:pPr>
        <w:spacing w:line="360" w:lineRule="auto"/>
        <w:rPr>
          <w:rFonts w:ascii="Arial" w:hAnsi="Arial" w:cs="Arial"/>
          <w:b/>
        </w:rPr>
      </w:pPr>
      <w:r w:rsidRPr="00281EF1">
        <w:rPr>
          <w:rFonts w:ascii="Arial" w:hAnsi="Arial" w:cs="Arial"/>
          <w:b/>
        </w:rPr>
        <w:t>Specyfikacja:</w:t>
      </w: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40"/>
        <w:gridCol w:w="3500"/>
        <w:gridCol w:w="8960"/>
        <w:gridCol w:w="320"/>
      </w:tblGrid>
      <w:tr w:rsidR="00E91B85" w:rsidRPr="000A7ED4" w14:paraId="747A87BC" w14:textId="77777777" w:rsidTr="00364BF2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99A3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D1B8D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6AA3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CF073" w14:textId="77777777" w:rsidR="00E91B85" w:rsidRPr="000A7ED4" w:rsidRDefault="00E91B85" w:rsidP="00364BF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137E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6BC3B72D" w14:textId="77777777" w:rsidTr="00364BF2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629F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3B2BB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C81E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0702F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C78D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2BA6E6A9" w14:textId="77777777" w:rsidTr="00364BF2">
        <w:trPr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7349B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9F082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C68AC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7ED4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Switch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Desktop/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Rack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83FDE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56ABAC92" w14:textId="77777777" w:rsidTr="00364BF2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B9EE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ABF6B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E4B55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E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CBF1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2A137EB9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8475E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68AF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C07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Typ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switcha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/obudowa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029B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Switch 48 - port 48</w:t>
            </w:r>
            <w:r w:rsidRPr="000A7ED4">
              <w:rPr>
                <w:rFonts w:ascii="Calibri" w:hAnsi="Calibri" w:cs="Calibri"/>
                <w:sz w:val="20"/>
                <w:szCs w:val="20"/>
              </w:rPr>
              <w:t xml:space="preserve">xGbe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6B892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6370B08F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1563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4B7F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9B7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 xml:space="preserve">Klasa </w:t>
            </w:r>
            <w:proofErr w:type="spellStart"/>
            <w:r w:rsidRPr="000A7ED4">
              <w:rPr>
                <w:rFonts w:ascii="Calibri" w:hAnsi="Calibri" w:cs="Calibri"/>
                <w:sz w:val="20"/>
                <w:szCs w:val="20"/>
              </w:rPr>
              <w:t>przełacznika</w:t>
            </w:r>
            <w:proofErr w:type="spellEnd"/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5713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ED4">
              <w:rPr>
                <w:rFonts w:ascii="Calibri" w:hAnsi="Calibri" w:cs="Calibri"/>
                <w:sz w:val="20"/>
                <w:szCs w:val="20"/>
              </w:rPr>
              <w:t>Niezarządzalny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4BD5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63857A07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244B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5BA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0BA4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Liczba portów 10/100/1000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13580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E155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71433450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74D1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359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55A4" w14:textId="77777777" w:rsidR="00E91B85" w:rsidRPr="00E91B85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91B85">
              <w:rPr>
                <w:rFonts w:ascii="Calibri" w:hAnsi="Calibri" w:cs="Calibri"/>
                <w:sz w:val="20"/>
                <w:szCs w:val="20"/>
                <w:lang w:val="en-US"/>
              </w:rPr>
              <w:t>Store – and – forward</w:t>
            </w:r>
          </w:p>
          <w:p w14:paraId="768A5D7A" w14:textId="77777777" w:rsidR="00E91B85" w:rsidRPr="00E91B85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91B8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Obsługa </w:t>
            </w:r>
            <w:proofErr w:type="spellStart"/>
            <w:r w:rsidRPr="00E91B85">
              <w:rPr>
                <w:rFonts w:ascii="Calibri" w:hAnsi="Calibri" w:cs="Calibri"/>
                <w:sz w:val="20"/>
                <w:szCs w:val="20"/>
                <w:lang w:val="en-US"/>
              </w:rPr>
              <w:t>ramek</w:t>
            </w:r>
            <w:proofErr w:type="spellEnd"/>
            <w:r w:rsidRPr="00E91B8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Jumbo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0F68D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41F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2B7B1DF1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AE41D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DFA8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36FB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71387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E9D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6C4E9E42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87BA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362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2048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Rozmiar tablicy adresów MAC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A20E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1BD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25E1966A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A28B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7B23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DBDD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11BE8">
              <w:rPr>
                <w:rFonts w:ascii="Calibri" w:hAnsi="Calibri" w:cs="Calibri"/>
                <w:sz w:val="20"/>
                <w:szCs w:val="20"/>
              </w:rPr>
              <w:t>Dopuszczalna temp. pracy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4E93DE" w14:textId="77777777" w:rsidR="00E91B85" w:rsidRPr="000A7ED4" w:rsidRDefault="00E91B85" w:rsidP="00364BF2">
            <w:pPr>
              <w:tabs>
                <w:tab w:val="left" w:pos="1170"/>
              </w:tabs>
              <w:rPr>
                <w:rFonts w:ascii="Calibri" w:hAnsi="Calibri" w:cs="Calibri"/>
                <w:sz w:val="20"/>
                <w:szCs w:val="20"/>
              </w:rPr>
            </w:pPr>
            <w:r w:rsidRPr="00E11BE8">
              <w:rPr>
                <w:rFonts w:ascii="Calibri" w:hAnsi="Calibri" w:cs="Calibri"/>
                <w:sz w:val="20"/>
                <w:szCs w:val="20"/>
              </w:rPr>
              <w:t>0</w:t>
            </w:r>
            <w:r w:rsidRPr="00E11BE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E11BE8">
              <w:rPr>
                <w:rFonts w:ascii="Calibri" w:hAnsi="Calibri" w:cs="Calibri"/>
                <w:sz w:val="20"/>
                <w:szCs w:val="20"/>
              </w:rPr>
              <w:t>C - 40</w:t>
            </w:r>
            <w:r w:rsidRPr="00E11BE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E11BE8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B525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0E443921" w14:textId="77777777" w:rsidTr="00364BF2">
        <w:trPr>
          <w:trHeight w:val="2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5421B2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9D848D" w14:textId="77777777" w:rsidR="00E91B85" w:rsidRPr="00E11BE8" w:rsidRDefault="00E91B85" w:rsidP="00364BF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FBB9" w14:textId="77777777" w:rsidR="00E91B85" w:rsidRPr="00E11BE8" w:rsidRDefault="00E91B85" w:rsidP="00364BF2">
            <w:pPr>
              <w:rPr>
                <w:rFonts w:cs="Calibri"/>
                <w:sz w:val="20"/>
                <w:szCs w:val="20"/>
              </w:rPr>
            </w:pPr>
            <w:r w:rsidRPr="00E11BE8">
              <w:rPr>
                <w:rFonts w:cs="Arial"/>
                <w:sz w:val="20"/>
                <w:szCs w:val="20"/>
                <w:shd w:val="clear" w:color="auto" w:fill="FFFFFF"/>
              </w:rPr>
              <w:t>Obsługiwane standardy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AFD4A0" w14:textId="77777777" w:rsidR="00E91B85" w:rsidRPr="00E11BE8" w:rsidRDefault="00E91B85" w:rsidP="00364BF2">
            <w:pPr>
              <w:rPr>
                <w:rFonts w:cs="Calibri"/>
                <w:sz w:val="20"/>
                <w:szCs w:val="20"/>
              </w:rPr>
            </w:pPr>
            <w:r w:rsidRPr="00E11BE8">
              <w:rPr>
                <w:rFonts w:cs="Arial"/>
                <w:sz w:val="20"/>
                <w:szCs w:val="20"/>
                <w:shd w:val="clear" w:color="auto" w:fill="FFFFFF"/>
              </w:rPr>
              <w:t>IEEE 802.3ab, IEEE 802.3i, IEEE 802.3u, IEEE 802.3x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7CF80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1B85" w:rsidRPr="000A7ED4" w14:paraId="7F9CF8E8" w14:textId="77777777" w:rsidTr="00364BF2">
        <w:trPr>
          <w:trHeight w:val="1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061E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7EC1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627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Akcesoria w zestawie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03FC0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Kabel zasilający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7546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02179B9D" w14:textId="77777777" w:rsidTr="00364BF2">
        <w:trPr>
          <w:trHeight w:val="33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5DD2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248A2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476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Wymiary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25A22D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 x 260 x 44 mm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44B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35303981" w14:textId="77777777" w:rsidTr="00364BF2">
        <w:trPr>
          <w:trHeight w:val="28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B990ED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FF9CB7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FF45E8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Funkcje i parametry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29BF87" w14:textId="77777777" w:rsidR="00E91B85" w:rsidRPr="00E11BE8" w:rsidRDefault="00E91B85" w:rsidP="00364BF2">
            <w:pPr>
              <w:jc w:val="both"/>
              <w:rPr>
                <w:rFonts w:cs="Calibri"/>
                <w:sz w:val="20"/>
                <w:szCs w:val="20"/>
              </w:rPr>
            </w:pPr>
            <w:r w:rsidRPr="00E11BE8">
              <w:rPr>
                <w:rFonts w:cs="Calibri"/>
                <w:sz w:val="20"/>
                <w:szCs w:val="20"/>
              </w:rPr>
              <w:t xml:space="preserve">Przepustowość – 96 </w:t>
            </w:r>
            <w:proofErr w:type="spellStart"/>
            <w:r w:rsidRPr="00E11BE8">
              <w:rPr>
                <w:rFonts w:cs="Calibri"/>
                <w:sz w:val="20"/>
                <w:szCs w:val="20"/>
              </w:rPr>
              <w:t>Gg</w:t>
            </w:r>
            <w:proofErr w:type="spellEnd"/>
            <w:r w:rsidRPr="00E11BE8">
              <w:rPr>
                <w:rFonts w:cs="Calibri"/>
                <w:sz w:val="20"/>
                <w:szCs w:val="20"/>
              </w:rPr>
              <w:t>/s</w:t>
            </w:r>
          </w:p>
          <w:p w14:paraId="24A58DC3" w14:textId="77777777" w:rsidR="00E91B85" w:rsidRPr="00E11BE8" w:rsidRDefault="00E91B85" w:rsidP="00364BF2">
            <w:pPr>
              <w:jc w:val="both"/>
              <w:rPr>
                <w:rFonts w:cs="Calibri"/>
                <w:sz w:val="20"/>
                <w:szCs w:val="20"/>
              </w:rPr>
            </w:pPr>
            <w:r w:rsidRPr="00E11BE8">
              <w:rPr>
                <w:rFonts w:cs="Calibri"/>
                <w:sz w:val="20"/>
                <w:szCs w:val="20"/>
              </w:rPr>
              <w:t xml:space="preserve">Bufor pamięci – 12 </w:t>
            </w:r>
            <w:proofErr w:type="spellStart"/>
            <w:r w:rsidRPr="00E11BE8">
              <w:rPr>
                <w:rFonts w:cs="Calibri"/>
                <w:sz w:val="20"/>
                <w:szCs w:val="20"/>
              </w:rPr>
              <w:t>Mb</w:t>
            </w:r>
            <w:proofErr w:type="spellEnd"/>
          </w:p>
          <w:p w14:paraId="7E3C4502" w14:textId="77777777" w:rsidR="00E91B85" w:rsidRDefault="00E91B85" w:rsidP="00364BF2">
            <w:pPr>
              <w:jc w:val="both"/>
              <w:rPr>
                <w:rStyle w:val="attribute-values"/>
                <w:rFonts w:cs="Arial"/>
                <w:sz w:val="20"/>
                <w:szCs w:val="20"/>
              </w:rPr>
            </w:pPr>
            <w:r w:rsidRPr="00E11BE8">
              <w:rPr>
                <w:rStyle w:val="attribute-name"/>
                <w:rFonts w:cs="Arial"/>
                <w:sz w:val="20"/>
                <w:szCs w:val="20"/>
              </w:rPr>
              <w:t>Szybkość przekierowań pakietów</w:t>
            </w:r>
            <w:r>
              <w:rPr>
                <w:rStyle w:val="attribute-name"/>
                <w:rFonts w:cs="Arial"/>
                <w:sz w:val="20"/>
                <w:szCs w:val="20"/>
              </w:rPr>
              <w:t xml:space="preserve"> - </w:t>
            </w:r>
            <w:r w:rsidRPr="00E11BE8">
              <w:rPr>
                <w:rStyle w:val="attribute-values"/>
                <w:rFonts w:cs="Arial"/>
                <w:sz w:val="20"/>
                <w:szCs w:val="20"/>
              </w:rPr>
              <w:t xml:space="preserve">71.4 </w:t>
            </w:r>
            <w:proofErr w:type="spellStart"/>
            <w:r w:rsidRPr="00E11BE8">
              <w:rPr>
                <w:rStyle w:val="attribute-values"/>
                <w:rFonts w:cs="Arial"/>
                <w:sz w:val="20"/>
                <w:szCs w:val="20"/>
              </w:rPr>
              <w:t>Mb</w:t>
            </w:r>
            <w:proofErr w:type="spellEnd"/>
            <w:r w:rsidRPr="00E11BE8">
              <w:rPr>
                <w:rStyle w:val="attribute-values"/>
                <w:rFonts w:cs="Arial"/>
                <w:sz w:val="20"/>
                <w:szCs w:val="20"/>
              </w:rPr>
              <w:t>/s</w:t>
            </w:r>
          </w:p>
          <w:p w14:paraId="69304F64" w14:textId="77777777" w:rsidR="00E91B85" w:rsidRDefault="00E91B85" w:rsidP="00364BF2">
            <w:pPr>
              <w:jc w:val="both"/>
              <w:rPr>
                <w:rStyle w:val="attribute-values"/>
                <w:rFonts w:cs="Arial"/>
                <w:sz w:val="20"/>
                <w:szCs w:val="20"/>
              </w:rPr>
            </w:pPr>
            <w:r w:rsidRPr="00E11BE8">
              <w:rPr>
                <w:rStyle w:val="attribute-name"/>
                <w:rFonts w:cs="Arial"/>
                <w:sz w:val="20"/>
                <w:szCs w:val="20"/>
              </w:rPr>
              <w:t>Montaż w szafach RACK</w:t>
            </w:r>
            <w:r>
              <w:rPr>
                <w:rStyle w:val="attribute-name"/>
                <w:rFonts w:cs="Arial"/>
                <w:sz w:val="20"/>
                <w:szCs w:val="20"/>
              </w:rPr>
              <w:t xml:space="preserve"> – </w:t>
            </w:r>
            <w:r w:rsidRPr="00E11BE8">
              <w:rPr>
                <w:rStyle w:val="attribute-values"/>
                <w:rFonts w:cs="Arial"/>
                <w:sz w:val="20"/>
                <w:szCs w:val="20"/>
              </w:rPr>
              <w:t>Tak</w:t>
            </w:r>
          </w:p>
          <w:p w14:paraId="7D629E4B" w14:textId="77777777" w:rsidR="00E91B85" w:rsidRDefault="00E91B85" w:rsidP="00364BF2">
            <w:pPr>
              <w:jc w:val="both"/>
              <w:rPr>
                <w:rStyle w:val="attribute-values"/>
                <w:rFonts w:cs="Arial"/>
                <w:sz w:val="20"/>
                <w:szCs w:val="20"/>
              </w:rPr>
            </w:pPr>
            <w:r w:rsidRPr="00E11BE8">
              <w:rPr>
                <w:rStyle w:val="attribute-name"/>
                <w:rFonts w:cs="Arial"/>
                <w:sz w:val="20"/>
                <w:szCs w:val="20"/>
              </w:rPr>
              <w:t>Ramka Jumbo</w:t>
            </w:r>
            <w:r>
              <w:rPr>
                <w:rStyle w:val="attribute-name"/>
                <w:rFonts w:cs="Arial"/>
                <w:sz w:val="20"/>
                <w:szCs w:val="20"/>
              </w:rPr>
              <w:t xml:space="preserve"> - </w:t>
            </w:r>
            <w:r w:rsidRPr="00E11BE8">
              <w:rPr>
                <w:rStyle w:val="attribute-values"/>
                <w:rFonts w:cs="Arial"/>
                <w:sz w:val="20"/>
                <w:szCs w:val="20"/>
              </w:rPr>
              <w:t>10.240 B</w:t>
            </w:r>
          </w:p>
          <w:p w14:paraId="4B5FA3D3" w14:textId="77777777" w:rsidR="00E91B85" w:rsidRPr="00E11BE8" w:rsidRDefault="00E91B85" w:rsidP="00364BF2">
            <w:pPr>
              <w:jc w:val="both"/>
              <w:rPr>
                <w:rStyle w:val="attribute-values"/>
                <w:rFonts w:cs="Arial"/>
                <w:sz w:val="20"/>
                <w:szCs w:val="20"/>
              </w:rPr>
            </w:pPr>
            <w:r w:rsidRPr="00E11BE8">
              <w:rPr>
                <w:rStyle w:val="attribute-name"/>
                <w:rFonts w:cs="Arial"/>
                <w:sz w:val="20"/>
                <w:szCs w:val="20"/>
              </w:rPr>
              <w:t xml:space="preserve">Rozmiar tablicy MAC - </w:t>
            </w:r>
            <w:r w:rsidRPr="00E11BE8">
              <w:rPr>
                <w:rStyle w:val="attribute-values"/>
                <w:rFonts w:cs="Arial"/>
                <w:sz w:val="20"/>
                <w:szCs w:val="20"/>
              </w:rPr>
              <w:t>8 k</w:t>
            </w:r>
          </w:p>
          <w:p w14:paraId="2F1CA3CE" w14:textId="77777777" w:rsidR="00E91B85" w:rsidRDefault="00E91B85" w:rsidP="00364BF2">
            <w:pPr>
              <w:jc w:val="both"/>
              <w:rPr>
                <w:rStyle w:val="attribute-values"/>
                <w:rFonts w:cs="Arial"/>
                <w:sz w:val="20"/>
                <w:szCs w:val="20"/>
              </w:rPr>
            </w:pPr>
            <w:r w:rsidRPr="00E11BE8">
              <w:rPr>
                <w:rStyle w:val="attribute-values"/>
                <w:rFonts w:cs="Arial"/>
                <w:sz w:val="20"/>
                <w:szCs w:val="20"/>
              </w:rPr>
              <w:t>Gwarancja – 5 lat</w:t>
            </w:r>
          </w:p>
          <w:p w14:paraId="78C4DA9E" w14:textId="77777777" w:rsidR="00E91B85" w:rsidRPr="004D1CCA" w:rsidRDefault="00E91B85" w:rsidP="00364BF2">
            <w:pPr>
              <w:jc w:val="both"/>
              <w:rPr>
                <w:rFonts w:cs="Calibri"/>
                <w:sz w:val="20"/>
                <w:szCs w:val="20"/>
              </w:rPr>
            </w:pPr>
            <w:r w:rsidRPr="004D1CCA">
              <w:rPr>
                <w:rFonts w:cs="Arial"/>
                <w:sz w:val="20"/>
                <w:szCs w:val="20"/>
                <w:shd w:val="clear" w:color="auto" w:fill="FFFFFF"/>
              </w:rPr>
              <w:t>Certyfikat: FCC/CE/</w:t>
            </w:r>
            <w:proofErr w:type="spellStart"/>
            <w:r w:rsidRPr="004D1CCA">
              <w:rPr>
                <w:rFonts w:cs="Arial"/>
                <w:sz w:val="20"/>
                <w:szCs w:val="20"/>
                <w:shd w:val="clear" w:color="auto" w:fill="FFFFFF"/>
              </w:rPr>
              <w:t>RoHS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3D5D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1AE8E0" w14:textId="77777777" w:rsidR="00E91B85" w:rsidRDefault="00E91B85" w:rsidP="00E91B85"/>
    <w:p w14:paraId="4019E81D" w14:textId="77777777" w:rsidR="00281EF1" w:rsidRDefault="00281EF1" w:rsidP="00E91B85">
      <w:pPr>
        <w:rPr>
          <w:b/>
        </w:rPr>
      </w:pPr>
    </w:p>
    <w:p w14:paraId="598BE15A" w14:textId="638EFA99" w:rsidR="00E91B85" w:rsidRPr="00281EF1" w:rsidRDefault="00E91B85" w:rsidP="00281EF1">
      <w:pPr>
        <w:spacing w:line="360" w:lineRule="auto"/>
        <w:rPr>
          <w:rFonts w:ascii="Arial" w:hAnsi="Arial" w:cs="Arial"/>
          <w:b/>
        </w:rPr>
      </w:pPr>
      <w:r w:rsidRPr="00281EF1">
        <w:rPr>
          <w:rFonts w:ascii="Arial" w:hAnsi="Arial" w:cs="Arial"/>
          <w:b/>
        </w:rPr>
        <w:lastRenderedPageBreak/>
        <w:t>3. UPS – 45 szt.</w:t>
      </w:r>
    </w:p>
    <w:p w14:paraId="3CEA64B8" w14:textId="336BB582" w:rsidR="00281EF1" w:rsidRPr="00281EF1" w:rsidRDefault="00281EF1" w:rsidP="00281EF1">
      <w:pPr>
        <w:spacing w:line="360" w:lineRule="auto"/>
        <w:rPr>
          <w:rFonts w:ascii="Arial" w:hAnsi="Arial" w:cs="Arial"/>
          <w:b/>
        </w:rPr>
      </w:pPr>
      <w:r w:rsidRPr="00281EF1">
        <w:rPr>
          <w:rFonts w:ascii="Arial" w:hAnsi="Arial" w:cs="Arial"/>
          <w:b/>
        </w:rPr>
        <w:t>Specyfikacja:</w:t>
      </w: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40"/>
        <w:gridCol w:w="3500"/>
        <w:gridCol w:w="8960"/>
        <w:gridCol w:w="320"/>
      </w:tblGrid>
      <w:tr w:rsidR="00E91B85" w:rsidRPr="000A7ED4" w14:paraId="41B8D093" w14:textId="77777777" w:rsidTr="00364BF2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FAD1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0FB3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14F8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5E2BC" w14:textId="77777777" w:rsidR="00E91B85" w:rsidRPr="000A7ED4" w:rsidRDefault="00E91B85" w:rsidP="00364BF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8329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3AC5C85C" w14:textId="77777777" w:rsidTr="00364BF2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6607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F462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3950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9B464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A41A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25C7B5E4" w14:textId="77777777" w:rsidTr="00364BF2">
        <w:trPr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454B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24AB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939B4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UPS 500VA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78576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489CEA55" w14:textId="77777777" w:rsidTr="00364BF2">
        <w:trPr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9C43E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A654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B2349" w14:textId="77777777" w:rsidR="00E91B85" w:rsidRPr="000A7ED4" w:rsidRDefault="00E91B85" w:rsidP="00364B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7E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59BF6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739579F6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6A10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CAE2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373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Typ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CBDB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Zasilacz bezprzerwowy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Back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UPS wolnostojący 500 VA z wejściami C13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666E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044DF009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4C35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776F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B3B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Moc pozorna / moc skuteczna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9CF4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 VA / 300W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22E10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156FA629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E430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B23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00A8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Napięcie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wejsciowe</w:t>
            </w:r>
            <w:proofErr w:type="spellEnd"/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0F45D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 – 266 V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7621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11816E91" w14:textId="77777777" w:rsidTr="00364BF2">
        <w:trPr>
          <w:trHeight w:val="4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6220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23A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D2CE" w14:textId="77777777" w:rsidR="00E91B85" w:rsidRDefault="00E91B85" w:rsidP="00364B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podtrzymania dla obciążenia 100 %</w:t>
            </w:r>
          </w:p>
          <w:p w14:paraId="4D8907B2" w14:textId="77777777" w:rsidR="00E91B85" w:rsidRPr="000A7ED4" w:rsidRDefault="00E91B85" w:rsidP="00364B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podtrzymania dla obciążenia 50 %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90FDB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 min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1662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6A50DF00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B76A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3FDE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7E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9B0A72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min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8FA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4B61F75A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7E63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7459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6104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Typ obudowy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4AD2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Tower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3445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41623815" w14:textId="77777777" w:rsidTr="00364BF2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B1C8D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3136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445E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 produktu / szerokość produktu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64A915" w14:textId="77777777" w:rsidR="00E91B85" w:rsidRPr="000A7ED4" w:rsidRDefault="00E91B85" w:rsidP="00364BF2">
            <w:pPr>
              <w:tabs>
                <w:tab w:val="left" w:pos="11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16,5 cm / 9,1cm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769CA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51E822E2" w14:textId="77777777" w:rsidTr="00364BF2">
        <w:trPr>
          <w:trHeight w:val="2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0E6554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523056" w14:textId="77777777" w:rsidR="00E91B85" w:rsidRPr="00E11BE8" w:rsidRDefault="00E91B85" w:rsidP="00364BF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57F1" w14:textId="77777777" w:rsidR="00E91B85" w:rsidRPr="00E11BE8" w:rsidRDefault="00E91B85" w:rsidP="00364BF2">
            <w:pPr>
              <w:rPr>
                <w:rFonts w:cs="Calibr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Wejścia C13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B8666" w14:textId="77777777" w:rsidR="00E91B85" w:rsidRPr="00E11BE8" w:rsidRDefault="00E91B85" w:rsidP="00364BF2">
            <w:pPr>
              <w:rPr>
                <w:rFonts w:cs="Calibr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shd w:val="clear" w:color="auto" w:fill="FFFFFF"/>
              </w:rPr>
              <w:t>Min 4 (z czego 3 na podtrzymaniu – dostarczone kable min 1,5 m)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BFECB2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1B85" w:rsidRPr="000A7ED4" w14:paraId="32E76972" w14:textId="77777777" w:rsidTr="00364BF2">
        <w:trPr>
          <w:trHeight w:val="1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F171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734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1A8D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Akcesoria w zestawie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17B73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Wszystkie niezbędne kable (zasilający oraz do urządzeń które będą podłączane C13 o minimalnej długości 1,5 m)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B7A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31B444B1" w14:textId="77777777" w:rsidTr="00364BF2">
        <w:trPr>
          <w:trHeight w:val="33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503D7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4F9C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DAED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Wymiana baterii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6AC55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Tak - RBC2 (/#)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E2AFF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  <w:r w:rsidRPr="000A7ED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E91B85" w:rsidRPr="000A7ED4" w14:paraId="2F18D662" w14:textId="77777777" w:rsidTr="00364BF2">
        <w:trPr>
          <w:trHeight w:val="28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BBFBC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B744C8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D682C1" w14:textId="77777777" w:rsidR="00E91B85" w:rsidRPr="000A7ED4" w:rsidRDefault="00E91B85" w:rsidP="00364BF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Pozostałe 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2CE46" w14:textId="77777777" w:rsidR="00E91B85" w:rsidRPr="00E91B85" w:rsidRDefault="00E91B85" w:rsidP="00364BF2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E91B85">
              <w:rPr>
                <w:rFonts w:cs="Calibri"/>
                <w:sz w:val="20"/>
                <w:szCs w:val="20"/>
                <w:lang w:val="en-US"/>
              </w:rPr>
              <w:t>Certyfikaty</w:t>
            </w:r>
            <w:proofErr w:type="spellEnd"/>
            <w:r w:rsidRPr="00E91B85">
              <w:rPr>
                <w:rFonts w:cs="Calibri"/>
                <w:sz w:val="20"/>
                <w:szCs w:val="20"/>
                <w:lang w:val="en-US"/>
              </w:rPr>
              <w:t>:</w:t>
            </w:r>
          </w:p>
          <w:p w14:paraId="3B903B0F" w14:textId="77777777" w:rsidR="00E91B85" w:rsidRPr="00E91B85" w:rsidRDefault="00E91B85" w:rsidP="00364BF2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91B85">
              <w:rPr>
                <w:rFonts w:cs="Calibri"/>
                <w:sz w:val="20"/>
                <w:szCs w:val="20"/>
                <w:lang w:val="en-US"/>
              </w:rPr>
              <w:t>C-Tick</w:t>
            </w:r>
          </w:p>
          <w:p w14:paraId="273680F2" w14:textId="77777777" w:rsidR="00E91B85" w:rsidRPr="00E91B85" w:rsidRDefault="00E91B85" w:rsidP="00364BF2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91B85">
              <w:rPr>
                <w:rFonts w:cs="Calibri"/>
                <w:sz w:val="20"/>
                <w:szCs w:val="20"/>
                <w:lang w:val="en-US"/>
              </w:rPr>
              <w:t>CE</w:t>
            </w:r>
          </w:p>
          <w:p w14:paraId="70FD9D3A" w14:textId="77777777" w:rsidR="00E91B85" w:rsidRPr="00E91B85" w:rsidRDefault="00E91B85" w:rsidP="00364BF2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91B85">
              <w:rPr>
                <w:rFonts w:cs="Calibri"/>
                <w:sz w:val="20"/>
                <w:szCs w:val="20"/>
                <w:lang w:val="en-US"/>
              </w:rPr>
              <w:t>GOST</w:t>
            </w:r>
          </w:p>
          <w:p w14:paraId="4C85A7B1" w14:textId="77777777" w:rsidR="00E91B85" w:rsidRPr="00E91B85" w:rsidRDefault="00E91B85" w:rsidP="00364BF2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E91B85">
              <w:rPr>
                <w:rFonts w:cs="Calibri"/>
                <w:sz w:val="20"/>
                <w:szCs w:val="20"/>
                <w:lang w:val="en-US"/>
              </w:rPr>
              <w:t xml:space="preserve">VDE </w:t>
            </w:r>
          </w:p>
          <w:p w14:paraId="3E7F0140" w14:textId="77777777" w:rsidR="00E91B85" w:rsidRDefault="00E91B85" w:rsidP="00364BF2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</w:t>
            </w:r>
          </w:p>
          <w:p w14:paraId="295FC6D3" w14:textId="77777777" w:rsidR="00E91B85" w:rsidRDefault="00E91B85" w:rsidP="00364BF2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5A5B4692" w14:textId="77777777" w:rsidR="00E91B85" w:rsidRPr="004D1CCA" w:rsidRDefault="00E91B85" w:rsidP="00364BF2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Żywotność akumulatora – 4 … 6 rok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F3889" w14:textId="77777777" w:rsidR="00E91B85" w:rsidRPr="000A7ED4" w:rsidRDefault="00E91B85" w:rsidP="00364BF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E535C1" w14:textId="77777777" w:rsidR="00E91B85" w:rsidRDefault="00E91B85" w:rsidP="00E91B85"/>
    <w:p w14:paraId="776435D1" w14:textId="77777777" w:rsidR="00E40416" w:rsidRPr="00E209D6" w:rsidRDefault="00E209D6" w:rsidP="00D128DF">
      <w:p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/NRK</w:t>
      </w:r>
    </w:p>
    <w:sectPr w:rsidR="00E40416" w:rsidRPr="00E209D6" w:rsidSect="00E91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520E2" w14:textId="77777777" w:rsidR="00C15033" w:rsidRDefault="00C15033" w:rsidP="000D5121">
      <w:r>
        <w:separator/>
      </w:r>
    </w:p>
  </w:endnote>
  <w:endnote w:type="continuationSeparator" w:id="0">
    <w:p w14:paraId="4AEBEDB7" w14:textId="77777777" w:rsidR="00C15033" w:rsidRDefault="00C15033" w:rsidP="000D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D009" w14:textId="77777777" w:rsidR="00EB1E88" w:rsidRDefault="00EB1E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62740"/>
      <w:docPartObj>
        <w:docPartGallery w:val="Page Numbers (Bottom of Page)"/>
        <w:docPartUnique/>
      </w:docPartObj>
    </w:sdtPr>
    <w:sdtEndPr/>
    <w:sdtContent>
      <w:p w14:paraId="2215CE5C" w14:textId="77777777" w:rsidR="00161549" w:rsidRDefault="00161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E88">
          <w:rPr>
            <w:noProof/>
          </w:rPr>
          <w:t>1</w:t>
        </w:r>
        <w:r>
          <w:fldChar w:fldCharType="end"/>
        </w:r>
      </w:p>
    </w:sdtContent>
  </w:sdt>
  <w:p w14:paraId="399A71D8" w14:textId="77777777" w:rsidR="00161549" w:rsidRDefault="001615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18F83" w14:textId="77777777" w:rsidR="00EB1E88" w:rsidRDefault="00EB1E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3E2E" w14:textId="77777777" w:rsidR="00C15033" w:rsidRDefault="00C15033" w:rsidP="000D5121">
      <w:r>
        <w:separator/>
      </w:r>
    </w:p>
  </w:footnote>
  <w:footnote w:type="continuationSeparator" w:id="0">
    <w:p w14:paraId="41A28810" w14:textId="77777777" w:rsidR="00C15033" w:rsidRDefault="00C15033" w:rsidP="000D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ED902" w14:textId="77777777" w:rsidR="00EB1E88" w:rsidRDefault="00EB1E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476FC" w14:textId="41B08E4B" w:rsidR="000D5121" w:rsidRDefault="00161549" w:rsidP="005F001C">
    <w:pPr>
      <w:pStyle w:val="Nagwek"/>
      <w:rPr>
        <w:b/>
        <w:sz w:val="20"/>
        <w:szCs w:val="20"/>
      </w:rPr>
    </w:pPr>
    <w:r>
      <w:t>3031-7.262</w:t>
    </w:r>
    <w:r w:rsidR="00A01161">
      <w:t>.10</w:t>
    </w:r>
    <w:r w:rsidR="005F001C">
      <w:t>2.</w:t>
    </w:r>
    <w:r w:rsidR="00333A42">
      <w:t>2022</w:t>
    </w:r>
    <w:r w:rsidR="005F001C">
      <w:t xml:space="preserve">                                                                </w:t>
    </w:r>
    <w:r w:rsidR="00EB1E88">
      <w:tab/>
    </w:r>
    <w:r w:rsidR="00EB1E88">
      <w:tab/>
      <w:t xml:space="preserve">    </w:t>
    </w:r>
    <w:r w:rsidR="000D5121">
      <w:rPr>
        <w:b/>
        <w:sz w:val="20"/>
        <w:szCs w:val="20"/>
      </w:rPr>
      <w:t xml:space="preserve">Załącznik nr 1 do Zapytania </w:t>
    </w:r>
    <w:r w:rsidR="00EB1E88">
      <w:rPr>
        <w:b/>
        <w:sz w:val="20"/>
        <w:szCs w:val="20"/>
      </w:rPr>
      <w:t>ofertowego</w:t>
    </w:r>
  </w:p>
  <w:p w14:paraId="4CA32704" w14:textId="2D4FBD02" w:rsidR="00F925DB" w:rsidRPr="005F001C" w:rsidRDefault="00F925DB" w:rsidP="005F001C">
    <w:pPr>
      <w:pStyle w:val="Nagwek"/>
    </w:pPr>
    <w:r>
      <w:rPr>
        <w:b/>
        <w:sz w:val="20"/>
        <w:szCs w:val="20"/>
      </w:rPr>
      <w:tab/>
      <w:t xml:space="preserve">                                                                                                   </w:t>
    </w:r>
    <w:r w:rsidR="00E91B85">
      <w:rPr>
        <w:b/>
        <w:sz w:val="20"/>
        <w:szCs w:val="20"/>
      </w:rPr>
      <w:tab/>
    </w:r>
    <w:r w:rsidR="00E91B85">
      <w:rPr>
        <w:b/>
        <w:sz w:val="20"/>
        <w:szCs w:val="20"/>
      </w:rPr>
      <w:tab/>
    </w:r>
    <w:r w:rsidR="00EB1E88">
      <w:rPr>
        <w:b/>
        <w:sz w:val="20"/>
        <w:szCs w:val="20"/>
      </w:rPr>
      <w:t xml:space="preserve"> </w:t>
    </w:r>
    <w:bookmarkStart w:id="0" w:name="_GoBack"/>
    <w:bookmarkEnd w:id="0"/>
    <w:r>
      <w:rPr>
        <w:b/>
        <w:sz w:val="20"/>
        <w:szCs w:val="20"/>
      </w:rPr>
      <w:t>Załącznik nr 1 do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50CCE" w14:textId="77777777" w:rsidR="00EB1E88" w:rsidRDefault="00EB1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0F1B"/>
    <w:multiLevelType w:val="hybridMultilevel"/>
    <w:tmpl w:val="6D06D71A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D39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0339F"/>
    <w:multiLevelType w:val="hybridMultilevel"/>
    <w:tmpl w:val="983247CA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E3ACF"/>
    <w:multiLevelType w:val="hybridMultilevel"/>
    <w:tmpl w:val="83AE3D8E"/>
    <w:lvl w:ilvl="0" w:tplc="57920FE8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942131F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33531"/>
    <w:multiLevelType w:val="hybridMultilevel"/>
    <w:tmpl w:val="CCD8F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6E5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F070D2"/>
    <w:multiLevelType w:val="hybridMultilevel"/>
    <w:tmpl w:val="3570955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F18C7"/>
    <w:multiLevelType w:val="hybridMultilevel"/>
    <w:tmpl w:val="A632767A"/>
    <w:lvl w:ilvl="0" w:tplc="C40A516A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33C3"/>
    <w:multiLevelType w:val="hybridMultilevel"/>
    <w:tmpl w:val="4536AD62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7EB"/>
    <w:multiLevelType w:val="hybridMultilevel"/>
    <w:tmpl w:val="5B5EAD52"/>
    <w:lvl w:ilvl="0" w:tplc="AD401A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C483B"/>
    <w:multiLevelType w:val="hybridMultilevel"/>
    <w:tmpl w:val="D5B4E392"/>
    <w:lvl w:ilvl="0" w:tplc="056082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EE4B96"/>
    <w:multiLevelType w:val="hybridMultilevel"/>
    <w:tmpl w:val="36722E6C"/>
    <w:lvl w:ilvl="0" w:tplc="39F4AD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A2660"/>
    <w:multiLevelType w:val="hybridMultilevel"/>
    <w:tmpl w:val="2B360D94"/>
    <w:lvl w:ilvl="0" w:tplc="C1D6BEB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178001A"/>
    <w:multiLevelType w:val="hybridMultilevel"/>
    <w:tmpl w:val="5AB09408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97860"/>
    <w:multiLevelType w:val="hybridMultilevel"/>
    <w:tmpl w:val="94DC545A"/>
    <w:lvl w:ilvl="0" w:tplc="85404C12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9E07CB"/>
    <w:multiLevelType w:val="hybridMultilevel"/>
    <w:tmpl w:val="3E22206C"/>
    <w:lvl w:ilvl="0" w:tplc="CEA29F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4407F"/>
    <w:multiLevelType w:val="hybridMultilevel"/>
    <w:tmpl w:val="9CE8DE56"/>
    <w:lvl w:ilvl="0" w:tplc="87962902">
      <w:start w:val="1"/>
      <w:numFmt w:val="upp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72044930"/>
    <w:multiLevelType w:val="hybridMultilevel"/>
    <w:tmpl w:val="45B0CE7A"/>
    <w:lvl w:ilvl="0" w:tplc="28024450">
      <w:start w:val="1"/>
      <w:numFmt w:val="decimal"/>
      <w:lvlText w:val="%1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1" w:tplc="8C40EE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12A81DD4">
      <w:start w:val="1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cs="Times New Roman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3E20229"/>
    <w:multiLevelType w:val="hybridMultilevel"/>
    <w:tmpl w:val="36166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02D86"/>
    <w:multiLevelType w:val="hybridMultilevel"/>
    <w:tmpl w:val="47E22914"/>
    <w:lvl w:ilvl="0" w:tplc="5F0816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5"/>
  </w:num>
  <w:num w:numId="5">
    <w:abstractNumId w:val="17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  <w:num w:numId="16">
    <w:abstractNumId w:val="2"/>
  </w:num>
  <w:num w:numId="17">
    <w:abstractNumId w:val="19"/>
  </w:num>
  <w:num w:numId="18">
    <w:abstractNumId w:val="6"/>
  </w:num>
  <w:num w:numId="19">
    <w:abstractNumId w:val="2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16"/>
    <w:rsid w:val="0004316B"/>
    <w:rsid w:val="00055C0F"/>
    <w:rsid w:val="00076338"/>
    <w:rsid w:val="00082177"/>
    <w:rsid w:val="000A4DB7"/>
    <w:rsid w:val="000A5B75"/>
    <w:rsid w:val="000D0745"/>
    <w:rsid w:val="000D5121"/>
    <w:rsid w:val="00161549"/>
    <w:rsid w:val="001C677F"/>
    <w:rsid w:val="00200517"/>
    <w:rsid w:val="002067E3"/>
    <w:rsid w:val="002419CB"/>
    <w:rsid w:val="00244FC5"/>
    <w:rsid w:val="00264999"/>
    <w:rsid w:val="00281EF1"/>
    <w:rsid w:val="002A2E6A"/>
    <w:rsid w:val="002B54CF"/>
    <w:rsid w:val="002C3F80"/>
    <w:rsid w:val="002D0994"/>
    <w:rsid w:val="002E06B8"/>
    <w:rsid w:val="0030386E"/>
    <w:rsid w:val="00323255"/>
    <w:rsid w:val="00333A42"/>
    <w:rsid w:val="00342496"/>
    <w:rsid w:val="003C67DF"/>
    <w:rsid w:val="003D54C4"/>
    <w:rsid w:val="003F022A"/>
    <w:rsid w:val="00400AD5"/>
    <w:rsid w:val="00447134"/>
    <w:rsid w:val="00457869"/>
    <w:rsid w:val="00477EBF"/>
    <w:rsid w:val="00487971"/>
    <w:rsid w:val="004B2111"/>
    <w:rsid w:val="004B6AA2"/>
    <w:rsid w:val="004C1985"/>
    <w:rsid w:val="004C499D"/>
    <w:rsid w:val="0052477A"/>
    <w:rsid w:val="00534AD1"/>
    <w:rsid w:val="00576AD5"/>
    <w:rsid w:val="0059648E"/>
    <w:rsid w:val="005B3DCF"/>
    <w:rsid w:val="005D20B8"/>
    <w:rsid w:val="005D5550"/>
    <w:rsid w:val="005F001C"/>
    <w:rsid w:val="0064073A"/>
    <w:rsid w:val="00642D26"/>
    <w:rsid w:val="0068660C"/>
    <w:rsid w:val="006A7028"/>
    <w:rsid w:val="00710245"/>
    <w:rsid w:val="0072553E"/>
    <w:rsid w:val="007568BA"/>
    <w:rsid w:val="00757C1A"/>
    <w:rsid w:val="00787696"/>
    <w:rsid w:val="00790E34"/>
    <w:rsid w:val="007E021C"/>
    <w:rsid w:val="007F0DD7"/>
    <w:rsid w:val="00820680"/>
    <w:rsid w:val="00840981"/>
    <w:rsid w:val="008A20D2"/>
    <w:rsid w:val="008E4BBC"/>
    <w:rsid w:val="008F1629"/>
    <w:rsid w:val="009147C0"/>
    <w:rsid w:val="00963981"/>
    <w:rsid w:val="00A01161"/>
    <w:rsid w:val="00A330FA"/>
    <w:rsid w:val="00A47B59"/>
    <w:rsid w:val="00A64543"/>
    <w:rsid w:val="00A83AE4"/>
    <w:rsid w:val="00A904AB"/>
    <w:rsid w:val="00AC7B8A"/>
    <w:rsid w:val="00AD4949"/>
    <w:rsid w:val="00AE4632"/>
    <w:rsid w:val="00B55DC7"/>
    <w:rsid w:val="00B66EC2"/>
    <w:rsid w:val="00BA5BB6"/>
    <w:rsid w:val="00BA5F8C"/>
    <w:rsid w:val="00BA6FF4"/>
    <w:rsid w:val="00BE7B93"/>
    <w:rsid w:val="00C15033"/>
    <w:rsid w:val="00C96805"/>
    <w:rsid w:val="00CE0870"/>
    <w:rsid w:val="00D128DF"/>
    <w:rsid w:val="00D34CA8"/>
    <w:rsid w:val="00D81786"/>
    <w:rsid w:val="00DC15B7"/>
    <w:rsid w:val="00DC749C"/>
    <w:rsid w:val="00DD530E"/>
    <w:rsid w:val="00DD65F3"/>
    <w:rsid w:val="00E03F2E"/>
    <w:rsid w:val="00E209D6"/>
    <w:rsid w:val="00E40416"/>
    <w:rsid w:val="00E76366"/>
    <w:rsid w:val="00E91B85"/>
    <w:rsid w:val="00EB1E88"/>
    <w:rsid w:val="00EC166B"/>
    <w:rsid w:val="00F17294"/>
    <w:rsid w:val="00F37DC0"/>
    <w:rsid w:val="00F66978"/>
    <w:rsid w:val="00F76692"/>
    <w:rsid w:val="00F80CCF"/>
    <w:rsid w:val="00F9192A"/>
    <w:rsid w:val="00F925DB"/>
    <w:rsid w:val="00FB3016"/>
    <w:rsid w:val="00F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788"/>
  <w15:chartTrackingRefBased/>
  <w15:docId w15:val="{3EDB43F5-62A8-4942-AB98-FAB69B2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416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54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4C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5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E91B85"/>
  </w:style>
  <w:style w:type="character" w:customStyle="1" w:styleId="attribute-values">
    <w:name w:val="attribute-values"/>
    <w:basedOn w:val="Domylnaczcionkaakapitu"/>
    <w:rsid w:val="00E9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50</cp:revision>
  <cp:lastPrinted>2021-12-22T12:15:00Z</cp:lastPrinted>
  <dcterms:created xsi:type="dcterms:W3CDTF">2021-12-22T10:53:00Z</dcterms:created>
  <dcterms:modified xsi:type="dcterms:W3CDTF">2022-12-02T11:45:00Z</dcterms:modified>
</cp:coreProperties>
</file>