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BC" w:rsidRPr="00B31CBC" w:rsidRDefault="00B31CBC" w:rsidP="00B31CBC">
      <w:pPr>
        <w:spacing w:after="0" w:line="360" w:lineRule="auto"/>
        <w:ind w:right="51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 fillcolor="window">
            <v:imagedata r:id="rId9" o:title=""/>
          </v:shape>
          <o:OLEObject Type="Embed" ProgID="CDraw" ShapeID="_x0000_i1025" DrawAspect="Content" ObjectID="_1719830478" r:id="rId10"/>
        </w:object>
      </w:r>
    </w:p>
    <w:p w:rsidR="00B31CBC" w:rsidRPr="00B31CBC" w:rsidRDefault="00B31CBC" w:rsidP="00B31C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 xml:space="preserve">        </w:t>
      </w:r>
      <w:r w:rsidR="00CF34C5"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2022-07-</w:t>
      </w:r>
      <w:r w:rsidR="00DB20F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bookmarkStart w:id="0" w:name="_GoBack"/>
      <w:bookmarkEnd w:id="0"/>
    </w:p>
    <w:p w:rsidR="00B31CBC" w:rsidRPr="00B31CBC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pacing w:val="22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Cs w:val="24"/>
          <w:lang w:eastAsia="pl-PL"/>
        </w:rPr>
        <w:t xml:space="preserve">ul. Grunwaldzka 15, </w:t>
      </w:r>
      <w:r w:rsidRPr="00B31CBC">
        <w:rPr>
          <w:rFonts w:ascii="Times New Roman" w:eastAsia="Times New Roman" w:hAnsi="Times New Roman" w:cs="Times New Roman"/>
          <w:spacing w:val="8"/>
          <w:szCs w:val="24"/>
          <w:lang w:eastAsia="pl-PL"/>
        </w:rPr>
        <w:t>35-959</w:t>
      </w:r>
      <w:r w:rsidRPr="00B31CBC">
        <w:rPr>
          <w:rFonts w:ascii="Times New Roman" w:eastAsia="Times New Roman" w:hAnsi="Times New Roman" w:cs="Times New Roman"/>
          <w:spacing w:val="22"/>
          <w:szCs w:val="24"/>
          <w:lang w:eastAsia="pl-PL"/>
        </w:rPr>
        <w:t xml:space="preserve"> Rzeszów</w:t>
      </w:r>
    </w:p>
    <w:p w:rsidR="00B31CBC" w:rsidRPr="00B31CBC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Cs w:val="24"/>
          <w:lang w:eastAsia="pl-PL"/>
        </w:rPr>
        <w:t>skr. poczt. 297</w:t>
      </w:r>
    </w:p>
    <w:p w:rsidR="00B31CBC" w:rsidRPr="00B31CBC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31CBC" w:rsidRPr="00B31CBC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B31CBC" w:rsidRPr="00B31CBC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B31CBC" w:rsidRPr="00B31CBC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B31CBC" w:rsidRPr="007F7DE9" w:rsidRDefault="00B31CBC" w:rsidP="00CF34C5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Opinia dotycząca wniosku w sprawie zmiany rodzaju </w:t>
      </w:r>
      <w:r w:rsidRPr="007F7D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urzędowej nazwy </w:t>
      </w:r>
      <w:r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miejscowości </w:t>
      </w:r>
      <w:r w:rsidR="003B7CA3" w:rsidRPr="007F7D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Kopanie Żołyńskie, </w:t>
      </w:r>
      <w:r w:rsidR="00CF34C5" w:rsidRPr="007F7D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przysiółek wsi Żołynia</w:t>
      </w:r>
      <w:r w:rsidR="00CF34C5" w:rsidRPr="007F7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</w:t>
      </w:r>
      <w:r w:rsidR="00CF34C5" w:rsidRPr="007F7D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Kopanie Żołyńskie wieś,</w:t>
      </w:r>
      <w:r w:rsidR="00CF34C5" w:rsidRPr="007F7D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położon</w:t>
      </w:r>
      <w:r w:rsidR="00CC76ED"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ej</w:t>
      </w:r>
      <w:r w:rsidR="003B7CA3"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F34C5"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 </w:t>
      </w:r>
      <w:r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gminie</w:t>
      </w:r>
      <w:r w:rsidR="00CF34C5"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CF34C5" w:rsidRPr="007F7D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Żołynia</w:t>
      </w:r>
      <w:r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w powiecie</w:t>
      </w:r>
      <w:r w:rsidR="00CF34C5"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łańcuckim</w:t>
      </w:r>
      <w:r w:rsidRPr="007F7D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w województwie podkarpackim.</w:t>
      </w:r>
    </w:p>
    <w:p w:rsidR="00B31CBC" w:rsidRPr="007F7DE9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B2775" w:rsidRPr="007F7DE9" w:rsidRDefault="00B31CBC" w:rsidP="005E142B">
      <w:pPr>
        <w:tabs>
          <w:tab w:val="left" w:pos="709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Wniosek w przedmi</w:t>
      </w:r>
      <w:r w:rsidR="00CF34C5" w:rsidRPr="007F7DE9">
        <w:rPr>
          <w:rFonts w:ascii="Times New Roman" w:eastAsia="Times New Roman" w:hAnsi="Times New Roman" w:cs="Times New Roman"/>
          <w:sz w:val="24"/>
          <w:szCs w:val="20"/>
          <w:lang w:eastAsia="pl-PL"/>
        </w:rPr>
        <w:t>otowej sprawie złożony został 30</w:t>
      </w:r>
      <w:r w:rsidRPr="007F7DE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F34C5" w:rsidRPr="007F7DE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czerwca </w:t>
      </w:r>
      <w:r w:rsidRPr="007F7DE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2022 r., w oparciu o uchwałę Rady Gminy </w:t>
      </w:r>
      <w:r w:rsidR="00DB2775"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Żołynia </w:t>
      </w:r>
      <w:r w:rsidR="00CF34C5"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nr XXVIII/235/2022 z dnia 20 czerwca 2022 r. </w:t>
      </w:r>
      <w:r w:rsidR="00CF34C5"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w sprawie wystąpienia</w:t>
      </w:r>
      <w:r w:rsidR="00DB2775"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</w:t>
      </w:r>
      <w:r w:rsidR="00CF34C5"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z wnioskiem do Ministra Spraw Wewnętrznych i Administracji za pośredni</w:t>
      </w:r>
      <w:r w:rsidR="00377F07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ctwem Wojewody Podkarpackiego o </w:t>
      </w:r>
      <w:r w:rsidR="00CF34C5"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zmianę rodzaju miejscowości</w:t>
      </w:r>
      <w:r w:rsidR="00987765"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.</w:t>
      </w:r>
      <w:r w:rsidR="00CF34C5"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</w:t>
      </w:r>
    </w:p>
    <w:p w:rsidR="00B31CBC" w:rsidRPr="007F7DE9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Ww. uchwała jest zgodna z prawem i nie będą w stosunku do niej podejmowane działania w trybie nadzoru nad działalnością samorządu terytorialnego. </w:t>
      </w:r>
    </w:p>
    <w:p w:rsidR="00B31CBC" w:rsidRPr="007F7DE9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wyniku przeprowadzonej analizy formalnoprawnej wniosku stwierdzono,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że zawiera on wymagane informacje i dokumenty, określone w art. 8 w ust. 4 ustawy z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29 sierpnia 2003 r. </w:t>
      </w:r>
      <w:r w:rsidRPr="007F7D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urzędowych nazwach miejscowości i obiektów fizjograficznych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(Dz.U. z 2019 r. poz. 1443).</w:t>
      </w:r>
    </w:p>
    <w:p w:rsidR="00987765" w:rsidRPr="007F7DE9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obowiązującym Wykazie urzędowych nazw miejsc</w:t>
      </w:r>
      <w:r w:rsidR="00987765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owości i ich części miejscowość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987765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</w:t>
      </w:r>
      <w:r w:rsidR="00987765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iosek dotyczy określona została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jako:</w:t>
      </w:r>
      <w:r w:rsidR="00987765" w:rsidRPr="007F7DE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 </w:t>
      </w:r>
      <w:r w:rsidR="00987765"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Kopanie Żołyńskie, przysiółek wsi Żołynia.</w:t>
      </w:r>
    </w:p>
    <w:p w:rsidR="00FB6E1C" w:rsidRPr="007F7DE9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Wnioskodawca wnosi o dokonanie zmiany rodzaju urzędowej nazwy miejscowości </w:t>
      </w:r>
      <w:r w:rsidR="00987765"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Kopanie Żołyńskie, przysiółek wsi Żołynia</w:t>
      </w:r>
      <w:r w:rsidR="00987765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</w:t>
      </w:r>
      <w:r w:rsidR="00987765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Kopanie Żołyńskie</w:t>
      </w:r>
      <w:r w:rsidR="00CC76ED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765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wieś</w:t>
      </w:r>
      <w:r w:rsidR="00CC76ED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uwzględnienie </w:t>
      </w:r>
      <w:r w:rsidR="00987765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987765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7F7D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Wykazie </w:t>
      </w:r>
      <w:r w:rsidR="00377F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urzędowych nazw miejscowości i </w:t>
      </w:r>
      <w:r w:rsidRPr="007F7D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ich części.</w:t>
      </w:r>
    </w:p>
    <w:p w:rsidR="00FB6E1C" w:rsidRPr="007F7DE9" w:rsidRDefault="00FB6E1C" w:rsidP="005E142B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B31CBC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Wymóg przeprowadzenia konsultacji, w związku ze zmianami proponowanymi</w:t>
      </w:r>
      <w:r w:rsidR="00B31CBC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ww. wniosku, został spełniony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Podstawę konsultacji stanowiła</w:t>
      </w:r>
      <w:r w:rsidR="00B31CBC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</w:t>
      </w:r>
      <w:r w:rsidRPr="007F7DE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Rady Gminy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Żołynia nr XXIV/214/2022 z dnia 16 lutego 2022 r. </w:t>
      </w:r>
      <w:r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w sprawie przeprowadzenia konsultacji społecznych dotyczących zmiany rodzaju miejscowości.</w:t>
      </w:r>
    </w:p>
    <w:p w:rsidR="00B75C6D" w:rsidRPr="00B01DB2" w:rsidRDefault="00FB6E1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lastRenderedPageBreak/>
        <w:tab/>
      </w:r>
      <w:r w:rsidR="00636230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Informacja o konsultacjach i a</w:t>
      </w:r>
      <w:r w:rsidR="00B75C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nkieta w sprawie przeprowadzenia ww. konsultacji </w:t>
      </w:r>
      <w:r w:rsidR="00636230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br/>
      </w:r>
      <w:r w:rsidR="00B75C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z mieszkańcami miejscowości Kopanie Żołyńskie została zamieszczona </w:t>
      </w:r>
      <w:r w:rsidR="00B75C6D" w:rsidRPr="009A6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stronie internetowej Urzędu</w:t>
      </w:r>
      <w:r w:rsidR="00B7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B75C6D" w:rsidRPr="009A6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Biuletynie Informacji Publicznej</w:t>
      </w:r>
      <w:r w:rsidR="00B7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Urzędu</w:t>
      </w:r>
      <w:r w:rsidR="00B75C6D" w:rsidRPr="009A6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B7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 sekretariacie Urzędu, </w:t>
      </w:r>
      <w:r w:rsidR="00B75C6D" w:rsidRPr="009A6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jak również </w:t>
      </w:r>
      <w:r w:rsidR="00B7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wywieszona na </w:t>
      </w:r>
      <w:r w:rsidR="00B75C6D" w:rsidRPr="009A6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tablicy informacyjnej w Urzę</w:t>
      </w:r>
      <w:r w:rsidR="00B7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dzie oraz udostępniona u </w:t>
      </w:r>
      <w:r w:rsidR="00B75C6D" w:rsidRPr="009A6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sołtysa sołectwa </w:t>
      </w:r>
      <w:r w:rsidR="00B75C6D" w:rsidRPr="009A6F8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Kopanie Żołyńskie.</w:t>
      </w:r>
      <w:r w:rsidR="00B75C6D" w:rsidRPr="009A6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00865" w:rsidRPr="007F7DE9" w:rsidRDefault="00B75C6D" w:rsidP="005E142B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31CBC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z mieszkańcami miejscowości </w:t>
      </w:r>
      <w:r w:rsidR="00FB6E1C"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Kopanie Żołyńskie</w:t>
      </w:r>
      <w:r w:rsidR="00FB6E1C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1CBC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</w:t>
      </w:r>
      <w:r w:rsidR="00B31CBC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przeprowadzone od 28 </w:t>
      </w:r>
      <w:r w:rsidR="00FB6E1C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marca 2022 r. do 11</w:t>
      </w:r>
      <w:r w:rsidR="00B31CBC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6E1C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kwietnia </w:t>
      </w:r>
      <w:r w:rsidR="00B31CBC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2022 r. </w:t>
      </w:r>
    </w:p>
    <w:p w:rsidR="006D3BA6" w:rsidRPr="00101543" w:rsidRDefault="00A00865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ogólną liczbę </w:t>
      </w:r>
      <w:r w:rsidR="009A6F85">
        <w:rPr>
          <w:rFonts w:ascii="Times New Roman" w:eastAsia="Times New Roman" w:hAnsi="Times New Roman" w:cs="Times New Roman"/>
          <w:sz w:val="24"/>
          <w:szCs w:val="24"/>
          <w:lang w:eastAsia="pl-PL"/>
        </w:rPr>
        <w:t>440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uprawnionych do głosowania mieszkańców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Kopanie Żołyńskie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, w konsultacjach wzięło udział 55 osób</w:t>
      </w:r>
      <w:r w:rsidR="00636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12,5%)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, spośród których wszyscy opowiedzieli się za proponowaną zmianą.</w:t>
      </w:r>
      <w:r w:rsidR="006362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Analiza wyników konsultacji wykazuje 100% poziom poparcia dla proponowanej zmiany </w:t>
      </w:r>
      <w:r w:rsidRPr="009A6F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urzędowej nazwy miejscowości</w:t>
      </w:r>
      <w:r w:rsidR="00636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6362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Niska frekwencja z pewnością nie uprawnia do formułowania wniosków o zdecydowanym poparciu dla proponowanej zmiany. Może natomiast świadczyć o nikłym zainteresowaniu mieszkańców </w:t>
      </w:r>
      <w:r w:rsidR="00DB649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B6497" w:rsidRPr="007F7DE9">
        <w:rPr>
          <w:rFonts w:ascii="Times New Roman" w:hAnsi="Times New Roman" w:cs="Times New Roman"/>
          <w:color w:val="000000"/>
          <w:sz w:val="24"/>
          <w:szCs w:val="24"/>
        </w:rPr>
        <w:t xml:space="preserve">kwestii uporządkowania nazewnictwa </w:t>
      </w:r>
      <w:r w:rsidR="00DB649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urzędowej nazwy przysiółka wsi</w:t>
      </w:r>
      <w:r w:rsidR="00DB6497"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Kopanie Żołyńskie</w:t>
      </w:r>
      <w:r w:rsidR="00DB649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 ich niechęci do wypowiadania się w przedmiotowej </w:t>
      </w:r>
      <w:r w:rsidRPr="00101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sprawie. </w:t>
      </w:r>
    </w:p>
    <w:p w:rsidR="005E142B" w:rsidRDefault="00B31CBC" w:rsidP="005E142B">
      <w:pPr>
        <w:spacing w:after="12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przekazanych przez Wnioskodawcę wynika, że </w:t>
      </w:r>
      <w:r w:rsidR="00F87F6C" w:rsidRPr="0060075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Kopanie Żołyńskie</w:t>
      </w:r>
      <w:r w:rsidR="00F87F6C"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7F6C" w:rsidRPr="006007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przysiółek wsi Żołynia</w:t>
      </w:r>
      <w:r w:rsidRPr="006007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68287B"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101543" w:rsidRPr="0060075E">
        <w:rPr>
          <w:rFonts w:ascii="Times New Roman" w:hAnsi="Times New Roman" w:cs="Times New Roman"/>
          <w:sz w:val="24"/>
          <w:szCs w:val="24"/>
        </w:rPr>
        <w:t xml:space="preserve"> samoistną miejscowością o charakterze wsi</w:t>
      </w:r>
      <w:r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E3BF6"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</w:t>
      </w:r>
      <w:r w:rsidR="00636230">
        <w:rPr>
          <w:rFonts w:ascii="Times New Roman" w:eastAsia="Times New Roman" w:hAnsi="Times New Roman" w:cs="Times New Roman"/>
          <w:sz w:val="24"/>
          <w:szCs w:val="24"/>
          <w:lang w:eastAsia="pl-PL"/>
        </w:rPr>
        <w:t>cą</w:t>
      </w:r>
      <w:r w:rsidR="00BE3BF6"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7F6C"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odrębną </w:t>
      </w:r>
      <w:r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numerację porządkową, tak więc mieszkańcy tego terenu są mieszkańcami miejscowości</w:t>
      </w:r>
      <w:r w:rsidR="00F87F6C" w:rsidRPr="0060075E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Kopanie Żołyńskie</w:t>
      </w:r>
      <w:r w:rsidR="0068287B"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00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3BF6" w:rsidRPr="0060075E">
        <w:rPr>
          <w:rFonts w:ascii="Times New Roman" w:hAnsi="Times New Roman" w:cs="Times New Roman"/>
          <w:sz w:val="24"/>
          <w:szCs w:val="24"/>
        </w:rPr>
        <w:t>Na terenie miejscowości znajduje się</w:t>
      </w:r>
      <w:r w:rsidR="00636230">
        <w:rPr>
          <w:rFonts w:ascii="Times New Roman" w:hAnsi="Times New Roman" w:cs="Times New Roman"/>
          <w:sz w:val="24"/>
          <w:szCs w:val="24"/>
        </w:rPr>
        <w:t xml:space="preserve"> 168 budynków posiadających nadany numer </w:t>
      </w:r>
      <w:r w:rsidR="005E142B">
        <w:rPr>
          <w:rFonts w:ascii="Times New Roman" w:hAnsi="Times New Roman" w:cs="Times New Roman"/>
          <w:sz w:val="24"/>
          <w:szCs w:val="24"/>
        </w:rPr>
        <w:t xml:space="preserve">porządkowy. Miejscowość liczy 530 mieszkańców, z których większość prowadzi działalność rolniczą. </w:t>
      </w:r>
    </w:p>
    <w:p w:rsidR="00B31CBC" w:rsidRPr="007F7DE9" w:rsidRDefault="00B31CBC" w:rsidP="005E142B">
      <w:pPr>
        <w:spacing w:after="12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295109" w:rsidRPr="007F7DE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Kopanie Żołyńskie</w:t>
      </w:r>
      <w:r w:rsidR="00295109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używana w relacjach mię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dzy mieszkańcami, jak również w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obiegu prawnym. Urząd Gminy </w:t>
      </w:r>
      <w:r w:rsidR="00295109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Żołynia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tą nazwą m.in. przy dokonywaniu takich czynności prawnych jak</w:t>
      </w:r>
      <w:r w:rsidR="00617F66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: wydawanie dowodów osobistych</w:t>
      </w:r>
      <w:r w:rsidR="00295109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aktów stanu cywilnego, meldowanie mieszkańców.</w:t>
      </w:r>
    </w:p>
    <w:p w:rsidR="005B0E10" w:rsidRPr="007F7DE9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2A28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Wnioskowana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Radę Gminy </w:t>
      </w:r>
      <w:r w:rsidR="00850008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Żołynia </w:t>
      </w:r>
      <w:r w:rsidR="00442A28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doprowadzenie przede wszystkim do zgodności stanu f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aktycznego ze stanem prawnym, w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w aspekcie przepisów rozporządzenia Minis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 Rozwoju, Pracy i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Technologii z dnia 21 lipca 2021 r. </w:t>
      </w:r>
      <w:r w:rsidR="00442A28" w:rsidRPr="007F7D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 </w:t>
      </w:r>
      <w:r w:rsidRPr="007F7D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sprawie ewidencji miejscowości, ulic i adresów</w:t>
      </w:r>
      <w:r w:rsidR="00442A28" w:rsidRPr="007F7D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(Dz.U. z 2021 r. poz. 1368).</w:t>
      </w:r>
    </w:p>
    <w:p w:rsidR="00BF5062" w:rsidRPr="007F7DE9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Dokonanie zmiany rodzaju miejscowości </w:t>
      </w:r>
      <w:r w:rsidR="00DB6497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Kopanie Żołyńskie</w:t>
      </w:r>
      <w:r w:rsidR="00DB649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przysiółka wsi </w:t>
      </w:r>
      <w:r w:rsidR="00DB6497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Żołynia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49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Kopanie Żołyńskie wieś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</w:t>
      </w:r>
      <w:r w:rsidR="00DB649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negatywnie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zaopiniowane przez Starostę Powiatu</w:t>
      </w:r>
      <w:r w:rsidR="00DB649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Łańcuckiego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A2C7F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0E10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uzasadnieniu przedstawiono, że </w:t>
      </w:r>
      <w:r w:rsidR="005B0E10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proponowana zmiana zgodnie </w:t>
      </w:r>
      <w:r w:rsidR="005B0E10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 </w:t>
      </w:r>
      <w:r w:rsidR="003A2C7F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obowiązującymi przepisami - § 6 Rozporządzenia Ministra</w:t>
      </w:r>
      <w:r w:rsidR="005B0E10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Rozwoju, Pracy i Technologii w </w:t>
      </w:r>
      <w:r w:rsidR="003A2C7F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sprawie ewidencji gruntów i budynków z dnia 27 lipca 202</w:t>
      </w:r>
      <w:r w:rsidR="00377F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r. </w:t>
      </w:r>
      <w:r w:rsidR="005B0E10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(Dz.U. z 2021 poz. 1390 z </w:t>
      </w:r>
      <w:r w:rsidR="003A2C7F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późn. zm.) - powoduje </w:t>
      </w:r>
      <w:r w:rsidR="005E14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m.in. </w:t>
      </w:r>
      <w:r w:rsidR="003A2C7F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konieczność utworzen</w:t>
      </w:r>
      <w:r w:rsidR="005B0E10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 nowego obrębu ewidencyjnego.</w:t>
      </w:r>
      <w:r w:rsidRPr="007F7DE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BF5062" w:rsidRPr="007F7DE9" w:rsidRDefault="006C3D28" w:rsidP="005E142B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7D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treści wniosku Rada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Żołynia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zh-CN"/>
        </w:rPr>
        <w:t>wskazuje, że</w:t>
      </w:r>
      <w:r w:rsidRPr="007F7D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F5062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okonanie proponowanej zmiany nie spowoduje kosztów finansowych dla mieszkańców, ponieważ nie zachodzi konieczność wymiany dowodów oso</w:t>
      </w:r>
      <w:r w:rsid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bistych oraz innych dokumentów.</w:t>
      </w:r>
      <w:r w:rsidR="00BF5062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1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Natomiast, w 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przesłanych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wyjaśnieniach do wniosku </w:t>
      </w:r>
      <w:r w:rsidR="00377F0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7F0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7F07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lipca 2022 r.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znak: KS.6624.4.2022</w:t>
      </w:r>
      <w:r w:rsidR="00D656B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Żołynia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szacuje, 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>że </w:t>
      </w:r>
      <w:r w:rsidR="00BF5062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wiązane z wprowadzeniem zmian w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geodezyjno-kartograficznym </w:t>
      </w:r>
      <w:r w:rsidR="00C96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5E1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E142B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zakupem tablic z nazwą przystanków autobusowych</w:t>
      </w:r>
      <w:r w:rsidR="00C96D0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E142B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wyniosą około</w:t>
      </w:r>
      <w:r w:rsidR="005E1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96D0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000,00 zł </w:t>
      </w:r>
      <w:r w:rsidR="00C96D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zostaną pokryte z </w:t>
      </w:r>
      <w:r w:rsidR="00BF5062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 Gminy.</w:t>
      </w:r>
    </w:p>
    <w:p w:rsidR="000F3F51" w:rsidRPr="00377F07" w:rsidRDefault="00B31CBC" w:rsidP="005E142B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Mając na uwadze konsekwencje wynikające z utrzymujących się rozbieżności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zakresie urzędowo określonym i stosowanym w powszechnym obiegu rodzaju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ww. miejscowości, uważam za niezbędne uregulowanie przedmiotowej sprawy.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Uznając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argumenty przedstawione przez Radę Gminy </w:t>
      </w:r>
      <w:r w:rsidR="00377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Żołynia </w:t>
      </w:r>
      <w:r w:rsidRPr="007F7D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 opiniuję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 dokonanie zmiany rodzaju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urzędowej nazwy </w:t>
      </w:r>
      <w:r w:rsidR="00F87F6C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F51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Kopanie Żołyńskie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przysiółek wsi </w:t>
      </w:r>
      <w:r w:rsidR="000F3F51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Żołynia </w:t>
      </w:r>
      <w:r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3F51"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Kopanie Żołyńskie </w:t>
      </w:r>
      <w:r w:rsidRPr="007F7DE9">
        <w:rPr>
          <w:rFonts w:ascii="Times New Roman" w:eastAsia="Times New Roman" w:hAnsi="Times New Roman" w:cs="Times New Roman"/>
          <w:sz w:val="24"/>
          <w:szCs w:val="24"/>
          <w:lang w:eastAsia="pl-PL"/>
        </w:rPr>
        <w:t>wieś</w:t>
      </w:r>
      <w:r w:rsidR="000F3F51" w:rsidRPr="007F7D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31CBC" w:rsidRPr="00B31CBC" w:rsidRDefault="00B31CBC" w:rsidP="00B31CBC">
      <w:pPr>
        <w:spacing w:after="0" w:line="240" w:lineRule="auto"/>
        <w:ind w:left="3686" w:firstLine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AD56EF" w:rsidRPr="00AD56EF" w:rsidRDefault="00AD56EF" w:rsidP="00AD56EF">
      <w:pPr>
        <w:spacing w:after="0" w:line="240" w:lineRule="auto"/>
        <w:ind w:left="3686" w:firstLine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D56E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WOJEWODA PODKARPACKI</w:t>
      </w:r>
    </w:p>
    <w:p w:rsidR="00AD56EF" w:rsidRPr="00AD56EF" w:rsidRDefault="00AD56EF" w:rsidP="00AD56EF">
      <w:pPr>
        <w:spacing w:before="120" w:after="120" w:line="240" w:lineRule="auto"/>
        <w:ind w:left="3686" w:firstLine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D56E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(-)</w:t>
      </w:r>
    </w:p>
    <w:p w:rsidR="00AD56EF" w:rsidRPr="00AD56EF" w:rsidRDefault="00AD56EF" w:rsidP="00AD56EF">
      <w:pPr>
        <w:spacing w:after="0" w:line="240" w:lineRule="auto"/>
        <w:ind w:left="3686" w:firstLine="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D56E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Ewa Leniart</w:t>
      </w:r>
    </w:p>
    <w:p w:rsidR="00AD56EF" w:rsidRPr="00AD56EF" w:rsidRDefault="00AD56EF" w:rsidP="00AD56EF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EF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(Podpisane bezpiecznym podpisem elektronicznym)</w:t>
      </w:r>
    </w:p>
    <w:p w:rsidR="00B31CBC" w:rsidRPr="00B31CBC" w:rsidRDefault="00B31CBC" w:rsidP="00B31CBC">
      <w:pPr>
        <w:spacing w:after="120" w:line="36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0232" w:rsidRDefault="00880232"/>
    <w:sectPr w:rsidR="00880232" w:rsidSect="005B0E10">
      <w:footerReference w:type="default" r:id="rId11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CB" w:rsidRDefault="00550ECB">
      <w:pPr>
        <w:spacing w:after="0" w:line="240" w:lineRule="auto"/>
      </w:pPr>
      <w:r>
        <w:separator/>
      </w:r>
    </w:p>
  </w:endnote>
  <w:endnote w:type="continuationSeparator" w:id="0">
    <w:p w:rsidR="00550ECB" w:rsidRDefault="0055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82" w:rsidRPr="00FB6E1C" w:rsidRDefault="00B31CBC" w:rsidP="003A2C7F">
    <w:pPr>
      <w:tabs>
        <w:tab w:val="left" w:pos="1080"/>
      </w:tabs>
      <w:spacing w:after="0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FB6E1C">
      <w:rPr>
        <w:rFonts w:ascii="Times New Roman" w:hAnsi="Times New Roman" w:cs="Times New Roman"/>
        <w:i/>
        <w:sz w:val="18"/>
        <w:szCs w:val="18"/>
      </w:rPr>
      <w:t xml:space="preserve">Opinia dotycząca wniosku w sprawie zmiany rodzaju </w:t>
    </w:r>
    <w:r w:rsidRPr="00FB6E1C">
      <w:rPr>
        <w:rFonts w:ascii="Times New Roman" w:hAnsi="Times New Roman" w:cs="Times New Roman"/>
        <w:i/>
        <w:color w:val="000000"/>
        <w:sz w:val="18"/>
        <w:szCs w:val="18"/>
      </w:rPr>
      <w:t xml:space="preserve">urzędowej nazwy </w:t>
    </w:r>
    <w:r w:rsidRPr="00FB6E1C">
      <w:rPr>
        <w:rFonts w:ascii="Times New Roman" w:hAnsi="Times New Roman" w:cs="Times New Roman"/>
        <w:i/>
        <w:sz w:val="18"/>
        <w:szCs w:val="18"/>
      </w:rPr>
      <w:t xml:space="preserve">miejscowości </w:t>
    </w:r>
    <w:r w:rsidR="00FB6E1C" w:rsidRPr="00FB6E1C">
      <w:rPr>
        <w:rFonts w:ascii="Times New Roman" w:eastAsia="Times New Roman" w:hAnsi="Times New Roman" w:cs="Times New Roman"/>
        <w:i/>
        <w:color w:val="000000"/>
        <w:sz w:val="18"/>
        <w:szCs w:val="18"/>
        <w:lang w:eastAsia="pl-PL"/>
      </w:rPr>
      <w:t>Kopanie Żołyńskie, przysiółek wsi Żołynia na</w:t>
    </w:r>
    <w:r w:rsidR="00FB6E1C" w:rsidRPr="00FB6E1C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Kopanie Żołyńskie wieś,</w:t>
    </w:r>
    <w:r w:rsidR="00FB6E1C" w:rsidRPr="00FB6E1C">
      <w:rPr>
        <w:rFonts w:ascii="Times New Roman" w:eastAsia="Times New Roman" w:hAnsi="Times New Roman" w:cs="Times New Roman"/>
        <w:i/>
        <w:color w:val="000000"/>
        <w:sz w:val="18"/>
        <w:szCs w:val="18"/>
        <w:lang w:eastAsia="pl-PL"/>
      </w:rPr>
      <w:t xml:space="preserve"> </w:t>
    </w:r>
    <w:r w:rsidR="00CC76ED">
      <w:rPr>
        <w:rFonts w:ascii="Times New Roman" w:eastAsia="Times New Roman" w:hAnsi="Times New Roman" w:cs="Times New Roman"/>
        <w:i/>
        <w:sz w:val="18"/>
        <w:szCs w:val="18"/>
        <w:lang w:eastAsia="pl-PL"/>
      </w:rPr>
      <w:t>położonej</w:t>
    </w:r>
    <w:r w:rsidR="00FB6E1C" w:rsidRPr="00FB6E1C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w gminie </w:t>
    </w:r>
    <w:r w:rsidR="00FB6E1C" w:rsidRPr="00FB6E1C">
      <w:rPr>
        <w:rFonts w:ascii="Times New Roman" w:eastAsia="Times New Roman" w:hAnsi="Times New Roman" w:cs="Times New Roman"/>
        <w:i/>
        <w:color w:val="000000"/>
        <w:sz w:val="18"/>
        <w:szCs w:val="18"/>
        <w:lang w:eastAsia="pl-PL"/>
      </w:rPr>
      <w:t>Żołynia</w:t>
    </w:r>
    <w:r w:rsidR="00FB6E1C" w:rsidRPr="00FB6E1C">
      <w:rPr>
        <w:rFonts w:ascii="Times New Roman" w:eastAsia="Times New Roman" w:hAnsi="Times New Roman" w:cs="Times New Roman"/>
        <w:i/>
        <w:sz w:val="18"/>
        <w:szCs w:val="18"/>
        <w:lang w:eastAsia="pl-PL"/>
      </w:rPr>
      <w:t>, w powiecie łańcuckim, w województwie podkarpackim.</w:t>
    </w:r>
  </w:p>
  <w:p w:rsidR="002F2FB0" w:rsidRPr="009B37BF" w:rsidRDefault="00B31CBC" w:rsidP="00CB42E9">
    <w:pPr>
      <w:pStyle w:val="Stopka"/>
      <w:jc w:val="right"/>
      <w:rPr>
        <w:i/>
        <w:iCs/>
        <w:sz w:val="22"/>
      </w:rPr>
    </w:pPr>
    <w:r>
      <w:rPr>
        <w:sz w:val="20"/>
        <w:szCs w:val="20"/>
      </w:rPr>
      <w:t>Str.</w:t>
    </w:r>
    <w:r w:rsidRPr="007F1830">
      <w:rPr>
        <w:sz w:val="20"/>
        <w:szCs w:val="20"/>
      </w:rPr>
      <w:t xml:space="preserve"> </w:t>
    </w:r>
    <w:r w:rsidRPr="007F1830">
      <w:rPr>
        <w:sz w:val="20"/>
        <w:szCs w:val="20"/>
      </w:rPr>
      <w:fldChar w:fldCharType="begin"/>
    </w:r>
    <w:r w:rsidRPr="007F1830">
      <w:rPr>
        <w:sz w:val="20"/>
        <w:szCs w:val="20"/>
      </w:rPr>
      <w:instrText xml:space="preserve"> PAGE </w:instrText>
    </w:r>
    <w:r w:rsidRPr="007F1830">
      <w:rPr>
        <w:sz w:val="20"/>
        <w:szCs w:val="20"/>
      </w:rPr>
      <w:fldChar w:fldCharType="separate"/>
    </w:r>
    <w:r w:rsidR="00DB20F3">
      <w:rPr>
        <w:noProof/>
        <w:sz w:val="20"/>
        <w:szCs w:val="20"/>
      </w:rPr>
      <w:t>2</w:t>
    </w:r>
    <w:r w:rsidRPr="007F1830">
      <w:rPr>
        <w:sz w:val="20"/>
        <w:szCs w:val="20"/>
      </w:rPr>
      <w:fldChar w:fldCharType="end"/>
    </w:r>
    <w:r w:rsidRPr="007F1830">
      <w:rPr>
        <w:sz w:val="20"/>
        <w:szCs w:val="20"/>
      </w:rPr>
      <w:t xml:space="preserve"> z </w:t>
    </w:r>
    <w:r w:rsidRPr="007F1830">
      <w:rPr>
        <w:sz w:val="20"/>
        <w:szCs w:val="20"/>
      </w:rPr>
      <w:fldChar w:fldCharType="begin"/>
    </w:r>
    <w:r w:rsidRPr="007F1830">
      <w:rPr>
        <w:sz w:val="20"/>
        <w:szCs w:val="20"/>
      </w:rPr>
      <w:instrText xml:space="preserve"> NUMPAGES </w:instrText>
    </w:r>
    <w:r w:rsidRPr="007F1830">
      <w:rPr>
        <w:sz w:val="20"/>
        <w:szCs w:val="20"/>
      </w:rPr>
      <w:fldChar w:fldCharType="separate"/>
    </w:r>
    <w:r w:rsidR="00DB20F3">
      <w:rPr>
        <w:noProof/>
        <w:sz w:val="20"/>
        <w:szCs w:val="20"/>
      </w:rPr>
      <w:t>3</w:t>
    </w:r>
    <w:r w:rsidRPr="007F183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CB" w:rsidRDefault="00550ECB">
      <w:pPr>
        <w:spacing w:after="0" w:line="240" w:lineRule="auto"/>
      </w:pPr>
      <w:r>
        <w:separator/>
      </w:r>
    </w:p>
  </w:footnote>
  <w:footnote w:type="continuationSeparator" w:id="0">
    <w:p w:rsidR="00550ECB" w:rsidRDefault="0055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2DFC5046"/>
    <w:multiLevelType w:val="hybridMultilevel"/>
    <w:tmpl w:val="A77017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BC"/>
    <w:rsid w:val="000C1684"/>
    <w:rsid w:val="000F3F51"/>
    <w:rsid w:val="000F47A8"/>
    <w:rsid w:val="00101543"/>
    <w:rsid w:val="00174C7B"/>
    <w:rsid w:val="001D02F4"/>
    <w:rsid w:val="002214B1"/>
    <w:rsid w:val="00295109"/>
    <w:rsid w:val="00335AE8"/>
    <w:rsid w:val="00377F07"/>
    <w:rsid w:val="003A2C7F"/>
    <w:rsid w:val="003B7CA3"/>
    <w:rsid w:val="00442A28"/>
    <w:rsid w:val="004D0B79"/>
    <w:rsid w:val="004E5C35"/>
    <w:rsid w:val="00543E85"/>
    <w:rsid w:val="00550ECB"/>
    <w:rsid w:val="005A0E0F"/>
    <w:rsid w:val="005B0E10"/>
    <w:rsid w:val="005B3F4B"/>
    <w:rsid w:val="005D5C6A"/>
    <w:rsid w:val="005E142B"/>
    <w:rsid w:val="0060075E"/>
    <w:rsid w:val="00617F66"/>
    <w:rsid w:val="00636230"/>
    <w:rsid w:val="006616C2"/>
    <w:rsid w:val="0068287B"/>
    <w:rsid w:val="006C3D28"/>
    <w:rsid w:val="006D3BA6"/>
    <w:rsid w:val="006D7895"/>
    <w:rsid w:val="006F56E8"/>
    <w:rsid w:val="007F3ED0"/>
    <w:rsid w:val="007F7DE9"/>
    <w:rsid w:val="00805764"/>
    <w:rsid w:val="00833431"/>
    <w:rsid w:val="00850008"/>
    <w:rsid w:val="00862961"/>
    <w:rsid w:val="00880232"/>
    <w:rsid w:val="0093381A"/>
    <w:rsid w:val="00943989"/>
    <w:rsid w:val="00987765"/>
    <w:rsid w:val="009A6F85"/>
    <w:rsid w:val="00A00865"/>
    <w:rsid w:val="00AA7BF6"/>
    <w:rsid w:val="00AD56EF"/>
    <w:rsid w:val="00B01DB2"/>
    <w:rsid w:val="00B31CBC"/>
    <w:rsid w:val="00B5580B"/>
    <w:rsid w:val="00B75C6D"/>
    <w:rsid w:val="00BE3BF6"/>
    <w:rsid w:val="00BF5062"/>
    <w:rsid w:val="00C032AC"/>
    <w:rsid w:val="00C25930"/>
    <w:rsid w:val="00C96D0B"/>
    <w:rsid w:val="00CA4FF9"/>
    <w:rsid w:val="00CC76ED"/>
    <w:rsid w:val="00CF34C5"/>
    <w:rsid w:val="00D656B1"/>
    <w:rsid w:val="00DB20F3"/>
    <w:rsid w:val="00DB2775"/>
    <w:rsid w:val="00DB6497"/>
    <w:rsid w:val="00E23AA6"/>
    <w:rsid w:val="00E44ADB"/>
    <w:rsid w:val="00E471F2"/>
    <w:rsid w:val="00E90182"/>
    <w:rsid w:val="00F1059B"/>
    <w:rsid w:val="00F77B8D"/>
    <w:rsid w:val="00F87F6C"/>
    <w:rsid w:val="00F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15F5-E8EA-47A9-8860-F0D019E0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Kazimiera Pajda</dc:creator>
  <cp:lastModifiedBy>Agnieszka Mazurek</cp:lastModifiedBy>
  <cp:revision>2</cp:revision>
  <cp:lastPrinted>2022-07-19T09:17:00Z</cp:lastPrinted>
  <dcterms:created xsi:type="dcterms:W3CDTF">2022-07-20T11:55:00Z</dcterms:created>
  <dcterms:modified xsi:type="dcterms:W3CDTF">2022-07-20T11:55:00Z</dcterms:modified>
</cp:coreProperties>
</file>