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C25" w:rsidRPr="00AC7FF5" w:rsidRDefault="00D41C25" w:rsidP="001D1CEA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AC7FF5">
        <w:rPr>
          <w:rFonts w:ascii="Arial" w:hAnsi="Arial" w:cs="Arial"/>
          <w:sz w:val="21"/>
          <w:szCs w:val="21"/>
        </w:rPr>
        <w:t>RDOŚ-Gd-WOO.420.</w:t>
      </w:r>
      <w:r w:rsidR="00AD1842">
        <w:rPr>
          <w:rFonts w:ascii="Arial" w:hAnsi="Arial" w:cs="Arial"/>
          <w:sz w:val="21"/>
          <w:szCs w:val="21"/>
        </w:rPr>
        <w:t>50</w:t>
      </w:r>
      <w:r w:rsidRPr="00AC7FF5">
        <w:rPr>
          <w:rFonts w:ascii="Arial" w:hAnsi="Arial" w:cs="Arial"/>
          <w:sz w:val="21"/>
          <w:szCs w:val="21"/>
        </w:rPr>
        <w:t>.202</w:t>
      </w:r>
      <w:r w:rsidR="00AD1842">
        <w:rPr>
          <w:rFonts w:ascii="Arial" w:hAnsi="Arial" w:cs="Arial"/>
          <w:sz w:val="21"/>
          <w:szCs w:val="21"/>
        </w:rPr>
        <w:t>6</w:t>
      </w:r>
      <w:r w:rsidRPr="00AC7FF5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MB.12</w:t>
      </w:r>
      <w:r w:rsidRPr="00AC7FF5">
        <w:rPr>
          <w:rFonts w:ascii="Arial" w:hAnsi="Arial" w:cs="Arial"/>
          <w:sz w:val="21"/>
          <w:szCs w:val="21"/>
        </w:rPr>
        <w:tab/>
        <w:t xml:space="preserve">            </w:t>
      </w:r>
      <w:r w:rsidRPr="00AC7FF5">
        <w:rPr>
          <w:rFonts w:ascii="Arial" w:hAnsi="Arial" w:cs="Arial"/>
          <w:sz w:val="21"/>
          <w:szCs w:val="21"/>
        </w:rPr>
        <w:tab/>
        <w:t xml:space="preserve">                             </w:t>
      </w:r>
      <w:r>
        <w:rPr>
          <w:rFonts w:ascii="Arial" w:hAnsi="Arial" w:cs="Arial"/>
          <w:sz w:val="21"/>
          <w:szCs w:val="21"/>
        </w:rPr>
        <w:t xml:space="preserve"> </w:t>
      </w:r>
      <w:r w:rsidRPr="00AC7FF5">
        <w:rPr>
          <w:rFonts w:ascii="Arial" w:hAnsi="Arial" w:cs="Arial"/>
          <w:sz w:val="21"/>
          <w:szCs w:val="21"/>
        </w:rPr>
        <w:t>Gdańsk, dnia</w:t>
      </w:r>
      <w:r>
        <w:rPr>
          <w:rFonts w:ascii="Arial" w:hAnsi="Arial" w:cs="Arial"/>
          <w:sz w:val="21"/>
          <w:szCs w:val="21"/>
        </w:rPr>
        <w:t xml:space="preserve"> </w:t>
      </w:r>
      <w:r w:rsidR="001D1CEA">
        <w:rPr>
          <w:rFonts w:ascii="Arial" w:hAnsi="Arial" w:cs="Arial"/>
          <w:sz w:val="21"/>
          <w:szCs w:val="21"/>
        </w:rPr>
        <w:t>16.10.2026 r.</w:t>
      </w:r>
    </w:p>
    <w:p w:rsidR="00D41C25" w:rsidRPr="00AC7FF5" w:rsidRDefault="00D41C25" w:rsidP="001D1CEA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</w:t>
      </w:r>
    </w:p>
    <w:p w:rsidR="00D41C25" w:rsidRPr="00AC7FF5" w:rsidRDefault="00D41C25" w:rsidP="001D1CEA">
      <w:pPr>
        <w:pStyle w:val="Bezodstpw"/>
        <w:rPr>
          <w:rFonts w:ascii="Arial" w:hAnsi="Arial" w:cs="Arial"/>
          <w:b/>
          <w:sz w:val="12"/>
          <w:szCs w:val="12"/>
        </w:rPr>
      </w:pPr>
      <w:r w:rsidRPr="00AC7FF5">
        <w:rPr>
          <w:rFonts w:ascii="Arial" w:hAnsi="Arial" w:cs="Arial"/>
          <w:b/>
          <w:sz w:val="12"/>
          <w:szCs w:val="12"/>
        </w:rPr>
        <w:tab/>
      </w:r>
    </w:p>
    <w:p w:rsidR="00D41C25" w:rsidRPr="00AC7FF5" w:rsidRDefault="00D41C25" w:rsidP="001D1CEA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AC7FF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 A W I A D O M I E N I E </w:t>
      </w:r>
    </w:p>
    <w:p w:rsidR="00D41C25" w:rsidRPr="003861A7" w:rsidRDefault="00D41C25" w:rsidP="001D1C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DD1208" w:rsidRPr="00DD1208" w:rsidRDefault="00D41C25" w:rsidP="001D1CEA">
      <w:pPr>
        <w:spacing w:after="0"/>
        <w:rPr>
          <w:rFonts w:ascii="Arial" w:hAnsi="Arial" w:cs="Arial"/>
          <w:sz w:val="21"/>
          <w:szCs w:val="21"/>
          <w:highlight w:val="yellow"/>
        </w:rPr>
      </w:pPr>
      <w:r w:rsidRPr="00C83ABA">
        <w:rPr>
          <w:rFonts w:ascii="Arial" w:hAnsi="Arial" w:cs="Arial"/>
        </w:rPr>
        <w:t>Działając na podstawie art. 10 § 1 i 49 ustawy z dnia 14 czerwca 1960 r. Kodeks postępowania administracyjnego – dalej k.p.a. (Dz. U. z 202</w:t>
      </w:r>
      <w:r w:rsidR="00AD1842">
        <w:rPr>
          <w:rFonts w:ascii="Arial" w:hAnsi="Arial" w:cs="Arial"/>
        </w:rPr>
        <w:t>5</w:t>
      </w:r>
      <w:r w:rsidRPr="00C83ABA">
        <w:rPr>
          <w:rFonts w:ascii="Arial" w:hAnsi="Arial" w:cs="Arial"/>
        </w:rPr>
        <w:t xml:space="preserve"> r., poz. </w:t>
      </w:r>
      <w:r w:rsidR="00AD1842">
        <w:rPr>
          <w:rFonts w:ascii="Arial" w:hAnsi="Arial" w:cs="Arial"/>
        </w:rPr>
        <w:t>1691</w:t>
      </w:r>
      <w:r w:rsidRPr="00C83ABA">
        <w:rPr>
          <w:rFonts w:ascii="Arial" w:hAnsi="Arial" w:cs="Arial"/>
        </w:rPr>
        <w:t xml:space="preserve">), w związku z art. 74 ust. 3 </w:t>
      </w:r>
      <w:r w:rsidRPr="00C83ABA">
        <w:rPr>
          <w:rFonts w:ascii="Arial" w:hAnsi="Arial" w:cs="Arial"/>
        </w:rPr>
        <w:br/>
        <w:t xml:space="preserve">oraz art. 75 ust. </w:t>
      </w:r>
      <w:r>
        <w:rPr>
          <w:rFonts w:ascii="Arial" w:hAnsi="Arial" w:cs="Arial"/>
        </w:rPr>
        <w:t xml:space="preserve">1 pkt. 1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f</w:t>
      </w:r>
      <w:r w:rsidRPr="00C83ABA">
        <w:rPr>
          <w:rFonts w:ascii="Arial" w:hAnsi="Arial" w:cs="Arial"/>
        </w:rPr>
        <w:t xml:space="preserve"> ustawy z dnia 3 października 2008 r. o udostępnianiu informacji o środowisku i jego ochronie, udziale społeczeństwa w ochronie środowiska oraz o ocenach oddziaływania na środowisko – dalej ustawa </w:t>
      </w:r>
      <w:proofErr w:type="spellStart"/>
      <w:r w:rsidRPr="00C83ABA">
        <w:rPr>
          <w:rFonts w:ascii="Arial" w:hAnsi="Arial" w:cs="Arial"/>
        </w:rPr>
        <w:t>ooś</w:t>
      </w:r>
      <w:proofErr w:type="spellEnd"/>
      <w:r w:rsidRPr="00C83ABA">
        <w:rPr>
          <w:rFonts w:ascii="Arial" w:hAnsi="Arial" w:cs="Arial"/>
        </w:rPr>
        <w:t xml:space="preserve"> (Dz. U. z 202</w:t>
      </w:r>
      <w:r w:rsidR="00AD1842">
        <w:rPr>
          <w:rFonts w:ascii="Arial" w:hAnsi="Arial" w:cs="Arial"/>
        </w:rPr>
        <w:t>6</w:t>
      </w:r>
      <w:r w:rsidRPr="00C83ABA">
        <w:rPr>
          <w:rFonts w:ascii="Arial" w:hAnsi="Arial" w:cs="Arial"/>
        </w:rPr>
        <w:t xml:space="preserve"> r., poz. </w:t>
      </w:r>
      <w:r w:rsidR="00AD1842">
        <w:rPr>
          <w:rFonts w:ascii="Arial" w:hAnsi="Arial" w:cs="Arial"/>
        </w:rPr>
        <w:t>670</w:t>
      </w:r>
      <w:r>
        <w:rPr>
          <w:rFonts w:ascii="Arial" w:hAnsi="Arial" w:cs="Arial"/>
        </w:rPr>
        <w:t xml:space="preserve"> ze zm.</w:t>
      </w:r>
      <w:r w:rsidRPr="00C83ABA">
        <w:rPr>
          <w:rFonts w:ascii="Arial" w:hAnsi="Arial" w:cs="Arial"/>
        </w:rPr>
        <w:t xml:space="preserve">), Regionalny Dyrektor Ochrony Środowiska w Gdańsku niniejszym zawiadamia Strony postępowania w sprawie wydania decyzji o środowiskowych uwarunkowaniach, na wniosek Inwestora: </w:t>
      </w:r>
      <w:r w:rsidRPr="0004792A">
        <w:rPr>
          <w:rFonts w:ascii="Arial" w:hAnsi="Arial" w:cs="Arial"/>
          <w:bCs/>
        </w:rPr>
        <w:t>Operator Gazociągów Przesyłowych  GAZ SYSTEM S.A., działającego przez pełnomocnika</w:t>
      </w:r>
      <w:r w:rsidR="00DD1208">
        <w:rPr>
          <w:rFonts w:ascii="Arial" w:hAnsi="Arial" w:cs="Arial"/>
          <w:bCs/>
        </w:rPr>
        <w:t xml:space="preserve"> Panią Marię </w:t>
      </w:r>
      <w:proofErr w:type="spellStart"/>
      <w:r w:rsidR="00DD1208">
        <w:rPr>
          <w:rFonts w:ascii="Arial" w:hAnsi="Arial" w:cs="Arial"/>
          <w:bCs/>
        </w:rPr>
        <w:t>Mostowik</w:t>
      </w:r>
      <w:proofErr w:type="spellEnd"/>
      <w:r w:rsidR="00DD1208">
        <w:rPr>
          <w:rFonts w:ascii="Arial" w:hAnsi="Arial" w:cs="Arial"/>
          <w:bCs/>
        </w:rPr>
        <w:t>, z dnia 06.08.2026 r. (wpływ 12.08 2026</w:t>
      </w:r>
      <w:r w:rsidRPr="0004792A">
        <w:rPr>
          <w:rFonts w:ascii="Arial" w:hAnsi="Arial" w:cs="Arial"/>
          <w:bCs/>
        </w:rPr>
        <w:t xml:space="preserve"> r.), o wydanie decyzji o środowiskowych uwarunkowaniach dla przedsięwzięcia </w:t>
      </w:r>
      <w:r w:rsidR="00DD1208" w:rsidRPr="00A16BAC">
        <w:rPr>
          <w:rFonts w:ascii="Arial" w:hAnsi="Arial" w:cs="Arial"/>
          <w:sz w:val="21"/>
          <w:szCs w:val="21"/>
        </w:rPr>
        <w:t>pod nazwą</w:t>
      </w:r>
      <w:r w:rsidR="00DD1208" w:rsidRPr="00D805BD">
        <w:rPr>
          <w:rFonts w:ascii="Arial" w:hAnsi="Arial" w:cs="Arial"/>
          <w:sz w:val="21"/>
          <w:szCs w:val="21"/>
        </w:rPr>
        <w:t>: „</w:t>
      </w:r>
      <w:r w:rsidR="00DD1208" w:rsidRPr="00770A12">
        <w:rPr>
          <w:rFonts w:ascii="Arial" w:hAnsi="Arial" w:cs="Arial"/>
          <w:b/>
          <w:bCs/>
          <w:sz w:val="21"/>
          <w:szCs w:val="21"/>
        </w:rPr>
        <w:t>Przebudowa gazociągu DN200 w ramach zadan</w:t>
      </w:r>
      <w:r w:rsidR="00DD1208">
        <w:rPr>
          <w:rFonts w:ascii="Arial" w:hAnsi="Arial" w:cs="Arial"/>
          <w:b/>
          <w:bCs/>
          <w:sz w:val="21"/>
          <w:szCs w:val="21"/>
        </w:rPr>
        <w:t xml:space="preserve">ia „Likwidacja </w:t>
      </w:r>
      <w:proofErr w:type="spellStart"/>
      <w:r w:rsidR="00DD1208">
        <w:rPr>
          <w:rFonts w:ascii="Arial" w:hAnsi="Arial" w:cs="Arial"/>
          <w:b/>
          <w:bCs/>
          <w:sz w:val="21"/>
          <w:szCs w:val="21"/>
        </w:rPr>
        <w:t>wypłycenia</w:t>
      </w:r>
      <w:proofErr w:type="spellEnd"/>
      <w:r w:rsidR="00DD1208">
        <w:rPr>
          <w:rFonts w:ascii="Arial" w:hAnsi="Arial" w:cs="Arial"/>
          <w:b/>
          <w:bCs/>
          <w:sz w:val="21"/>
          <w:szCs w:val="21"/>
        </w:rPr>
        <w:t xml:space="preserve"> odc. g</w:t>
      </w:r>
      <w:r w:rsidR="00DD1208" w:rsidRPr="00770A12">
        <w:rPr>
          <w:rFonts w:ascii="Arial" w:hAnsi="Arial" w:cs="Arial"/>
          <w:b/>
          <w:bCs/>
          <w:sz w:val="21"/>
          <w:szCs w:val="21"/>
        </w:rPr>
        <w:t>azociągu DN 200 Sopieszyno-Lębork na przekroczeniu rzeki Węgorza”</w:t>
      </w:r>
      <w:r w:rsidR="00DD1208">
        <w:rPr>
          <w:rFonts w:ascii="Arial" w:hAnsi="Arial" w:cs="Arial"/>
          <w:bCs/>
        </w:rPr>
        <w:t xml:space="preserve">, </w:t>
      </w:r>
      <w:r w:rsidR="00DD1208" w:rsidRPr="004F0591">
        <w:rPr>
          <w:rFonts w:ascii="Arial" w:hAnsi="Arial" w:cs="Arial"/>
        </w:rPr>
        <w:t xml:space="preserve">na działkach </w:t>
      </w:r>
      <w:r w:rsidR="00DD1208">
        <w:rPr>
          <w:rFonts w:ascii="Arial" w:hAnsi="Arial" w:cs="Arial"/>
          <w:bCs/>
          <w:sz w:val="21"/>
          <w:szCs w:val="21"/>
        </w:rPr>
        <w:t>nr 8/10, 17, 19, 18/32</w:t>
      </w:r>
      <w:r w:rsidR="00DD1208" w:rsidRPr="00770A12">
        <w:rPr>
          <w:rFonts w:ascii="Arial" w:hAnsi="Arial" w:cs="Arial"/>
          <w:bCs/>
          <w:sz w:val="21"/>
          <w:szCs w:val="21"/>
        </w:rPr>
        <w:t xml:space="preserve">, 13/16, 13/17, 21, 6/16 </w:t>
      </w:r>
      <w:proofErr w:type="spellStart"/>
      <w:r w:rsidR="00DD1208" w:rsidRPr="00770A12">
        <w:rPr>
          <w:rFonts w:ascii="Arial" w:hAnsi="Arial" w:cs="Arial"/>
          <w:bCs/>
          <w:sz w:val="21"/>
          <w:szCs w:val="21"/>
        </w:rPr>
        <w:t>obr</w:t>
      </w:r>
      <w:proofErr w:type="spellEnd"/>
      <w:r w:rsidR="00DD1208" w:rsidRPr="00770A12">
        <w:rPr>
          <w:rFonts w:ascii="Arial" w:hAnsi="Arial" w:cs="Arial"/>
          <w:bCs/>
          <w:sz w:val="21"/>
          <w:szCs w:val="21"/>
        </w:rPr>
        <w:t>. 0008 Godętowo, gm. Łęczyce, pow. wejherowski, woj. pomorskie</w:t>
      </w:r>
      <w:r w:rsidR="00926744">
        <w:rPr>
          <w:rFonts w:ascii="Arial" w:hAnsi="Arial" w:cs="Arial"/>
          <w:bCs/>
          <w:sz w:val="21"/>
          <w:szCs w:val="21"/>
        </w:rPr>
        <w:t>:</w:t>
      </w:r>
    </w:p>
    <w:p w:rsidR="00DD1208" w:rsidRPr="005B65C7" w:rsidRDefault="00DD1208" w:rsidP="001D1CEA">
      <w:pPr>
        <w:pStyle w:val="Akapitzlist"/>
        <w:numPr>
          <w:ilvl w:val="0"/>
          <w:numId w:val="2"/>
        </w:numPr>
        <w:spacing w:afterLines="25" w:after="60"/>
        <w:ind w:left="284" w:hanging="349"/>
        <w:rPr>
          <w:rFonts w:ascii="Arial" w:hAnsi="Arial" w:cs="Arial"/>
        </w:rPr>
      </w:pPr>
      <w:r w:rsidRPr="005B65C7">
        <w:rPr>
          <w:rFonts w:ascii="Arial" w:hAnsi="Arial" w:cs="Arial"/>
          <w:b/>
        </w:rPr>
        <w:t>Pomorski Państwowy Wojewódzki Inspektor Sanitarny w Gdańsku</w:t>
      </w:r>
      <w:r w:rsidRPr="005B65C7">
        <w:rPr>
          <w:rFonts w:ascii="Arial" w:hAnsi="Arial" w:cs="Arial"/>
        </w:rPr>
        <w:t>, jako organ opiniujący w postępowaniu</w:t>
      </w:r>
      <w:r>
        <w:rPr>
          <w:rFonts w:ascii="Arial" w:hAnsi="Arial" w:cs="Arial"/>
        </w:rPr>
        <w:t>,</w:t>
      </w:r>
      <w:r w:rsidRPr="005B65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opinii znak ONS.9022.5.7.2026.WR z dnia 22.09.2026</w:t>
      </w:r>
      <w:r w:rsidRPr="005B65C7">
        <w:rPr>
          <w:rFonts w:ascii="Arial" w:hAnsi="Arial" w:cs="Arial"/>
        </w:rPr>
        <w:t xml:space="preserve"> r. stwierdził, że dla ww. przedsięwzięcia nie </w:t>
      </w:r>
      <w:r>
        <w:rPr>
          <w:rFonts w:ascii="Arial" w:hAnsi="Arial" w:cs="Arial"/>
        </w:rPr>
        <w:t>ma konieczności</w:t>
      </w:r>
      <w:r w:rsidRPr="005B65C7">
        <w:rPr>
          <w:rFonts w:ascii="Arial" w:hAnsi="Arial" w:cs="Arial"/>
        </w:rPr>
        <w:t xml:space="preserve"> przeprowadzenia oc</w:t>
      </w:r>
      <w:r w:rsidR="00DC4B83">
        <w:rPr>
          <w:rFonts w:ascii="Arial" w:hAnsi="Arial" w:cs="Arial"/>
        </w:rPr>
        <w:t>eny oddziaływania na środowisko;</w:t>
      </w:r>
    </w:p>
    <w:p w:rsidR="00D41C25" w:rsidRPr="00DD1208" w:rsidRDefault="00DD1208" w:rsidP="001D1CEA">
      <w:pPr>
        <w:pStyle w:val="Akapitzlist"/>
        <w:numPr>
          <w:ilvl w:val="0"/>
          <w:numId w:val="2"/>
        </w:numPr>
        <w:spacing w:afterLines="25" w:after="60"/>
        <w:ind w:left="284" w:hanging="349"/>
        <w:rPr>
          <w:rFonts w:ascii="Arial" w:hAnsi="Arial" w:cs="Arial"/>
        </w:rPr>
      </w:pPr>
      <w:r w:rsidRPr="005B65C7">
        <w:rPr>
          <w:rFonts w:ascii="Arial" w:hAnsi="Arial" w:cs="Arial"/>
          <w:b/>
          <w:bCs/>
        </w:rPr>
        <w:t>Dyrektor Zarządu Zlewni w Gdańsku</w:t>
      </w:r>
      <w:r w:rsidRPr="005B65C7">
        <w:rPr>
          <w:rFonts w:ascii="Arial" w:hAnsi="Arial" w:cs="Arial"/>
        </w:rPr>
        <w:t>, jako organ opiniujący w przedmiotowym postę</w:t>
      </w:r>
      <w:r>
        <w:rPr>
          <w:rFonts w:ascii="Arial" w:hAnsi="Arial" w:cs="Arial"/>
        </w:rPr>
        <w:t>powaniu, w opinii znak GG.ZZŚ.4130</w:t>
      </w:r>
      <w:r w:rsidRPr="005B65C7">
        <w:rPr>
          <w:rFonts w:ascii="Arial" w:hAnsi="Arial" w:cs="Arial"/>
        </w:rPr>
        <w:t>.</w:t>
      </w:r>
      <w:r w:rsidR="00DC4B83">
        <w:rPr>
          <w:rFonts w:ascii="Arial" w:hAnsi="Arial" w:cs="Arial"/>
        </w:rPr>
        <w:t>372.2.2026.KK z dnia 09.10.</w:t>
      </w:r>
      <w:r>
        <w:rPr>
          <w:rFonts w:ascii="Arial" w:hAnsi="Arial" w:cs="Arial"/>
        </w:rPr>
        <w:t>2026</w:t>
      </w:r>
      <w:r w:rsidRPr="005B65C7">
        <w:rPr>
          <w:rFonts w:ascii="Arial" w:hAnsi="Arial" w:cs="Arial"/>
        </w:rPr>
        <w:t xml:space="preserve"> r, </w:t>
      </w:r>
      <w:r>
        <w:rPr>
          <w:rFonts w:ascii="Arial" w:hAnsi="Arial" w:cs="Arial"/>
        </w:rPr>
        <w:t>nie stwierdził potrzeby</w:t>
      </w:r>
      <w:r w:rsidRPr="005B65C7">
        <w:rPr>
          <w:rFonts w:ascii="Arial" w:hAnsi="Arial" w:cs="Arial"/>
        </w:rPr>
        <w:t xml:space="preserve"> przeprowadzenia oceny oddziaływania na środowisko i określił warunki realizacji przedsięwzięcia.</w:t>
      </w:r>
    </w:p>
    <w:p w:rsidR="00D41C25" w:rsidRPr="00C83ABA" w:rsidRDefault="00D41C25" w:rsidP="001D1CEA">
      <w:pPr>
        <w:spacing w:afterLines="25" w:after="60"/>
        <w:ind w:left="284" w:hanging="349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C83ABA">
        <w:rPr>
          <w:rFonts w:ascii="Arial" w:hAnsi="Arial" w:cs="Arial"/>
        </w:rPr>
        <w:t>Z</w:t>
      </w:r>
      <w:r w:rsidRPr="00C83ABA">
        <w:rPr>
          <w:rFonts w:ascii="Arial" w:hAnsi="Arial" w:cs="Arial"/>
          <w:bCs/>
        </w:rPr>
        <w:t xml:space="preserve">akończyło się zbieranie dowodów w sprawie o </w:t>
      </w:r>
      <w:r w:rsidRPr="00C83ABA">
        <w:rPr>
          <w:rFonts w:ascii="Arial" w:hAnsi="Arial" w:cs="Arial"/>
        </w:rPr>
        <w:t>wydanie decyzji o środowiskowych uwarunkowaniach</w:t>
      </w:r>
      <w:r w:rsidRPr="00C83ABA">
        <w:rPr>
          <w:rFonts w:ascii="Arial" w:hAnsi="Arial" w:cs="Arial"/>
          <w:bCs/>
        </w:rPr>
        <w:t xml:space="preserve"> dla ww. przedsięwzięcia.</w:t>
      </w:r>
    </w:p>
    <w:p w:rsidR="00D41C25" w:rsidRPr="00C83ABA" w:rsidRDefault="00D41C25" w:rsidP="001D1CEA">
      <w:pPr>
        <w:spacing w:afterLines="25" w:after="60"/>
        <w:rPr>
          <w:rFonts w:ascii="Arial" w:hAnsi="Arial" w:cs="Arial"/>
        </w:rPr>
      </w:pPr>
      <w:r w:rsidRPr="00C83ABA">
        <w:rPr>
          <w:rFonts w:ascii="Arial" w:hAnsi="Arial" w:cs="Arial"/>
        </w:rPr>
        <w:t>W związku z powyższym tutejsz</w:t>
      </w:r>
      <w:r>
        <w:rPr>
          <w:rFonts w:ascii="Arial" w:hAnsi="Arial" w:cs="Arial"/>
        </w:rPr>
        <w:t>y</w:t>
      </w:r>
      <w:r w:rsidRPr="00C83ABA">
        <w:rPr>
          <w:rFonts w:ascii="Arial" w:hAnsi="Arial" w:cs="Arial"/>
        </w:rPr>
        <w:t xml:space="preserve"> Organ informuje, iż przed wydaniem decyzji strony postępowania mogą zapoznać się z aktami sprawy oraz wypowiedzieć co do zebranych dowodów, materiałów oraz zgłoszonych żądań. Decyzja kończąca przedmiotowe postępowanie zostanie wydana nie wcześniej niż po upływie 7 dni od dnia doręczenia niniejszego zawiadomienia.</w:t>
      </w:r>
    </w:p>
    <w:p w:rsidR="00D41C25" w:rsidRPr="00C83ABA" w:rsidRDefault="00D41C25" w:rsidP="001D1CEA">
      <w:pPr>
        <w:spacing w:afterLines="25" w:after="60"/>
        <w:rPr>
          <w:rFonts w:ascii="Arial" w:hAnsi="Arial" w:cs="Arial"/>
        </w:rPr>
      </w:pPr>
      <w:r w:rsidRPr="00C83ABA">
        <w:rPr>
          <w:rFonts w:ascii="Arial" w:hAnsi="Arial" w:cs="Arial"/>
        </w:rPr>
        <w:t>Doręczenie niniejszego zawiadomienia stronom postępowania uważa się za dokonane po upływie 14 dni od dnia, w którym nastąpiło jego upublicznienie.</w:t>
      </w:r>
    </w:p>
    <w:p w:rsidR="00D41C25" w:rsidRPr="00C83ABA" w:rsidRDefault="00D41C25" w:rsidP="001D1CEA">
      <w:pPr>
        <w:spacing w:after="0" w:line="240" w:lineRule="auto"/>
        <w:rPr>
          <w:rFonts w:ascii="Arial" w:hAnsi="Arial" w:cs="Arial"/>
        </w:rPr>
      </w:pPr>
    </w:p>
    <w:p w:rsidR="00D41C25" w:rsidRPr="00C83ABA" w:rsidRDefault="00D41C25" w:rsidP="001D1CE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83ABA">
        <w:rPr>
          <w:rFonts w:ascii="Arial" w:eastAsia="Times New Roman" w:hAnsi="Arial" w:cs="Arial"/>
          <w:lang w:eastAsia="pl-PL"/>
        </w:rPr>
        <w:t>Upubliczniono w dniach: o</w:t>
      </w:r>
      <w:r>
        <w:rPr>
          <w:rFonts w:ascii="Arial" w:eastAsia="Times New Roman" w:hAnsi="Arial" w:cs="Arial"/>
          <w:lang w:eastAsia="pl-PL"/>
        </w:rPr>
        <w:t>d ……………………..</w:t>
      </w:r>
      <w:r w:rsidRPr="00C83ABA">
        <w:rPr>
          <w:rFonts w:ascii="Arial" w:eastAsia="Times New Roman" w:hAnsi="Arial" w:cs="Arial"/>
          <w:lang w:eastAsia="pl-PL"/>
        </w:rPr>
        <w:t xml:space="preserve"> do………………….</w:t>
      </w:r>
    </w:p>
    <w:p w:rsidR="00D41C25" w:rsidRPr="00C83ABA" w:rsidRDefault="00D41C25" w:rsidP="001D1CE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D41C25" w:rsidRPr="00C83ABA" w:rsidRDefault="00D41C25" w:rsidP="001D1CE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83ABA">
        <w:rPr>
          <w:rFonts w:ascii="Arial" w:eastAsia="Times New Roman" w:hAnsi="Arial" w:cs="Arial"/>
          <w:lang w:eastAsia="pl-PL"/>
        </w:rPr>
        <w:t>Pieczęć urzędu:</w:t>
      </w:r>
    </w:p>
    <w:p w:rsidR="00AD1842" w:rsidRDefault="00AD1842" w:rsidP="001D1CEA">
      <w:pPr>
        <w:spacing w:after="0"/>
        <w:rPr>
          <w:rFonts w:ascii="Lato" w:hAnsi="Lato" w:cs="Lato"/>
          <w:sz w:val="21"/>
          <w:szCs w:val="21"/>
        </w:rPr>
      </w:pPr>
    </w:p>
    <w:p w:rsidR="00AD1842" w:rsidRPr="005656FB" w:rsidRDefault="00AD1842" w:rsidP="001D1CEA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Z up. Regionalnego Dyrektora Ochrony Środowiska w Gdańsku</w:t>
      </w:r>
    </w:p>
    <w:p w:rsidR="00AD1842" w:rsidRPr="005656FB" w:rsidRDefault="00AD1842" w:rsidP="001D1CEA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p.o. Naczelnika Wydziału Ocen Oddziaływania na Środowisko</w:t>
      </w:r>
    </w:p>
    <w:p w:rsidR="00AD1842" w:rsidRPr="005656FB" w:rsidRDefault="00AD1842" w:rsidP="001D1CEA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 xml:space="preserve">Agnieszka </w:t>
      </w:r>
      <w:proofErr w:type="spellStart"/>
      <w:r w:rsidRPr="005656FB">
        <w:rPr>
          <w:rFonts w:ascii="Lato" w:hAnsi="Lato" w:cs="Lato"/>
          <w:sz w:val="21"/>
          <w:szCs w:val="21"/>
        </w:rPr>
        <w:t>Jędraszek</w:t>
      </w:r>
      <w:proofErr w:type="spellEnd"/>
    </w:p>
    <w:p w:rsidR="00D41C25" w:rsidRPr="00DD1208" w:rsidRDefault="00AD1842" w:rsidP="001D1CEA">
      <w:pPr>
        <w:spacing w:after="0"/>
        <w:ind w:left="2835"/>
        <w:rPr>
          <w:rFonts w:ascii="Lato" w:hAnsi="Lato" w:cs="Lato"/>
          <w:sz w:val="21"/>
          <w:szCs w:val="21"/>
        </w:rPr>
      </w:pPr>
      <w:r w:rsidRPr="005656FB">
        <w:rPr>
          <w:rFonts w:ascii="Lato" w:hAnsi="Lato" w:cs="Lato"/>
          <w:sz w:val="21"/>
          <w:szCs w:val="21"/>
        </w:rPr>
        <w:t>/podpisano elektronicznie/</w:t>
      </w:r>
      <w:r w:rsidR="00D41C25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                                       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C7FF5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k.p.a.: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C7FF5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7" w:anchor="/search-hypertext/16784712_art%2849%29_1?pit=2018-04-03" w:history="1">
        <w:r w:rsidRPr="00AC7FF5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AC7FF5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C7FF5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C7FF5">
        <w:rPr>
          <w:rFonts w:ascii="Arial" w:eastAsia="Times New Roman" w:hAnsi="Arial" w:cs="Arial"/>
          <w:sz w:val="16"/>
          <w:szCs w:val="16"/>
          <w:u w:val="single"/>
          <w:lang w:eastAsia="pl-PL"/>
        </w:rPr>
        <w:lastRenderedPageBreak/>
        <w:t xml:space="preserve">Art. 74 ust. 3 </w:t>
      </w:r>
      <w:r w:rsidRPr="00AC7FF5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 xml:space="preserve">ustawy </w:t>
      </w:r>
      <w:proofErr w:type="spellStart"/>
      <w:r w:rsidRPr="00AC7FF5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ooś</w:t>
      </w:r>
      <w:proofErr w:type="spellEnd"/>
      <w:r w:rsidRPr="00AC7FF5">
        <w:rPr>
          <w:rFonts w:ascii="Arial" w:eastAsia="Times New Roman" w:hAnsi="Arial" w:cs="Arial"/>
          <w:iCs/>
          <w:sz w:val="16"/>
          <w:szCs w:val="16"/>
          <w:u w:val="single"/>
          <w:lang w:eastAsia="pl-PL"/>
        </w:rPr>
        <w:t>: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t xml:space="preserve"> Jeżeli liczba stron postępowania w sprawie wydania decyzji o środowiskowych uwarunkowaniach 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lub innego postępowania dotyczącego tej decyzji przekracza 10, do zawiadomienia stron innych niż podmiot planujący podjęcie realizacji przedsięwzięcia stosuje się przepisy art. 49 Kodeksu postępowania administracyjnego, z tym że zawiadomienie 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to następuje w formie publicznego obwieszczenia w siedzibie organu właściwego w sprawie oraz przez udostępnienie pisma 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br/>
        <w:t>w Biuletynie Informacji Publicznej na stronie podmiotowej tego organu.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C7FF5">
        <w:rPr>
          <w:rFonts w:ascii="Arial" w:hAnsi="Arial" w:cs="Arial"/>
          <w:bCs/>
          <w:sz w:val="16"/>
          <w:szCs w:val="16"/>
          <w:u w:val="single"/>
        </w:rPr>
        <w:t xml:space="preserve">Art. 75 ust. </w:t>
      </w:r>
      <w:r>
        <w:rPr>
          <w:rFonts w:ascii="Arial" w:hAnsi="Arial" w:cs="Arial"/>
          <w:bCs/>
          <w:sz w:val="16"/>
          <w:szCs w:val="16"/>
          <w:u w:val="single"/>
        </w:rPr>
        <w:t xml:space="preserve">1 </w:t>
      </w:r>
      <w:r w:rsidRPr="00195AEC">
        <w:rPr>
          <w:rFonts w:ascii="Arial" w:hAnsi="Arial" w:cs="Arial"/>
          <w:bCs/>
          <w:sz w:val="16"/>
          <w:szCs w:val="16"/>
          <w:u w:val="single"/>
        </w:rPr>
        <w:t xml:space="preserve">pkt. 1 </w:t>
      </w:r>
      <w:proofErr w:type="spellStart"/>
      <w:r w:rsidRPr="00195AEC">
        <w:rPr>
          <w:rFonts w:ascii="Arial" w:hAnsi="Arial" w:cs="Arial"/>
          <w:bCs/>
          <w:sz w:val="16"/>
          <w:szCs w:val="16"/>
          <w:u w:val="single"/>
        </w:rPr>
        <w:t>tiret</w:t>
      </w:r>
      <w:proofErr w:type="spellEnd"/>
      <w:r w:rsidRPr="00195AEC">
        <w:rPr>
          <w:rFonts w:ascii="Arial" w:hAnsi="Arial" w:cs="Arial"/>
          <w:bCs/>
          <w:sz w:val="16"/>
          <w:szCs w:val="16"/>
          <w:u w:val="single"/>
        </w:rPr>
        <w:t xml:space="preserve"> </w:t>
      </w:r>
      <w:r>
        <w:rPr>
          <w:rFonts w:ascii="Arial" w:hAnsi="Arial" w:cs="Arial"/>
          <w:bCs/>
          <w:sz w:val="16"/>
          <w:szCs w:val="16"/>
          <w:u w:val="single"/>
        </w:rPr>
        <w:t>f</w:t>
      </w:r>
      <w:r w:rsidRPr="00AC7FF5">
        <w:rPr>
          <w:rFonts w:ascii="Arial" w:hAnsi="Arial" w:cs="Arial"/>
          <w:bCs/>
          <w:sz w:val="16"/>
          <w:szCs w:val="16"/>
          <w:u w:val="single"/>
        </w:rPr>
        <w:t xml:space="preserve"> ustawy </w:t>
      </w:r>
      <w:proofErr w:type="spellStart"/>
      <w:r w:rsidRPr="00AC7FF5">
        <w:rPr>
          <w:rFonts w:ascii="Arial" w:hAnsi="Arial" w:cs="Arial"/>
          <w:bCs/>
          <w:sz w:val="16"/>
          <w:szCs w:val="16"/>
          <w:u w:val="single"/>
        </w:rPr>
        <w:t>ooś</w:t>
      </w:r>
      <w:proofErr w:type="spellEnd"/>
      <w:r w:rsidRPr="00AC7FF5">
        <w:rPr>
          <w:rFonts w:ascii="Arial" w:hAnsi="Arial" w:cs="Arial"/>
          <w:bCs/>
          <w:sz w:val="16"/>
          <w:szCs w:val="16"/>
        </w:rPr>
        <w:t>: Organem właściwym do wydania decyzji o środowiskowych uwarunkowaniach jest regionalny</w:t>
      </w:r>
      <w:r w:rsidRPr="00AC7FF5">
        <w:rPr>
          <w:rFonts w:ascii="Arial" w:hAnsi="Arial" w:cs="Arial"/>
          <w:sz w:val="16"/>
          <w:szCs w:val="16"/>
        </w:rPr>
        <w:t xml:space="preserve"> dyrektor ochrony środowiska – w przypadku </w:t>
      </w:r>
      <w:r w:rsidRPr="0004792A">
        <w:rPr>
          <w:rFonts w:ascii="Arial" w:hAnsi="Arial" w:cs="Arial"/>
          <w:sz w:val="16"/>
          <w:szCs w:val="16"/>
        </w:rPr>
        <w:t>inwestycji w zakresie terminalu</w:t>
      </w:r>
      <w:r>
        <w:rPr>
          <w:rFonts w:ascii="Arial" w:hAnsi="Arial" w:cs="Arial"/>
          <w:sz w:val="16"/>
          <w:szCs w:val="16"/>
        </w:rPr>
        <w:t>.</w:t>
      </w: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D41C2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AD1842" w:rsidRDefault="00AD1842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AD1842" w:rsidRPr="00AC7FF5" w:rsidRDefault="00AD1842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D41C25" w:rsidRPr="00AC7FF5" w:rsidRDefault="00D41C25" w:rsidP="001D1CEA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AC7FF5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:rsidR="00D41C25" w:rsidRPr="00AC7FF5" w:rsidRDefault="00D41C25" w:rsidP="001D1CE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sz w:val="16"/>
          <w:szCs w:val="16"/>
        </w:rPr>
      </w:pPr>
      <w:r w:rsidRPr="00AC7FF5">
        <w:rPr>
          <w:rFonts w:ascii="Arial" w:eastAsia="Times New Roman" w:hAnsi="Arial" w:cs="Arial"/>
          <w:sz w:val="16"/>
          <w:szCs w:val="16"/>
          <w:lang w:eastAsia="pl-PL"/>
        </w:rPr>
        <w:t>strona internetowa RDOŚ w Gdańsku, https://www.gov.pl/web/rdos-gdansk</w:t>
      </w:r>
      <w:r>
        <w:rPr>
          <w:rFonts w:ascii="Arial" w:eastAsia="Times New Roman" w:hAnsi="Arial" w:cs="Arial"/>
          <w:sz w:val="16"/>
          <w:szCs w:val="16"/>
          <w:lang w:eastAsia="pl-PL"/>
        </w:rPr>
        <w:t>,</w:t>
      </w:r>
    </w:p>
    <w:p w:rsidR="00D41C25" w:rsidRPr="00AC7FF5" w:rsidRDefault="00D41C25" w:rsidP="001D1CE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Arial" w:hAnsi="Arial" w:cs="Arial"/>
          <w:sz w:val="16"/>
          <w:szCs w:val="16"/>
        </w:rPr>
      </w:pPr>
      <w:r w:rsidRPr="00AC7FF5">
        <w:rPr>
          <w:rFonts w:ascii="Arial" w:eastAsia="Times New Roman" w:hAnsi="Arial" w:cs="Arial"/>
          <w:sz w:val="16"/>
          <w:szCs w:val="16"/>
          <w:lang w:eastAsia="pl-PL"/>
        </w:rPr>
        <w:t>tablica ogłoszeń RDOŚ w Gdańsku</w:t>
      </w:r>
      <w:r>
        <w:rPr>
          <w:rFonts w:ascii="Arial" w:eastAsia="Times New Roman" w:hAnsi="Arial" w:cs="Arial"/>
          <w:sz w:val="16"/>
          <w:szCs w:val="16"/>
          <w:lang w:eastAsia="pl-PL"/>
        </w:rPr>
        <w:t>,</w:t>
      </w:r>
      <w:r w:rsidRPr="00AC7FF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D41C25" w:rsidRPr="0046406F" w:rsidRDefault="00D41C25" w:rsidP="001D1CE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Arial" w:eastAsia="Times New Roman" w:hAnsi="Arial" w:cs="Arial"/>
          <w:b/>
          <w:bCs/>
          <w:sz w:val="16"/>
          <w:szCs w:val="16"/>
        </w:rPr>
      </w:pPr>
      <w:r w:rsidRPr="00AC7FF5">
        <w:rPr>
          <w:rFonts w:ascii="Arial" w:hAnsi="Arial" w:cs="Arial"/>
          <w:sz w:val="16"/>
          <w:szCs w:val="16"/>
        </w:rPr>
        <w:t>aa</w:t>
      </w:r>
      <w:r>
        <w:rPr>
          <w:rFonts w:ascii="Arial" w:hAnsi="Arial" w:cs="Arial"/>
          <w:sz w:val="16"/>
          <w:szCs w:val="16"/>
        </w:rPr>
        <w:t>,</w:t>
      </w:r>
      <w:r w:rsidRPr="00AC7FF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s</w:t>
      </w:r>
      <w:r w:rsidRPr="00AC7FF5">
        <w:rPr>
          <w:rFonts w:ascii="Arial" w:hAnsi="Arial" w:cs="Arial"/>
          <w:sz w:val="16"/>
          <w:szCs w:val="16"/>
        </w:rPr>
        <w:t xml:space="preserve">prawę prowadzi: </w:t>
      </w:r>
      <w:r w:rsidR="005A6326">
        <w:rPr>
          <w:rFonts w:ascii="Arial" w:hAnsi="Arial" w:cs="Arial"/>
          <w:sz w:val="16"/>
          <w:szCs w:val="16"/>
        </w:rPr>
        <w:t>Martyna Białkowska</w:t>
      </w:r>
      <w:r w:rsidRPr="00AC7FF5">
        <w:rPr>
          <w:rFonts w:ascii="Arial" w:hAnsi="Arial" w:cs="Arial"/>
          <w:sz w:val="16"/>
          <w:szCs w:val="16"/>
        </w:rPr>
        <w:t>, tel.: 58 68 36</w:t>
      </w:r>
      <w:r w:rsidR="005A6326">
        <w:rPr>
          <w:rFonts w:ascii="Arial" w:hAnsi="Arial" w:cs="Arial"/>
          <w:sz w:val="16"/>
          <w:szCs w:val="16"/>
        </w:rPr>
        <w:t> </w:t>
      </w:r>
      <w:r w:rsidRPr="00AC7FF5">
        <w:rPr>
          <w:rFonts w:ascii="Arial" w:hAnsi="Arial" w:cs="Arial"/>
          <w:sz w:val="16"/>
          <w:szCs w:val="16"/>
        </w:rPr>
        <w:t>8</w:t>
      </w:r>
      <w:r w:rsidR="005A6326">
        <w:rPr>
          <w:rFonts w:ascii="Arial" w:hAnsi="Arial" w:cs="Arial"/>
          <w:sz w:val="16"/>
          <w:szCs w:val="16"/>
        </w:rPr>
        <w:t>40 w godzinach 10:00-13:00</w:t>
      </w:r>
    </w:p>
    <w:p w:rsidR="0046406F" w:rsidRDefault="0046406F" w:rsidP="001D1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46406F" w:rsidRDefault="0046406F" w:rsidP="001D1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46406F" w:rsidRDefault="0046406F" w:rsidP="001D1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46406F" w:rsidRDefault="0046406F" w:rsidP="001D1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46406F" w:rsidRDefault="0046406F" w:rsidP="001D1C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443DF0" w:rsidRDefault="00443DF0" w:rsidP="001D1CEA"/>
    <w:sectPr w:rsidR="00443DF0" w:rsidSect="008F60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83F" w:rsidRDefault="0004683F" w:rsidP="005A6326">
      <w:pPr>
        <w:spacing w:after="0" w:line="240" w:lineRule="auto"/>
      </w:pPr>
      <w:r>
        <w:separator/>
      </w:r>
    </w:p>
  </w:endnote>
  <w:endnote w:type="continuationSeparator" w:id="0">
    <w:p w:rsidR="0004683F" w:rsidRDefault="0004683F" w:rsidP="005A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EA" w:rsidRDefault="001D1C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D16" w:rsidRPr="007F69B6" w:rsidRDefault="00E57013" w:rsidP="007F69B6">
    <w:pPr>
      <w:tabs>
        <w:tab w:val="center" w:pos="4536"/>
        <w:tab w:val="right" w:pos="9072"/>
      </w:tabs>
      <w:spacing w:after="0" w:line="240" w:lineRule="auto"/>
    </w:pPr>
    <w:r>
      <w:rPr>
        <w:rFonts w:ascii="Arial" w:eastAsiaTheme="minorEastAsia" w:hAnsi="Arial" w:cs="Arial"/>
        <w:iCs/>
        <w:sz w:val="20"/>
        <w:szCs w:val="20"/>
        <w:lang w:eastAsia="pl-PL"/>
      </w:rPr>
      <w:t>RDOŚ-Gd-WOO.420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</w:t>
    </w:r>
    <w:r w:rsidR="005A6326">
      <w:rPr>
        <w:rFonts w:ascii="Arial" w:eastAsiaTheme="minorEastAsia" w:hAnsi="Arial" w:cs="Arial"/>
        <w:iCs/>
        <w:sz w:val="20"/>
        <w:szCs w:val="20"/>
        <w:lang w:eastAsia="pl-PL"/>
      </w:rPr>
      <w:t>50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.202</w:t>
    </w:r>
    <w:r w:rsidR="001D1CEA">
      <w:rPr>
        <w:rFonts w:ascii="Arial" w:eastAsiaTheme="minorEastAsia" w:hAnsi="Arial" w:cs="Arial"/>
        <w:iCs/>
        <w:sz w:val="20"/>
        <w:szCs w:val="20"/>
        <w:lang w:eastAsia="pl-PL"/>
      </w:rPr>
      <w:t>6</w:t>
    </w:r>
    <w:bookmarkStart w:id="0" w:name="_GoBack"/>
    <w:bookmarkEnd w:id="0"/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</w:t>
    </w:r>
    <w:r w:rsidR="005A6326">
      <w:rPr>
        <w:rFonts w:ascii="Arial" w:eastAsiaTheme="minorEastAsia" w:hAnsi="Arial" w:cs="Arial"/>
        <w:iCs/>
        <w:sz w:val="20"/>
        <w:szCs w:val="20"/>
        <w:lang w:eastAsia="pl-PL"/>
      </w:rPr>
      <w:t>MB</w:t>
    </w:r>
    <w:r>
      <w:rPr>
        <w:rFonts w:ascii="Arial" w:eastAsiaTheme="minorEastAsia" w:hAnsi="Arial" w:cs="Arial"/>
        <w:iCs/>
        <w:sz w:val="20"/>
        <w:szCs w:val="20"/>
        <w:lang w:eastAsia="pl-PL"/>
      </w:rPr>
      <w:t>.</w:t>
    </w:r>
    <w:r w:rsidR="005A6326">
      <w:rPr>
        <w:rFonts w:ascii="Arial" w:eastAsiaTheme="minorEastAsia" w:hAnsi="Arial" w:cs="Arial"/>
        <w:iCs/>
        <w:sz w:val="20"/>
        <w:szCs w:val="20"/>
        <w:lang w:eastAsia="pl-PL"/>
      </w:rPr>
      <w:t>12</w:t>
    </w:r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r>
      <w:rPr>
        <w:rFonts w:ascii="Arial" w:eastAsiaTheme="minorEastAsia" w:hAnsi="Arial" w:cs="Arial"/>
        <w:i/>
        <w:sz w:val="20"/>
        <w:szCs w:val="20"/>
        <w:lang w:eastAsia="pl-PL"/>
      </w:rPr>
      <w:t xml:space="preserve">  </w:t>
    </w:r>
    <w:r w:rsidRPr="00A41BE6">
      <w:rPr>
        <w:rFonts w:ascii="Arial" w:hAnsi="Arial" w:cs="Arial"/>
        <w:sz w:val="20"/>
        <w:szCs w:val="20"/>
      </w:rPr>
      <w:t xml:space="preserve">Strona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PAGE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 w:rsidR="001D1CEA">
      <w:rPr>
        <w:rFonts w:ascii="Arial" w:hAnsi="Arial" w:cs="Arial"/>
        <w:bCs/>
        <w:noProof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  <w:r w:rsidRPr="00A41BE6">
      <w:rPr>
        <w:rFonts w:ascii="Arial" w:hAnsi="Arial" w:cs="Arial"/>
        <w:sz w:val="20"/>
        <w:szCs w:val="20"/>
      </w:rPr>
      <w:t xml:space="preserve"> z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NUMPAGES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 w:rsidR="001D1CEA">
      <w:rPr>
        <w:rFonts w:ascii="Arial" w:hAnsi="Arial" w:cs="Arial"/>
        <w:bCs/>
        <w:noProof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D16" w:rsidRPr="00425F85" w:rsidRDefault="00E57013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576822B1" wp14:editId="5107D078">
          <wp:extent cx="4529455" cy="1042670"/>
          <wp:effectExtent l="0" t="0" r="4445" b="5080"/>
          <wp:docPr id="209763451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9455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83F" w:rsidRDefault="0004683F" w:rsidP="005A6326">
      <w:pPr>
        <w:spacing w:after="0" w:line="240" w:lineRule="auto"/>
      </w:pPr>
      <w:r>
        <w:separator/>
      </w:r>
    </w:p>
  </w:footnote>
  <w:footnote w:type="continuationSeparator" w:id="0">
    <w:p w:rsidR="0004683F" w:rsidRDefault="0004683F" w:rsidP="005A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EA" w:rsidRDefault="001D1C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D16" w:rsidRDefault="001D1CEA" w:rsidP="009B24B8">
    <w:pPr>
      <w:pStyle w:val="Nagwek"/>
      <w:ind w:hanging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D16" w:rsidRDefault="009B1766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11028389" wp14:editId="287CE414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12696"/>
    <w:multiLevelType w:val="hybridMultilevel"/>
    <w:tmpl w:val="12E2E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F7C91"/>
    <w:multiLevelType w:val="hybridMultilevel"/>
    <w:tmpl w:val="7C8CA368"/>
    <w:lvl w:ilvl="0" w:tplc="5CD855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25"/>
    <w:rsid w:val="0004683F"/>
    <w:rsid w:val="001D1CEA"/>
    <w:rsid w:val="0038404E"/>
    <w:rsid w:val="00443DF0"/>
    <w:rsid w:val="0046406F"/>
    <w:rsid w:val="005A6326"/>
    <w:rsid w:val="00926744"/>
    <w:rsid w:val="009B1766"/>
    <w:rsid w:val="00AD1842"/>
    <w:rsid w:val="00B27F1E"/>
    <w:rsid w:val="00D41C25"/>
    <w:rsid w:val="00DC4B83"/>
    <w:rsid w:val="00DD1208"/>
    <w:rsid w:val="00E5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B3B1"/>
  <w15:chartTrackingRefBased/>
  <w15:docId w15:val="{1AE8B3DF-DDF4-4FAD-9651-F95CE97A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C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1C2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1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1C2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41C25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BulletC,normalny tekst,Akapit z listą2,Akapit z listą4,times,Wyliczanie,Akapit z listą31,Bullets,Z lewej:  0,63 cm,Wysunięcie:  0,Nagłówek_JP,Rysunek,Normal,Eko punkty,Sl_Akapit z listą"/>
    <w:basedOn w:val="Normalny"/>
    <w:link w:val="AkapitzlistZnak"/>
    <w:uiPriority w:val="34"/>
    <w:qFormat/>
    <w:rsid w:val="00D41C25"/>
    <w:pPr>
      <w:ind w:left="720"/>
      <w:contextualSpacing/>
    </w:pPr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times Znak,Wyliczanie Znak,Akapit z listą31 Znak,Bullets Znak,Z lewej:  0 Znak"/>
    <w:link w:val="Akapitzlist"/>
    <w:uiPriority w:val="34"/>
    <w:qFormat/>
    <w:rsid w:val="00D41C2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Białkowska</dc:creator>
  <cp:keywords/>
  <dc:description/>
  <cp:lastModifiedBy>Martyna Białkowska</cp:lastModifiedBy>
  <cp:revision>6</cp:revision>
  <dcterms:created xsi:type="dcterms:W3CDTF">2026-10-15T06:41:00Z</dcterms:created>
  <dcterms:modified xsi:type="dcterms:W3CDTF">2026-10-16T08:09:00Z</dcterms:modified>
</cp:coreProperties>
</file>