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D23B73" w14:textId="77777777" w:rsidR="00524538" w:rsidRDefault="009A5293" w:rsidP="009A1913">
      <w:pPr>
        <w:jc w:val="center"/>
        <w:rPr>
          <w:rFonts w:ascii="Verdana" w:hAnsi="Verdana"/>
          <w:b/>
          <w:sz w:val="20"/>
          <w:szCs w:val="20"/>
        </w:rPr>
      </w:pPr>
      <w:r w:rsidRPr="002E70C2">
        <w:rPr>
          <w:rFonts w:ascii="Verdana" w:hAnsi="Verdana"/>
          <w:b/>
          <w:sz w:val="20"/>
          <w:szCs w:val="20"/>
        </w:rPr>
        <w:t>OPIS PRZEDMIOTU ZAMÓWIENIA</w:t>
      </w:r>
      <w:bookmarkStart w:id="0" w:name="_GoBack"/>
      <w:bookmarkEnd w:id="0"/>
    </w:p>
    <w:p w14:paraId="123F92DB" w14:textId="77777777" w:rsidR="00C204C3" w:rsidRPr="002E70C2" w:rsidRDefault="00C204C3" w:rsidP="00C03675">
      <w:pPr>
        <w:rPr>
          <w:rFonts w:ascii="Verdana" w:hAnsi="Verdana"/>
          <w:b/>
          <w:sz w:val="20"/>
          <w:szCs w:val="20"/>
        </w:rPr>
      </w:pPr>
    </w:p>
    <w:p w14:paraId="2BF1A61D" w14:textId="77777777" w:rsidR="00524538" w:rsidRPr="002E70C2" w:rsidRDefault="007D609B" w:rsidP="009A1913">
      <w:pPr>
        <w:jc w:val="both"/>
        <w:rPr>
          <w:rFonts w:ascii="Verdana" w:hAnsi="Verdana"/>
          <w:b/>
          <w:sz w:val="20"/>
          <w:szCs w:val="20"/>
        </w:rPr>
      </w:pPr>
      <w:r w:rsidRPr="002E70C2">
        <w:rPr>
          <w:rFonts w:ascii="Verdana" w:hAnsi="Verdana"/>
          <w:b/>
          <w:sz w:val="20"/>
          <w:szCs w:val="20"/>
        </w:rPr>
        <w:t>1.</w:t>
      </w:r>
      <w:r w:rsidR="007336AC">
        <w:rPr>
          <w:rFonts w:ascii="Verdana" w:hAnsi="Verdana"/>
          <w:b/>
          <w:sz w:val="20"/>
          <w:szCs w:val="20"/>
        </w:rPr>
        <w:t xml:space="preserve">  </w:t>
      </w:r>
      <w:r w:rsidR="00524538" w:rsidRPr="002E70C2">
        <w:rPr>
          <w:rFonts w:ascii="Verdana" w:hAnsi="Verdana"/>
          <w:b/>
          <w:sz w:val="20"/>
          <w:szCs w:val="20"/>
        </w:rPr>
        <w:t>WPROWADZENIE</w:t>
      </w:r>
      <w:r w:rsidR="00954EE7">
        <w:rPr>
          <w:rFonts w:ascii="Verdana" w:hAnsi="Verdana"/>
          <w:b/>
          <w:sz w:val="20"/>
          <w:szCs w:val="20"/>
        </w:rPr>
        <w:t xml:space="preserve"> </w:t>
      </w:r>
    </w:p>
    <w:p w14:paraId="707E761B" w14:textId="77777777" w:rsidR="009601A7" w:rsidRPr="002E70C2" w:rsidRDefault="00524538" w:rsidP="00334732">
      <w:pPr>
        <w:pStyle w:val="Akapitzlist"/>
        <w:numPr>
          <w:ilvl w:val="1"/>
          <w:numId w:val="1"/>
        </w:numPr>
        <w:ind w:left="0" w:firstLine="0"/>
        <w:jc w:val="both"/>
        <w:rPr>
          <w:rFonts w:ascii="Verdana" w:hAnsi="Verdana"/>
          <w:b/>
          <w:sz w:val="20"/>
          <w:szCs w:val="20"/>
        </w:rPr>
      </w:pPr>
      <w:r w:rsidRPr="002E70C2">
        <w:rPr>
          <w:rFonts w:ascii="Verdana" w:hAnsi="Verdana"/>
          <w:b/>
          <w:sz w:val="20"/>
          <w:szCs w:val="20"/>
        </w:rPr>
        <w:t xml:space="preserve">Przedmiot </w:t>
      </w:r>
      <w:r w:rsidR="009601A7" w:rsidRPr="002E70C2">
        <w:rPr>
          <w:rFonts w:ascii="Verdana" w:hAnsi="Verdana"/>
          <w:b/>
          <w:sz w:val="20"/>
          <w:szCs w:val="20"/>
        </w:rPr>
        <w:t>zamówienia</w:t>
      </w:r>
    </w:p>
    <w:p w14:paraId="3E85E644" w14:textId="1C534EEA" w:rsidR="007C4846" w:rsidRDefault="009601A7" w:rsidP="00CB3F6D">
      <w:pPr>
        <w:pStyle w:val="Style4"/>
        <w:tabs>
          <w:tab w:val="left" w:leader="dot" w:pos="8474"/>
        </w:tabs>
        <w:spacing w:line="276" w:lineRule="auto"/>
        <w:rPr>
          <w:bCs/>
          <w:sz w:val="20"/>
          <w:szCs w:val="20"/>
        </w:rPr>
      </w:pPr>
      <w:r w:rsidRPr="002E70C2">
        <w:rPr>
          <w:sz w:val="20"/>
          <w:szCs w:val="20"/>
        </w:rPr>
        <w:t xml:space="preserve">Przedmiotem zamówienia jest usługa, </w:t>
      </w:r>
      <w:r w:rsidR="00B03DF2" w:rsidRPr="002E70C2">
        <w:rPr>
          <w:sz w:val="20"/>
          <w:szCs w:val="20"/>
        </w:rPr>
        <w:t>polegająca</w:t>
      </w:r>
      <w:r w:rsidRPr="002E70C2">
        <w:rPr>
          <w:sz w:val="20"/>
          <w:szCs w:val="20"/>
        </w:rPr>
        <w:t xml:space="preserve"> na </w:t>
      </w:r>
      <w:r w:rsidR="00A64CCD" w:rsidRPr="00790017">
        <w:rPr>
          <w:rFonts w:cs="Arial"/>
          <w:b/>
          <w:sz w:val="20"/>
          <w:szCs w:val="20"/>
        </w:rPr>
        <w:t>Pe</w:t>
      </w:r>
      <w:r w:rsidR="00A64CCD">
        <w:rPr>
          <w:rFonts w:cs="Arial"/>
          <w:b/>
          <w:sz w:val="20"/>
          <w:szCs w:val="20"/>
        </w:rPr>
        <w:t xml:space="preserve">łnieniu nadzoru inwestorskiego </w:t>
      </w:r>
      <w:r w:rsidR="00A64CCD" w:rsidRPr="00790017">
        <w:rPr>
          <w:rFonts w:cs="Arial"/>
          <w:b/>
          <w:sz w:val="20"/>
          <w:szCs w:val="20"/>
        </w:rPr>
        <w:t>nad realizacją robót pn.:</w:t>
      </w:r>
      <w:r w:rsidR="00A64CCD" w:rsidRPr="0031444B">
        <w:rPr>
          <w:rFonts w:cs="Arial"/>
          <w:b/>
          <w:sz w:val="20"/>
          <w:szCs w:val="20"/>
        </w:rPr>
        <w:t xml:space="preserve"> </w:t>
      </w:r>
      <w:r w:rsidR="00A64CCD" w:rsidRPr="00112C50">
        <w:rPr>
          <w:rFonts w:cs="Arial"/>
          <w:b/>
          <w:sz w:val="20"/>
          <w:szCs w:val="20"/>
        </w:rPr>
        <w:t>„</w:t>
      </w:r>
      <w:r w:rsidR="00F9705D" w:rsidRPr="00602784">
        <w:rPr>
          <w:rFonts w:cs="Arial"/>
          <w:b/>
          <w:sz w:val="20"/>
          <w:szCs w:val="20"/>
        </w:rPr>
        <w:t>Budowa dwóch mostów nad potokiem Psary w ciągu drogi krajowej nr 86 w m. Będzin - Łagisza</w:t>
      </w:r>
      <w:r w:rsidR="00A64CCD" w:rsidRPr="00112C50">
        <w:rPr>
          <w:rFonts w:cs="Arial"/>
          <w:b/>
          <w:sz w:val="20"/>
          <w:szCs w:val="20"/>
        </w:rPr>
        <w:t>”</w:t>
      </w:r>
      <w:r w:rsidR="00BC2432">
        <w:rPr>
          <w:b/>
          <w:sz w:val="20"/>
          <w:szCs w:val="20"/>
        </w:rPr>
        <w:t xml:space="preserve">, </w:t>
      </w:r>
      <w:r w:rsidR="00940BD7">
        <w:rPr>
          <w:bCs/>
          <w:sz w:val="20"/>
          <w:szCs w:val="20"/>
        </w:rPr>
        <w:t>z</w:t>
      </w:r>
      <w:r w:rsidR="007C4846" w:rsidRPr="002E70C2">
        <w:rPr>
          <w:bCs/>
          <w:sz w:val="20"/>
          <w:szCs w:val="20"/>
        </w:rPr>
        <w:t>wanych dalej zadaniem</w:t>
      </w:r>
      <w:r w:rsidR="007C4846">
        <w:rPr>
          <w:bCs/>
          <w:sz w:val="20"/>
          <w:szCs w:val="20"/>
        </w:rPr>
        <w:t>.</w:t>
      </w:r>
    </w:p>
    <w:p w14:paraId="31DF8D4E" w14:textId="77777777" w:rsidR="00940BD7" w:rsidRPr="00940BD7" w:rsidRDefault="00940BD7" w:rsidP="00940BD7">
      <w:pPr>
        <w:pStyle w:val="Style4"/>
        <w:tabs>
          <w:tab w:val="left" w:leader="dot" w:pos="8474"/>
        </w:tabs>
        <w:rPr>
          <w:b/>
          <w:sz w:val="20"/>
        </w:rPr>
      </w:pPr>
    </w:p>
    <w:p w14:paraId="683CB191" w14:textId="77777777" w:rsidR="007D609B" w:rsidRPr="006B70F8" w:rsidRDefault="007D609B" w:rsidP="00334732">
      <w:pPr>
        <w:pStyle w:val="Akapitzlist"/>
        <w:numPr>
          <w:ilvl w:val="1"/>
          <w:numId w:val="1"/>
        </w:numPr>
        <w:ind w:left="0" w:firstLine="0"/>
        <w:jc w:val="both"/>
        <w:rPr>
          <w:rFonts w:ascii="Verdana" w:hAnsi="Verdana"/>
          <w:b/>
          <w:sz w:val="20"/>
          <w:szCs w:val="20"/>
        </w:rPr>
      </w:pPr>
      <w:r w:rsidRPr="002E70C2">
        <w:rPr>
          <w:rFonts w:ascii="Verdana" w:hAnsi="Verdana"/>
          <w:b/>
          <w:sz w:val="20"/>
          <w:szCs w:val="20"/>
        </w:rPr>
        <w:t>Cel zamówienia</w:t>
      </w:r>
    </w:p>
    <w:p w14:paraId="7B74E568" w14:textId="77777777" w:rsidR="007D609B" w:rsidRPr="002E70C2" w:rsidRDefault="007D609B" w:rsidP="009A1913">
      <w:pPr>
        <w:jc w:val="both"/>
        <w:rPr>
          <w:rFonts w:ascii="Verdana" w:hAnsi="Verdana"/>
          <w:sz w:val="20"/>
          <w:szCs w:val="20"/>
        </w:rPr>
      </w:pPr>
      <w:r w:rsidRPr="002E70C2">
        <w:rPr>
          <w:rFonts w:ascii="Verdana" w:hAnsi="Verdana"/>
          <w:sz w:val="20"/>
          <w:szCs w:val="20"/>
        </w:rPr>
        <w:t>Zamawiający powierzy Nadzorowi spra</w:t>
      </w:r>
      <w:r w:rsidR="00571859" w:rsidRPr="002E70C2">
        <w:rPr>
          <w:rFonts w:ascii="Verdana" w:hAnsi="Verdana"/>
          <w:sz w:val="20"/>
          <w:szCs w:val="20"/>
        </w:rPr>
        <w:t xml:space="preserve">wowanie nadzoru inwestorskiego </w:t>
      </w:r>
      <w:r w:rsidRPr="002E70C2">
        <w:rPr>
          <w:rFonts w:ascii="Verdana" w:hAnsi="Verdana"/>
          <w:sz w:val="20"/>
          <w:szCs w:val="20"/>
        </w:rPr>
        <w:t>nad realizacją zadania, o którym mowa w pkt 1.1. niniejszego Opisu, w celu skutecznego wyegzekwowania od Wykonawcy robót wymagań dotyczących</w:t>
      </w:r>
      <w:r w:rsidR="00871F97">
        <w:rPr>
          <w:rFonts w:ascii="Verdana" w:hAnsi="Verdana"/>
          <w:sz w:val="20"/>
          <w:szCs w:val="20"/>
        </w:rPr>
        <w:t xml:space="preserve"> prawidłowości wykonania</w:t>
      </w:r>
      <w:r w:rsidR="00571859" w:rsidRPr="002E70C2">
        <w:rPr>
          <w:rFonts w:ascii="Verdana" w:hAnsi="Verdana"/>
          <w:sz w:val="20"/>
          <w:szCs w:val="20"/>
        </w:rPr>
        <w:t>, jakości stosowanych materiałów i robót, kosztów realizacji robót oraz wykona</w:t>
      </w:r>
      <w:r w:rsidR="00D72409" w:rsidRPr="002E70C2">
        <w:rPr>
          <w:rFonts w:ascii="Verdana" w:hAnsi="Verdana"/>
          <w:sz w:val="20"/>
          <w:szCs w:val="20"/>
        </w:rPr>
        <w:t>nia robót zgodnie z dokumentacją</w:t>
      </w:r>
      <w:r w:rsidR="00571859" w:rsidRPr="002E70C2">
        <w:rPr>
          <w:rFonts w:ascii="Verdana" w:hAnsi="Verdana"/>
          <w:sz w:val="20"/>
          <w:szCs w:val="20"/>
        </w:rPr>
        <w:t xml:space="preserve"> projektową, w terminie ustalonym w umowie z Wykonawcą robót. </w:t>
      </w:r>
      <w:r w:rsidRPr="002E70C2">
        <w:rPr>
          <w:rFonts w:ascii="Verdana" w:hAnsi="Verdana"/>
          <w:sz w:val="20"/>
          <w:szCs w:val="20"/>
        </w:rPr>
        <w:t xml:space="preserve">  </w:t>
      </w:r>
    </w:p>
    <w:p w14:paraId="4E91CFE6" w14:textId="77777777" w:rsidR="009A3EBB" w:rsidRPr="00C20B5D" w:rsidRDefault="00571859" w:rsidP="00334732">
      <w:pPr>
        <w:pStyle w:val="Akapitzlist"/>
        <w:numPr>
          <w:ilvl w:val="1"/>
          <w:numId w:val="1"/>
        </w:numPr>
        <w:ind w:left="0" w:firstLine="0"/>
        <w:jc w:val="both"/>
        <w:rPr>
          <w:rFonts w:ascii="Verdana" w:hAnsi="Verdana"/>
          <w:b/>
          <w:sz w:val="20"/>
          <w:szCs w:val="20"/>
        </w:rPr>
      </w:pPr>
      <w:r w:rsidRPr="002E70C2">
        <w:rPr>
          <w:rFonts w:ascii="Verdana" w:hAnsi="Verdana"/>
          <w:b/>
          <w:sz w:val="20"/>
          <w:szCs w:val="20"/>
        </w:rPr>
        <w:t>Za</w:t>
      </w:r>
      <w:r w:rsidRPr="00C20B5D">
        <w:rPr>
          <w:rFonts w:ascii="Verdana" w:hAnsi="Verdana"/>
          <w:b/>
          <w:sz w:val="20"/>
          <w:szCs w:val="20"/>
        </w:rPr>
        <w:t>kres robót budowalnych</w:t>
      </w:r>
    </w:p>
    <w:p w14:paraId="19BB7111" w14:textId="4C97DFEF" w:rsidR="001131B5" w:rsidRDefault="001131B5" w:rsidP="00334732">
      <w:pPr>
        <w:pStyle w:val="Tekstpodstawowy"/>
        <w:numPr>
          <w:ilvl w:val="0"/>
          <w:numId w:val="14"/>
        </w:numPr>
        <w:tabs>
          <w:tab w:val="left" w:pos="709"/>
        </w:tabs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Wykonanie robót budowlanych </w:t>
      </w:r>
      <w:r w:rsidR="00EF6216">
        <w:rPr>
          <w:rFonts w:ascii="Verdana" w:hAnsi="Verdana"/>
          <w:sz w:val="20"/>
        </w:rPr>
        <w:t>obejmujących</w:t>
      </w:r>
      <w:r w:rsidR="00EF6216" w:rsidRPr="00EF6216">
        <w:rPr>
          <w:rFonts w:ascii="Verdana" w:hAnsi="Verdana"/>
          <w:sz w:val="20"/>
        </w:rPr>
        <w:t xml:space="preserve"> rozbiórkę </w:t>
      </w:r>
      <w:r w:rsidR="00F9705D">
        <w:rPr>
          <w:rFonts w:ascii="Verdana" w:hAnsi="Verdana"/>
          <w:sz w:val="20"/>
        </w:rPr>
        <w:t>istniejących obiektów mostowych</w:t>
      </w:r>
      <w:r w:rsidR="00BC2432">
        <w:rPr>
          <w:rFonts w:ascii="Verdana" w:hAnsi="Verdana"/>
          <w:sz w:val="20"/>
        </w:rPr>
        <w:t xml:space="preserve"> i </w:t>
      </w:r>
      <w:r w:rsidR="00B255AC">
        <w:rPr>
          <w:rFonts w:ascii="Verdana" w:hAnsi="Verdana"/>
          <w:sz w:val="20"/>
        </w:rPr>
        <w:t xml:space="preserve">budowę </w:t>
      </w:r>
      <w:r w:rsidR="00F9705D">
        <w:rPr>
          <w:rFonts w:ascii="Verdana" w:hAnsi="Verdana"/>
          <w:sz w:val="20"/>
        </w:rPr>
        <w:t>nowych mostów</w:t>
      </w:r>
      <w:r w:rsidR="00B255AC">
        <w:rPr>
          <w:rFonts w:ascii="Verdana" w:hAnsi="Verdana"/>
          <w:sz w:val="20"/>
        </w:rPr>
        <w:t xml:space="preserve"> </w:t>
      </w:r>
      <w:r w:rsidR="00F9705D">
        <w:rPr>
          <w:rFonts w:ascii="Verdana" w:hAnsi="Verdana"/>
          <w:sz w:val="20"/>
        </w:rPr>
        <w:t>w ciągu drogi krajowej</w:t>
      </w:r>
      <w:r w:rsidR="00BC2432">
        <w:rPr>
          <w:rFonts w:ascii="Verdana" w:hAnsi="Verdana"/>
          <w:sz w:val="20"/>
        </w:rPr>
        <w:t xml:space="preserve"> nr 86</w:t>
      </w:r>
      <w:r>
        <w:rPr>
          <w:rFonts w:ascii="Verdana" w:hAnsi="Verdana"/>
          <w:sz w:val="20"/>
        </w:rPr>
        <w:t>.</w:t>
      </w:r>
    </w:p>
    <w:p w14:paraId="7B8B2B01" w14:textId="24FDAFFD" w:rsidR="00F8666F" w:rsidRDefault="00F8666F" w:rsidP="00F8666F">
      <w:pPr>
        <w:pStyle w:val="Tekstpodstawowy"/>
        <w:tabs>
          <w:tab w:val="left" w:pos="709"/>
        </w:tabs>
        <w:jc w:val="both"/>
        <w:rPr>
          <w:rFonts w:ascii="Verdana" w:hAnsi="Verdana"/>
          <w:sz w:val="20"/>
        </w:rPr>
      </w:pPr>
    </w:p>
    <w:p w14:paraId="335542AB" w14:textId="0B015372" w:rsidR="00F8666F" w:rsidRPr="006D68FF" w:rsidRDefault="00F8666F" w:rsidP="00F8666F">
      <w:pPr>
        <w:pStyle w:val="Tekstpodstawowy"/>
        <w:tabs>
          <w:tab w:val="left" w:pos="709"/>
        </w:tabs>
        <w:jc w:val="both"/>
        <w:rPr>
          <w:rFonts w:ascii="Verdana" w:hAnsi="Verdana"/>
          <w:b/>
          <w:sz w:val="20"/>
        </w:rPr>
      </w:pPr>
      <w:r w:rsidRPr="006D68FF">
        <w:rPr>
          <w:rFonts w:ascii="Verdana" w:hAnsi="Verdana"/>
          <w:b/>
          <w:sz w:val="20"/>
        </w:rPr>
        <w:t>Szczegółowy zakres zadania obejmuje:</w:t>
      </w:r>
    </w:p>
    <w:p w14:paraId="4CEAF343" w14:textId="6C8329AE" w:rsidR="00F8666F" w:rsidRDefault="00F8666F" w:rsidP="00F8666F">
      <w:pPr>
        <w:pStyle w:val="Tekstpodstawowy"/>
        <w:tabs>
          <w:tab w:val="left" w:pos="709"/>
        </w:tabs>
        <w:jc w:val="both"/>
        <w:rPr>
          <w:rFonts w:ascii="Verdana" w:hAnsi="Verdana"/>
          <w:b/>
          <w:sz w:val="20"/>
          <w:u w:val="single"/>
        </w:rPr>
      </w:pPr>
    </w:p>
    <w:p w14:paraId="64F1CF8F" w14:textId="77777777" w:rsidR="00F9705D" w:rsidRPr="009C08B7" w:rsidRDefault="00F9705D" w:rsidP="00F9705D">
      <w:pPr>
        <w:pStyle w:val="Tekstpodstawowy"/>
        <w:numPr>
          <w:ilvl w:val="0"/>
          <w:numId w:val="21"/>
        </w:numPr>
        <w:tabs>
          <w:tab w:val="left" w:pos="709"/>
        </w:tabs>
        <w:jc w:val="both"/>
        <w:rPr>
          <w:rFonts w:ascii="Verdana" w:hAnsi="Verdana"/>
          <w:sz w:val="20"/>
        </w:rPr>
      </w:pPr>
      <w:r w:rsidRPr="009C08B7">
        <w:rPr>
          <w:rFonts w:ascii="Verdana" w:hAnsi="Verdana"/>
          <w:sz w:val="20"/>
        </w:rPr>
        <w:t>Roboty przygotowawcze,</w:t>
      </w:r>
    </w:p>
    <w:p w14:paraId="2BB4A01B" w14:textId="77777777" w:rsidR="00F9705D" w:rsidRPr="009C08B7" w:rsidRDefault="00F9705D" w:rsidP="00F9705D">
      <w:pPr>
        <w:pStyle w:val="Tekstpodstawowy"/>
        <w:numPr>
          <w:ilvl w:val="0"/>
          <w:numId w:val="21"/>
        </w:numPr>
        <w:tabs>
          <w:tab w:val="left" w:pos="709"/>
        </w:tabs>
        <w:jc w:val="both"/>
        <w:rPr>
          <w:rFonts w:ascii="Verdana" w:hAnsi="Verdana"/>
          <w:sz w:val="20"/>
        </w:rPr>
      </w:pPr>
      <w:r w:rsidRPr="009C08B7">
        <w:rPr>
          <w:rFonts w:ascii="Verdana" w:hAnsi="Verdana"/>
          <w:sz w:val="20"/>
        </w:rPr>
        <w:t>Wprowadzenie tymczasowej organizacji ruchu na czas prowadzenia robót,</w:t>
      </w:r>
    </w:p>
    <w:p w14:paraId="4B6EE8A6" w14:textId="77777777" w:rsidR="00F9705D" w:rsidRPr="009C08B7" w:rsidRDefault="00F9705D" w:rsidP="00F9705D">
      <w:pPr>
        <w:pStyle w:val="Tekstpodstawowy"/>
        <w:numPr>
          <w:ilvl w:val="0"/>
          <w:numId w:val="21"/>
        </w:numPr>
        <w:tabs>
          <w:tab w:val="left" w:pos="709"/>
        </w:tabs>
        <w:jc w:val="both"/>
        <w:rPr>
          <w:rFonts w:ascii="Verdana" w:hAnsi="Verdana"/>
          <w:sz w:val="20"/>
        </w:rPr>
      </w:pPr>
      <w:r w:rsidRPr="009C08B7">
        <w:rPr>
          <w:rFonts w:ascii="Verdana" w:hAnsi="Verdana"/>
          <w:sz w:val="20"/>
        </w:rPr>
        <w:t>Rozbiórkę istniejących obiektów mostowych wraz z nawierzchnią i wyposażeniem</w:t>
      </w:r>
    </w:p>
    <w:p w14:paraId="78E01506" w14:textId="77777777" w:rsidR="00F9705D" w:rsidRPr="009C08B7" w:rsidRDefault="00F9705D" w:rsidP="00F9705D">
      <w:pPr>
        <w:pStyle w:val="Tekstpodstawowy"/>
        <w:numPr>
          <w:ilvl w:val="0"/>
          <w:numId w:val="21"/>
        </w:numPr>
        <w:tabs>
          <w:tab w:val="left" w:pos="709"/>
        </w:tabs>
        <w:jc w:val="both"/>
        <w:rPr>
          <w:rFonts w:ascii="Verdana" w:hAnsi="Verdana"/>
          <w:sz w:val="20"/>
        </w:rPr>
      </w:pPr>
      <w:r w:rsidRPr="009C08B7">
        <w:rPr>
          <w:rFonts w:ascii="Verdana" w:hAnsi="Verdana"/>
          <w:sz w:val="20"/>
        </w:rPr>
        <w:t xml:space="preserve">Budowę nowych obiektów mostowych wraz z wyposażeniem </w:t>
      </w:r>
    </w:p>
    <w:p w14:paraId="47937686" w14:textId="77777777" w:rsidR="00F9705D" w:rsidRPr="009C08B7" w:rsidRDefault="00F9705D" w:rsidP="00F9705D">
      <w:pPr>
        <w:pStyle w:val="Tekstpodstawowy"/>
        <w:numPr>
          <w:ilvl w:val="0"/>
          <w:numId w:val="21"/>
        </w:numPr>
        <w:tabs>
          <w:tab w:val="left" w:pos="709"/>
        </w:tabs>
        <w:jc w:val="both"/>
        <w:rPr>
          <w:rFonts w:ascii="Verdana" w:hAnsi="Verdana"/>
          <w:sz w:val="20"/>
        </w:rPr>
      </w:pPr>
      <w:r w:rsidRPr="009C08B7">
        <w:rPr>
          <w:rFonts w:ascii="Verdana" w:hAnsi="Verdana"/>
          <w:sz w:val="20"/>
        </w:rPr>
        <w:t>Budowę dojazdów do nowych obiektów</w:t>
      </w:r>
    </w:p>
    <w:p w14:paraId="7F36C985" w14:textId="77777777" w:rsidR="00F9705D" w:rsidRPr="009C08B7" w:rsidRDefault="00F9705D" w:rsidP="00F9705D">
      <w:pPr>
        <w:pStyle w:val="Tekstpodstawowy"/>
        <w:numPr>
          <w:ilvl w:val="0"/>
          <w:numId w:val="21"/>
        </w:numPr>
        <w:tabs>
          <w:tab w:val="left" w:pos="709"/>
        </w:tabs>
        <w:jc w:val="both"/>
        <w:rPr>
          <w:rFonts w:ascii="Verdana" w:hAnsi="Verdana"/>
          <w:sz w:val="20"/>
        </w:rPr>
      </w:pPr>
      <w:r w:rsidRPr="009C08B7">
        <w:rPr>
          <w:rFonts w:ascii="Verdana" w:hAnsi="Verdana"/>
          <w:sz w:val="20"/>
        </w:rPr>
        <w:t>Budowę kanałów technologicznych</w:t>
      </w:r>
    </w:p>
    <w:p w14:paraId="73DDE129" w14:textId="77777777" w:rsidR="00F9705D" w:rsidRDefault="00F9705D" w:rsidP="00F9705D">
      <w:pPr>
        <w:pStyle w:val="Tekstpodstawowy"/>
        <w:numPr>
          <w:ilvl w:val="0"/>
          <w:numId w:val="21"/>
        </w:numPr>
        <w:tabs>
          <w:tab w:val="left" w:pos="709"/>
        </w:tabs>
        <w:jc w:val="both"/>
        <w:rPr>
          <w:rFonts w:ascii="Verdana" w:hAnsi="Verdana"/>
          <w:sz w:val="20"/>
        </w:rPr>
      </w:pPr>
      <w:r w:rsidRPr="009C08B7">
        <w:rPr>
          <w:rFonts w:ascii="Verdana" w:hAnsi="Verdana"/>
          <w:sz w:val="20"/>
        </w:rPr>
        <w:t>Wykonanie oznakowania poziomego</w:t>
      </w:r>
    </w:p>
    <w:p w14:paraId="2213C6D3" w14:textId="77777777" w:rsidR="00F9705D" w:rsidRPr="009C08B7" w:rsidRDefault="00F9705D" w:rsidP="00F9705D">
      <w:pPr>
        <w:pStyle w:val="Tekstpodstawowy"/>
        <w:numPr>
          <w:ilvl w:val="0"/>
          <w:numId w:val="21"/>
        </w:numPr>
        <w:tabs>
          <w:tab w:val="left" w:pos="709"/>
        </w:tabs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Nasadzenie krzewów oraz odtworzenie powierzchni trawiastych </w:t>
      </w:r>
    </w:p>
    <w:p w14:paraId="0FDF4C1B" w14:textId="6BBF59E7" w:rsidR="00BC2432" w:rsidRPr="00A64CCD" w:rsidRDefault="00F9705D" w:rsidP="00F9705D">
      <w:pPr>
        <w:pStyle w:val="Tekstpodstawowy"/>
        <w:numPr>
          <w:ilvl w:val="0"/>
          <w:numId w:val="21"/>
        </w:numPr>
        <w:tabs>
          <w:tab w:val="left" w:pos="709"/>
        </w:tabs>
        <w:jc w:val="both"/>
        <w:rPr>
          <w:rFonts w:ascii="Verdana" w:hAnsi="Verdana"/>
          <w:sz w:val="20"/>
        </w:rPr>
      </w:pPr>
      <w:r w:rsidRPr="009C08B7">
        <w:rPr>
          <w:rFonts w:ascii="Verdana" w:hAnsi="Verdana"/>
          <w:sz w:val="20"/>
        </w:rPr>
        <w:t>Przywrócenie docelowej organizacji ruchu.</w:t>
      </w:r>
    </w:p>
    <w:p w14:paraId="7AA686E8" w14:textId="04BE7270" w:rsidR="00F8666F" w:rsidRDefault="00F8666F" w:rsidP="00F8666F">
      <w:pPr>
        <w:pStyle w:val="Tekstpodstawowy"/>
        <w:tabs>
          <w:tab w:val="left" w:pos="709"/>
        </w:tabs>
        <w:jc w:val="both"/>
        <w:rPr>
          <w:rFonts w:ascii="Verdana" w:hAnsi="Verdana"/>
          <w:b/>
          <w:sz w:val="20"/>
          <w:u w:val="single"/>
        </w:rPr>
      </w:pPr>
    </w:p>
    <w:p w14:paraId="2C6A8EED" w14:textId="0EF9F703" w:rsidR="00F8666F" w:rsidRDefault="00F8666F" w:rsidP="00F8666F">
      <w:pPr>
        <w:pStyle w:val="Tekstpodstawowy"/>
        <w:tabs>
          <w:tab w:val="left" w:pos="709"/>
        </w:tabs>
        <w:jc w:val="both"/>
        <w:rPr>
          <w:rFonts w:ascii="Verdana" w:hAnsi="Verdana"/>
          <w:sz w:val="20"/>
        </w:rPr>
      </w:pPr>
    </w:p>
    <w:p w14:paraId="46DB1814" w14:textId="4A8B2929" w:rsidR="00F8666F" w:rsidRPr="00DD7C17" w:rsidRDefault="00F8666F" w:rsidP="00F8666F">
      <w:pPr>
        <w:pStyle w:val="Bezodstpw"/>
        <w:rPr>
          <w:rFonts w:ascii="Verdana" w:hAnsi="Verdana"/>
          <w:b/>
          <w:sz w:val="20"/>
          <w:szCs w:val="20"/>
          <w:u w:val="single"/>
        </w:rPr>
      </w:pPr>
      <w:r w:rsidRPr="00DD7C17">
        <w:rPr>
          <w:rFonts w:ascii="Verdana" w:hAnsi="Verdana"/>
          <w:b/>
          <w:sz w:val="20"/>
          <w:szCs w:val="20"/>
          <w:u w:val="single"/>
        </w:rPr>
        <w:t xml:space="preserve">Parametry </w:t>
      </w:r>
      <w:r w:rsidR="00A64CCD">
        <w:rPr>
          <w:rFonts w:ascii="Verdana" w:hAnsi="Verdana"/>
          <w:b/>
          <w:sz w:val="20"/>
          <w:szCs w:val="20"/>
          <w:u w:val="single"/>
        </w:rPr>
        <w:t>obiekt</w:t>
      </w:r>
      <w:r w:rsidR="00C77B92">
        <w:rPr>
          <w:rFonts w:ascii="Verdana" w:hAnsi="Verdana"/>
          <w:b/>
          <w:sz w:val="20"/>
          <w:szCs w:val="20"/>
          <w:u w:val="single"/>
        </w:rPr>
        <w:t>ów</w:t>
      </w:r>
      <w:r w:rsidR="00A64CCD">
        <w:rPr>
          <w:rFonts w:ascii="Verdana" w:hAnsi="Verdana"/>
          <w:b/>
          <w:sz w:val="20"/>
          <w:szCs w:val="20"/>
          <w:u w:val="single"/>
        </w:rPr>
        <w:t xml:space="preserve"> </w:t>
      </w:r>
      <w:r w:rsidR="00C77B92">
        <w:rPr>
          <w:rFonts w:ascii="Verdana" w:hAnsi="Verdana"/>
          <w:b/>
          <w:sz w:val="20"/>
          <w:szCs w:val="20"/>
          <w:u w:val="single"/>
        </w:rPr>
        <w:t>inżynierskich</w:t>
      </w:r>
      <w:r w:rsidRPr="00DD7C17">
        <w:rPr>
          <w:rFonts w:ascii="Verdana" w:hAnsi="Verdana"/>
          <w:b/>
          <w:sz w:val="20"/>
          <w:szCs w:val="20"/>
          <w:u w:val="single"/>
        </w:rPr>
        <w:t>:</w:t>
      </w:r>
    </w:p>
    <w:p w14:paraId="5CC3EE99" w14:textId="1F0E5F3F" w:rsidR="00EF6216" w:rsidRDefault="00EF6216" w:rsidP="00EF6216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</w:p>
    <w:p w14:paraId="1EDF2FF6" w14:textId="77777777" w:rsidR="00C77B92" w:rsidRPr="00787486" w:rsidRDefault="00C77B92" w:rsidP="00C77B92">
      <w:pPr>
        <w:suppressAutoHyphens/>
        <w:spacing w:after="0"/>
        <w:ind w:left="3540" w:hanging="2820"/>
        <w:rPr>
          <w:rFonts w:ascii="Verdana" w:hAnsi="Verdana" w:cs="Arial"/>
          <w:b/>
          <w:i/>
          <w:sz w:val="20"/>
          <w:u w:val="single"/>
          <w:lang w:eastAsia="ar-SA"/>
        </w:rPr>
      </w:pPr>
      <w:r w:rsidRPr="00787486">
        <w:rPr>
          <w:rFonts w:ascii="Verdana" w:hAnsi="Verdana" w:cs="Arial"/>
          <w:b/>
          <w:i/>
          <w:sz w:val="20"/>
          <w:u w:val="single"/>
          <w:lang w:eastAsia="ar-SA"/>
        </w:rPr>
        <w:t xml:space="preserve">Obiekt istniejący </w:t>
      </w:r>
      <w:r>
        <w:rPr>
          <w:rFonts w:ascii="Verdana" w:hAnsi="Verdana" w:cs="Arial"/>
          <w:b/>
          <w:i/>
          <w:sz w:val="20"/>
          <w:u w:val="single"/>
          <w:lang w:eastAsia="ar-SA"/>
        </w:rPr>
        <w:t xml:space="preserve">– jezdnia prawa </w:t>
      </w:r>
      <w:r w:rsidRPr="00787486">
        <w:rPr>
          <w:rFonts w:ascii="Verdana" w:hAnsi="Verdana" w:cs="Arial"/>
          <w:b/>
          <w:i/>
          <w:sz w:val="20"/>
          <w:u w:val="single"/>
          <w:lang w:eastAsia="ar-SA"/>
        </w:rPr>
        <w:t>(</w:t>
      </w:r>
      <w:r>
        <w:rPr>
          <w:rFonts w:ascii="Verdana" w:hAnsi="Verdana" w:cs="Arial"/>
          <w:b/>
          <w:i/>
          <w:sz w:val="20"/>
          <w:u w:val="single"/>
          <w:lang w:eastAsia="ar-SA"/>
        </w:rPr>
        <w:t xml:space="preserve">most </w:t>
      </w:r>
      <w:r w:rsidRPr="00787486">
        <w:rPr>
          <w:rFonts w:ascii="Verdana" w:hAnsi="Verdana" w:cs="Arial"/>
          <w:b/>
          <w:i/>
          <w:sz w:val="20"/>
          <w:u w:val="single"/>
          <w:lang w:eastAsia="ar-SA"/>
        </w:rPr>
        <w:t xml:space="preserve">do rozbiórki): </w:t>
      </w:r>
    </w:p>
    <w:p w14:paraId="733FBAD8" w14:textId="77777777" w:rsidR="00C77B92" w:rsidRPr="00787486" w:rsidRDefault="00C77B92" w:rsidP="00C77B92">
      <w:pPr>
        <w:suppressAutoHyphens/>
        <w:spacing w:after="0"/>
        <w:ind w:left="3540" w:hanging="2820"/>
        <w:rPr>
          <w:rFonts w:ascii="Verdana" w:hAnsi="Verdana" w:cs="Arial"/>
          <w:b/>
          <w:i/>
          <w:sz w:val="20"/>
          <w:u w:val="single"/>
          <w:lang w:eastAsia="ar-SA"/>
        </w:rPr>
      </w:pPr>
    </w:p>
    <w:p w14:paraId="6EEFDF6F" w14:textId="77777777" w:rsidR="00C77B92" w:rsidRPr="0078748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5E78EF">
        <w:rPr>
          <w:rFonts w:ascii="Verdana" w:hAnsi="Verdana" w:cs="Arial"/>
          <w:sz w:val="20"/>
          <w:lang w:eastAsia="ar-SA"/>
        </w:rPr>
        <w:t>Długość całkowita:</w:t>
      </w:r>
      <w:r w:rsidRPr="005E78EF">
        <w:rPr>
          <w:rFonts w:ascii="Verdana" w:hAnsi="Verdana" w:cs="Arial"/>
          <w:sz w:val="20"/>
          <w:lang w:eastAsia="ar-SA"/>
        </w:rPr>
        <w:tab/>
      </w:r>
      <w:r w:rsidRPr="005E78EF">
        <w:rPr>
          <w:rFonts w:ascii="Verdana" w:hAnsi="Verdana" w:cs="Arial"/>
          <w:sz w:val="20"/>
          <w:lang w:eastAsia="ar-SA"/>
        </w:rPr>
        <w:tab/>
      </w:r>
      <w:r w:rsidRPr="005E78EF">
        <w:rPr>
          <w:rFonts w:ascii="Verdana" w:hAnsi="Verdana" w:cs="Arial"/>
          <w:sz w:val="20"/>
          <w:lang w:eastAsia="ar-SA"/>
        </w:rPr>
        <w:tab/>
      </w:r>
      <w:r w:rsidRPr="005E78EF">
        <w:rPr>
          <w:rFonts w:ascii="Verdana" w:hAnsi="Verdana" w:cs="Arial"/>
          <w:sz w:val="20"/>
          <w:lang w:eastAsia="ar-SA"/>
        </w:rPr>
        <w:tab/>
        <w:t>7,50 m</w:t>
      </w:r>
    </w:p>
    <w:p w14:paraId="035BA5FB" w14:textId="77777777" w:rsidR="00C77B92" w:rsidRPr="0078748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5E78EF">
        <w:rPr>
          <w:rFonts w:ascii="Verdana" w:hAnsi="Verdana" w:cs="Arial"/>
          <w:sz w:val="20"/>
          <w:lang w:eastAsia="ar-SA"/>
        </w:rPr>
        <w:t>Długość konstrukcji nośnej:</w:t>
      </w:r>
      <w:r w:rsidRPr="005E78EF">
        <w:rPr>
          <w:rFonts w:ascii="Verdana" w:hAnsi="Verdana" w:cs="Arial"/>
          <w:sz w:val="20"/>
          <w:lang w:eastAsia="ar-SA"/>
        </w:rPr>
        <w:tab/>
      </w:r>
      <w:r w:rsidRPr="005E78EF">
        <w:rPr>
          <w:rFonts w:ascii="Verdana" w:hAnsi="Verdana" w:cs="Arial"/>
          <w:sz w:val="20"/>
          <w:lang w:eastAsia="ar-SA"/>
        </w:rPr>
        <w:tab/>
      </w:r>
      <w:r w:rsidRPr="005E78EF">
        <w:rPr>
          <w:rFonts w:ascii="Verdana" w:hAnsi="Verdana" w:cs="Arial"/>
          <w:sz w:val="20"/>
          <w:lang w:eastAsia="ar-SA"/>
        </w:rPr>
        <w:tab/>
      </w:r>
      <w:r w:rsidRPr="005E78EF">
        <w:rPr>
          <w:rFonts w:ascii="Verdana" w:hAnsi="Verdana" w:cs="Arial"/>
          <w:sz w:val="20"/>
          <w:lang w:eastAsia="ar-SA"/>
        </w:rPr>
        <w:tab/>
        <w:t>7,00 m</w:t>
      </w:r>
    </w:p>
    <w:p w14:paraId="6DFB3D03" w14:textId="77777777" w:rsidR="00C77B92" w:rsidRPr="0078748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787486">
        <w:rPr>
          <w:rFonts w:ascii="Verdana" w:hAnsi="Verdana" w:cs="Arial"/>
          <w:sz w:val="20"/>
          <w:lang w:eastAsia="ar-SA"/>
        </w:rPr>
        <w:t xml:space="preserve">Rozpiętość </w:t>
      </w:r>
      <w:r>
        <w:rPr>
          <w:rFonts w:ascii="Verdana" w:hAnsi="Verdana" w:cs="Arial"/>
          <w:sz w:val="20"/>
          <w:lang w:eastAsia="ar-SA"/>
        </w:rPr>
        <w:t xml:space="preserve">w świetle podpór: </w:t>
      </w:r>
      <w:r w:rsidRPr="00787486">
        <w:rPr>
          <w:rFonts w:ascii="Verdana" w:hAnsi="Verdana" w:cs="Arial"/>
          <w:sz w:val="20"/>
          <w:lang w:eastAsia="ar-SA"/>
        </w:rPr>
        <w:tab/>
      </w:r>
      <w:r w:rsidRPr="00787486">
        <w:rPr>
          <w:rFonts w:ascii="Verdana" w:hAnsi="Verdana" w:cs="Arial"/>
          <w:sz w:val="20"/>
          <w:lang w:eastAsia="ar-SA"/>
        </w:rPr>
        <w:tab/>
      </w:r>
      <w:r w:rsidRPr="00787486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6</w:t>
      </w:r>
      <w:r w:rsidRPr="00787486">
        <w:rPr>
          <w:rFonts w:ascii="Verdana" w:hAnsi="Verdana" w:cs="Arial"/>
          <w:sz w:val="20"/>
          <w:lang w:eastAsia="ar-SA"/>
        </w:rPr>
        <w:t>,</w:t>
      </w:r>
      <w:r>
        <w:rPr>
          <w:rFonts w:ascii="Verdana" w:hAnsi="Verdana" w:cs="Arial"/>
          <w:sz w:val="20"/>
          <w:lang w:eastAsia="ar-SA"/>
        </w:rPr>
        <w:t>36</w:t>
      </w:r>
      <w:r w:rsidRPr="00787486">
        <w:rPr>
          <w:rFonts w:ascii="Verdana" w:hAnsi="Verdana" w:cs="Arial"/>
          <w:sz w:val="20"/>
          <w:lang w:eastAsia="ar-SA"/>
        </w:rPr>
        <w:t xml:space="preserve"> m</w:t>
      </w:r>
    </w:p>
    <w:p w14:paraId="5A608A15" w14:textId="77777777" w:rsidR="00C77B92" w:rsidRPr="00202FFA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202FFA">
        <w:rPr>
          <w:rFonts w:ascii="Verdana" w:hAnsi="Verdana" w:cs="Arial"/>
          <w:sz w:val="20"/>
          <w:lang w:eastAsia="ar-SA"/>
        </w:rPr>
        <w:t>Kąt skosu:</w:t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70,0</w:t>
      </w:r>
      <w:r w:rsidRPr="00202FFA">
        <w:rPr>
          <w:rFonts w:ascii="Verdana" w:hAnsi="Verdana" w:cs="Arial"/>
          <w:sz w:val="20"/>
          <w:lang w:eastAsia="ar-SA"/>
        </w:rPr>
        <w:t xml:space="preserve"> </w:t>
      </w:r>
      <w:r w:rsidRPr="00202FFA">
        <w:rPr>
          <w:rFonts w:ascii="Verdana" w:hAnsi="Verdana" w:cs="Arial"/>
          <w:sz w:val="20"/>
          <w:vertAlign w:val="superscript"/>
          <w:lang w:eastAsia="ar-SA"/>
        </w:rPr>
        <w:t>o</w:t>
      </w:r>
    </w:p>
    <w:p w14:paraId="449E3A58" w14:textId="77777777" w:rsidR="00C77B92" w:rsidRPr="00AF45A0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highlight w:val="yellow"/>
          <w:lang w:eastAsia="ar-SA"/>
        </w:rPr>
      </w:pPr>
    </w:p>
    <w:p w14:paraId="05311F55" w14:textId="77777777" w:rsidR="00C77B92" w:rsidRPr="00202FFA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202FFA">
        <w:rPr>
          <w:rFonts w:ascii="Verdana" w:hAnsi="Verdana" w:cs="Arial"/>
          <w:sz w:val="20"/>
          <w:lang w:eastAsia="ar-SA"/>
        </w:rPr>
        <w:t>Przekrój poprzeczny na obiekcie:</w:t>
      </w:r>
    </w:p>
    <w:p w14:paraId="488BBFCB" w14:textId="77777777" w:rsidR="00C77B92" w:rsidRPr="00202FFA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202FFA">
        <w:rPr>
          <w:rFonts w:ascii="Verdana" w:hAnsi="Verdana" w:cs="Arial"/>
          <w:sz w:val="20"/>
          <w:lang w:eastAsia="ar-SA"/>
        </w:rPr>
        <w:t>- pasy ruchu:</w:t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8</w:t>
      </w:r>
      <w:r w:rsidRPr="00202FFA">
        <w:rPr>
          <w:rFonts w:ascii="Verdana" w:hAnsi="Verdana" w:cs="Arial"/>
          <w:sz w:val="20"/>
          <w:lang w:eastAsia="ar-SA"/>
        </w:rPr>
        <w:t>,</w:t>
      </w:r>
      <w:r>
        <w:rPr>
          <w:rFonts w:ascii="Verdana" w:hAnsi="Verdana" w:cs="Arial"/>
          <w:sz w:val="20"/>
          <w:lang w:eastAsia="ar-SA"/>
        </w:rPr>
        <w:t>75</w:t>
      </w:r>
      <w:r w:rsidRPr="00202FFA">
        <w:rPr>
          <w:rFonts w:ascii="Verdana" w:hAnsi="Verdana" w:cs="Arial"/>
          <w:sz w:val="20"/>
          <w:lang w:eastAsia="ar-SA"/>
        </w:rPr>
        <w:t xml:space="preserve"> m</w:t>
      </w:r>
    </w:p>
    <w:p w14:paraId="3449A643" w14:textId="77777777" w:rsidR="00C77B92" w:rsidRPr="00202FFA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202FFA">
        <w:rPr>
          <w:rFonts w:ascii="Verdana" w:hAnsi="Verdana" w:cs="Arial"/>
          <w:sz w:val="20"/>
          <w:lang w:eastAsia="ar-SA"/>
        </w:rPr>
        <w:t xml:space="preserve">- </w:t>
      </w:r>
      <w:r>
        <w:rPr>
          <w:rFonts w:ascii="Verdana" w:hAnsi="Verdana" w:cs="Arial"/>
          <w:sz w:val="20"/>
          <w:lang w:eastAsia="ar-SA"/>
        </w:rPr>
        <w:t>pobocza</w:t>
      </w:r>
      <w:r w:rsidRPr="00202FFA">
        <w:rPr>
          <w:rFonts w:ascii="Verdana" w:hAnsi="Verdana" w:cs="Arial"/>
          <w:sz w:val="20"/>
          <w:lang w:eastAsia="ar-SA"/>
        </w:rPr>
        <w:t>:</w:t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0,80</w:t>
      </w:r>
      <w:r w:rsidRPr="00202FFA">
        <w:rPr>
          <w:rFonts w:ascii="Verdana" w:hAnsi="Verdana" w:cs="Arial"/>
          <w:sz w:val="20"/>
          <w:lang w:eastAsia="ar-SA"/>
        </w:rPr>
        <w:t xml:space="preserve"> + </w:t>
      </w:r>
      <w:r>
        <w:rPr>
          <w:rFonts w:ascii="Verdana" w:hAnsi="Verdana" w:cs="Arial"/>
          <w:sz w:val="20"/>
          <w:lang w:eastAsia="ar-SA"/>
        </w:rPr>
        <w:t>1</w:t>
      </w:r>
      <w:r w:rsidRPr="00202FFA">
        <w:rPr>
          <w:rFonts w:ascii="Verdana" w:hAnsi="Verdana" w:cs="Arial"/>
          <w:sz w:val="20"/>
          <w:lang w:eastAsia="ar-SA"/>
        </w:rPr>
        <w:t>,</w:t>
      </w:r>
      <w:r w:rsidRPr="005E78EF">
        <w:rPr>
          <w:rFonts w:ascii="Verdana" w:hAnsi="Verdana" w:cs="Arial"/>
          <w:sz w:val="20"/>
          <w:lang w:eastAsia="ar-SA"/>
        </w:rPr>
        <w:t>75</w:t>
      </w:r>
      <w:r w:rsidRPr="00202FFA">
        <w:rPr>
          <w:rFonts w:ascii="Verdana" w:hAnsi="Verdana" w:cs="Arial"/>
          <w:sz w:val="20"/>
          <w:lang w:eastAsia="ar-SA"/>
        </w:rPr>
        <w:t xml:space="preserve"> m</w:t>
      </w:r>
    </w:p>
    <w:p w14:paraId="087C382D" w14:textId="77777777" w:rsidR="00C77B92" w:rsidRPr="00202FFA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</w:p>
    <w:p w14:paraId="2083D60A" w14:textId="77777777" w:rsidR="00C77B92" w:rsidRPr="00202FFA" w:rsidRDefault="00C77B92" w:rsidP="00C77B92">
      <w:pPr>
        <w:spacing w:after="0"/>
        <w:ind w:firstLine="708"/>
        <w:rPr>
          <w:rFonts w:ascii="Verdana" w:hAnsi="Verdana" w:cs="Arial"/>
          <w:sz w:val="20"/>
        </w:rPr>
      </w:pPr>
      <w:r w:rsidRPr="00202FFA">
        <w:rPr>
          <w:rFonts w:ascii="Verdana" w:hAnsi="Verdana" w:cs="Arial"/>
          <w:sz w:val="20"/>
        </w:rPr>
        <w:t xml:space="preserve">Obiekt posiada nośność </w:t>
      </w:r>
      <w:r>
        <w:rPr>
          <w:rFonts w:ascii="Verdana" w:hAnsi="Verdana" w:cs="Arial"/>
          <w:sz w:val="20"/>
        </w:rPr>
        <w:t>odpowiadającą klasie D</w:t>
      </w:r>
      <w:r w:rsidRPr="00F40D46">
        <w:rPr>
          <w:rFonts w:ascii="Verdana" w:hAnsi="Verdana" w:cs="Arial"/>
          <w:sz w:val="20"/>
        </w:rPr>
        <w:t xml:space="preserve"> </w:t>
      </w:r>
      <w:r>
        <w:rPr>
          <w:rFonts w:ascii="Verdana" w:hAnsi="Verdana" w:cs="Arial"/>
          <w:sz w:val="20"/>
        </w:rPr>
        <w:t>wg PN-85/S-10030</w:t>
      </w:r>
      <w:r w:rsidRPr="00202FFA">
        <w:rPr>
          <w:rFonts w:ascii="Verdana" w:hAnsi="Verdana" w:cs="Arial"/>
          <w:sz w:val="20"/>
        </w:rPr>
        <w:t xml:space="preserve">. </w:t>
      </w:r>
    </w:p>
    <w:p w14:paraId="7CB7003E" w14:textId="06CC3D5D" w:rsidR="00C77B92" w:rsidRDefault="00C77B92" w:rsidP="00C77B92">
      <w:pPr>
        <w:tabs>
          <w:tab w:val="left" w:pos="437"/>
        </w:tabs>
        <w:overflowPunct w:val="0"/>
        <w:autoSpaceDE w:val="0"/>
        <w:spacing w:after="0"/>
        <w:ind w:firstLine="709"/>
        <w:jc w:val="both"/>
        <w:textAlignment w:val="baseline"/>
        <w:rPr>
          <w:rFonts w:ascii="Verdana" w:hAnsi="Verdana"/>
          <w:sz w:val="20"/>
          <w:highlight w:val="yellow"/>
        </w:rPr>
      </w:pPr>
    </w:p>
    <w:p w14:paraId="645AD819" w14:textId="77777777" w:rsidR="00C77B92" w:rsidRDefault="00C77B92" w:rsidP="00C77B92">
      <w:pPr>
        <w:tabs>
          <w:tab w:val="left" w:pos="437"/>
        </w:tabs>
        <w:overflowPunct w:val="0"/>
        <w:autoSpaceDE w:val="0"/>
        <w:spacing w:after="0"/>
        <w:ind w:firstLine="709"/>
        <w:jc w:val="both"/>
        <w:textAlignment w:val="baseline"/>
        <w:rPr>
          <w:rFonts w:ascii="Verdana" w:hAnsi="Verdana"/>
          <w:sz w:val="20"/>
          <w:highlight w:val="yellow"/>
        </w:rPr>
      </w:pPr>
    </w:p>
    <w:p w14:paraId="139136B9" w14:textId="77777777" w:rsidR="00C77B92" w:rsidRPr="00787486" w:rsidRDefault="00C77B92" w:rsidP="00C77B92">
      <w:pPr>
        <w:suppressAutoHyphens/>
        <w:spacing w:after="0"/>
        <w:ind w:left="3540" w:hanging="2820"/>
        <w:rPr>
          <w:rFonts w:ascii="Verdana" w:hAnsi="Verdana" w:cs="Arial"/>
          <w:b/>
          <w:i/>
          <w:sz w:val="20"/>
          <w:u w:val="single"/>
          <w:lang w:eastAsia="ar-SA"/>
        </w:rPr>
      </w:pPr>
      <w:r w:rsidRPr="00787486">
        <w:rPr>
          <w:rFonts w:ascii="Verdana" w:hAnsi="Verdana" w:cs="Arial"/>
          <w:b/>
          <w:i/>
          <w:sz w:val="20"/>
          <w:u w:val="single"/>
          <w:lang w:eastAsia="ar-SA"/>
        </w:rPr>
        <w:lastRenderedPageBreak/>
        <w:t xml:space="preserve">Obiekt istniejący </w:t>
      </w:r>
      <w:r>
        <w:rPr>
          <w:rFonts w:ascii="Verdana" w:hAnsi="Verdana" w:cs="Arial"/>
          <w:b/>
          <w:i/>
          <w:sz w:val="20"/>
          <w:u w:val="single"/>
          <w:lang w:eastAsia="ar-SA"/>
        </w:rPr>
        <w:t xml:space="preserve">– jezdnia lewa </w:t>
      </w:r>
      <w:r w:rsidRPr="00787486">
        <w:rPr>
          <w:rFonts w:ascii="Verdana" w:hAnsi="Verdana" w:cs="Arial"/>
          <w:b/>
          <w:i/>
          <w:sz w:val="20"/>
          <w:u w:val="single"/>
          <w:lang w:eastAsia="ar-SA"/>
        </w:rPr>
        <w:t>(</w:t>
      </w:r>
      <w:r>
        <w:rPr>
          <w:rFonts w:ascii="Verdana" w:hAnsi="Verdana" w:cs="Arial"/>
          <w:b/>
          <w:i/>
          <w:sz w:val="20"/>
          <w:u w:val="single"/>
          <w:lang w:eastAsia="ar-SA"/>
        </w:rPr>
        <w:t xml:space="preserve">most </w:t>
      </w:r>
      <w:r w:rsidRPr="00787486">
        <w:rPr>
          <w:rFonts w:ascii="Verdana" w:hAnsi="Verdana" w:cs="Arial"/>
          <w:b/>
          <w:i/>
          <w:sz w:val="20"/>
          <w:u w:val="single"/>
          <w:lang w:eastAsia="ar-SA"/>
        </w:rPr>
        <w:t xml:space="preserve">do rozbiórki): </w:t>
      </w:r>
    </w:p>
    <w:p w14:paraId="44ED15C6" w14:textId="77777777" w:rsidR="00C77B92" w:rsidRPr="00787486" w:rsidRDefault="00C77B92" w:rsidP="00C77B92">
      <w:pPr>
        <w:suppressAutoHyphens/>
        <w:spacing w:after="0"/>
        <w:ind w:left="3540" w:hanging="2820"/>
        <w:rPr>
          <w:rFonts w:ascii="Verdana" w:hAnsi="Verdana" w:cs="Arial"/>
          <w:b/>
          <w:i/>
          <w:sz w:val="20"/>
          <w:u w:val="single"/>
          <w:lang w:eastAsia="ar-SA"/>
        </w:rPr>
      </w:pPr>
    </w:p>
    <w:p w14:paraId="56691A1B" w14:textId="77777777" w:rsidR="00C77B92" w:rsidRPr="0078748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787486">
        <w:rPr>
          <w:rFonts w:ascii="Verdana" w:hAnsi="Verdana" w:cs="Arial"/>
          <w:sz w:val="20"/>
          <w:lang w:eastAsia="ar-SA"/>
        </w:rPr>
        <w:t>Długość całkowita:</w:t>
      </w:r>
      <w:r w:rsidRPr="00787486">
        <w:rPr>
          <w:rFonts w:ascii="Verdana" w:hAnsi="Verdana" w:cs="Arial"/>
          <w:sz w:val="20"/>
          <w:lang w:eastAsia="ar-SA"/>
        </w:rPr>
        <w:tab/>
      </w:r>
      <w:r w:rsidRPr="00787486">
        <w:rPr>
          <w:rFonts w:ascii="Verdana" w:hAnsi="Verdana" w:cs="Arial"/>
          <w:sz w:val="20"/>
          <w:lang w:eastAsia="ar-SA"/>
        </w:rPr>
        <w:tab/>
      </w:r>
      <w:r w:rsidRPr="00787486">
        <w:rPr>
          <w:rFonts w:ascii="Verdana" w:hAnsi="Verdana" w:cs="Arial"/>
          <w:sz w:val="20"/>
          <w:lang w:eastAsia="ar-SA"/>
        </w:rPr>
        <w:tab/>
      </w:r>
      <w:r w:rsidRPr="00787486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9,50</w:t>
      </w:r>
      <w:r w:rsidRPr="00787486">
        <w:rPr>
          <w:rFonts w:ascii="Verdana" w:hAnsi="Verdana" w:cs="Arial"/>
          <w:sz w:val="20"/>
          <w:lang w:eastAsia="ar-SA"/>
        </w:rPr>
        <w:t xml:space="preserve"> m</w:t>
      </w:r>
    </w:p>
    <w:p w14:paraId="191B5B19" w14:textId="77777777" w:rsidR="00C77B92" w:rsidRPr="0078748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787486">
        <w:rPr>
          <w:rFonts w:ascii="Verdana" w:hAnsi="Verdana" w:cs="Arial"/>
          <w:sz w:val="20"/>
          <w:lang w:eastAsia="ar-SA"/>
        </w:rPr>
        <w:t>Długość konstrukcji nośnej:</w:t>
      </w:r>
      <w:r w:rsidRPr="00787486">
        <w:rPr>
          <w:rFonts w:ascii="Verdana" w:hAnsi="Verdana" w:cs="Arial"/>
          <w:sz w:val="20"/>
          <w:lang w:eastAsia="ar-SA"/>
        </w:rPr>
        <w:tab/>
      </w:r>
      <w:r w:rsidRPr="00787486">
        <w:rPr>
          <w:rFonts w:ascii="Verdana" w:hAnsi="Verdana" w:cs="Arial"/>
          <w:sz w:val="20"/>
          <w:lang w:eastAsia="ar-SA"/>
        </w:rPr>
        <w:tab/>
      </w:r>
      <w:r w:rsidRPr="00787486">
        <w:rPr>
          <w:rFonts w:ascii="Verdana" w:hAnsi="Verdana" w:cs="Arial"/>
          <w:sz w:val="20"/>
          <w:lang w:eastAsia="ar-SA"/>
        </w:rPr>
        <w:tab/>
      </w:r>
      <w:r w:rsidRPr="00787486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9,00</w:t>
      </w:r>
      <w:r w:rsidRPr="00787486">
        <w:rPr>
          <w:rFonts w:ascii="Verdana" w:hAnsi="Verdana" w:cs="Arial"/>
          <w:sz w:val="20"/>
          <w:lang w:eastAsia="ar-SA"/>
        </w:rPr>
        <w:t xml:space="preserve"> m</w:t>
      </w:r>
    </w:p>
    <w:p w14:paraId="49828707" w14:textId="77777777" w:rsidR="00C77B92" w:rsidRPr="0078748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787486">
        <w:rPr>
          <w:rFonts w:ascii="Verdana" w:hAnsi="Verdana" w:cs="Arial"/>
          <w:sz w:val="20"/>
          <w:lang w:eastAsia="ar-SA"/>
        </w:rPr>
        <w:t xml:space="preserve">Rozpiętość </w:t>
      </w:r>
      <w:r>
        <w:rPr>
          <w:rFonts w:ascii="Verdana" w:hAnsi="Verdana" w:cs="Arial"/>
          <w:sz w:val="20"/>
          <w:lang w:eastAsia="ar-SA"/>
        </w:rPr>
        <w:t xml:space="preserve">w świetle podpór: </w:t>
      </w:r>
      <w:r w:rsidRPr="00787486">
        <w:rPr>
          <w:rFonts w:ascii="Verdana" w:hAnsi="Verdana" w:cs="Arial"/>
          <w:sz w:val="20"/>
          <w:lang w:eastAsia="ar-SA"/>
        </w:rPr>
        <w:tab/>
      </w:r>
      <w:r w:rsidRPr="00787486">
        <w:rPr>
          <w:rFonts w:ascii="Verdana" w:hAnsi="Verdana" w:cs="Arial"/>
          <w:sz w:val="20"/>
          <w:lang w:eastAsia="ar-SA"/>
        </w:rPr>
        <w:tab/>
      </w:r>
      <w:r w:rsidRPr="00787486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8,40</w:t>
      </w:r>
      <w:r w:rsidRPr="00787486">
        <w:rPr>
          <w:rFonts w:ascii="Verdana" w:hAnsi="Verdana" w:cs="Arial"/>
          <w:sz w:val="20"/>
          <w:lang w:eastAsia="ar-SA"/>
        </w:rPr>
        <w:t xml:space="preserve"> m</w:t>
      </w:r>
    </w:p>
    <w:p w14:paraId="2F82F32E" w14:textId="77777777" w:rsidR="00C77B92" w:rsidRPr="00202FFA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202FFA">
        <w:rPr>
          <w:rFonts w:ascii="Verdana" w:hAnsi="Verdana" w:cs="Arial"/>
          <w:sz w:val="20"/>
          <w:lang w:eastAsia="ar-SA"/>
        </w:rPr>
        <w:t>Kąt skosu:</w:t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56,0</w:t>
      </w:r>
      <w:r w:rsidRPr="00202FFA">
        <w:rPr>
          <w:rFonts w:ascii="Verdana" w:hAnsi="Verdana" w:cs="Arial"/>
          <w:sz w:val="20"/>
          <w:lang w:eastAsia="ar-SA"/>
        </w:rPr>
        <w:t xml:space="preserve"> </w:t>
      </w:r>
      <w:r w:rsidRPr="00202FFA">
        <w:rPr>
          <w:rFonts w:ascii="Verdana" w:hAnsi="Verdana" w:cs="Arial"/>
          <w:sz w:val="20"/>
          <w:vertAlign w:val="superscript"/>
          <w:lang w:eastAsia="ar-SA"/>
        </w:rPr>
        <w:t>o</w:t>
      </w:r>
    </w:p>
    <w:p w14:paraId="4DB80B2B" w14:textId="77777777" w:rsidR="00C77B92" w:rsidRPr="00AF45A0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highlight w:val="yellow"/>
          <w:lang w:eastAsia="ar-SA"/>
        </w:rPr>
      </w:pPr>
    </w:p>
    <w:p w14:paraId="28915A32" w14:textId="77777777" w:rsidR="00C77B92" w:rsidRPr="00202FFA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202FFA">
        <w:rPr>
          <w:rFonts w:ascii="Verdana" w:hAnsi="Verdana" w:cs="Arial"/>
          <w:sz w:val="20"/>
          <w:lang w:eastAsia="ar-SA"/>
        </w:rPr>
        <w:t>Przekrój poprzeczny na obiekcie:</w:t>
      </w:r>
    </w:p>
    <w:p w14:paraId="6B3E0761" w14:textId="77777777" w:rsidR="00C77B92" w:rsidRPr="00202FFA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202FFA">
        <w:rPr>
          <w:rFonts w:ascii="Verdana" w:hAnsi="Verdana" w:cs="Arial"/>
          <w:sz w:val="20"/>
          <w:lang w:eastAsia="ar-SA"/>
        </w:rPr>
        <w:t>- pasy ruchu:</w:t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8,90</w:t>
      </w:r>
      <w:r w:rsidRPr="00202FFA">
        <w:rPr>
          <w:rFonts w:ascii="Verdana" w:hAnsi="Verdana" w:cs="Arial"/>
          <w:sz w:val="20"/>
          <w:lang w:eastAsia="ar-SA"/>
        </w:rPr>
        <w:t xml:space="preserve"> m</w:t>
      </w:r>
    </w:p>
    <w:p w14:paraId="45ADFE90" w14:textId="77777777" w:rsidR="00C77B92" w:rsidRPr="00202FFA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202FFA">
        <w:rPr>
          <w:rFonts w:ascii="Verdana" w:hAnsi="Verdana" w:cs="Arial"/>
          <w:sz w:val="20"/>
          <w:lang w:eastAsia="ar-SA"/>
        </w:rPr>
        <w:t>- chodniki:</w:t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 w:rsidRPr="00202FFA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0,75</w:t>
      </w:r>
      <w:r w:rsidRPr="00202FFA">
        <w:rPr>
          <w:rFonts w:ascii="Verdana" w:hAnsi="Verdana" w:cs="Arial"/>
          <w:sz w:val="20"/>
          <w:lang w:eastAsia="ar-SA"/>
        </w:rPr>
        <w:t xml:space="preserve"> + </w:t>
      </w:r>
      <w:r>
        <w:rPr>
          <w:rFonts w:ascii="Verdana" w:hAnsi="Verdana" w:cs="Arial"/>
          <w:sz w:val="20"/>
          <w:lang w:eastAsia="ar-SA"/>
        </w:rPr>
        <w:t>1,25</w:t>
      </w:r>
      <w:r w:rsidRPr="00202FFA">
        <w:rPr>
          <w:rFonts w:ascii="Verdana" w:hAnsi="Verdana" w:cs="Arial"/>
          <w:sz w:val="20"/>
          <w:lang w:eastAsia="ar-SA"/>
        </w:rPr>
        <w:t xml:space="preserve"> m</w:t>
      </w:r>
    </w:p>
    <w:p w14:paraId="3F0BAA90" w14:textId="77777777" w:rsidR="00C77B92" w:rsidRPr="00202FFA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</w:p>
    <w:p w14:paraId="3D9B1E65" w14:textId="77777777" w:rsidR="00C77B92" w:rsidRPr="00202FFA" w:rsidRDefault="00C77B92" w:rsidP="00C77B92">
      <w:pPr>
        <w:spacing w:after="0"/>
        <w:ind w:firstLine="708"/>
        <w:rPr>
          <w:rFonts w:ascii="Verdana" w:hAnsi="Verdana" w:cs="Arial"/>
          <w:sz w:val="20"/>
        </w:rPr>
      </w:pPr>
      <w:r w:rsidRPr="00202FFA">
        <w:rPr>
          <w:rFonts w:ascii="Verdana" w:hAnsi="Verdana" w:cs="Arial"/>
          <w:sz w:val="20"/>
        </w:rPr>
        <w:t xml:space="preserve">Obiekt posiada nośność </w:t>
      </w:r>
      <w:r>
        <w:rPr>
          <w:rFonts w:ascii="Verdana" w:hAnsi="Verdana" w:cs="Arial"/>
          <w:sz w:val="20"/>
        </w:rPr>
        <w:t>odpowiadającą klasie E wg PN-85/S-10030</w:t>
      </w:r>
      <w:r w:rsidRPr="00202FFA">
        <w:rPr>
          <w:rFonts w:ascii="Verdana" w:hAnsi="Verdana" w:cs="Arial"/>
          <w:sz w:val="20"/>
        </w:rPr>
        <w:t xml:space="preserve">. </w:t>
      </w:r>
    </w:p>
    <w:p w14:paraId="02E9D87E" w14:textId="77777777" w:rsidR="00C77B92" w:rsidRDefault="00C77B92" w:rsidP="00C77B92">
      <w:pPr>
        <w:suppressAutoHyphens/>
        <w:spacing w:after="0"/>
        <w:ind w:left="3540" w:hanging="2820"/>
        <w:rPr>
          <w:rFonts w:ascii="Verdana" w:hAnsi="Verdana" w:cs="Arial"/>
          <w:b/>
          <w:i/>
          <w:sz w:val="20"/>
          <w:u w:val="single"/>
          <w:lang w:eastAsia="ar-SA"/>
        </w:rPr>
      </w:pPr>
    </w:p>
    <w:p w14:paraId="60231E68" w14:textId="77777777" w:rsidR="00C77B92" w:rsidRPr="00942168" w:rsidRDefault="00C77B92" w:rsidP="00C77B92">
      <w:pPr>
        <w:suppressAutoHyphens/>
        <w:spacing w:after="0"/>
        <w:ind w:left="3540" w:hanging="2820"/>
        <w:rPr>
          <w:rFonts w:ascii="Verdana" w:hAnsi="Verdana" w:cs="Arial"/>
          <w:b/>
          <w:i/>
          <w:sz w:val="20"/>
          <w:u w:val="single"/>
          <w:lang w:eastAsia="ar-SA"/>
        </w:rPr>
      </w:pPr>
      <w:r w:rsidRPr="00942168">
        <w:rPr>
          <w:rFonts w:ascii="Verdana" w:hAnsi="Verdana" w:cs="Arial"/>
          <w:b/>
          <w:i/>
          <w:sz w:val="20"/>
          <w:u w:val="single"/>
          <w:lang w:eastAsia="ar-SA"/>
        </w:rPr>
        <w:t>Obiekt projektowany</w:t>
      </w:r>
      <w:r>
        <w:rPr>
          <w:rFonts w:ascii="Verdana" w:hAnsi="Verdana" w:cs="Arial"/>
          <w:b/>
          <w:i/>
          <w:sz w:val="20"/>
          <w:u w:val="single"/>
          <w:lang w:eastAsia="ar-SA"/>
        </w:rPr>
        <w:t xml:space="preserve"> (jezdnia południowa)</w:t>
      </w:r>
      <w:r w:rsidRPr="00942168">
        <w:rPr>
          <w:rFonts w:ascii="Verdana" w:hAnsi="Verdana" w:cs="Arial"/>
          <w:b/>
          <w:i/>
          <w:sz w:val="20"/>
          <w:u w:val="single"/>
          <w:lang w:eastAsia="ar-SA"/>
        </w:rPr>
        <w:t xml:space="preserve">: </w:t>
      </w:r>
    </w:p>
    <w:p w14:paraId="3E52644F" w14:textId="77777777" w:rsidR="00C77B92" w:rsidRPr="00942168" w:rsidRDefault="00C77B92" w:rsidP="00C77B92">
      <w:pPr>
        <w:tabs>
          <w:tab w:val="left" w:pos="437"/>
        </w:tabs>
        <w:overflowPunct w:val="0"/>
        <w:autoSpaceDE w:val="0"/>
        <w:spacing w:after="0"/>
        <w:ind w:firstLine="709"/>
        <w:jc w:val="both"/>
        <w:textAlignment w:val="baseline"/>
        <w:rPr>
          <w:rFonts w:ascii="Verdana" w:hAnsi="Verdana"/>
          <w:sz w:val="20"/>
        </w:rPr>
      </w:pPr>
    </w:p>
    <w:p w14:paraId="79DF0416" w14:textId="77777777" w:rsidR="00C77B92" w:rsidRPr="00942168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942168">
        <w:rPr>
          <w:rFonts w:ascii="Verdana" w:hAnsi="Verdana" w:cs="Arial"/>
          <w:sz w:val="20"/>
          <w:lang w:eastAsia="ar-SA"/>
        </w:rPr>
        <w:t>Długość całkowita (wraz ze skrzydłami):</w:t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20</w:t>
      </w:r>
      <w:r w:rsidRPr="00942168">
        <w:rPr>
          <w:rFonts w:ascii="Verdana" w:hAnsi="Verdana" w:cs="Arial"/>
          <w:sz w:val="20"/>
          <w:lang w:eastAsia="ar-SA"/>
        </w:rPr>
        <w:t>,00 m</w:t>
      </w:r>
    </w:p>
    <w:p w14:paraId="7BACB494" w14:textId="77777777" w:rsidR="00C77B92" w:rsidRPr="00942168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942168">
        <w:rPr>
          <w:rFonts w:ascii="Verdana" w:hAnsi="Verdana" w:cs="Arial"/>
          <w:sz w:val="20"/>
          <w:lang w:eastAsia="ar-SA"/>
        </w:rPr>
        <w:t xml:space="preserve">Długość </w:t>
      </w:r>
      <w:r>
        <w:rPr>
          <w:rFonts w:ascii="Verdana" w:hAnsi="Verdana" w:cs="Arial"/>
          <w:sz w:val="20"/>
          <w:lang w:eastAsia="ar-SA"/>
        </w:rPr>
        <w:t>obiektu</w:t>
      </w:r>
      <w:r w:rsidRPr="00942168">
        <w:rPr>
          <w:rFonts w:ascii="Verdana" w:hAnsi="Verdana" w:cs="Arial"/>
          <w:sz w:val="20"/>
          <w:lang w:eastAsia="ar-SA"/>
        </w:rPr>
        <w:t>:</w:t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12</w:t>
      </w:r>
      <w:r w:rsidRPr="00942168">
        <w:rPr>
          <w:rFonts w:ascii="Verdana" w:hAnsi="Verdana" w:cs="Arial"/>
          <w:sz w:val="20"/>
          <w:lang w:eastAsia="ar-SA"/>
        </w:rPr>
        <w:t>,</w:t>
      </w:r>
      <w:r>
        <w:rPr>
          <w:rFonts w:ascii="Verdana" w:hAnsi="Verdana" w:cs="Arial"/>
          <w:sz w:val="20"/>
          <w:lang w:eastAsia="ar-SA"/>
        </w:rPr>
        <w:t>90</w:t>
      </w:r>
      <w:r w:rsidRPr="00942168">
        <w:rPr>
          <w:rFonts w:ascii="Verdana" w:hAnsi="Verdana" w:cs="Arial"/>
          <w:sz w:val="20"/>
          <w:lang w:eastAsia="ar-SA"/>
        </w:rPr>
        <w:t xml:space="preserve"> m</w:t>
      </w:r>
    </w:p>
    <w:p w14:paraId="2B9883E2" w14:textId="77777777" w:rsidR="00C77B92" w:rsidRPr="00942168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942168">
        <w:rPr>
          <w:rFonts w:ascii="Verdana" w:hAnsi="Verdana" w:cs="Arial"/>
          <w:sz w:val="20"/>
          <w:lang w:eastAsia="ar-SA"/>
        </w:rPr>
        <w:t>Rozpiętość teoretyczna (w osiach ścian):</w:t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11</w:t>
      </w:r>
      <w:r w:rsidRPr="00942168">
        <w:rPr>
          <w:rFonts w:ascii="Verdana" w:hAnsi="Verdana" w:cs="Arial"/>
          <w:sz w:val="20"/>
          <w:lang w:eastAsia="ar-SA"/>
        </w:rPr>
        <w:t>,</w:t>
      </w:r>
      <w:r>
        <w:rPr>
          <w:rFonts w:ascii="Verdana" w:hAnsi="Verdana" w:cs="Arial"/>
          <w:sz w:val="20"/>
          <w:lang w:eastAsia="ar-SA"/>
        </w:rPr>
        <w:t>40</w:t>
      </w:r>
      <w:r w:rsidRPr="00942168">
        <w:rPr>
          <w:rFonts w:ascii="Verdana" w:hAnsi="Verdana" w:cs="Arial"/>
          <w:sz w:val="20"/>
          <w:lang w:eastAsia="ar-SA"/>
        </w:rPr>
        <w:t xml:space="preserve"> m</w:t>
      </w:r>
    </w:p>
    <w:p w14:paraId="15084128" w14:textId="77777777" w:rsidR="00C77B92" w:rsidRPr="00942168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942168">
        <w:rPr>
          <w:rFonts w:ascii="Verdana" w:hAnsi="Verdana" w:cs="Arial"/>
          <w:sz w:val="20"/>
          <w:lang w:eastAsia="ar-SA"/>
        </w:rPr>
        <w:t>Szerokość całkowita:</w:t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  <w:t>1</w:t>
      </w:r>
      <w:r>
        <w:rPr>
          <w:rFonts w:ascii="Verdana" w:hAnsi="Verdana" w:cs="Arial"/>
          <w:sz w:val="20"/>
          <w:lang w:eastAsia="ar-SA"/>
        </w:rPr>
        <w:t>1</w:t>
      </w:r>
      <w:r w:rsidRPr="00942168">
        <w:rPr>
          <w:rFonts w:ascii="Verdana" w:hAnsi="Verdana" w:cs="Arial"/>
          <w:sz w:val="20"/>
          <w:lang w:eastAsia="ar-SA"/>
        </w:rPr>
        <w:t>,</w:t>
      </w:r>
      <w:r>
        <w:rPr>
          <w:rFonts w:ascii="Verdana" w:hAnsi="Verdana" w:cs="Arial"/>
          <w:sz w:val="20"/>
          <w:lang w:eastAsia="ar-SA"/>
        </w:rPr>
        <w:t>6</w:t>
      </w:r>
      <w:r w:rsidRPr="00942168">
        <w:rPr>
          <w:rFonts w:ascii="Verdana" w:hAnsi="Verdana" w:cs="Arial"/>
          <w:sz w:val="20"/>
          <w:lang w:eastAsia="ar-SA"/>
        </w:rPr>
        <w:t>0 m</w:t>
      </w:r>
    </w:p>
    <w:p w14:paraId="78B85D04" w14:textId="77777777" w:rsidR="00C77B92" w:rsidRPr="00942168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>
        <w:rPr>
          <w:rFonts w:ascii="Verdana" w:hAnsi="Verdana" w:cs="Arial"/>
          <w:sz w:val="20"/>
          <w:lang w:eastAsia="ar-SA"/>
        </w:rPr>
        <w:t>Skrajnia</w:t>
      </w:r>
      <w:r w:rsidRPr="00942168">
        <w:rPr>
          <w:rFonts w:ascii="Verdana" w:hAnsi="Verdana" w:cs="Arial"/>
          <w:sz w:val="20"/>
          <w:lang w:eastAsia="ar-SA"/>
        </w:rPr>
        <w:t xml:space="preserve"> pod obiektem</w:t>
      </w:r>
      <w:r>
        <w:rPr>
          <w:rFonts w:ascii="Verdana" w:hAnsi="Verdana" w:cs="Arial"/>
          <w:sz w:val="20"/>
          <w:lang w:eastAsia="ar-SA"/>
        </w:rPr>
        <w:t xml:space="preserve">: </w:t>
      </w:r>
      <w:r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  <w:t>1,</w:t>
      </w:r>
      <w:r>
        <w:rPr>
          <w:rFonts w:ascii="Verdana" w:hAnsi="Verdana" w:cs="Arial"/>
          <w:sz w:val="20"/>
          <w:lang w:eastAsia="ar-SA"/>
        </w:rPr>
        <w:t>50</w:t>
      </w:r>
      <w:r w:rsidRPr="00942168">
        <w:rPr>
          <w:rFonts w:ascii="Verdana" w:hAnsi="Verdana" w:cs="Arial"/>
          <w:sz w:val="20"/>
          <w:lang w:eastAsia="ar-SA"/>
        </w:rPr>
        <w:t xml:space="preserve"> m</w:t>
      </w:r>
    </w:p>
    <w:p w14:paraId="53D55937" w14:textId="77777777" w:rsidR="00C77B92" w:rsidRPr="00942168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942168">
        <w:rPr>
          <w:rFonts w:ascii="Verdana" w:hAnsi="Verdana" w:cs="Arial"/>
          <w:sz w:val="20"/>
          <w:lang w:eastAsia="ar-SA"/>
        </w:rPr>
        <w:t>Kąt skosu:</w:t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53,7</w:t>
      </w:r>
      <w:r w:rsidRPr="00942168">
        <w:rPr>
          <w:rFonts w:ascii="Verdana" w:hAnsi="Verdana" w:cs="Arial"/>
          <w:sz w:val="20"/>
          <w:lang w:eastAsia="ar-SA"/>
        </w:rPr>
        <w:t xml:space="preserve"> </w:t>
      </w:r>
      <w:r w:rsidRPr="00942168">
        <w:rPr>
          <w:rFonts w:ascii="Verdana" w:hAnsi="Verdana" w:cs="Arial"/>
          <w:sz w:val="20"/>
          <w:vertAlign w:val="superscript"/>
          <w:lang w:eastAsia="ar-SA"/>
        </w:rPr>
        <w:t>o</w:t>
      </w:r>
    </w:p>
    <w:p w14:paraId="3ACC6913" w14:textId="77777777" w:rsidR="00C77B92" w:rsidRPr="00AF45A0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highlight w:val="yellow"/>
          <w:lang w:eastAsia="ar-SA"/>
        </w:rPr>
      </w:pPr>
    </w:p>
    <w:p w14:paraId="4EE7CC6D" w14:textId="77777777" w:rsidR="00C77B92" w:rsidRPr="00E833D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E833D6">
        <w:rPr>
          <w:rFonts w:ascii="Verdana" w:hAnsi="Verdana" w:cs="Arial"/>
          <w:sz w:val="20"/>
          <w:lang w:eastAsia="ar-SA"/>
        </w:rPr>
        <w:t>Przekrój poprzeczny na obiekcie:</w:t>
      </w:r>
    </w:p>
    <w:p w14:paraId="2D9A593A" w14:textId="77777777" w:rsidR="00C77B92" w:rsidRPr="00E833D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E833D6">
        <w:rPr>
          <w:rFonts w:ascii="Verdana" w:hAnsi="Verdana" w:cs="Arial"/>
          <w:sz w:val="20"/>
          <w:lang w:eastAsia="ar-SA"/>
        </w:rPr>
        <w:t>- pasy ruchu:</w:t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  <w:t>2 x 3,</w:t>
      </w:r>
      <w:r>
        <w:rPr>
          <w:rFonts w:ascii="Verdana" w:hAnsi="Verdana" w:cs="Arial"/>
          <w:sz w:val="20"/>
          <w:lang w:eastAsia="ar-SA"/>
        </w:rPr>
        <w:t>5</w:t>
      </w:r>
      <w:r w:rsidRPr="00E833D6">
        <w:rPr>
          <w:rFonts w:ascii="Verdana" w:hAnsi="Verdana" w:cs="Arial"/>
          <w:sz w:val="20"/>
          <w:lang w:eastAsia="ar-SA"/>
        </w:rPr>
        <w:t xml:space="preserve">0 = </w:t>
      </w:r>
      <w:r>
        <w:rPr>
          <w:rFonts w:ascii="Verdana" w:hAnsi="Verdana" w:cs="Arial"/>
          <w:sz w:val="20"/>
          <w:lang w:eastAsia="ar-SA"/>
        </w:rPr>
        <w:t>7</w:t>
      </w:r>
      <w:r w:rsidRPr="00E833D6">
        <w:rPr>
          <w:rFonts w:ascii="Verdana" w:hAnsi="Verdana" w:cs="Arial"/>
          <w:sz w:val="20"/>
          <w:lang w:eastAsia="ar-SA"/>
        </w:rPr>
        <w:t>,00 m</w:t>
      </w:r>
    </w:p>
    <w:p w14:paraId="155DC191" w14:textId="77777777" w:rsidR="00C77B92" w:rsidRPr="00E833D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E833D6">
        <w:rPr>
          <w:rFonts w:ascii="Verdana" w:hAnsi="Verdana" w:cs="Arial"/>
          <w:sz w:val="20"/>
          <w:lang w:eastAsia="ar-SA"/>
        </w:rPr>
        <w:t>- opaski</w:t>
      </w:r>
      <w:r>
        <w:rPr>
          <w:rFonts w:ascii="Verdana" w:hAnsi="Verdana" w:cs="Arial"/>
          <w:sz w:val="20"/>
          <w:lang w:eastAsia="ar-SA"/>
        </w:rPr>
        <w:t xml:space="preserve"> bezpieczeństwa</w:t>
      </w:r>
      <w:r w:rsidRPr="00E833D6">
        <w:rPr>
          <w:rFonts w:ascii="Verdana" w:hAnsi="Verdana" w:cs="Arial"/>
          <w:sz w:val="20"/>
          <w:lang w:eastAsia="ar-SA"/>
        </w:rPr>
        <w:t>:</w:t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  <w:t>0,</w:t>
      </w:r>
      <w:r>
        <w:rPr>
          <w:rFonts w:ascii="Verdana" w:hAnsi="Verdana" w:cs="Arial"/>
          <w:sz w:val="20"/>
          <w:lang w:eastAsia="ar-SA"/>
        </w:rPr>
        <w:t>70 + 1,0</w:t>
      </w:r>
      <w:r w:rsidRPr="00E833D6">
        <w:rPr>
          <w:rFonts w:ascii="Verdana" w:hAnsi="Verdana" w:cs="Arial"/>
          <w:sz w:val="20"/>
          <w:lang w:eastAsia="ar-SA"/>
        </w:rPr>
        <w:t>0 m</w:t>
      </w:r>
    </w:p>
    <w:p w14:paraId="48D793B1" w14:textId="77777777" w:rsidR="00C77B92" w:rsidRPr="00E833D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E833D6">
        <w:rPr>
          <w:rFonts w:ascii="Verdana" w:hAnsi="Verdana" w:cs="Arial"/>
          <w:sz w:val="20"/>
          <w:lang w:eastAsia="ar-SA"/>
        </w:rPr>
        <w:t xml:space="preserve">- </w:t>
      </w:r>
      <w:r>
        <w:rPr>
          <w:rFonts w:ascii="Verdana" w:hAnsi="Verdana" w:cs="Arial"/>
          <w:sz w:val="20"/>
          <w:lang w:eastAsia="ar-SA"/>
        </w:rPr>
        <w:t>utwardzone pobocze</w:t>
      </w:r>
      <w:r w:rsidRPr="00E833D6">
        <w:rPr>
          <w:rFonts w:ascii="Verdana" w:hAnsi="Verdana" w:cs="Arial"/>
          <w:sz w:val="20"/>
          <w:lang w:eastAsia="ar-SA"/>
        </w:rPr>
        <w:t>:</w:t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1</w:t>
      </w:r>
      <w:r w:rsidRPr="00E833D6">
        <w:rPr>
          <w:rFonts w:ascii="Verdana" w:hAnsi="Verdana" w:cs="Arial"/>
          <w:sz w:val="20"/>
          <w:lang w:eastAsia="ar-SA"/>
        </w:rPr>
        <w:t>,50 m</w:t>
      </w:r>
    </w:p>
    <w:p w14:paraId="1149DA1A" w14:textId="77777777" w:rsidR="00C77B92" w:rsidRPr="00E833D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E833D6">
        <w:rPr>
          <w:rFonts w:ascii="Verdana" w:hAnsi="Verdana" w:cs="Arial"/>
          <w:sz w:val="20"/>
          <w:lang w:eastAsia="ar-SA"/>
        </w:rPr>
        <w:t xml:space="preserve">- gzymsy: </w:t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  <w:t>0,70 + 0,70 m</w:t>
      </w:r>
    </w:p>
    <w:p w14:paraId="5940C108" w14:textId="77777777" w:rsidR="00C77B92" w:rsidRPr="00AF45A0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highlight w:val="yellow"/>
          <w:lang w:eastAsia="ar-SA"/>
        </w:rPr>
      </w:pPr>
    </w:p>
    <w:p w14:paraId="243A227B" w14:textId="77777777" w:rsidR="00C77B92" w:rsidRDefault="00C77B92" w:rsidP="00C77B92">
      <w:pPr>
        <w:spacing w:after="0"/>
        <w:ind w:firstLine="708"/>
        <w:rPr>
          <w:rFonts w:ascii="Verdana" w:hAnsi="Verdana" w:cs="Arial"/>
          <w:sz w:val="20"/>
        </w:rPr>
      </w:pPr>
      <w:r w:rsidRPr="00AF45A0">
        <w:rPr>
          <w:rFonts w:ascii="Verdana" w:hAnsi="Verdana" w:cs="Arial"/>
          <w:sz w:val="20"/>
        </w:rPr>
        <w:t xml:space="preserve">Projektuje się obiekt o nośności odpowiadającej klasie A wg PN-85/S-10030. </w:t>
      </w:r>
    </w:p>
    <w:p w14:paraId="6549829A" w14:textId="77777777" w:rsidR="00C77B92" w:rsidRPr="00AF45A0" w:rsidRDefault="00C77B92" w:rsidP="00C77B92">
      <w:pPr>
        <w:spacing w:after="0"/>
        <w:ind w:firstLine="708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 xml:space="preserve">Obciążenie użytkowe wg STANAG 2021 – pojazd kl. 150. </w:t>
      </w:r>
    </w:p>
    <w:p w14:paraId="50243772" w14:textId="77777777" w:rsidR="00C77B92" w:rsidRDefault="00C77B92" w:rsidP="00C77B92">
      <w:pPr>
        <w:tabs>
          <w:tab w:val="left" w:pos="437"/>
        </w:tabs>
        <w:overflowPunct w:val="0"/>
        <w:autoSpaceDE w:val="0"/>
        <w:spacing w:after="0"/>
        <w:jc w:val="both"/>
        <w:textAlignment w:val="baseline"/>
        <w:rPr>
          <w:rFonts w:ascii="Verdana" w:hAnsi="Verdana"/>
          <w:sz w:val="20"/>
          <w:highlight w:val="yellow"/>
        </w:rPr>
      </w:pPr>
    </w:p>
    <w:p w14:paraId="186FE0AA" w14:textId="77777777" w:rsidR="00C77B92" w:rsidRDefault="00C77B92" w:rsidP="00C77B92">
      <w:pPr>
        <w:tabs>
          <w:tab w:val="left" w:pos="437"/>
        </w:tabs>
        <w:overflowPunct w:val="0"/>
        <w:autoSpaceDE w:val="0"/>
        <w:spacing w:after="0"/>
        <w:jc w:val="both"/>
        <w:textAlignment w:val="baseline"/>
        <w:rPr>
          <w:rFonts w:ascii="Verdana" w:hAnsi="Verdana"/>
          <w:sz w:val="20"/>
          <w:highlight w:val="yellow"/>
        </w:rPr>
      </w:pPr>
    </w:p>
    <w:p w14:paraId="170AA1D7" w14:textId="77777777" w:rsidR="00C77B92" w:rsidRPr="00942168" w:rsidRDefault="00C77B92" w:rsidP="00C77B92">
      <w:pPr>
        <w:suppressAutoHyphens/>
        <w:spacing w:after="0"/>
        <w:ind w:left="3540" w:hanging="2820"/>
        <w:rPr>
          <w:rFonts w:ascii="Verdana" w:hAnsi="Verdana" w:cs="Arial"/>
          <w:b/>
          <w:i/>
          <w:sz w:val="20"/>
          <w:u w:val="single"/>
          <w:lang w:eastAsia="ar-SA"/>
        </w:rPr>
      </w:pPr>
      <w:r w:rsidRPr="00942168">
        <w:rPr>
          <w:rFonts w:ascii="Verdana" w:hAnsi="Verdana" w:cs="Arial"/>
          <w:b/>
          <w:i/>
          <w:sz w:val="20"/>
          <w:u w:val="single"/>
          <w:lang w:eastAsia="ar-SA"/>
        </w:rPr>
        <w:t>Obiekt projektowany</w:t>
      </w:r>
      <w:r>
        <w:rPr>
          <w:rFonts w:ascii="Verdana" w:hAnsi="Verdana" w:cs="Arial"/>
          <w:b/>
          <w:i/>
          <w:sz w:val="20"/>
          <w:u w:val="single"/>
          <w:lang w:eastAsia="ar-SA"/>
        </w:rPr>
        <w:t xml:space="preserve"> (jezdnia północna)</w:t>
      </w:r>
      <w:r w:rsidRPr="00942168">
        <w:rPr>
          <w:rFonts w:ascii="Verdana" w:hAnsi="Verdana" w:cs="Arial"/>
          <w:b/>
          <w:i/>
          <w:sz w:val="20"/>
          <w:u w:val="single"/>
          <w:lang w:eastAsia="ar-SA"/>
        </w:rPr>
        <w:t xml:space="preserve">: </w:t>
      </w:r>
    </w:p>
    <w:p w14:paraId="0DEF84E8" w14:textId="77777777" w:rsidR="00C77B92" w:rsidRPr="00942168" w:rsidRDefault="00C77B92" w:rsidP="00C77B92">
      <w:pPr>
        <w:tabs>
          <w:tab w:val="left" w:pos="437"/>
        </w:tabs>
        <w:overflowPunct w:val="0"/>
        <w:autoSpaceDE w:val="0"/>
        <w:spacing w:after="0"/>
        <w:ind w:firstLine="709"/>
        <w:jc w:val="both"/>
        <w:textAlignment w:val="baseline"/>
        <w:rPr>
          <w:rFonts w:ascii="Verdana" w:hAnsi="Verdana"/>
          <w:sz w:val="20"/>
        </w:rPr>
      </w:pPr>
    </w:p>
    <w:p w14:paraId="38CA7CEB" w14:textId="77777777" w:rsidR="00C77B92" w:rsidRPr="00942168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942168">
        <w:rPr>
          <w:rFonts w:ascii="Verdana" w:hAnsi="Verdana" w:cs="Arial"/>
          <w:sz w:val="20"/>
          <w:lang w:eastAsia="ar-SA"/>
        </w:rPr>
        <w:t>Długość całkowita (wraz ze skrzydłami):</w:t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20</w:t>
      </w:r>
      <w:r w:rsidRPr="00942168">
        <w:rPr>
          <w:rFonts w:ascii="Verdana" w:hAnsi="Verdana" w:cs="Arial"/>
          <w:sz w:val="20"/>
          <w:lang w:eastAsia="ar-SA"/>
        </w:rPr>
        <w:t>,00 m</w:t>
      </w:r>
    </w:p>
    <w:p w14:paraId="4B270588" w14:textId="77777777" w:rsidR="00C77B92" w:rsidRPr="00942168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942168">
        <w:rPr>
          <w:rFonts w:ascii="Verdana" w:hAnsi="Verdana" w:cs="Arial"/>
          <w:sz w:val="20"/>
          <w:lang w:eastAsia="ar-SA"/>
        </w:rPr>
        <w:t xml:space="preserve">Długość </w:t>
      </w:r>
      <w:r>
        <w:rPr>
          <w:rFonts w:ascii="Verdana" w:hAnsi="Verdana" w:cs="Arial"/>
          <w:sz w:val="20"/>
          <w:lang w:eastAsia="ar-SA"/>
        </w:rPr>
        <w:t>obiektu</w:t>
      </w:r>
      <w:r w:rsidRPr="00942168">
        <w:rPr>
          <w:rFonts w:ascii="Verdana" w:hAnsi="Verdana" w:cs="Arial"/>
          <w:sz w:val="20"/>
          <w:lang w:eastAsia="ar-SA"/>
        </w:rPr>
        <w:t>:</w:t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12</w:t>
      </w:r>
      <w:r w:rsidRPr="00942168">
        <w:rPr>
          <w:rFonts w:ascii="Verdana" w:hAnsi="Verdana" w:cs="Arial"/>
          <w:sz w:val="20"/>
          <w:lang w:eastAsia="ar-SA"/>
        </w:rPr>
        <w:t>,</w:t>
      </w:r>
      <w:r>
        <w:rPr>
          <w:rFonts w:ascii="Verdana" w:hAnsi="Verdana" w:cs="Arial"/>
          <w:sz w:val="20"/>
          <w:lang w:eastAsia="ar-SA"/>
        </w:rPr>
        <w:t>90</w:t>
      </w:r>
      <w:r w:rsidRPr="00942168">
        <w:rPr>
          <w:rFonts w:ascii="Verdana" w:hAnsi="Verdana" w:cs="Arial"/>
          <w:sz w:val="20"/>
          <w:lang w:eastAsia="ar-SA"/>
        </w:rPr>
        <w:t xml:space="preserve"> m</w:t>
      </w:r>
    </w:p>
    <w:p w14:paraId="330C1B28" w14:textId="77777777" w:rsidR="00C77B92" w:rsidRPr="00942168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942168">
        <w:rPr>
          <w:rFonts w:ascii="Verdana" w:hAnsi="Verdana" w:cs="Arial"/>
          <w:sz w:val="20"/>
          <w:lang w:eastAsia="ar-SA"/>
        </w:rPr>
        <w:t>Rozpiętość teoretyczna (w osiach ścian):</w:t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11</w:t>
      </w:r>
      <w:r w:rsidRPr="00942168">
        <w:rPr>
          <w:rFonts w:ascii="Verdana" w:hAnsi="Verdana" w:cs="Arial"/>
          <w:sz w:val="20"/>
          <w:lang w:eastAsia="ar-SA"/>
        </w:rPr>
        <w:t>,</w:t>
      </w:r>
      <w:r>
        <w:rPr>
          <w:rFonts w:ascii="Verdana" w:hAnsi="Verdana" w:cs="Arial"/>
          <w:sz w:val="20"/>
          <w:lang w:eastAsia="ar-SA"/>
        </w:rPr>
        <w:t>40</w:t>
      </w:r>
      <w:r w:rsidRPr="00942168">
        <w:rPr>
          <w:rFonts w:ascii="Verdana" w:hAnsi="Verdana" w:cs="Arial"/>
          <w:sz w:val="20"/>
          <w:lang w:eastAsia="ar-SA"/>
        </w:rPr>
        <w:t xml:space="preserve"> m</w:t>
      </w:r>
    </w:p>
    <w:p w14:paraId="727AA4D2" w14:textId="77777777" w:rsidR="00C77B92" w:rsidRPr="00942168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942168">
        <w:rPr>
          <w:rFonts w:ascii="Verdana" w:hAnsi="Verdana" w:cs="Arial"/>
          <w:sz w:val="20"/>
          <w:lang w:eastAsia="ar-SA"/>
        </w:rPr>
        <w:t>Szerokość całkowita:</w:t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  <w:t>1</w:t>
      </w:r>
      <w:r>
        <w:rPr>
          <w:rFonts w:ascii="Verdana" w:hAnsi="Verdana" w:cs="Arial"/>
          <w:sz w:val="20"/>
          <w:lang w:eastAsia="ar-SA"/>
        </w:rPr>
        <w:t>1</w:t>
      </w:r>
      <w:r w:rsidRPr="00942168">
        <w:rPr>
          <w:rFonts w:ascii="Verdana" w:hAnsi="Verdana" w:cs="Arial"/>
          <w:sz w:val="20"/>
          <w:lang w:eastAsia="ar-SA"/>
        </w:rPr>
        <w:t>,</w:t>
      </w:r>
      <w:r>
        <w:rPr>
          <w:rFonts w:ascii="Verdana" w:hAnsi="Verdana" w:cs="Arial"/>
          <w:sz w:val="20"/>
          <w:lang w:eastAsia="ar-SA"/>
        </w:rPr>
        <w:t>6</w:t>
      </w:r>
      <w:r w:rsidRPr="00942168">
        <w:rPr>
          <w:rFonts w:ascii="Verdana" w:hAnsi="Verdana" w:cs="Arial"/>
          <w:sz w:val="20"/>
          <w:lang w:eastAsia="ar-SA"/>
        </w:rPr>
        <w:t>0 m</w:t>
      </w:r>
    </w:p>
    <w:p w14:paraId="6611FD94" w14:textId="77777777" w:rsidR="00C77B92" w:rsidRPr="00942168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>
        <w:rPr>
          <w:rFonts w:ascii="Verdana" w:hAnsi="Verdana" w:cs="Arial"/>
          <w:sz w:val="20"/>
          <w:lang w:eastAsia="ar-SA"/>
        </w:rPr>
        <w:t>Skrajnia</w:t>
      </w:r>
      <w:r w:rsidRPr="00942168">
        <w:rPr>
          <w:rFonts w:ascii="Verdana" w:hAnsi="Verdana" w:cs="Arial"/>
          <w:sz w:val="20"/>
          <w:lang w:eastAsia="ar-SA"/>
        </w:rPr>
        <w:t xml:space="preserve"> pod obiektem</w:t>
      </w:r>
      <w:r>
        <w:rPr>
          <w:rFonts w:ascii="Verdana" w:hAnsi="Verdana" w:cs="Arial"/>
          <w:sz w:val="20"/>
          <w:lang w:eastAsia="ar-SA"/>
        </w:rPr>
        <w:t xml:space="preserve">: </w:t>
      </w:r>
      <w:r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  <w:t>1,</w:t>
      </w:r>
      <w:r>
        <w:rPr>
          <w:rFonts w:ascii="Verdana" w:hAnsi="Verdana" w:cs="Arial"/>
          <w:sz w:val="20"/>
          <w:lang w:eastAsia="ar-SA"/>
        </w:rPr>
        <w:t>50</w:t>
      </w:r>
      <w:r w:rsidRPr="00942168">
        <w:rPr>
          <w:rFonts w:ascii="Verdana" w:hAnsi="Verdana" w:cs="Arial"/>
          <w:sz w:val="20"/>
          <w:lang w:eastAsia="ar-SA"/>
        </w:rPr>
        <w:t xml:space="preserve"> m</w:t>
      </w:r>
    </w:p>
    <w:p w14:paraId="5B3A092E" w14:textId="77777777" w:rsidR="00C77B92" w:rsidRPr="00942168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942168">
        <w:rPr>
          <w:rFonts w:ascii="Verdana" w:hAnsi="Verdana" w:cs="Arial"/>
          <w:sz w:val="20"/>
          <w:lang w:eastAsia="ar-SA"/>
        </w:rPr>
        <w:t>Kąt skosu:</w:t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 w:rsidRPr="00942168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53,7</w:t>
      </w:r>
      <w:r w:rsidRPr="00942168">
        <w:rPr>
          <w:rFonts w:ascii="Verdana" w:hAnsi="Verdana" w:cs="Arial"/>
          <w:sz w:val="20"/>
          <w:lang w:eastAsia="ar-SA"/>
        </w:rPr>
        <w:t xml:space="preserve"> </w:t>
      </w:r>
      <w:r w:rsidRPr="00942168">
        <w:rPr>
          <w:rFonts w:ascii="Verdana" w:hAnsi="Verdana" w:cs="Arial"/>
          <w:sz w:val="20"/>
          <w:vertAlign w:val="superscript"/>
          <w:lang w:eastAsia="ar-SA"/>
        </w:rPr>
        <w:t>o</w:t>
      </w:r>
    </w:p>
    <w:p w14:paraId="5C7F118F" w14:textId="77777777" w:rsidR="00C77B92" w:rsidRPr="00AF45A0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highlight w:val="yellow"/>
          <w:lang w:eastAsia="ar-SA"/>
        </w:rPr>
      </w:pPr>
    </w:p>
    <w:p w14:paraId="11D191B7" w14:textId="77777777" w:rsidR="00C77B92" w:rsidRPr="00E833D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E833D6">
        <w:rPr>
          <w:rFonts w:ascii="Verdana" w:hAnsi="Verdana" w:cs="Arial"/>
          <w:sz w:val="20"/>
          <w:lang w:eastAsia="ar-SA"/>
        </w:rPr>
        <w:t>Przekrój poprzeczny na obiekcie:</w:t>
      </w:r>
    </w:p>
    <w:p w14:paraId="2FCFC923" w14:textId="77777777" w:rsidR="00C77B92" w:rsidRPr="00E833D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E833D6">
        <w:rPr>
          <w:rFonts w:ascii="Verdana" w:hAnsi="Verdana" w:cs="Arial"/>
          <w:sz w:val="20"/>
          <w:lang w:eastAsia="ar-SA"/>
        </w:rPr>
        <w:t>- pasy ruchu:</w:t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  <w:t>2 x 3,</w:t>
      </w:r>
      <w:r>
        <w:rPr>
          <w:rFonts w:ascii="Verdana" w:hAnsi="Verdana" w:cs="Arial"/>
          <w:sz w:val="20"/>
          <w:lang w:eastAsia="ar-SA"/>
        </w:rPr>
        <w:t>5</w:t>
      </w:r>
      <w:r w:rsidRPr="00E833D6">
        <w:rPr>
          <w:rFonts w:ascii="Verdana" w:hAnsi="Verdana" w:cs="Arial"/>
          <w:sz w:val="20"/>
          <w:lang w:eastAsia="ar-SA"/>
        </w:rPr>
        <w:t xml:space="preserve">0 = </w:t>
      </w:r>
      <w:r>
        <w:rPr>
          <w:rFonts w:ascii="Verdana" w:hAnsi="Verdana" w:cs="Arial"/>
          <w:sz w:val="20"/>
          <w:lang w:eastAsia="ar-SA"/>
        </w:rPr>
        <w:t>7</w:t>
      </w:r>
      <w:r w:rsidRPr="00E833D6">
        <w:rPr>
          <w:rFonts w:ascii="Verdana" w:hAnsi="Verdana" w:cs="Arial"/>
          <w:sz w:val="20"/>
          <w:lang w:eastAsia="ar-SA"/>
        </w:rPr>
        <w:t>,00 m</w:t>
      </w:r>
    </w:p>
    <w:p w14:paraId="51640B45" w14:textId="77777777" w:rsidR="00C77B92" w:rsidRPr="00E833D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E833D6">
        <w:rPr>
          <w:rFonts w:ascii="Verdana" w:hAnsi="Verdana" w:cs="Arial"/>
          <w:sz w:val="20"/>
          <w:lang w:eastAsia="ar-SA"/>
        </w:rPr>
        <w:t>- opaski</w:t>
      </w:r>
      <w:r>
        <w:rPr>
          <w:rFonts w:ascii="Verdana" w:hAnsi="Verdana" w:cs="Arial"/>
          <w:sz w:val="20"/>
          <w:lang w:eastAsia="ar-SA"/>
        </w:rPr>
        <w:t xml:space="preserve"> bezpieczeństwa</w:t>
      </w:r>
      <w:r w:rsidRPr="00E833D6">
        <w:rPr>
          <w:rFonts w:ascii="Verdana" w:hAnsi="Verdana" w:cs="Arial"/>
          <w:sz w:val="20"/>
          <w:lang w:eastAsia="ar-SA"/>
        </w:rPr>
        <w:t>:</w:t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  <w:t>0,</w:t>
      </w:r>
      <w:r>
        <w:rPr>
          <w:rFonts w:ascii="Verdana" w:hAnsi="Verdana" w:cs="Arial"/>
          <w:sz w:val="20"/>
          <w:lang w:eastAsia="ar-SA"/>
        </w:rPr>
        <w:t>7</w:t>
      </w:r>
      <w:r w:rsidRPr="00E833D6">
        <w:rPr>
          <w:rFonts w:ascii="Verdana" w:hAnsi="Verdana" w:cs="Arial"/>
          <w:sz w:val="20"/>
          <w:lang w:eastAsia="ar-SA"/>
        </w:rPr>
        <w:t xml:space="preserve">0 + </w:t>
      </w:r>
      <w:r>
        <w:rPr>
          <w:rFonts w:ascii="Verdana" w:hAnsi="Verdana" w:cs="Arial"/>
          <w:sz w:val="20"/>
          <w:lang w:eastAsia="ar-SA"/>
        </w:rPr>
        <w:t>1</w:t>
      </w:r>
      <w:r w:rsidRPr="00E833D6">
        <w:rPr>
          <w:rFonts w:ascii="Verdana" w:hAnsi="Verdana" w:cs="Arial"/>
          <w:sz w:val="20"/>
          <w:lang w:eastAsia="ar-SA"/>
        </w:rPr>
        <w:t>,</w:t>
      </w:r>
      <w:r>
        <w:rPr>
          <w:rFonts w:ascii="Verdana" w:hAnsi="Verdana" w:cs="Arial"/>
          <w:sz w:val="20"/>
          <w:lang w:eastAsia="ar-SA"/>
        </w:rPr>
        <w:t>0</w:t>
      </w:r>
      <w:r w:rsidRPr="00E833D6">
        <w:rPr>
          <w:rFonts w:ascii="Verdana" w:hAnsi="Verdana" w:cs="Arial"/>
          <w:sz w:val="20"/>
          <w:lang w:eastAsia="ar-SA"/>
        </w:rPr>
        <w:t>0 m</w:t>
      </w:r>
    </w:p>
    <w:p w14:paraId="061141D1" w14:textId="77777777" w:rsidR="00C77B92" w:rsidRPr="00E833D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E833D6">
        <w:rPr>
          <w:rFonts w:ascii="Verdana" w:hAnsi="Verdana" w:cs="Arial"/>
          <w:sz w:val="20"/>
          <w:lang w:eastAsia="ar-SA"/>
        </w:rPr>
        <w:t xml:space="preserve">- </w:t>
      </w:r>
      <w:r>
        <w:rPr>
          <w:rFonts w:ascii="Verdana" w:hAnsi="Verdana" w:cs="Arial"/>
          <w:sz w:val="20"/>
          <w:lang w:eastAsia="ar-SA"/>
        </w:rPr>
        <w:t>utwardzone pobocze</w:t>
      </w:r>
      <w:r w:rsidRPr="00E833D6">
        <w:rPr>
          <w:rFonts w:ascii="Verdana" w:hAnsi="Verdana" w:cs="Arial"/>
          <w:sz w:val="20"/>
          <w:lang w:eastAsia="ar-SA"/>
        </w:rPr>
        <w:t>:</w:t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>1</w:t>
      </w:r>
      <w:r w:rsidRPr="00E833D6">
        <w:rPr>
          <w:rFonts w:ascii="Verdana" w:hAnsi="Verdana" w:cs="Arial"/>
          <w:sz w:val="20"/>
          <w:lang w:eastAsia="ar-SA"/>
        </w:rPr>
        <w:t>,50 m</w:t>
      </w:r>
    </w:p>
    <w:p w14:paraId="5F16AA0B" w14:textId="77777777" w:rsidR="00C77B92" w:rsidRPr="00E833D6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lang w:eastAsia="ar-SA"/>
        </w:rPr>
      </w:pPr>
      <w:r w:rsidRPr="00E833D6">
        <w:rPr>
          <w:rFonts w:ascii="Verdana" w:hAnsi="Verdana" w:cs="Arial"/>
          <w:sz w:val="20"/>
          <w:lang w:eastAsia="ar-SA"/>
        </w:rPr>
        <w:t xml:space="preserve">- gzymsy: </w:t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</w:r>
      <w:r w:rsidRPr="00E833D6">
        <w:rPr>
          <w:rFonts w:ascii="Verdana" w:hAnsi="Verdana" w:cs="Arial"/>
          <w:sz w:val="20"/>
          <w:lang w:eastAsia="ar-SA"/>
        </w:rPr>
        <w:tab/>
        <w:t>0,70 + 0,70 m</w:t>
      </w:r>
    </w:p>
    <w:p w14:paraId="03864DE7" w14:textId="77777777" w:rsidR="00C77B92" w:rsidRPr="00AF45A0" w:rsidRDefault="00C77B92" w:rsidP="00C77B92">
      <w:pPr>
        <w:suppressAutoHyphens/>
        <w:spacing w:after="0"/>
        <w:ind w:left="3540" w:hanging="2820"/>
        <w:rPr>
          <w:rFonts w:ascii="Verdana" w:hAnsi="Verdana" w:cs="Arial"/>
          <w:sz w:val="20"/>
          <w:highlight w:val="yellow"/>
          <w:lang w:eastAsia="ar-SA"/>
        </w:rPr>
      </w:pPr>
    </w:p>
    <w:p w14:paraId="52674B97" w14:textId="77777777" w:rsidR="00C77B92" w:rsidRDefault="00C77B92" w:rsidP="00C77B92">
      <w:pPr>
        <w:spacing w:after="0"/>
        <w:ind w:firstLine="708"/>
        <w:rPr>
          <w:rFonts w:ascii="Verdana" w:hAnsi="Verdana" w:cs="Arial"/>
          <w:sz w:val="20"/>
        </w:rPr>
      </w:pPr>
      <w:r w:rsidRPr="00AF45A0">
        <w:rPr>
          <w:rFonts w:ascii="Verdana" w:hAnsi="Verdana" w:cs="Arial"/>
          <w:sz w:val="20"/>
        </w:rPr>
        <w:t xml:space="preserve">Projektuje się obiekt o nośności odpowiadającej klasie A wg PN-85/S-10030. </w:t>
      </w:r>
    </w:p>
    <w:p w14:paraId="09475B40" w14:textId="5FCBD44B" w:rsidR="00C77B92" w:rsidRDefault="00C77B92" w:rsidP="00C77B92">
      <w:pPr>
        <w:suppressAutoHyphens/>
        <w:spacing w:after="0"/>
        <w:ind w:left="3540" w:hanging="2820"/>
        <w:rPr>
          <w:rFonts w:ascii="Verdana" w:eastAsia="Times New Roman" w:hAnsi="Verdana" w:cs="Arial"/>
          <w:b/>
          <w:i/>
          <w:sz w:val="20"/>
          <w:szCs w:val="20"/>
          <w:u w:val="single"/>
          <w:lang w:eastAsia="ar-SA"/>
        </w:rPr>
      </w:pPr>
      <w:r>
        <w:rPr>
          <w:rFonts w:ascii="Verdana" w:hAnsi="Verdana" w:cs="Arial"/>
          <w:sz w:val="20"/>
        </w:rPr>
        <w:t>Obciążenie użytkowe wg STANAG 2021 – pojazd kl. 150.</w:t>
      </w:r>
    </w:p>
    <w:p w14:paraId="1DE04155" w14:textId="77777777" w:rsidR="00C77B92" w:rsidRDefault="00C77B92" w:rsidP="00127A6E">
      <w:pPr>
        <w:suppressAutoHyphens/>
        <w:spacing w:after="0" w:line="240" w:lineRule="auto"/>
        <w:ind w:left="3540" w:hanging="2820"/>
        <w:rPr>
          <w:rFonts w:ascii="Verdana" w:eastAsia="Times New Roman" w:hAnsi="Verdana" w:cs="Arial"/>
          <w:b/>
          <w:i/>
          <w:sz w:val="20"/>
          <w:szCs w:val="20"/>
          <w:u w:val="single"/>
          <w:lang w:eastAsia="ar-SA"/>
        </w:rPr>
      </w:pPr>
    </w:p>
    <w:p w14:paraId="0DB36ACD" w14:textId="77777777" w:rsidR="00C77B92" w:rsidRDefault="00C77B92" w:rsidP="00C77B92">
      <w:pPr>
        <w:tabs>
          <w:tab w:val="left" w:pos="437"/>
        </w:tabs>
        <w:overflowPunct w:val="0"/>
        <w:autoSpaceDE w:val="0"/>
        <w:jc w:val="both"/>
        <w:textAlignment w:val="baseline"/>
        <w:rPr>
          <w:rFonts w:ascii="Verdana" w:hAnsi="Verdana" w:cs="Arial"/>
          <w:b/>
          <w:i/>
          <w:sz w:val="20"/>
          <w:u w:val="single"/>
          <w:lang w:eastAsia="ar-SA"/>
        </w:rPr>
      </w:pPr>
      <w:r w:rsidRPr="00877348">
        <w:rPr>
          <w:rFonts w:ascii="Verdana" w:hAnsi="Verdana" w:cs="Arial"/>
          <w:b/>
          <w:i/>
          <w:sz w:val="20"/>
          <w:u w:val="single"/>
          <w:lang w:eastAsia="ar-SA"/>
        </w:rPr>
        <w:lastRenderedPageBreak/>
        <w:t>Informacje o konstrukcji projektowanych obiektów:</w:t>
      </w:r>
    </w:p>
    <w:p w14:paraId="3C2F6FF6" w14:textId="1B121B8A" w:rsidR="00C77B92" w:rsidRPr="00877348" w:rsidRDefault="00C77B92" w:rsidP="00C77B92">
      <w:pPr>
        <w:tabs>
          <w:tab w:val="left" w:pos="437"/>
        </w:tabs>
        <w:overflowPunct w:val="0"/>
        <w:autoSpaceDE w:val="0"/>
        <w:jc w:val="both"/>
        <w:textAlignment w:val="baseline"/>
        <w:rPr>
          <w:rFonts w:ascii="Verdana" w:hAnsi="Verdana" w:cs="Arial"/>
          <w:sz w:val="20"/>
        </w:rPr>
      </w:pPr>
      <w:r w:rsidRPr="00C77B92">
        <w:rPr>
          <w:rFonts w:ascii="Verdana" w:hAnsi="Verdana" w:cs="Arial"/>
          <w:sz w:val="20"/>
          <w:lang w:eastAsia="ar-SA"/>
        </w:rPr>
        <w:tab/>
      </w:r>
      <w:r>
        <w:rPr>
          <w:rFonts w:ascii="Verdana" w:hAnsi="Verdana" w:cs="Arial"/>
          <w:sz w:val="20"/>
          <w:lang w:eastAsia="ar-SA"/>
        </w:rPr>
        <w:tab/>
      </w:r>
      <w:r w:rsidRPr="00877348">
        <w:rPr>
          <w:rFonts w:ascii="Verdana" w:hAnsi="Verdana" w:cs="Arial"/>
          <w:sz w:val="20"/>
        </w:rPr>
        <w:t>Zaprojektowano konstrukcję jednoprzęsłową, ramownicową. Dla każdej nitki drogi krajowej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przewidziano niezależną konstrukcję nośną o całkowitej szerokości ustroju niosącego –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11.</w:t>
      </w:r>
      <w:r>
        <w:rPr>
          <w:rFonts w:ascii="Verdana" w:hAnsi="Verdana" w:cs="Arial"/>
          <w:sz w:val="20"/>
        </w:rPr>
        <w:t>6</w:t>
      </w:r>
      <w:r w:rsidRPr="00877348">
        <w:rPr>
          <w:rFonts w:ascii="Verdana" w:hAnsi="Verdana" w:cs="Arial"/>
          <w:sz w:val="20"/>
        </w:rPr>
        <w:t>0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m (jezdnia południowa i północna).</w:t>
      </w:r>
    </w:p>
    <w:p w14:paraId="02E71467" w14:textId="77777777" w:rsidR="00C77B92" w:rsidRPr="00877348" w:rsidRDefault="00C77B92" w:rsidP="00C77B92">
      <w:pPr>
        <w:spacing w:after="120"/>
        <w:ind w:firstLine="709"/>
        <w:jc w:val="both"/>
        <w:rPr>
          <w:rFonts w:ascii="Verdana" w:hAnsi="Verdana" w:cs="Arial"/>
          <w:sz w:val="20"/>
        </w:rPr>
      </w:pPr>
      <w:r w:rsidRPr="00877348">
        <w:rPr>
          <w:rFonts w:ascii="Verdana" w:hAnsi="Verdana" w:cs="Arial"/>
          <w:sz w:val="20"/>
        </w:rPr>
        <w:t>Przęsło wykonane jest z żelbetowej płyty monolitycznej grubości min. 60 cm i spadku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daszkowym w kierunku ścian przednich.</w:t>
      </w:r>
    </w:p>
    <w:p w14:paraId="76065356" w14:textId="77777777" w:rsidR="00C77B92" w:rsidRDefault="00C77B92" w:rsidP="00C77B92">
      <w:pPr>
        <w:spacing w:after="120"/>
        <w:ind w:firstLine="709"/>
        <w:jc w:val="both"/>
        <w:rPr>
          <w:rFonts w:ascii="Verdana" w:hAnsi="Verdana" w:cs="Arial"/>
          <w:sz w:val="20"/>
        </w:rPr>
      </w:pPr>
      <w:r w:rsidRPr="00877348">
        <w:rPr>
          <w:rFonts w:ascii="Verdana" w:hAnsi="Verdana" w:cs="Arial"/>
          <w:sz w:val="20"/>
        </w:rPr>
        <w:t>Pochylenie poprzeczne jezdni południowej i północnej wynika z pochyleń jezdni na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dojazdach do obiektu. Górną powierzchnię płyty zaprojektowano w spadku 2.0%, natomiast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pod zabudową gzymsową należy ukształtować przeciwspadek o wartości 4.0%. Pomiędzy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ustrojami nośnymi, w pasie rozdziału, zaprojektowano prześwit szerokości 1.10 m.</w:t>
      </w:r>
    </w:p>
    <w:p w14:paraId="6BB7F29E" w14:textId="77777777" w:rsidR="00C77B92" w:rsidRDefault="00C77B92" w:rsidP="00C77B92">
      <w:pPr>
        <w:spacing w:after="120"/>
        <w:ind w:firstLine="709"/>
        <w:jc w:val="both"/>
        <w:rPr>
          <w:rFonts w:ascii="Verdana" w:hAnsi="Verdana" w:cs="Arial"/>
          <w:sz w:val="20"/>
        </w:rPr>
      </w:pPr>
      <w:r w:rsidRPr="00877348">
        <w:rPr>
          <w:rFonts w:ascii="Verdana" w:hAnsi="Verdana" w:cs="Arial"/>
          <w:sz w:val="20"/>
        </w:rPr>
        <w:t>Podpory obiektu stanowią ściany boczne ramownicy zdylatowane w pasie rozdziału,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pełniące rolę przyczółków. Podpory zaprojektowano jako ściany stałej grubości 60 cm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połączone monolitycznie z płytą fundamentową i płytą ustroju nośnego. Od strony zasypki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zaprojektowano wsporniki dla oparcia płyty przejściowej. Skrzydła zaprojektowano jako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niezależne konstrukcje oporowe oparte na połączonym monolitycznie z przyczółkiem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fundamencie. Skrzydła usytuowano równolegle w stosunku do osi drogi krajowej.</w:t>
      </w:r>
    </w:p>
    <w:p w14:paraId="0AE38938" w14:textId="77777777" w:rsidR="00C77B92" w:rsidRPr="00877348" w:rsidRDefault="00C77B92" w:rsidP="00C77B92">
      <w:pPr>
        <w:spacing w:after="120"/>
        <w:ind w:firstLine="709"/>
        <w:jc w:val="both"/>
        <w:rPr>
          <w:rFonts w:ascii="Verdana" w:hAnsi="Verdana" w:cs="Arial"/>
          <w:sz w:val="20"/>
        </w:rPr>
      </w:pPr>
      <w:r w:rsidRPr="00877348">
        <w:rPr>
          <w:rFonts w:ascii="Verdana" w:hAnsi="Verdana" w:cs="Arial"/>
          <w:sz w:val="20"/>
        </w:rPr>
        <w:t>Posadowienie podpór zaprojektowano jako pośrednie na palach prefabrykowanych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żelbetowych długości 6,50 m, o przekroju kwadratowym 40x40 cm, posadowionych w warstwie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glin, glin pylastych o średnim stopniu plastyczności IL&lt;0.00 oraz w warstwie iłów o średnim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stopniu plastyczności IL=0.05</w:t>
      </w:r>
      <w:r>
        <w:rPr>
          <w:rFonts w:ascii="Verdana" w:hAnsi="Verdana" w:cs="Arial"/>
          <w:sz w:val="20"/>
        </w:rPr>
        <w:t xml:space="preserve">. </w:t>
      </w:r>
    </w:p>
    <w:p w14:paraId="3D7E33F0" w14:textId="5613D986" w:rsidR="00C77B92" w:rsidRPr="00C77B92" w:rsidRDefault="00C77B92" w:rsidP="00C77B92">
      <w:pPr>
        <w:spacing w:after="120"/>
        <w:ind w:firstLine="709"/>
        <w:jc w:val="both"/>
        <w:rPr>
          <w:rFonts w:ascii="Verdana" w:hAnsi="Verdana" w:cs="Arial"/>
          <w:sz w:val="20"/>
        </w:rPr>
      </w:pPr>
      <w:r w:rsidRPr="00877348">
        <w:rPr>
          <w:rFonts w:ascii="Verdana" w:hAnsi="Verdana" w:cs="Arial"/>
          <w:sz w:val="20"/>
        </w:rPr>
        <w:t>Ława fundamentowa wykonana będzie w ściankach szczelnych z grodzic stalowych,</w:t>
      </w:r>
      <w:r>
        <w:rPr>
          <w:rFonts w:ascii="Verdana" w:hAnsi="Verdana" w:cs="Arial"/>
          <w:sz w:val="20"/>
        </w:rPr>
        <w:t xml:space="preserve"> </w:t>
      </w:r>
      <w:r w:rsidRPr="00877348">
        <w:rPr>
          <w:rFonts w:ascii="Verdana" w:hAnsi="Verdana" w:cs="Arial"/>
          <w:sz w:val="20"/>
        </w:rPr>
        <w:t>obciętych na wysokości górnej powierzchni fundamentu.</w:t>
      </w:r>
    </w:p>
    <w:p w14:paraId="542DAB0C" w14:textId="77777777" w:rsidR="00EF6216" w:rsidRPr="00DE0759" w:rsidRDefault="00EF6216" w:rsidP="00DE0759">
      <w:pPr>
        <w:pStyle w:val="Tekstpodstawowy"/>
        <w:tabs>
          <w:tab w:val="left" w:pos="709"/>
        </w:tabs>
        <w:jc w:val="both"/>
        <w:rPr>
          <w:rFonts w:ascii="Verdana" w:hAnsi="Verdana"/>
          <w:sz w:val="20"/>
        </w:rPr>
      </w:pPr>
    </w:p>
    <w:p w14:paraId="753B72C9" w14:textId="1BEEDFC4" w:rsidR="00A302E8" w:rsidRDefault="00A302E8" w:rsidP="00DE0759">
      <w:pPr>
        <w:jc w:val="both"/>
        <w:rPr>
          <w:rFonts w:ascii="Verdana" w:hAnsi="Verdana"/>
          <w:b/>
          <w:sz w:val="20"/>
          <w:szCs w:val="20"/>
        </w:rPr>
      </w:pPr>
      <w:r w:rsidRPr="00DE0759">
        <w:rPr>
          <w:rFonts w:ascii="Verdana" w:hAnsi="Verdana"/>
          <w:sz w:val="20"/>
          <w:szCs w:val="20"/>
        </w:rPr>
        <w:t>Więcej informacji na temat zadania na którym będzie sprawowany nadzór znajduje się na stronie internetowej pod adresem:</w:t>
      </w:r>
      <w:r w:rsidR="00DE0759" w:rsidRPr="00750600">
        <w:rPr>
          <w:rFonts w:ascii="Verdana" w:hAnsi="Verdana"/>
          <w:sz w:val="20"/>
          <w:szCs w:val="20"/>
        </w:rPr>
        <w:t xml:space="preserve"> </w:t>
      </w:r>
      <w:r w:rsidR="00C77B92" w:rsidRPr="00C77B92">
        <w:rPr>
          <w:rFonts w:ascii="Verdana" w:hAnsi="Verdana"/>
          <w:sz w:val="20"/>
          <w:szCs w:val="20"/>
        </w:rPr>
        <w:t>https://gddkia.eb2b.com.pl/open-preview-auction.html/342319/budowa-dwoch-mostow-nad-potokiem-psary-w-ciagu-drogi-krajowej-nr-86-w-m-bedzin-lagisza-1</w:t>
      </w:r>
      <w:r w:rsidRPr="00DE0759">
        <w:rPr>
          <w:rFonts w:ascii="Verdana" w:hAnsi="Verdana"/>
          <w:sz w:val="20"/>
          <w:szCs w:val="20"/>
        </w:rPr>
        <w:t>, zamówienie pn.</w:t>
      </w:r>
      <w:r w:rsidRPr="00DE0759">
        <w:rPr>
          <w:rFonts w:ascii="Verdana" w:hAnsi="Verdana" w:cs="Arial"/>
          <w:sz w:val="20"/>
          <w:szCs w:val="20"/>
        </w:rPr>
        <w:t>:</w:t>
      </w:r>
      <w:r w:rsidRPr="00DE0759">
        <w:rPr>
          <w:rFonts w:ascii="Verdana" w:hAnsi="Verdana"/>
          <w:bCs/>
          <w:sz w:val="20"/>
          <w:szCs w:val="20"/>
        </w:rPr>
        <w:t xml:space="preserve"> </w:t>
      </w:r>
      <w:r w:rsidR="00BC2432" w:rsidRPr="00DE0759">
        <w:rPr>
          <w:rFonts w:ascii="Verdana" w:hAnsi="Verdana"/>
          <w:b/>
          <w:sz w:val="20"/>
          <w:szCs w:val="20"/>
        </w:rPr>
        <w:t>„</w:t>
      </w:r>
      <w:r w:rsidR="00C77B92" w:rsidRPr="00C77B92">
        <w:rPr>
          <w:rFonts w:ascii="Verdana" w:hAnsi="Verdana"/>
          <w:b/>
          <w:sz w:val="20"/>
          <w:szCs w:val="20"/>
        </w:rPr>
        <w:t>Budowa dwóch mostów nad potokiem Psary w ciągu drogi krajowej nr 86 w m. Będzin – Łagisza</w:t>
      </w:r>
      <w:r w:rsidR="00BC2432" w:rsidRPr="00DE0759">
        <w:rPr>
          <w:rFonts w:ascii="Verdana" w:hAnsi="Verdana"/>
          <w:b/>
          <w:sz w:val="20"/>
          <w:szCs w:val="20"/>
        </w:rPr>
        <w:t>”.</w:t>
      </w:r>
    </w:p>
    <w:p w14:paraId="31749123" w14:textId="77777777" w:rsidR="00750600" w:rsidRPr="00DE0759" w:rsidRDefault="00750600" w:rsidP="00DE0759">
      <w:pPr>
        <w:jc w:val="both"/>
        <w:rPr>
          <w:rFonts w:ascii="Verdana" w:hAnsi="Verdana"/>
          <w:sz w:val="20"/>
          <w:szCs w:val="20"/>
        </w:rPr>
      </w:pPr>
    </w:p>
    <w:p w14:paraId="4DE53ADE" w14:textId="77777777" w:rsidR="008C3CB5" w:rsidRPr="008D2929" w:rsidRDefault="008C3CB5" w:rsidP="00C94D54">
      <w:pPr>
        <w:pStyle w:val="Akapitzlist"/>
        <w:numPr>
          <w:ilvl w:val="1"/>
          <w:numId w:val="1"/>
        </w:numPr>
        <w:spacing w:line="240" w:lineRule="auto"/>
        <w:ind w:left="0" w:firstLine="0"/>
        <w:jc w:val="both"/>
        <w:rPr>
          <w:rFonts w:ascii="Verdana" w:hAnsi="Verdana"/>
          <w:b/>
          <w:bCs/>
          <w:sz w:val="20"/>
          <w:szCs w:val="20"/>
        </w:rPr>
      </w:pPr>
      <w:r w:rsidRPr="008D2929">
        <w:rPr>
          <w:rFonts w:ascii="Verdana" w:hAnsi="Verdana"/>
          <w:b/>
          <w:bCs/>
          <w:sz w:val="20"/>
          <w:szCs w:val="20"/>
        </w:rPr>
        <w:t>Dokumentacja Zamawiającego</w:t>
      </w:r>
    </w:p>
    <w:p w14:paraId="6E104684" w14:textId="77777777" w:rsidR="003509D0" w:rsidRPr="008D2929" w:rsidRDefault="003509D0" w:rsidP="007C018F">
      <w:p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>Zamawiający przekaże Nadzorowi na czas pełnie</w:t>
      </w:r>
      <w:r w:rsidR="009A1913" w:rsidRPr="008D2929">
        <w:rPr>
          <w:rFonts w:ascii="Verdana" w:hAnsi="Verdana"/>
          <w:bCs/>
          <w:sz w:val="20"/>
          <w:szCs w:val="20"/>
        </w:rPr>
        <w:t xml:space="preserve">nia nadzoru kopie następujących </w:t>
      </w:r>
      <w:r w:rsidRPr="008D2929">
        <w:rPr>
          <w:rFonts w:ascii="Verdana" w:hAnsi="Verdana"/>
          <w:bCs/>
          <w:sz w:val="20"/>
          <w:szCs w:val="20"/>
        </w:rPr>
        <w:t>dokumentów:</w:t>
      </w:r>
    </w:p>
    <w:p w14:paraId="016E1710" w14:textId="77777777" w:rsidR="003509D0" w:rsidRPr="008D2929" w:rsidRDefault="003509D0" w:rsidP="007C018F">
      <w:pPr>
        <w:spacing w:after="0"/>
        <w:ind w:firstLine="708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 xml:space="preserve">- umowę na roboty budowlane, </w:t>
      </w:r>
    </w:p>
    <w:p w14:paraId="3F0AF1A8" w14:textId="315F1B33" w:rsidR="00C659B5" w:rsidRPr="008D2929" w:rsidRDefault="003509D0" w:rsidP="00750600">
      <w:pPr>
        <w:spacing w:after="0"/>
        <w:ind w:firstLine="708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>-</w:t>
      </w:r>
      <w:r w:rsidR="00D90640" w:rsidRPr="008D2929">
        <w:rPr>
          <w:rFonts w:ascii="Verdana" w:hAnsi="Verdana"/>
          <w:bCs/>
          <w:sz w:val="20"/>
          <w:szCs w:val="20"/>
        </w:rPr>
        <w:t xml:space="preserve"> </w:t>
      </w:r>
      <w:r w:rsidRPr="008D2929">
        <w:rPr>
          <w:rFonts w:ascii="Verdana" w:hAnsi="Verdana"/>
          <w:bCs/>
          <w:sz w:val="20"/>
          <w:szCs w:val="20"/>
        </w:rPr>
        <w:t>ofertę Wykonawcy robót</w:t>
      </w:r>
      <w:r w:rsidR="00750600">
        <w:rPr>
          <w:rFonts w:ascii="Verdana" w:hAnsi="Verdana"/>
          <w:bCs/>
          <w:sz w:val="20"/>
          <w:szCs w:val="20"/>
        </w:rPr>
        <w:t>.</w:t>
      </w:r>
    </w:p>
    <w:p w14:paraId="5BCF5DA5" w14:textId="37302356" w:rsidR="00D23BA2" w:rsidRDefault="00D23BA2" w:rsidP="00F8666F">
      <w:pPr>
        <w:spacing w:after="0"/>
        <w:jc w:val="both"/>
        <w:rPr>
          <w:rFonts w:ascii="Verdana" w:hAnsi="Verdana"/>
          <w:bCs/>
          <w:sz w:val="20"/>
          <w:szCs w:val="20"/>
        </w:rPr>
      </w:pPr>
    </w:p>
    <w:p w14:paraId="710023B0" w14:textId="77777777" w:rsidR="00DE0759" w:rsidRPr="008D2929" w:rsidRDefault="00DE0759" w:rsidP="009A1913">
      <w:pPr>
        <w:spacing w:after="0" w:line="240" w:lineRule="auto"/>
        <w:jc w:val="both"/>
        <w:rPr>
          <w:rFonts w:ascii="Verdana" w:hAnsi="Verdana"/>
          <w:bCs/>
          <w:sz w:val="20"/>
          <w:szCs w:val="20"/>
        </w:rPr>
      </w:pPr>
    </w:p>
    <w:p w14:paraId="7F16274D" w14:textId="77777777" w:rsidR="003509D0" w:rsidRPr="008D2929" w:rsidRDefault="003509D0" w:rsidP="00AD0969">
      <w:pPr>
        <w:spacing w:after="120"/>
        <w:jc w:val="both"/>
        <w:rPr>
          <w:rFonts w:ascii="Verdana" w:hAnsi="Verdana"/>
          <w:b/>
          <w:bCs/>
          <w:sz w:val="20"/>
          <w:szCs w:val="20"/>
        </w:rPr>
      </w:pPr>
      <w:r w:rsidRPr="008D2929">
        <w:rPr>
          <w:rFonts w:ascii="Verdana" w:hAnsi="Verdana"/>
          <w:b/>
          <w:bCs/>
          <w:sz w:val="20"/>
          <w:szCs w:val="20"/>
        </w:rPr>
        <w:t>2</w:t>
      </w:r>
      <w:r w:rsidR="000634D2" w:rsidRPr="008D2929">
        <w:rPr>
          <w:rFonts w:ascii="Verdana" w:hAnsi="Verdana"/>
          <w:b/>
          <w:bCs/>
          <w:sz w:val="20"/>
          <w:szCs w:val="20"/>
        </w:rPr>
        <w:t>.</w:t>
      </w:r>
      <w:r w:rsidRPr="008D2929">
        <w:rPr>
          <w:rFonts w:ascii="Verdana" w:hAnsi="Verdana"/>
          <w:b/>
          <w:bCs/>
          <w:sz w:val="20"/>
          <w:szCs w:val="20"/>
        </w:rPr>
        <w:t xml:space="preserve"> </w:t>
      </w:r>
      <w:r w:rsidR="000634D2" w:rsidRPr="008D2929">
        <w:rPr>
          <w:rFonts w:ascii="Verdana" w:hAnsi="Verdana"/>
          <w:b/>
          <w:bCs/>
          <w:sz w:val="20"/>
          <w:szCs w:val="20"/>
        </w:rPr>
        <w:t>ZAKRES USŁUG</w:t>
      </w:r>
      <w:r w:rsidR="00D41A93" w:rsidRPr="008D2929">
        <w:rPr>
          <w:rFonts w:ascii="Verdana" w:hAnsi="Verdana"/>
          <w:b/>
          <w:bCs/>
          <w:sz w:val="20"/>
          <w:szCs w:val="20"/>
        </w:rPr>
        <w:t>I</w:t>
      </w:r>
    </w:p>
    <w:p w14:paraId="0FEEB507" w14:textId="77777777" w:rsidR="003509D0" w:rsidRPr="008D2929" w:rsidRDefault="003509D0" w:rsidP="00AD0969">
      <w:pPr>
        <w:spacing w:after="120"/>
        <w:jc w:val="both"/>
        <w:rPr>
          <w:rFonts w:ascii="Verdana" w:hAnsi="Verdana"/>
          <w:b/>
          <w:bCs/>
          <w:sz w:val="20"/>
          <w:szCs w:val="20"/>
        </w:rPr>
      </w:pPr>
      <w:r w:rsidRPr="008D2929">
        <w:rPr>
          <w:rFonts w:ascii="Verdana" w:hAnsi="Verdana"/>
          <w:b/>
          <w:bCs/>
          <w:sz w:val="20"/>
          <w:szCs w:val="20"/>
        </w:rPr>
        <w:t>2.1</w:t>
      </w:r>
      <w:r w:rsidR="007336AC" w:rsidRPr="008D2929">
        <w:rPr>
          <w:rFonts w:ascii="Verdana" w:hAnsi="Verdana"/>
          <w:b/>
          <w:bCs/>
          <w:sz w:val="20"/>
          <w:szCs w:val="20"/>
        </w:rPr>
        <w:t>.</w:t>
      </w:r>
      <w:r w:rsidRPr="008D2929">
        <w:rPr>
          <w:rFonts w:ascii="Verdana" w:hAnsi="Verdana"/>
          <w:b/>
          <w:bCs/>
          <w:sz w:val="20"/>
          <w:szCs w:val="20"/>
        </w:rPr>
        <w:t xml:space="preserve"> </w:t>
      </w:r>
      <w:r w:rsidR="006B70F8" w:rsidRPr="008D2929">
        <w:rPr>
          <w:rFonts w:ascii="Verdana" w:hAnsi="Verdana"/>
          <w:b/>
          <w:bCs/>
          <w:sz w:val="20"/>
          <w:szCs w:val="20"/>
        </w:rPr>
        <w:tab/>
      </w:r>
      <w:r w:rsidRPr="008D2929">
        <w:rPr>
          <w:rFonts w:ascii="Verdana" w:hAnsi="Verdana"/>
          <w:b/>
          <w:bCs/>
          <w:sz w:val="20"/>
          <w:szCs w:val="20"/>
        </w:rPr>
        <w:t>Obowiązki ogólne</w:t>
      </w:r>
    </w:p>
    <w:p w14:paraId="53A3915A" w14:textId="77777777" w:rsidR="003509D0" w:rsidRPr="008D2929" w:rsidRDefault="003509D0" w:rsidP="007C018F">
      <w:p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>Inwestorem w myśl art. 18 ustawy z dnia 7 lipca 1994 r. P</w:t>
      </w:r>
      <w:r w:rsidR="00D72409" w:rsidRPr="008D2929">
        <w:rPr>
          <w:rFonts w:ascii="Verdana" w:hAnsi="Verdana"/>
          <w:bCs/>
          <w:sz w:val="20"/>
          <w:szCs w:val="20"/>
        </w:rPr>
        <w:t>rawo B</w:t>
      </w:r>
      <w:r w:rsidRPr="008D2929">
        <w:rPr>
          <w:rFonts w:ascii="Verdana" w:hAnsi="Verdana"/>
          <w:bCs/>
          <w:sz w:val="20"/>
          <w:szCs w:val="20"/>
        </w:rPr>
        <w:t>udowlane jest Genera</w:t>
      </w:r>
      <w:r w:rsidR="0023310D" w:rsidRPr="008D2929">
        <w:rPr>
          <w:rFonts w:ascii="Verdana" w:hAnsi="Verdana"/>
          <w:bCs/>
          <w:sz w:val="20"/>
          <w:szCs w:val="20"/>
        </w:rPr>
        <w:t xml:space="preserve">lna </w:t>
      </w:r>
      <w:r w:rsidR="008356D9" w:rsidRPr="008D2929">
        <w:rPr>
          <w:rFonts w:ascii="Verdana" w:hAnsi="Verdana"/>
          <w:bCs/>
          <w:sz w:val="20"/>
          <w:szCs w:val="20"/>
        </w:rPr>
        <w:t>Dyrekcja Dróg Krajowych i</w:t>
      </w:r>
      <w:r w:rsidR="0023310D" w:rsidRPr="008D2929">
        <w:rPr>
          <w:rFonts w:ascii="Verdana" w:hAnsi="Verdana"/>
          <w:bCs/>
          <w:sz w:val="20"/>
          <w:szCs w:val="20"/>
        </w:rPr>
        <w:t xml:space="preserve"> Autostrad Oddział w Katowicach </w:t>
      </w:r>
      <w:r w:rsidR="008356D9" w:rsidRPr="008D2929">
        <w:rPr>
          <w:rFonts w:ascii="Verdana" w:hAnsi="Verdana"/>
          <w:bCs/>
          <w:sz w:val="20"/>
          <w:szCs w:val="20"/>
        </w:rPr>
        <w:t xml:space="preserve">(Zamawiający). </w:t>
      </w:r>
    </w:p>
    <w:p w14:paraId="450C124C" w14:textId="403FE756" w:rsidR="00CD54AC" w:rsidRDefault="00CD54AC" w:rsidP="009A1913">
      <w:pPr>
        <w:spacing w:after="0" w:line="240" w:lineRule="auto"/>
        <w:jc w:val="both"/>
        <w:rPr>
          <w:rFonts w:ascii="Verdana" w:hAnsi="Verdana"/>
          <w:bCs/>
          <w:sz w:val="20"/>
          <w:szCs w:val="20"/>
        </w:rPr>
      </w:pPr>
    </w:p>
    <w:p w14:paraId="7B26B6F6" w14:textId="77777777" w:rsidR="00C63E68" w:rsidRPr="008D2929" w:rsidRDefault="00C63E68" w:rsidP="007C018F">
      <w:p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>Nadzór będzie odpowiedzialny za:</w:t>
      </w:r>
    </w:p>
    <w:p w14:paraId="1745F4E7" w14:textId="1BC750E8" w:rsidR="00C63E68" w:rsidRPr="008D2929" w:rsidRDefault="00C63E68" w:rsidP="00334732">
      <w:pPr>
        <w:pStyle w:val="Akapitzlist"/>
        <w:numPr>
          <w:ilvl w:val="0"/>
          <w:numId w:val="11"/>
        </w:num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 xml:space="preserve">pełnienie funkcji Inspektora Nadzoru Inwestorskiego zgodnie z art. 25 i 26 ustawy Prawo Budowalne, normami i innymi przepisami polskiego prawa, dokumentacja techniczną </w:t>
      </w:r>
      <w:r w:rsidR="002A431D">
        <w:rPr>
          <w:rFonts w:ascii="Verdana" w:hAnsi="Verdana"/>
          <w:bCs/>
          <w:sz w:val="20"/>
          <w:szCs w:val="20"/>
        </w:rPr>
        <w:br/>
      </w:r>
      <w:r w:rsidRPr="008D2929">
        <w:rPr>
          <w:rFonts w:ascii="Verdana" w:hAnsi="Verdana"/>
          <w:bCs/>
          <w:sz w:val="20"/>
          <w:szCs w:val="20"/>
        </w:rPr>
        <w:t>i STWiORB;</w:t>
      </w:r>
    </w:p>
    <w:p w14:paraId="71D10D5E" w14:textId="77777777" w:rsidR="00C63E68" w:rsidRPr="008D2929" w:rsidRDefault="00C63E68" w:rsidP="00334732">
      <w:pPr>
        <w:pStyle w:val="Akapitzlist"/>
        <w:numPr>
          <w:ilvl w:val="0"/>
          <w:numId w:val="11"/>
        </w:num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lastRenderedPageBreak/>
        <w:t>wykonywanie innych czynności o który</w:t>
      </w:r>
      <w:r w:rsidR="003D332F" w:rsidRPr="008D2929">
        <w:rPr>
          <w:rFonts w:ascii="Verdana" w:hAnsi="Verdana"/>
          <w:bCs/>
          <w:sz w:val="20"/>
          <w:szCs w:val="20"/>
        </w:rPr>
        <w:t>ch</w:t>
      </w:r>
      <w:r w:rsidRPr="008D2929">
        <w:rPr>
          <w:rFonts w:ascii="Verdana" w:hAnsi="Verdana"/>
          <w:bCs/>
          <w:sz w:val="20"/>
          <w:szCs w:val="20"/>
        </w:rPr>
        <w:t xml:space="preserve"> mowa w umowie i niniejszym opisie;</w:t>
      </w:r>
    </w:p>
    <w:p w14:paraId="7BFACBFA" w14:textId="77777777" w:rsidR="007C018F" w:rsidRPr="008D2929" w:rsidRDefault="00C63E68" w:rsidP="00334732">
      <w:pPr>
        <w:pStyle w:val="Akapitzlist"/>
        <w:numPr>
          <w:ilvl w:val="0"/>
          <w:numId w:val="11"/>
        </w:num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>wspieranie Zamawiającego we wszystkich czynnościach technicznych, administracyjnych i finansowych związanych z realizacją zadania.</w:t>
      </w:r>
    </w:p>
    <w:p w14:paraId="5F702756" w14:textId="77777777" w:rsidR="00A302E8" w:rsidRPr="008D2929" w:rsidRDefault="00D72409" w:rsidP="007C018F">
      <w:p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>Nadzór będzie działał we współpracy z Zamawiającym i na Jego rzecz w całym okresie realizacji zadania oraz w okresie</w:t>
      </w:r>
      <w:r w:rsidR="00666BB4" w:rsidRPr="008D2929">
        <w:rPr>
          <w:rFonts w:ascii="Verdana" w:hAnsi="Verdana"/>
          <w:bCs/>
          <w:sz w:val="20"/>
          <w:szCs w:val="20"/>
        </w:rPr>
        <w:t xml:space="preserve"> gwarancji i rękojmi za wady.</w:t>
      </w:r>
    </w:p>
    <w:p w14:paraId="6CA1EF46" w14:textId="77777777" w:rsidR="00B52795" w:rsidRPr="008D2929" w:rsidRDefault="003509D0" w:rsidP="007C018F">
      <w:p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/>
          <w:bCs/>
          <w:sz w:val="20"/>
          <w:szCs w:val="20"/>
        </w:rPr>
        <w:t xml:space="preserve">   </w:t>
      </w:r>
    </w:p>
    <w:p w14:paraId="20FCD591" w14:textId="3F8CFD85" w:rsidR="00877BDD" w:rsidRPr="008D2929" w:rsidRDefault="00B52795" w:rsidP="007C018F">
      <w:pPr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>Nadzór zapewni stał</w:t>
      </w:r>
      <w:r w:rsidR="003D332F" w:rsidRPr="008D2929">
        <w:rPr>
          <w:rFonts w:ascii="Verdana" w:hAnsi="Verdana"/>
          <w:bCs/>
          <w:sz w:val="20"/>
          <w:szCs w:val="20"/>
        </w:rPr>
        <w:t>ą</w:t>
      </w:r>
      <w:r w:rsidRPr="008D2929">
        <w:rPr>
          <w:rFonts w:ascii="Verdana" w:hAnsi="Verdana"/>
          <w:bCs/>
          <w:sz w:val="20"/>
          <w:szCs w:val="20"/>
        </w:rPr>
        <w:t xml:space="preserve"> wymian</w:t>
      </w:r>
      <w:r w:rsidR="00667D6A" w:rsidRPr="008D2929">
        <w:rPr>
          <w:rFonts w:ascii="Verdana" w:hAnsi="Verdana"/>
          <w:bCs/>
          <w:sz w:val="20"/>
          <w:szCs w:val="20"/>
        </w:rPr>
        <w:t>ę informacji z Zam</w:t>
      </w:r>
      <w:r w:rsidRPr="008D2929">
        <w:rPr>
          <w:rFonts w:ascii="Verdana" w:hAnsi="Verdana"/>
          <w:bCs/>
          <w:sz w:val="20"/>
          <w:szCs w:val="20"/>
        </w:rPr>
        <w:t>awiającym oraz koordynację swojej działalności z wymaganiami Zamawiającego.</w:t>
      </w:r>
    </w:p>
    <w:p w14:paraId="145DFC05" w14:textId="77777777" w:rsidR="00B52795" w:rsidRPr="008D2929" w:rsidRDefault="00B52795" w:rsidP="009A1913">
      <w:pPr>
        <w:jc w:val="both"/>
        <w:rPr>
          <w:rFonts w:ascii="Verdana" w:hAnsi="Verdana"/>
          <w:b/>
          <w:bCs/>
          <w:sz w:val="20"/>
          <w:szCs w:val="20"/>
        </w:rPr>
      </w:pPr>
      <w:r w:rsidRPr="008D2929">
        <w:rPr>
          <w:rFonts w:ascii="Verdana" w:hAnsi="Verdana"/>
          <w:b/>
          <w:bCs/>
          <w:sz w:val="20"/>
          <w:szCs w:val="20"/>
        </w:rPr>
        <w:t>2.2</w:t>
      </w:r>
      <w:r w:rsidR="007336AC" w:rsidRPr="008D2929">
        <w:rPr>
          <w:rFonts w:ascii="Verdana" w:hAnsi="Verdana"/>
          <w:b/>
          <w:bCs/>
          <w:sz w:val="20"/>
          <w:szCs w:val="20"/>
        </w:rPr>
        <w:t>.</w:t>
      </w:r>
      <w:r w:rsidRPr="008D2929">
        <w:rPr>
          <w:rFonts w:ascii="Verdana" w:hAnsi="Verdana"/>
          <w:b/>
          <w:bCs/>
          <w:sz w:val="20"/>
          <w:szCs w:val="20"/>
        </w:rPr>
        <w:t xml:space="preserve"> </w:t>
      </w:r>
      <w:r w:rsidR="007336AC" w:rsidRPr="008D2929">
        <w:rPr>
          <w:rFonts w:ascii="Verdana" w:hAnsi="Verdana"/>
          <w:b/>
          <w:bCs/>
          <w:sz w:val="20"/>
          <w:szCs w:val="20"/>
        </w:rPr>
        <w:tab/>
      </w:r>
      <w:r w:rsidRPr="008D2929">
        <w:rPr>
          <w:rFonts w:ascii="Verdana" w:hAnsi="Verdana"/>
          <w:b/>
          <w:bCs/>
          <w:sz w:val="20"/>
          <w:szCs w:val="20"/>
        </w:rPr>
        <w:t>Szczegółowe obowiązki  Nadzoru w czasie realizacji zdania</w:t>
      </w:r>
    </w:p>
    <w:p w14:paraId="7499FF37" w14:textId="4DC5899E" w:rsidR="00AD45BD" w:rsidRPr="008D2929" w:rsidRDefault="006363D4" w:rsidP="000B220D">
      <w:pPr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 xml:space="preserve">1. </w:t>
      </w:r>
      <w:r w:rsidRPr="008D2929">
        <w:rPr>
          <w:rFonts w:ascii="Verdana" w:hAnsi="Verdana"/>
          <w:sz w:val="20"/>
          <w:szCs w:val="20"/>
        </w:rPr>
        <w:t>Sprawowanie funkcji nadzoru inwestorskiego zgodnie</w:t>
      </w:r>
      <w:r w:rsidRPr="008D2929">
        <w:rPr>
          <w:rFonts w:ascii="Verdana" w:hAnsi="Verdana"/>
          <w:bCs/>
          <w:sz w:val="20"/>
          <w:szCs w:val="20"/>
        </w:rPr>
        <w:t xml:space="preserve"> z obowiązującym</w:t>
      </w:r>
      <w:r w:rsidR="003D332F" w:rsidRPr="008D2929">
        <w:rPr>
          <w:rFonts w:ascii="Verdana" w:hAnsi="Verdana"/>
          <w:bCs/>
          <w:sz w:val="20"/>
          <w:szCs w:val="20"/>
        </w:rPr>
        <w:t>i</w:t>
      </w:r>
      <w:r w:rsidRPr="008D2929">
        <w:rPr>
          <w:rFonts w:ascii="Verdana" w:hAnsi="Verdana"/>
          <w:bCs/>
          <w:sz w:val="20"/>
          <w:szCs w:val="20"/>
        </w:rPr>
        <w:t xml:space="preserve"> przepisami prawa polskiego, a w </w:t>
      </w:r>
      <w:r w:rsidRPr="00482AD4">
        <w:rPr>
          <w:rFonts w:ascii="Verdana" w:hAnsi="Verdana"/>
          <w:sz w:val="20"/>
          <w:szCs w:val="20"/>
        </w:rPr>
        <w:t>szczególności ustawą z dnia 7 lipca 1994 r. Prawo Budowlane</w:t>
      </w:r>
      <w:r w:rsidR="00482AD4" w:rsidRPr="00482AD4">
        <w:rPr>
          <w:rFonts w:ascii="Verdana" w:hAnsi="Verdana"/>
          <w:sz w:val="20"/>
          <w:szCs w:val="20"/>
        </w:rPr>
        <w:t xml:space="preserve"> (Dz. U. z 2021 r., poz. 2351, t.j.)</w:t>
      </w:r>
      <w:r w:rsidRPr="00482AD4">
        <w:rPr>
          <w:rFonts w:ascii="Verdana" w:hAnsi="Verdana"/>
          <w:sz w:val="20"/>
          <w:szCs w:val="20"/>
        </w:rPr>
        <w:t>, ustawą z dnia 2</w:t>
      </w:r>
      <w:r w:rsidR="00482AD4" w:rsidRPr="00482AD4">
        <w:rPr>
          <w:rFonts w:ascii="Verdana" w:hAnsi="Verdana"/>
          <w:sz w:val="20"/>
          <w:szCs w:val="20"/>
        </w:rPr>
        <w:t>1</w:t>
      </w:r>
      <w:r w:rsidRPr="00482AD4">
        <w:rPr>
          <w:rFonts w:ascii="Verdana" w:hAnsi="Verdana"/>
          <w:sz w:val="20"/>
          <w:szCs w:val="20"/>
        </w:rPr>
        <w:t xml:space="preserve"> marca 1985 r. „O drogach publicznych”</w:t>
      </w:r>
      <w:r w:rsidR="00482AD4" w:rsidRPr="00482AD4">
        <w:rPr>
          <w:rFonts w:ascii="Verdana" w:hAnsi="Verdana"/>
          <w:sz w:val="20"/>
          <w:szCs w:val="20"/>
        </w:rPr>
        <w:t xml:space="preserve"> (Dz. U. z 2021 r., poz. 1376, t.j.)</w:t>
      </w:r>
      <w:r w:rsidRPr="00482AD4">
        <w:rPr>
          <w:rFonts w:ascii="Verdana" w:hAnsi="Verdana"/>
          <w:sz w:val="20"/>
          <w:szCs w:val="20"/>
        </w:rPr>
        <w:t xml:space="preserve">, </w:t>
      </w:r>
      <w:r w:rsidR="00482AD4" w:rsidRPr="00482AD4">
        <w:rPr>
          <w:rFonts w:ascii="Verdana" w:hAnsi="Verdana"/>
          <w:sz w:val="20"/>
          <w:szCs w:val="20"/>
        </w:rPr>
        <w:t>ustawą z dnia 23 kwietnia 1964 r. Kodeks Cywilny (Dz. U. z 2022 r., poz. 1360, t.j.)</w:t>
      </w:r>
      <w:r w:rsidRPr="00482AD4">
        <w:rPr>
          <w:rFonts w:ascii="Verdana" w:hAnsi="Verdana"/>
          <w:sz w:val="20"/>
          <w:szCs w:val="20"/>
        </w:rPr>
        <w:t xml:space="preserve">. </w:t>
      </w:r>
      <w:r w:rsidRPr="008D2929">
        <w:rPr>
          <w:rFonts w:ascii="Verdana" w:hAnsi="Verdana"/>
          <w:sz w:val="20"/>
          <w:szCs w:val="20"/>
        </w:rPr>
        <w:t>W ramach tych czynności</w:t>
      </w:r>
      <w:r w:rsidR="00DD0E8F" w:rsidRPr="008D2929">
        <w:rPr>
          <w:rFonts w:ascii="Verdana" w:hAnsi="Verdana"/>
          <w:sz w:val="20"/>
          <w:szCs w:val="20"/>
        </w:rPr>
        <w:t xml:space="preserve"> Wykonawca (zwany Inspektorem Nadzoru) realizuje:</w:t>
      </w:r>
    </w:p>
    <w:p w14:paraId="52E0D20C" w14:textId="77777777" w:rsidR="006363D4" w:rsidRPr="008D2929" w:rsidRDefault="006363D4" w:rsidP="009A1913">
      <w:pPr>
        <w:jc w:val="both"/>
        <w:rPr>
          <w:rFonts w:ascii="Verdana" w:hAnsi="Verdana"/>
          <w:b/>
          <w:bCs/>
          <w:sz w:val="20"/>
          <w:szCs w:val="20"/>
        </w:rPr>
      </w:pPr>
      <w:r w:rsidRPr="008D2929">
        <w:rPr>
          <w:rFonts w:ascii="Verdana" w:hAnsi="Verdana"/>
          <w:b/>
          <w:bCs/>
          <w:sz w:val="20"/>
          <w:szCs w:val="20"/>
        </w:rPr>
        <w:t>I. Do podstawowych obowiązków należy:</w:t>
      </w:r>
    </w:p>
    <w:p w14:paraId="7FA56D7C" w14:textId="77777777" w:rsidR="00D42BAC" w:rsidRPr="008D2929" w:rsidRDefault="00D42BAC" w:rsidP="00334732">
      <w:pPr>
        <w:numPr>
          <w:ilvl w:val="0"/>
          <w:numId w:val="3"/>
        </w:numPr>
        <w:tabs>
          <w:tab w:val="clear" w:pos="720"/>
          <w:tab w:val="num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Reprezentowanie inwestora na budowie przez sprawowanie kontroli zgodności jej realizacji z projektem, przepisami i obowiązującymi Polskimi Normami oraz zasadami wiedzy technicznej.</w:t>
      </w:r>
    </w:p>
    <w:p w14:paraId="08661A2C" w14:textId="77777777" w:rsidR="00D42BAC" w:rsidRPr="008D2929" w:rsidRDefault="00D42BAC" w:rsidP="00334732">
      <w:pPr>
        <w:numPr>
          <w:ilvl w:val="0"/>
          <w:numId w:val="3"/>
        </w:numPr>
        <w:tabs>
          <w:tab w:val="clear" w:pos="720"/>
          <w:tab w:val="num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Sprawdzanie jakości wykonywanych robót, wbudowanych wyrobów budowlanych, zapobieganie zastosowaniu wyrobów budowlanych wadliwych i nie dopuszczonych do obrotu i stosowania w budownictwie.</w:t>
      </w:r>
    </w:p>
    <w:p w14:paraId="5006C1A8" w14:textId="7D4B0C6E" w:rsidR="00D42BAC" w:rsidRPr="008D2929" w:rsidRDefault="00D42BAC" w:rsidP="00334732">
      <w:pPr>
        <w:numPr>
          <w:ilvl w:val="0"/>
          <w:numId w:val="3"/>
        </w:numPr>
        <w:tabs>
          <w:tab w:val="clear" w:pos="720"/>
          <w:tab w:val="num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Sprawdzanie i odbiór robót budowlanych ulegających zakryciu lub zanikających, uczestniczenie w próbach i odbiorach techniczny</w:t>
      </w:r>
      <w:r w:rsidR="00F24041">
        <w:rPr>
          <w:rFonts w:ascii="Verdana" w:hAnsi="Verdana"/>
          <w:sz w:val="20"/>
          <w:szCs w:val="20"/>
        </w:rPr>
        <w:t>ch oraz przygotowanie i udział</w:t>
      </w:r>
      <w:r w:rsidRPr="008D2929">
        <w:rPr>
          <w:rFonts w:ascii="Verdana" w:hAnsi="Verdana"/>
          <w:sz w:val="20"/>
          <w:szCs w:val="20"/>
        </w:rPr>
        <w:t xml:space="preserve"> w czynnościach odbioru końcowego.</w:t>
      </w:r>
    </w:p>
    <w:p w14:paraId="2E40224C" w14:textId="77777777" w:rsidR="00D42BAC" w:rsidRPr="008D2929" w:rsidRDefault="00D42BAC" w:rsidP="00334732">
      <w:pPr>
        <w:numPr>
          <w:ilvl w:val="0"/>
          <w:numId w:val="3"/>
        </w:numPr>
        <w:tabs>
          <w:tab w:val="clear" w:pos="720"/>
          <w:tab w:val="num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Potwierdzanie wpisem w Dzienniku Budowy – faktycznie wykonanych robót, ich wielkości, zakresu, parametrów i warunków zewnętrznych  (temperatura, opad atmosferyczny itp.), oraz usunięcia wad, a także potwierdzanie kontrolowanych wielkości parametrów robót i rozliczeń realizowanych zadań budowlanych.</w:t>
      </w:r>
    </w:p>
    <w:p w14:paraId="1346AA43" w14:textId="31E4D4AF" w:rsidR="00D42BAC" w:rsidRPr="008D2929" w:rsidRDefault="00D42BAC" w:rsidP="00334732">
      <w:pPr>
        <w:numPr>
          <w:ilvl w:val="0"/>
          <w:numId w:val="3"/>
        </w:numPr>
        <w:tabs>
          <w:tab w:val="clear" w:pos="720"/>
          <w:tab w:val="num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Sporządzanie w obecności przedstawicieli  Zamawiającego i Wykonawcy robót protokołów konieczności związanych z realizacją robót dodatkowych, zamiennych lub zwiększenia ilości kosztorysowych wraz z załączonymi i uzgodnionymi przedmiarami.</w:t>
      </w:r>
    </w:p>
    <w:p w14:paraId="18FE92B3" w14:textId="77777777" w:rsidR="00D42BAC" w:rsidRPr="008D2929" w:rsidRDefault="00D42BAC" w:rsidP="00334732">
      <w:pPr>
        <w:numPr>
          <w:ilvl w:val="0"/>
          <w:numId w:val="3"/>
        </w:numPr>
        <w:tabs>
          <w:tab w:val="clear" w:pos="720"/>
          <w:tab w:val="num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Podejmowanie decyzji we wszystkich sprawach związanych z jakością robót, oceną jakości materiałów i postępem robót, a ponadto w sprawach związanych z interpretacją dokumentacji projektowej, specyfikacji technicznych oraz sprawach dotyczących akceptacji wypełniania warunków Umowy przez Wykonawcę robót.</w:t>
      </w:r>
    </w:p>
    <w:p w14:paraId="794EA601" w14:textId="77777777" w:rsidR="00D42BAC" w:rsidRPr="008D2929" w:rsidRDefault="00D42BAC" w:rsidP="00334732">
      <w:pPr>
        <w:numPr>
          <w:ilvl w:val="0"/>
          <w:numId w:val="3"/>
        </w:numPr>
        <w:tabs>
          <w:tab w:val="clear" w:pos="720"/>
          <w:tab w:val="num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W sprawach finansowych i prawnych podejmowanie decyzji po uprzednim uzgodnieniu i uzyskaniu akceptacji Zamawiającego.</w:t>
      </w:r>
    </w:p>
    <w:p w14:paraId="5943716B" w14:textId="77777777" w:rsidR="00D42BAC" w:rsidRPr="008D2929" w:rsidRDefault="00D42BAC" w:rsidP="00334732">
      <w:pPr>
        <w:numPr>
          <w:ilvl w:val="0"/>
          <w:numId w:val="3"/>
        </w:numPr>
        <w:tabs>
          <w:tab w:val="clear" w:pos="720"/>
          <w:tab w:val="num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Wydawanie poleceń, decyzji , opinii, zgody, akceptacji wniosku na piśmie wg ustalonych wzorów.</w:t>
      </w:r>
    </w:p>
    <w:p w14:paraId="0B62F5DC" w14:textId="77777777" w:rsidR="00D42BAC" w:rsidRPr="008D2929" w:rsidRDefault="00D42BAC" w:rsidP="00334732">
      <w:pPr>
        <w:numPr>
          <w:ilvl w:val="0"/>
          <w:numId w:val="3"/>
        </w:numPr>
        <w:tabs>
          <w:tab w:val="clear" w:pos="720"/>
          <w:tab w:val="num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Organizowanie prac związanych z nadzorem tak, aby z tego tytułu nie było zbędnych przerw w realizacji robót przez Wykonawcę robót.</w:t>
      </w:r>
    </w:p>
    <w:p w14:paraId="6E7EA02F" w14:textId="77777777" w:rsidR="00D42BAC" w:rsidRPr="008D2929" w:rsidRDefault="00D42BAC" w:rsidP="00334732">
      <w:pPr>
        <w:numPr>
          <w:ilvl w:val="0"/>
          <w:numId w:val="3"/>
        </w:numPr>
        <w:tabs>
          <w:tab w:val="clear" w:pos="720"/>
          <w:tab w:val="num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Nadzorowanie robót wynikających z zamówień dodatkowych udzielonych Wykonawcy robót.</w:t>
      </w:r>
    </w:p>
    <w:p w14:paraId="0AD40BCF" w14:textId="77777777" w:rsidR="00D42BAC" w:rsidRPr="008D2929" w:rsidRDefault="00D42BAC" w:rsidP="00334732">
      <w:pPr>
        <w:numPr>
          <w:ilvl w:val="0"/>
          <w:numId w:val="3"/>
        </w:numPr>
        <w:tabs>
          <w:tab w:val="clear" w:pos="720"/>
          <w:tab w:val="num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Decydowanie o dopuszczeniu do stosowania lub odrzucenia urządzeń i materiałów przewidzianych do realizacji robót. Decyzje te muszą być oparte na wymaganiach sformułowanych w Umowie i dokumentach stanowiących jej integralne składniki.</w:t>
      </w:r>
    </w:p>
    <w:p w14:paraId="5E06E5BB" w14:textId="03D5CADC" w:rsidR="009A3417" w:rsidRPr="008D2929" w:rsidRDefault="00D42BAC" w:rsidP="00334732">
      <w:pPr>
        <w:numPr>
          <w:ilvl w:val="0"/>
          <w:numId w:val="3"/>
        </w:numPr>
        <w:tabs>
          <w:tab w:val="clear" w:pos="720"/>
          <w:tab w:val="num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Sporządzanie miesięcznych raportów zaawansowania finansowego i rzeczowego Robót narastająco w układzie ogólnym i branżowym oraz przedkładania tych raportów Zamawiającemu nie później niż do 10 – tego</w:t>
      </w:r>
      <w:r w:rsidRPr="008D2929">
        <w:rPr>
          <w:rFonts w:ascii="Verdana" w:hAnsi="Verdana"/>
          <w:color w:val="FF0000"/>
          <w:sz w:val="20"/>
          <w:szCs w:val="20"/>
        </w:rPr>
        <w:t xml:space="preserve"> </w:t>
      </w:r>
      <w:r w:rsidRPr="008D2929">
        <w:rPr>
          <w:rFonts w:ascii="Verdana" w:hAnsi="Verdana"/>
          <w:sz w:val="20"/>
          <w:szCs w:val="20"/>
        </w:rPr>
        <w:t>dnia miesiąca następującego po miesiącu, za który raport jest sporządzany. Po zakończeniu Robót, przed odbiorem końcowym zostanie sporządzony raport końcowy.</w:t>
      </w:r>
      <w:r w:rsidR="006363D4" w:rsidRPr="008D2929">
        <w:rPr>
          <w:rFonts w:ascii="Verdana" w:hAnsi="Verdana"/>
          <w:sz w:val="20"/>
          <w:szCs w:val="20"/>
        </w:rPr>
        <w:t xml:space="preserve">   </w:t>
      </w:r>
    </w:p>
    <w:p w14:paraId="49A82082" w14:textId="77777777" w:rsidR="00077997" w:rsidRPr="008D2929" w:rsidRDefault="00077997" w:rsidP="00077997">
      <w:pPr>
        <w:suppressAutoHyphens/>
        <w:spacing w:after="0" w:line="240" w:lineRule="auto"/>
        <w:ind w:left="720"/>
        <w:jc w:val="both"/>
        <w:rPr>
          <w:rFonts w:ascii="Verdana" w:hAnsi="Verdana"/>
          <w:sz w:val="20"/>
          <w:szCs w:val="20"/>
        </w:rPr>
      </w:pPr>
    </w:p>
    <w:p w14:paraId="51F3F271" w14:textId="77777777" w:rsidR="006363D4" w:rsidRPr="008D2929" w:rsidRDefault="006363D4" w:rsidP="009A1913">
      <w:pPr>
        <w:jc w:val="both"/>
        <w:rPr>
          <w:rFonts w:ascii="Verdana" w:hAnsi="Verdana"/>
          <w:b/>
          <w:bCs/>
          <w:sz w:val="20"/>
          <w:szCs w:val="20"/>
        </w:rPr>
      </w:pPr>
      <w:r w:rsidRPr="008D2929">
        <w:rPr>
          <w:rFonts w:ascii="Verdana" w:hAnsi="Verdana"/>
          <w:b/>
          <w:bCs/>
          <w:sz w:val="20"/>
          <w:szCs w:val="20"/>
        </w:rPr>
        <w:lastRenderedPageBreak/>
        <w:t>II. Inspektor Nadzoru podejmuje i odpowiada za wszelkie decyzje, które dotyczą:</w:t>
      </w:r>
    </w:p>
    <w:p w14:paraId="090D1FDB" w14:textId="77777777" w:rsidR="00D42BAC" w:rsidRPr="008D2929" w:rsidRDefault="00D42BAC" w:rsidP="00334732">
      <w:pPr>
        <w:numPr>
          <w:ilvl w:val="0"/>
          <w:numId w:val="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Wnioskowania:</w:t>
      </w:r>
    </w:p>
    <w:p w14:paraId="578BDA04" w14:textId="191B2F63" w:rsidR="00D42BAC" w:rsidRPr="008D2929" w:rsidRDefault="00D42BAC" w:rsidP="00334732">
      <w:pPr>
        <w:numPr>
          <w:ilvl w:val="0"/>
          <w:numId w:val="2"/>
        </w:numPr>
        <w:spacing w:after="0" w:line="240" w:lineRule="auto"/>
        <w:ind w:left="993" w:hanging="142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w sprawie wprowadzenia niezbędnych zm</w:t>
      </w:r>
      <w:r w:rsidR="00BE51D3">
        <w:rPr>
          <w:rFonts w:ascii="Verdana" w:hAnsi="Verdana"/>
          <w:sz w:val="20"/>
          <w:szCs w:val="20"/>
        </w:rPr>
        <w:t>ian w dokumentacji technicznej</w:t>
      </w:r>
      <w:r w:rsidRPr="008D2929">
        <w:rPr>
          <w:rFonts w:ascii="Verdana" w:hAnsi="Verdana"/>
          <w:sz w:val="20"/>
          <w:szCs w:val="20"/>
        </w:rPr>
        <w:t xml:space="preserve"> i uzyskania zgody Zamawiającego  na zmiany, </w:t>
      </w:r>
    </w:p>
    <w:p w14:paraId="2B37B3E8" w14:textId="77777777" w:rsidR="00D42BAC" w:rsidRPr="008D2929" w:rsidRDefault="00D42BAC" w:rsidP="00334732">
      <w:pPr>
        <w:numPr>
          <w:ilvl w:val="0"/>
          <w:numId w:val="2"/>
        </w:numPr>
        <w:spacing w:after="0" w:line="240" w:lineRule="auto"/>
        <w:ind w:hanging="154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w sprawie przeprowadzenia niezbędnych ekspertyz i badań technicznych,</w:t>
      </w:r>
    </w:p>
    <w:p w14:paraId="12FD86B4" w14:textId="4328E1D4" w:rsidR="00D42BAC" w:rsidRPr="008D2929" w:rsidRDefault="00D42BAC" w:rsidP="00334732">
      <w:pPr>
        <w:numPr>
          <w:ilvl w:val="0"/>
          <w:numId w:val="4"/>
        </w:numPr>
        <w:tabs>
          <w:tab w:val="clear" w:pos="765"/>
          <w:tab w:val="left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 xml:space="preserve">Wyrażania zgody na podzlecenie części robót (gdy podzlecenie dopuszczone jest </w:t>
      </w:r>
      <w:r w:rsidR="00F24041">
        <w:rPr>
          <w:rFonts w:ascii="Verdana" w:hAnsi="Verdana"/>
          <w:sz w:val="20"/>
          <w:szCs w:val="20"/>
        </w:rPr>
        <w:br/>
      </w:r>
      <w:r w:rsidRPr="008D2929">
        <w:rPr>
          <w:rFonts w:ascii="Verdana" w:hAnsi="Verdana"/>
          <w:sz w:val="20"/>
          <w:szCs w:val="20"/>
        </w:rPr>
        <w:t>w Umowie) podwykonawcy wskazanemu przez Wykonawcę robót (zatrudnienie podwykonawcy wymaga akceptacji Zamawiającego),</w:t>
      </w:r>
    </w:p>
    <w:p w14:paraId="23255C71" w14:textId="77777777" w:rsidR="00D42BAC" w:rsidRPr="008D2929" w:rsidRDefault="00D42BAC" w:rsidP="00334732">
      <w:pPr>
        <w:numPr>
          <w:ilvl w:val="0"/>
          <w:numId w:val="4"/>
        </w:numPr>
        <w:tabs>
          <w:tab w:val="clear" w:pos="765"/>
          <w:tab w:val="left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 xml:space="preserve">Kontroli i monitoringu zestawienia podmiotów udzielających wykonawcy robót zasobów (celem wykazania spełnienia warunków postępowania) w zakresie rzeczywistego udziału tych podmiotów w wykonywaniu zamówienia, a także akceptacji zmian podmiotu udzielającego zasoby, </w:t>
      </w:r>
    </w:p>
    <w:p w14:paraId="6B58259A" w14:textId="77777777" w:rsidR="00D42BAC" w:rsidRPr="008D2929" w:rsidRDefault="00D42BAC" w:rsidP="00334732">
      <w:pPr>
        <w:numPr>
          <w:ilvl w:val="0"/>
          <w:numId w:val="4"/>
        </w:numPr>
        <w:tabs>
          <w:tab w:val="clear" w:pos="765"/>
          <w:tab w:val="left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Wyrażania zgody na wykonywanie robót w nocy i dni wolne od pracy,</w:t>
      </w:r>
    </w:p>
    <w:p w14:paraId="2FA77AE2" w14:textId="77777777" w:rsidR="00D42BAC" w:rsidRPr="008D2929" w:rsidRDefault="00D42BAC" w:rsidP="00334732">
      <w:pPr>
        <w:numPr>
          <w:ilvl w:val="0"/>
          <w:numId w:val="4"/>
        </w:numPr>
        <w:tabs>
          <w:tab w:val="clear" w:pos="765"/>
          <w:tab w:val="left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Akceptacji kierownika robót wyznaczonego przez Wykonawcę robót, w przypadku zmiany oraz cofnięcia wcześniejszych akceptacji,</w:t>
      </w:r>
    </w:p>
    <w:p w14:paraId="47220658" w14:textId="77777777" w:rsidR="00D42BAC" w:rsidRPr="008D2929" w:rsidRDefault="00D42BAC" w:rsidP="00334732">
      <w:pPr>
        <w:numPr>
          <w:ilvl w:val="0"/>
          <w:numId w:val="4"/>
        </w:numPr>
        <w:tabs>
          <w:tab w:val="clear" w:pos="765"/>
          <w:tab w:val="left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Żądania usunięcia z placu budowy osób niekompetentnych lub innych osób zatrudnionych przez Wykonawcę robót,</w:t>
      </w:r>
    </w:p>
    <w:p w14:paraId="7F5A3A6D" w14:textId="126C6440" w:rsidR="00D42BAC" w:rsidRPr="008D2929" w:rsidRDefault="00D42BAC" w:rsidP="00334732">
      <w:pPr>
        <w:numPr>
          <w:ilvl w:val="0"/>
          <w:numId w:val="4"/>
        </w:numPr>
        <w:tabs>
          <w:tab w:val="clear" w:pos="765"/>
          <w:tab w:val="left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 xml:space="preserve">Dopilnowania zapewnienia ubezpieczenia budowy przez Wykonawcę robót, zgodnie </w:t>
      </w:r>
      <w:r w:rsidR="00F24041">
        <w:rPr>
          <w:rFonts w:ascii="Verdana" w:hAnsi="Verdana"/>
          <w:sz w:val="20"/>
          <w:szCs w:val="20"/>
        </w:rPr>
        <w:br/>
      </w:r>
      <w:r w:rsidRPr="008D2929">
        <w:rPr>
          <w:rFonts w:ascii="Verdana" w:hAnsi="Verdana"/>
          <w:sz w:val="20"/>
          <w:szCs w:val="20"/>
        </w:rPr>
        <w:t>z Umową,</w:t>
      </w:r>
    </w:p>
    <w:p w14:paraId="43806D58" w14:textId="77777777" w:rsidR="00D42BAC" w:rsidRPr="008D2929" w:rsidRDefault="00D42BAC" w:rsidP="00334732">
      <w:pPr>
        <w:numPr>
          <w:ilvl w:val="0"/>
          <w:numId w:val="4"/>
        </w:numPr>
        <w:tabs>
          <w:tab w:val="clear" w:pos="765"/>
          <w:tab w:val="left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Udzielania Wykonawcy robót informacji, wyjaśnień i wskazówek dotyczących robót objętych Umową,</w:t>
      </w:r>
    </w:p>
    <w:p w14:paraId="30EFABA7" w14:textId="634EA3BE" w:rsidR="00D42BAC" w:rsidRPr="008D2929" w:rsidRDefault="00D42BAC" w:rsidP="00334732">
      <w:pPr>
        <w:numPr>
          <w:ilvl w:val="0"/>
          <w:numId w:val="4"/>
        </w:numPr>
        <w:tabs>
          <w:tab w:val="clear" w:pos="765"/>
          <w:tab w:val="left" w:pos="851"/>
        </w:tabs>
        <w:autoSpaceDN w:val="0"/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 xml:space="preserve">Uzyskania od autora dokumentacji wyjaśnień, wątpliwości dotyczących projektu </w:t>
      </w:r>
      <w:r w:rsidR="00F24041">
        <w:rPr>
          <w:rFonts w:ascii="Verdana" w:hAnsi="Verdana"/>
          <w:sz w:val="20"/>
          <w:szCs w:val="20"/>
        </w:rPr>
        <w:br/>
      </w:r>
      <w:r w:rsidRPr="008D2929">
        <w:rPr>
          <w:rFonts w:ascii="Verdana" w:hAnsi="Verdana"/>
          <w:sz w:val="20"/>
          <w:szCs w:val="20"/>
        </w:rPr>
        <w:t>i zawartych w nim rozwiązań,</w:t>
      </w:r>
    </w:p>
    <w:p w14:paraId="7598E19C" w14:textId="77777777" w:rsidR="00D42BAC" w:rsidRPr="008D2929" w:rsidRDefault="00D42BAC" w:rsidP="00334732">
      <w:pPr>
        <w:numPr>
          <w:ilvl w:val="0"/>
          <w:numId w:val="4"/>
        </w:numPr>
        <w:tabs>
          <w:tab w:val="clear" w:pos="765"/>
          <w:tab w:val="left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Wnioskowania i opiniowania wniosków w sprawach spornych dotyczących robót objętych Umową,</w:t>
      </w:r>
    </w:p>
    <w:p w14:paraId="05140381" w14:textId="77777777" w:rsidR="00D42BAC" w:rsidRPr="008D2929" w:rsidRDefault="00D42BAC" w:rsidP="00334732">
      <w:pPr>
        <w:numPr>
          <w:ilvl w:val="0"/>
          <w:numId w:val="4"/>
        </w:numPr>
        <w:tabs>
          <w:tab w:val="clear" w:pos="765"/>
          <w:tab w:val="left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Rozpoznania i przedstawiania do akceptacji Zamawiającego zaopiniowaną dokumentację projektową i specyfikacje techniczne na proponowane przez Wykonawcę robót Roboty Dodatkowe,</w:t>
      </w:r>
    </w:p>
    <w:p w14:paraId="6BD719A4" w14:textId="77777777" w:rsidR="00D42BAC" w:rsidRPr="008D2929" w:rsidRDefault="00D42BAC" w:rsidP="00334732">
      <w:pPr>
        <w:numPr>
          <w:ilvl w:val="0"/>
          <w:numId w:val="4"/>
        </w:numPr>
        <w:tabs>
          <w:tab w:val="clear" w:pos="765"/>
          <w:tab w:val="left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Dokonywania analizy i opiniowania przedstawionych przez Wykonawcę robót harmonogramów i uaktualnionych harmonogramów w celu ich akceptacji przez Zamawiającego,</w:t>
      </w:r>
    </w:p>
    <w:p w14:paraId="35FFA81B" w14:textId="5AECAE93" w:rsidR="00D42BAC" w:rsidRPr="008D2929" w:rsidRDefault="00D42BAC" w:rsidP="00334732">
      <w:pPr>
        <w:numPr>
          <w:ilvl w:val="0"/>
          <w:numId w:val="4"/>
        </w:numPr>
        <w:tabs>
          <w:tab w:val="clear" w:pos="765"/>
          <w:tab w:val="left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 xml:space="preserve">Wstrzymanie robót w wypadku prowadzenia ich niezgodnie z  warunkami Umowy </w:t>
      </w:r>
      <w:r w:rsidR="00F24041">
        <w:rPr>
          <w:rFonts w:ascii="Verdana" w:hAnsi="Verdana"/>
          <w:sz w:val="20"/>
          <w:szCs w:val="20"/>
        </w:rPr>
        <w:br/>
      </w:r>
      <w:r w:rsidRPr="008D2929">
        <w:rPr>
          <w:rFonts w:ascii="Verdana" w:hAnsi="Verdana"/>
          <w:sz w:val="20"/>
          <w:szCs w:val="20"/>
        </w:rPr>
        <w:t>i przepisami BHP,</w:t>
      </w:r>
    </w:p>
    <w:p w14:paraId="2BE0F3A5" w14:textId="77777777" w:rsidR="00D42BAC" w:rsidRPr="008D2929" w:rsidRDefault="00D42BAC" w:rsidP="00334732">
      <w:pPr>
        <w:numPr>
          <w:ilvl w:val="0"/>
          <w:numId w:val="4"/>
        </w:numPr>
        <w:tabs>
          <w:tab w:val="clear" w:pos="765"/>
          <w:tab w:val="left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Dopilnowania przestrzegania przez Wykonawcę robót zasad BHP i stosowania przepisów dotyczących ochrony środowiska naturalnego,</w:t>
      </w:r>
    </w:p>
    <w:p w14:paraId="6FEFC0A1" w14:textId="03C4C95A" w:rsidR="00D42BAC" w:rsidRPr="008D2929" w:rsidRDefault="00D42BAC" w:rsidP="00334732">
      <w:pPr>
        <w:numPr>
          <w:ilvl w:val="0"/>
          <w:numId w:val="4"/>
        </w:numPr>
        <w:tabs>
          <w:tab w:val="clear" w:pos="765"/>
          <w:tab w:val="left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 xml:space="preserve">Organizowania narad koordynacyjnych (Rad budowy) w terminach uzgodnionych </w:t>
      </w:r>
      <w:r w:rsidR="00F24041">
        <w:rPr>
          <w:rFonts w:ascii="Verdana" w:hAnsi="Verdana"/>
          <w:sz w:val="20"/>
          <w:szCs w:val="20"/>
        </w:rPr>
        <w:br/>
      </w:r>
      <w:r w:rsidRPr="008D2929">
        <w:rPr>
          <w:rFonts w:ascii="Verdana" w:hAnsi="Verdana"/>
          <w:sz w:val="20"/>
          <w:szCs w:val="20"/>
        </w:rPr>
        <w:t xml:space="preserve">z Zamawiającym, pisemne zwoływanie narad, sporządzanie protokołów z narad </w:t>
      </w:r>
      <w:r w:rsidR="00F24041">
        <w:rPr>
          <w:rFonts w:ascii="Verdana" w:hAnsi="Verdana"/>
          <w:sz w:val="20"/>
          <w:szCs w:val="20"/>
        </w:rPr>
        <w:br/>
      </w:r>
      <w:r w:rsidRPr="008D2929">
        <w:rPr>
          <w:rFonts w:ascii="Verdana" w:hAnsi="Verdana"/>
          <w:sz w:val="20"/>
          <w:szCs w:val="20"/>
        </w:rPr>
        <w:t xml:space="preserve">i przekazywania ich zainteresowanym Stronom (Wykonawcy robót i Zamawiającemu) </w:t>
      </w:r>
      <w:r w:rsidR="00F24041">
        <w:rPr>
          <w:rFonts w:ascii="Verdana" w:hAnsi="Verdana"/>
          <w:sz w:val="20"/>
          <w:szCs w:val="20"/>
        </w:rPr>
        <w:br/>
      </w:r>
      <w:r w:rsidRPr="008D2929">
        <w:rPr>
          <w:rFonts w:ascii="Verdana" w:hAnsi="Verdana"/>
          <w:sz w:val="20"/>
          <w:szCs w:val="20"/>
        </w:rPr>
        <w:t>w terminie 2 dni po naradzie oraz prowadzenie dokumentacji ze wszystkich kontaktów z Wykonawcą robót.</w:t>
      </w:r>
    </w:p>
    <w:p w14:paraId="745B6D0E" w14:textId="5BBDC976" w:rsidR="002541C1" w:rsidRPr="008D2929" w:rsidRDefault="00D42BAC" w:rsidP="00334732">
      <w:pPr>
        <w:numPr>
          <w:ilvl w:val="0"/>
          <w:numId w:val="4"/>
        </w:numPr>
        <w:tabs>
          <w:tab w:val="clear" w:pos="765"/>
          <w:tab w:val="left" w:pos="851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 w:cs="Verdana"/>
          <w:sz w:val="20"/>
          <w:szCs w:val="20"/>
        </w:rPr>
        <w:t>Ścisłej współpracy z autorem dokumentacji w zakresie wykonywanych przez niego czynności.</w:t>
      </w:r>
    </w:p>
    <w:p w14:paraId="24D884D0" w14:textId="1EE6A817" w:rsidR="006130A4" w:rsidRDefault="006130A4" w:rsidP="009A1913">
      <w:pPr>
        <w:spacing w:after="0"/>
        <w:jc w:val="both"/>
        <w:rPr>
          <w:rFonts w:ascii="Verdana" w:hAnsi="Verdana"/>
          <w:b/>
          <w:bCs/>
          <w:sz w:val="20"/>
          <w:szCs w:val="20"/>
        </w:rPr>
      </w:pPr>
    </w:p>
    <w:p w14:paraId="11CB4CDB" w14:textId="77777777" w:rsidR="00DE0759" w:rsidRPr="008D2929" w:rsidRDefault="00DE0759" w:rsidP="009A1913">
      <w:pPr>
        <w:spacing w:after="0"/>
        <w:jc w:val="both"/>
        <w:rPr>
          <w:rFonts w:ascii="Verdana" w:hAnsi="Verdana"/>
          <w:b/>
          <w:bCs/>
          <w:sz w:val="20"/>
          <w:szCs w:val="20"/>
        </w:rPr>
      </w:pPr>
    </w:p>
    <w:p w14:paraId="216BE061" w14:textId="2959A716" w:rsidR="006363D4" w:rsidRPr="008D2929" w:rsidRDefault="006363D4" w:rsidP="009A1913">
      <w:pPr>
        <w:jc w:val="both"/>
        <w:rPr>
          <w:rFonts w:ascii="Verdana" w:hAnsi="Verdana"/>
          <w:b/>
          <w:bCs/>
          <w:sz w:val="20"/>
          <w:szCs w:val="20"/>
        </w:rPr>
      </w:pPr>
      <w:r w:rsidRPr="008D2929">
        <w:rPr>
          <w:rFonts w:ascii="Verdana" w:hAnsi="Verdana"/>
          <w:b/>
          <w:bCs/>
          <w:sz w:val="20"/>
          <w:szCs w:val="20"/>
        </w:rPr>
        <w:t>III. Do obowiązków Inspektora Nadzoru należy kontrola jakości materiałów  u źródeł ich wytwarzania i miejscu realizacji zadania nad którym sprawowany będzie niniejszy nadzór inwestorski bez względu na to, czy od Wykonawcy</w:t>
      </w:r>
      <w:r w:rsidR="00763F57" w:rsidRPr="008D2929">
        <w:rPr>
          <w:rFonts w:ascii="Verdana" w:hAnsi="Verdana"/>
          <w:b/>
          <w:bCs/>
          <w:sz w:val="20"/>
          <w:szCs w:val="20"/>
        </w:rPr>
        <w:t xml:space="preserve"> robót</w:t>
      </w:r>
      <w:r w:rsidRPr="008D2929">
        <w:rPr>
          <w:rFonts w:ascii="Verdana" w:hAnsi="Verdana"/>
          <w:b/>
          <w:bCs/>
          <w:sz w:val="20"/>
          <w:szCs w:val="20"/>
        </w:rPr>
        <w:t xml:space="preserve"> wymaga się przeprowadzenia badań w ramach Umowy, polegająca przede wszystkim na:</w:t>
      </w:r>
    </w:p>
    <w:p w14:paraId="01B7268B" w14:textId="77777777" w:rsidR="00D42BAC" w:rsidRPr="008D2929" w:rsidRDefault="00D42BAC" w:rsidP="00334732">
      <w:pPr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Akceptacji materiałów zgodnie z wymaganiami SST ze wskazanych przez Wykonawcę robót źródeł,</w:t>
      </w:r>
    </w:p>
    <w:p w14:paraId="6A4E4F60" w14:textId="77777777" w:rsidR="00D42BAC" w:rsidRPr="008D2929" w:rsidRDefault="00D42BAC" w:rsidP="00334732">
      <w:pPr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Podejmowaniu decyzji o dopuszczeniu do użycia materiałów posiadających atest producenta,</w:t>
      </w:r>
    </w:p>
    <w:p w14:paraId="59480E83" w14:textId="77777777" w:rsidR="00D42BAC" w:rsidRPr="008D2929" w:rsidRDefault="00D42BAC" w:rsidP="00334732">
      <w:pPr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Akceptowaniu recept i technologii zgodnie z wymaganiami SST,</w:t>
      </w:r>
    </w:p>
    <w:p w14:paraId="3C619301" w14:textId="77777777" w:rsidR="00D42BAC" w:rsidRPr="008D2929" w:rsidRDefault="00D42BAC" w:rsidP="00334732">
      <w:pPr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lastRenderedPageBreak/>
        <w:t>Kontrolowaniu wytwórni materiałów, prefabrykatów, mas bitumicznych w celu sprawdzenia zgodności i akceptacji  stosowanych metod wytwarzania,</w:t>
      </w:r>
    </w:p>
    <w:p w14:paraId="065157EC" w14:textId="77777777" w:rsidR="00D42BAC" w:rsidRPr="008D2929" w:rsidRDefault="00D42BAC" w:rsidP="00334732">
      <w:pPr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Kontrolowaniu sposobów składowania i przechowywania materiałów oraz  uporządkowania miejsc składowania po zakończeniu robót,</w:t>
      </w:r>
    </w:p>
    <w:p w14:paraId="79A6A1F1" w14:textId="77777777" w:rsidR="00D42BAC" w:rsidRPr="008D2929" w:rsidRDefault="00D42BAC" w:rsidP="00334732">
      <w:pPr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Zlecaniu Wykonawcy robót przeprowadzenia dodatkowych badań materiałów i robót budzących wątpliwości co do jakości,</w:t>
      </w:r>
    </w:p>
    <w:p w14:paraId="089F9703" w14:textId="77777777" w:rsidR="00D42BAC" w:rsidRPr="008D2929" w:rsidRDefault="00D42BAC" w:rsidP="00334732">
      <w:pPr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Dokonywaniu oceny wyników badań i pomiarów przeprowadzonych przez Wykonawcę robót,</w:t>
      </w:r>
    </w:p>
    <w:p w14:paraId="6D70F653" w14:textId="77777777" w:rsidR="00D42BAC" w:rsidRPr="008D2929" w:rsidRDefault="00D42BAC" w:rsidP="00334732">
      <w:pPr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Akceptowaniu sprzętu i środków transportowych używanych do robót, co do zgodności ich ze Specyfikacjami Technicznymi,</w:t>
      </w:r>
    </w:p>
    <w:p w14:paraId="21A6BCC0" w14:textId="77777777" w:rsidR="00D42BAC" w:rsidRPr="008D2929" w:rsidRDefault="00D42BAC" w:rsidP="00334732">
      <w:pPr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Weryfikowaniu i akceptowaniu PZJ (Program Zapewnienia Jakości),</w:t>
      </w:r>
    </w:p>
    <w:p w14:paraId="14A3C920" w14:textId="77777777" w:rsidR="00D42BAC" w:rsidRPr="008D2929" w:rsidRDefault="00D42BAC" w:rsidP="00334732">
      <w:pPr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Zatwierdzaniu zakresu kontroli robót prowadzonych przez Wykonawcę robót,</w:t>
      </w:r>
    </w:p>
    <w:p w14:paraId="7C6EEBD6" w14:textId="6A678D04" w:rsidR="00077997" w:rsidRPr="008D2929" w:rsidRDefault="00D42BAC" w:rsidP="00334732">
      <w:pPr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Inspektor Nadzoru po dokonaniu weryfikacji i zatwierdzeniu PZJ będzie dokonywał oceny zgodności materiałów i robót z wymaganiami dokumentacji i ST na podstawie wyników dostarczonych przez Wykonawcę robót.</w:t>
      </w:r>
      <w:r w:rsidR="006363D4" w:rsidRPr="008D2929">
        <w:rPr>
          <w:rFonts w:ascii="Verdana" w:hAnsi="Verdana"/>
          <w:sz w:val="20"/>
          <w:szCs w:val="20"/>
        </w:rPr>
        <w:t xml:space="preserve"> </w:t>
      </w:r>
    </w:p>
    <w:p w14:paraId="6F6BB7BA" w14:textId="77777777" w:rsidR="00FD62FB" w:rsidRPr="008D2929" w:rsidRDefault="00FD62FB" w:rsidP="00FD62FB">
      <w:pPr>
        <w:spacing w:after="0" w:line="240" w:lineRule="auto"/>
        <w:ind w:left="870"/>
        <w:jc w:val="both"/>
        <w:rPr>
          <w:rFonts w:ascii="Verdana" w:hAnsi="Verdana"/>
          <w:sz w:val="20"/>
          <w:szCs w:val="20"/>
        </w:rPr>
      </w:pPr>
    </w:p>
    <w:p w14:paraId="465A5E5D" w14:textId="77777777" w:rsidR="00AD45BD" w:rsidRPr="008D2929" w:rsidRDefault="00AD45BD" w:rsidP="00DF23C5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14:paraId="13E2E5BD" w14:textId="77777777" w:rsidR="006363D4" w:rsidRPr="008D2929" w:rsidRDefault="006363D4" w:rsidP="009A1913">
      <w:pPr>
        <w:jc w:val="both"/>
        <w:rPr>
          <w:rFonts w:ascii="Verdana" w:hAnsi="Verdana"/>
          <w:b/>
          <w:bCs/>
          <w:sz w:val="20"/>
          <w:szCs w:val="20"/>
        </w:rPr>
      </w:pPr>
      <w:r w:rsidRPr="008D2929">
        <w:rPr>
          <w:rFonts w:ascii="Verdana" w:hAnsi="Verdana"/>
          <w:b/>
          <w:bCs/>
          <w:sz w:val="20"/>
          <w:szCs w:val="20"/>
        </w:rPr>
        <w:t>IV.  Pozostałe obowiązki Inspektora Nadzoru:</w:t>
      </w:r>
    </w:p>
    <w:p w14:paraId="651D33DB" w14:textId="77777777" w:rsidR="00D42BAC" w:rsidRPr="008D2929" w:rsidRDefault="00D42BAC" w:rsidP="00334732">
      <w:pPr>
        <w:numPr>
          <w:ilvl w:val="0"/>
          <w:numId w:val="6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 xml:space="preserve">Wykonywanie pomiarów geodezyjnych celem szczegółowej kontroli robót prowadzonych przez Wykonawcę robót zadania nad którym sprawowany jest przedmiotowy nadzór inwestorski. </w:t>
      </w:r>
    </w:p>
    <w:p w14:paraId="2C5B56AA" w14:textId="77777777" w:rsidR="00D42BAC" w:rsidRPr="008D2929" w:rsidRDefault="00D42BAC" w:rsidP="00334732">
      <w:pPr>
        <w:numPr>
          <w:ilvl w:val="0"/>
          <w:numId w:val="6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Ustalenie metody i zasady obmiaru robót oraz uczestniczenie przy dokonywaniu obmiarów robót dokonywanych przez Wykonawcę robót.</w:t>
      </w:r>
    </w:p>
    <w:p w14:paraId="47188622" w14:textId="1B988C4A" w:rsidR="00D42BAC" w:rsidRPr="008D2929" w:rsidRDefault="00D42BAC" w:rsidP="00334732">
      <w:pPr>
        <w:numPr>
          <w:ilvl w:val="0"/>
          <w:numId w:val="6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 xml:space="preserve">Akceptacja urządzeń i sprzętu pomiarowego stosowanego w czasie prowadzenia robót </w:t>
      </w:r>
      <w:r w:rsidR="0063410D">
        <w:rPr>
          <w:rFonts w:ascii="Verdana" w:hAnsi="Verdana"/>
          <w:sz w:val="20"/>
          <w:szCs w:val="20"/>
        </w:rPr>
        <w:br/>
      </w:r>
      <w:r w:rsidRPr="008D2929">
        <w:rPr>
          <w:rFonts w:ascii="Verdana" w:hAnsi="Verdana"/>
          <w:sz w:val="20"/>
          <w:szCs w:val="20"/>
        </w:rPr>
        <w:t>i ich obmiar.</w:t>
      </w:r>
    </w:p>
    <w:p w14:paraId="12DEA00B" w14:textId="464AB7E4" w:rsidR="00D42BAC" w:rsidRPr="008D2929" w:rsidRDefault="00D42BAC" w:rsidP="00334732">
      <w:pPr>
        <w:numPr>
          <w:ilvl w:val="0"/>
          <w:numId w:val="6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 xml:space="preserve">Sprawdzanie wykonanych robót i powiadamianie Wykonawcy robót o wykrytych wadach oraz poświadczenia usunięcia wad przez Wykonawcę robót, a także ustalanie rodzaju </w:t>
      </w:r>
      <w:r w:rsidR="0063410D">
        <w:rPr>
          <w:rFonts w:ascii="Verdana" w:hAnsi="Verdana"/>
          <w:sz w:val="20"/>
          <w:szCs w:val="20"/>
        </w:rPr>
        <w:br/>
      </w:r>
      <w:r w:rsidRPr="008D2929">
        <w:rPr>
          <w:rFonts w:ascii="Verdana" w:hAnsi="Verdana"/>
          <w:sz w:val="20"/>
          <w:szCs w:val="20"/>
        </w:rPr>
        <w:t>i zakresu koniecznych do wykonania robót poprawkowych,</w:t>
      </w:r>
    </w:p>
    <w:p w14:paraId="01AE89BC" w14:textId="77777777" w:rsidR="00D42BAC" w:rsidRPr="008D2929" w:rsidRDefault="00D42BAC" w:rsidP="00334732">
      <w:pPr>
        <w:numPr>
          <w:ilvl w:val="0"/>
          <w:numId w:val="6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Zlecanie usunięcia wad stronie trzeciej w przypadku, gdy Wykonawca robót nie usunie ich w terminie (o zamiarze zlecenia usunięcia wad stronie trzeciej Inspektor zobowiązany jest powiadomić Wykonawcę robót na 14 dni wcześniej),</w:t>
      </w:r>
    </w:p>
    <w:p w14:paraId="1FE6AC91" w14:textId="0822014D" w:rsidR="00D42BAC" w:rsidRPr="008D2929" w:rsidRDefault="00D42BAC" w:rsidP="00334732">
      <w:pPr>
        <w:numPr>
          <w:ilvl w:val="0"/>
          <w:numId w:val="6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 xml:space="preserve">Ocena przedstawionych przez Wykonawcę robót wycen kosztów zmian w robotach </w:t>
      </w:r>
      <w:r w:rsidR="0063410D">
        <w:rPr>
          <w:rFonts w:ascii="Verdana" w:hAnsi="Verdana"/>
          <w:sz w:val="20"/>
          <w:szCs w:val="20"/>
        </w:rPr>
        <w:br/>
      </w:r>
      <w:r w:rsidRPr="008D2929">
        <w:rPr>
          <w:rFonts w:ascii="Verdana" w:hAnsi="Verdana"/>
          <w:sz w:val="20"/>
          <w:szCs w:val="20"/>
        </w:rPr>
        <w:t>i przedstawienie do akceptacji Zamawiającego w ciągu 4 dni od daty ich zgłoszenia,</w:t>
      </w:r>
    </w:p>
    <w:p w14:paraId="6F770427" w14:textId="77777777" w:rsidR="00D42BAC" w:rsidRPr="008D2929" w:rsidRDefault="00D42BAC" w:rsidP="00334732">
      <w:pPr>
        <w:numPr>
          <w:ilvl w:val="0"/>
          <w:numId w:val="6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Ocena przedstawionych przez Wykonawcę robót kosztów, które zgodnie z Umową podlegają dodatkowej opłacie bądź własnej wyceny tych kosztów i przedłożenia ich do akceptacji  Zamawiającego,</w:t>
      </w:r>
    </w:p>
    <w:p w14:paraId="43E735F8" w14:textId="77777777" w:rsidR="00D42BAC" w:rsidRPr="008D2929" w:rsidRDefault="00D42BAC" w:rsidP="00334732">
      <w:pPr>
        <w:numPr>
          <w:ilvl w:val="0"/>
          <w:numId w:val="6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Dokonywanie odbioru technicznego: gotowych elementów, robót zanikających, ulegających zakryciu, odbioru częściowego robót oraz prac z zakresu obsługi geodezyjnej,</w:t>
      </w:r>
    </w:p>
    <w:p w14:paraId="180E30DB" w14:textId="77777777" w:rsidR="00D42BAC" w:rsidRPr="008D2929" w:rsidRDefault="00D42BAC" w:rsidP="00334732">
      <w:pPr>
        <w:numPr>
          <w:ilvl w:val="0"/>
          <w:numId w:val="6"/>
        </w:numPr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Sprawdzanie miesięcznych zestawień Wykonawcy robót wartości zakończonych                  i odebranych robót i potwierdzenie kwot do wpłaty (w ciągu 14 dni od złożenia zestawienia przez Wykonawcę robót), oraz opracowanie miesięcznych informacji                 z postępu robót,</w:t>
      </w:r>
    </w:p>
    <w:p w14:paraId="7374F927" w14:textId="77777777" w:rsidR="00D42BAC" w:rsidRPr="008D2929" w:rsidRDefault="00D42BAC" w:rsidP="00334732">
      <w:pPr>
        <w:numPr>
          <w:ilvl w:val="0"/>
          <w:numId w:val="6"/>
        </w:numPr>
        <w:tabs>
          <w:tab w:val="clear" w:pos="870"/>
          <w:tab w:val="num" w:pos="709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Poświadczenie terminu zakończenia robót,</w:t>
      </w:r>
    </w:p>
    <w:p w14:paraId="698744D4" w14:textId="3B7D8AD5" w:rsidR="00D42BAC" w:rsidRPr="0063410D" w:rsidRDefault="00D42BAC" w:rsidP="00334732">
      <w:pPr>
        <w:numPr>
          <w:ilvl w:val="0"/>
          <w:numId w:val="6"/>
        </w:numPr>
        <w:tabs>
          <w:tab w:val="clear" w:pos="870"/>
          <w:tab w:val="num" w:pos="709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 xml:space="preserve">Stwierdzanie wnioskowania zakończenia robót, sprawdzanie </w:t>
      </w:r>
      <w:r w:rsidR="0063410D">
        <w:rPr>
          <w:rFonts w:ascii="Verdana" w:hAnsi="Verdana"/>
          <w:sz w:val="20"/>
          <w:szCs w:val="20"/>
        </w:rPr>
        <w:t xml:space="preserve">kompletności </w:t>
      </w:r>
      <w:r w:rsidR="0063410D">
        <w:rPr>
          <w:rFonts w:ascii="Verdana" w:hAnsi="Verdana"/>
          <w:sz w:val="20"/>
          <w:szCs w:val="20"/>
        </w:rPr>
        <w:br/>
      </w:r>
      <w:r w:rsidRPr="0063410D">
        <w:rPr>
          <w:rFonts w:ascii="Verdana" w:hAnsi="Verdana"/>
          <w:sz w:val="20"/>
          <w:szCs w:val="20"/>
        </w:rPr>
        <w:t xml:space="preserve">i prawidłowości operatu kolaudacyjnego i przedłożenie do akceptacji Zamawiającego </w:t>
      </w:r>
      <w:r w:rsidR="0063410D">
        <w:rPr>
          <w:rFonts w:ascii="Verdana" w:hAnsi="Verdana"/>
          <w:sz w:val="20"/>
          <w:szCs w:val="20"/>
        </w:rPr>
        <w:br/>
      </w:r>
      <w:r w:rsidRPr="0063410D">
        <w:rPr>
          <w:rFonts w:ascii="Verdana" w:hAnsi="Verdana"/>
          <w:sz w:val="20"/>
          <w:szCs w:val="20"/>
        </w:rPr>
        <w:t>w celu ustalania terminu ostatecznego odbioru robót oraz uczestniczenie w odbiorze,</w:t>
      </w:r>
    </w:p>
    <w:p w14:paraId="05685601" w14:textId="77777777" w:rsidR="00D42BAC" w:rsidRPr="008D2929" w:rsidRDefault="00D42BAC" w:rsidP="00334732">
      <w:pPr>
        <w:numPr>
          <w:ilvl w:val="0"/>
          <w:numId w:val="6"/>
        </w:numPr>
        <w:tabs>
          <w:tab w:val="clear" w:pos="870"/>
          <w:tab w:val="num" w:pos="709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Sprawdzanie ostatecznej kwoty należnej Wykonawcy robót, ustalanie i wnioskowanie zakresu konieczności korekt wyliczeń Wykonawcy robót i przedstawienie Zamawiającemu do podjęcia decyzji o ostatecznej wysokości tej kwoty (w ciągu 20 dni od otrzymania rozliczenia Wykonawcy robót),</w:t>
      </w:r>
    </w:p>
    <w:p w14:paraId="0EB827CD" w14:textId="77777777" w:rsidR="00D42BAC" w:rsidRPr="008D2929" w:rsidRDefault="00D42BAC" w:rsidP="00334732">
      <w:pPr>
        <w:numPr>
          <w:ilvl w:val="0"/>
          <w:numId w:val="6"/>
        </w:numPr>
        <w:tabs>
          <w:tab w:val="clear" w:pos="870"/>
          <w:tab w:val="num" w:pos="709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Dopilnowanie zabezpieczenia przez Wykonawcę robót terenu budowy w przypadku wypowiedzenia Umowy,</w:t>
      </w:r>
    </w:p>
    <w:p w14:paraId="49DBA93B" w14:textId="77777777" w:rsidR="00D42BAC" w:rsidRPr="008D2929" w:rsidRDefault="00D42BAC" w:rsidP="00334732">
      <w:pPr>
        <w:numPr>
          <w:ilvl w:val="0"/>
          <w:numId w:val="6"/>
        </w:numPr>
        <w:tabs>
          <w:tab w:val="clear" w:pos="870"/>
          <w:tab w:val="num" w:pos="709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Rozliczanie umowy w przypadku wypowiedzenia,</w:t>
      </w:r>
    </w:p>
    <w:p w14:paraId="0AF81A66" w14:textId="77777777" w:rsidR="00D42BAC" w:rsidRPr="008D2929" w:rsidRDefault="00D42BAC" w:rsidP="00334732">
      <w:pPr>
        <w:numPr>
          <w:ilvl w:val="0"/>
          <w:numId w:val="6"/>
        </w:numPr>
        <w:tabs>
          <w:tab w:val="clear" w:pos="870"/>
          <w:tab w:val="num" w:pos="709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Prowadzenie całości spraw dotyczących budowy z władzami terenowymi i ludnością miejscową, właścicielami urządzeń oraz właścicielami sąsiadujących gruntów,</w:t>
      </w:r>
    </w:p>
    <w:p w14:paraId="6B1965FC" w14:textId="7516A77A" w:rsidR="00D42BAC" w:rsidRPr="008D2929" w:rsidRDefault="00D42BAC" w:rsidP="00334732">
      <w:pPr>
        <w:numPr>
          <w:ilvl w:val="0"/>
          <w:numId w:val="6"/>
        </w:numPr>
        <w:tabs>
          <w:tab w:val="clear" w:pos="870"/>
          <w:tab w:val="num" w:pos="709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lastRenderedPageBreak/>
        <w:t>Składanie do Zamawiającego pisemnych regularnych informacji (raporty) z postępu robót (finansowego i rzeczowego) oraz z działalności obejmującej prowadzenie nadzoru z częstotliwością ustaloną na pierwszej Radzie Budowy,</w:t>
      </w:r>
    </w:p>
    <w:p w14:paraId="486A77D2" w14:textId="77777777" w:rsidR="00D42BAC" w:rsidRPr="008D2929" w:rsidRDefault="00D42BAC" w:rsidP="00334732">
      <w:pPr>
        <w:numPr>
          <w:ilvl w:val="0"/>
          <w:numId w:val="6"/>
        </w:numPr>
        <w:tabs>
          <w:tab w:val="clear" w:pos="870"/>
          <w:tab w:val="num" w:pos="709"/>
        </w:tabs>
        <w:spacing w:after="0" w:line="240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Kontrolowanie Wykonawcy robót w zakresie spełniania przez niego lub Podwykonawcę wymogu zatrudnienia na podstawie umowy o pracę osób o których mowa w Umowie na roboty budowlane, wraz ze składaniem do Zamawiającego comiesięcznych informacji na ten temat,</w:t>
      </w:r>
    </w:p>
    <w:p w14:paraId="09F25BCC" w14:textId="0123E092" w:rsidR="00462376" w:rsidRDefault="00462376" w:rsidP="0045582C">
      <w:pPr>
        <w:suppressAutoHyphens/>
        <w:spacing w:after="0"/>
        <w:jc w:val="both"/>
        <w:rPr>
          <w:rFonts w:ascii="Verdana" w:hAnsi="Verdana"/>
          <w:sz w:val="20"/>
          <w:szCs w:val="20"/>
        </w:rPr>
      </w:pPr>
    </w:p>
    <w:p w14:paraId="31B863A6" w14:textId="7D644DDE" w:rsidR="00AD45BD" w:rsidRPr="008D2929" w:rsidRDefault="006363D4" w:rsidP="0045582C">
      <w:pPr>
        <w:suppressAutoHyphens/>
        <w:spacing w:after="0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2. Sprawowanie nadzoru inwestorskiego zgodnie z Ustawą z dnia 7 lipca 1994 r. Prawo budowlane w okresie rękojmi</w:t>
      </w:r>
      <w:r w:rsidR="00C903E4">
        <w:rPr>
          <w:rFonts w:ascii="Verdana" w:hAnsi="Verdana"/>
          <w:sz w:val="20"/>
          <w:szCs w:val="20"/>
        </w:rPr>
        <w:t xml:space="preserve"> za wady i gwarancji dla Robót, </w:t>
      </w:r>
      <w:r w:rsidRPr="008D2929">
        <w:rPr>
          <w:rFonts w:ascii="Verdana" w:hAnsi="Verdana"/>
          <w:sz w:val="20"/>
          <w:szCs w:val="20"/>
        </w:rPr>
        <w:t>w tym potwierdzanie usunięcia wad ujawnio</w:t>
      </w:r>
      <w:r w:rsidR="00C903E4">
        <w:rPr>
          <w:rFonts w:ascii="Verdana" w:hAnsi="Verdana"/>
          <w:sz w:val="20"/>
          <w:szCs w:val="20"/>
        </w:rPr>
        <w:t xml:space="preserve">nych w okresie rękojmi za wady </w:t>
      </w:r>
      <w:r w:rsidRPr="008D2929">
        <w:rPr>
          <w:rFonts w:ascii="Verdana" w:hAnsi="Verdana"/>
          <w:sz w:val="20"/>
          <w:szCs w:val="20"/>
        </w:rPr>
        <w:t>i w okresie gwarancyjnym</w:t>
      </w:r>
      <w:r w:rsidRPr="008D2929">
        <w:rPr>
          <w:rFonts w:ascii="Verdana" w:hAnsi="Verdana"/>
          <w:kern w:val="2"/>
          <w:sz w:val="20"/>
          <w:szCs w:val="20"/>
          <w:lang w:eastAsia="ar-SA"/>
        </w:rPr>
        <w:t xml:space="preserve"> oraz </w:t>
      </w:r>
      <w:r w:rsidRPr="008D2929">
        <w:rPr>
          <w:rFonts w:ascii="Verdana" w:hAnsi="Verdana"/>
          <w:bCs/>
          <w:sz w:val="20"/>
          <w:szCs w:val="20"/>
        </w:rPr>
        <w:t>uczestnictwo w odbiorze pogwarancyjnym</w:t>
      </w:r>
      <w:r w:rsidRPr="008D2929">
        <w:rPr>
          <w:rFonts w:ascii="Verdana" w:hAnsi="Verdana"/>
          <w:sz w:val="20"/>
          <w:szCs w:val="20"/>
        </w:rPr>
        <w:t>.</w:t>
      </w:r>
      <w:r w:rsidR="00777207" w:rsidRPr="008D2929">
        <w:rPr>
          <w:rFonts w:ascii="Verdana" w:hAnsi="Verdana"/>
          <w:kern w:val="1"/>
          <w:sz w:val="20"/>
          <w:szCs w:val="20"/>
          <w:lang w:eastAsia="ar-SA"/>
        </w:rPr>
        <w:t xml:space="preserve"> </w:t>
      </w:r>
      <w:r w:rsidR="00145FFD" w:rsidRPr="008D2929">
        <w:rPr>
          <w:rFonts w:ascii="Verdana" w:hAnsi="Verdana"/>
          <w:sz w:val="20"/>
          <w:szCs w:val="20"/>
        </w:rPr>
        <w:t>W ramach tych czynności do podstawowych obowiązków Wykonawcy usługi nadzoru inwestorskiego należy:</w:t>
      </w:r>
    </w:p>
    <w:p w14:paraId="09D3962C" w14:textId="77777777" w:rsidR="00292100" w:rsidRPr="008D2929" w:rsidRDefault="00292100" w:rsidP="00334732">
      <w:pPr>
        <w:pStyle w:val="Akapitzlist"/>
        <w:numPr>
          <w:ilvl w:val="0"/>
          <w:numId w:val="9"/>
        </w:numPr>
        <w:suppressAutoHyphens/>
        <w:autoSpaceDN w:val="0"/>
        <w:spacing w:before="200" w:line="240" w:lineRule="auto"/>
        <w:ind w:left="850" w:hanging="357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Finalizacja zadań wynikających z obowiązków na etapie budowy,</w:t>
      </w:r>
    </w:p>
    <w:p w14:paraId="1534D8AC" w14:textId="77777777" w:rsidR="00292100" w:rsidRPr="008D2929" w:rsidRDefault="00292100" w:rsidP="00334732">
      <w:pPr>
        <w:pStyle w:val="Akapitzlist"/>
        <w:numPr>
          <w:ilvl w:val="0"/>
          <w:numId w:val="9"/>
        </w:numPr>
        <w:suppressAutoHyphens/>
        <w:autoSpaceDN w:val="0"/>
        <w:spacing w:before="200" w:line="240" w:lineRule="auto"/>
        <w:ind w:left="850" w:hanging="357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Dokonywanie inspekcji i nadzór nad robotami zaległymi oraz robotami niezbędnymi do usuwania wad,</w:t>
      </w:r>
    </w:p>
    <w:p w14:paraId="27690B4A" w14:textId="77777777" w:rsidR="00292100" w:rsidRPr="008D2929" w:rsidRDefault="00292100" w:rsidP="00334732">
      <w:pPr>
        <w:pStyle w:val="Akapitzlist"/>
        <w:numPr>
          <w:ilvl w:val="0"/>
          <w:numId w:val="9"/>
        </w:numPr>
        <w:suppressAutoHyphens/>
        <w:autoSpaceDN w:val="0"/>
        <w:spacing w:before="200" w:line="240" w:lineRule="auto"/>
        <w:ind w:left="850" w:hanging="357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Odbiór robót związanych z usunięciem wad,</w:t>
      </w:r>
    </w:p>
    <w:p w14:paraId="03E2D055" w14:textId="77777777" w:rsidR="00292100" w:rsidRPr="008D2929" w:rsidRDefault="00292100" w:rsidP="00334732">
      <w:pPr>
        <w:pStyle w:val="Akapitzlist"/>
        <w:numPr>
          <w:ilvl w:val="0"/>
          <w:numId w:val="9"/>
        </w:numPr>
        <w:suppressAutoHyphens/>
        <w:autoSpaceDN w:val="0"/>
        <w:spacing w:before="200" w:line="240" w:lineRule="auto"/>
        <w:ind w:left="850" w:hanging="357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 xml:space="preserve">Wspieranie Zamawiającego w negocjacjach dotyczących nierozstrzygniętych roszczeń </w:t>
      </w:r>
      <w:r w:rsidR="00081DE4" w:rsidRPr="008D2929">
        <w:rPr>
          <w:rFonts w:ascii="Verdana" w:hAnsi="Verdana"/>
          <w:sz w:val="20"/>
          <w:szCs w:val="20"/>
        </w:rPr>
        <w:br/>
      </w:r>
      <w:r w:rsidRPr="008D2929">
        <w:rPr>
          <w:rFonts w:ascii="Verdana" w:hAnsi="Verdana"/>
          <w:sz w:val="20"/>
          <w:szCs w:val="20"/>
        </w:rPr>
        <w:t>i sporów,</w:t>
      </w:r>
    </w:p>
    <w:p w14:paraId="2F5EF411" w14:textId="26243761" w:rsidR="00171A34" w:rsidRPr="008D2929" w:rsidRDefault="0044539C" w:rsidP="00334732">
      <w:pPr>
        <w:pStyle w:val="Akapitzlist"/>
        <w:numPr>
          <w:ilvl w:val="0"/>
          <w:numId w:val="9"/>
        </w:numPr>
        <w:suppressAutoHyphens/>
        <w:autoSpaceDN w:val="0"/>
        <w:spacing w:before="200" w:line="240" w:lineRule="auto"/>
        <w:ind w:left="851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Wykonywanie corocznych przeglądów obiektu w okresie gwarancyjnym na r</w:t>
      </w:r>
      <w:r w:rsidR="008D2929">
        <w:rPr>
          <w:rFonts w:ascii="Verdana" w:hAnsi="Verdana"/>
          <w:sz w:val="20"/>
          <w:szCs w:val="20"/>
        </w:rPr>
        <w:t>oboty budowlane.</w:t>
      </w:r>
    </w:p>
    <w:p w14:paraId="6D6CF41F" w14:textId="77777777" w:rsidR="00A80F98" w:rsidRPr="008D2929" w:rsidRDefault="00A80F98" w:rsidP="0044539C">
      <w:pPr>
        <w:suppressAutoHyphens/>
        <w:autoSpaceDN w:val="0"/>
        <w:spacing w:before="200" w:line="240" w:lineRule="auto"/>
        <w:jc w:val="both"/>
        <w:rPr>
          <w:rFonts w:ascii="Verdana" w:hAnsi="Verdana"/>
          <w:b/>
          <w:sz w:val="20"/>
          <w:szCs w:val="20"/>
        </w:rPr>
      </w:pPr>
      <w:r w:rsidRPr="008D2929">
        <w:rPr>
          <w:rFonts w:ascii="Verdana" w:hAnsi="Verdana"/>
          <w:b/>
          <w:sz w:val="20"/>
          <w:szCs w:val="20"/>
        </w:rPr>
        <w:t xml:space="preserve">2.3.  </w:t>
      </w:r>
      <w:r w:rsidR="007336AC" w:rsidRPr="008D2929">
        <w:rPr>
          <w:rFonts w:ascii="Verdana" w:hAnsi="Verdana"/>
          <w:b/>
          <w:sz w:val="20"/>
          <w:szCs w:val="20"/>
        </w:rPr>
        <w:tab/>
      </w:r>
      <w:r w:rsidRPr="008D2929">
        <w:rPr>
          <w:rFonts w:ascii="Verdana" w:hAnsi="Verdana"/>
          <w:b/>
          <w:sz w:val="20"/>
          <w:szCs w:val="20"/>
        </w:rPr>
        <w:t>Czas wykonywania usługi nadzoru:</w:t>
      </w:r>
    </w:p>
    <w:p w14:paraId="052D7846" w14:textId="154A9E68" w:rsidR="00DA6DB7" w:rsidRPr="008D2929" w:rsidRDefault="00DA6DB7" w:rsidP="00334732">
      <w:pPr>
        <w:numPr>
          <w:ilvl w:val="2"/>
          <w:numId w:val="13"/>
        </w:numPr>
        <w:tabs>
          <w:tab w:val="left" w:pos="284"/>
          <w:tab w:val="center" w:pos="4536"/>
          <w:tab w:val="right" w:pos="9072"/>
        </w:tabs>
        <w:suppressAutoHyphens/>
        <w:spacing w:before="120" w:after="0" w:line="100" w:lineRule="atLeast"/>
        <w:ind w:left="0" w:hanging="2160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 xml:space="preserve">1. Okres realizacji Usługi wynosi </w:t>
      </w:r>
      <w:r w:rsidR="00334732" w:rsidRPr="002C2E36">
        <w:rPr>
          <w:rFonts w:ascii="Verdana" w:hAnsi="Verdana"/>
          <w:b/>
          <w:sz w:val="20"/>
          <w:szCs w:val="20"/>
        </w:rPr>
        <w:t>1</w:t>
      </w:r>
      <w:r w:rsidR="002C2E36" w:rsidRPr="002C2E36">
        <w:rPr>
          <w:rFonts w:ascii="Verdana" w:hAnsi="Verdana"/>
          <w:b/>
          <w:sz w:val="20"/>
          <w:szCs w:val="20"/>
        </w:rPr>
        <w:t>2</w:t>
      </w:r>
      <w:r w:rsidR="00482AD4">
        <w:rPr>
          <w:rFonts w:ascii="Verdana" w:hAnsi="Verdana"/>
          <w:b/>
          <w:sz w:val="20"/>
          <w:szCs w:val="20"/>
        </w:rPr>
        <w:t>0</w:t>
      </w:r>
      <w:r w:rsidRPr="008D2929">
        <w:rPr>
          <w:rFonts w:ascii="Verdana" w:hAnsi="Verdana"/>
          <w:sz w:val="20"/>
          <w:szCs w:val="20"/>
        </w:rPr>
        <w:t xml:space="preserve"> </w:t>
      </w:r>
      <w:r w:rsidR="00334732">
        <w:rPr>
          <w:rFonts w:ascii="Verdana" w:hAnsi="Verdana"/>
          <w:sz w:val="20"/>
          <w:szCs w:val="20"/>
        </w:rPr>
        <w:t>miesięcy</w:t>
      </w:r>
      <w:r w:rsidRPr="008D2929">
        <w:rPr>
          <w:rFonts w:ascii="Verdana" w:hAnsi="Verdana"/>
          <w:sz w:val="20"/>
          <w:szCs w:val="20"/>
        </w:rPr>
        <w:t>, w tym:</w:t>
      </w:r>
    </w:p>
    <w:p w14:paraId="3C6BCE3A" w14:textId="2DF70243" w:rsidR="00DA6DB7" w:rsidRPr="002C2E36" w:rsidRDefault="00482AD4" w:rsidP="00334732">
      <w:pPr>
        <w:pStyle w:val="Akapitzlist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851"/>
        <w:jc w:val="both"/>
        <w:textAlignment w:val="baseline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12</w:t>
      </w:r>
      <w:r w:rsidR="00DA6DB7" w:rsidRPr="002C2E36">
        <w:rPr>
          <w:rFonts w:ascii="Verdana" w:hAnsi="Verdana"/>
          <w:b/>
          <w:sz w:val="20"/>
          <w:szCs w:val="20"/>
        </w:rPr>
        <w:t xml:space="preserve"> miesięcy</w:t>
      </w:r>
      <w:r w:rsidR="00DA6DB7" w:rsidRPr="002C2E36">
        <w:rPr>
          <w:rFonts w:ascii="Verdana" w:hAnsi="Verdana"/>
          <w:sz w:val="20"/>
          <w:szCs w:val="20"/>
        </w:rPr>
        <w:t xml:space="preserve"> od dnia wydania pisemnego polecenia przez Zamawiającego - dla czynności określonych w § 4 ust. 1 Umowy</w:t>
      </w:r>
    </w:p>
    <w:p w14:paraId="0ED354C6" w14:textId="247DC08B" w:rsidR="00DA6DB7" w:rsidRPr="002C2E36" w:rsidRDefault="00DA6DB7" w:rsidP="00334732">
      <w:pPr>
        <w:numPr>
          <w:ilvl w:val="0"/>
          <w:numId w:val="7"/>
        </w:numPr>
        <w:tabs>
          <w:tab w:val="left" w:pos="708"/>
          <w:tab w:val="center" w:pos="4536"/>
          <w:tab w:val="right" w:pos="9072"/>
        </w:tabs>
        <w:suppressAutoHyphens/>
        <w:spacing w:after="0" w:line="100" w:lineRule="atLeast"/>
        <w:ind w:left="850" w:hanging="424"/>
        <w:jc w:val="both"/>
        <w:rPr>
          <w:rFonts w:ascii="Verdana" w:hAnsi="Verdana"/>
          <w:sz w:val="20"/>
          <w:szCs w:val="20"/>
        </w:rPr>
      </w:pPr>
      <w:r w:rsidRPr="002C2E36">
        <w:rPr>
          <w:rFonts w:ascii="Verdana" w:hAnsi="Verdana"/>
          <w:sz w:val="20"/>
          <w:szCs w:val="20"/>
        </w:rPr>
        <w:t xml:space="preserve"> </w:t>
      </w:r>
      <w:r w:rsidR="00C306F2" w:rsidRPr="002C2E36">
        <w:rPr>
          <w:rFonts w:ascii="Verdana" w:hAnsi="Verdana"/>
          <w:sz w:val="20"/>
          <w:szCs w:val="20"/>
        </w:rPr>
        <w:t xml:space="preserve"> </w:t>
      </w:r>
      <w:r w:rsidR="00334732" w:rsidRPr="002C2E36">
        <w:rPr>
          <w:rFonts w:ascii="Verdana" w:hAnsi="Verdana"/>
          <w:b/>
          <w:sz w:val="20"/>
          <w:szCs w:val="20"/>
        </w:rPr>
        <w:t>108</w:t>
      </w:r>
      <w:r w:rsidRPr="002C2E36">
        <w:rPr>
          <w:rFonts w:ascii="Verdana" w:hAnsi="Verdana"/>
          <w:b/>
          <w:sz w:val="20"/>
          <w:szCs w:val="20"/>
        </w:rPr>
        <w:t xml:space="preserve"> </w:t>
      </w:r>
      <w:r w:rsidR="00334732" w:rsidRPr="002C2E36">
        <w:rPr>
          <w:rFonts w:ascii="Verdana" w:hAnsi="Verdana"/>
          <w:b/>
          <w:sz w:val="20"/>
          <w:szCs w:val="20"/>
        </w:rPr>
        <w:t>miesięcy</w:t>
      </w:r>
      <w:r w:rsidRPr="002C2E36">
        <w:rPr>
          <w:rFonts w:ascii="Verdana" w:hAnsi="Verdana"/>
          <w:b/>
          <w:sz w:val="20"/>
          <w:szCs w:val="20"/>
        </w:rPr>
        <w:t xml:space="preserve"> </w:t>
      </w:r>
      <w:r w:rsidRPr="002C2E36">
        <w:rPr>
          <w:rFonts w:ascii="Verdana" w:hAnsi="Verdana"/>
          <w:sz w:val="20"/>
          <w:szCs w:val="20"/>
        </w:rPr>
        <w:t>(</w:t>
      </w:r>
      <w:r w:rsidR="00334732" w:rsidRPr="002C2E36">
        <w:rPr>
          <w:rFonts w:ascii="Verdana" w:hAnsi="Verdana"/>
          <w:sz w:val="20"/>
          <w:szCs w:val="20"/>
        </w:rPr>
        <w:t>9</w:t>
      </w:r>
      <w:r w:rsidRPr="002C2E36">
        <w:rPr>
          <w:rFonts w:ascii="Verdana" w:hAnsi="Verdana"/>
          <w:sz w:val="20"/>
          <w:szCs w:val="20"/>
        </w:rPr>
        <w:t xml:space="preserve"> lat) od dnia odbioru ostatecznego Robót - dla czynności określonych </w:t>
      </w:r>
      <w:r w:rsidR="008D2929" w:rsidRPr="002C2E36">
        <w:rPr>
          <w:rFonts w:ascii="Verdana" w:hAnsi="Verdana"/>
          <w:sz w:val="20"/>
          <w:szCs w:val="20"/>
        </w:rPr>
        <w:br/>
      </w:r>
      <w:r w:rsidRPr="002C2E36">
        <w:rPr>
          <w:rFonts w:ascii="Verdana" w:hAnsi="Verdana"/>
          <w:sz w:val="20"/>
          <w:szCs w:val="20"/>
        </w:rPr>
        <w:t>w § 4 ust. 2., z zastrzeżeniem treści ust. 5 Umowy</w:t>
      </w:r>
    </w:p>
    <w:p w14:paraId="5C67F144" w14:textId="77777777" w:rsidR="00DA6DB7" w:rsidRPr="008D2929" w:rsidRDefault="00DA6DB7" w:rsidP="00334732">
      <w:pPr>
        <w:numPr>
          <w:ilvl w:val="2"/>
          <w:numId w:val="13"/>
        </w:numPr>
        <w:tabs>
          <w:tab w:val="clear" w:pos="2160"/>
        </w:tabs>
        <w:suppressAutoHyphens/>
        <w:spacing w:before="120" w:after="0" w:line="100" w:lineRule="atLeast"/>
        <w:ind w:left="284" w:hanging="284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Rozpoczęcie realizacji Usługi w zakresie wskazanym w ust. 1 pkt a) nastąpi na pisemne polecenie Zamawiającego. Wykonawca zobowiązuje się pozostawać w pełnej gotowości do podjęcia rozpoczęcia realizacji Usługi.</w:t>
      </w:r>
    </w:p>
    <w:p w14:paraId="146F33D1" w14:textId="3AC6BDDA" w:rsidR="00FD62FB" w:rsidRPr="008D2929" w:rsidRDefault="00FD62FB" w:rsidP="00907FB2">
      <w:pPr>
        <w:spacing w:after="0" w:line="240" w:lineRule="exact"/>
        <w:jc w:val="both"/>
        <w:rPr>
          <w:rFonts w:ascii="Verdana" w:eastAsia="Times New Roman" w:hAnsi="Verdana" w:cs="Courier New"/>
          <w:bCs/>
          <w:sz w:val="20"/>
          <w:szCs w:val="20"/>
          <w:lang w:eastAsia="pl-PL"/>
        </w:rPr>
      </w:pPr>
    </w:p>
    <w:p w14:paraId="6D12AF8A" w14:textId="77777777" w:rsidR="008245FE" w:rsidRPr="008D2929" w:rsidRDefault="00366C34" w:rsidP="009A1913">
      <w:pPr>
        <w:pStyle w:val="Zwykytekst"/>
        <w:spacing w:line="240" w:lineRule="exact"/>
        <w:rPr>
          <w:rFonts w:ascii="Verdana" w:hAnsi="Verdana"/>
          <w:b/>
          <w:bCs/>
        </w:rPr>
      </w:pPr>
      <w:r w:rsidRPr="008D2929">
        <w:rPr>
          <w:rFonts w:ascii="Verdana" w:hAnsi="Verdana"/>
          <w:b/>
          <w:bCs/>
        </w:rPr>
        <w:t xml:space="preserve">2.4. </w:t>
      </w:r>
      <w:r w:rsidR="007336AC" w:rsidRPr="008D2929">
        <w:rPr>
          <w:rFonts w:ascii="Verdana" w:hAnsi="Verdana"/>
          <w:b/>
          <w:bCs/>
        </w:rPr>
        <w:tab/>
      </w:r>
      <w:r w:rsidRPr="008D2929">
        <w:rPr>
          <w:rFonts w:ascii="Verdana" w:hAnsi="Verdana"/>
          <w:b/>
          <w:bCs/>
        </w:rPr>
        <w:t>Wymagania</w:t>
      </w:r>
    </w:p>
    <w:p w14:paraId="00E5283D" w14:textId="77777777" w:rsidR="00C204C3" w:rsidRPr="008D2929" w:rsidRDefault="00C204C3" w:rsidP="009A1913">
      <w:pPr>
        <w:pStyle w:val="Zwykytekst"/>
        <w:spacing w:line="240" w:lineRule="exact"/>
        <w:rPr>
          <w:rFonts w:ascii="Verdana" w:hAnsi="Verdana"/>
          <w:b/>
          <w:bCs/>
        </w:rPr>
      </w:pPr>
    </w:p>
    <w:p w14:paraId="72455D3C" w14:textId="372B05E8" w:rsidR="00694F67" w:rsidRDefault="00366C34" w:rsidP="00685C47">
      <w:pPr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Nadzór inwestorski będzie pełniony przez cały czas realizacji robót.</w:t>
      </w:r>
      <w:r w:rsidR="00685C47" w:rsidRPr="008D2929">
        <w:rPr>
          <w:rFonts w:ascii="Verdana" w:hAnsi="Verdana"/>
          <w:sz w:val="20"/>
          <w:szCs w:val="20"/>
        </w:rPr>
        <w:t xml:space="preserve"> </w:t>
      </w:r>
      <w:r w:rsidR="00694F67" w:rsidRPr="008D2929">
        <w:rPr>
          <w:rFonts w:ascii="Verdana" w:hAnsi="Verdana" w:cs="Arial"/>
          <w:bCs/>
          <w:sz w:val="20"/>
        </w:rPr>
        <w:t xml:space="preserve">W czasie prowadzenia robót budowlanych przez Wykonawcę wymagana jest obecność Inspektora Nadzoru robót mostowych, potwierdzona wpisem do dziennika budowy. </w:t>
      </w:r>
      <w:r w:rsidR="0068079C" w:rsidRPr="008D2929">
        <w:rPr>
          <w:rFonts w:ascii="Verdana" w:hAnsi="Verdana"/>
          <w:sz w:val="20"/>
          <w:szCs w:val="20"/>
        </w:rPr>
        <w:t xml:space="preserve">Wynagrodzenie jest wynagrodzeniem ryczałtowym i powinno obejmować wszystkie koszty związane z realizacją Przedmiotu umowy, </w:t>
      </w:r>
      <w:r w:rsidR="0068079C" w:rsidRPr="008D2929">
        <w:rPr>
          <w:rFonts w:ascii="Verdana" w:hAnsi="Verdana"/>
          <w:iCs/>
          <w:sz w:val="20"/>
          <w:szCs w:val="20"/>
        </w:rPr>
        <w:t xml:space="preserve">w tym również wszelkie koszty towarzyszące wykonaniu Przedmiotu zamówienia wynikające </w:t>
      </w:r>
      <w:r w:rsidR="00DF23C5" w:rsidRPr="008D2929">
        <w:rPr>
          <w:rFonts w:ascii="Verdana" w:hAnsi="Verdana"/>
          <w:iCs/>
          <w:sz w:val="20"/>
          <w:szCs w:val="20"/>
        </w:rPr>
        <w:br/>
      </w:r>
      <w:r w:rsidR="0068079C" w:rsidRPr="008D2929">
        <w:rPr>
          <w:rFonts w:ascii="Verdana" w:hAnsi="Verdana"/>
          <w:iCs/>
          <w:sz w:val="20"/>
          <w:szCs w:val="20"/>
        </w:rPr>
        <w:t xml:space="preserve">z opisu przedmiotu zamówienia oraz wymagań określonych w niniejszym piśmie w tym </w:t>
      </w:r>
      <w:r w:rsidR="00DF23C5" w:rsidRPr="008D2929">
        <w:rPr>
          <w:rFonts w:ascii="Verdana" w:hAnsi="Verdana"/>
          <w:iCs/>
          <w:sz w:val="20"/>
          <w:szCs w:val="20"/>
        </w:rPr>
        <w:br/>
      </w:r>
      <w:r w:rsidR="0068079C" w:rsidRPr="008D2929">
        <w:rPr>
          <w:rFonts w:ascii="Verdana" w:hAnsi="Verdana"/>
          <w:iCs/>
          <w:sz w:val="20"/>
          <w:szCs w:val="20"/>
        </w:rPr>
        <w:t xml:space="preserve">w szczególności zapewnienie i skierowanie do realizacji przedmiotu umowy odpowiedniej ilości osób (kadry) stosownie </w:t>
      </w:r>
      <w:r w:rsidR="0068079C" w:rsidRPr="008D2929">
        <w:rPr>
          <w:rStyle w:val="FontStyle108"/>
          <w:iCs/>
          <w:sz w:val="20"/>
          <w:szCs w:val="20"/>
        </w:rPr>
        <w:t xml:space="preserve">do zakresu oraz rodzaju robót branżowych w tym również osób </w:t>
      </w:r>
      <w:r w:rsidR="00934CCF" w:rsidRPr="008D2929">
        <w:rPr>
          <w:rStyle w:val="FontStyle108"/>
          <w:iCs/>
          <w:sz w:val="20"/>
          <w:szCs w:val="20"/>
        </w:rPr>
        <w:br/>
      </w:r>
      <w:r w:rsidR="0068079C" w:rsidRPr="008D2929">
        <w:rPr>
          <w:rStyle w:val="FontStyle108"/>
          <w:iCs/>
          <w:sz w:val="20"/>
          <w:szCs w:val="20"/>
        </w:rPr>
        <w:t>z</w:t>
      </w:r>
      <w:r w:rsidR="0068079C" w:rsidRPr="008D2929">
        <w:rPr>
          <w:rFonts w:ascii="Verdana" w:hAnsi="Verdana"/>
          <w:iCs/>
          <w:sz w:val="20"/>
          <w:szCs w:val="20"/>
        </w:rPr>
        <w:t xml:space="preserve"> wymaganymi uprawnieniami i innych czynności wynikających z procedur określonych </w:t>
      </w:r>
      <w:r w:rsidR="00934CCF" w:rsidRPr="008D2929">
        <w:rPr>
          <w:rFonts w:ascii="Verdana" w:hAnsi="Verdana"/>
          <w:iCs/>
          <w:sz w:val="20"/>
          <w:szCs w:val="20"/>
        </w:rPr>
        <w:br/>
      </w:r>
      <w:r w:rsidR="0068079C" w:rsidRPr="008D2929">
        <w:rPr>
          <w:rFonts w:ascii="Verdana" w:hAnsi="Verdana"/>
          <w:iCs/>
          <w:sz w:val="20"/>
          <w:szCs w:val="20"/>
        </w:rPr>
        <w:t>w przepisach niezbędnych do prawidłowej realizacji przedmiotu zamówienia, a także wszelkie inne koszty towarzyszące wykonaniu Usługi oraz ryzyko Wykonawcy z tytułu ich oszacowania oraz oddziaływania innych czynników mających lub mogących mieć wpływ na te koszty</w:t>
      </w:r>
      <w:r w:rsidR="0068079C" w:rsidRPr="008D2929">
        <w:rPr>
          <w:rFonts w:ascii="Verdana" w:hAnsi="Verdana"/>
          <w:sz w:val="20"/>
          <w:szCs w:val="20"/>
        </w:rPr>
        <w:t>. Niedoszacowanie, pominięcie przez Wykonawcę przy wycenie jakiejkolwiek części zakresu zamówienia nie będzie stanowić podstawy do dodatkow</w:t>
      </w:r>
      <w:r w:rsidR="0068079C" w:rsidRPr="0054238C">
        <w:rPr>
          <w:rFonts w:ascii="Verdana" w:hAnsi="Verdana"/>
          <w:sz w:val="20"/>
          <w:szCs w:val="20"/>
        </w:rPr>
        <w:t>ej zapłaty z tego tytułu.</w:t>
      </w:r>
    </w:p>
    <w:p w14:paraId="088E6C9D" w14:textId="1A102AE7" w:rsidR="00066BCB" w:rsidRDefault="00066BCB" w:rsidP="00685C47">
      <w:pPr>
        <w:jc w:val="both"/>
        <w:rPr>
          <w:rFonts w:ascii="Verdana" w:hAnsi="Verdana"/>
          <w:sz w:val="20"/>
          <w:szCs w:val="20"/>
        </w:rPr>
      </w:pPr>
    </w:p>
    <w:p w14:paraId="794A8F32" w14:textId="77777777" w:rsidR="00066BCB" w:rsidRDefault="00066BCB" w:rsidP="00685C47">
      <w:pPr>
        <w:jc w:val="both"/>
        <w:rPr>
          <w:rFonts w:ascii="Verdana" w:hAnsi="Verdana"/>
          <w:sz w:val="20"/>
          <w:szCs w:val="20"/>
        </w:rPr>
      </w:pPr>
    </w:p>
    <w:p w14:paraId="6A16C606" w14:textId="77777777" w:rsidR="00A903D9" w:rsidRDefault="00685C47" w:rsidP="009A1913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lastRenderedPageBreak/>
        <w:t>2.5</w:t>
      </w:r>
      <w:r w:rsidR="00D45011">
        <w:rPr>
          <w:rFonts w:ascii="Verdana" w:hAnsi="Verdana"/>
          <w:b/>
          <w:sz w:val="20"/>
          <w:szCs w:val="20"/>
        </w:rPr>
        <w:t>.</w:t>
      </w:r>
      <w:r w:rsidR="00A903D9">
        <w:rPr>
          <w:rFonts w:ascii="Verdana" w:hAnsi="Verdana"/>
          <w:b/>
          <w:sz w:val="20"/>
          <w:szCs w:val="20"/>
        </w:rPr>
        <w:t xml:space="preserve"> </w:t>
      </w:r>
      <w:r w:rsidR="00D45011">
        <w:rPr>
          <w:rFonts w:ascii="Verdana" w:hAnsi="Verdana"/>
          <w:b/>
          <w:sz w:val="20"/>
          <w:szCs w:val="20"/>
        </w:rPr>
        <w:tab/>
      </w:r>
      <w:r w:rsidR="00A903D9">
        <w:rPr>
          <w:rFonts w:ascii="Verdana" w:hAnsi="Verdana"/>
          <w:b/>
          <w:sz w:val="20"/>
          <w:szCs w:val="20"/>
        </w:rPr>
        <w:t>Posiadanie ubezpieczenia OC</w:t>
      </w:r>
    </w:p>
    <w:p w14:paraId="06B7C9E5" w14:textId="77777777" w:rsidR="00A903D9" w:rsidRPr="005F3284" w:rsidRDefault="00A903D9" w:rsidP="009A1913">
      <w:pPr>
        <w:jc w:val="both"/>
        <w:rPr>
          <w:rFonts w:ascii="Verdana" w:hAnsi="Verdana"/>
          <w:b/>
          <w:sz w:val="20"/>
          <w:szCs w:val="20"/>
          <w:u w:val="single"/>
        </w:rPr>
      </w:pPr>
      <w:r w:rsidRPr="005F3284">
        <w:rPr>
          <w:rFonts w:ascii="Verdana" w:hAnsi="Verdana"/>
          <w:b/>
          <w:sz w:val="20"/>
          <w:szCs w:val="20"/>
          <w:u w:val="single"/>
        </w:rPr>
        <w:t>Ubezpieczenie Wykonawcy</w:t>
      </w:r>
    </w:p>
    <w:p w14:paraId="53C91761" w14:textId="77777777" w:rsidR="00D939DC" w:rsidRPr="00D939DC" w:rsidRDefault="00D939DC" w:rsidP="00D939DC">
      <w:pPr>
        <w:jc w:val="both"/>
        <w:rPr>
          <w:rFonts w:ascii="Verdana" w:hAnsi="Verdana"/>
          <w:sz w:val="20"/>
          <w:szCs w:val="20"/>
        </w:rPr>
      </w:pPr>
      <w:r w:rsidRPr="00D939DC">
        <w:rPr>
          <w:rFonts w:ascii="Verdana" w:hAnsi="Verdana"/>
          <w:sz w:val="20"/>
          <w:szCs w:val="20"/>
        </w:rPr>
        <w:t>Wykonawca oświadcza, że jest ubezpieczony od odpowiedzialności cywilnej w zakresie prowadzonej działalności gospodarczej obejmującej Przedmiot umowy na sumę ubezpieczenia nie mniejszą niż 100 000,00 zł (słownie: sto tysięcy złotych 00/100).</w:t>
      </w:r>
    </w:p>
    <w:p w14:paraId="6492BF20" w14:textId="77777777" w:rsidR="00D939DC" w:rsidRDefault="00D939DC" w:rsidP="00D939DC">
      <w:pPr>
        <w:jc w:val="both"/>
        <w:rPr>
          <w:rFonts w:ascii="Verdana" w:hAnsi="Verdana"/>
          <w:sz w:val="20"/>
          <w:szCs w:val="20"/>
        </w:rPr>
      </w:pPr>
      <w:r w:rsidRPr="00D939DC">
        <w:rPr>
          <w:rFonts w:ascii="Verdana" w:hAnsi="Verdana"/>
          <w:sz w:val="20"/>
          <w:szCs w:val="20"/>
        </w:rPr>
        <w:t xml:space="preserve">Wykonawca zobowiązuje się do posiadania ubezpieczenia od odpowiedzialności cywilnej </w:t>
      </w:r>
      <w:r>
        <w:rPr>
          <w:rFonts w:ascii="Verdana" w:hAnsi="Verdana"/>
          <w:sz w:val="20"/>
          <w:szCs w:val="20"/>
        </w:rPr>
        <w:t xml:space="preserve">przez cały okres obowiązywania </w:t>
      </w:r>
      <w:r w:rsidRPr="00D939DC">
        <w:rPr>
          <w:rFonts w:ascii="Verdana" w:hAnsi="Verdana"/>
          <w:sz w:val="20"/>
          <w:szCs w:val="20"/>
        </w:rPr>
        <w:t>umowy. Dowód zawarcia umowy ubezpieczenia, oraz opłacenia składki/ek Wykonawca przedłoży w terminie 7 dni od dnia zawarcia Umowy, a następnie na każdorazowe żądanie Zamawiającego w wyznaczonym przez w/w terminie. Wykonawca ponosi odpowiedzialność za wszelkie szkody powstałe w związku z wykonywaniem Przedmiotu umowy.</w:t>
      </w:r>
    </w:p>
    <w:p w14:paraId="6CBB1520" w14:textId="77777777" w:rsidR="0086285B" w:rsidRDefault="00685C47" w:rsidP="00D939DC">
      <w:p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2.6</w:t>
      </w:r>
      <w:r w:rsidR="00D45011">
        <w:rPr>
          <w:rFonts w:ascii="Verdana" w:hAnsi="Verdana"/>
          <w:b/>
          <w:bCs/>
          <w:sz w:val="20"/>
          <w:szCs w:val="20"/>
        </w:rPr>
        <w:t>.</w:t>
      </w:r>
      <w:r w:rsidR="00D45011">
        <w:rPr>
          <w:rFonts w:ascii="Verdana" w:hAnsi="Verdana"/>
          <w:b/>
          <w:bCs/>
          <w:sz w:val="20"/>
          <w:szCs w:val="20"/>
        </w:rPr>
        <w:tab/>
      </w:r>
      <w:r w:rsidR="0086285B">
        <w:rPr>
          <w:rFonts w:ascii="Verdana" w:hAnsi="Verdana"/>
          <w:b/>
          <w:bCs/>
          <w:sz w:val="20"/>
          <w:szCs w:val="20"/>
        </w:rPr>
        <w:t xml:space="preserve"> Wyposażenie biura nadzoru</w:t>
      </w:r>
    </w:p>
    <w:p w14:paraId="6026590B" w14:textId="77777777" w:rsidR="006E021F" w:rsidRPr="00077D6B" w:rsidRDefault="006E021F" w:rsidP="006E021F">
      <w:pPr>
        <w:jc w:val="both"/>
        <w:rPr>
          <w:rFonts w:ascii="Verdana" w:hAnsi="Verdana"/>
          <w:sz w:val="20"/>
          <w:szCs w:val="20"/>
          <w:lang w:eastAsia="pl-PL"/>
        </w:rPr>
      </w:pPr>
      <w:r>
        <w:rPr>
          <w:rFonts w:ascii="Verdana" w:hAnsi="Verdana"/>
          <w:sz w:val="20"/>
          <w:szCs w:val="20"/>
          <w:lang w:eastAsia="pl-PL"/>
        </w:rPr>
        <w:t>Zamawiający nie zapewnia Nadzorowi środków transportu i sprzętu koniecznego do pełnienia nadzoru.</w:t>
      </w:r>
    </w:p>
    <w:p w14:paraId="3A32F4E8" w14:textId="38DB1C05" w:rsidR="006E021F" w:rsidRDefault="006E021F" w:rsidP="006E021F">
      <w:pPr>
        <w:jc w:val="both"/>
        <w:rPr>
          <w:rFonts w:ascii="Verdana" w:hAnsi="Verdana"/>
          <w:sz w:val="20"/>
          <w:szCs w:val="20"/>
          <w:lang w:eastAsia="pl-PL"/>
        </w:rPr>
      </w:pPr>
      <w:r w:rsidRPr="00C07E79">
        <w:rPr>
          <w:rFonts w:ascii="Verdana" w:hAnsi="Verdana"/>
          <w:sz w:val="20"/>
          <w:szCs w:val="20"/>
          <w:lang w:eastAsia="pl-PL"/>
        </w:rPr>
        <w:t>Pomieszczenie biurowe na potrzeby pracy Nadzoru inwestorskiego, w postaci zaplecza przygotowanego przez Wykonawcę</w:t>
      </w:r>
      <w:r w:rsidR="00594308">
        <w:rPr>
          <w:rFonts w:ascii="Verdana" w:hAnsi="Verdana"/>
          <w:sz w:val="20"/>
          <w:szCs w:val="20"/>
          <w:lang w:eastAsia="pl-PL"/>
        </w:rPr>
        <w:t xml:space="preserve"> robót</w:t>
      </w:r>
      <w:r w:rsidRPr="00C07E79">
        <w:rPr>
          <w:rFonts w:ascii="Verdana" w:hAnsi="Verdana"/>
          <w:sz w:val="20"/>
          <w:szCs w:val="20"/>
          <w:lang w:eastAsia="pl-PL"/>
        </w:rPr>
        <w:t xml:space="preserve">, udostępni Zamawiający. W </w:t>
      </w:r>
      <w:r>
        <w:rPr>
          <w:rFonts w:ascii="Verdana" w:hAnsi="Verdana"/>
          <w:sz w:val="20"/>
          <w:szCs w:val="20"/>
          <w:lang w:eastAsia="pl-PL"/>
        </w:rPr>
        <w:t xml:space="preserve">związku z powyższym Nadzór winien we własnym zakresie i własnym staraniem zorganizować wyposażenie w sprzęt biurowy, geodezyjny i transport (w zakresie niezbędnym do wykonania niniejszego zamówienia). Nadzór wyposaży swój personel w sprzęt, środki transportu i łączności niezbędne do prowadzenia czynności nadzoru. </w:t>
      </w:r>
    </w:p>
    <w:p w14:paraId="61E73A69" w14:textId="7EB8AC2D" w:rsidR="00FE119A" w:rsidRDefault="00FE119A" w:rsidP="006E021F">
      <w:pPr>
        <w:jc w:val="both"/>
        <w:rPr>
          <w:rFonts w:ascii="Verdana" w:hAnsi="Verdana"/>
          <w:sz w:val="20"/>
          <w:szCs w:val="20"/>
          <w:lang w:eastAsia="pl-PL"/>
        </w:rPr>
      </w:pPr>
    </w:p>
    <w:p w14:paraId="4FEA3010" w14:textId="77777777" w:rsidR="00CA2CAF" w:rsidRDefault="00CD5D99" w:rsidP="009A1913">
      <w:pPr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  <w:r w:rsidRPr="002A124A">
        <w:rPr>
          <w:rFonts w:ascii="Verdana" w:hAnsi="Verdana"/>
          <w:b/>
          <w:sz w:val="20"/>
          <w:szCs w:val="20"/>
        </w:rPr>
        <w:t>2.</w:t>
      </w:r>
      <w:r w:rsidR="00685C47">
        <w:rPr>
          <w:rFonts w:ascii="Verdana" w:hAnsi="Verdana"/>
          <w:b/>
          <w:sz w:val="20"/>
          <w:szCs w:val="20"/>
        </w:rPr>
        <w:t>7</w:t>
      </w:r>
      <w:r w:rsidRPr="002A124A">
        <w:rPr>
          <w:rFonts w:ascii="Verdana" w:hAnsi="Verdana"/>
          <w:b/>
          <w:sz w:val="20"/>
          <w:szCs w:val="20"/>
        </w:rPr>
        <w:t xml:space="preserve">. </w:t>
      </w:r>
      <w:r w:rsidR="00D45011">
        <w:rPr>
          <w:rFonts w:ascii="Verdana" w:hAnsi="Verdana"/>
          <w:b/>
          <w:sz w:val="20"/>
          <w:szCs w:val="20"/>
        </w:rPr>
        <w:tab/>
      </w:r>
      <w:r w:rsidRPr="002A124A">
        <w:rPr>
          <w:rFonts w:ascii="Verdana" w:hAnsi="Verdana"/>
          <w:b/>
          <w:sz w:val="20"/>
          <w:szCs w:val="20"/>
        </w:rPr>
        <w:t>Kontrola jakości robót</w:t>
      </w:r>
    </w:p>
    <w:p w14:paraId="6642B019" w14:textId="77777777" w:rsidR="002A124A" w:rsidRPr="002A124A" w:rsidRDefault="002A124A" w:rsidP="00B37D16">
      <w:pPr>
        <w:spacing w:after="0"/>
        <w:jc w:val="both"/>
        <w:rPr>
          <w:rFonts w:ascii="Verdana" w:hAnsi="Verdana"/>
          <w:b/>
          <w:sz w:val="20"/>
          <w:szCs w:val="20"/>
        </w:rPr>
      </w:pPr>
    </w:p>
    <w:p w14:paraId="276AAA91" w14:textId="77777777" w:rsidR="002A124A" w:rsidRPr="002A124A" w:rsidRDefault="002A124A" w:rsidP="00B37D16">
      <w:pPr>
        <w:spacing w:after="0"/>
        <w:jc w:val="both"/>
        <w:rPr>
          <w:rFonts w:ascii="Verdana" w:hAnsi="Verdana"/>
          <w:sz w:val="20"/>
          <w:szCs w:val="20"/>
        </w:rPr>
      </w:pPr>
      <w:r w:rsidRPr="002A124A">
        <w:rPr>
          <w:rFonts w:ascii="Verdana" w:hAnsi="Verdana"/>
          <w:sz w:val="20"/>
          <w:szCs w:val="20"/>
        </w:rPr>
        <w:t>Zamawiający będzie kontrolował jakość pracy Nadzoru w oparciu o:</w:t>
      </w:r>
    </w:p>
    <w:p w14:paraId="421E3D57" w14:textId="77777777" w:rsidR="002A53FC" w:rsidRPr="002A124A" w:rsidRDefault="002A53FC" w:rsidP="00B37D16">
      <w:pPr>
        <w:spacing w:after="0"/>
        <w:jc w:val="both"/>
        <w:rPr>
          <w:rFonts w:ascii="Verdana" w:hAnsi="Verdana"/>
          <w:sz w:val="20"/>
          <w:szCs w:val="20"/>
        </w:rPr>
      </w:pPr>
    </w:p>
    <w:p w14:paraId="1D240315" w14:textId="77777777" w:rsidR="002A53FC" w:rsidRPr="00F54705" w:rsidRDefault="002A53FC" w:rsidP="00334732">
      <w:pPr>
        <w:pStyle w:val="Akapitzlist"/>
        <w:numPr>
          <w:ilvl w:val="0"/>
          <w:numId w:val="8"/>
        </w:numPr>
        <w:spacing w:after="0"/>
        <w:jc w:val="both"/>
        <w:rPr>
          <w:rFonts w:ascii="Verdana" w:hAnsi="Verdana"/>
          <w:sz w:val="20"/>
          <w:szCs w:val="20"/>
        </w:rPr>
      </w:pPr>
      <w:r w:rsidRPr="00F54705">
        <w:rPr>
          <w:rFonts w:ascii="Verdana" w:hAnsi="Verdana"/>
          <w:sz w:val="20"/>
          <w:szCs w:val="20"/>
        </w:rPr>
        <w:t xml:space="preserve">rzetelne i fachowe prowadzenie rad budowy, częstotliwość i jakość wpisów </w:t>
      </w:r>
      <w:r>
        <w:rPr>
          <w:rFonts w:ascii="Verdana" w:hAnsi="Verdana"/>
          <w:sz w:val="20"/>
          <w:szCs w:val="20"/>
        </w:rPr>
        <w:br/>
      </w:r>
      <w:r w:rsidRPr="00F54705">
        <w:rPr>
          <w:rFonts w:ascii="Verdana" w:hAnsi="Verdana"/>
          <w:sz w:val="20"/>
          <w:szCs w:val="20"/>
        </w:rPr>
        <w:t>w dzienniku budowy;</w:t>
      </w:r>
    </w:p>
    <w:p w14:paraId="0996F341" w14:textId="77777777" w:rsidR="002A53FC" w:rsidRPr="00F54705" w:rsidRDefault="002A53FC" w:rsidP="00334732">
      <w:pPr>
        <w:pStyle w:val="Akapitzlist"/>
        <w:numPr>
          <w:ilvl w:val="0"/>
          <w:numId w:val="8"/>
        </w:numPr>
        <w:spacing w:after="0"/>
        <w:jc w:val="both"/>
        <w:rPr>
          <w:rFonts w:ascii="Verdana" w:hAnsi="Verdana"/>
          <w:sz w:val="20"/>
          <w:szCs w:val="20"/>
        </w:rPr>
      </w:pPr>
      <w:r w:rsidRPr="00F54705">
        <w:rPr>
          <w:rFonts w:ascii="Verdana" w:hAnsi="Verdana"/>
          <w:sz w:val="20"/>
          <w:szCs w:val="20"/>
        </w:rPr>
        <w:t>terminowość, systematyczność i rzeczowość prowadzonej dokumentacji budowy              (tj. sprawozdań, raportów ze szczególnym uwzględnieniem dokumentacji i raportów geodezyjnych);</w:t>
      </w:r>
    </w:p>
    <w:p w14:paraId="7EFEC80C" w14:textId="77777777" w:rsidR="002A53FC" w:rsidRPr="00107454" w:rsidRDefault="002A53FC" w:rsidP="00334732">
      <w:pPr>
        <w:pStyle w:val="Akapitzlist"/>
        <w:numPr>
          <w:ilvl w:val="0"/>
          <w:numId w:val="8"/>
        </w:numPr>
        <w:spacing w:after="0"/>
        <w:jc w:val="both"/>
        <w:rPr>
          <w:rFonts w:ascii="Verdana" w:hAnsi="Verdana"/>
          <w:sz w:val="20"/>
          <w:szCs w:val="20"/>
        </w:rPr>
      </w:pPr>
      <w:r w:rsidRPr="00F54705">
        <w:rPr>
          <w:rFonts w:ascii="Verdana" w:hAnsi="Verdana"/>
          <w:sz w:val="20"/>
          <w:szCs w:val="20"/>
        </w:rPr>
        <w:t xml:space="preserve">kontrole zgodności wykonywanych robót ze Specyfikacjami Technicznymi, przepisami </w:t>
      </w:r>
      <w:r w:rsidRPr="00107454">
        <w:rPr>
          <w:rFonts w:ascii="Verdana" w:hAnsi="Verdana"/>
          <w:sz w:val="20"/>
          <w:szCs w:val="20"/>
        </w:rPr>
        <w:t>prawa, projektem i z wykonanymi robotami;</w:t>
      </w:r>
    </w:p>
    <w:p w14:paraId="0F4D607C" w14:textId="77777777" w:rsidR="002A53FC" w:rsidRPr="00107454" w:rsidRDefault="002A53FC" w:rsidP="00334732">
      <w:pPr>
        <w:pStyle w:val="Akapitzlist"/>
        <w:numPr>
          <w:ilvl w:val="0"/>
          <w:numId w:val="8"/>
        </w:numPr>
        <w:spacing w:after="0"/>
        <w:jc w:val="both"/>
        <w:rPr>
          <w:rFonts w:ascii="Verdana" w:hAnsi="Verdana"/>
          <w:b/>
          <w:i/>
          <w:sz w:val="20"/>
          <w:szCs w:val="20"/>
          <w:u w:val="single"/>
        </w:rPr>
      </w:pPr>
      <w:r w:rsidRPr="00107454">
        <w:rPr>
          <w:rFonts w:ascii="Verdana" w:hAnsi="Verdana"/>
          <w:b/>
          <w:i/>
          <w:sz w:val="20"/>
          <w:szCs w:val="20"/>
          <w:u w:val="single"/>
        </w:rPr>
        <w:t xml:space="preserve">stałą obecność Inspektora Nadzoru w odniesieniu do harmonogramu robót </w:t>
      </w:r>
      <w:r w:rsidR="00F84A31" w:rsidRPr="00107454">
        <w:rPr>
          <w:rFonts w:ascii="Verdana" w:hAnsi="Verdana"/>
          <w:b/>
          <w:i/>
          <w:sz w:val="20"/>
          <w:szCs w:val="20"/>
          <w:u w:val="single"/>
        </w:rPr>
        <w:br/>
      </w:r>
      <w:r w:rsidRPr="00107454">
        <w:rPr>
          <w:rFonts w:ascii="Verdana" w:hAnsi="Verdana"/>
          <w:b/>
          <w:i/>
          <w:sz w:val="20"/>
          <w:szCs w:val="20"/>
          <w:u w:val="single"/>
        </w:rPr>
        <w:t>w czasie realizacji zadania.</w:t>
      </w:r>
    </w:p>
    <w:p w14:paraId="2C4179B3" w14:textId="77777777" w:rsidR="00277545" w:rsidRDefault="00277545" w:rsidP="000211EC">
      <w:pPr>
        <w:spacing w:line="260" w:lineRule="atLeast"/>
        <w:jc w:val="both"/>
        <w:rPr>
          <w:rFonts w:ascii="Verdana" w:hAnsi="Verdana" w:cs="Arial"/>
          <w:iCs/>
          <w:sz w:val="20"/>
          <w:szCs w:val="20"/>
        </w:rPr>
      </w:pPr>
    </w:p>
    <w:p w14:paraId="19466236" w14:textId="77777777" w:rsidR="00E163BF" w:rsidRPr="00986786" w:rsidRDefault="00E163BF" w:rsidP="009A1913">
      <w:pPr>
        <w:jc w:val="both"/>
        <w:rPr>
          <w:rFonts w:ascii="Verdana" w:hAnsi="Verdana" w:cs="Tahoma"/>
          <w:color w:val="000000"/>
          <w:sz w:val="20"/>
          <w:szCs w:val="20"/>
          <w:u w:val="single"/>
        </w:rPr>
      </w:pPr>
      <w:r w:rsidRPr="00986786">
        <w:rPr>
          <w:rFonts w:ascii="Verdana" w:hAnsi="Verdana" w:cs="Tahoma"/>
          <w:color w:val="000000"/>
          <w:sz w:val="20"/>
          <w:szCs w:val="20"/>
          <w:u w:val="single"/>
        </w:rPr>
        <w:t xml:space="preserve">Załącznik: </w:t>
      </w:r>
    </w:p>
    <w:p w14:paraId="3C327A13" w14:textId="10BCDF9C" w:rsidR="00524538" w:rsidRPr="00C746B8" w:rsidRDefault="00FE119A" w:rsidP="00334732">
      <w:pPr>
        <w:pStyle w:val="Akapitzlist"/>
        <w:numPr>
          <w:ilvl w:val="3"/>
          <w:numId w:val="13"/>
        </w:numPr>
        <w:tabs>
          <w:tab w:val="clear" w:pos="2880"/>
          <w:tab w:val="num" w:pos="851"/>
        </w:tabs>
        <w:ind w:left="567" w:hanging="45"/>
        <w:jc w:val="both"/>
        <w:rPr>
          <w:rFonts w:ascii="Verdana" w:hAnsi="Verdana" w:cs="Tahoma"/>
          <w:color w:val="000000"/>
          <w:sz w:val="20"/>
          <w:szCs w:val="20"/>
        </w:rPr>
      </w:pPr>
      <w:r>
        <w:rPr>
          <w:rFonts w:ascii="Verdana" w:hAnsi="Verdana" w:cs="Tahoma"/>
          <w:color w:val="000000"/>
          <w:sz w:val="20"/>
          <w:szCs w:val="20"/>
        </w:rPr>
        <w:t xml:space="preserve">Załącznik nr 1 – </w:t>
      </w:r>
      <w:r w:rsidR="007A67EF" w:rsidRPr="00C746B8">
        <w:rPr>
          <w:rFonts w:ascii="Verdana" w:hAnsi="Verdana" w:cs="Tahoma"/>
          <w:color w:val="000000"/>
          <w:sz w:val="20"/>
          <w:szCs w:val="20"/>
        </w:rPr>
        <w:t>L</w:t>
      </w:r>
      <w:r w:rsidR="00E163BF" w:rsidRPr="00C746B8">
        <w:rPr>
          <w:rFonts w:ascii="Verdana" w:hAnsi="Verdana" w:cs="Tahoma"/>
          <w:color w:val="000000"/>
          <w:sz w:val="20"/>
          <w:szCs w:val="20"/>
        </w:rPr>
        <w:t>okalizacja inwestycji.</w:t>
      </w:r>
    </w:p>
    <w:p w14:paraId="7781F72D" w14:textId="67E0F6AD" w:rsidR="00482DE6" w:rsidRDefault="00482DE6" w:rsidP="009A1913">
      <w:pPr>
        <w:jc w:val="both"/>
        <w:rPr>
          <w:rFonts w:ascii="Verdana" w:hAnsi="Verdana" w:cs="Tahoma"/>
          <w:color w:val="000000"/>
          <w:sz w:val="20"/>
          <w:szCs w:val="20"/>
        </w:rPr>
      </w:pPr>
    </w:p>
    <w:tbl>
      <w:tblPr>
        <w:tblW w:w="12583" w:type="dxa"/>
        <w:tblLook w:val="04A0" w:firstRow="1" w:lastRow="0" w:firstColumn="1" w:lastColumn="0" w:noHBand="0" w:noVBand="1"/>
      </w:tblPr>
      <w:tblGrid>
        <w:gridCol w:w="7938"/>
        <w:gridCol w:w="4645"/>
      </w:tblGrid>
      <w:tr w:rsidR="0090351D" w:rsidRPr="0090351D" w14:paraId="0237BCB0" w14:textId="77777777" w:rsidTr="00750600">
        <w:trPr>
          <w:trHeight w:val="474"/>
        </w:trPr>
        <w:tc>
          <w:tcPr>
            <w:tcW w:w="7938" w:type="dxa"/>
            <w:shd w:val="clear" w:color="auto" w:fill="auto"/>
            <w:vAlign w:val="bottom"/>
          </w:tcPr>
          <w:p w14:paraId="2A963B24" w14:textId="0BA4BA2F" w:rsidR="0090351D" w:rsidRPr="00750600" w:rsidRDefault="00750600" w:rsidP="00750600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bCs/>
                <w:iCs/>
                <w:sz w:val="20"/>
                <w:szCs w:val="20"/>
                <w:lang w:eastAsia="pl-PL"/>
              </w:rPr>
            </w:pPr>
            <w:r>
              <w:rPr>
                <w:rFonts w:ascii="Verdana" w:eastAsia="Times New Roman" w:hAnsi="Verdana" w:cs="Times New Roman"/>
                <w:bCs/>
                <w:iCs/>
                <w:sz w:val="20"/>
                <w:szCs w:val="20"/>
                <w:lang w:eastAsia="pl-PL"/>
              </w:rPr>
              <w:t>Sporządził: Tadeusz Brzezina – Inspektor Nadzoru, Wydział Mostów</w:t>
            </w:r>
          </w:p>
        </w:tc>
        <w:tc>
          <w:tcPr>
            <w:tcW w:w="4645" w:type="dxa"/>
            <w:shd w:val="clear" w:color="auto" w:fill="auto"/>
            <w:vAlign w:val="bottom"/>
          </w:tcPr>
          <w:p w14:paraId="60679E7B" w14:textId="541974D6" w:rsidR="0090351D" w:rsidRPr="0090351D" w:rsidRDefault="0090351D" w:rsidP="0090351D">
            <w:pPr>
              <w:widowControl w:val="0"/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i/>
                <w:iCs/>
                <w:sz w:val="20"/>
                <w:szCs w:val="20"/>
                <w:lang w:eastAsia="pl-PL"/>
              </w:rPr>
            </w:pPr>
          </w:p>
        </w:tc>
      </w:tr>
      <w:tr w:rsidR="0090351D" w:rsidRPr="0090351D" w14:paraId="7165A18A" w14:textId="77777777" w:rsidTr="00750600">
        <w:tc>
          <w:tcPr>
            <w:tcW w:w="7938" w:type="dxa"/>
            <w:shd w:val="clear" w:color="auto" w:fill="auto"/>
            <w:vAlign w:val="center"/>
          </w:tcPr>
          <w:p w14:paraId="2F4E63E9" w14:textId="04480D49" w:rsidR="0090351D" w:rsidRPr="0090351D" w:rsidRDefault="0090351D" w:rsidP="0090351D">
            <w:pPr>
              <w:widowControl w:val="0"/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i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4645" w:type="dxa"/>
            <w:shd w:val="clear" w:color="auto" w:fill="auto"/>
            <w:vAlign w:val="center"/>
          </w:tcPr>
          <w:p w14:paraId="6D5BAF6C" w14:textId="074F3244" w:rsidR="0090351D" w:rsidRPr="0090351D" w:rsidRDefault="0090351D" w:rsidP="0090351D">
            <w:pPr>
              <w:widowControl w:val="0"/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i/>
                <w:iCs/>
                <w:sz w:val="20"/>
                <w:szCs w:val="20"/>
                <w:lang w:eastAsia="pl-PL"/>
              </w:rPr>
            </w:pPr>
          </w:p>
        </w:tc>
      </w:tr>
    </w:tbl>
    <w:p w14:paraId="02E60E15" w14:textId="77777777" w:rsidR="00066BCB" w:rsidRDefault="00066BCB" w:rsidP="0090351D">
      <w:pPr>
        <w:spacing w:after="0" w:line="240" w:lineRule="auto"/>
        <w:ind w:left="180"/>
        <w:jc w:val="both"/>
        <w:rPr>
          <w:rFonts w:ascii="Verdana" w:eastAsia="Times New Roman" w:hAnsi="Verdana" w:cs="Times New Roman"/>
          <w:i/>
          <w:sz w:val="24"/>
          <w:szCs w:val="20"/>
          <w:lang w:eastAsia="pl-PL"/>
        </w:rPr>
        <w:sectPr w:rsidR="00066BCB" w:rsidSect="00C445E1">
          <w:footerReference w:type="default" r:id="rId8"/>
          <w:pgSz w:w="11906" w:h="16838"/>
          <w:pgMar w:top="1417" w:right="849" w:bottom="1417" w:left="1417" w:header="708" w:footer="708" w:gutter="0"/>
          <w:cols w:space="708"/>
          <w:docGrid w:linePitch="360"/>
        </w:sectPr>
      </w:pPr>
    </w:p>
    <w:p w14:paraId="022B76B2" w14:textId="295268CD" w:rsidR="00C746B8" w:rsidRDefault="00C746B8" w:rsidP="00066BCB">
      <w:pPr>
        <w:tabs>
          <w:tab w:val="left" w:pos="2916"/>
        </w:tabs>
        <w:jc w:val="both"/>
        <w:rPr>
          <w:rFonts w:ascii="Verdana" w:hAnsi="Verdana"/>
          <w:w w:val="90"/>
          <w:sz w:val="20"/>
          <w:szCs w:val="18"/>
        </w:rPr>
      </w:pPr>
      <w:r>
        <w:rPr>
          <w:rFonts w:ascii="Verdana" w:hAnsi="Verdana"/>
          <w:w w:val="90"/>
          <w:sz w:val="20"/>
          <w:szCs w:val="18"/>
        </w:rPr>
        <w:lastRenderedPageBreak/>
        <w:t>Załącznik nr 1 do OPZ – Lokalizacja inwestycji</w:t>
      </w:r>
    </w:p>
    <w:p w14:paraId="5434C0EA" w14:textId="76378948" w:rsidR="0026408C" w:rsidRPr="00501DA0" w:rsidRDefault="0026408C" w:rsidP="0064333A">
      <w:pPr>
        <w:jc w:val="both"/>
        <w:rPr>
          <w:rFonts w:ascii="Verdana" w:hAnsi="Verdana"/>
          <w:w w:val="90"/>
          <w:szCs w:val="18"/>
          <w:u w:val="single"/>
        </w:rPr>
      </w:pPr>
      <w:r w:rsidRPr="0026408C">
        <w:rPr>
          <w:rFonts w:ascii="Verdana" w:hAnsi="Verdana"/>
          <w:sz w:val="20"/>
          <w:szCs w:val="20"/>
          <w:lang w:eastAsia="pl-PL"/>
        </w:rPr>
        <w:t xml:space="preserve">Realizacja </w:t>
      </w:r>
      <w:r>
        <w:rPr>
          <w:rFonts w:ascii="Verdana" w:hAnsi="Verdana"/>
          <w:sz w:val="20"/>
          <w:szCs w:val="20"/>
          <w:lang w:eastAsia="pl-PL"/>
        </w:rPr>
        <w:t>zadania</w:t>
      </w:r>
      <w:r w:rsidRPr="0026408C">
        <w:rPr>
          <w:rFonts w:ascii="Verdana" w:hAnsi="Verdana"/>
          <w:sz w:val="20"/>
          <w:szCs w:val="20"/>
          <w:lang w:eastAsia="pl-PL"/>
        </w:rPr>
        <w:t xml:space="preserve"> pn.: </w:t>
      </w:r>
      <w:r w:rsidR="00750600" w:rsidRPr="00790017">
        <w:rPr>
          <w:rFonts w:ascii="Verdana" w:eastAsia="Times New Roman" w:hAnsi="Verdana" w:cs="Arial"/>
          <w:b/>
          <w:sz w:val="20"/>
          <w:szCs w:val="20"/>
          <w:lang w:eastAsia="pl-PL"/>
        </w:rPr>
        <w:t>Pe</w:t>
      </w:r>
      <w:r w:rsidR="00750600">
        <w:rPr>
          <w:rFonts w:ascii="Verdana" w:eastAsia="Times New Roman" w:hAnsi="Verdana" w:cs="Arial"/>
          <w:b/>
          <w:sz w:val="20"/>
          <w:szCs w:val="20"/>
          <w:lang w:eastAsia="pl-PL"/>
        </w:rPr>
        <w:t>łnieni</w:t>
      </w:r>
      <w:r w:rsidR="00750600">
        <w:rPr>
          <w:rFonts w:cs="Arial"/>
          <w:b/>
          <w:sz w:val="20"/>
          <w:szCs w:val="20"/>
        </w:rPr>
        <w:t>e</w:t>
      </w:r>
      <w:r w:rsidR="00750600">
        <w:rPr>
          <w:rFonts w:ascii="Verdana" w:eastAsia="Times New Roman" w:hAnsi="Verdana" w:cs="Arial"/>
          <w:b/>
          <w:sz w:val="20"/>
          <w:szCs w:val="20"/>
          <w:lang w:eastAsia="pl-PL"/>
        </w:rPr>
        <w:t xml:space="preserve"> nadzoru inwestorskiego </w:t>
      </w:r>
      <w:r w:rsidR="00750600" w:rsidRPr="00790017">
        <w:rPr>
          <w:rFonts w:ascii="Verdana" w:eastAsia="Times New Roman" w:hAnsi="Verdana" w:cs="Arial"/>
          <w:b/>
          <w:sz w:val="20"/>
          <w:szCs w:val="20"/>
          <w:lang w:eastAsia="pl-PL"/>
        </w:rPr>
        <w:t>nad realizacją robót pn.:</w:t>
      </w:r>
      <w:r w:rsidR="00750600" w:rsidRPr="0031444B">
        <w:rPr>
          <w:rFonts w:ascii="Verdana" w:eastAsia="Times New Roman" w:hAnsi="Verdana" w:cs="Arial"/>
          <w:b/>
          <w:sz w:val="20"/>
          <w:szCs w:val="20"/>
          <w:lang w:eastAsia="pl-PL"/>
        </w:rPr>
        <w:t xml:space="preserve"> </w:t>
      </w:r>
      <w:r w:rsidR="00750600" w:rsidRPr="00112C50">
        <w:rPr>
          <w:rFonts w:ascii="Verdana" w:eastAsia="Times New Roman" w:hAnsi="Verdana" w:cs="Arial"/>
          <w:b/>
          <w:sz w:val="20"/>
          <w:szCs w:val="20"/>
          <w:lang w:eastAsia="pl-PL"/>
        </w:rPr>
        <w:t>„</w:t>
      </w:r>
      <w:r w:rsidR="00066BCB" w:rsidRPr="00602784">
        <w:rPr>
          <w:rFonts w:ascii="Verdana" w:eastAsia="Times New Roman" w:hAnsi="Verdana" w:cs="Arial"/>
          <w:b/>
          <w:sz w:val="20"/>
          <w:szCs w:val="20"/>
          <w:lang w:eastAsia="pl-PL"/>
        </w:rPr>
        <w:t>Budowa dwóch mostów nad potokiem Psary w ciągu drogi krajowej nr 86 w m. Będzin - Łagisza</w:t>
      </w:r>
      <w:r w:rsidR="00750600" w:rsidRPr="00112C50">
        <w:rPr>
          <w:rFonts w:ascii="Verdana" w:eastAsia="Times New Roman" w:hAnsi="Verdana" w:cs="Arial"/>
          <w:b/>
          <w:sz w:val="20"/>
          <w:szCs w:val="20"/>
          <w:lang w:eastAsia="pl-PL"/>
        </w:rPr>
        <w:t>”</w:t>
      </w:r>
      <w:r w:rsidR="0064333A">
        <w:rPr>
          <w:rFonts w:ascii="Verdana" w:hAnsi="Verdana"/>
          <w:b/>
          <w:sz w:val="20"/>
          <w:szCs w:val="20"/>
          <w:lang w:eastAsia="pl-PL"/>
        </w:rPr>
        <w:t>.</w:t>
      </w:r>
    </w:p>
    <w:p w14:paraId="06D9B0D8" w14:textId="0ED6A498" w:rsidR="0026408C" w:rsidRDefault="0026408C" w:rsidP="00334732">
      <w:pPr>
        <w:pStyle w:val="Akapitzlist"/>
        <w:numPr>
          <w:ilvl w:val="1"/>
          <w:numId w:val="15"/>
        </w:numPr>
        <w:spacing w:before="120" w:after="0" w:line="240" w:lineRule="auto"/>
        <w:contextualSpacing w:val="0"/>
        <w:rPr>
          <w:rFonts w:ascii="Verdana" w:hAnsi="Verdana"/>
          <w:w w:val="90"/>
          <w:szCs w:val="18"/>
          <w:u w:val="single"/>
        </w:rPr>
      </w:pPr>
      <w:r w:rsidRPr="00501DA0">
        <w:rPr>
          <w:rFonts w:ascii="Verdana" w:hAnsi="Verdana"/>
          <w:w w:val="90"/>
          <w:szCs w:val="18"/>
          <w:u w:val="single"/>
        </w:rPr>
        <w:t xml:space="preserve">Ogólna lokalizacja inwestycji: </w:t>
      </w:r>
    </w:p>
    <w:p w14:paraId="60AE9649" w14:textId="02B86872" w:rsidR="0064333A" w:rsidRPr="0064333A" w:rsidRDefault="00750600" w:rsidP="00750600">
      <w:pPr>
        <w:spacing w:before="120"/>
        <w:jc w:val="center"/>
        <w:rPr>
          <w:rFonts w:ascii="Verdana" w:hAnsi="Verdana"/>
          <w:w w:val="90"/>
          <w:szCs w:val="18"/>
        </w:rPr>
      </w:pPr>
      <w:r w:rsidRPr="0064333A">
        <w:rPr>
          <w:rFonts w:ascii="Verdana" w:hAnsi="Verdana"/>
          <w:noProof/>
          <w:w w:val="90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8A8F120" wp14:editId="228EED70">
                <wp:simplePos x="0" y="0"/>
                <wp:positionH relativeFrom="margin">
                  <wp:posOffset>2994025</wp:posOffset>
                </wp:positionH>
                <wp:positionV relativeFrom="paragraph">
                  <wp:posOffset>2142490</wp:posOffset>
                </wp:positionV>
                <wp:extent cx="457200" cy="449580"/>
                <wp:effectExtent l="19050" t="19050" r="19050" b="26670"/>
                <wp:wrapNone/>
                <wp:docPr id="2" name="Ow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44958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3ED4FCB" id="Owal 2" o:spid="_x0000_s1026" style="position:absolute;margin-left:235.75pt;margin-top:168.7pt;width:36pt;height:35.4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C9VlgIAAIwFAAAOAAAAZHJzL2Uyb0RvYy54bWysVEtrGzEQvhf6H4Tuzdqu0yYm62ASXAoh&#10;CU1KzrJW8gq0GnUke+3++o60j5im9FDqw1qjmflG37yurg+NZXuFwYAr+fRswplyEirjtiX//rz+&#10;cMFZiMJVwoJTJT+qwK+X799dtX6hZlCDrRQyAnFh0fqS1zH6RVEEWatGhDPwypFSAzYikojbokLR&#10;Enpji9lk8qloASuPIFUIdHvbKfky42utZHzQOqjIbMnpbTF/MX836Vssr8Rii8LXRvbPEP/wikYY&#10;R0FHqFsRBduheQPVGIkQQMczCU0BWhupMgdiM538xuapFl5lLpSc4Mc0hf8HK+/3j8hMVfIZZ040&#10;VKKHVlg2S5lpfViQwZN/xF4KdEw0Dxqb9E8E2CFn8zhmUx0ik3Q5P/9MFeJMkmo+vzy/yNkuXp09&#10;hvhFQcPSoeTKWuND4isWYn8XIsUk68EqXTtYG2tzzaxjbck/XkwpRFIFsKZK2izgdnNjke0FlX29&#10;ntAv8SG0EzOSrKPLxLLjlU/xaFXCsO6b0pQZYjLrIqSeVCOskFK5OO1UtahUF+38NNjgkUNnwISs&#10;6ZUjdg8wWHYgA3b35t4+uarc0qNzT/1vzqNHjgwujs6NcYB/YmaJVR+5sx+S1KUmZWkD1ZH6BqEb&#10;qODl2lAR70SIjwJpgqjutBXiA320BaoU9CfOasCff7pP9tTYpOWspYksefixE6g4s18dtfzldD5P&#10;I5yF3Fyc4almc6pxu+YGqPpT2j9e5iM5Y7TDUSM0L7Q8VikqqYSTFLvkMuIg3MRuU9D6kWq1ymY0&#10;tl7EO/fkZQJPWU0d+nx4Eej7To40AvcwTO+bbu5sk6eD1S6CNrnVX/Pa55tGPjdOv57STjmVs9Xr&#10;El3+AgAA//8DAFBLAwQUAAYACAAAACEAuG33Nt8AAAALAQAADwAAAGRycy9kb3ducmV2LnhtbEyP&#10;wU7DMAyG70i8Q2Qkbizd2q2jNJ02JG5c2JC4Zq3bRGucqsnW8vaYExzt/9Pvz+Vudr244RisJwXL&#10;RQICqfaNpU7B5+ntaQsiRE2N7j2hgm8MsKvu70pdNH6iD7wdYye4hEKhFZgYh0LKUBt0Oiz8gMRZ&#10;60enI49jJ5tRT1zuerlKko102hJfMHrAV4P15Xh1Cg6tbK3NLyZ7P01feX1In9s9KfX4MO9fQESc&#10;4x8Mv/qsDhU7nf2VmiB6BVm+XDOqIE3zDAQT6yzlzZmjZLsCWZXy/w/VDwAAAP//AwBQSwECLQAU&#10;AAYACAAAACEAtoM4kv4AAADhAQAAEwAAAAAAAAAAAAAAAAAAAAAAW0NvbnRlbnRfVHlwZXNdLnht&#10;bFBLAQItABQABgAIAAAAIQA4/SH/1gAAAJQBAAALAAAAAAAAAAAAAAAAAC8BAABfcmVscy8ucmVs&#10;c1BLAQItABQABgAIAAAAIQDmDC9VlgIAAIwFAAAOAAAAAAAAAAAAAAAAAC4CAABkcnMvZTJvRG9j&#10;LnhtbFBLAQItABQABgAIAAAAIQC4bfc23wAAAAsBAAAPAAAAAAAAAAAAAAAAAPAEAABkcnMvZG93&#10;bnJldi54bWxQSwUGAAAAAAQABADzAAAA/AUAAAAA&#10;" filled="f" strokecolor="red" strokeweight="3pt">
                <w10:wrap anchorx="margin"/>
              </v:oval>
            </w:pict>
          </mc:Fallback>
        </mc:AlternateContent>
      </w:r>
      <w:r w:rsidR="00066BCB">
        <w:rPr>
          <w:noProof/>
          <w:lang w:eastAsia="pl-PL"/>
        </w:rPr>
        <w:drawing>
          <wp:inline distT="0" distB="0" distL="0" distR="0" wp14:anchorId="778B9588" wp14:editId="40F4847C">
            <wp:extent cx="5939790" cy="5116830"/>
            <wp:effectExtent l="0" t="0" r="3810" b="762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5116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218E54" w14:textId="5CFF0F89" w:rsidR="0064333A" w:rsidRPr="0064333A" w:rsidRDefault="0064333A" w:rsidP="0064333A">
      <w:pPr>
        <w:spacing w:before="120"/>
        <w:jc w:val="both"/>
        <w:rPr>
          <w:rFonts w:ascii="Verdana" w:hAnsi="Verdana"/>
          <w:w w:val="90"/>
          <w:szCs w:val="18"/>
        </w:rPr>
      </w:pPr>
      <w:r w:rsidRPr="0064333A">
        <w:rPr>
          <w:rFonts w:ascii="Verdana" w:hAnsi="Verdana"/>
          <w:noProof/>
          <w:w w:val="90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2ACE44" wp14:editId="366852D9">
                <wp:simplePos x="0" y="0"/>
                <wp:positionH relativeFrom="margin">
                  <wp:align>left</wp:align>
                </wp:positionH>
                <wp:positionV relativeFrom="paragraph">
                  <wp:posOffset>271145</wp:posOffset>
                </wp:positionV>
                <wp:extent cx="327660" cy="311150"/>
                <wp:effectExtent l="19050" t="19050" r="15240" b="12700"/>
                <wp:wrapNone/>
                <wp:docPr id="60" name="Owal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" cy="31115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17624C3" id="Owal 60" o:spid="_x0000_s1026" style="position:absolute;margin-left:0;margin-top:21.35pt;width:25.8pt;height:24.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yNflwIAAI4FAAAOAAAAZHJzL2Uyb0RvYy54bWysVEtvGyEQvlfqf0Dcm911Hk2trCMrkatK&#10;URI1qXLGLHiRgKGAvXZ/fQf2EauJeqjqw5phZr7hm9fV9d5oshM+KLA1rU5KSoTl0Ci7qemP59Wn&#10;S0pCZLZhGqyo6UEEer34+OGqc3MxgxZ0IzxBEBvmnatpG6ObF0XgrTAsnIATFpUSvGERRb8pGs86&#10;RDe6mJXlRdGBb5wHLkLA29teSRcZX0rB44OUQUSia4pvi/nr83edvsXiis03nrlW8eEZ7B9eYZiy&#10;GHSCumWRka1Xb6CM4h4CyHjCwRQgpeIic0A2VfkHm6eWOZG5YHKCm9IU/h8sv989eqKaml5geiwz&#10;WKOHjmmCIuamc2GOJk/u0Q9SwGMiupfepH+kQPY5n4cpn2IfCcfL09nniwTLUXVaVdV5xixenZ0P&#10;8asAQ9KhpkJr5UJizOZsdxcixkTr0SpdW1gprXPVtCUd4l5WZZk9AmjVJG2yC36zvtGe7BgWfrUq&#10;8Zf4INqRGUra4mVi2fPKp3jQImFo+11IzA0ymfURUleKCZZxLmyselXLGtFHOz8ONnrk0BkwIUt8&#10;5YQ9AIyWPciI3b95sE+uIjf15DxQ/5vz5JEjg42Ts1EW/HvMNLIaIvf2Y5L61KQsraE5YOd46Ecq&#10;OL5SWMQ7FuIj8zhDWHfcC/EBP1IDVgqGEyUt+F/v3Sd7bG3UUtLhTNY0/NwyLyjR3yw2/Zfq7CwN&#10;cRbOzj/PUPDHmvWxxm7NDWD1K9xAjudjso96PEoP5gXXxzJFRRWzHGPXlEc/Cjex3xW4gLhYLrMZ&#10;Dq5j8c4+OZ7AU1ZThz7vX5h3QydHHIF7GOf3TTf3tsnTwnIbQarc6q95HfKNQ58bZ1hQaascy9nq&#10;dY0ufgMAAP//AwBQSwMEFAAGAAgAAAAhAKIInwHaAAAABQEAAA8AAABkcnMvZG93bnJldi54bWxM&#10;j8FOwzAQRO9I/IO1SNyok1IaGrKpWiRuXGiRuLrxJrYar6PYbcLfY05wHM1o5k21nV0vrjQG6xkh&#10;X2QgiBuvLXcIn8e3h2cQISrWqvdMCN8UYFvf3lSq1H7iD7oeYidSCYdSIZgYh1LK0BhyKiz8QJy8&#10;1o9OxSTHTupRTanc9XKZZWvplOW0YNRAr4aa8+HiEPatbK0tzmb1fpy+imb/uGl3jHh/N+9eQESa&#10;418YfvETOtSJ6eQvrIPoEdKRiLBaFiCS+5SvQZwQNnkBsq7kf/r6BwAA//8DAFBLAQItABQABgAI&#10;AAAAIQC2gziS/gAAAOEBAAATAAAAAAAAAAAAAAAAAAAAAABbQ29udGVudF9UeXBlc10ueG1sUEsB&#10;Ai0AFAAGAAgAAAAhADj9If/WAAAAlAEAAAsAAAAAAAAAAAAAAAAALwEAAF9yZWxzLy5yZWxzUEsB&#10;Ai0AFAAGAAgAAAAhAJi7I1+XAgAAjgUAAA4AAAAAAAAAAAAAAAAALgIAAGRycy9lMm9Eb2MueG1s&#10;UEsBAi0AFAAGAAgAAAAhAKIInwHaAAAABQEAAA8AAAAAAAAAAAAAAAAA8QQAAGRycy9kb3ducmV2&#10;LnhtbFBLBQYAAAAABAAEAPMAAAD4BQAAAAA=&#10;" filled="f" strokecolor="red" strokeweight="3pt">
                <w10:wrap anchorx="margin"/>
              </v:oval>
            </w:pict>
          </mc:Fallback>
        </mc:AlternateContent>
      </w:r>
    </w:p>
    <w:p w14:paraId="1D5E0C80" w14:textId="3433FA9D" w:rsidR="0064333A" w:rsidRPr="0064333A" w:rsidRDefault="0064333A" w:rsidP="0064333A">
      <w:pPr>
        <w:spacing w:before="120"/>
        <w:jc w:val="both"/>
        <w:rPr>
          <w:rFonts w:ascii="Verdana" w:hAnsi="Verdana"/>
          <w:w w:val="90"/>
          <w:szCs w:val="18"/>
        </w:rPr>
      </w:pPr>
      <w:r w:rsidRPr="0064333A">
        <w:rPr>
          <w:rFonts w:ascii="Verdana" w:hAnsi="Verdana"/>
          <w:w w:val="90"/>
          <w:szCs w:val="18"/>
        </w:rPr>
        <w:t xml:space="preserve"> </w:t>
      </w:r>
      <w:r>
        <w:rPr>
          <w:rFonts w:ascii="Verdana" w:hAnsi="Verdana"/>
          <w:w w:val="90"/>
          <w:szCs w:val="18"/>
        </w:rPr>
        <w:tab/>
      </w:r>
      <w:r w:rsidRPr="0064333A">
        <w:rPr>
          <w:rFonts w:ascii="Verdana" w:hAnsi="Verdana"/>
          <w:w w:val="90"/>
          <w:szCs w:val="18"/>
        </w:rPr>
        <w:t>- ogólna lokalizacja inwestycji</w:t>
      </w:r>
    </w:p>
    <w:p w14:paraId="3C125820" w14:textId="77777777" w:rsidR="0064333A" w:rsidRPr="0064333A" w:rsidRDefault="0064333A" w:rsidP="0064333A">
      <w:pPr>
        <w:spacing w:before="120"/>
        <w:jc w:val="both"/>
        <w:rPr>
          <w:rFonts w:ascii="Verdana" w:hAnsi="Verdana"/>
          <w:w w:val="90"/>
          <w:szCs w:val="18"/>
        </w:rPr>
      </w:pPr>
    </w:p>
    <w:p w14:paraId="26CBA45C" w14:textId="77777777" w:rsidR="0064333A" w:rsidRPr="0064333A" w:rsidRDefault="0064333A" w:rsidP="0064333A">
      <w:pPr>
        <w:spacing w:before="120"/>
        <w:jc w:val="both"/>
        <w:rPr>
          <w:rFonts w:ascii="Verdana" w:hAnsi="Verdana"/>
          <w:w w:val="90"/>
          <w:szCs w:val="18"/>
        </w:rPr>
      </w:pPr>
    </w:p>
    <w:p w14:paraId="6D6D2400" w14:textId="77777777" w:rsidR="0064333A" w:rsidRPr="0064333A" w:rsidRDefault="0064333A" w:rsidP="0064333A">
      <w:pPr>
        <w:spacing w:before="120"/>
        <w:jc w:val="both"/>
        <w:rPr>
          <w:rFonts w:ascii="Verdana" w:hAnsi="Verdana"/>
          <w:w w:val="90"/>
          <w:szCs w:val="18"/>
        </w:rPr>
      </w:pPr>
    </w:p>
    <w:p w14:paraId="0F0B1840" w14:textId="77777777" w:rsidR="0064333A" w:rsidRPr="0064333A" w:rsidRDefault="0064333A" w:rsidP="0064333A">
      <w:pPr>
        <w:spacing w:before="120"/>
        <w:jc w:val="both"/>
        <w:rPr>
          <w:rFonts w:ascii="Verdana" w:hAnsi="Verdana"/>
          <w:w w:val="90"/>
          <w:szCs w:val="18"/>
        </w:rPr>
      </w:pPr>
    </w:p>
    <w:p w14:paraId="37AE19A8" w14:textId="77777777" w:rsidR="0064333A" w:rsidRPr="0064333A" w:rsidRDefault="0064333A" w:rsidP="0064333A">
      <w:pPr>
        <w:spacing w:before="120"/>
        <w:jc w:val="both"/>
        <w:rPr>
          <w:rFonts w:ascii="Verdana" w:hAnsi="Verdana"/>
          <w:w w:val="90"/>
          <w:szCs w:val="18"/>
        </w:rPr>
      </w:pPr>
    </w:p>
    <w:p w14:paraId="2D1B03AB" w14:textId="77777777" w:rsidR="0064333A" w:rsidRPr="0064333A" w:rsidRDefault="0064333A" w:rsidP="0064333A">
      <w:pPr>
        <w:spacing w:before="120"/>
        <w:jc w:val="both"/>
        <w:rPr>
          <w:rFonts w:ascii="Verdana" w:hAnsi="Verdana"/>
          <w:w w:val="90"/>
          <w:szCs w:val="18"/>
        </w:rPr>
      </w:pPr>
    </w:p>
    <w:p w14:paraId="41A002D8" w14:textId="51FC96E0" w:rsidR="0064333A" w:rsidRPr="0064333A" w:rsidRDefault="0064333A" w:rsidP="0064333A">
      <w:pPr>
        <w:spacing w:before="120"/>
        <w:jc w:val="both"/>
        <w:rPr>
          <w:rFonts w:ascii="Verdana" w:hAnsi="Verdana"/>
          <w:w w:val="90"/>
          <w:szCs w:val="18"/>
          <w:u w:val="single"/>
        </w:rPr>
      </w:pPr>
      <w:r w:rsidRPr="0064333A">
        <w:rPr>
          <w:rFonts w:ascii="Verdana" w:hAnsi="Verdana"/>
          <w:w w:val="90"/>
          <w:szCs w:val="18"/>
          <w:u w:val="single"/>
        </w:rPr>
        <w:t xml:space="preserve">1.2. Szczegółowa lokalizacja obiektów </w:t>
      </w:r>
    </w:p>
    <w:p w14:paraId="3299EA24" w14:textId="0A143458" w:rsidR="0064333A" w:rsidRPr="0064333A" w:rsidRDefault="00066BCB" w:rsidP="0064333A">
      <w:pPr>
        <w:spacing w:before="120"/>
        <w:jc w:val="both"/>
        <w:rPr>
          <w:rFonts w:ascii="Verdana" w:hAnsi="Verdana"/>
          <w:w w:val="90"/>
          <w:szCs w:val="18"/>
        </w:rPr>
      </w:pPr>
      <w:r w:rsidRPr="0064333A">
        <w:rPr>
          <w:rFonts w:ascii="Verdana" w:hAnsi="Verdana"/>
          <w:noProof/>
          <w:w w:val="90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25B0577" wp14:editId="3B8D802F">
                <wp:simplePos x="0" y="0"/>
                <wp:positionH relativeFrom="margin">
                  <wp:posOffset>3009265</wp:posOffset>
                </wp:positionH>
                <wp:positionV relativeFrom="paragraph">
                  <wp:posOffset>1838960</wp:posOffset>
                </wp:positionV>
                <wp:extent cx="594360" cy="586740"/>
                <wp:effectExtent l="19050" t="19050" r="15240" b="22860"/>
                <wp:wrapNone/>
                <wp:docPr id="4" name="Ow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" cy="58674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87FEF1B" id="Owal 4" o:spid="_x0000_s1026" style="position:absolute;margin-left:236.95pt;margin-top:144.8pt;width:46.8pt;height:46.2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2qClmgIAAIwFAAAOAAAAZHJzL2Uyb0RvYy54bWysVEtvGjEQvlfqf7B8b3YhkAdiiRARVaUo&#10;QU2qnI3XZi15Pa5tWOiv79j7CGqiHqpyWDyemW883zzmd8dak4NwXoEp6Ogip0QYDqUyu4L+eFl/&#10;uaHEB2ZKpsGIgp6Ep3eLz5/mjZ2JMVSgS+EIghg/a2xBqxDsLMs8r0TN/AVYYVApwdUsoOh2WelY&#10;g+i1zsZ5fpU14ErrgAvv8fa+VdJFwpdS8PAkpReB6ILi20L6uvTdxm+2mLPZzjFbKd49g/3DK2qm&#10;DAYdoO5ZYGTv1DuoWnEHHmS44FBnIKXiIuWA2YzyP7J5rpgVKRckx9uBJv//YPnjYeOIKgs6ocSw&#10;Gkv01DBNJpGZxvoZGjzbjeskj8eY5lG6Ov5jAuSY2DwNbIpjIBwvp7eTyyvknKNqenN1PUlsZ2/O&#10;1vnwVUBN4qGgQmtlfcyXzdjhwQeMida9Vbw2sFZap5ppQ5qCXt6M8jx5eNCqjNpo591uu9KOHBiW&#10;fb3O8RfzQbQzM5S0wcuYZZtXOoWTFhFDm+9CIjOYybiNEHtSDLCMc2HCqFVVrBRttOl5sN4jhU6A&#10;EVniKwfsDqC3bEF67PbNnX10FamlB+cu9b85Dx4pMpgwONfKgPsoM41ZdZFb+56klprI0hbKE/aN&#10;g3agvOVrhUV8YD5smMMJwrrjVghP+JEasFLQnSipwP366D7aY2OjlpIGJ7Kg/ueeOUGJ/maw5W9H&#10;E2whEpIwmV6PUXDnmu25xuzrFWD1R7h/LE/HaB90f5QO6ldcHssYFVXMcIxdUB5cL6xCuylw/XCx&#10;XCYzHFvLwoN5tjyCR1Zjh74cX5mzXScHHIFH6Kf3XTe3ttHTwHIfQKrU6m+8dnzjyKfG6dZT3Cnn&#10;crJ6W6KL3wAAAP//AwBQSwMEFAAGAAgAAAAhAE39/VfgAAAACwEAAA8AAABkcnMvZG93bnJldi54&#10;bWxMj8tOwzAQRfdI/IM1SOyo06TNq5lULRI7NrRIbN3YSazG4yh2m/D3mBUsR/fo3jPVfjEDu6vJ&#10;aUsI61UETFFjpaYO4fP89pIDc16QFIMlhfCtHOzrx4dKlNLO9KHuJ9+xUEKuFAi992PJuWt6ZYRb&#10;2VFRyFo7GeHDOXVcTmIO5WbgcRSl3AhNYaEXo3rtVXM93QzCseWt1tm137yf56+sOSZFeyDE56fl&#10;sAPm1eL/YPjVD+pQB6eLvZF0bEDYZEkRUIQ4L1Jggdim2RbYBSHJ4wh4XfH/P9Q/AAAA//8DAFBL&#10;AQItABQABgAIAAAAIQC2gziS/gAAAOEBAAATAAAAAAAAAAAAAAAAAAAAAABbQ29udGVudF9UeXBl&#10;c10ueG1sUEsBAi0AFAAGAAgAAAAhADj9If/WAAAAlAEAAAsAAAAAAAAAAAAAAAAALwEAAF9yZWxz&#10;Ly5yZWxzUEsBAi0AFAAGAAgAAAAhAEXaoKWaAgAAjAUAAA4AAAAAAAAAAAAAAAAALgIAAGRycy9l&#10;Mm9Eb2MueG1sUEsBAi0AFAAGAAgAAAAhAE39/VfgAAAACwEAAA8AAAAAAAAAAAAAAAAA9AQAAGRy&#10;cy9kb3ducmV2LnhtbFBLBQYAAAAABAAEAPMAAAABBgAAAAA=&#10;" filled="f" strokecolor="red" strokeweight="3pt">
                <w10:wrap anchorx="margin"/>
              </v:oval>
            </w:pict>
          </mc:Fallback>
        </mc:AlternateContent>
      </w:r>
      <w:r>
        <w:rPr>
          <w:noProof/>
          <w:lang w:eastAsia="pl-PL"/>
        </w:rPr>
        <w:drawing>
          <wp:inline distT="0" distB="0" distL="0" distR="0" wp14:anchorId="1870CB28" wp14:editId="0DBC3B2C">
            <wp:extent cx="5939790" cy="4349115"/>
            <wp:effectExtent l="0" t="0" r="381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4349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DFD9D1" w14:textId="05221F2F" w:rsidR="00066BCB" w:rsidRDefault="00066BCB" w:rsidP="007F7D7E">
      <w:pPr>
        <w:ind w:left="142" w:firstLine="709"/>
      </w:pPr>
      <w:r w:rsidRPr="0064333A">
        <w:rPr>
          <w:rFonts w:ascii="Verdana" w:hAnsi="Verdana"/>
          <w:noProof/>
          <w:w w:val="90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AD70B3A" wp14:editId="32C7083A">
                <wp:simplePos x="0" y="0"/>
                <wp:positionH relativeFrom="margin">
                  <wp:posOffset>114300</wp:posOffset>
                </wp:positionH>
                <wp:positionV relativeFrom="paragraph">
                  <wp:posOffset>106045</wp:posOffset>
                </wp:positionV>
                <wp:extent cx="594360" cy="586740"/>
                <wp:effectExtent l="19050" t="19050" r="15240" b="22860"/>
                <wp:wrapNone/>
                <wp:docPr id="5" name="Ow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" cy="58674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703C761" id="Owal 5" o:spid="_x0000_s1026" style="position:absolute;margin-left:9pt;margin-top:8.35pt;width:46.8pt;height:46.2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+nhrmgIAAIwFAAAOAAAAZHJzL2Uyb0RvYy54bWysVEtvGjEQvlfqf7B8b3YhkAdiiRARVaUo&#10;QU2qnI3XZi15Pa5tWOiv79j7CGqiHqpyWDyemW883zzmd8dak4NwXoEp6Ogip0QYDqUyu4L+eFl/&#10;uaHEB2ZKpsGIgp6Ep3eLz5/mjZ2JMVSgS+EIghg/a2xBqxDsLMs8r0TN/AVYYVApwdUsoOh2WelY&#10;g+i1zsZ5fpU14ErrgAvv8fa+VdJFwpdS8PAkpReB6ILi20L6uvTdxm+2mLPZzjFbKd49g/3DK2qm&#10;DAYdoO5ZYGTv1DuoWnEHHmS44FBnIKXiIuWA2YzyP7J5rpgVKRckx9uBJv//YPnjYeOIKgs6pcSw&#10;Gkv01DBNppGZxvoZGjzbjeskj8eY5lG6Ov5jAuSY2DwNbIpjIBwvp7eTyyvknKNqenN1PUlsZ2/O&#10;1vnwVUBN4qGgQmtlfcyXzdjhwQeMida9Vbw2sFZap5ppQ5qCXt6M8jx5eNCqjNpo591uu9KOHBiW&#10;fb3O8RfzQbQzM5S0wcuYZZtXOoWTFhFDm+9CIjOYybiNEHtSDLCMc2HCqFVVrBRttOl5sN4jhU6A&#10;EVniKwfsDqC3bEF67PbNnX10FamlB+cu9b85Dx4pMpgwONfKgPsoM41ZdZFb+56klprI0hbKE/aN&#10;g3agvOVrhUV8YD5smMMJwrrjVghP+JEasFLQnSipwP366D7aY2OjlpIGJ7Kg/ueeOUGJ/maw5W9H&#10;E2whEpIwmV6PUXDnmu25xuzrFWD1R7h/LE/HaB90f5QO6ldcHssYFVXMcIxdUB5cL6xCuylw/XCx&#10;XCYzHFvLwoN5tjyCR1Zjh74cX5mzXScHHIFH6Kf3XTe3ttHTwHIfQKrU6m+8dnzjyKfG6dZT3Cnn&#10;crJ6W6KL3wAAAP//AwBQSwMEFAAGAAgAAAAhAGsMxlbcAAAACQEAAA8AAABkcnMvZG93bnJldi54&#10;bWxMj0FPwzAMhe9I+w+RJ3FjaQG1W2k6bUjcuLBN4po1bhutcaomW8u/xzvByX561vP3yu3senHD&#10;MVhPCtJVAgKp9sZSq+B0/HhagwhRk9G9J1TwgwG21eKh1IXxE33h7RBbwSEUCq2gi3EopAx1h06H&#10;lR+Q2Gv86HRkObbSjHricNfL5yTJpNOW+EOnB3zvsL4crk7BvpGNtfmle/08Tt95vX/ZNDtS6nE5&#10;795ARJzj3zHc8RkdKmY6+yuZIHrWa64SeWY5iLufphmIMy/JJgVZlfJ/g+oXAAD//wMAUEsBAi0A&#10;FAAGAAgAAAAhALaDOJL+AAAA4QEAABMAAAAAAAAAAAAAAAAAAAAAAFtDb250ZW50X1R5cGVzXS54&#10;bWxQSwECLQAUAAYACAAAACEAOP0h/9YAAACUAQAACwAAAAAAAAAAAAAAAAAvAQAAX3JlbHMvLnJl&#10;bHNQSwECLQAUAAYACAAAACEA6vp4a5oCAACMBQAADgAAAAAAAAAAAAAAAAAuAgAAZHJzL2Uyb0Rv&#10;Yy54bWxQSwECLQAUAAYACAAAACEAawzGVtwAAAAJAQAADwAAAAAAAAAAAAAAAAD0BAAAZHJzL2Rv&#10;d25yZXYueG1sUEsFBgAAAAAEAAQA8wAAAP0FAAAAAA==&#10;" filled="f" strokecolor="red" strokeweight="3pt">
                <w10:wrap anchorx="margin"/>
              </v:oval>
            </w:pict>
          </mc:Fallback>
        </mc:AlternateContent>
      </w:r>
    </w:p>
    <w:p w14:paraId="5EE8C9B6" w14:textId="4BC2A433" w:rsidR="007F7D7E" w:rsidRPr="000C023F" w:rsidRDefault="00066BCB" w:rsidP="007F7D7E">
      <w:pPr>
        <w:ind w:left="142" w:firstLine="709"/>
      </w:pPr>
      <w:r>
        <w:t xml:space="preserve">        </w:t>
      </w:r>
      <w:r w:rsidR="007F7D7E">
        <w:t xml:space="preserve"> - </w:t>
      </w:r>
      <w:r>
        <w:t>szczegółowa lokalizacja obiektów</w:t>
      </w:r>
    </w:p>
    <w:p w14:paraId="55B84077" w14:textId="3EEBF3EB" w:rsidR="0064333A" w:rsidRPr="0064333A" w:rsidRDefault="0064333A" w:rsidP="0064333A">
      <w:pPr>
        <w:spacing w:before="120"/>
        <w:jc w:val="both"/>
        <w:rPr>
          <w:rFonts w:ascii="Verdana" w:hAnsi="Verdana"/>
          <w:w w:val="90"/>
          <w:szCs w:val="18"/>
        </w:rPr>
      </w:pPr>
    </w:p>
    <w:p w14:paraId="263BD812" w14:textId="572862DF" w:rsidR="0026408C" w:rsidRDefault="0026408C" w:rsidP="0026408C">
      <w:pPr>
        <w:spacing w:before="120"/>
        <w:jc w:val="both"/>
        <w:rPr>
          <w:rFonts w:ascii="Verdana" w:hAnsi="Verdana"/>
          <w:w w:val="90"/>
          <w:szCs w:val="18"/>
        </w:rPr>
      </w:pPr>
    </w:p>
    <w:p w14:paraId="60DCFEE8" w14:textId="77777777" w:rsidR="0026408C" w:rsidRDefault="0026408C" w:rsidP="0026408C">
      <w:pPr>
        <w:spacing w:before="120"/>
        <w:ind w:left="708" w:firstLine="708"/>
        <w:jc w:val="both"/>
        <w:rPr>
          <w:rFonts w:ascii="Verdana" w:hAnsi="Verdana"/>
          <w:w w:val="90"/>
          <w:szCs w:val="18"/>
        </w:rPr>
      </w:pPr>
    </w:p>
    <w:p w14:paraId="192BF85B" w14:textId="4365F3E8" w:rsidR="0026408C" w:rsidRDefault="0026408C" w:rsidP="0026408C">
      <w:pPr>
        <w:spacing w:before="120"/>
        <w:ind w:left="708" w:firstLine="708"/>
        <w:jc w:val="both"/>
        <w:rPr>
          <w:rFonts w:ascii="Verdana" w:hAnsi="Verdana"/>
          <w:w w:val="90"/>
          <w:szCs w:val="18"/>
        </w:rPr>
      </w:pPr>
    </w:p>
    <w:p w14:paraId="0A5D6D03" w14:textId="77777777" w:rsidR="0026408C" w:rsidRDefault="0026408C" w:rsidP="00C746B8">
      <w:pPr>
        <w:jc w:val="both"/>
        <w:rPr>
          <w:rFonts w:ascii="Verdana" w:hAnsi="Verdana" w:cs="Arial"/>
          <w:b/>
          <w:sz w:val="20"/>
        </w:rPr>
      </w:pPr>
    </w:p>
    <w:p w14:paraId="79384C4B" w14:textId="67F8B01F" w:rsidR="00C746B8" w:rsidRDefault="00C746B8" w:rsidP="009A1913">
      <w:pPr>
        <w:jc w:val="both"/>
        <w:rPr>
          <w:rFonts w:ascii="Verdana" w:hAnsi="Verdana" w:cs="Tahoma"/>
          <w:color w:val="000000"/>
          <w:sz w:val="20"/>
          <w:szCs w:val="20"/>
        </w:rPr>
      </w:pPr>
    </w:p>
    <w:sectPr w:rsidR="00C746B8" w:rsidSect="00066BCB">
      <w:footerReference w:type="default" r:id="rId11"/>
      <w:pgSz w:w="11906" w:h="16838"/>
      <w:pgMar w:top="1417" w:right="849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6544FA" w14:textId="77777777" w:rsidR="00310C44" w:rsidRDefault="00310C44" w:rsidP="00066BCB">
      <w:pPr>
        <w:spacing w:after="0" w:line="240" w:lineRule="auto"/>
      </w:pPr>
      <w:r>
        <w:separator/>
      </w:r>
    </w:p>
  </w:endnote>
  <w:endnote w:type="continuationSeparator" w:id="0">
    <w:p w14:paraId="24E73162" w14:textId="77777777" w:rsidR="00310C44" w:rsidRDefault="00310C44" w:rsidP="00066B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71404205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4250015" w14:textId="52BBCC78" w:rsidR="00066BCB" w:rsidRPr="00066BCB" w:rsidRDefault="00066BCB">
            <w:pPr>
              <w:pStyle w:val="Stopka"/>
              <w:jc w:val="right"/>
            </w:pPr>
            <w:r w:rsidRPr="00066BCB">
              <w:t xml:space="preserve">Strona </w:t>
            </w:r>
            <w:r w:rsidRPr="00066BCB">
              <w:rPr>
                <w:bCs/>
                <w:sz w:val="24"/>
                <w:szCs w:val="24"/>
              </w:rPr>
              <w:fldChar w:fldCharType="begin"/>
            </w:r>
            <w:r w:rsidRPr="00066BCB">
              <w:rPr>
                <w:bCs/>
              </w:rPr>
              <w:instrText>PAGE</w:instrText>
            </w:r>
            <w:r w:rsidRPr="00066BCB">
              <w:rPr>
                <w:bCs/>
                <w:sz w:val="24"/>
                <w:szCs w:val="24"/>
              </w:rPr>
              <w:fldChar w:fldCharType="separate"/>
            </w:r>
            <w:r w:rsidR="0025676E">
              <w:rPr>
                <w:bCs/>
                <w:noProof/>
              </w:rPr>
              <w:t>1</w:t>
            </w:r>
            <w:r w:rsidRPr="00066BCB">
              <w:rPr>
                <w:bCs/>
                <w:sz w:val="24"/>
                <w:szCs w:val="24"/>
              </w:rPr>
              <w:fldChar w:fldCharType="end"/>
            </w:r>
            <w:r w:rsidRPr="00066BCB">
              <w:t xml:space="preserve"> z </w:t>
            </w:r>
            <w:r>
              <w:rPr>
                <w:bCs/>
                <w:noProof/>
              </w:rPr>
              <w:t>8</w:t>
            </w:r>
          </w:p>
        </w:sdtContent>
      </w:sdt>
    </w:sdtContent>
  </w:sdt>
  <w:p w14:paraId="7B1D3535" w14:textId="77777777" w:rsidR="00066BCB" w:rsidRDefault="00066BC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32476396"/>
      <w:docPartObj>
        <w:docPartGallery w:val="Page Numbers (Bottom of Page)"/>
        <w:docPartUnique/>
      </w:docPartObj>
    </w:sdtPr>
    <w:sdtEndPr/>
    <w:sdtContent>
      <w:sdt>
        <w:sdtPr>
          <w:id w:val="493693995"/>
          <w:docPartObj>
            <w:docPartGallery w:val="Page Numbers (Top of Page)"/>
            <w:docPartUnique/>
          </w:docPartObj>
        </w:sdtPr>
        <w:sdtEndPr/>
        <w:sdtContent>
          <w:p w14:paraId="580CF1CC" w14:textId="07A3BA10" w:rsidR="00066BCB" w:rsidRPr="00066BCB" w:rsidRDefault="00066BCB">
            <w:pPr>
              <w:pStyle w:val="Stopka"/>
              <w:jc w:val="right"/>
            </w:pPr>
            <w:r w:rsidRPr="00066BCB">
              <w:t xml:space="preserve">Strona </w:t>
            </w:r>
            <w:r w:rsidRPr="00066BCB">
              <w:rPr>
                <w:bCs/>
                <w:sz w:val="24"/>
                <w:szCs w:val="24"/>
              </w:rPr>
              <w:fldChar w:fldCharType="begin"/>
            </w:r>
            <w:r w:rsidRPr="00066BCB">
              <w:rPr>
                <w:bCs/>
              </w:rPr>
              <w:instrText>PAGE</w:instrText>
            </w:r>
            <w:r w:rsidRPr="00066BCB">
              <w:rPr>
                <w:bCs/>
                <w:sz w:val="24"/>
                <w:szCs w:val="24"/>
              </w:rPr>
              <w:fldChar w:fldCharType="separate"/>
            </w:r>
            <w:r w:rsidR="0025676E">
              <w:rPr>
                <w:bCs/>
                <w:noProof/>
              </w:rPr>
              <w:t>2</w:t>
            </w:r>
            <w:r w:rsidRPr="00066BCB">
              <w:rPr>
                <w:bCs/>
                <w:sz w:val="24"/>
                <w:szCs w:val="24"/>
              </w:rPr>
              <w:fldChar w:fldCharType="end"/>
            </w:r>
            <w:r w:rsidRPr="00066BCB">
              <w:t xml:space="preserve"> z </w:t>
            </w:r>
            <w:r>
              <w:rPr>
                <w:bCs/>
                <w:noProof/>
              </w:rPr>
              <w:t>2</w:t>
            </w:r>
          </w:p>
        </w:sdtContent>
      </w:sdt>
    </w:sdtContent>
  </w:sdt>
  <w:p w14:paraId="03A4FE7F" w14:textId="77777777" w:rsidR="00066BCB" w:rsidRDefault="00066BC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FE93F5" w14:textId="77777777" w:rsidR="00310C44" w:rsidRDefault="00310C44" w:rsidP="00066BCB">
      <w:pPr>
        <w:spacing w:after="0" w:line="240" w:lineRule="auto"/>
      </w:pPr>
      <w:r>
        <w:separator/>
      </w:r>
    </w:p>
  </w:footnote>
  <w:footnote w:type="continuationSeparator" w:id="0">
    <w:p w14:paraId="578A3295" w14:textId="77777777" w:rsidR="00310C44" w:rsidRDefault="00310C44" w:rsidP="00066B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C4CC4C40"/>
    <w:multiLevelType w:val="hybridMultilevel"/>
    <w:tmpl w:val="F473657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91EB752"/>
    <w:multiLevelType w:val="hybridMultilevel"/>
    <w:tmpl w:val="6096CE0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D50C38ED"/>
    <w:multiLevelType w:val="hybridMultilevel"/>
    <w:tmpl w:val="4675094E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64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5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08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0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25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24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96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85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05" w:hanging="180"/>
      </w:pPr>
    </w:lvl>
  </w:abstractNum>
  <w:abstractNum w:abstractNumId="4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eastAsia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eastAsia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2772E51"/>
    <w:multiLevelType w:val="hybridMultilevel"/>
    <w:tmpl w:val="DF960308"/>
    <w:lvl w:ilvl="0" w:tplc="04150011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6" w15:restartNumberingAfterBreak="0">
    <w:nsid w:val="05814FD0"/>
    <w:multiLevelType w:val="multilevel"/>
    <w:tmpl w:val="0FA226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7" w15:restartNumberingAfterBreak="0">
    <w:nsid w:val="0A8F326A"/>
    <w:multiLevelType w:val="hybridMultilevel"/>
    <w:tmpl w:val="7232455C"/>
    <w:lvl w:ilvl="0" w:tplc="0415000F">
      <w:start w:val="1"/>
      <w:numFmt w:val="decimal"/>
      <w:lvlText w:val="%1."/>
      <w:lvlJc w:val="left"/>
      <w:pPr>
        <w:ind w:left="1495" w:hanging="360"/>
      </w:p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8" w15:restartNumberingAfterBreak="0">
    <w:nsid w:val="11EE7D8F"/>
    <w:multiLevelType w:val="hybridMultilevel"/>
    <w:tmpl w:val="A746A076"/>
    <w:lvl w:ilvl="0" w:tplc="04150011">
      <w:start w:val="1"/>
      <w:numFmt w:val="decimal"/>
      <w:lvlText w:val="%1)"/>
      <w:lvlJc w:val="left"/>
      <w:pPr>
        <w:tabs>
          <w:tab w:val="num" w:pos="765"/>
        </w:tabs>
        <w:ind w:left="7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9" w15:restartNumberingAfterBreak="0">
    <w:nsid w:val="149F4D7F"/>
    <w:multiLevelType w:val="hybridMultilevel"/>
    <w:tmpl w:val="9AECE57E"/>
    <w:lvl w:ilvl="0" w:tplc="0415000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6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325" w:hanging="360"/>
      </w:pPr>
      <w:rPr>
        <w:rFonts w:ascii="Wingdings" w:hAnsi="Wingdings" w:hint="default"/>
      </w:rPr>
    </w:lvl>
  </w:abstractNum>
  <w:abstractNum w:abstractNumId="10" w15:restartNumberingAfterBreak="0">
    <w:nsid w:val="150A5CEA"/>
    <w:multiLevelType w:val="hybridMultilevel"/>
    <w:tmpl w:val="6B2E62AE"/>
    <w:lvl w:ilvl="0" w:tplc="4C6A0C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6A0907"/>
    <w:multiLevelType w:val="singleLevel"/>
    <w:tmpl w:val="DEF059AA"/>
    <w:lvl w:ilvl="0">
      <w:start w:val="1"/>
      <w:numFmt w:val="bullet"/>
      <w:lvlText w:val="-"/>
      <w:lvlJc w:val="left"/>
      <w:pPr>
        <w:tabs>
          <w:tab w:val="num" w:pos="1005"/>
        </w:tabs>
        <w:ind w:left="1005" w:hanging="360"/>
      </w:pPr>
      <w:rPr>
        <w:rFonts w:hint="default"/>
      </w:rPr>
    </w:lvl>
  </w:abstractNum>
  <w:abstractNum w:abstractNumId="12" w15:restartNumberingAfterBreak="0">
    <w:nsid w:val="1D157640"/>
    <w:multiLevelType w:val="hybridMultilevel"/>
    <w:tmpl w:val="46AE1584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D8A36B3"/>
    <w:multiLevelType w:val="multilevel"/>
    <w:tmpl w:val="0FA226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14" w15:restartNumberingAfterBreak="0">
    <w:nsid w:val="33114715"/>
    <w:multiLevelType w:val="hybridMultilevel"/>
    <w:tmpl w:val="2F5408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D495AB"/>
    <w:multiLevelType w:val="hybridMultilevel"/>
    <w:tmpl w:val="F8EDE1B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37061615"/>
    <w:multiLevelType w:val="hybridMultilevel"/>
    <w:tmpl w:val="A6D81F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2132BD"/>
    <w:multiLevelType w:val="hybridMultilevel"/>
    <w:tmpl w:val="2F5408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EB0DB1"/>
    <w:multiLevelType w:val="hybridMultilevel"/>
    <w:tmpl w:val="30B2AD6C"/>
    <w:lvl w:ilvl="0" w:tplc="C212B826">
      <w:start w:val="1"/>
      <w:numFmt w:val="decimal"/>
      <w:lvlText w:val="%1)"/>
      <w:lvlJc w:val="left"/>
      <w:pPr>
        <w:ind w:left="703" w:hanging="4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9" w15:restartNumberingAfterBreak="0">
    <w:nsid w:val="4DBC5E0E"/>
    <w:multiLevelType w:val="multilevel"/>
    <w:tmpl w:val="EFB48EFE"/>
    <w:lvl w:ilvl="0">
      <w:start w:val="1"/>
      <w:numFmt w:val="decimal"/>
      <w:lvlText w:val="%1.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60" w:hanging="21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25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80" w:hanging="28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3240"/>
      </w:pPr>
      <w:rPr>
        <w:rFonts w:hint="default"/>
      </w:rPr>
    </w:lvl>
  </w:abstractNum>
  <w:abstractNum w:abstractNumId="20" w15:restartNumberingAfterBreak="0">
    <w:nsid w:val="4E276727"/>
    <w:multiLevelType w:val="hybridMultilevel"/>
    <w:tmpl w:val="FB72E566"/>
    <w:lvl w:ilvl="0" w:tplc="4C6A0C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5560944"/>
    <w:multiLevelType w:val="hybridMultilevel"/>
    <w:tmpl w:val="CF14BC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6B0C08"/>
    <w:multiLevelType w:val="hybridMultilevel"/>
    <w:tmpl w:val="2098DB0E"/>
    <w:lvl w:ilvl="0" w:tplc="04150011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num w:numId="1">
    <w:abstractNumId w:val="6"/>
  </w:num>
  <w:num w:numId="2">
    <w:abstractNumId w:val="11"/>
  </w:num>
  <w:num w:numId="3">
    <w:abstractNumId w:val="12"/>
  </w:num>
  <w:num w:numId="4">
    <w:abstractNumId w:val="8"/>
  </w:num>
  <w:num w:numId="5">
    <w:abstractNumId w:val="22"/>
  </w:num>
  <w:num w:numId="6">
    <w:abstractNumId w:val="5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0"/>
  </w:num>
  <w:num w:numId="12">
    <w:abstractNumId w:val="13"/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</w:num>
  <w:num w:numId="15">
    <w:abstractNumId w:val="19"/>
  </w:num>
  <w:num w:numId="16">
    <w:abstractNumId w:val="0"/>
  </w:num>
  <w:num w:numId="17">
    <w:abstractNumId w:val="15"/>
  </w:num>
  <w:num w:numId="18">
    <w:abstractNumId w:val="1"/>
  </w:num>
  <w:num w:numId="19">
    <w:abstractNumId w:val="2"/>
  </w:num>
  <w:num w:numId="20">
    <w:abstractNumId w:val="21"/>
  </w:num>
  <w:num w:numId="21">
    <w:abstractNumId w:val="14"/>
  </w:num>
  <w:num w:numId="22">
    <w:abstractNumId w:val="18"/>
  </w:num>
  <w:num w:numId="23">
    <w:abstractNumId w:val="9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293"/>
    <w:rsid w:val="00003F98"/>
    <w:rsid w:val="000050D1"/>
    <w:rsid w:val="0000710D"/>
    <w:rsid w:val="000211EC"/>
    <w:rsid w:val="00027B17"/>
    <w:rsid w:val="00032F8F"/>
    <w:rsid w:val="00036744"/>
    <w:rsid w:val="00040371"/>
    <w:rsid w:val="00045FDF"/>
    <w:rsid w:val="000506B3"/>
    <w:rsid w:val="000508DF"/>
    <w:rsid w:val="000546A6"/>
    <w:rsid w:val="000634D2"/>
    <w:rsid w:val="0006435F"/>
    <w:rsid w:val="000655F2"/>
    <w:rsid w:val="00066BCB"/>
    <w:rsid w:val="00072B75"/>
    <w:rsid w:val="00077997"/>
    <w:rsid w:val="00077D6B"/>
    <w:rsid w:val="0008133D"/>
    <w:rsid w:val="00081DE4"/>
    <w:rsid w:val="00091613"/>
    <w:rsid w:val="000A3DC3"/>
    <w:rsid w:val="000B220D"/>
    <w:rsid w:val="000B486F"/>
    <w:rsid w:val="000B7564"/>
    <w:rsid w:val="000B7C69"/>
    <w:rsid w:val="000C3A8B"/>
    <w:rsid w:val="000C5FAC"/>
    <w:rsid w:val="000C7A80"/>
    <w:rsid w:val="000D4C3B"/>
    <w:rsid w:val="000F1C21"/>
    <w:rsid w:val="001033B7"/>
    <w:rsid w:val="00107454"/>
    <w:rsid w:val="001131B5"/>
    <w:rsid w:val="00121636"/>
    <w:rsid w:val="00127A6E"/>
    <w:rsid w:val="00142E9A"/>
    <w:rsid w:val="00144AF4"/>
    <w:rsid w:val="00145FFD"/>
    <w:rsid w:val="001501DD"/>
    <w:rsid w:val="001503D3"/>
    <w:rsid w:val="00162643"/>
    <w:rsid w:val="00165D53"/>
    <w:rsid w:val="0016749C"/>
    <w:rsid w:val="001706FE"/>
    <w:rsid w:val="00171A34"/>
    <w:rsid w:val="001753B4"/>
    <w:rsid w:val="00183C42"/>
    <w:rsid w:val="00193B40"/>
    <w:rsid w:val="001A02C5"/>
    <w:rsid w:val="001A26B0"/>
    <w:rsid w:val="001B1691"/>
    <w:rsid w:val="001B4299"/>
    <w:rsid w:val="001B4B35"/>
    <w:rsid w:val="001B5B57"/>
    <w:rsid w:val="001D129F"/>
    <w:rsid w:val="001D1580"/>
    <w:rsid w:val="001D496A"/>
    <w:rsid w:val="001D58FE"/>
    <w:rsid w:val="001D73C4"/>
    <w:rsid w:val="001E3BAC"/>
    <w:rsid w:val="001F13D1"/>
    <w:rsid w:val="001F60C1"/>
    <w:rsid w:val="001F76E5"/>
    <w:rsid w:val="00226081"/>
    <w:rsid w:val="002278EB"/>
    <w:rsid w:val="002317C6"/>
    <w:rsid w:val="0023247F"/>
    <w:rsid w:val="0023310D"/>
    <w:rsid w:val="00236DF2"/>
    <w:rsid w:val="00243ADC"/>
    <w:rsid w:val="00250E3B"/>
    <w:rsid w:val="002541C1"/>
    <w:rsid w:val="002547FD"/>
    <w:rsid w:val="0025676E"/>
    <w:rsid w:val="0026408C"/>
    <w:rsid w:val="00277545"/>
    <w:rsid w:val="00292100"/>
    <w:rsid w:val="00292233"/>
    <w:rsid w:val="002A05ED"/>
    <w:rsid w:val="002A124A"/>
    <w:rsid w:val="002A22ED"/>
    <w:rsid w:val="002A431D"/>
    <w:rsid w:val="002A53FC"/>
    <w:rsid w:val="002C2E36"/>
    <w:rsid w:val="002D02FF"/>
    <w:rsid w:val="002D0771"/>
    <w:rsid w:val="002D0B90"/>
    <w:rsid w:val="002D773D"/>
    <w:rsid w:val="002D7A7B"/>
    <w:rsid w:val="002E41CA"/>
    <w:rsid w:val="002E70C2"/>
    <w:rsid w:val="00310C44"/>
    <w:rsid w:val="0032290E"/>
    <w:rsid w:val="00334732"/>
    <w:rsid w:val="00336D3A"/>
    <w:rsid w:val="00342C7D"/>
    <w:rsid w:val="003509D0"/>
    <w:rsid w:val="0035603D"/>
    <w:rsid w:val="0035791A"/>
    <w:rsid w:val="00360EEC"/>
    <w:rsid w:val="00361423"/>
    <w:rsid w:val="00363D23"/>
    <w:rsid w:val="0036582B"/>
    <w:rsid w:val="00366C34"/>
    <w:rsid w:val="00370D3E"/>
    <w:rsid w:val="0037204E"/>
    <w:rsid w:val="00394217"/>
    <w:rsid w:val="003A470E"/>
    <w:rsid w:val="003B7515"/>
    <w:rsid w:val="003C2BF9"/>
    <w:rsid w:val="003C60AD"/>
    <w:rsid w:val="003D09F3"/>
    <w:rsid w:val="003D332F"/>
    <w:rsid w:val="003D73F5"/>
    <w:rsid w:val="003E2076"/>
    <w:rsid w:val="003E5A85"/>
    <w:rsid w:val="003F1346"/>
    <w:rsid w:val="003F7A0F"/>
    <w:rsid w:val="00403746"/>
    <w:rsid w:val="00406127"/>
    <w:rsid w:val="00411E2E"/>
    <w:rsid w:val="0041252C"/>
    <w:rsid w:val="00417375"/>
    <w:rsid w:val="004240B9"/>
    <w:rsid w:val="004256EA"/>
    <w:rsid w:val="0043316B"/>
    <w:rsid w:val="00434823"/>
    <w:rsid w:val="0044067C"/>
    <w:rsid w:val="0044539C"/>
    <w:rsid w:val="0044666B"/>
    <w:rsid w:val="004469BC"/>
    <w:rsid w:val="0045582C"/>
    <w:rsid w:val="0045666E"/>
    <w:rsid w:val="00462376"/>
    <w:rsid w:val="00467EC3"/>
    <w:rsid w:val="004755CA"/>
    <w:rsid w:val="00480EB6"/>
    <w:rsid w:val="00482AD4"/>
    <w:rsid w:val="00482DE6"/>
    <w:rsid w:val="0048697F"/>
    <w:rsid w:val="00490145"/>
    <w:rsid w:val="00495F94"/>
    <w:rsid w:val="004963EA"/>
    <w:rsid w:val="004A2CEB"/>
    <w:rsid w:val="004A3823"/>
    <w:rsid w:val="004B6515"/>
    <w:rsid w:val="004D7B10"/>
    <w:rsid w:val="004E467A"/>
    <w:rsid w:val="004F0032"/>
    <w:rsid w:val="0050252B"/>
    <w:rsid w:val="00504E96"/>
    <w:rsid w:val="005143E8"/>
    <w:rsid w:val="00524538"/>
    <w:rsid w:val="005270F3"/>
    <w:rsid w:val="00546DD6"/>
    <w:rsid w:val="00562AEE"/>
    <w:rsid w:val="00571859"/>
    <w:rsid w:val="00574C61"/>
    <w:rsid w:val="00584CA1"/>
    <w:rsid w:val="00593999"/>
    <w:rsid w:val="00594308"/>
    <w:rsid w:val="005950E2"/>
    <w:rsid w:val="0059602C"/>
    <w:rsid w:val="005B07FB"/>
    <w:rsid w:val="005F2EB9"/>
    <w:rsid w:val="005F3284"/>
    <w:rsid w:val="006040D5"/>
    <w:rsid w:val="00606457"/>
    <w:rsid w:val="00610525"/>
    <w:rsid w:val="006130A4"/>
    <w:rsid w:val="006217E9"/>
    <w:rsid w:val="00621873"/>
    <w:rsid w:val="00627D24"/>
    <w:rsid w:val="0063410D"/>
    <w:rsid w:val="006363D4"/>
    <w:rsid w:val="0064040C"/>
    <w:rsid w:val="0064333A"/>
    <w:rsid w:val="00643F0E"/>
    <w:rsid w:val="00647EEC"/>
    <w:rsid w:val="00651506"/>
    <w:rsid w:val="00666BB4"/>
    <w:rsid w:val="00667D6A"/>
    <w:rsid w:val="00676077"/>
    <w:rsid w:val="00676BB6"/>
    <w:rsid w:val="0068079C"/>
    <w:rsid w:val="00685C47"/>
    <w:rsid w:val="00694F67"/>
    <w:rsid w:val="00695E7F"/>
    <w:rsid w:val="006A1BA5"/>
    <w:rsid w:val="006A2E6F"/>
    <w:rsid w:val="006B10AC"/>
    <w:rsid w:val="006B4E6A"/>
    <w:rsid w:val="006B70F8"/>
    <w:rsid w:val="006D68C5"/>
    <w:rsid w:val="006D68FF"/>
    <w:rsid w:val="006E005C"/>
    <w:rsid w:val="006E021F"/>
    <w:rsid w:val="006E07D8"/>
    <w:rsid w:val="006E25E4"/>
    <w:rsid w:val="006E5C47"/>
    <w:rsid w:val="006F2D75"/>
    <w:rsid w:val="00703E1D"/>
    <w:rsid w:val="00711140"/>
    <w:rsid w:val="00712529"/>
    <w:rsid w:val="00712D94"/>
    <w:rsid w:val="00717513"/>
    <w:rsid w:val="00721CC6"/>
    <w:rsid w:val="007248C8"/>
    <w:rsid w:val="007336AC"/>
    <w:rsid w:val="007353E3"/>
    <w:rsid w:val="007360A8"/>
    <w:rsid w:val="00741119"/>
    <w:rsid w:val="00742B1C"/>
    <w:rsid w:val="00747130"/>
    <w:rsid w:val="007500E9"/>
    <w:rsid w:val="00750600"/>
    <w:rsid w:val="00760613"/>
    <w:rsid w:val="00762CD3"/>
    <w:rsid w:val="00763F57"/>
    <w:rsid w:val="00772D80"/>
    <w:rsid w:val="00777207"/>
    <w:rsid w:val="00791F03"/>
    <w:rsid w:val="007A67EF"/>
    <w:rsid w:val="007B74A8"/>
    <w:rsid w:val="007B7865"/>
    <w:rsid w:val="007C018F"/>
    <w:rsid w:val="007C4846"/>
    <w:rsid w:val="007D609B"/>
    <w:rsid w:val="007E28B5"/>
    <w:rsid w:val="007E3BA9"/>
    <w:rsid w:val="007E741B"/>
    <w:rsid w:val="007F2D28"/>
    <w:rsid w:val="007F6A14"/>
    <w:rsid w:val="007F7D7E"/>
    <w:rsid w:val="008037C0"/>
    <w:rsid w:val="008075D3"/>
    <w:rsid w:val="00810391"/>
    <w:rsid w:val="008166CF"/>
    <w:rsid w:val="0081705B"/>
    <w:rsid w:val="008245FE"/>
    <w:rsid w:val="00827A8E"/>
    <w:rsid w:val="008310D6"/>
    <w:rsid w:val="008356D9"/>
    <w:rsid w:val="00844F51"/>
    <w:rsid w:val="00845CAC"/>
    <w:rsid w:val="00856412"/>
    <w:rsid w:val="0086285B"/>
    <w:rsid w:val="00862D7C"/>
    <w:rsid w:val="008662B5"/>
    <w:rsid w:val="00871F97"/>
    <w:rsid w:val="00877BDD"/>
    <w:rsid w:val="00885434"/>
    <w:rsid w:val="008907A9"/>
    <w:rsid w:val="00896D0A"/>
    <w:rsid w:val="008A0375"/>
    <w:rsid w:val="008B2997"/>
    <w:rsid w:val="008C3CB5"/>
    <w:rsid w:val="008C6E4A"/>
    <w:rsid w:val="008D2929"/>
    <w:rsid w:val="008D7F3F"/>
    <w:rsid w:val="008E0D8C"/>
    <w:rsid w:val="008E3C0E"/>
    <w:rsid w:val="008F0E25"/>
    <w:rsid w:val="008F74FC"/>
    <w:rsid w:val="008F7C42"/>
    <w:rsid w:val="0090293A"/>
    <w:rsid w:val="0090351D"/>
    <w:rsid w:val="00907FB2"/>
    <w:rsid w:val="009205DA"/>
    <w:rsid w:val="009240AD"/>
    <w:rsid w:val="009253C2"/>
    <w:rsid w:val="00926205"/>
    <w:rsid w:val="00933B1E"/>
    <w:rsid w:val="00934CCF"/>
    <w:rsid w:val="00940BD7"/>
    <w:rsid w:val="009546C2"/>
    <w:rsid w:val="00954EE7"/>
    <w:rsid w:val="009601A7"/>
    <w:rsid w:val="009624E5"/>
    <w:rsid w:val="009657CE"/>
    <w:rsid w:val="0097370E"/>
    <w:rsid w:val="00986786"/>
    <w:rsid w:val="00987424"/>
    <w:rsid w:val="00991130"/>
    <w:rsid w:val="0099415A"/>
    <w:rsid w:val="009952C7"/>
    <w:rsid w:val="00997F4F"/>
    <w:rsid w:val="009A025E"/>
    <w:rsid w:val="009A1913"/>
    <w:rsid w:val="009A3417"/>
    <w:rsid w:val="009A3EBB"/>
    <w:rsid w:val="009A5293"/>
    <w:rsid w:val="009A553E"/>
    <w:rsid w:val="009A5D6F"/>
    <w:rsid w:val="009B07E2"/>
    <w:rsid w:val="009B750A"/>
    <w:rsid w:val="009B7A4D"/>
    <w:rsid w:val="009E3FCB"/>
    <w:rsid w:val="009E4E67"/>
    <w:rsid w:val="009E6406"/>
    <w:rsid w:val="009E6808"/>
    <w:rsid w:val="009F694C"/>
    <w:rsid w:val="00A11518"/>
    <w:rsid w:val="00A14FC8"/>
    <w:rsid w:val="00A26C6D"/>
    <w:rsid w:val="00A302E8"/>
    <w:rsid w:val="00A33232"/>
    <w:rsid w:val="00A35332"/>
    <w:rsid w:val="00A53DF7"/>
    <w:rsid w:val="00A5652E"/>
    <w:rsid w:val="00A64CCD"/>
    <w:rsid w:val="00A6707C"/>
    <w:rsid w:val="00A72AEE"/>
    <w:rsid w:val="00A73E7A"/>
    <w:rsid w:val="00A7413D"/>
    <w:rsid w:val="00A770A1"/>
    <w:rsid w:val="00A80F98"/>
    <w:rsid w:val="00A82C05"/>
    <w:rsid w:val="00A868A1"/>
    <w:rsid w:val="00A902DF"/>
    <w:rsid w:val="00A903D9"/>
    <w:rsid w:val="00AA1548"/>
    <w:rsid w:val="00AB34A3"/>
    <w:rsid w:val="00AC3650"/>
    <w:rsid w:val="00AD0654"/>
    <w:rsid w:val="00AD0969"/>
    <w:rsid w:val="00AD45BD"/>
    <w:rsid w:val="00AE1C19"/>
    <w:rsid w:val="00AE61DD"/>
    <w:rsid w:val="00AF0997"/>
    <w:rsid w:val="00B00187"/>
    <w:rsid w:val="00B03DF2"/>
    <w:rsid w:val="00B054B3"/>
    <w:rsid w:val="00B06971"/>
    <w:rsid w:val="00B10426"/>
    <w:rsid w:val="00B21437"/>
    <w:rsid w:val="00B255AC"/>
    <w:rsid w:val="00B2746E"/>
    <w:rsid w:val="00B37D16"/>
    <w:rsid w:val="00B45F9A"/>
    <w:rsid w:val="00B47BDC"/>
    <w:rsid w:val="00B50695"/>
    <w:rsid w:val="00B52795"/>
    <w:rsid w:val="00B74AF6"/>
    <w:rsid w:val="00B8006B"/>
    <w:rsid w:val="00B8723D"/>
    <w:rsid w:val="00B9111F"/>
    <w:rsid w:val="00B91E94"/>
    <w:rsid w:val="00BA1ABC"/>
    <w:rsid w:val="00BB5528"/>
    <w:rsid w:val="00BB684B"/>
    <w:rsid w:val="00BC2432"/>
    <w:rsid w:val="00BC3D96"/>
    <w:rsid w:val="00BD09DB"/>
    <w:rsid w:val="00BD3046"/>
    <w:rsid w:val="00BE51D3"/>
    <w:rsid w:val="00BE5FE7"/>
    <w:rsid w:val="00BE6EDE"/>
    <w:rsid w:val="00BE714B"/>
    <w:rsid w:val="00BF21C0"/>
    <w:rsid w:val="00BF3D4C"/>
    <w:rsid w:val="00BF64A3"/>
    <w:rsid w:val="00C0159B"/>
    <w:rsid w:val="00C03675"/>
    <w:rsid w:val="00C078DC"/>
    <w:rsid w:val="00C07E79"/>
    <w:rsid w:val="00C1079C"/>
    <w:rsid w:val="00C12BAA"/>
    <w:rsid w:val="00C204C3"/>
    <w:rsid w:val="00C20B5D"/>
    <w:rsid w:val="00C245BC"/>
    <w:rsid w:val="00C306F2"/>
    <w:rsid w:val="00C445E1"/>
    <w:rsid w:val="00C60CF2"/>
    <w:rsid w:val="00C61D7D"/>
    <w:rsid w:val="00C62AD5"/>
    <w:rsid w:val="00C63E68"/>
    <w:rsid w:val="00C65209"/>
    <w:rsid w:val="00C659B5"/>
    <w:rsid w:val="00C672CD"/>
    <w:rsid w:val="00C7034B"/>
    <w:rsid w:val="00C7266B"/>
    <w:rsid w:val="00C727DA"/>
    <w:rsid w:val="00C746B8"/>
    <w:rsid w:val="00C77A19"/>
    <w:rsid w:val="00C77B92"/>
    <w:rsid w:val="00C815C9"/>
    <w:rsid w:val="00C8779D"/>
    <w:rsid w:val="00C87827"/>
    <w:rsid w:val="00C903E4"/>
    <w:rsid w:val="00C92762"/>
    <w:rsid w:val="00C92DA8"/>
    <w:rsid w:val="00C94D54"/>
    <w:rsid w:val="00CA2CAF"/>
    <w:rsid w:val="00CA3AF6"/>
    <w:rsid w:val="00CB00ED"/>
    <w:rsid w:val="00CB2217"/>
    <w:rsid w:val="00CB351D"/>
    <w:rsid w:val="00CB3F6D"/>
    <w:rsid w:val="00CB798A"/>
    <w:rsid w:val="00CD0CCA"/>
    <w:rsid w:val="00CD0CDC"/>
    <w:rsid w:val="00CD54AC"/>
    <w:rsid w:val="00CD54D2"/>
    <w:rsid w:val="00CD5D99"/>
    <w:rsid w:val="00CD7B64"/>
    <w:rsid w:val="00CE7D9C"/>
    <w:rsid w:val="00CF42FB"/>
    <w:rsid w:val="00CF5776"/>
    <w:rsid w:val="00D036ED"/>
    <w:rsid w:val="00D04C34"/>
    <w:rsid w:val="00D071F6"/>
    <w:rsid w:val="00D11428"/>
    <w:rsid w:val="00D20D17"/>
    <w:rsid w:val="00D2142A"/>
    <w:rsid w:val="00D23BA2"/>
    <w:rsid w:val="00D26E71"/>
    <w:rsid w:val="00D31061"/>
    <w:rsid w:val="00D31CDB"/>
    <w:rsid w:val="00D35875"/>
    <w:rsid w:val="00D379E8"/>
    <w:rsid w:val="00D41A93"/>
    <w:rsid w:val="00D42BAC"/>
    <w:rsid w:val="00D434E6"/>
    <w:rsid w:val="00D45011"/>
    <w:rsid w:val="00D55503"/>
    <w:rsid w:val="00D56726"/>
    <w:rsid w:val="00D617C2"/>
    <w:rsid w:val="00D63DBC"/>
    <w:rsid w:val="00D6591C"/>
    <w:rsid w:val="00D72409"/>
    <w:rsid w:val="00D73065"/>
    <w:rsid w:val="00D74DC3"/>
    <w:rsid w:val="00D75DD5"/>
    <w:rsid w:val="00D7779A"/>
    <w:rsid w:val="00D90640"/>
    <w:rsid w:val="00D919CE"/>
    <w:rsid w:val="00D939DC"/>
    <w:rsid w:val="00D97BC7"/>
    <w:rsid w:val="00DA34E6"/>
    <w:rsid w:val="00DA6DB7"/>
    <w:rsid w:val="00DB3AED"/>
    <w:rsid w:val="00DB52DD"/>
    <w:rsid w:val="00DB6D63"/>
    <w:rsid w:val="00DC05BC"/>
    <w:rsid w:val="00DC1EB2"/>
    <w:rsid w:val="00DD0E8F"/>
    <w:rsid w:val="00DD1287"/>
    <w:rsid w:val="00DD23B0"/>
    <w:rsid w:val="00DD7250"/>
    <w:rsid w:val="00DD7D64"/>
    <w:rsid w:val="00DE0759"/>
    <w:rsid w:val="00DE66C6"/>
    <w:rsid w:val="00DF23C5"/>
    <w:rsid w:val="00E0169E"/>
    <w:rsid w:val="00E04F18"/>
    <w:rsid w:val="00E159A4"/>
    <w:rsid w:val="00E163BF"/>
    <w:rsid w:val="00E250F8"/>
    <w:rsid w:val="00E3577C"/>
    <w:rsid w:val="00E47929"/>
    <w:rsid w:val="00E56DCE"/>
    <w:rsid w:val="00E6604C"/>
    <w:rsid w:val="00E7086B"/>
    <w:rsid w:val="00E77CF5"/>
    <w:rsid w:val="00E81CD1"/>
    <w:rsid w:val="00E8405F"/>
    <w:rsid w:val="00E90E0B"/>
    <w:rsid w:val="00E958B7"/>
    <w:rsid w:val="00E95D89"/>
    <w:rsid w:val="00E9674A"/>
    <w:rsid w:val="00EA65B7"/>
    <w:rsid w:val="00EC54D5"/>
    <w:rsid w:val="00ED4431"/>
    <w:rsid w:val="00EE2010"/>
    <w:rsid w:val="00EE62E6"/>
    <w:rsid w:val="00EF1B22"/>
    <w:rsid w:val="00EF1B80"/>
    <w:rsid w:val="00EF6216"/>
    <w:rsid w:val="00F03E88"/>
    <w:rsid w:val="00F155A7"/>
    <w:rsid w:val="00F21FEE"/>
    <w:rsid w:val="00F24041"/>
    <w:rsid w:val="00F343F0"/>
    <w:rsid w:val="00F46C49"/>
    <w:rsid w:val="00F544C8"/>
    <w:rsid w:val="00F6018E"/>
    <w:rsid w:val="00F60954"/>
    <w:rsid w:val="00F764D4"/>
    <w:rsid w:val="00F80DD9"/>
    <w:rsid w:val="00F84A31"/>
    <w:rsid w:val="00F8666F"/>
    <w:rsid w:val="00F935BF"/>
    <w:rsid w:val="00F967AC"/>
    <w:rsid w:val="00F9705D"/>
    <w:rsid w:val="00FB2884"/>
    <w:rsid w:val="00FB35D0"/>
    <w:rsid w:val="00FB7F00"/>
    <w:rsid w:val="00FC4E78"/>
    <w:rsid w:val="00FC7188"/>
    <w:rsid w:val="00FD62FB"/>
    <w:rsid w:val="00FD6E88"/>
    <w:rsid w:val="00FE03CC"/>
    <w:rsid w:val="00FE119A"/>
    <w:rsid w:val="00FE20BE"/>
    <w:rsid w:val="00FE5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E5FCF"/>
  <w15:docId w15:val="{03FB388E-5756-4571-9C91-4DBF41971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Normal,Akapit z listą3,Akapit z listą31,Wypunktowanie,Normal2,Asia 2  Akapit z listą,tekst normalny"/>
    <w:basedOn w:val="Normalny"/>
    <w:link w:val="AkapitzlistZnak"/>
    <w:uiPriority w:val="34"/>
    <w:qFormat/>
    <w:rsid w:val="00524538"/>
    <w:pPr>
      <w:ind w:left="720"/>
      <w:contextualSpacing/>
    </w:pPr>
  </w:style>
  <w:style w:type="paragraph" w:styleId="Tytu">
    <w:name w:val="Title"/>
    <w:basedOn w:val="Normalny"/>
    <w:link w:val="TytuZnak"/>
    <w:qFormat/>
    <w:rsid w:val="009E4E67"/>
    <w:pPr>
      <w:spacing w:after="0" w:line="240" w:lineRule="auto"/>
      <w:ind w:left="567"/>
      <w:jc w:val="center"/>
    </w:pPr>
    <w:rPr>
      <w:rFonts w:ascii="Times New Roman" w:eastAsia="Times New Roman" w:hAnsi="Times New Roman" w:cs="Times New Roman"/>
      <w:sz w:val="24"/>
      <w:szCs w:val="20"/>
      <w:u w:val="single"/>
      <w:lang w:eastAsia="pl-PL"/>
    </w:rPr>
  </w:style>
  <w:style w:type="character" w:customStyle="1" w:styleId="TytuZnak">
    <w:name w:val="Tytuł Znak"/>
    <w:basedOn w:val="Domylnaczcionkaakapitu"/>
    <w:link w:val="Tytu"/>
    <w:rsid w:val="009E4E67"/>
    <w:rPr>
      <w:rFonts w:ascii="Times New Roman" w:eastAsia="Times New Roman" w:hAnsi="Times New Roman" w:cs="Times New Roman"/>
      <w:sz w:val="24"/>
      <w:szCs w:val="20"/>
      <w:u w:val="single"/>
      <w:lang w:eastAsia="pl-PL"/>
    </w:rPr>
  </w:style>
  <w:style w:type="paragraph" w:styleId="Zwykytekst">
    <w:name w:val="Plain Text"/>
    <w:basedOn w:val="Normalny"/>
    <w:link w:val="ZwykytekstZnak"/>
    <w:uiPriority w:val="99"/>
    <w:rsid w:val="002D7A7B"/>
    <w:pPr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2D7A7B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Nagwekstrony">
    <w:name w:val="Nag?—wek strony"/>
    <w:basedOn w:val="Normalny"/>
    <w:rsid w:val="00CA2CA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pl-PL"/>
    </w:rPr>
  </w:style>
  <w:style w:type="paragraph" w:styleId="Tekstpodstawowy">
    <w:name w:val="Body Text"/>
    <w:basedOn w:val="Normalny"/>
    <w:link w:val="TekstpodstawowyZnak"/>
    <w:rsid w:val="00C62AD5"/>
    <w:pPr>
      <w:spacing w:after="0" w:line="240" w:lineRule="auto"/>
    </w:pPr>
    <w:rPr>
      <w:rFonts w:ascii="Times New Roman" w:eastAsia="Calibri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C62AD5"/>
    <w:rPr>
      <w:rFonts w:ascii="Times New Roman" w:eastAsia="Calibri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semiHidden/>
    <w:unhideWhenUsed/>
    <w:rsid w:val="00F15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55A7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1D129F"/>
    <w:rPr>
      <w:color w:val="0000FF" w:themeColor="hyperlink"/>
      <w:u w:val="single"/>
    </w:rPr>
  </w:style>
  <w:style w:type="character" w:styleId="Pogrubienie">
    <w:name w:val="Strong"/>
    <w:uiPriority w:val="22"/>
    <w:qFormat/>
    <w:rsid w:val="001A26B0"/>
    <w:rPr>
      <w:b/>
      <w:bCs/>
    </w:rPr>
  </w:style>
  <w:style w:type="paragraph" w:customStyle="1" w:styleId="Style4">
    <w:name w:val="Style4"/>
    <w:basedOn w:val="Normalny"/>
    <w:uiPriority w:val="99"/>
    <w:rsid w:val="00FB7F00"/>
    <w:pPr>
      <w:widowControl w:val="0"/>
      <w:autoSpaceDE w:val="0"/>
      <w:autoSpaceDN w:val="0"/>
      <w:adjustRightInd w:val="0"/>
      <w:spacing w:after="0" w:line="328" w:lineRule="exact"/>
      <w:jc w:val="both"/>
    </w:pPr>
    <w:rPr>
      <w:rFonts w:ascii="Verdana" w:eastAsia="Times New Roman" w:hAnsi="Verdana" w:cs="Times New Roman"/>
      <w:sz w:val="24"/>
      <w:szCs w:val="24"/>
      <w:lang w:eastAsia="pl-PL"/>
    </w:rPr>
  </w:style>
  <w:style w:type="character" w:customStyle="1" w:styleId="FontStyle108">
    <w:name w:val="Font Style108"/>
    <w:uiPriority w:val="99"/>
    <w:rsid w:val="00856412"/>
    <w:rPr>
      <w:rFonts w:ascii="Verdana" w:hAnsi="Verdana" w:hint="default"/>
    </w:rPr>
  </w:style>
  <w:style w:type="character" w:customStyle="1" w:styleId="AkapitzlistZnak">
    <w:name w:val="Akapit z listą Znak"/>
    <w:aliases w:val="normalny tekst Znak,Normal Znak,Akapit z listą3 Znak,Akapit z listą31 Znak,Wypunktowanie Znak,Normal2 Znak,Asia 2  Akapit z listą Znak,tekst normalny Znak"/>
    <w:link w:val="Akapitzlist"/>
    <w:uiPriority w:val="34"/>
    <w:rsid w:val="000506B3"/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482DE6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482DE6"/>
    <w:rPr>
      <w:sz w:val="16"/>
      <w:szCs w:val="16"/>
    </w:rPr>
  </w:style>
  <w:style w:type="paragraph" w:styleId="Bezodstpw">
    <w:name w:val="No Spacing"/>
    <w:uiPriority w:val="1"/>
    <w:qFormat/>
    <w:rsid w:val="00F8666F"/>
    <w:pPr>
      <w:spacing w:after="0" w:line="240" w:lineRule="auto"/>
    </w:pPr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066B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66BCB"/>
  </w:style>
  <w:style w:type="paragraph" w:styleId="Stopka">
    <w:name w:val="footer"/>
    <w:basedOn w:val="Normalny"/>
    <w:link w:val="StopkaZnak"/>
    <w:uiPriority w:val="99"/>
    <w:unhideWhenUsed/>
    <w:rsid w:val="00066B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66B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2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5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5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3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6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0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A17AA4-464B-4DEF-B28E-5D7DBECBED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3012</Words>
  <Characters>18075</Characters>
  <Application>Microsoft Office Word</Application>
  <DocSecurity>0</DocSecurity>
  <Lines>150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Głatka Hanna</dc:creator>
  <cp:keywords/>
  <dc:description/>
  <cp:lastModifiedBy>Podsiadło Zbigniew</cp:lastModifiedBy>
  <cp:revision>2</cp:revision>
  <cp:lastPrinted>2021-09-28T08:49:00Z</cp:lastPrinted>
  <dcterms:created xsi:type="dcterms:W3CDTF">2022-08-17T09:18:00Z</dcterms:created>
  <dcterms:modified xsi:type="dcterms:W3CDTF">2022-08-17T09:18:00Z</dcterms:modified>
</cp:coreProperties>
</file>