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EFCC" w14:textId="77777777" w:rsidR="006A307F" w:rsidRPr="00E26BBB" w:rsidRDefault="006A307F" w:rsidP="00C74FEC">
      <w:pPr>
        <w:pStyle w:val="Nagwek1"/>
      </w:pPr>
    </w:p>
    <w:p w14:paraId="2F094CA9" w14:textId="410814FF" w:rsidR="00847404" w:rsidRPr="00E26BBB" w:rsidRDefault="00847404" w:rsidP="00681671">
      <w:pPr>
        <w:tabs>
          <w:tab w:val="left" w:pos="900"/>
        </w:tabs>
        <w:spacing w:after="120" w:line="276" w:lineRule="auto"/>
        <w:ind w:left="615"/>
        <w:jc w:val="right"/>
        <w:rPr>
          <w:rFonts w:cs="Times New Roman"/>
          <w:b/>
          <w:i/>
          <w:iCs/>
          <w:lang w:eastAsia="zh-CN"/>
        </w:rPr>
      </w:pPr>
      <w:r w:rsidRPr="00E26BBB">
        <w:rPr>
          <w:rFonts w:cs="Times New Roman"/>
          <w:b/>
          <w:i/>
          <w:iCs/>
          <w:lang w:eastAsia="zh-CN"/>
        </w:rPr>
        <w:t>Załącznik nr 1</w:t>
      </w:r>
      <w:r w:rsidR="00D53A92">
        <w:rPr>
          <w:rFonts w:cs="Times New Roman"/>
          <w:b/>
          <w:i/>
          <w:iCs/>
          <w:lang w:eastAsia="zh-CN"/>
        </w:rPr>
        <w:t xml:space="preserve"> do SWZ</w:t>
      </w:r>
    </w:p>
    <w:p w14:paraId="12CECA6F" w14:textId="77777777" w:rsidR="00847404" w:rsidRPr="00E26BBB" w:rsidRDefault="00847404" w:rsidP="00681671">
      <w:pPr>
        <w:tabs>
          <w:tab w:val="left" w:pos="900"/>
        </w:tabs>
        <w:spacing w:after="120" w:line="276" w:lineRule="auto"/>
        <w:ind w:left="615"/>
        <w:jc w:val="right"/>
        <w:rPr>
          <w:rFonts w:cs="Times New Roman"/>
          <w:b/>
          <w:lang w:eastAsia="zh-CN"/>
        </w:rPr>
      </w:pPr>
    </w:p>
    <w:p w14:paraId="2238D267" w14:textId="7AF33962" w:rsidR="00847404" w:rsidRPr="00DE3396" w:rsidRDefault="00847404" w:rsidP="00681671">
      <w:pPr>
        <w:spacing w:after="240" w:line="276" w:lineRule="auto"/>
        <w:ind w:right="-278"/>
        <w:jc w:val="center"/>
        <w:rPr>
          <w:rFonts w:cs="Times New Roman"/>
          <w:b/>
          <w:sz w:val="32"/>
          <w:szCs w:val="32"/>
          <w:lang w:eastAsia="zh-CN"/>
        </w:rPr>
      </w:pPr>
      <w:r w:rsidRPr="00DE3396">
        <w:rPr>
          <w:rFonts w:cs="Times New Roman"/>
          <w:b/>
          <w:sz w:val="32"/>
          <w:szCs w:val="32"/>
          <w:lang w:eastAsia="zh-CN"/>
        </w:rPr>
        <w:t>OPIS PRZEDMIOTU ZAMÓWIENIA</w:t>
      </w:r>
      <w:r w:rsidR="00E87326">
        <w:rPr>
          <w:rFonts w:cs="Times New Roman"/>
          <w:b/>
          <w:sz w:val="32"/>
          <w:szCs w:val="32"/>
          <w:lang w:eastAsia="zh-CN"/>
        </w:rPr>
        <w:t xml:space="preserve"> (OPZ)</w:t>
      </w:r>
    </w:p>
    <w:p w14:paraId="1459FAE2" w14:textId="0460409D" w:rsidR="00DE3396" w:rsidRDefault="00DE3396" w:rsidP="00681671">
      <w:pPr>
        <w:spacing w:after="120" w:line="276" w:lineRule="auto"/>
        <w:jc w:val="center"/>
        <w:rPr>
          <w:b/>
          <w:sz w:val="24"/>
          <w:szCs w:val="24"/>
        </w:rPr>
      </w:pPr>
      <w:r w:rsidRPr="000369EB">
        <w:rPr>
          <w:color w:val="000000" w:themeColor="text1"/>
        </w:rPr>
        <w:t>na realizację</w:t>
      </w:r>
      <w:r>
        <w:rPr>
          <w:color w:val="000000" w:themeColor="text1"/>
        </w:rPr>
        <w:t xml:space="preserve"> usługi</w:t>
      </w:r>
    </w:p>
    <w:p w14:paraId="14D921B5" w14:textId="06D7DAFD" w:rsidR="007E6839" w:rsidRPr="00967B0B" w:rsidRDefault="009523F8" w:rsidP="00967B0B">
      <w:pPr>
        <w:jc w:val="center"/>
      </w:pPr>
      <w:r w:rsidRPr="005B2BD9">
        <w:rPr>
          <w:rFonts w:asciiTheme="majorHAnsi" w:hAnsiTheme="majorHAnsi" w:cstheme="majorHAnsi"/>
          <w:b/>
          <w:bCs/>
          <w:sz w:val="32"/>
          <w:szCs w:val="32"/>
        </w:rPr>
        <w:t>KOORDYN</w:t>
      </w:r>
      <w:r w:rsidR="005B2BD9">
        <w:rPr>
          <w:rFonts w:asciiTheme="majorHAnsi" w:hAnsiTheme="majorHAnsi" w:cstheme="majorHAnsi"/>
          <w:b/>
          <w:bCs/>
          <w:sz w:val="32"/>
          <w:szCs w:val="32"/>
        </w:rPr>
        <w:t>ATORA</w:t>
      </w:r>
      <w:r w:rsidRPr="005B2BD9">
        <w:rPr>
          <w:rFonts w:asciiTheme="majorHAnsi" w:hAnsiTheme="majorHAnsi" w:cstheme="majorHAnsi"/>
          <w:b/>
          <w:bCs/>
          <w:sz w:val="32"/>
          <w:szCs w:val="32"/>
        </w:rPr>
        <w:t xml:space="preserve"> PROJEKTU</w:t>
      </w:r>
      <w:r w:rsidR="00DF1B1A" w:rsidRPr="005B2BD9">
        <w:rPr>
          <w:rFonts w:asciiTheme="majorHAnsi" w:hAnsiTheme="majorHAnsi" w:cstheme="majorHAnsi"/>
          <w:b/>
          <w:bCs/>
          <w:sz w:val="32"/>
          <w:szCs w:val="32"/>
        </w:rPr>
        <w:t>:</w:t>
      </w:r>
      <w:r w:rsidR="00B85227" w:rsidRPr="005B2BD9">
        <w:rPr>
          <w:rFonts w:asciiTheme="majorHAnsi" w:hAnsiTheme="majorHAnsi" w:cstheme="majorHAnsi"/>
          <w:b/>
          <w:bCs/>
          <w:sz w:val="32"/>
          <w:szCs w:val="32"/>
        </w:rPr>
        <w:t xml:space="preserve"> </w:t>
      </w:r>
      <w:r w:rsidR="00486DCA" w:rsidRPr="00967B0B">
        <w:rPr>
          <w:rFonts w:asciiTheme="majorHAnsi" w:hAnsiTheme="majorHAnsi" w:cstheme="majorHAnsi"/>
          <w:b/>
          <w:bCs/>
          <w:sz w:val="32"/>
          <w:szCs w:val="32"/>
        </w:rPr>
        <w:br/>
        <w:t>„</w:t>
      </w:r>
      <w:r w:rsidR="00B85227" w:rsidRPr="00967B0B">
        <w:rPr>
          <w:rFonts w:asciiTheme="majorHAnsi" w:hAnsiTheme="majorHAnsi" w:cstheme="majorHAnsi"/>
          <w:b/>
          <w:bCs/>
          <w:sz w:val="32"/>
          <w:szCs w:val="32"/>
        </w:rPr>
        <w:t>PRZEGLĄD I AKTUALIZACJ</w:t>
      </w:r>
      <w:r w:rsidR="00486DCA" w:rsidRPr="00967B0B">
        <w:rPr>
          <w:rFonts w:asciiTheme="majorHAnsi" w:hAnsiTheme="majorHAnsi" w:cstheme="majorHAnsi"/>
          <w:b/>
          <w:bCs/>
          <w:sz w:val="32"/>
          <w:szCs w:val="32"/>
        </w:rPr>
        <w:t>A</w:t>
      </w:r>
      <w:r w:rsidR="00B85227" w:rsidRPr="00967B0B">
        <w:rPr>
          <w:rFonts w:asciiTheme="majorHAnsi" w:hAnsiTheme="majorHAnsi" w:cstheme="majorHAnsi"/>
          <w:b/>
          <w:bCs/>
          <w:sz w:val="32"/>
          <w:szCs w:val="32"/>
        </w:rPr>
        <w:t xml:space="preserve"> PLANÓW ZARZĄDZANIA RYZYKIEM POWODZIOWYM</w:t>
      </w:r>
      <w:r w:rsidR="00CA6170" w:rsidRPr="00967B0B">
        <w:rPr>
          <w:rFonts w:asciiTheme="majorHAnsi" w:hAnsiTheme="majorHAnsi" w:cstheme="majorHAnsi"/>
          <w:b/>
          <w:bCs/>
          <w:sz w:val="32"/>
          <w:szCs w:val="32"/>
        </w:rPr>
        <w:t xml:space="preserve"> W 3 CYKLU PLANISTYCZNYM</w:t>
      </w:r>
      <w:r w:rsidR="00486DCA" w:rsidRPr="00967B0B">
        <w:rPr>
          <w:rFonts w:asciiTheme="majorHAnsi" w:hAnsiTheme="majorHAnsi" w:cstheme="majorHAnsi"/>
          <w:b/>
          <w:bCs/>
          <w:sz w:val="32"/>
          <w:szCs w:val="32"/>
        </w:rPr>
        <w:t>”</w:t>
      </w:r>
    </w:p>
    <w:p w14:paraId="7DAB3295" w14:textId="5C07989B" w:rsidR="00B85227" w:rsidRPr="00C74FEC" w:rsidRDefault="009A059D" w:rsidP="00FD3135">
      <w:pPr>
        <w:pStyle w:val="Nagwek1"/>
        <w:numPr>
          <w:ilvl w:val="0"/>
          <w:numId w:val="35"/>
        </w:numPr>
        <w:spacing w:after="240"/>
        <w:ind w:left="714" w:hanging="357"/>
        <w:rPr>
          <w:b/>
          <w:color w:val="000000" w:themeColor="text1"/>
        </w:rPr>
      </w:pPr>
      <w:r w:rsidRPr="00C74FEC">
        <w:rPr>
          <w:b/>
          <w:color w:val="000000" w:themeColor="text1"/>
        </w:rPr>
        <w:t>PRZEDMIOT</w:t>
      </w:r>
      <w:r w:rsidR="00B85227" w:rsidRPr="00C74FEC">
        <w:rPr>
          <w:b/>
          <w:color w:val="000000" w:themeColor="text1"/>
        </w:rPr>
        <w:t xml:space="preserve"> </w:t>
      </w:r>
      <w:r w:rsidRPr="00C74FEC">
        <w:rPr>
          <w:b/>
          <w:color w:val="000000" w:themeColor="text1"/>
        </w:rPr>
        <w:t xml:space="preserve"> I CEL </w:t>
      </w:r>
      <w:r w:rsidR="00B85227" w:rsidRPr="00C74FEC">
        <w:rPr>
          <w:b/>
          <w:color w:val="000000" w:themeColor="text1"/>
        </w:rPr>
        <w:t>ZAMÓWIENIA</w:t>
      </w:r>
    </w:p>
    <w:p w14:paraId="508F4ED2" w14:textId="77777777" w:rsidR="00967B0B" w:rsidRPr="00967B0B" w:rsidRDefault="785163B4" w:rsidP="00967B0B">
      <w:pPr>
        <w:spacing w:after="120" w:line="276" w:lineRule="auto"/>
        <w:jc w:val="both"/>
        <w:rPr>
          <w:rFonts w:asciiTheme="minorHAnsi" w:hAnsiTheme="minorHAnsi" w:cstheme="minorBidi"/>
          <w:sz w:val="24"/>
          <w:szCs w:val="24"/>
        </w:rPr>
      </w:pPr>
      <w:r w:rsidRPr="07D1E795">
        <w:rPr>
          <w:rFonts w:asciiTheme="minorHAnsi" w:hAnsiTheme="minorHAnsi" w:cstheme="minorBidi"/>
          <w:sz w:val="24"/>
          <w:szCs w:val="24"/>
        </w:rPr>
        <w:t>Przedmiotem</w:t>
      </w:r>
      <w:r w:rsidR="11797551" w:rsidRPr="07D1E795">
        <w:rPr>
          <w:rFonts w:asciiTheme="minorHAnsi" w:hAnsiTheme="minorHAnsi" w:cstheme="minorBidi"/>
          <w:sz w:val="24"/>
          <w:szCs w:val="24"/>
        </w:rPr>
        <w:t xml:space="preserve"> zamówienia </w:t>
      </w:r>
      <w:r w:rsidRPr="07D1E795">
        <w:rPr>
          <w:rFonts w:asciiTheme="minorHAnsi" w:hAnsiTheme="minorHAnsi" w:cstheme="minorBidi"/>
          <w:sz w:val="24"/>
          <w:szCs w:val="24"/>
        </w:rPr>
        <w:t>jest świadczenie</w:t>
      </w:r>
      <w:r w:rsidR="11797551" w:rsidRPr="07D1E795">
        <w:rPr>
          <w:rFonts w:asciiTheme="minorHAnsi" w:hAnsiTheme="minorHAnsi" w:cstheme="minorBidi"/>
          <w:sz w:val="24"/>
          <w:szCs w:val="24"/>
        </w:rPr>
        <w:t xml:space="preserve"> usługi </w:t>
      </w:r>
      <w:r w:rsidR="422B200E" w:rsidRPr="07D1E795">
        <w:rPr>
          <w:rFonts w:asciiTheme="minorHAnsi" w:hAnsiTheme="minorHAnsi" w:cstheme="minorBidi"/>
          <w:sz w:val="24"/>
          <w:szCs w:val="24"/>
        </w:rPr>
        <w:t>koordynatora</w:t>
      </w:r>
      <w:r w:rsidR="6A21D50E" w:rsidRPr="07D1E795">
        <w:rPr>
          <w:rFonts w:asciiTheme="minorHAnsi" w:hAnsiTheme="minorHAnsi" w:cstheme="minorBidi"/>
          <w:sz w:val="24"/>
          <w:szCs w:val="24"/>
        </w:rPr>
        <w:t xml:space="preserve"> </w:t>
      </w:r>
      <w:r w:rsidR="7CC758CF" w:rsidRPr="07D1E795">
        <w:rPr>
          <w:rFonts w:asciiTheme="minorHAnsi" w:hAnsiTheme="minorHAnsi" w:cstheme="minorBidi"/>
          <w:sz w:val="24"/>
          <w:szCs w:val="24"/>
        </w:rPr>
        <w:t>P</w:t>
      </w:r>
      <w:r w:rsidR="11797551" w:rsidRPr="07D1E795">
        <w:rPr>
          <w:rFonts w:asciiTheme="minorHAnsi" w:hAnsiTheme="minorHAnsi" w:cstheme="minorBidi"/>
          <w:sz w:val="24"/>
          <w:szCs w:val="24"/>
        </w:rPr>
        <w:t>rojekt</w:t>
      </w:r>
      <w:r w:rsidR="6A21D50E" w:rsidRPr="07D1E795">
        <w:rPr>
          <w:rFonts w:asciiTheme="minorHAnsi" w:hAnsiTheme="minorHAnsi" w:cstheme="minorBidi"/>
          <w:sz w:val="24"/>
          <w:szCs w:val="24"/>
        </w:rPr>
        <w:t>u</w:t>
      </w:r>
      <w:r w:rsidR="6BE50EDB" w:rsidRPr="07D1E795">
        <w:rPr>
          <w:rFonts w:asciiTheme="minorHAnsi" w:hAnsiTheme="minorHAnsi" w:cstheme="minorBidi"/>
          <w:sz w:val="24"/>
          <w:szCs w:val="24"/>
        </w:rPr>
        <w:t xml:space="preserve"> pn.</w:t>
      </w:r>
      <w:r w:rsidRPr="07D1E795">
        <w:rPr>
          <w:rFonts w:asciiTheme="minorHAnsi" w:hAnsiTheme="minorHAnsi" w:cstheme="minorBidi"/>
          <w:sz w:val="24"/>
          <w:szCs w:val="24"/>
        </w:rPr>
        <w:t>:</w:t>
      </w:r>
      <w:r w:rsidR="11797551" w:rsidRPr="07D1E795">
        <w:rPr>
          <w:rFonts w:asciiTheme="minorHAnsi" w:hAnsiTheme="minorHAnsi" w:cstheme="minorBidi"/>
          <w:sz w:val="24"/>
          <w:szCs w:val="24"/>
        </w:rPr>
        <w:t xml:space="preserve"> „Przegląd </w:t>
      </w:r>
      <w:r w:rsidR="0D785C5B">
        <w:br/>
      </w:r>
      <w:r w:rsidR="11797551" w:rsidRPr="07D1E795">
        <w:rPr>
          <w:rFonts w:asciiTheme="minorHAnsi" w:hAnsiTheme="minorHAnsi" w:cstheme="minorBidi"/>
          <w:sz w:val="24"/>
          <w:szCs w:val="24"/>
        </w:rPr>
        <w:t>i aktualizacja planów zarządzania ryzykiem powodziowym</w:t>
      </w:r>
      <w:r w:rsidR="7187BAA0" w:rsidRPr="07D1E795">
        <w:rPr>
          <w:rFonts w:asciiTheme="minorHAnsi" w:hAnsiTheme="minorHAnsi" w:cstheme="minorBidi"/>
          <w:sz w:val="24"/>
          <w:szCs w:val="24"/>
        </w:rPr>
        <w:t xml:space="preserve"> w 3 cyklu planistycznym</w:t>
      </w:r>
      <w:r w:rsidR="11797551" w:rsidRPr="07D1E795">
        <w:rPr>
          <w:rFonts w:asciiTheme="minorHAnsi" w:hAnsiTheme="minorHAnsi" w:cstheme="minorBidi"/>
          <w:sz w:val="24"/>
          <w:szCs w:val="24"/>
        </w:rPr>
        <w:t>”</w:t>
      </w:r>
      <w:r w:rsidRPr="07D1E795">
        <w:rPr>
          <w:rFonts w:asciiTheme="minorHAnsi" w:hAnsiTheme="minorHAnsi" w:cstheme="minorBidi"/>
          <w:sz w:val="24"/>
          <w:szCs w:val="24"/>
        </w:rPr>
        <w:t xml:space="preserve">. </w:t>
      </w:r>
    </w:p>
    <w:p w14:paraId="74596C79" w14:textId="37F4CF2D" w:rsidR="00967B0B" w:rsidRPr="00967B0B" w:rsidRDefault="00967B0B" w:rsidP="00967B0B">
      <w:pPr>
        <w:spacing w:after="120" w:line="276" w:lineRule="auto"/>
        <w:jc w:val="both"/>
        <w:rPr>
          <w:rFonts w:asciiTheme="minorHAnsi" w:hAnsiTheme="minorHAnsi" w:cstheme="minorBidi"/>
          <w:sz w:val="24"/>
          <w:szCs w:val="24"/>
        </w:rPr>
      </w:pPr>
      <w:r w:rsidRPr="00967B0B">
        <w:rPr>
          <w:rFonts w:asciiTheme="minorHAnsi" w:hAnsiTheme="minorHAnsi" w:cstheme="minorBidi"/>
          <w:sz w:val="24"/>
          <w:szCs w:val="24"/>
        </w:rPr>
        <w:t xml:space="preserve">Celem zamówienia jest zapewnienie sprawnej, skoordynowanej </w:t>
      </w:r>
      <w:r>
        <w:rPr>
          <w:rFonts w:asciiTheme="minorHAnsi" w:hAnsiTheme="minorHAnsi" w:cstheme="minorBidi"/>
          <w:sz w:val="24"/>
          <w:szCs w:val="24"/>
        </w:rPr>
        <w:t xml:space="preserve">na poziomie strategicznym </w:t>
      </w:r>
      <w:r w:rsidR="00614965">
        <w:rPr>
          <w:rFonts w:asciiTheme="minorHAnsi" w:hAnsiTheme="minorHAnsi" w:cstheme="minorBidi"/>
          <w:sz w:val="24"/>
          <w:szCs w:val="24"/>
        </w:rPr>
        <w:br/>
      </w:r>
      <w:r>
        <w:rPr>
          <w:rFonts w:asciiTheme="minorHAnsi" w:hAnsiTheme="minorHAnsi" w:cstheme="minorBidi"/>
          <w:sz w:val="24"/>
          <w:szCs w:val="24"/>
        </w:rPr>
        <w:t xml:space="preserve">i operacyjnym </w:t>
      </w:r>
      <w:r w:rsidRPr="00967B0B">
        <w:rPr>
          <w:rFonts w:asciiTheme="minorHAnsi" w:hAnsiTheme="minorHAnsi" w:cstheme="minorBidi"/>
          <w:sz w:val="24"/>
          <w:szCs w:val="24"/>
        </w:rPr>
        <w:t>oraz skutecznej i spełniającej standardy jakościowe realizacji Projektu.</w:t>
      </w:r>
    </w:p>
    <w:p w14:paraId="2BC0800E" w14:textId="2E8FEEE2" w:rsidR="00B85227" w:rsidRPr="00967B0B" w:rsidRDefault="00B85227" w:rsidP="00967B0B">
      <w:pPr>
        <w:spacing w:after="120" w:line="276" w:lineRule="auto"/>
        <w:jc w:val="both"/>
        <w:rPr>
          <w:rFonts w:asciiTheme="minorHAnsi" w:hAnsiTheme="minorHAnsi" w:cstheme="minorBidi"/>
          <w:sz w:val="24"/>
          <w:szCs w:val="24"/>
          <w:highlight w:val="yellow"/>
        </w:rPr>
      </w:pPr>
    </w:p>
    <w:p w14:paraId="6F30D4F1" w14:textId="35A14505" w:rsidR="00847404" w:rsidRPr="00C74FEC" w:rsidRDefault="00F21284" w:rsidP="00FD3135">
      <w:pPr>
        <w:pStyle w:val="Nagwek1"/>
        <w:numPr>
          <w:ilvl w:val="0"/>
          <w:numId w:val="35"/>
        </w:numPr>
        <w:spacing w:after="240"/>
        <w:ind w:left="714" w:hanging="357"/>
        <w:rPr>
          <w:b/>
          <w:color w:val="000000" w:themeColor="text1"/>
        </w:rPr>
      </w:pPr>
      <w:r w:rsidRPr="00C74FEC">
        <w:rPr>
          <w:b/>
          <w:color w:val="000000" w:themeColor="text1"/>
        </w:rPr>
        <w:t xml:space="preserve">OGÓLNA INFORMACJA O </w:t>
      </w:r>
      <w:r w:rsidR="00847404" w:rsidRPr="00C74FEC">
        <w:rPr>
          <w:b/>
          <w:color w:val="000000" w:themeColor="text1"/>
        </w:rPr>
        <w:t>PRZEDMIO</w:t>
      </w:r>
      <w:r w:rsidRPr="00C74FEC">
        <w:rPr>
          <w:b/>
          <w:color w:val="000000" w:themeColor="text1"/>
        </w:rPr>
        <w:t>CIE</w:t>
      </w:r>
      <w:r w:rsidR="00847404" w:rsidRPr="00C74FEC">
        <w:rPr>
          <w:b/>
          <w:color w:val="000000" w:themeColor="text1"/>
        </w:rPr>
        <w:t xml:space="preserve"> ZAMÓWIENIA</w:t>
      </w:r>
      <w:r w:rsidR="00B30311" w:rsidRPr="00C74FEC">
        <w:rPr>
          <w:b/>
          <w:color w:val="000000" w:themeColor="text1"/>
        </w:rPr>
        <w:t xml:space="preserve">  I PROJEKCIE</w:t>
      </w:r>
    </w:p>
    <w:p w14:paraId="5FE5D43C" w14:textId="7C2F26EA" w:rsidR="009A059D" w:rsidRPr="003818C2" w:rsidRDefault="300AE519" w:rsidP="00967B0B">
      <w:pPr>
        <w:spacing w:after="120" w:line="276" w:lineRule="auto"/>
        <w:jc w:val="both"/>
        <w:rPr>
          <w:rFonts w:asciiTheme="minorHAnsi" w:hAnsiTheme="minorHAnsi" w:cstheme="minorBidi"/>
          <w:sz w:val="24"/>
          <w:szCs w:val="24"/>
        </w:rPr>
      </w:pPr>
      <w:r w:rsidRPr="1FBB7097">
        <w:rPr>
          <w:sz w:val="24"/>
          <w:szCs w:val="24"/>
        </w:rPr>
        <w:t>Przedmiot niniejszego</w:t>
      </w:r>
      <w:r w:rsidR="7FACC0B2" w:rsidRPr="1FBB7097">
        <w:rPr>
          <w:sz w:val="24"/>
          <w:szCs w:val="24"/>
        </w:rPr>
        <w:t xml:space="preserve"> z</w:t>
      </w:r>
      <w:r w:rsidR="00500710" w:rsidRPr="1FBB7097">
        <w:rPr>
          <w:sz w:val="24"/>
          <w:szCs w:val="24"/>
        </w:rPr>
        <w:t>amówieni</w:t>
      </w:r>
      <w:r w:rsidRPr="1FBB7097">
        <w:rPr>
          <w:sz w:val="24"/>
          <w:szCs w:val="24"/>
        </w:rPr>
        <w:t>a</w:t>
      </w:r>
      <w:r w:rsidR="00500710" w:rsidRPr="1FBB7097">
        <w:rPr>
          <w:sz w:val="24"/>
          <w:szCs w:val="24"/>
        </w:rPr>
        <w:t xml:space="preserve"> </w:t>
      </w:r>
      <w:r w:rsidR="6C5F3D90" w:rsidRPr="1FBB7097">
        <w:rPr>
          <w:sz w:val="24"/>
          <w:szCs w:val="24"/>
        </w:rPr>
        <w:t>jest ściśle powiązan</w:t>
      </w:r>
      <w:r w:rsidRPr="1FBB7097">
        <w:rPr>
          <w:sz w:val="24"/>
          <w:szCs w:val="24"/>
        </w:rPr>
        <w:t>y</w:t>
      </w:r>
      <w:r w:rsidR="6C5F3D90" w:rsidRPr="1FBB7097">
        <w:rPr>
          <w:sz w:val="24"/>
          <w:szCs w:val="24"/>
        </w:rPr>
        <w:t xml:space="preserve"> z </w:t>
      </w:r>
      <w:r w:rsidR="31DCE9E7" w:rsidRPr="1FBB7097">
        <w:rPr>
          <w:sz w:val="24"/>
          <w:szCs w:val="24"/>
        </w:rPr>
        <w:t>opracowaniem</w:t>
      </w:r>
      <w:r w:rsidR="6C5F3D90" w:rsidRPr="1FBB7097">
        <w:rPr>
          <w:sz w:val="24"/>
          <w:szCs w:val="24"/>
        </w:rPr>
        <w:t xml:space="preserve"> </w:t>
      </w:r>
      <w:r w:rsidR="00500710" w:rsidRPr="1FBB7097">
        <w:rPr>
          <w:sz w:val="24"/>
          <w:szCs w:val="24"/>
        </w:rPr>
        <w:t xml:space="preserve">Projektu „Przegląd </w:t>
      </w:r>
      <w:r w:rsidR="00614965">
        <w:rPr>
          <w:sz w:val="24"/>
          <w:szCs w:val="24"/>
        </w:rPr>
        <w:br/>
      </w:r>
      <w:r w:rsidR="00500710" w:rsidRPr="1FBB7097">
        <w:rPr>
          <w:sz w:val="24"/>
          <w:szCs w:val="24"/>
        </w:rPr>
        <w:t xml:space="preserve">i aktualizacja planów zarządzania ryzykiem powodziowym w 3 cyklu planistycznym”, </w:t>
      </w:r>
      <w:r w:rsidR="00614965">
        <w:rPr>
          <w:sz w:val="24"/>
          <w:szCs w:val="24"/>
        </w:rPr>
        <w:br/>
      </w:r>
      <w:r w:rsidR="00500710" w:rsidRPr="1FBB7097">
        <w:rPr>
          <w:sz w:val="24"/>
          <w:szCs w:val="24"/>
        </w:rPr>
        <w:t>nr projektu: FENX.02.04-IW.01-0025/24, finansowanego ze środków programu Fundusze Europejskie na Infrastrukturę, Klimat, Środowisko (</w:t>
      </w:r>
      <w:proofErr w:type="spellStart"/>
      <w:r w:rsidR="00500710" w:rsidRPr="1FBB7097">
        <w:rPr>
          <w:sz w:val="24"/>
          <w:szCs w:val="24"/>
        </w:rPr>
        <w:t>FEnIKS</w:t>
      </w:r>
      <w:proofErr w:type="spellEnd"/>
      <w:r w:rsidR="00500710" w:rsidRPr="1FBB7097">
        <w:rPr>
          <w:sz w:val="24"/>
          <w:szCs w:val="24"/>
        </w:rPr>
        <w:t>) 2021-2027</w:t>
      </w:r>
      <w:r w:rsidR="6C5F3D90" w:rsidRPr="1FBB7097">
        <w:rPr>
          <w:sz w:val="24"/>
          <w:szCs w:val="24"/>
        </w:rPr>
        <w:t>, któr</w:t>
      </w:r>
      <w:r w:rsidR="0D2FD8C5" w:rsidRPr="1FBB7097">
        <w:rPr>
          <w:sz w:val="24"/>
          <w:szCs w:val="24"/>
        </w:rPr>
        <w:t>y</w:t>
      </w:r>
      <w:r w:rsidRPr="1FBB7097">
        <w:rPr>
          <w:sz w:val="24"/>
          <w:szCs w:val="24"/>
        </w:rPr>
        <w:t xml:space="preserve"> zostanie </w:t>
      </w:r>
      <w:r w:rsidR="31DCE9E7" w:rsidRPr="1FBB7097">
        <w:rPr>
          <w:sz w:val="24"/>
          <w:szCs w:val="24"/>
        </w:rPr>
        <w:t xml:space="preserve">zrealizowany w ramach odrębnych </w:t>
      </w:r>
      <w:r w:rsidR="7A6EFE5A" w:rsidRPr="1FBB7097">
        <w:rPr>
          <w:sz w:val="24"/>
          <w:szCs w:val="24"/>
        </w:rPr>
        <w:t>zamówień</w:t>
      </w:r>
      <w:r w:rsidR="00500710" w:rsidRPr="1FBB7097">
        <w:rPr>
          <w:sz w:val="24"/>
          <w:szCs w:val="24"/>
        </w:rPr>
        <w:t>.</w:t>
      </w:r>
      <w:r w:rsidR="36AE10C0" w:rsidRPr="1FBB7097">
        <w:rPr>
          <w:sz w:val="24"/>
          <w:szCs w:val="24"/>
        </w:rPr>
        <w:t xml:space="preserve"> </w:t>
      </w:r>
    </w:p>
    <w:p w14:paraId="4C211B2C" w14:textId="60BE361F" w:rsidR="000F0C81" w:rsidRPr="003818C2" w:rsidRDefault="00847404" w:rsidP="00967B0B">
      <w:pPr>
        <w:spacing w:after="120" w:line="276" w:lineRule="auto"/>
        <w:jc w:val="both"/>
        <w:rPr>
          <w:sz w:val="24"/>
          <w:szCs w:val="24"/>
        </w:rPr>
      </w:pPr>
      <w:r w:rsidRPr="003818C2">
        <w:rPr>
          <w:sz w:val="24"/>
          <w:szCs w:val="24"/>
        </w:rPr>
        <w:t xml:space="preserve">Przedmiotem </w:t>
      </w:r>
      <w:r w:rsidR="00CA6170" w:rsidRPr="003818C2">
        <w:rPr>
          <w:sz w:val="24"/>
          <w:szCs w:val="24"/>
        </w:rPr>
        <w:t>P</w:t>
      </w:r>
      <w:r w:rsidR="005D231B" w:rsidRPr="003818C2">
        <w:rPr>
          <w:sz w:val="24"/>
          <w:szCs w:val="24"/>
        </w:rPr>
        <w:t>rojektu</w:t>
      </w:r>
      <w:r w:rsidRPr="003818C2">
        <w:rPr>
          <w:sz w:val="24"/>
          <w:szCs w:val="24"/>
        </w:rPr>
        <w:t xml:space="preserve"> </w:t>
      </w:r>
      <w:r w:rsidR="00CA6170" w:rsidRPr="003818C2">
        <w:rPr>
          <w:rFonts w:asciiTheme="minorHAnsi" w:hAnsiTheme="minorHAnsi" w:cstheme="minorHAnsi"/>
          <w:sz w:val="24"/>
          <w:szCs w:val="24"/>
        </w:rPr>
        <w:t xml:space="preserve">„Przegląd i aktualizacja planów zarządzania ryzykiem powodziowym </w:t>
      </w:r>
      <w:r w:rsidR="00614965">
        <w:rPr>
          <w:rFonts w:asciiTheme="minorHAnsi" w:hAnsiTheme="minorHAnsi" w:cstheme="minorHAnsi"/>
          <w:sz w:val="24"/>
          <w:szCs w:val="24"/>
        </w:rPr>
        <w:br/>
      </w:r>
      <w:r w:rsidR="00CA6170" w:rsidRPr="003818C2">
        <w:rPr>
          <w:rFonts w:asciiTheme="minorHAnsi" w:hAnsiTheme="minorHAnsi" w:cstheme="minorHAnsi"/>
          <w:sz w:val="24"/>
          <w:szCs w:val="24"/>
        </w:rPr>
        <w:t>w 3 cyklu planistycznym”</w:t>
      </w:r>
      <w:r w:rsidR="005D231B" w:rsidRPr="003818C2">
        <w:rPr>
          <w:sz w:val="24"/>
          <w:szCs w:val="24"/>
        </w:rPr>
        <w:t xml:space="preserve"> </w:t>
      </w:r>
      <w:r w:rsidRPr="003818C2">
        <w:rPr>
          <w:sz w:val="24"/>
          <w:szCs w:val="24"/>
        </w:rPr>
        <w:t xml:space="preserve">jest </w:t>
      </w:r>
      <w:r w:rsidR="00CA6170" w:rsidRPr="003818C2">
        <w:rPr>
          <w:sz w:val="24"/>
          <w:szCs w:val="24"/>
        </w:rPr>
        <w:t xml:space="preserve">przeprowadzenie </w:t>
      </w:r>
      <w:r w:rsidR="006748A1" w:rsidRPr="003818C2">
        <w:rPr>
          <w:sz w:val="24"/>
          <w:szCs w:val="24"/>
        </w:rPr>
        <w:t xml:space="preserve">przeglądu i </w:t>
      </w:r>
      <w:r w:rsidR="00CA6170" w:rsidRPr="003818C2">
        <w:rPr>
          <w:sz w:val="24"/>
          <w:szCs w:val="24"/>
        </w:rPr>
        <w:t xml:space="preserve">opracowanie </w:t>
      </w:r>
      <w:r w:rsidR="006748A1" w:rsidRPr="003818C2">
        <w:rPr>
          <w:sz w:val="24"/>
          <w:szCs w:val="24"/>
        </w:rPr>
        <w:t xml:space="preserve">aktualizacji </w:t>
      </w:r>
      <w:r w:rsidR="00B610EC" w:rsidRPr="003818C2">
        <w:rPr>
          <w:sz w:val="24"/>
          <w:szCs w:val="24"/>
        </w:rPr>
        <w:t>p</w:t>
      </w:r>
      <w:r w:rsidR="006748A1" w:rsidRPr="003818C2">
        <w:rPr>
          <w:sz w:val="24"/>
          <w:szCs w:val="24"/>
        </w:rPr>
        <w:t>lanó</w:t>
      </w:r>
      <w:r w:rsidR="00B610EC" w:rsidRPr="003818C2">
        <w:rPr>
          <w:sz w:val="24"/>
          <w:szCs w:val="24"/>
        </w:rPr>
        <w:t>w</w:t>
      </w:r>
      <w:r w:rsidR="006748A1" w:rsidRPr="003818C2">
        <w:rPr>
          <w:sz w:val="24"/>
          <w:szCs w:val="24"/>
        </w:rPr>
        <w:t xml:space="preserve"> zarządzania ryzykiem powodziowym </w:t>
      </w:r>
      <w:r w:rsidR="00C36DDF" w:rsidRPr="003818C2">
        <w:rPr>
          <w:sz w:val="24"/>
          <w:szCs w:val="24"/>
        </w:rPr>
        <w:t xml:space="preserve">przyjętych </w:t>
      </w:r>
      <w:r w:rsidR="00CA6170" w:rsidRPr="003818C2">
        <w:rPr>
          <w:sz w:val="24"/>
          <w:szCs w:val="24"/>
        </w:rPr>
        <w:t xml:space="preserve">w formie rozporządzeń Ministra Infrastruktury z dnia 18 października 2022 r. </w:t>
      </w:r>
      <w:r w:rsidR="00C36DDF" w:rsidRPr="003818C2">
        <w:rPr>
          <w:sz w:val="24"/>
          <w:szCs w:val="24"/>
        </w:rPr>
        <w:t xml:space="preserve">i 26 października 2022 r. </w:t>
      </w:r>
      <w:r w:rsidR="00CA6170" w:rsidRPr="003818C2">
        <w:rPr>
          <w:sz w:val="24"/>
          <w:szCs w:val="24"/>
        </w:rPr>
        <w:t xml:space="preserve">w sprawie przyjęcia planów zarządzania ryzykiem powodziowym dla obszarów dorzeczy Wisły, Pregoły, Niemna, </w:t>
      </w:r>
      <w:r w:rsidR="00C36DDF" w:rsidRPr="003818C2">
        <w:rPr>
          <w:sz w:val="24"/>
          <w:szCs w:val="24"/>
        </w:rPr>
        <w:t xml:space="preserve">Dunaju oraz Odry </w:t>
      </w:r>
      <w:r w:rsidR="00614965">
        <w:rPr>
          <w:sz w:val="24"/>
          <w:szCs w:val="24"/>
        </w:rPr>
        <w:br/>
      </w:r>
      <w:r w:rsidR="00C36DDF" w:rsidRPr="003818C2">
        <w:rPr>
          <w:sz w:val="24"/>
          <w:szCs w:val="24"/>
        </w:rPr>
        <w:t xml:space="preserve">i </w:t>
      </w:r>
      <w:r w:rsidR="00CA6170" w:rsidRPr="003818C2">
        <w:rPr>
          <w:sz w:val="24"/>
          <w:szCs w:val="24"/>
        </w:rPr>
        <w:t xml:space="preserve">Łaby (dostępnych m.in. na stronie </w:t>
      </w:r>
      <w:hyperlink r:id="rId8" w:history="1">
        <w:r w:rsidR="00CA6170" w:rsidRPr="003818C2">
          <w:rPr>
            <w:rStyle w:val="Hipercze"/>
            <w:sz w:val="24"/>
            <w:szCs w:val="24"/>
          </w:rPr>
          <w:t>stoppowodzi.pl/projekty-</w:t>
        </w:r>
        <w:proofErr w:type="spellStart"/>
        <w:r w:rsidR="00CA6170" w:rsidRPr="003818C2">
          <w:rPr>
            <w:rStyle w:val="Hipercze"/>
            <w:sz w:val="24"/>
            <w:szCs w:val="24"/>
          </w:rPr>
          <w:t>apzrp</w:t>
        </w:r>
        <w:proofErr w:type="spellEnd"/>
        <w:r w:rsidR="00CA6170" w:rsidRPr="003818C2">
          <w:rPr>
            <w:rStyle w:val="Hipercze"/>
            <w:sz w:val="24"/>
            <w:szCs w:val="24"/>
          </w:rPr>
          <w:t>/</w:t>
        </w:r>
      </w:hyperlink>
      <w:r w:rsidR="00387820" w:rsidRPr="003818C2">
        <w:rPr>
          <w:rStyle w:val="Hipercze"/>
          <w:sz w:val="24"/>
          <w:szCs w:val="24"/>
        </w:rPr>
        <w:t xml:space="preserve"> </w:t>
      </w:r>
      <w:r w:rsidR="00387820" w:rsidRPr="003818C2">
        <w:rPr>
          <w:sz w:val="24"/>
          <w:szCs w:val="24"/>
        </w:rPr>
        <w:t>lub w Dzienniku Ustaw R</w:t>
      </w:r>
      <w:r w:rsidR="00B544E4" w:rsidRPr="003818C2">
        <w:rPr>
          <w:sz w:val="24"/>
          <w:szCs w:val="24"/>
        </w:rPr>
        <w:t xml:space="preserve">zeczypospolitej </w:t>
      </w:r>
      <w:r w:rsidR="00387820" w:rsidRPr="003818C2">
        <w:rPr>
          <w:sz w:val="24"/>
          <w:szCs w:val="24"/>
        </w:rPr>
        <w:t>P</w:t>
      </w:r>
      <w:r w:rsidR="00B544E4" w:rsidRPr="003818C2">
        <w:rPr>
          <w:sz w:val="24"/>
          <w:szCs w:val="24"/>
        </w:rPr>
        <w:t>olskiej</w:t>
      </w:r>
      <w:r w:rsidR="00CA6170" w:rsidRPr="003818C2">
        <w:rPr>
          <w:sz w:val="24"/>
          <w:szCs w:val="24"/>
        </w:rPr>
        <w:t xml:space="preserve">). </w:t>
      </w:r>
    </w:p>
    <w:p w14:paraId="7C03E8BA" w14:textId="2DEC7A8C" w:rsidR="00C844B3" w:rsidRPr="003818C2" w:rsidRDefault="1A486938" w:rsidP="1FBB7097">
      <w:pPr>
        <w:spacing w:after="120" w:line="276" w:lineRule="auto"/>
        <w:rPr>
          <w:rFonts w:asciiTheme="minorHAnsi" w:hAnsiTheme="minorHAnsi" w:cstheme="minorBidi"/>
          <w:sz w:val="24"/>
          <w:szCs w:val="24"/>
        </w:rPr>
      </w:pPr>
      <w:r w:rsidRPr="1FBB7097">
        <w:rPr>
          <w:rFonts w:asciiTheme="minorHAnsi" w:hAnsiTheme="minorHAnsi" w:cstheme="minorBidi"/>
          <w:sz w:val="24"/>
          <w:szCs w:val="24"/>
        </w:rPr>
        <w:t xml:space="preserve">W skład </w:t>
      </w:r>
      <w:r w:rsidR="5DE2DC53" w:rsidRPr="1FBB7097">
        <w:rPr>
          <w:rFonts w:asciiTheme="minorHAnsi" w:hAnsiTheme="minorHAnsi" w:cstheme="minorBidi"/>
          <w:sz w:val="24"/>
          <w:szCs w:val="24"/>
        </w:rPr>
        <w:t>wyżej w</w:t>
      </w:r>
      <w:r w:rsidR="74C79872" w:rsidRPr="1FBB7097">
        <w:rPr>
          <w:rFonts w:asciiTheme="minorHAnsi" w:hAnsiTheme="minorHAnsi" w:cstheme="minorBidi"/>
          <w:sz w:val="24"/>
          <w:szCs w:val="24"/>
        </w:rPr>
        <w:t xml:space="preserve">spomnianego </w:t>
      </w:r>
      <w:r w:rsidR="393388FA" w:rsidRPr="1FBB7097">
        <w:rPr>
          <w:rFonts w:asciiTheme="minorHAnsi" w:hAnsiTheme="minorHAnsi" w:cstheme="minorBidi"/>
          <w:sz w:val="24"/>
          <w:szCs w:val="24"/>
        </w:rPr>
        <w:t>Projektu</w:t>
      </w:r>
      <w:r w:rsidR="46419A2C" w:rsidRPr="1FBB7097">
        <w:rPr>
          <w:rFonts w:asciiTheme="minorHAnsi" w:hAnsiTheme="minorHAnsi" w:cstheme="minorBidi"/>
          <w:sz w:val="24"/>
          <w:szCs w:val="24"/>
        </w:rPr>
        <w:t xml:space="preserve"> </w:t>
      </w:r>
      <w:r w:rsidRPr="1FBB7097">
        <w:rPr>
          <w:rFonts w:asciiTheme="minorHAnsi" w:hAnsiTheme="minorHAnsi" w:cstheme="minorBidi"/>
          <w:sz w:val="24"/>
          <w:szCs w:val="24"/>
        </w:rPr>
        <w:t>wchodzą ponadto następujące zadania, które będą realizowane w ramach odrębnych zamówień:</w:t>
      </w:r>
    </w:p>
    <w:p w14:paraId="1E4E4147" w14:textId="79054993" w:rsidR="00C844B3" w:rsidRPr="003818C2" w:rsidRDefault="00C844B3" w:rsidP="0075610B">
      <w:pPr>
        <w:spacing w:after="120" w:line="276" w:lineRule="auto"/>
        <w:ind w:left="1418" w:hanging="1418"/>
        <w:rPr>
          <w:sz w:val="24"/>
          <w:szCs w:val="24"/>
        </w:rPr>
      </w:pPr>
      <w:r w:rsidRPr="003818C2">
        <w:rPr>
          <w:b/>
          <w:sz w:val="24"/>
          <w:szCs w:val="24"/>
        </w:rPr>
        <w:lastRenderedPageBreak/>
        <w:t>ZADANIE 1</w:t>
      </w:r>
      <w:r w:rsidRPr="003818C2">
        <w:rPr>
          <w:sz w:val="24"/>
          <w:szCs w:val="24"/>
        </w:rPr>
        <w:tab/>
        <w:t>Przegląd i aktualizacja planów zarządzania ryzykiem powodziowym</w:t>
      </w:r>
      <w:r w:rsidR="0095216B" w:rsidRPr="003818C2">
        <w:rPr>
          <w:sz w:val="24"/>
          <w:szCs w:val="24"/>
        </w:rPr>
        <w:t xml:space="preserve"> w 3 cyklu planistycznym</w:t>
      </w:r>
      <w:r w:rsidRPr="003818C2">
        <w:rPr>
          <w:sz w:val="24"/>
          <w:szCs w:val="24"/>
        </w:rPr>
        <w:t>,</w:t>
      </w:r>
    </w:p>
    <w:p w14:paraId="3B2AF565" w14:textId="18BDCD13" w:rsidR="00C844B3" w:rsidRPr="003818C2" w:rsidRDefault="00C844B3" w:rsidP="0075610B">
      <w:pPr>
        <w:spacing w:after="120" w:line="276" w:lineRule="auto"/>
        <w:ind w:left="1416" w:hanging="1416"/>
        <w:rPr>
          <w:sz w:val="24"/>
          <w:szCs w:val="24"/>
        </w:rPr>
      </w:pPr>
      <w:r w:rsidRPr="003818C2">
        <w:rPr>
          <w:b/>
          <w:sz w:val="24"/>
          <w:szCs w:val="24"/>
        </w:rPr>
        <w:t>ZADANIE 2</w:t>
      </w:r>
      <w:r w:rsidRPr="003818C2">
        <w:rPr>
          <w:sz w:val="24"/>
          <w:szCs w:val="24"/>
        </w:rPr>
        <w:tab/>
        <w:t xml:space="preserve">Działania </w:t>
      </w:r>
      <w:proofErr w:type="spellStart"/>
      <w:r w:rsidRPr="003818C2">
        <w:rPr>
          <w:sz w:val="24"/>
          <w:szCs w:val="24"/>
        </w:rPr>
        <w:t>informacyjno</w:t>
      </w:r>
      <w:proofErr w:type="spellEnd"/>
      <w:r w:rsidRPr="003818C2">
        <w:rPr>
          <w:sz w:val="24"/>
          <w:szCs w:val="24"/>
        </w:rPr>
        <w:t xml:space="preserve"> – promocyjne</w:t>
      </w:r>
      <w:r w:rsidR="0095216B" w:rsidRPr="003818C2">
        <w:rPr>
          <w:sz w:val="24"/>
          <w:szCs w:val="24"/>
        </w:rPr>
        <w:t>,</w:t>
      </w:r>
    </w:p>
    <w:p w14:paraId="4D0F7D85" w14:textId="77777777" w:rsidR="00470591" w:rsidRDefault="00C844B3">
      <w:pPr>
        <w:spacing w:after="120" w:line="276" w:lineRule="auto"/>
        <w:ind w:left="1418" w:hanging="1418"/>
        <w:jc w:val="both"/>
        <w:rPr>
          <w:sz w:val="24"/>
          <w:szCs w:val="24"/>
        </w:rPr>
      </w:pPr>
      <w:r w:rsidRPr="003818C2">
        <w:rPr>
          <w:b/>
          <w:sz w:val="24"/>
          <w:szCs w:val="24"/>
        </w:rPr>
        <w:t>ZADANIE 3</w:t>
      </w:r>
      <w:r w:rsidRPr="003818C2">
        <w:rPr>
          <w:sz w:val="24"/>
          <w:szCs w:val="24"/>
        </w:rPr>
        <w:tab/>
        <w:t>Opracowanie prognoz oddziaływania na środowisko i przeprowadzenie SOOŚ</w:t>
      </w:r>
      <w:r w:rsidR="001B61D7" w:rsidRPr="003818C2">
        <w:rPr>
          <w:sz w:val="24"/>
          <w:szCs w:val="24"/>
        </w:rPr>
        <w:t xml:space="preserve"> (strategicznej oceny oddziaływania na </w:t>
      </w:r>
      <w:r w:rsidR="000B54A0" w:rsidRPr="003818C2">
        <w:rPr>
          <w:sz w:val="24"/>
          <w:szCs w:val="24"/>
        </w:rPr>
        <w:t>środowisko</w:t>
      </w:r>
      <w:r w:rsidR="001B61D7" w:rsidRPr="003818C2">
        <w:rPr>
          <w:sz w:val="24"/>
          <w:szCs w:val="24"/>
        </w:rPr>
        <w:t>)</w:t>
      </w:r>
      <w:r w:rsidR="00470591">
        <w:rPr>
          <w:sz w:val="24"/>
          <w:szCs w:val="24"/>
        </w:rPr>
        <w:t>,</w:t>
      </w:r>
    </w:p>
    <w:p w14:paraId="32B6A972" w14:textId="151CB0D7" w:rsidR="00BE0E56" w:rsidRPr="003818C2" w:rsidRDefault="00CA10BE" w:rsidP="00967B0B">
      <w:pPr>
        <w:spacing w:after="120" w:line="276" w:lineRule="auto"/>
        <w:ind w:left="1418" w:hanging="1418"/>
        <w:jc w:val="both"/>
        <w:rPr>
          <w:sz w:val="24"/>
          <w:szCs w:val="24"/>
        </w:rPr>
      </w:pPr>
      <w:r w:rsidRPr="00CA10BE">
        <w:rPr>
          <w:sz w:val="24"/>
          <w:szCs w:val="24"/>
        </w:rPr>
        <w:t>oraz usługa</w:t>
      </w:r>
      <w:r>
        <w:rPr>
          <w:b/>
          <w:bCs/>
          <w:sz w:val="24"/>
          <w:szCs w:val="24"/>
        </w:rPr>
        <w:t xml:space="preserve"> </w:t>
      </w:r>
      <w:r w:rsidR="00B95E61" w:rsidRPr="00967B0B">
        <w:rPr>
          <w:b/>
          <w:bCs/>
          <w:sz w:val="24"/>
          <w:szCs w:val="24"/>
        </w:rPr>
        <w:t>Z</w:t>
      </w:r>
      <w:r w:rsidR="00214213">
        <w:rPr>
          <w:b/>
          <w:bCs/>
          <w:sz w:val="24"/>
          <w:szCs w:val="24"/>
        </w:rPr>
        <w:t xml:space="preserve">arządzanie </w:t>
      </w:r>
      <w:r w:rsidR="00DD7A55">
        <w:rPr>
          <w:b/>
          <w:bCs/>
          <w:sz w:val="24"/>
          <w:szCs w:val="24"/>
        </w:rPr>
        <w:t>P</w:t>
      </w:r>
      <w:r w:rsidR="00214213">
        <w:rPr>
          <w:b/>
          <w:bCs/>
          <w:sz w:val="24"/>
          <w:szCs w:val="24"/>
        </w:rPr>
        <w:t>rojektem</w:t>
      </w:r>
      <w:r w:rsidR="00967B0B">
        <w:rPr>
          <w:b/>
          <w:bCs/>
          <w:sz w:val="24"/>
          <w:szCs w:val="24"/>
        </w:rPr>
        <w:t>.</w:t>
      </w:r>
    </w:p>
    <w:p w14:paraId="3C3FE3A1" w14:textId="1CB29E01" w:rsidR="000F0C81" w:rsidRPr="003818C2" w:rsidRDefault="000F0C81" w:rsidP="00967B0B">
      <w:pPr>
        <w:spacing w:after="120" w:line="276" w:lineRule="auto"/>
        <w:jc w:val="both"/>
        <w:rPr>
          <w:sz w:val="24"/>
          <w:szCs w:val="24"/>
        </w:rPr>
      </w:pPr>
      <w:r w:rsidRPr="003818C2">
        <w:rPr>
          <w:sz w:val="24"/>
          <w:szCs w:val="24"/>
        </w:rPr>
        <w:t xml:space="preserve">Obowiązek opracowania planów zarządzania ryzykiem powodziowym </w:t>
      </w:r>
      <w:r w:rsidR="00BA69C6" w:rsidRPr="003818C2">
        <w:rPr>
          <w:sz w:val="24"/>
          <w:szCs w:val="24"/>
        </w:rPr>
        <w:t xml:space="preserve">(PZRP) </w:t>
      </w:r>
      <w:r w:rsidRPr="003818C2">
        <w:rPr>
          <w:sz w:val="24"/>
          <w:szCs w:val="24"/>
        </w:rPr>
        <w:t xml:space="preserve">wynika z art. 7 ust. 5 dyrektywy 2007/60/WE Parlamentu Europejskiego i Rady z dnia 23 października 2007 r. w sprawie oceny ryzyka powodziowego i zarządzania nim, zwanej dalej „Dyrektywą </w:t>
      </w:r>
      <w:r w:rsidR="005C62B1" w:rsidRPr="003818C2">
        <w:rPr>
          <w:sz w:val="24"/>
          <w:szCs w:val="24"/>
        </w:rPr>
        <w:t>P</w:t>
      </w:r>
      <w:r w:rsidRPr="003818C2">
        <w:rPr>
          <w:sz w:val="24"/>
          <w:szCs w:val="24"/>
        </w:rPr>
        <w:t xml:space="preserve">owodziową”, transponowanej do prawodawstwa polskiego poprzez ustawę z dnia </w:t>
      </w:r>
      <w:r w:rsidR="005C62B1" w:rsidRPr="003818C2">
        <w:rPr>
          <w:sz w:val="24"/>
          <w:szCs w:val="24"/>
        </w:rPr>
        <w:t>20</w:t>
      </w:r>
      <w:r w:rsidRPr="003818C2">
        <w:rPr>
          <w:sz w:val="24"/>
          <w:szCs w:val="24"/>
        </w:rPr>
        <w:t xml:space="preserve"> lipca 20</w:t>
      </w:r>
      <w:r w:rsidR="005C62B1" w:rsidRPr="003818C2">
        <w:rPr>
          <w:sz w:val="24"/>
          <w:szCs w:val="24"/>
        </w:rPr>
        <w:t>17</w:t>
      </w:r>
      <w:r w:rsidRPr="003818C2">
        <w:rPr>
          <w:sz w:val="24"/>
          <w:szCs w:val="24"/>
        </w:rPr>
        <w:t xml:space="preserve"> r.</w:t>
      </w:r>
      <w:r w:rsidR="0004535A">
        <w:rPr>
          <w:sz w:val="24"/>
          <w:szCs w:val="24"/>
        </w:rPr>
        <w:t>-</w:t>
      </w:r>
      <w:r w:rsidRPr="003818C2">
        <w:rPr>
          <w:sz w:val="24"/>
          <w:szCs w:val="24"/>
        </w:rPr>
        <w:t xml:space="preserve"> Prawo wodne</w:t>
      </w:r>
      <w:r w:rsidR="002232D7" w:rsidRPr="003818C2">
        <w:rPr>
          <w:sz w:val="24"/>
          <w:szCs w:val="24"/>
        </w:rPr>
        <w:t xml:space="preserve"> (Dz. U. 20</w:t>
      </w:r>
      <w:r w:rsidR="000B54A0">
        <w:rPr>
          <w:sz w:val="24"/>
          <w:szCs w:val="24"/>
        </w:rPr>
        <w:t>2</w:t>
      </w:r>
      <w:r w:rsidR="002C2179">
        <w:rPr>
          <w:sz w:val="24"/>
          <w:szCs w:val="24"/>
        </w:rPr>
        <w:t>5</w:t>
      </w:r>
      <w:r w:rsidR="002232D7" w:rsidRPr="003818C2">
        <w:rPr>
          <w:sz w:val="24"/>
          <w:szCs w:val="24"/>
        </w:rPr>
        <w:t xml:space="preserve"> poz. </w:t>
      </w:r>
      <w:r w:rsidR="002C2179">
        <w:rPr>
          <w:sz w:val="24"/>
          <w:szCs w:val="24"/>
        </w:rPr>
        <w:t>960</w:t>
      </w:r>
      <w:r w:rsidR="002232D7" w:rsidRPr="003818C2">
        <w:rPr>
          <w:sz w:val="24"/>
          <w:szCs w:val="24"/>
        </w:rPr>
        <w:t xml:space="preserve">), zwanej dalej </w:t>
      </w:r>
      <w:r w:rsidR="00E83016" w:rsidRPr="003818C2">
        <w:rPr>
          <w:sz w:val="24"/>
          <w:szCs w:val="24"/>
        </w:rPr>
        <w:t>„</w:t>
      </w:r>
      <w:r w:rsidR="002232D7" w:rsidRPr="003818C2">
        <w:rPr>
          <w:sz w:val="24"/>
          <w:szCs w:val="24"/>
        </w:rPr>
        <w:t xml:space="preserve">ustawą </w:t>
      </w:r>
      <w:r w:rsidR="00821417">
        <w:rPr>
          <w:sz w:val="24"/>
          <w:szCs w:val="24"/>
        </w:rPr>
        <w:t xml:space="preserve">- </w:t>
      </w:r>
      <w:r w:rsidR="002232D7" w:rsidRPr="003818C2">
        <w:rPr>
          <w:sz w:val="24"/>
          <w:szCs w:val="24"/>
        </w:rPr>
        <w:t>Prawo wodne</w:t>
      </w:r>
      <w:r w:rsidR="00E83016" w:rsidRPr="003818C2">
        <w:rPr>
          <w:sz w:val="24"/>
          <w:szCs w:val="24"/>
        </w:rPr>
        <w:t>”</w:t>
      </w:r>
      <w:r w:rsidRPr="003818C2">
        <w:rPr>
          <w:sz w:val="24"/>
          <w:szCs w:val="24"/>
        </w:rPr>
        <w:t>.</w:t>
      </w:r>
    </w:p>
    <w:p w14:paraId="7A0C7A77" w14:textId="77777777" w:rsidR="00E3404C" w:rsidRPr="003818C2" w:rsidRDefault="00E3404C" w:rsidP="00967B0B">
      <w:pPr>
        <w:spacing w:after="120" w:line="276" w:lineRule="auto"/>
        <w:jc w:val="both"/>
        <w:rPr>
          <w:sz w:val="24"/>
          <w:szCs w:val="24"/>
        </w:rPr>
      </w:pPr>
      <w:r w:rsidRPr="003818C2">
        <w:rPr>
          <w:sz w:val="24"/>
          <w:szCs w:val="24"/>
        </w:rPr>
        <w:t>Celem nadrzędnym planów zarządzania ryzykiem powodziowym jest ograniczenie potencjalnych negatywnych skutków powodzi dla życia i zdrowia ludzi, środowiska, dziedzictwa kulturowego oraz działalności gospodarczej. Cel ten jest zgodny z celem nadrzędnym zarządzania ryzykiem powodziowym Dyrektywy Powodziowej.</w:t>
      </w:r>
    </w:p>
    <w:p w14:paraId="4BC32569" w14:textId="77777777" w:rsidR="00E3404C" w:rsidRPr="003818C2" w:rsidRDefault="00E3404C" w:rsidP="00967B0B">
      <w:pPr>
        <w:spacing w:after="120" w:line="276" w:lineRule="auto"/>
        <w:jc w:val="both"/>
        <w:rPr>
          <w:sz w:val="24"/>
          <w:szCs w:val="24"/>
        </w:rPr>
      </w:pPr>
      <w:r w:rsidRPr="003818C2">
        <w:rPr>
          <w:sz w:val="24"/>
          <w:szCs w:val="24"/>
        </w:rPr>
        <w:t>Zgodnie z art. 7 ust. 2 Dyrektywy Powodziowej, państwa członkowskie ustalają odpowiednie cele zarządzania ryzykiem powodziowym dla obszarów narażonych na niebezpieczeństwo powodzi wskazanych we wstępnej ocenie ryzyka powodziowego, kładąc szczególny nacisk na ograniczenie potencjalnych negatywnych konsekwencji powodzi dla zdrowia ludzkiego, środowiska, dziedzictwa kulturowego oraz działalności gospodarczej oraz, jeżeli zostanie to uznane za właściwe, na działania nietechniczne lub na zmniejszenie prawdopodobieństwa wystąpienia powodzi.</w:t>
      </w:r>
    </w:p>
    <w:p w14:paraId="187F027E" w14:textId="55BAC119" w:rsidR="00D4587A" w:rsidRPr="003818C2" w:rsidRDefault="00D4587A" w:rsidP="00967B0B">
      <w:pPr>
        <w:spacing w:after="120" w:line="276" w:lineRule="auto"/>
        <w:jc w:val="both"/>
        <w:rPr>
          <w:sz w:val="24"/>
          <w:szCs w:val="24"/>
        </w:rPr>
      </w:pPr>
      <w:r w:rsidRPr="003818C2">
        <w:rPr>
          <w:sz w:val="24"/>
          <w:szCs w:val="24"/>
        </w:rPr>
        <w:t>Plany zarządzania ryzykiem powodziowym przygotow</w:t>
      </w:r>
      <w:r w:rsidR="00CF05A5" w:rsidRPr="003818C2">
        <w:rPr>
          <w:sz w:val="24"/>
          <w:szCs w:val="24"/>
        </w:rPr>
        <w:t>yw</w:t>
      </w:r>
      <w:r w:rsidRPr="003818C2">
        <w:rPr>
          <w:sz w:val="24"/>
          <w:szCs w:val="24"/>
        </w:rPr>
        <w:t xml:space="preserve">ane są z uwzględnieniem wszystkich aspektów zarządzania ryzykiem powodziowym (art. 163 ust 6 ustawy </w:t>
      </w:r>
      <w:r w:rsidR="00821417">
        <w:rPr>
          <w:sz w:val="24"/>
          <w:szCs w:val="24"/>
        </w:rPr>
        <w:t xml:space="preserve">- </w:t>
      </w:r>
      <w:r w:rsidRPr="003818C2">
        <w:rPr>
          <w:sz w:val="24"/>
          <w:szCs w:val="24"/>
        </w:rPr>
        <w:t>Prawo wodne), kładąc szczególny nacisk na zapobieganie, ochronę i stan należytego przygotowania, w tym prognozowanie powodzi i systemy wczesnego ostrzegania, uwzględniając cechy danego dorzecza, regionu wodnego lub zlewni.</w:t>
      </w:r>
    </w:p>
    <w:p w14:paraId="5B8F4AFA" w14:textId="75639E2D" w:rsidR="000F0C81" w:rsidRPr="003818C2" w:rsidRDefault="000F0C81" w:rsidP="00967B0B">
      <w:pPr>
        <w:spacing w:after="120" w:line="276" w:lineRule="auto"/>
        <w:jc w:val="both"/>
        <w:rPr>
          <w:sz w:val="24"/>
          <w:szCs w:val="24"/>
        </w:rPr>
      </w:pPr>
      <w:r w:rsidRPr="003818C2">
        <w:rPr>
          <w:sz w:val="24"/>
          <w:szCs w:val="24"/>
        </w:rPr>
        <w:t>Obowiązek przeglądu i aktualizacji planów zarządzania ryzykiem powodziowym wynika z art. 14 ust. 3 Dyrektywy Powodziowej i art. 173 ust</w:t>
      </w:r>
      <w:r w:rsidR="00821417">
        <w:rPr>
          <w:sz w:val="24"/>
          <w:szCs w:val="24"/>
        </w:rPr>
        <w:t>.</w:t>
      </w:r>
      <w:r w:rsidRPr="003818C2">
        <w:rPr>
          <w:sz w:val="24"/>
          <w:szCs w:val="24"/>
        </w:rPr>
        <w:t xml:space="preserve"> 19-21 ustawy </w:t>
      </w:r>
      <w:r w:rsidR="00821417">
        <w:rPr>
          <w:sz w:val="24"/>
          <w:szCs w:val="24"/>
        </w:rPr>
        <w:t xml:space="preserve">- </w:t>
      </w:r>
      <w:r w:rsidRPr="003818C2">
        <w:rPr>
          <w:sz w:val="24"/>
          <w:szCs w:val="24"/>
        </w:rPr>
        <w:t xml:space="preserve">Prawo wodne. Przegląd </w:t>
      </w:r>
      <w:r w:rsidR="00723445">
        <w:rPr>
          <w:sz w:val="24"/>
          <w:szCs w:val="24"/>
        </w:rPr>
        <w:br/>
      </w:r>
      <w:r w:rsidRPr="003818C2">
        <w:rPr>
          <w:sz w:val="24"/>
          <w:szCs w:val="24"/>
        </w:rPr>
        <w:t>i aktualizacja PZRP zgodnie z zapisami Dyrektywy Powodziowej opracowywane są jako trzeci, końcowy etap opracowania dokumentów w ramach cyklu planistycznego Dyrektywy</w:t>
      </w:r>
      <w:r w:rsidR="00E3404C" w:rsidRPr="003818C2">
        <w:rPr>
          <w:sz w:val="24"/>
          <w:szCs w:val="24"/>
        </w:rPr>
        <w:t xml:space="preserve"> Powodziowej</w:t>
      </w:r>
      <w:r w:rsidRPr="003818C2">
        <w:rPr>
          <w:sz w:val="24"/>
          <w:szCs w:val="24"/>
        </w:rPr>
        <w:t xml:space="preserve">, po przeprowadzeniu </w:t>
      </w:r>
      <w:r w:rsidR="000B54A0">
        <w:rPr>
          <w:sz w:val="24"/>
          <w:szCs w:val="24"/>
        </w:rPr>
        <w:t xml:space="preserve">przeglądu i </w:t>
      </w:r>
      <w:r w:rsidRPr="003818C2">
        <w:rPr>
          <w:sz w:val="24"/>
          <w:szCs w:val="24"/>
        </w:rPr>
        <w:t xml:space="preserve">aktualizacji wstępnej oceny ryzyka powodziowego (WORP) oraz </w:t>
      </w:r>
      <w:r w:rsidR="000B54A0">
        <w:rPr>
          <w:sz w:val="24"/>
          <w:szCs w:val="24"/>
        </w:rPr>
        <w:t xml:space="preserve">przeglądu i </w:t>
      </w:r>
      <w:r w:rsidRPr="003818C2">
        <w:rPr>
          <w:sz w:val="24"/>
          <w:szCs w:val="24"/>
        </w:rPr>
        <w:t xml:space="preserve">aktualizacji map zagrożenia powodziowego (MZP) </w:t>
      </w:r>
      <w:r w:rsidR="00723445">
        <w:rPr>
          <w:sz w:val="24"/>
          <w:szCs w:val="24"/>
        </w:rPr>
        <w:br/>
      </w:r>
      <w:r w:rsidRPr="003818C2">
        <w:rPr>
          <w:sz w:val="24"/>
          <w:szCs w:val="24"/>
        </w:rPr>
        <w:t xml:space="preserve">i map ryzyka powodziowego (MRP). Przegląd i aktualizację PZRP przeprowadza się </w:t>
      </w:r>
      <w:r w:rsidR="00723445">
        <w:rPr>
          <w:sz w:val="24"/>
          <w:szCs w:val="24"/>
        </w:rPr>
        <w:br/>
      </w:r>
      <w:r w:rsidRPr="003818C2">
        <w:rPr>
          <w:sz w:val="24"/>
          <w:szCs w:val="24"/>
        </w:rPr>
        <w:t xml:space="preserve">z uwzględnieniem obszarów narażonych na niebezpieczeństwo powodzi (ONNP) wyznaczonych podczas </w:t>
      </w:r>
      <w:r w:rsidR="00E632E8">
        <w:rPr>
          <w:sz w:val="24"/>
          <w:szCs w:val="24"/>
        </w:rPr>
        <w:t xml:space="preserve">przeglądu i </w:t>
      </w:r>
      <w:r w:rsidRPr="003818C2">
        <w:rPr>
          <w:sz w:val="24"/>
          <w:szCs w:val="24"/>
        </w:rPr>
        <w:t>aktualizacji WORP, bazując na przygotowanych dla tych obszarów aktualizacj</w:t>
      </w:r>
      <w:r w:rsidR="000B54A0">
        <w:rPr>
          <w:sz w:val="24"/>
          <w:szCs w:val="24"/>
        </w:rPr>
        <w:t>ach</w:t>
      </w:r>
      <w:r w:rsidRPr="003818C2">
        <w:rPr>
          <w:sz w:val="24"/>
          <w:szCs w:val="24"/>
        </w:rPr>
        <w:t xml:space="preserve"> MZP i MRP. Plany zarządzania ryzykiem powodziowym opracowuje </w:t>
      </w:r>
      <w:r w:rsidRPr="003818C2">
        <w:rPr>
          <w:sz w:val="24"/>
          <w:szCs w:val="24"/>
        </w:rPr>
        <w:lastRenderedPageBreak/>
        <w:t>się z uwzględnieniem podziału kraju na obszary dorzeczy i regiony wodne (art. 172 ust</w:t>
      </w:r>
      <w:r w:rsidR="00723445">
        <w:rPr>
          <w:sz w:val="24"/>
          <w:szCs w:val="24"/>
        </w:rPr>
        <w:t>.</w:t>
      </w:r>
      <w:r w:rsidRPr="003818C2">
        <w:rPr>
          <w:sz w:val="24"/>
          <w:szCs w:val="24"/>
        </w:rPr>
        <w:t xml:space="preserve"> 1 ustawy </w:t>
      </w:r>
      <w:r w:rsidR="00E632E8">
        <w:rPr>
          <w:sz w:val="24"/>
          <w:szCs w:val="24"/>
        </w:rPr>
        <w:t xml:space="preserve">- </w:t>
      </w:r>
      <w:r w:rsidRPr="003818C2">
        <w:rPr>
          <w:sz w:val="24"/>
          <w:szCs w:val="24"/>
        </w:rPr>
        <w:t xml:space="preserve">Prawo wodne). Minister właściwy do spraw gospodarki wodnej, w drodze rozporządzenia, przyjmuje </w:t>
      </w:r>
      <w:r w:rsidR="001F51CF" w:rsidRPr="003818C2">
        <w:rPr>
          <w:sz w:val="24"/>
          <w:szCs w:val="24"/>
        </w:rPr>
        <w:t>PZRP</w:t>
      </w:r>
      <w:r w:rsidRPr="003818C2">
        <w:rPr>
          <w:sz w:val="24"/>
          <w:szCs w:val="24"/>
        </w:rPr>
        <w:t xml:space="preserve"> oraz ich aktualizacje, kierując się koniecznością zapewnienia skutecznej ochrony przed powodzią (art. 172 ust 16 ustawy </w:t>
      </w:r>
      <w:r w:rsidR="00E632E8">
        <w:rPr>
          <w:sz w:val="24"/>
          <w:szCs w:val="24"/>
        </w:rPr>
        <w:t xml:space="preserve">- </w:t>
      </w:r>
      <w:r w:rsidRPr="003818C2">
        <w:rPr>
          <w:sz w:val="24"/>
          <w:szCs w:val="24"/>
        </w:rPr>
        <w:t>Prawo wodne).</w:t>
      </w:r>
    </w:p>
    <w:p w14:paraId="233C434C" w14:textId="6C99DB94" w:rsidR="000F0C81" w:rsidRPr="003818C2" w:rsidRDefault="000F0C81" w:rsidP="00967B0B">
      <w:pPr>
        <w:spacing w:after="120" w:line="276" w:lineRule="auto"/>
        <w:jc w:val="both"/>
        <w:rPr>
          <w:sz w:val="24"/>
          <w:szCs w:val="24"/>
        </w:rPr>
      </w:pPr>
      <w:r w:rsidRPr="003818C2">
        <w:rPr>
          <w:sz w:val="24"/>
          <w:szCs w:val="24"/>
        </w:rPr>
        <w:t xml:space="preserve">Integralną częścią aktualizacji PZRP są zaktualizowane plany zarządzania ryzykiem powodziowym od strony morza, w tym morskich wód wewnętrznych (art. 173 ust 3 ustawy </w:t>
      </w:r>
      <w:r w:rsidR="00E632E8">
        <w:rPr>
          <w:sz w:val="24"/>
          <w:szCs w:val="24"/>
        </w:rPr>
        <w:t xml:space="preserve">- </w:t>
      </w:r>
      <w:r w:rsidRPr="003818C2">
        <w:rPr>
          <w:sz w:val="24"/>
          <w:szCs w:val="24"/>
        </w:rPr>
        <w:t>Prawo wodne), za opracowanie których jest odpowiedzialny minister właściwy do spraw gospodarki morskiej. Projekty te, zgodnie z art.173 ust. 2 ustawy</w:t>
      </w:r>
      <w:r w:rsidR="00E632E8">
        <w:rPr>
          <w:sz w:val="24"/>
          <w:szCs w:val="24"/>
        </w:rPr>
        <w:t xml:space="preserve"> -</w:t>
      </w:r>
      <w:r w:rsidRPr="003818C2">
        <w:rPr>
          <w:sz w:val="24"/>
          <w:szCs w:val="24"/>
        </w:rPr>
        <w:t xml:space="preserve"> </w:t>
      </w:r>
      <w:r w:rsidR="005F5015">
        <w:rPr>
          <w:sz w:val="24"/>
          <w:szCs w:val="24"/>
        </w:rPr>
        <w:t>P</w:t>
      </w:r>
      <w:r w:rsidRPr="003818C2">
        <w:rPr>
          <w:sz w:val="24"/>
          <w:szCs w:val="24"/>
        </w:rPr>
        <w:t xml:space="preserve">rawo wodne przekazane zostaną Wodom Polskim nie później niż na 15 miesięcy przed terminem przygotowania planów zarządzania ryzykiem powodziowym. </w:t>
      </w:r>
    </w:p>
    <w:p w14:paraId="59EE725B" w14:textId="1E18DBD7" w:rsidR="000F0C81" w:rsidRPr="003818C2" w:rsidRDefault="000F0C81" w:rsidP="00967B0B">
      <w:pPr>
        <w:spacing w:after="120" w:line="276" w:lineRule="auto"/>
        <w:jc w:val="both"/>
        <w:rPr>
          <w:sz w:val="24"/>
          <w:szCs w:val="24"/>
        </w:rPr>
      </w:pPr>
      <w:r w:rsidRPr="003818C2">
        <w:rPr>
          <w:sz w:val="24"/>
          <w:szCs w:val="24"/>
        </w:rPr>
        <w:t xml:space="preserve">Przegląd i aktualizację PZRP przeprowadza się w sposób skoordynowany z przeglądem </w:t>
      </w:r>
      <w:r w:rsidR="00723445">
        <w:rPr>
          <w:sz w:val="24"/>
          <w:szCs w:val="24"/>
        </w:rPr>
        <w:br/>
      </w:r>
      <w:r w:rsidRPr="003818C2">
        <w:rPr>
          <w:sz w:val="24"/>
          <w:szCs w:val="24"/>
        </w:rPr>
        <w:t>i aktualizacją planów gospodarowania wodami na obszarach dorzeczy zgodnie z art. 13 ust. 7 dyrektywy 2000/60/WE (Ramowej Dyrektywy Wodnej), w celu zapewnienia spełnienia celów środowiskowych we wszystkich etapach zarządzania powodzią. Dla obszaru dorzecza, którego część znajduje się na terytorium innych państw podejmowana jest współpraca (art. 173 ust</w:t>
      </w:r>
      <w:r w:rsidR="00E632E8">
        <w:rPr>
          <w:sz w:val="24"/>
          <w:szCs w:val="24"/>
        </w:rPr>
        <w:t>.</w:t>
      </w:r>
      <w:r w:rsidRPr="003818C2">
        <w:rPr>
          <w:sz w:val="24"/>
          <w:szCs w:val="24"/>
        </w:rPr>
        <w:t xml:space="preserve"> 10 i 11 ustawy </w:t>
      </w:r>
      <w:r w:rsidR="00E632E8">
        <w:rPr>
          <w:sz w:val="24"/>
          <w:szCs w:val="24"/>
        </w:rPr>
        <w:t xml:space="preserve">- </w:t>
      </w:r>
      <w:r w:rsidRPr="003818C2">
        <w:rPr>
          <w:sz w:val="24"/>
          <w:szCs w:val="24"/>
        </w:rPr>
        <w:t>Prawo wodne) w</w:t>
      </w:r>
      <w:r w:rsidR="00107672" w:rsidRPr="003818C2">
        <w:rPr>
          <w:sz w:val="24"/>
          <w:szCs w:val="24"/>
        </w:rPr>
        <w:t> </w:t>
      </w:r>
      <w:r w:rsidRPr="003818C2">
        <w:rPr>
          <w:sz w:val="24"/>
          <w:szCs w:val="24"/>
        </w:rPr>
        <w:t xml:space="preserve">celu zapewnienia koordynacja PZRP w międzynarodowych obszarach dorzeczy. Działania służące osiągnięciu celów zarządzania ryzykiem powodziowym zawarte w PZRP nie mogą wpływać na znaczące zwiększenie ryzyka powodziowego na terytorium innych państw (art. 173 ust 15 ustawy </w:t>
      </w:r>
      <w:r w:rsidR="00E632E8">
        <w:rPr>
          <w:sz w:val="24"/>
          <w:szCs w:val="24"/>
        </w:rPr>
        <w:t xml:space="preserve">- </w:t>
      </w:r>
      <w:r w:rsidRPr="003818C2">
        <w:rPr>
          <w:sz w:val="24"/>
          <w:szCs w:val="24"/>
        </w:rPr>
        <w:t xml:space="preserve">Prawo wodne). </w:t>
      </w:r>
    </w:p>
    <w:p w14:paraId="2BA5EC4B" w14:textId="05C8B4F6" w:rsidR="000F0C81" w:rsidRPr="003818C2" w:rsidRDefault="000F0C81" w:rsidP="00967B0B">
      <w:pPr>
        <w:spacing w:after="120" w:line="276" w:lineRule="auto"/>
        <w:jc w:val="both"/>
        <w:rPr>
          <w:sz w:val="24"/>
          <w:szCs w:val="24"/>
        </w:rPr>
      </w:pPr>
      <w:r w:rsidRPr="003818C2">
        <w:rPr>
          <w:sz w:val="24"/>
          <w:szCs w:val="24"/>
        </w:rPr>
        <w:t xml:space="preserve">Projekty aktualizacji planów zarządzania ryzykiem powodziowym przygotowuje się </w:t>
      </w:r>
      <w:r w:rsidR="00723445">
        <w:rPr>
          <w:sz w:val="24"/>
          <w:szCs w:val="24"/>
        </w:rPr>
        <w:br/>
      </w:r>
      <w:r w:rsidRPr="003818C2">
        <w:rPr>
          <w:sz w:val="24"/>
          <w:szCs w:val="24"/>
        </w:rPr>
        <w:t>w uzgodnieniu z</w:t>
      </w:r>
      <w:r w:rsidR="00107672" w:rsidRPr="003818C2">
        <w:rPr>
          <w:sz w:val="24"/>
          <w:szCs w:val="24"/>
        </w:rPr>
        <w:t> </w:t>
      </w:r>
      <w:r w:rsidRPr="003818C2">
        <w:rPr>
          <w:sz w:val="24"/>
          <w:szCs w:val="24"/>
        </w:rPr>
        <w:t>ministrem właściwym do spraw transportu w zakresie infrastruktury transportowej, z właściwymi wojewodami oraz po zasięgnięciu opinii marszałków województw (art. 173 ust</w:t>
      </w:r>
      <w:r w:rsidR="00E632E8">
        <w:rPr>
          <w:sz w:val="24"/>
          <w:szCs w:val="24"/>
        </w:rPr>
        <w:t>.</w:t>
      </w:r>
      <w:r w:rsidRPr="003818C2">
        <w:rPr>
          <w:sz w:val="24"/>
          <w:szCs w:val="24"/>
        </w:rPr>
        <w:t xml:space="preserve"> 1 ustawy </w:t>
      </w:r>
      <w:r w:rsidR="00E632E8">
        <w:rPr>
          <w:sz w:val="24"/>
          <w:szCs w:val="24"/>
        </w:rPr>
        <w:t xml:space="preserve">- </w:t>
      </w:r>
      <w:r w:rsidRPr="003818C2">
        <w:rPr>
          <w:sz w:val="24"/>
          <w:szCs w:val="24"/>
        </w:rPr>
        <w:t xml:space="preserve">Prawo wodne). Projekty aktualizacji planów zarządzania ryzykiem powodziowym w zakresie dotyczącym śródlądowych dróg wodnych uzgadnia się </w:t>
      </w:r>
      <w:r w:rsidR="00723445">
        <w:rPr>
          <w:sz w:val="24"/>
          <w:szCs w:val="24"/>
        </w:rPr>
        <w:br/>
      </w:r>
      <w:r w:rsidRPr="003818C2">
        <w:rPr>
          <w:sz w:val="24"/>
          <w:szCs w:val="24"/>
        </w:rPr>
        <w:t>z ministrem właściwym do spraw żeglugi śródlądowej (art.</w:t>
      </w:r>
      <w:r w:rsidR="00107672" w:rsidRPr="003818C2">
        <w:rPr>
          <w:sz w:val="24"/>
          <w:szCs w:val="24"/>
        </w:rPr>
        <w:t> </w:t>
      </w:r>
      <w:r w:rsidRPr="003818C2">
        <w:rPr>
          <w:sz w:val="24"/>
          <w:szCs w:val="24"/>
        </w:rPr>
        <w:t>173 ust</w:t>
      </w:r>
      <w:r w:rsidR="003C1CD5">
        <w:rPr>
          <w:sz w:val="24"/>
          <w:szCs w:val="24"/>
        </w:rPr>
        <w:t>.</w:t>
      </w:r>
      <w:r w:rsidRPr="003818C2">
        <w:rPr>
          <w:sz w:val="24"/>
          <w:szCs w:val="24"/>
        </w:rPr>
        <w:t xml:space="preserve"> 4 ustawy </w:t>
      </w:r>
      <w:r w:rsidR="003C1CD5">
        <w:rPr>
          <w:sz w:val="24"/>
          <w:szCs w:val="24"/>
        </w:rPr>
        <w:t xml:space="preserve">- </w:t>
      </w:r>
      <w:r w:rsidRPr="003818C2">
        <w:rPr>
          <w:sz w:val="24"/>
          <w:szCs w:val="24"/>
        </w:rPr>
        <w:t>Prawo wodne</w:t>
      </w:r>
      <w:r w:rsidR="000B54A0">
        <w:rPr>
          <w:sz w:val="24"/>
          <w:szCs w:val="24"/>
        </w:rPr>
        <w:t>)</w:t>
      </w:r>
      <w:r w:rsidRPr="003818C2">
        <w:rPr>
          <w:sz w:val="24"/>
          <w:szCs w:val="24"/>
        </w:rPr>
        <w:t>.</w:t>
      </w:r>
    </w:p>
    <w:p w14:paraId="1766CDEB" w14:textId="7E1ED4DF" w:rsidR="000F0C81" w:rsidRPr="003818C2" w:rsidRDefault="000F0C81" w:rsidP="00967B0B">
      <w:pPr>
        <w:spacing w:after="120" w:line="276" w:lineRule="auto"/>
        <w:jc w:val="both"/>
        <w:rPr>
          <w:sz w:val="24"/>
          <w:szCs w:val="24"/>
        </w:rPr>
      </w:pPr>
      <w:r w:rsidRPr="003818C2">
        <w:rPr>
          <w:sz w:val="24"/>
          <w:szCs w:val="24"/>
        </w:rPr>
        <w:t>Podczas przeglądu i aktualizacji planów zarządzania ryzykiem powodziowym należy zapewnić aktywny udział społeczeństwa. Projekty PZRP podaje się do publicznej wiadomości co najmniej na rok przed rozpoczęciem okresu, którego dotyczą plany w celu zgłaszania uwag na okres minimum sześciu miesięcy w ramach konsultacji społecznych (art. 173 ust</w:t>
      </w:r>
      <w:r w:rsidR="004E702B">
        <w:rPr>
          <w:sz w:val="24"/>
          <w:szCs w:val="24"/>
        </w:rPr>
        <w:t>.</w:t>
      </w:r>
      <w:r w:rsidRPr="003818C2">
        <w:rPr>
          <w:sz w:val="24"/>
          <w:szCs w:val="24"/>
        </w:rPr>
        <w:t xml:space="preserve"> 6 i 8 ustawy </w:t>
      </w:r>
      <w:r w:rsidR="004E702B">
        <w:rPr>
          <w:sz w:val="24"/>
          <w:szCs w:val="24"/>
        </w:rPr>
        <w:t xml:space="preserve">- </w:t>
      </w:r>
      <w:r w:rsidRPr="003818C2">
        <w:rPr>
          <w:sz w:val="24"/>
          <w:szCs w:val="24"/>
        </w:rPr>
        <w:t>Prawo wodne) na zasadach i</w:t>
      </w:r>
      <w:r w:rsidR="00107672" w:rsidRPr="003818C2">
        <w:rPr>
          <w:sz w:val="24"/>
          <w:szCs w:val="24"/>
        </w:rPr>
        <w:t> </w:t>
      </w:r>
      <w:r w:rsidRPr="003818C2">
        <w:rPr>
          <w:sz w:val="24"/>
          <w:szCs w:val="24"/>
        </w:rPr>
        <w:t>w</w:t>
      </w:r>
      <w:r w:rsidR="00107672" w:rsidRPr="003818C2">
        <w:rPr>
          <w:sz w:val="24"/>
          <w:szCs w:val="24"/>
        </w:rPr>
        <w:t> </w:t>
      </w:r>
      <w:r w:rsidRPr="003818C2">
        <w:rPr>
          <w:sz w:val="24"/>
          <w:szCs w:val="24"/>
        </w:rPr>
        <w:t>trybie określonych w przepisach ustawy z dnia 3 października 2008 r. o udostępnianiu informacji o</w:t>
      </w:r>
      <w:r w:rsidR="00107672" w:rsidRPr="003818C2">
        <w:rPr>
          <w:sz w:val="24"/>
          <w:szCs w:val="24"/>
        </w:rPr>
        <w:t> </w:t>
      </w:r>
      <w:r w:rsidRPr="003818C2">
        <w:rPr>
          <w:sz w:val="24"/>
          <w:szCs w:val="24"/>
        </w:rPr>
        <w:t>środowisku i jego ochronie, udziale społeczeństwa w ochronie środowiska oraz o ocenach oddziaływania na środowisko</w:t>
      </w:r>
      <w:r w:rsidR="00D37FDF">
        <w:rPr>
          <w:sz w:val="24"/>
          <w:szCs w:val="24"/>
        </w:rPr>
        <w:t xml:space="preserve"> (Dz. U. 2024 poz. 1</w:t>
      </w:r>
      <w:r w:rsidR="00DC10F1">
        <w:rPr>
          <w:sz w:val="24"/>
          <w:szCs w:val="24"/>
        </w:rPr>
        <w:t xml:space="preserve">112, z </w:t>
      </w:r>
      <w:proofErr w:type="spellStart"/>
      <w:r w:rsidR="00DC10F1">
        <w:rPr>
          <w:sz w:val="24"/>
          <w:szCs w:val="24"/>
        </w:rPr>
        <w:t>późn</w:t>
      </w:r>
      <w:proofErr w:type="spellEnd"/>
      <w:r w:rsidR="00DC10F1">
        <w:rPr>
          <w:sz w:val="24"/>
          <w:szCs w:val="24"/>
        </w:rPr>
        <w:t>. zm.)</w:t>
      </w:r>
      <w:r w:rsidRPr="003818C2">
        <w:rPr>
          <w:sz w:val="24"/>
          <w:szCs w:val="24"/>
        </w:rPr>
        <w:t xml:space="preserve">. </w:t>
      </w:r>
    </w:p>
    <w:p w14:paraId="5DF66D96" w14:textId="7FD2E674" w:rsidR="00CF0CE7" w:rsidRDefault="000F0C81">
      <w:pPr>
        <w:spacing w:after="120" w:line="276" w:lineRule="auto"/>
        <w:jc w:val="both"/>
        <w:rPr>
          <w:sz w:val="24"/>
          <w:szCs w:val="24"/>
        </w:rPr>
      </w:pPr>
      <w:r w:rsidRPr="003818C2">
        <w:rPr>
          <w:sz w:val="24"/>
          <w:szCs w:val="24"/>
        </w:rPr>
        <w:t xml:space="preserve">Plany zarządzania ryzykiem powodziowym są dokumentem </w:t>
      </w:r>
      <w:r w:rsidR="00C711E5" w:rsidRPr="003818C2">
        <w:rPr>
          <w:sz w:val="24"/>
          <w:szCs w:val="24"/>
        </w:rPr>
        <w:t xml:space="preserve">wymagającym przeprowadzenia strategicznej oceny oddziaływania na środowisko zgodnie z art. 46 ustawy z dnia </w:t>
      </w:r>
      <w:r w:rsidR="00723445">
        <w:rPr>
          <w:sz w:val="24"/>
          <w:szCs w:val="24"/>
        </w:rPr>
        <w:br/>
      </w:r>
      <w:r w:rsidR="00C711E5" w:rsidRPr="003818C2">
        <w:rPr>
          <w:sz w:val="24"/>
          <w:szCs w:val="24"/>
        </w:rPr>
        <w:t>3 października 2008</w:t>
      </w:r>
      <w:r w:rsidR="00107672" w:rsidRPr="003818C2">
        <w:rPr>
          <w:sz w:val="24"/>
          <w:szCs w:val="24"/>
        </w:rPr>
        <w:t> </w:t>
      </w:r>
      <w:r w:rsidR="00C711E5" w:rsidRPr="003818C2">
        <w:rPr>
          <w:sz w:val="24"/>
          <w:szCs w:val="24"/>
        </w:rPr>
        <w:t xml:space="preserve">r. o udostępnianiu informacji o środowisku i jego ochronie, udziale społeczeństwa w ochronie środowiska oraz o ocenach oddziaływania na środowisko. </w:t>
      </w:r>
      <w:r w:rsidRPr="003818C2">
        <w:rPr>
          <w:sz w:val="24"/>
          <w:szCs w:val="24"/>
        </w:rPr>
        <w:t xml:space="preserve">Strategiczna ocena odziaływania na środowisko aktualizacji planów zarządzania ryzykiem powodziowym zostanie wykonana w ramach odrębnego </w:t>
      </w:r>
      <w:r w:rsidR="00967B0B">
        <w:rPr>
          <w:sz w:val="24"/>
          <w:szCs w:val="24"/>
        </w:rPr>
        <w:t>z</w:t>
      </w:r>
      <w:r w:rsidR="00967B0B" w:rsidRPr="003818C2">
        <w:rPr>
          <w:sz w:val="24"/>
          <w:szCs w:val="24"/>
        </w:rPr>
        <w:t xml:space="preserve">adania </w:t>
      </w:r>
      <w:r w:rsidRPr="003818C2">
        <w:rPr>
          <w:sz w:val="24"/>
          <w:szCs w:val="24"/>
        </w:rPr>
        <w:t xml:space="preserve">objętego </w:t>
      </w:r>
      <w:r w:rsidR="00967B0B">
        <w:rPr>
          <w:sz w:val="24"/>
          <w:szCs w:val="24"/>
        </w:rPr>
        <w:t>Projektem</w:t>
      </w:r>
      <w:r w:rsidRPr="003818C2">
        <w:rPr>
          <w:sz w:val="24"/>
          <w:szCs w:val="24"/>
        </w:rPr>
        <w:t>.</w:t>
      </w:r>
    </w:p>
    <w:p w14:paraId="62839EA2" w14:textId="77777777" w:rsidR="00F15E83" w:rsidRPr="00C74FEC" w:rsidRDefault="00F15E83" w:rsidP="00967B0B">
      <w:pPr>
        <w:pStyle w:val="Nagwek1"/>
        <w:numPr>
          <w:ilvl w:val="0"/>
          <w:numId w:val="41"/>
        </w:numPr>
        <w:spacing w:after="240"/>
        <w:jc w:val="both"/>
        <w:rPr>
          <w:b/>
          <w:color w:val="000000" w:themeColor="text1"/>
        </w:rPr>
      </w:pPr>
      <w:r w:rsidRPr="00C74FEC">
        <w:rPr>
          <w:b/>
          <w:color w:val="000000" w:themeColor="text1"/>
        </w:rPr>
        <w:lastRenderedPageBreak/>
        <w:t xml:space="preserve">TERMIN REALIZACJI ZAMÓWIENIA </w:t>
      </w:r>
    </w:p>
    <w:p w14:paraId="7BC9C076" w14:textId="19665CA2" w:rsidR="00CF7222" w:rsidRDefault="00CF7222" w:rsidP="00F15E83">
      <w:pPr>
        <w:keepNext/>
        <w:spacing w:after="120" w:line="276" w:lineRule="auto"/>
        <w:jc w:val="both"/>
        <w:rPr>
          <w:bCs/>
          <w:sz w:val="24"/>
          <w:szCs w:val="24"/>
        </w:rPr>
      </w:pPr>
      <w:r w:rsidRPr="00967B0B">
        <w:rPr>
          <w:b/>
          <w:sz w:val="24"/>
          <w:szCs w:val="24"/>
        </w:rPr>
        <w:t>Termin rozpoczęcia:</w:t>
      </w:r>
      <w:r>
        <w:rPr>
          <w:bCs/>
          <w:sz w:val="24"/>
          <w:szCs w:val="24"/>
        </w:rPr>
        <w:t xml:space="preserve"> </w:t>
      </w:r>
      <w:r w:rsidR="00813EAD">
        <w:rPr>
          <w:bCs/>
          <w:sz w:val="24"/>
          <w:szCs w:val="24"/>
        </w:rPr>
        <w:t>niezwłocznie</w:t>
      </w:r>
      <w:r w:rsidR="008376D0">
        <w:rPr>
          <w:bCs/>
          <w:sz w:val="24"/>
          <w:szCs w:val="24"/>
        </w:rPr>
        <w:t>, jednak nie</w:t>
      </w:r>
      <w:r w:rsidR="000F26D5">
        <w:rPr>
          <w:bCs/>
          <w:sz w:val="24"/>
          <w:szCs w:val="24"/>
        </w:rPr>
        <w:t xml:space="preserve"> wcześniej niż po zawarciu umowy na zadanie </w:t>
      </w:r>
      <w:r w:rsidR="00DF2192">
        <w:rPr>
          <w:bCs/>
          <w:sz w:val="24"/>
          <w:szCs w:val="24"/>
        </w:rPr>
        <w:br/>
      </w:r>
      <w:r w:rsidR="000F26D5">
        <w:rPr>
          <w:bCs/>
          <w:sz w:val="24"/>
          <w:szCs w:val="24"/>
        </w:rPr>
        <w:t>1 i 2</w:t>
      </w:r>
      <w:r w:rsidR="0074746C">
        <w:rPr>
          <w:bCs/>
          <w:sz w:val="24"/>
          <w:szCs w:val="24"/>
        </w:rPr>
        <w:t xml:space="preserve"> w </w:t>
      </w:r>
      <w:r w:rsidR="005B7B56">
        <w:rPr>
          <w:bCs/>
          <w:sz w:val="24"/>
          <w:szCs w:val="24"/>
        </w:rPr>
        <w:t>P</w:t>
      </w:r>
      <w:r w:rsidR="0074746C">
        <w:rPr>
          <w:bCs/>
          <w:sz w:val="24"/>
          <w:szCs w:val="24"/>
        </w:rPr>
        <w:t>rojekcie</w:t>
      </w:r>
      <w:r w:rsidR="00E14219">
        <w:rPr>
          <w:bCs/>
          <w:sz w:val="24"/>
          <w:szCs w:val="24"/>
        </w:rPr>
        <w:t>: „Przeprowadzenie przeglądu i sporządzenie projektów aktualizacji planów zarządzania ryzykiem</w:t>
      </w:r>
      <w:r w:rsidR="00651F9F">
        <w:rPr>
          <w:bCs/>
          <w:sz w:val="24"/>
          <w:szCs w:val="24"/>
        </w:rPr>
        <w:t xml:space="preserve"> powodziowym w 3 cyklu planistycznym oraz przeprowadzenie działań in</w:t>
      </w:r>
      <w:r w:rsidR="008C43D1">
        <w:rPr>
          <w:bCs/>
          <w:sz w:val="24"/>
          <w:szCs w:val="24"/>
        </w:rPr>
        <w:t>formacyjno-promocyjnych Projektu”</w:t>
      </w:r>
      <w:r w:rsidR="00455A48">
        <w:rPr>
          <w:bCs/>
          <w:sz w:val="24"/>
          <w:szCs w:val="24"/>
        </w:rPr>
        <w:t>.</w:t>
      </w:r>
    </w:p>
    <w:p w14:paraId="2ED12CB7" w14:textId="6CE3683E" w:rsidR="00F15E83" w:rsidRPr="00967B0B" w:rsidRDefault="00CF7222" w:rsidP="00967B0B">
      <w:pPr>
        <w:tabs>
          <w:tab w:val="num" w:pos="720"/>
        </w:tabs>
        <w:spacing w:after="200" w:line="276" w:lineRule="auto"/>
        <w:jc w:val="both"/>
        <w:rPr>
          <w:rFonts w:asciiTheme="minorHAnsi" w:hAnsiTheme="minorHAnsi" w:cstheme="minorHAnsi"/>
          <w:sz w:val="24"/>
          <w:szCs w:val="24"/>
          <w:lang w:eastAsia="zh-CN"/>
        </w:rPr>
      </w:pPr>
      <w:r w:rsidRPr="00967B0B">
        <w:rPr>
          <w:b/>
          <w:sz w:val="24"/>
          <w:szCs w:val="24"/>
        </w:rPr>
        <w:t>Termin zakończenia:</w:t>
      </w:r>
      <w:r w:rsidR="00F15E83" w:rsidRPr="00207253">
        <w:rPr>
          <w:bCs/>
          <w:sz w:val="24"/>
          <w:szCs w:val="24"/>
        </w:rPr>
        <w:t xml:space="preserve"> do 3</w:t>
      </w:r>
      <w:r w:rsidR="000972D9">
        <w:rPr>
          <w:bCs/>
          <w:sz w:val="24"/>
          <w:szCs w:val="24"/>
        </w:rPr>
        <w:t>1</w:t>
      </w:r>
      <w:r w:rsidR="00F15E83">
        <w:rPr>
          <w:bCs/>
          <w:sz w:val="24"/>
          <w:szCs w:val="24"/>
        </w:rPr>
        <w:t xml:space="preserve"> </w:t>
      </w:r>
      <w:r w:rsidR="001D6E06">
        <w:rPr>
          <w:bCs/>
          <w:sz w:val="24"/>
          <w:szCs w:val="24"/>
        </w:rPr>
        <w:t xml:space="preserve">maja </w:t>
      </w:r>
      <w:r w:rsidR="00F15E83" w:rsidRPr="00207253">
        <w:rPr>
          <w:bCs/>
          <w:sz w:val="24"/>
          <w:szCs w:val="24"/>
        </w:rPr>
        <w:t>2028 r</w:t>
      </w:r>
      <w:r w:rsidR="005D01F2">
        <w:rPr>
          <w:bCs/>
          <w:sz w:val="24"/>
          <w:szCs w:val="24"/>
        </w:rPr>
        <w:t>.</w:t>
      </w:r>
    </w:p>
    <w:p w14:paraId="77821484" w14:textId="14714440" w:rsidR="00683866" w:rsidRPr="00C74FEC" w:rsidRDefault="00683866" w:rsidP="00967B0B">
      <w:pPr>
        <w:pStyle w:val="Nagwek1"/>
        <w:numPr>
          <w:ilvl w:val="0"/>
          <w:numId w:val="41"/>
        </w:numPr>
        <w:spacing w:after="240"/>
        <w:jc w:val="both"/>
        <w:rPr>
          <w:b/>
          <w:color w:val="000000" w:themeColor="text1"/>
        </w:rPr>
      </w:pPr>
      <w:r w:rsidRPr="00C74FEC">
        <w:rPr>
          <w:b/>
          <w:color w:val="000000" w:themeColor="text1"/>
        </w:rPr>
        <w:t>ZAKRES ZAMÓWIENIA</w:t>
      </w:r>
    </w:p>
    <w:p w14:paraId="7EB189FA" w14:textId="77777777" w:rsidR="00967B0B" w:rsidRPr="00E702AE" w:rsidRDefault="00967B0B" w:rsidP="00E702AE">
      <w:pPr>
        <w:spacing w:before="120" w:after="120" w:line="276" w:lineRule="auto"/>
        <w:jc w:val="both"/>
        <w:rPr>
          <w:rFonts w:cs="Times New Roman"/>
          <w:sz w:val="24"/>
          <w:szCs w:val="24"/>
        </w:rPr>
      </w:pPr>
      <w:r w:rsidRPr="00E702AE">
        <w:rPr>
          <w:rFonts w:cs="Times New Roman"/>
          <w:sz w:val="24"/>
          <w:szCs w:val="24"/>
        </w:rPr>
        <w:t>Zakres zamówienia obejmuje koordynowanie realizacji Projektu „Przegląd i aktualizacja planów zarządzania ryzykiem powodziowym w 3 cyklu planistycznym”, wsparcie merytoryczne i nadzorcze nad realizacją zadań i zarządzaniem Projektem. </w:t>
      </w:r>
    </w:p>
    <w:p w14:paraId="726AC3A1" w14:textId="09D26467" w:rsidR="002E09A1" w:rsidRPr="00387004" w:rsidRDefault="00683866" w:rsidP="00967B0B">
      <w:pPr>
        <w:spacing w:before="120" w:after="120" w:line="276" w:lineRule="auto"/>
        <w:jc w:val="both"/>
        <w:rPr>
          <w:sz w:val="24"/>
          <w:szCs w:val="24"/>
        </w:rPr>
      </w:pPr>
      <w:bookmarkStart w:id="0" w:name="_Hlk11225368"/>
      <w:r w:rsidRPr="001F0759">
        <w:rPr>
          <w:rFonts w:cs="Times New Roman"/>
          <w:sz w:val="24"/>
          <w:szCs w:val="24"/>
        </w:rPr>
        <w:t>Wykonawca zobowiązan</w:t>
      </w:r>
      <w:r w:rsidR="00DD00C1" w:rsidRPr="001F0759">
        <w:rPr>
          <w:rFonts w:cs="Times New Roman"/>
          <w:sz w:val="24"/>
          <w:szCs w:val="24"/>
        </w:rPr>
        <w:t>y</w:t>
      </w:r>
      <w:r w:rsidRPr="001F0759">
        <w:rPr>
          <w:rFonts w:cs="Times New Roman"/>
          <w:sz w:val="24"/>
          <w:szCs w:val="24"/>
        </w:rPr>
        <w:t xml:space="preserve"> będ</w:t>
      </w:r>
      <w:r w:rsidR="00DD00C1" w:rsidRPr="001F0759">
        <w:rPr>
          <w:rFonts w:cs="Times New Roman"/>
          <w:sz w:val="24"/>
          <w:szCs w:val="24"/>
        </w:rPr>
        <w:t>zie</w:t>
      </w:r>
      <w:r w:rsidRPr="001F0759">
        <w:rPr>
          <w:rFonts w:cs="Times New Roman"/>
          <w:sz w:val="24"/>
          <w:szCs w:val="24"/>
        </w:rPr>
        <w:t xml:space="preserve"> do zrealizowania usług</w:t>
      </w:r>
      <w:r w:rsidR="005C09CF">
        <w:rPr>
          <w:rFonts w:cs="Times New Roman"/>
          <w:sz w:val="24"/>
          <w:szCs w:val="24"/>
        </w:rPr>
        <w:t>i</w:t>
      </w:r>
      <w:r w:rsidRPr="001F0759">
        <w:rPr>
          <w:rFonts w:cs="Times New Roman"/>
          <w:sz w:val="24"/>
          <w:szCs w:val="24"/>
        </w:rPr>
        <w:t>, będąc</w:t>
      </w:r>
      <w:r w:rsidR="005C09CF">
        <w:rPr>
          <w:rFonts w:cs="Times New Roman"/>
          <w:sz w:val="24"/>
          <w:szCs w:val="24"/>
        </w:rPr>
        <w:t>ej</w:t>
      </w:r>
      <w:r w:rsidRPr="001F0759">
        <w:rPr>
          <w:rFonts w:cs="Times New Roman"/>
          <w:sz w:val="24"/>
          <w:szCs w:val="24"/>
        </w:rPr>
        <w:t xml:space="preserve"> przedmiotem niniejszego zamówienia, zgodnie z umową o dofinansowanie, wnioskiem o dofinansowanie oraz obowiązujący</w:t>
      </w:r>
      <w:r w:rsidR="002B26A3">
        <w:rPr>
          <w:rFonts w:cs="Times New Roman"/>
          <w:sz w:val="24"/>
          <w:szCs w:val="24"/>
        </w:rPr>
        <w:t>mi</w:t>
      </w:r>
      <w:r w:rsidRPr="001F0759">
        <w:rPr>
          <w:rFonts w:cs="Times New Roman"/>
          <w:sz w:val="24"/>
          <w:szCs w:val="24"/>
        </w:rPr>
        <w:t xml:space="preserve"> przepis</w:t>
      </w:r>
      <w:r w:rsidR="002B26A3">
        <w:rPr>
          <w:rFonts w:cs="Times New Roman"/>
          <w:sz w:val="24"/>
          <w:szCs w:val="24"/>
        </w:rPr>
        <w:t>ami</w:t>
      </w:r>
      <w:r w:rsidRPr="001F0759">
        <w:rPr>
          <w:rFonts w:cs="Times New Roman"/>
          <w:sz w:val="24"/>
          <w:szCs w:val="24"/>
        </w:rPr>
        <w:t xml:space="preserve"> krajowy</w:t>
      </w:r>
      <w:r w:rsidR="002B26A3">
        <w:rPr>
          <w:rFonts w:cs="Times New Roman"/>
          <w:sz w:val="24"/>
          <w:szCs w:val="24"/>
        </w:rPr>
        <w:t>mi</w:t>
      </w:r>
      <w:r w:rsidRPr="001F0759">
        <w:rPr>
          <w:rFonts w:cs="Times New Roman"/>
          <w:sz w:val="24"/>
          <w:szCs w:val="24"/>
        </w:rPr>
        <w:t xml:space="preserve"> i unijny</w:t>
      </w:r>
      <w:r w:rsidR="002B26A3">
        <w:rPr>
          <w:rFonts w:cs="Times New Roman"/>
          <w:sz w:val="24"/>
          <w:szCs w:val="24"/>
        </w:rPr>
        <w:t>mi</w:t>
      </w:r>
      <w:r w:rsidRPr="001F0759">
        <w:rPr>
          <w:rFonts w:cs="Times New Roman"/>
          <w:sz w:val="24"/>
          <w:szCs w:val="24"/>
        </w:rPr>
        <w:t>, w</w:t>
      </w:r>
      <w:r w:rsidR="00107672" w:rsidRPr="001F0759">
        <w:rPr>
          <w:rFonts w:cs="Times New Roman"/>
          <w:sz w:val="24"/>
          <w:szCs w:val="24"/>
        </w:rPr>
        <w:t> </w:t>
      </w:r>
      <w:r w:rsidRPr="001F0759">
        <w:rPr>
          <w:rFonts w:cs="Times New Roman"/>
          <w:sz w:val="24"/>
          <w:szCs w:val="24"/>
        </w:rPr>
        <w:t>szczególności zasad</w:t>
      </w:r>
      <w:r w:rsidR="002B26A3">
        <w:rPr>
          <w:rFonts w:cs="Times New Roman"/>
          <w:sz w:val="24"/>
          <w:szCs w:val="24"/>
        </w:rPr>
        <w:t>ami</w:t>
      </w:r>
      <w:r w:rsidRPr="001F0759">
        <w:rPr>
          <w:rFonts w:cs="Times New Roman"/>
          <w:sz w:val="24"/>
          <w:szCs w:val="24"/>
        </w:rPr>
        <w:t xml:space="preserve"> polityk unijnych dotyczących konkurencji, pomocy publicznej, ochrony środowiska, równych szans oraz wytyczny</w:t>
      </w:r>
      <w:r w:rsidR="00556D77">
        <w:rPr>
          <w:rFonts w:cs="Times New Roman"/>
          <w:sz w:val="24"/>
          <w:szCs w:val="24"/>
        </w:rPr>
        <w:t>mi</w:t>
      </w:r>
      <w:r w:rsidRPr="001F0759">
        <w:rPr>
          <w:rFonts w:cs="Times New Roman"/>
          <w:sz w:val="24"/>
          <w:szCs w:val="24"/>
        </w:rPr>
        <w:t xml:space="preserve"> w zakresie </w:t>
      </w:r>
      <w:r w:rsidR="003D1761" w:rsidRPr="001F0759">
        <w:rPr>
          <w:rFonts w:cs="Times New Roman"/>
          <w:sz w:val="24"/>
          <w:szCs w:val="24"/>
        </w:rPr>
        <w:t xml:space="preserve">programu </w:t>
      </w:r>
      <w:r w:rsidR="003D1761" w:rsidRPr="001F0759">
        <w:rPr>
          <w:sz w:val="24"/>
          <w:szCs w:val="24"/>
        </w:rPr>
        <w:t>Fundusze Europejskie na Infrastrukturę, Klimat, Środowisko (</w:t>
      </w:r>
      <w:proofErr w:type="spellStart"/>
      <w:r w:rsidR="003D1761" w:rsidRPr="001F0759">
        <w:rPr>
          <w:sz w:val="24"/>
          <w:szCs w:val="24"/>
        </w:rPr>
        <w:t>FEnIKS</w:t>
      </w:r>
      <w:proofErr w:type="spellEnd"/>
      <w:r w:rsidR="003D1761" w:rsidRPr="001F0759">
        <w:rPr>
          <w:sz w:val="24"/>
          <w:szCs w:val="24"/>
        </w:rPr>
        <w:t>) 2021-2027</w:t>
      </w:r>
      <w:r w:rsidR="00387004">
        <w:rPr>
          <w:sz w:val="24"/>
          <w:szCs w:val="24"/>
        </w:rPr>
        <w:t xml:space="preserve">, </w:t>
      </w:r>
      <w:r w:rsidR="00387004" w:rsidRPr="00387004">
        <w:rPr>
          <w:sz w:val="24"/>
          <w:szCs w:val="24"/>
        </w:rPr>
        <w:t>w tym standard</w:t>
      </w:r>
      <w:r w:rsidR="00B019F2">
        <w:rPr>
          <w:sz w:val="24"/>
          <w:szCs w:val="24"/>
        </w:rPr>
        <w:t>ami</w:t>
      </w:r>
      <w:r w:rsidR="00387004" w:rsidRPr="00387004">
        <w:rPr>
          <w:sz w:val="24"/>
          <w:szCs w:val="24"/>
        </w:rPr>
        <w:t xml:space="preserve"> dostępności, opisan</w:t>
      </w:r>
      <w:r w:rsidR="00B019F2">
        <w:rPr>
          <w:sz w:val="24"/>
          <w:szCs w:val="24"/>
        </w:rPr>
        <w:t>ymi</w:t>
      </w:r>
      <w:r w:rsidR="00387004" w:rsidRPr="00387004">
        <w:rPr>
          <w:sz w:val="24"/>
          <w:szCs w:val="24"/>
        </w:rPr>
        <w:t xml:space="preserve"> w załączniku nr 2 do wytycznych: „Standardy dostępności dla polityki spójności 2021-2027”</w:t>
      </w:r>
      <w:r w:rsidRPr="00387004">
        <w:rPr>
          <w:sz w:val="24"/>
          <w:szCs w:val="24"/>
        </w:rPr>
        <w:t>.</w:t>
      </w:r>
    </w:p>
    <w:bookmarkEnd w:id="0"/>
    <w:p w14:paraId="2A7F9D75" w14:textId="77777777" w:rsidR="00F15E83" w:rsidRPr="00F15E83" w:rsidRDefault="00F15E83" w:rsidP="00F15E83">
      <w:pPr>
        <w:pStyle w:val="Akapitzlist"/>
        <w:keepNext/>
        <w:keepLines/>
        <w:numPr>
          <w:ilvl w:val="0"/>
          <w:numId w:val="38"/>
        </w:numPr>
        <w:spacing w:before="240" w:after="240"/>
        <w:contextualSpacing w:val="0"/>
        <w:jc w:val="both"/>
        <w:outlineLvl w:val="1"/>
        <w:rPr>
          <w:rFonts w:asciiTheme="majorHAnsi" w:eastAsiaTheme="majorEastAsia" w:hAnsiTheme="majorHAnsi" w:cstheme="majorBidi"/>
          <w:b/>
          <w:vanish/>
          <w:color w:val="000000" w:themeColor="text1"/>
          <w:sz w:val="26"/>
          <w:szCs w:val="26"/>
        </w:rPr>
      </w:pPr>
    </w:p>
    <w:p w14:paraId="2F85E3BF" w14:textId="77777777" w:rsidR="00F15E83" w:rsidRPr="00F15E83" w:rsidRDefault="00F15E83" w:rsidP="00F15E83">
      <w:pPr>
        <w:pStyle w:val="Akapitzlist"/>
        <w:keepNext/>
        <w:keepLines/>
        <w:numPr>
          <w:ilvl w:val="0"/>
          <w:numId w:val="38"/>
        </w:numPr>
        <w:spacing w:before="240" w:after="240"/>
        <w:contextualSpacing w:val="0"/>
        <w:jc w:val="both"/>
        <w:outlineLvl w:val="1"/>
        <w:rPr>
          <w:rFonts w:asciiTheme="majorHAnsi" w:eastAsiaTheme="majorEastAsia" w:hAnsiTheme="majorHAnsi" w:cstheme="majorBidi"/>
          <w:b/>
          <w:vanish/>
          <w:color w:val="000000" w:themeColor="text1"/>
          <w:sz w:val="26"/>
          <w:szCs w:val="26"/>
        </w:rPr>
      </w:pPr>
    </w:p>
    <w:p w14:paraId="245A4F32" w14:textId="77777777" w:rsidR="00F15E83" w:rsidRPr="00F15E83" w:rsidRDefault="00F15E83" w:rsidP="00F15E83">
      <w:pPr>
        <w:pStyle w:val="Akapitzlist"/>
        <w:keepNext/>
        <w:keepLines/>
        <w:numPr>
          <w:ilvl w:val="0"/>
          <w:numId w:val="38"/>
        </w:numPr>
        <w:spacing w:before="240" w:after="240"/>
        <w:contextualSpacing w:val="0"/>
        <w:jc w:val="both"/>
        <w:outlineLvl w:val="1"/>
        <w:rPr>
          <w:rFonts w:asciiTheme="majorHAnsi" w:eastAsiaTheme="majorEastAsia" w:hAnsiTheme="majorHAnsi" w:cstheme="majorBidi"/>
          <w:b/>
          <w:vanish/>
          <w:color w:val="000000" w:themeColor="text1"/>
          <w:sz w:val="26"/>
          <w:szCs w:val="26"/>
        </w:rPr>
      </w:pPr>
    </w:p>
    <w:p w14:paraId="1C8E5020" w14:textId="77777777" w:rsidR="00F15E83" w:rsidRPr="00F15E83" w:rsidRDefault="00F15E83" w:rsidP="00F15E83">
      <w:pPr>
        <w:pStyle w:val="Akapitzlist"/>
        <w:keepNext/>
        <w:keepLines/>
        <w:numPr>
          <w:ilvl w:val="0"/>
          <w:numId w:val="38"/>
        </w:numPr>
        <w:spacing w:before="240" w:after="240"/>
        <w:contextualSpacing w:val="0"/>
        <w:jc w:val="both"/>
        <w:outlineLvl w:val="1"/>
        <w:rPr>
          <w:rFonts w:asciiTheme="majorHAnsi" w:eastAsiaTheme="majorEastAsia" w:hAnsiTheme="majorHAnsi" w:cstheme="majorBidi"/>
          <w:b/>
          <w:vanish/>
          <w:color w:val="000000" w:themeColor="text1"/>
          <w:sz w:val="26"/>
          <w:szCs w:val="26"/>
        </w:rPr>
      </w:pPr>
    </w:p>
    <w:p w14:paraId="56DAB0A2" w14:textId="13204887" w:rsidR="00B552AB" w:rsidRPr="00961ADA" w:rsidRDefault="00DE657E" w:rsidP="00E702AE">
      <w:pPr>
        <w:tabs>
          <w:tab w:val="left" w:pos="426"/>
        </w:tabs>
        <w:suppressAutoHyphens/>
        <w:spacing w:after="120" w:line="276" w:lineRule="auto"/>
        <w:jc w:val="both"/>
        <w:rPr>
          <w:rFonts w:asciiTheme="minorHAnsi" w:hAnsiTheme="minorHAnsi" w:cstheme="minorHAnsi"/>
          <w:b/>
          <w:bCs/>
          <w:sz w:val="24"/>
          <w:szCs w:val="24"/>
          <w:lang w:eastAsia="zh-CN"/>
        </w:rPr>
      </w:pPr>
      <w:r w:rsidRPr="00961ADA">
        <w:rPr>
          <w:rFonts w:asciiTheme="minorHAnsi" w:hAnsiTheme="minorHAnsi" w:cstheme="minorHAnsi"/>
          <w:b/>
          <w:bCs/>
          <w:sz w:val="24"/>
          <w:szCs w:val="24"/>
          <w:lang w:eastAsia="zh-CN"/>
        </w:rPr>
        <w:t>Zakres prac obejmuje w szczególności:</w:t>
      </w:r>
    </w:p>
    <w:p w14:paraId="5AFA8121" w14:textId="6C0DA04C" w:rsidR="00E702AE" w:rsidRPr="00576551" w:rsidRDefault="00E702AE" w:rsidP="00576551">
      <w:pPr>
        <w:numPr>
          <w:ilvl w:val="0"/>
          <w:numId w:val="9"/>
        </w:numPr>
        <w:tabs>
          <w:tab w:val="num" w:pos="720"/>
        </w:tabs>
        <w:spacing w:after="120" w:line="276" w:lineRule="auto"/>
        <w:ind w:hanging="436"/>
        <w:jc w:val="both"/>
        <w:rPr>
          <w:rFonts w:asciiTheme="minorHAnsi" w:hAnsiTheme="minorHAnsi" w:cstheme="minorBidi"/>
          <w:sz w:val="24"/>
          <w:szCs w:val="24"/>
          <w:lang w:eastAsia="zh-CN"/>
        </w:rPr>
      </w:pPr>
      <w:r w:rsidRPr="07D1E795">
        <w:rPr>
          <w:rFonts w:asciiTheme="minorHAnsi" w:hAnsiTheme="minorHAnsi" w:cstheme="minorBidi"/>
          <w:sz w:val="24"/>
          <w:szCs w:val="24"/>
          <w:lang w:eastAsia="zh-CN"/>
        </w:rPr>
        <w:t xml:space="preserve">koordynowanie </w:t>
      </w:r>
      <w:r>
        <w:rPr>
          <w:rFonts w:asciiTheme="minorHAnsi" w:hAnsiTheme="minorHAnsi" w:cstheme="minorBidi"/>
          <w:sz w:val="24"/>
          <w:szCs w:val="24"/>
          <w:lang w:eastAsia="zh-CN"/>
        </w:rPr>
        <w:t xml:space="preserve">realizacji </w:t>
      </w:r>
      <w:r w:rsidRPr="07D1E795">
        <w:rPr>
          <w:rFonts w:asciiTheme="minorHAnsi" w:hAnsiTheme="minorHAnsi" w:cstheme="minorBidi"/>
          <w:sz w:val="24"/>
          <w:szCs w:val="24"/>
          <w:lang w:eastAsia="zh-CN"/>
        </w:rPr>
        <w:t xml:space="preserve">Projektu </w:t>
      </w:r>
      <w:r w:rsidR="00D33272">
        <w:rPr>
          <w:rFonts w:asciiTheme="minorHAnsi" w:hAnsiTheme="minorHAnsi" w:cstheme="minorBidi"/>
          <w:sz w:val="24"/>
          <w:szCs w:val="24"/>
          <w:lang w:eastAsia="zh-CN"/>
        </w:rPr>
        <w:t xml:space="preserve">„Przeglądu i aktualizacji planów zarządzania ryzykiem powodziowym w 3 cyklu planistycznym” </w:t>
      </w:r>
      <w:r w:rsidRPr="07D1E795">
        <w:rPr>
          <w:rFonts w:asciiTheme="minorHAnsi" w:hAnsiTheme="minorHAnsi" w:cstheme="minorBidi"/>
          <w:sz w:val="24"/>
          <w:szCs w:val="24"/>
          <w:lang w:eastAsia="zh-CN"/>
        </w:rPr>
        <w:t>na poziomie strategicznym</w:t>
      </w:r>
      <w:r w:rsidR="00576551">
        <w:rPr>
          <w:rFonts w:asciiTheme="minorHAnsi" w:hAnsiTheme="minorHAnsi" w:cstheme="minorBidi"/>
          <w:sz w:val="24"/>
          <w:szCs w:val="24"/>
          <w:lang w:eastAsia="zh-CN"/>
        </w:rPr>
        <w:t>, w tym w zakresie</w:t>
      </w:r>
      <w:r w:rsidR="00576551" w:rsidRPr="00967B0B">
        <w:rPr>
          <w:rFonts w:asciiTheme="minorHAnsi" w:hAnsiTheme="minorHAnsi" w:cstheme="minorBidi"/>
          <w:sz w:val="24"/>
          <w:szCs w:val="24"/>
          <w:lang w:eastAsia="zh-CN"/>
        </w:rPr>
        <w:t xml:space="preserve"> osiągnięć założonych celów, rezultatów i produktów projektu wynikających z przyjętych zapisów umowy o dofinansowanie oraz umów w zakresie pozostałych Zadań</w:t>
      </w:r>
      <w:r w:rsidR="00576551">
        <w:rPr>
          <w:rFonts w:asciiTheme="minorHAnsi" w:hAnsiTheme="minorHAnsi" w:cstheme="minorBidi"/>
          <w:sz w:val="24"/>
          <w:szCs w:val="24"/>
          <w:lang w:eastAsia="zh-CN"/>
        </w:rPr>
        <w:t xml:space="preserve"> </w:t>
      </w:r>
      <w:r w:rsidRPr="00576551">
        <w:rPr>
          <w:rFonts w:asciiTheme="minorHAnsi" w:hAnsiTheme="minorHAnsi" w:cstheme="minorBidi"/>
          <w:sz w:val="24"/>
          <w:szCs w:val="24"/>
          <w:lang w:eastAsia="zh-CN"/>
        </w:rPr>
        <w:t xml:space="preserve">oraz nadzór nad zarządzaniem </w:t>
      </w:r>
      <w:r w:rsidR="002B44C2" w:rsidRPr="00576551">
        <w:rPr>
          <w:rFonts w:asciiTheme="minorHAnsi" w:hAnsiTheme="minorHAnsi" w:cstheme="minorBidi"/>
          <w:sz w:val="24"/>
          <w:szCs w:val="24"/>
          <w:lang w:eastAsia="zh-CN"/>
        </w:rPr>
        <w:t>P</w:t>
      </w:r>
      <w:r w:rsidRPr="00576551">
        <w:rPr>
          <w:rFonts w:asciiTheme="minorHAnsi" w:hAnsiTheme="minorHAnsi" w:cstheme="minorBidi"/>
          <w:sz w:val="24"/>
          <w:szCs w:val="24"/>
          <w:lang w:eastAsia="zh-CN"/>
        </w:rPr>
        <w:t xml:space="preserve">rojektem na poziomie strategicznym; </w:t>
      </w:r>
    </w:p>
    <w:p w14:paraId="34020D7E" w14:textId="0874B45A" w:rsidR="00E702AE" w:rsidRPr="00A21E15" w:rsidRDefault="00E702AE" w:rsidP="00E702AE">
      <w:pPr>
        <w:numPr>
          <w:ilvl w:val="0"/>
          <w:numId w:val="9"/>
        </w:numPr>
        <w:tabs>
          <w:tab w:val="num" w:pos="720"/>
        </w:tabs>
        <w:spacing w:after="120" w:line="276" w:lineRule="auto"/>
        <w:ind w:hanging="436"/>
        <w:jc w:val="both"/>
        <w:rPr>
          <w:rFonts w:asciiTheme="minorHAnsi" w:hAnsiTheme="minorHAnsi" w:cstheme="minorBidi"/>
          <w:sz w:val="24"/>
          <w:szCs w:val="24"/>
          <w:lang w:eastAsia="zh-CN"/>
        </w:rPr>
      </w:pPr>
      <w:r>
        <w:rPr>
          <w:rFonts w:asciiTheme="minorHAnsi" w:hAnsiTheme="minorHAnsi" w:cstheme="minorBidi"/>
          <w:sz w:val="24"/>
          <w:szCs w:val="24"/>
          <w:lang w:eastAsia="zh-CN"/>
        </w:rPr>
        <w:t>nadzór nad zarządzaniem Projekt</w:t>
      </w:r>
      <w:r w:rsidR="006C49EA">
        <w:rPr>
          <w:rFonts w:asciiTheme="minorHAnsi" w:hAnsiTheme="minorHAnsi" w:cstheme="minorBidi"/>
          <w:sz w:val="24"/>
          <w:szCs w:val="24"/>
          <w:lang w:eastAsia="zh-CN"/>
        </w:rPr>
        <w:t>em</w:t>
      </w:r>
      <w:r>
        <w:rPr>
          <w:rFonts w:asciiTheme="minorHAnsi" w:hAnsiTheme="minorHAnsi" w:cstheme="minorBidi"/>
          <w:sz w:val="24"/>
          <w:szCs w:val="24"/>
          <w:lang w:eastAsia="zh-CN"/>
        </w:rPr>
        <w:t xml:space="preserve"> na</w:t>
      </w:r>
      <w:r w:rsidRPr="1FBB7097">
        <w:rPr>
          <w:rFonts w:asciiTheme="minorHAnsi" w:hAnsiTheme="minorHAnsi" w:cstheme="minorBidi"/>
          <w:sz w:val="24"/>
          <w:szCs w:val="24"/>
          <w:lang w:eastAsia="zh-CN"/>
        </w:rPr>
        <w:t xml:space="preserve"> poziomie operacyjnym i zapewnienie wsparcia Kierownikowi Projektu oraz Zespołowi Zamawiającego;</w:t>
      </w:r>
    </w:p>
    <w:p w14:paraId="071BDAED" w14:textId="77777777" w:rsidR="00E702AE" w:rsidRPr="00B174B5" w:rsidRDefault="00E702AE" w:rsidP="00E702AE">
      <w:pPr>
        <w:numPr>
          <w:ilvl w:val="0"/>
          <w:numId w:val="9"/>
        </w:numPr>
        <w:tabs>
          <w:tab w:val="num" w:pos="720"/>
        </w:tabs>
        <w:spacing w:after="120" w:line="276" w:lineRule="auto"/>
        <w:ind w:hanging="436"/>
        <w:jc w:val="both"/>
        <w:rPr>
          <w:rFonts w:asciiTheme="minorHAnsi" w:hAnsiTheme="minorHAnsi" w:cstheme="minorBidi"/>
          <w:sz w:val="24"/>
          <w:szCs w:val="24"/>
        </w:rPr>
      </w:pPr>
      <w:r w:rsidRPr="00B174B5">
        <w:rPr>
          <w:rFonts w:asciiTheme="minorHAnsi" w:hAnsiTheme="minorHAnsi" w:cstheme="minorBidi"/>
          <w:sz w:val="24"/>
          <w:szCs w:val="24"/>
        </w:rPr>
        <w:t>koordynowanie pracy zespołu Projektowego ze strony Zamawiającego, w tym</w:t>
      </w:r>
      <w:r w:rsidRPr="00B174B5">
        <w:rPr>
          <w:rFonts w:cs="Times New Roman"/>
          <w:sz w:val="24"/>
          <w:szCs w:val="24"/>
        </w:rPr>
        <w:t xml:space="preserve"> planowanie i ustalanie priorytetów podczas realizacji Projektu oraz podział zadań i komunikacja;</w:t>
      </w:r>
      <w:r w:rsidRPr="00B174B5">
        <w:rPr>
          <w:rFonts w:asciiTheme="minorHAnsi" w:hAnsiTheme="minorHAnsi" w:cstheme="minorBidi"/>
          <w:sz w:val="24"/>
          <w:szCs w:val="24"/>
        </w:rPr>
        <w:t xml:space="preserve"> </w:t>
      </w:r>
    </w:p>
    <w:p w14:paraId="52AA65AD" w14:textId="2921E5E3" w:rsidR="00E702AE" w:rsidRDefault="7756F836" w:rsidP="3B993397">
      <w:pPr>
        <w:numPr>
          <w:ilvl w:val="0"/>
          <w:numId w:val="9"/>
        </w:numPr>
        <w:tabs>
          <w:tab w:val="num" w:pos="720"/>
        </w:tabs>
        <w:spacing w:after="120" w:line="276" w:lineRule="auto"/>
        <w:ind w:hanging="436"/>
        <w:jc w:val="both"/>
        <w:rPr>
          <w:rFonts w:asciiTheme="minorHAnsi" w:hAnsiTheme="minorHAnsi" w:cstheme="minorBidi"/>
          <w:sz w:val="24"/>
          <w:szCs w:val="24"/>
        </w:rPr>
      </w:pPr>
      <w:r w:rsidRPr="3B993397">
        <w:rPr>
          <w:rFonts w:asciiTheme="minorHAnsi" w:hAnsiTheme="minorHAnsi" w:cstheme="minorBidi"/>
          <w:sz w:val="24"/>
          <w:szCs w:val="24"/>
        </w:rPr>
        <w:t xml:space="preserve">Koordynowanie pracy zespołu Projektowego obejmującego wszystkie jednostki zaangażowane w realizację Projektu </w:t>
      </w:r>
      <w:r w:rsidR="4D91DCBB" w:rsidRPr="3B993397">
        <w:rPr>
          <w:rFonts w:asciiTheme="minorHAnsi" w:hAnsiTheme="minorHAnsi" w:cstheme="minorBidi"/>
          <w:sz w:val="24"/>
          <w:szCs w:val="24"/>
        </w:rPr>
        <w:t>i</w:t>
      </w:r>
      <w:r w:rsidRPr="3B993397">
        <w:rPr>
          <w:rFonts w:asciiTheme="minorHAnsi" w:hAnsiTheme="minorHAnsi" w:cstheme="minorBidi"/>
          <w:sz w:val="24"/>
          <w:szCs w:val="24"/>
        </w:rPr>
        <w:t xml:space="preserve"> </w:t>
      </w:r>
      <w:r w:rsidR="78ECE43F" w:rsidRPr="00DB777E">
        <w:rPr>
          <w:rFonts w:asciiTheme="minorHAnsi" w:eastAsiaTheme="minorEastAsia" w:hAnsiTheme="minorHAnsi" w:cstheme="minorBidi"/>
          <w:sz w:val="24"/>
          <w:szCs w:val="24"/>
        </w:rPr>
        <w:t>zapewnienie ich</w:t>
      </w:r>
      <w:r w:rsidR="78ECE43F" w:rsidRPr="3B993397">
        <w:rPr>
          <w:rFonts w:cs="Calibri"/>
          <w:sz w:val="24"/>
          <w:szCs w:val="24"/>
        </w:rPr>
        <w:t xml:space="preserve"> </w:t>
      </w:r>
      <w:r w:rsidRPr="3B993397">
        <w:rPr>
          <w:rFonts w:asciiTheme="minorHAnsi" w:hAnsiTheme="minorHAnsi" w:cstheme="minorBidi"/>
          <w:sz w:val="24"/>
          <w:szCs w:val="24"/>
        </w:rPr>
        <w:t xml:space="preserve">wzajemnej współpracy </w:t>
      </w:r>
      <w:r w:rsidRPr="00DB777E">
        <w:rPr>
          <w:rFonts w:asciiTheme="minorHAnsi" w:hAnsiTheme="minorHAnsi" w:cstheme="minorBidi"/>
          <w:sz w:val="24"/>
          <w:szCs w:val="24"/>
        </w:rPr>
        <w:t>(w tym</w:t>
      </w:r>
      <w:r w:rsidRPr="00DB777E">
        <w:rPr>
          <w:rFonts w:cs="Times New Roman"/>
          <w:sz w:val="24"/>
          <w:szCs w:val="24"/>
        </w:rPr>
        <w:t xml:space="preserve"> </w:t>
      </w:r>
      <w:r w:rsidR="4D91DCBB" w:rsidRPr="00DB777E">
        <w:rPr>
          <w:rFonts w:cs="Times New Roman"/>
          <w:sz w:val="24"/>
          <w:szCs w:val="24"/>
        </w:rPr>
        <w:t xml:space="preserve">m.in. </w:t>
      </w:r>
      <w:r w:rsidRPr="00DB777E">
        <w:rPr>
          <w:rFonts w:cs="Times New Roman"/>
          <w:sz w:val="24"/>
          <w:szCs w:val="24"/>
        </w:rPr>
        <w:t xml:space="preserve">planowanie i ustalanie priorytetów podczas realizacji Projektu oraz podział zadań </w:t>
      </w:r>
      <w:r w:rsidR="009D1424">
        <w:rPr>
          <w:rFonts w:cs="Times New Roman"/>
          <w:sz w:val="24"/>
          <w:szCs w:val="24"/>
        </w:rPr>
        <w:br/>
      </w:r>
      <w:r w:rsidRPr="00DB777E">
        <w:rPr>
          <w:rFonts w:cs="Times New Roman"/>
          <w:sz w:val="24"/>
          <w:szCs w:val="24"/>
        </w:rPr>
        <w:t>i komunikacja</w:t>
      </w:r>
      <w:r w:rsidRPr="3B993397">
        <w:rPr>
          <w:rFonts w:cs="Times New Roman"/>
          <w:sz w:val="24"/>
          <w:szCs w:val="24"/>
        </w:rPr>
        <w:t>)</w:t>
      </w:r>
      <w:r w:rsidRPr="3B993397">
        <w:rPr>
          <w:rFonts w:asciiTheme="minorHAnsi" w:hAnsiTheme="minorHAnsi" w:cstheme="minorBidi"/>
          <w:sz w:val="24"/>
          <w:szCs w:val="24"/>
        </w:rPr>
        <w:t xml:space="preserve"> (</w:t>
      </w:r>
      <w:r w:rsidR="4D91DCBB" w:rsidRPr="3B993397">
        <w:rPr>
          <w:rFonts w:asciiTheme="minorHAnsi" w:hAnsiTheme="minorHAnsi" w:cstheme="minorBidi"/>
          <w:sz w:val="24"/>
          <w:szCs w:val="24"/>
        </w:rPr>
        <w:t xml:space="preserve">zespół Projektowy: </w:t>
      </w:r>
      <w:r w:rsidRPr="3B993397">
        <w:rPr>
          <w:rFonts w:asciiTheme="minorHAnsi" w:hAnsiTheme="minorHAnsi" w:cstheme="minorBidi"/>
          <w:sz w:val="24"/>
          <w:szCs w:val="24"/>
        </w:rPr>
        <w:t>Zamawiający</w:t>
      </w:r>
      <w:r w:rsidR="7C914617" w:rsidRPr="3B993397">
        <w:rPr>
          <w:rFonts w:asciiTheme="minorHAnsi" w:hAnsiTheme="minorHAnsi" w:cstheme="minorBidi"/>
          <w:sz w:val="24"/>
          <w:szCs w:val="24"/>
        </w:rPr>
        <w:t xml:space="preserve">, </w:t>
      </w:r>
      <w:r w:rsidRPr="3B993397">
        <w:rPr>
          <w:rFonts w:asciiTheme="minorHAnsi" w:hAnsiTheme="minorHAnsi" w:cstheme="minorBidi"/>
          <w:sz w:val="24"/>
          <w:szCs w:val="24"/>
        </w:rPr>
        <w:t xml:space="preserve">Wykonawcy zadań merytorycznych </w:t>
      </w:r>
      <w:r w:rsidR="009D1424">
        <w:rPr>
          <w:rFonts w:asciiTheme="minorHAnsi" w:hAnsiTheme="minorHAnsi" w:cstheme="minorBidi"/>
          <w:sz w:val="24"/>
          <w:szCs w:val="24"/>
        </w:rPr>
        <w:br/>
      </w:r>
      <w:r w:rsidRPr="3B993397">
        <w:rPr>
          <w:rFonts w:asciiTheme="minorHAnsi" w:hAnsiTheme="minorHAnsi" w:cstheme="minorBidi"/>
          <w:sz w:val="24"/>
          <w:szCs w:val="24"/>
        </w:rPr>
        <w:t xml:space="preserve">i usługi Zarządzania Projektem); </w:t>
      </w:r>
    </w:p>
    <w:p w14:paraId="6E0B84CC" w14:textId="112819BD" w:rsidR="00E702AE" w:rsidRPr="00DB777E" w:rsidRDefault="7756F836" w:rsidP="3B993397">
      <w:pPr>
        <w:numPr>
          <w:ilvl w:val="0"/>
          <w:numId w:val="9"/>
        </w:numPr>
        <w:tabs>
          <w:tab w:val="num" w:pos="720"/>
        </w:tabs>
        <w:spacing w:after="120" w:line="276" w:lineRule="auto"/>
        <w:ind w:hanging="436"/>
        <w:jc w:val="both"/>
        <w:rPr>
          <w:rFonts w:asciiTheme="minorHAnsi" w:hAnsiTheme="minorHAnsi" w:cstheme="minorBidi"/>
          <w:sz w:val="24"/>
          <w:szCs w:val="24"/>
        </w:rPr>
      </w:pPr>
      <w:r w:rsidRPr="00DB777E">
        <w:rPr>
          <w:rFonts w:asciiTheme="minorHAnsi" w:hAnsiTheme="minorHAnsi" w:cstheme="minorBidi"/>
          <w:sz w:val="24"/>
          <w:szCs w:val="24"/>
        </w:rPr>
        <w:t>Koordynowanie współpracy z interesariuszami Projektu</w:t>
      </w:r>
      <w:r w:rsidR="73A80DCF" w:rsidRPr="00DB777E">
        <w:rPr>
          <w:rFonts w:asciiTheme="minorHAnsi" w:hAnsiTheme="minorHAnsi" w:cstheme="minorBidi"/>
          <w:sz w:val="24"/>
          <w:szCs w:val="24"/>
        </w:rPr>
        <w:t xml:space="preserve"> i nadzór nad działaniami realizowanymi </w:t>
      </w:r>
      <w:r w:rsidR="07401AAF" w:rsidRPr="00DB777E">
        <w:rPr>
          <w:rFonts w:asciiTheme="minorHAnsi" w:hAnsiTheme="minorHAnsi" w:cstheme="minorBidi"/>
          <w:sz w:val="24"/>
          <w:szCs w:val="24"/>
        </w:rPr>
        <w:t xml:space="preserve">w tym obszarze </w:t>
      </w:r>
      <w:r w:rsidR="73A80DCF" w:rsidRPr="00DB777E">
        <w:rPr>
          <w:rFonts w:asciiTheme="minorHAnsi" w:hAnsiTheme="minorHAnsi" w:cstheme="minorBidi"/>
          <w:sz w:val="24"/>
          <w:szCs w:val="24"/>
        </w:rPr>
        <w:t>w Projekcie przez Wykonawców zadań merytorycznych</w:t>
      </w:r>
      <w:r w:rsidRPr="00DB777E">
        <w:rPr>
          <w:rFonts w:asciiTheme="minorHAnsi" w:hAnsiTheme="minorHAnsi" w:cstheme="minorBidi"/>
          <w:sz w:val="24"/>
          <w:szCs w:val="24"/>
        </w:rPr>
        <w:t>;</w:t>
      </w:r>
    </w:p>
    <w:p w14:paraId="7387F5A2" w14:textId="147D0E55" w:rsidR="00D136CD" w:rsidRDefault="00E702AE" w:rsidP="00D136CD">
      <w:pPr>
        <w:numPr>
          <w:ilvl w:val="0"/>
          <w:numId w:val="9"/>
        </w:numPr>
        <w:tabs>
          <w:tab w:val="num" w:pos="720"/>
        </w:tabs>
        <w:spacing w:after="120" w:line="276" w:lineRule="auto"/>
        <w:ind w:hanging="436"/>
        <w:jc w:val="both"/>
        <w:rPr>
          <w:rFonts w:asciiTheme="minorHAnsi" w:hAnsiTheme="minorHAnsi" w:cstheme="minorBidi"/>
          <w:sz w:val="24"/>
          <w:szCs w:val="24"/>
        </w:rPr>
      </w:pPr>
      <w:r>
        <w:rPr>
          <w:rFonts w:asciiTheme="minorHAnsi" w:hAnsiTheme="minorHAnsi" w:cstheme="minorBidi"/>
          <w:sz w:val="24"/>
          <w:szCs w:val="24"/>
        </w:rPr>
        <w:lastRenderedPageBreak/>
        <w:t xml:space="preserve">Koordynowanie </w:t>
      </w:r>
      <w:r w:rsidRPr="00967B0B">
        <w:rPr>
          <w:rFonts w:asciiTheme="minorHAnsi" w:hAnsiTheme="minorHAnsi" w:cstheme="minorBidi"/>
          <w:sz w:val="24"/>
          <w:szCs w:val="24"/>
        </w:rPr>
        <w:t>współprac</w:t>
      </w:r>
      <w:r>
        <w:rPr>
          <w:rFonts w:asciiTheme="minorHAnsi" w:hAnsiTheme="minorHAnsi" w:cstheme="minorBidi"/>
          <w:sz w:val="24"/>
          <w:szCs w:val="24"/>
        </w:rPr>
        <w:t>y</w:t>
      </w:r>
      <w:r w:rsidRPr="00967B0B">
        <w:rPr>
          <w:rFonts w:asciiTheme="minorHAnsi" w:hAnsiTheme="minorHAnsi" w:cstheme="minorBidi"/>
          <w:sz w:val="24"/>
          <w:szCs w:val="24"/>
        </w:rPr>
        <w:t xml:space="preserve"> z</w:t>
      </w:r>
      <w:r>
        <w:rPr>
          <w:rFonts w:asciiTheme="minorHAnsi" w:hAnsiTheme="minorHAnsi" w:cstheme="minorBidi"/>
          <w:sz w:val="24"/>
          <w:szCs w:val="24"/>
        </w:rPr>
        <w:t xml:space="preserve">  </w:t>
      </w:r>
      <w:r w:rsidR="005B5A70">
        <w:rPr>
          <w:rFonts w:asciiTheme="minorHAnsi" w:hAnsiTheme="minorHAnsi" w:cstheme="minorBidi"/>
          <w:sz w:val="24"/>
          <w:szCs w:val="24"/>
        </w:rPr>
        <w:t xml:space="preserve">innymi </w:t>
      </w:r>
      <w:r>
        <w:rPr>
          <w:rFonts w:asciiTheme="minorHAnsi" w:hAnsiTheme="minorHAnsi" w:cstheme="minorBidi"/>
          <w:sz w:val="24"/>
          <w:szCs w:val="24"/>
        </w:rPr>
        <w:t xml:space="preserve">instytucjami </w:t>
      </w:r>
      <w:r w:rsidR="005B5A70">
        <w:rPr>
          <w:rFonts w:asciiTheme="minorHAnsi" w:hAnsiTheme="minorHAnsi" w:cstheme="minorBidi"/>
          <w:sz w:val="24"/>
          <w:szCs w:val="24"/>
        </w:rPr>
        <w:t xml:space="preserve">zaangażowanymi w realizację </w:t>
      </w:r>
      <w:r>
        <w:rPr>
          <w:rFonts w:asciiTheme="minorHAnsi" w:hAnsiTheme="minorHAnsi" w:cstheme="minorBidi"/>
          <w:sz w:val="24"/>
          <w:szCs w:val="24"/>
        </w:rPr>
        <w:t>Projekt</w:t>
      </w:r>
      <w:r w:rsidR="005B5A70">
        <w:rPr>
          <w:rFonts w:asciiTheme="minorHAnsi" w:hAnsiTheme="minorHAnsi" w:cstheme="minorBidi"/>
          <w:sz w:val="24"/>
          <w:szCs w:val="24"/>
        </w:rPr>
        <w:t xml:space="preserve">u, w tym </w:t>
      </w:r>
      <w:r w:rsidR="00D136CD">
        <w:rPr>
          <w:rFonts w:asciiTheme="minorHAnsi" w:hAnsiTheme="minorHAnsi" w:cstheme="minorBidi"/>
          <w:sz w:val="24"/>
          <w:szCs w:val="24"/>
        </w:rPr>
        <w:t>przede wszystkim</w:t>
      </w:r>
      <w:r w:rsidR="005B5A70">
        <w:rPr>
          <w:rFonts w:asciiTheme="minorHAnsi" w:hAnsiTheme="minorHAnsi" w:cstheme="minorBidi"/>
          <w:sz w:val="24"/>
          <w:szCs w:val="24"/>
        </w:rPr>
        <w:t xml:space="preserve"> </w:t>
      </w:r>
      <w:r w:rsidR="00D136CD">
        <w:rPr>
          <w:rFonts w:asciiTheme="minorHAnsi" w:hAnsiTheme="minorHAnsi" w:cstheme="minorBidi"/>
          <w:sz w:val="24"/>
          <w:szCs w:val="24"/>
        </w:rPr>
        <w:t>instytucjami</w:t>
      </w:r>
      <w:r w:rsidR="005B5A70">
        <w:rPr>
          <w:rFonts w:asciiTheme="minorHAnsi" w:hAnsiTheme="minorHAnsi" w:cstheme="minorBidi"/>
          <w:sz w:val="24"/>
          <w:szCs w:val="24"/>
        </w:rPr>
        <w:t xml:space="preserve"> finansującymi Projekt</w:t>
      </w:r>
      <w:r w:rsidR="00D136CD">
        <w:rPr>
          <w:rFonts w:asciiTheme="minorHAnsi" w:hAnsiTheme="minorHAnsi" w:cstheme="minorBidi"/>
          <w:sz w:val="24"/>
          <w:szCs w:val="24"/>
        </w:rPr>
        <w:t xml:space="preserve"> (</w:t>
      </w:r>
      <w:r w:rsidR="00D136CD" w:rsidRPr="07D1E795">
        <w:rPr>
          <w:rFonts w:asciiTheme="minorHAnsi" w:hAnsiTheme="minorHAnsi" w:cstheme="minorBidi"/>
          <w:sz w:val="24"/>
          <w:szCs w:val="24"/>
        </w:rPr>
        <w:t xml:space="preserve">Instytucją Wdrażającą oraz Instytucją Pośredniczącą </w:t>
      </w:r>
      <w:r w:rsidR="00EC19A5">
        <w:rPr>
          <w:rFonts w:asciiTheme="minorHAnsi" w:hAnsiTheme="minorHAnsi" w:cstheme="minorBidi"/>
          <w:sz w:val="24"/>
          <w:szCs w:val="24"/>
        </w:rPr>
        <w:t xml:space="preserve">w ramach </w:t>
      </w:r>
      <w:r w:rsidR="00D136CD">
        <w:rPr>
          <w:rFonts w:asciiTheme="minorHAnsi" w:hAnsiTheme="minorHAnsi" w:cstheme="minorBidi"/>
          <w:sz w:val="24"/>
          <w:szCs w:val="24"/>
        </w:rPr>
        <w:t>program</w:t>
      </w:r>
      <w:r w:rsidR="00EC19A5">
        <w:rPr>
          <w:rFonts w:asciiTheme="minorHAnsi" w:hAnsiTheme="minorHAnsi" w:cstheme="minorBidi"/>
          <w:sz w:val="24"/>
          <w:szCs w:val="24"/>
        </w:rPr>
        <w:t>u</w:t>
      </w:r>
      <w:r w:rsidR="00D136CD">
        <w:rPr>
          <w:rFonts w:asciiTheme="minorHAnsi" w:hAnsiTheme="minorHAnsi" w:cstheme="minorBidi"/>
          <w:sz w:val="24"/>
          <w:szCs w:val="24"/>
        </w:rPr>
        <w:t xml:space="preserve"> </w:t>
      </w:r>
      <w:proofErr w:type="spellStart"/>
      <w:r w:rsidR="00D136CD" w:rsidRPr="07D1E795">
        <w:rPr>
          <w:rFonts w:asciiTheme="minorHAnsi" w:hAnsiTheme="minorHAnsi" w:cstheme="minorBidi"/>
          <w:sz w:val="24"/>
          <w:szCs w:val="24"/>
        </w:rPr>
        <w:t>FEnIKS</w:t>
      </w:r>
      <w:proofErr w:type="spellEnd"/>
      <w:r w:rsidR="00D136CD">
        <w:rPr>
          <w:rFonts w:asciiTheme="minorHAnsi" w:hAnsiTheme="minorHAnsi" w:cstheme="minorBidi"/>
          <w:sz w:val="24"/>
          <w:szCs w:val="24"/>
        </w:rPr>
        <w:t>)</w:t>
      </w:r>
      <w:r w:rsidR="005B5A70">
        <w:rPr>
          <w:rFonts w:asciiTheme="minorHAnsi" w:hAnsiTheme="minorHAnsi" w:cstheme="minorBidi"/>
          <w:sz w:val="24"/>
          <w:szCs w:val="24"/>
        </w:rPr>
        <w:t xml:space="preserve">, </w:t>
      </w:r>
      <w:r w:rsidR="00D136CD">
        <w:rPr>
          <w:rFonts w:asciiTheme="minorHAnsi" w:hAnsiTheme="minorHAnsi" w:cstheme="minorBidi"/>
          <w:sz w:val="24"/>
          <w:szCs w:val="24"/>
        </w:rPr>
        <w:t>reprezentantami Komitetu Sterującego, a także</w:t>
      </w:r>
      <w:r w:rsidR="005B5A70" w:rsidRPr="00D136CD">
        <w:rPr>
          <w:rFonts w:asciiTheme="minorHAnsi" w:hAnsiTheme="minorHAnsi" w:cstheme="minorBidi"/>
          <w:sz w:val="24"/>
          <w:szCs w:val="24"/>
        </w:rPr>
        <w:t xml:space="preserve"> z Wykonawcą i Zamawiającym </w:t>
      </w:r>
      <w:r w:rsidR="00D136CD">
        <w:rPr>
          <w:rFonts w:asciiTheme="minorHAnsi" w:hAnsiTheme="minorHAnsi" w:cstheme="minorBidi"/>
          <w:sz w:val="24"/>
          <w:szCs w:val="24"/>
        </w:rPr>
        <w:t xml:space="preserve">Projektu </w:t>
      </w:r>
      <w:r w:rsidR="00EC19A5">
        <w:rPr>
          <w:rFonts w:asciiTheme="minorHAnsi" w:hAnsiTheme="minorHAnsi" w:cstheme="minorBidi"/>
          <w:sz w:val="24"/>
          <w:szCs w:val="24"/>
        </w:rPr>
        <w:t xml:space="preserve">dotyczącego </w:t>
      </w:r>
      <w:r w:rsidR="00D136CD">
        <w:rPr>
          <w:rFonts w:asciiTheme="minorHAnsi" w:hAnsiTheme="minorHAnsi" w:cstheme="minorBidi"/>
          <w:sz w:val="24"/>
          <w:szCs w:val="24"/>
        </w:rPr>
        <w:t xml:space="preserve">przeglądu </w:t>
      </w:r>
      <w:r w:rsidR="009D1424">
        <w:rPr>
          <w:rFonts w:asciiTheme="minorHAnsi" w:hAnsiTheme="minorHAnsi" w:cstheme="minorBidi"/>
          <w:sz w:val="24"/>
          <w:szCs w:val="24"/>
        </w:rPr>
        <w:br/>
      </w:r>
      <w:r w:rsidR="00D136CD">
        <w:rPr>
          <w:rFonts w:asciiTheme="minorHAnsi" w:hAnsiTheme="minorHAnsi" w:cstheme="minorBidi"/>
          <w:sz w:val="24"/>
          <w:szCs w:val="24"/>
        </w:rPr>
        <w:t>i aktualizacji planów zarządzania ryzykiem powodziowym w 3 cyklu planistycznym</w:t>
      </w:r>
      <w:r w:rsidR="005B5A70" w:rsidRPr="00D136CD">
        <w:rPr>
          <w:rFonts w:asciiTheme="minorHAnsi" w:hAnsiTheme="minorHAnsi" w:cstheme="minorBidi"/>
          <w:sz w:val="24"/>
          <w:szCs w:val="24"/>
        </w:rPr>
        <w:t xml:space="preserve"> od strony morza, w tym morskich wód wewnętrznych oraz Wykonawcą </w:t>
      </w:r>
      <w:r w:rsidR="00D136CD">
        <w:rPr>
          <w:rFonts w:asciiTheme="minorHAnsi" w:hAnsiTheme="minorHAnsi" w:cstheme="minorBidi"/>
          <w:sz w:val="24"/>
          <w:szCs w:val="24"/>
        </w:rPr>
        <w:t>P</w:t>
      </w:r>
      <w:r w:rsidR="005B5A70" w:rsidRPr="00D136CD">
        <w:rPr>
          <w:rFonts w:asciiTheme="minorHAnsi" w:hAnsiTheme="minorHAnsi" w:cstheme="minorBidi"/>
          <w:sz w:val="24"/>
          <w:szCs w:val="24"/>
        </w:rPr>
        <w:t>rojektu „Przeglądu i aktualizacji map zagrożenia powodziowego i map ryzyka powodziowego w 3 cyklu planistycznym”.</w:t>
      </w:r>
    </w:p>
    <w:p w14:paraId="2EDA0B1B" w14:textId="1C9B96B1" w:rsidR="009D47B9" w:rsidRPr="00BE3D4B" w:rsidRDefault="007B5BBD" w:rsidP="00BE3D4B">
      <w:pPr>
        <w:pStyle w:val="Akapitzlist"/>
        <w:numPr>
          <w:ilvl w:val="0"/>
          <w:numId w:val="9"/>
        </w:numPr>
        <w:suppressAutoHyphens/>
        <w:spacing w:after="120" w:line="276" w:lineRule="auto"/>
        <w:jc w:val="both"/>
        <w:rPr>
          <w:rFonts w:asciiTheme="minorHAnsi" w:hAnsiTheme="minorHAnsi" w:cstheme="minorBidi"/>
          <w:sz w:val="24"/>
          <w:szCs w:val="24"/>
        </w:rPr>
      </w:pPr>
      <w:r w:rsidRPr="00A123E5">
        <w:rPr>
          <w:rFonts w:asciiTheme="minorHAnsi" w:hAnsiTheme="minorHAnsi" w:cstheme="minorHAnsi"/>
          <w:sz w:val="24"/>
          <w:szCs w:val="24"/>
        </w:rPr>
        <w:t xml:space="preserve">Bieżąca współpraca z Zamawiającym, Instytucją Wdrażającą i Instytucją pośredniczącą </w:t>
      </w:r>
      <w:r w:rsidR="009D1424">
        <w:rPr>
          <w:rFonts w:asciiTheme="minorHAnsi" w:hAnsiTheme="minorHAnsi" w:cstheme="minorHAnsi"/>
          <w:sz w:val="24"/>
          <w:szCs w:val="24"/>
        </w:rPr>
        <w:br/>
      </w:r>
      <w:r w:rsidRPr="00A123E5">
        <w:rPr>
          <w:rFonts w:asciiTheme="minorHAnsi" w:hAnsiTheme="minorHAnsi" w:cstheme="minorHAnsi"/>
          <w:sz w:val="24"/>
          <w:szCs w:val="24"/>
        </w:rPr>
        <w:t>w zakresie rozliczania rzeczowego i finansowego projektu oraz jego monitoringu.</w:t>
      </w:r>
    </w:p>
    <w:p w14:paraId="7EE9B880" w14:textId="17F0C68A" w:rsidR="00B07B2C" w:rsidRDefault="342CCB3E" w:rsidP="3B993397">
      <w:pPr>
        <w:numPr>
          <w:ilvl w:val="0"/>
          <w:numId w:val="9"/>
        </w:numPr>
        <w:tabs>
          <w:tab w:val="num" w:pos="720"/>
        </w:tabs>
        <w:spacing w:after="120" w:line="276" w:lineRule="auto"/>
        <w:ind w:hanging="436"/>
        <w:jc w:val="both"/>
        <w:rPr>
          <w:rFonts w:asciiTheme="minorHAnsi" w:hAnsiTheme="minorHAnsi" w:cstheme="minorBidi"/>
          <w:sz w:val="24"/>
          <w:szCs w:val="24"/>
        </w:rPr>
      </w:pPr>
      <w:r w:rsidRPr="3B993397">
        <w:rPr>
          <w:rFonts w:asciiTheme="minorHAnsi" w:hAnsiTheme="minorHAnsi" w:cstheme="minorBidi"/>
          <w:sz w:val="24"/>
          <w:szCs w:val="24"/>
          <w:lang w:eastAsia="zh-CN"/>
        </w:rPr>
        <w:t xml:space="preserve">Nadzór </w:t>
      </w:r>
      <w:r w:rsidRPr="00BE3D4B">
        <w:rPr>
          <w:rFonts w:asciiTheme="minorHAnsi" w:hAnsiTheme="minorHAnsi" w:cstheme="minorBidi"/>
          <w:sz w:val="24"/>
          <w:szCs w:val="24"/>
          <w:lang w:eastAsia="zh-CN"/>
        </w:rPr>
        <w:t>merytoryczny</w:t>
      </w:r>
      <w:r w:rsidRPr="3B993397">
        <w:rPr>
          <w:rFonts w:asciiTheme="minorHAnsi" w:hAnsiTheme="minorHAnsi" w:cstheme="minorBidi"/>
          <w:sz w:val="24"/>
          <w:szCs w:val="24"/>
          <w:lang w:eastAsia="zh-CN"/>
        </w:rPr>
        <w:t xml:space="preserve"> nad </w:t>
      </w:r>
      <w:r w:rsidRPr="3B993397">
        <w:rPr>
          <w:rFonts w:asciiTheme="minorHAnsi" w:hAnsiTheme="minorHAnsi" w:cstheme="minorBidi"/>
          <w:sz w:val="24"/>
          <w:szCs w:val="24"/>
        </w:rPr>
        <w:t>realizacj</w:t>
      </w:r>
      <w:r w:rsidR="762B0BEF" w:rsidRPr="3B993397">
        <w:rPr>
          <w:rFonts w:asciiTheme="minorHAnsi" w:hAnsiTheme="minorHAnsi" w:cstheme="minorBidi"/>
          <w:sz w:val="24"/>
          <w:szCs w:val="24"/>
        </w:rPr>
        <w:t>ą</w:t>
      </w:r>
      <w:r w:rsidRPr="3B993397">
        <w:rPr>
          <w:rFonts w:asciiTheme="minorHAnsi" w:hAnsiTheme="minorHAnsi" w:cstheme="minorBidi"/>
          <w:sz w:val="24"/>
          <w:szCs w:val="24"/>
        </w:rPr>
        <w:t xml:space="preserve"> Projektu</w:t>
      </w:r>
      <w:r w:rsidR="621C4A49" w:rsidRPr="3B993397">
        <w:rPr>
          <w:rFonts w:asciiTheme="minorHAnsi" w:hAnsiTheme="minorHAnsi" w:cstheme="minorBidi"/>
          <w:sz w:val="24"/>
          <w:szCs w:val="24"/>
        </w:rPr>
        <w:t xml:space="preserve"> i wsparcie merytoryczne Zamawiającego</w:t>
      </w:r>
      <w:r w:rsidR="762B0BEF" w:rsidRPr="3B993397">
        <w:rPr>
          <w:rFonts w:asciiTheme="minorHAnsi" w:hAnsiTheme="minorHAnsi" w:cstheme="minorBidi"/>
          <w:sz w:val="24"/>
          <w:szCs w:val="24"/>
        </w:rPr>
        <w:t xml:space="preserve">, </w:t>
      </w:r>
      <w:r w:rsidR="009D1424">
        <w:rPr>
          <w:rFonts w:asciiTheme="minorHAnsi" w:hAnsiTheme="minorHAnsi" w:cstheme="minorBidi"/>
          <w:sz w:val="24"/>
          <w:szCs w:val="24"/>
        </w:rPr>
        <w:br/>
      </w:r>
      <w:r w:rsidR="762B0BEF" w:rsidRPr="3B993397">
        <w:rPr>
          <w:rFonts w:asciiTheme="minorHAnsi" w:hAnsiTheme="minorHAnsi" w:cstheme="minorBidi"/>
          <w:sz w:val="24"/>
          <w:szCs w:val="24"/>
        </w:rPr>
        <w:t>w tym</w:t>
      </w:r>
      <w:r w:rsidR="621C4A49" w:rsidRPr="3B993397">
        <w:rPr>
          <w:rFonts w:asciiTheme="minorHAnsi" w:hAnsiTheme="minorHAnsi" w:cstheme="minorBidi"/>
          <w:sz w:val="24"/>
          <w:szCs w:val="24"/>
        </w:rPr>
        <w:t xml:space="preserve"> przede wszystkim</w:t>
      </w:r>
      <w:r w:rsidR="762B0BEF" w:rsidRPr="3B993397">
        <w:rPr>
          <w:rFonts w:asciiTheme="minorHAnsi" w:hAnsiTheme="minorHAnsi" w:cstheme="minorBidi"/>
          <w:sz w:val="24"/>
          <w:szCs w:val="24"/>
        </w:rPr>
        <w:t>:</w:t>
      </w:r>
      <w:r w:rsidRPr="3B993397">
        <w:rPr>
          <w:rFonts w:asciiTheme="minorHAnsi" w:hAnsiTheme="minorHAnsi" w:cstheme="minorBidi"/>
          <w:sz w:val="24"/>
          <w:szCs w:val="24"/>
        </w:rPr>
        <w:t xml:space="preserve"> </w:t>
      </w:r>
    </w:p>
    <w:p w14:paraId="16BE2D80" w14:textId="362B3F95" w:rsidR="001439F5" w:rsidRDefault="00A21ACC" w:rsidP="001439F5">
      <w:pPr>
        <w:numPr>
          <w:ilvl w:val="0"/>
          <w:numId w:val="57"/>
        </w:numPr>
        <w:tabs>
          <w:tab w:val="num" w:pos="720"/>
        </w:tabs>
        <w:spacing w:after="120" w:line="276" w:lineRule="auto"/>
        <w:jc w:val="both"/>
        <w:rPr>
          <w:rFonts w:asciiTheme="minorHAnsi" w:hAnsiTheme="minorHAnsi" w:cstheme="minorBidi"/>
          <w:sz w:val="24"/>
          <w:szCs w:val="24"/>
        </w:rPr>
      </w:pPr>
      <w:r>
        <w:rPr>
          <w:rFonts w:asciiTheme="minorHAnsi" w:hAnsiTheme="minorHAnsi" w:cstheme="minorBidi"/>
          <w:sz w:val="24"/>
          <w:szCs w:val="24"/>
        </w:rPr>
        <w:t xml:space="preserve">nadzór </w:t>
      </w:r>
      <w:r w:rsidR="00E86F70">
        <w:rPr>
          <w:rFonts w:asciiTheme="minorHAnsi" w:hAnsiTheme="minorHAnsi" w:cstheme="minorBidi"/>
          <w:sz w:val="24"/>
          <w:szCs w:val="24"/>
        </w:rPr>
        <w:t xml:space="preserve">nad </w:t>
      </w:r>
      <w:r w:rsidR="00B07B2C">
        <w:rPr>
          <w:rFonts w:asciiTheme="minorHAnsi" w:hAnsiTheme="minorHAnsi" w:cstheme="minorBidi"/>
          <w:sz w:val="24"/>
          <w:szCs w:val="24"/>
        </w:rPr>
        <w:t>zgodnoś</w:t>
      </w:r>
      <w:r w:rsidR="00E86F70">
        <w:rPr>
          <w:rFonts w:asciiTheme="minorHAnsi" w:hAnsiTheme="minorHAnsi" w:cstheme="minorBidi"/>
          <w:sz w:val="24"/>
          <w:szCs w:val="24"/>
        </w:rPr>
        <w:t>cią</w:t>
      </w:r>
      <w:r w:rsidR="00B07B2C">
        <w:rPr>
          <w:rFonts w:asciiTheme="minorHAnsi" w:hAnsiTheme="minorHAnsi" w:cstheme="minorBidi"/>
          <w:sz w:val="24"/>
          <w:szCs w:val="24"/>
        </w:rPr>
        <w:t xml:space="preserve"> realizacji wszystkich zadań </w:t>
      </w:r>
      <w:r>
        <w:rPr>
          <w:rFonts w:asciiTheme="minorHAnsi" w:hAnsiTheme="minorHAnsi" w:cstheme="minorBidi"/>
          <w:sz w:val="24"/>
          <w:szCs w:val="24"/>
        </w:rPr>
        <w:t xml:space="preserve">i podzadań </w:t>
      </w:r>
      <w:r w:rsidR="00B07B2C">
        <w:rPr>
          <w:rFonts w:asciiTheme="minorHAnsi" w:hAnsiTheme="minorHAnsi" w:cstheme="minorBidi"/>
          <w:sz w:val="24"/>
          <w:szCs w:val="24"/>
        </w:rPr>
        <w:t xml:space="preserve">z </w:t>
      </w:r>
      <w:r w:rsidR="001439F5">
        <w:rPr>
          <w:rFonts w:asciiTheme="minorHAnsi" w:hAnsiTheme="minorHAnsi" w:cstheme="minorBidi"/>
          <w:sz w:val="24"/>
          <w:szCs w:val="24"/>
        </w:rPr>
        <w:t>Opisami Przedmiotu Zamówienia,</w:t>
      </w:r>
      <w:r w:rsidR="00B07B2C">
        <w:rPr>
          <w:rFonts w:asciiTheme="minorHAnsi" w:hAnsiTheme="minorHAnsi" w:cstheme="minorBidi"/>
          <w:sz w:val="24"/>
          <w:szCs w:val="24"/>
        </w:rPr>
        <w:t xml:space="preserve"> </w:t>
      </w:r>
      <w:r w:rsidR="001439F5">
        <w:rPr>
          <w:rFonts w:asciiTheme="minorHAnsi" w:hAnsiTheme="minorHAnsi" w:cstheme="minorBidi"/>
          <w:sz w:val="24"/>
          <w:szCs w:val="24"/>
        </w:rPr>
        <w:t xml:space="preserve">ustawą </w:t>
      </w:r>
      <w:r w:rsidR="003F3289">
        <w:rPr>
          <w:rFonts w:asciiTheme="minorHAnsi" w:hAnsiTheme="minorHAnsi" w:cstheme="minorBidi"/>
          <w:sz w:val="24"/>
          <w:szCs w:val="24"/>
        </w:rPr>
        <w:t xml:space="preserve">- </w:t>
      </w:r>
      <w:r w:rsidR="001439F5">
        <w:rPr>
          <w:rFonts w:asciiTheme="minorHAnsi" w:hAnsiTheme="minorHAnsi" w:cstheme="minorBidi"/>
          <w:sz w:val="24"/>
          <w:szCs w:val="24"/>
        </w:rPr>
        <w:t xml:space="preserve">Prawo wodne, Dyrektywą Powodziową, Ramową Dyrektywą Wodną, ustawą </w:t>
      </w:r>
      <w:r w:rsidR="001439F5" w:rsidRPr="00231126">
        <w:rPr>
          <w:rFonts w:asciiTheme="minorHAnsi" w:hAnsiTheme="minorHAnsi" w:cstheme="minorBidi"/>
          <w:i/>
          <w:iCs/>
          <w:sz w:val="24"/>
          <w:szCs w:val="24"/>
        </w:rPr>
        <w:t>o udostępnianiu informacji o środowisku i jego ochronie, udziale społeczeństwa w ochronie środowiska oraz o ocenach oddziaływania na środowisko</w:t>
      </w:r>
      <w:r w:rsidR="001439F5" w:rsidRPr="004A3581">
        <w:rPr>
          <w:rFonts w:asciiTheme="minorHAnsi" w:hAnsiTheme="minorHAnsi" w:cstheme="minorBidi"/>
          <w:sz w:val="24"/>
          <w:szCs w:val="24"/>
        </w:rPr>
        <w:t xml:space="preserve"> </w:t>
      </w:r>
      <w:r w:rsidR="009D1424">
        <w:rPr>
          <w:rFonts w:asciiTheme="minorHAnsi" w:hAnsiTheme="minorHAnsi" w:cstheme="minorBidi"/>
          <w:sz w:val="24"/>
          <w:szCs w:val="24"/>
        </w:rPr>
        <w:br/>
      </w:r>
      <w:r w:rsidR="001439F5">
        <w:rPr>
          <w:rFonts w:asciiTheme="minorHAnsi" w:hAnsiTheme="minorHAnsi" w:cstheme="minorBidi"/>
          <w:sz w:val="24"/>
          <w:szCs w:val="24"/>
        </w:rPr>
        <w:t xml:space="preserve">i innymi powiązanymi aktami prawnymi i dokumentami, a także </w:t>
      </w:r>
      <w:r w:rsidR="001439F5" w:rsidRPr="00BE3D4B">
        <w:rPr>
          <w:rFonts w:asciiTheme="minorHAnsi" w:hAnsiTheme="minorHAnsi" w:cstheme="minorBidi"/>
          <w:sz w:val="24"/>
          <w:szCs w:val="24"/>
        </w:rPr>
        <w:t xml:space="preserve">umową </w:t>
      </w:r>
      <w:r w:rsidR="009D1424">
        <w:rPr>
          <w:rFonts w:asciiTheme="minorHAnsi" w:hAnsiTheme="minorHAnsi" w:cstheme="minorBidi"/>
          <w:sz w:val="24"/>
          <w:szCs w:val="24"/>
        </w:rPr>
        <w:br/>
      </w:r>
      <w:r w:rsidR="001439F5" w:rsidRPr="00BE3D4B">
        <w:rPr>
          <w:rFonts w:asciiTheme="minorHAnsi" w:hAnsiTheme="minorHAnsi" w:cstheme="minorBidi"/>
          <w:sz w:val="24"/>
          <w:szCs w:val="24"/>
        </w:rPr>
        <w:t>o dofinansowanie, wnioskiem o dofinasowanie</w:t>
      </w:r>
      <w:r w:rsidR="003A0C7B">
        <w:rPr>
          <w:rFonts w:asciiTheme="minorHAnsi" w:hAnsiTheme="minorHAnsi" w:cstheme="minorBidi"/>
          <w:sz w:val="24"/>
          <w:szCs w:val="24"/>
        </w:rPr>
        <w:t>;</w:t>
      </w:r>
    </w:p>
    <w:p w14:paraId="30E634C7" w14:textId="50262238" w:rsidR="004A3581" w:rsidRDefault="003A0C7B" w:rsidP="001439F5">
      <w:pPr>
        <w:numPr>
          <w:ilvl w:val="0"/>
          <w:numId w:val="57"/>
        </w:numPr>
        <w:tabs>
          <w:tab w:val="num" w:pos="720"/>
        </w:tabs>
        <w:spacing w:after="120" w:line="276" w:lineRule="auto"/>
        <w:jc w:val="both"/>
        <w:rPr>
          <w:rFonts w:asciiTheme="minorHAnsi" w:hAnsiTheme="minorHAnsi" w:cstheme="minorBidi"/>
          <w:sz w:val="24"/>
          <w:szCs w:val="24"/>
        </w:rPr>
      </w:pPr>
      <w:r>
        <w:rPr>
          <w:rFonts w:asciiTheme="minorHAnsi" w:hAnsiTheme="minorHAnsi" w:cstheme="minorBidi"/>
          <w:sz w:val="24"/>
          <w:szCs w:val="24"/>
          <w:lang w:eastAsia="zh-CN"/>
        </w:rPr>
        <w:t xml:space="preserve">bieżąca </w:t>
      </w:r>
      <w:r w:rsidR="00B07B2C">
        <w:rPr>
          <w:rFonts w:asciiTheme="minorHAnsi" w:hAnsiTheme="minorHAnsi" w:cstheme="minorBidi"/>
          <w:sz w:val="24"/>
          <w:szCs w:val="24"/>
          <w:lang w:eastAsia="zh-CN"/>
        </w:rPr>
        <w:t xml:space="preserve">weryfikacja i ocena </w:t>
      </w:r>
      <w:r w:rsidR="00B07B2C" w:rsidRPr="00D136CD">
        <w:rPr>
          <w:rFonts w:asciiTheme="minorHAnsi" w:hAnsiTheme="minorHAnsi" w:cstheme="minorBidi"/>
          <w:sz w:val="24"/>
          <w:szCs w:val="24"/>
          <w:lang w:eastAsia="zh-CN"/>
        </w:rPr>
        <w:t>poszczególnych produktów podzadań i zadań 1, 2 i 3</w:t>
      </w:r>
      <w:r w:rsidR="004A3581">
        <w:rPr>
          <w:rFonts w:asciiTheme="minorHAnsi" w:hAnsiTheme="minorHAnsi" w:cstheme="minorBidi"/>
          <w:sz w:val="24"/>
          <w:szCs w:val="24"/>
          <w:lang w:eastAsia="zh-CN"/>
        </w:rPr>
        <w:t>.</w:t>
      </w:r>
    </w:p>
    <w:p w14:paraId="11DD2BD6" w14:textId="1B67A3D2" w:rsidR="00576551" w:rsidRPr="00576551" w:rsidRDefault="00A669EE" w:rsidP="00576551">
      <w:pPr>
        <w:numPr>
          <w:ilvl w:val="0"/>
          <w:numId w:val="57"/>
        </w:numPr>
        <w:tabs>
          <w:tab w:val="num" w:pos="720"/>
        </w:tabs>
        <w:spacing w:after="120" w:line="276" w:lineRule="auto"/>
        <w:jc w:val="both"/>
        <w:rPr>
          <w:rFonts w:asciiTheme="minorHAnsi" w:hAnsiTheme="minorHAnsi" w:cstheme="minorBidi"/>
          <w:sz w:val="24"/>
          <w:szCs w:val="24"/>
        </w:rPr>
      </w:pPr>
      <w:r>
        <w:rPr>
          <w:rFonts w:asciiTheme="minorHAnsi" w:hAnsiTheme="minorHAnsi" w:cstheme="minorBidi"/>
          <w:sz w:val="24"/>
          <w:szCs w:val="24"/>
        </w:rPr>
        <w:t xml:space="preserve">Nadzór i wsparcie </w:t>
      </w:r>
      <w:r w:rsidR="00E362CD">
        <w:rPr>
          <w:rFonts w:asciiTheme="minorHAnsi" w:hAnsiTheme="minorHAnsi" w:cstheme="minorBidi"/>
          <w:sz w:val="24"/>
          <w:szCs w:val="24"/>
        </w:rPr>
        <w:t xml:space="preserve">Zamawiającego </w:t>
      </w:r>
      <w:r w:rsidR="00172FE9">
        <w:rPr>
          <w:rFonts w:asciiTheme="minorHAnsi" w:hAnsiTheme="minorHAnsi" w:cstheme="minorBidi"/>
          <w:sz w:val="24"/>
          <w:szCs w:val="24"/>
        </w:rPr>
        <w:t xml:space="preserve">podczas </w:t>
      </w:r>
      <w:r>
        <w:rPr>
          <w:rFonts w:asciiTheme="minorHAnsi" w:hAnsiTheme="minorHAnsi" w:cstheme="minorBidi"/>
          <w:sz w:val="24"/>
          <w:szCs w:val="24"/>
        </w:rPr>
        <w:t>opracowywania dokumentów do postępowania przetargowego na wybór Wykonawcy</w:t>
      </w:r>
      <w:r w:rsidR="00172FE9" w:rsidRPr="00967B0B">
        <w:rPr>
          <w:rFonts w:asciiTheme="minorHAnsi" w:hAnsiTheme="minorHAnsi" w:cstheme="minorBidi"/>
          <w:sz w:val="24"/>
          <w:szCs w:val="24"/>
        </w:rPr>
        <w:t xml:space="preserve"> zadania 3</w:t>
      </w:r>
      <w:r w:rsidR="00172FE9" w:rsidRPr="1FBB7097">
        <w:rPr>
          <w:rFonts w:asciiTheme="minorHAnsi" w:hAnsiTheme="minorHAnsi" w:cstheme="minorBidi"/>
          <w:sz w:val="24"/>
          <w:szCs w:val="24"/>
        </w:rPr>
        <w:t xml:space="preserve"> </w:t>
      </w:r>
      <w:r w:rsidR="00172FE9" w:rsidRPr="00967B0B">
        <w:rPr>
          <w:rFonts w:asciiTheme="minorHAnsi" w:hAnsiTheme="minorHAnsi" w:cstheme="minorBidi"/>
          <w:sz w:val="24"/>
          <w:szCs w:val="24"/>
        </w:rPr>
        <w:t>w ramach Projektu</w:t>
      </w:r>
      <w:r>
        <w:rPr>
          <w:rFonts w:asciiTheme="minorHAnsi" w:hAnsiTheme="minorHAnsi" w:cstheme="minorBidi"/>
          <w:sz w:val="24"/>
          <w:szCs w:val="24"/>
        </w:rPr>
        <w:t>.</w:t>
      </w:r>
    </w:p>
    <w:p w14:paraId="6B96A40B" w14:textId="7800F3BF" w:rsidR="001D4DD7" w:rsidRPr="005B7B33" w:rsidRDefault="00507EA4" w:rsidP="005B7B33">
      <w:pPr>
        <w:numPr>
          <w:ilvl w:val="0"/>
          <w:numId w:val="9"/>
        </w:numPr>
        <w:tabs>
          <w:tab w:val="num" w:pos="720"/>
        </w:tabs>
        <w:spacing w:after="120" w:line="276" w:lineRule="auto"/>
        <w:ind w:hanging="436"/>
        <w:jc w:val="both"/>
        <w:rPr>
          <w:rFonts w:asciiTheme="minorHAnsi" w:hAnsiTheme="minorHAnsi" w:cstheme="minorBidi"/>
          <w:sz w:val="24"/>
          <w:szCs w:val="24"/>
        </w:rPr>
      </w:pPr>
      <w:r w:rsidRPr="005B7B33">
        <w:rPr>
          <w:rFonts w:asciiTheme="minorHAnsi" w:hAnsiTheme="minorHAnsi" w:cstheme="minorBidi"/>
          <w:sz w:val="24"/>
          <w:szCs w:val="24"/>
        </w:rPr>
        <w:t>P</w:t>
      </w:r>
      <w:r w:rsidR="00F56EF3" w:rsidRPr="005B7B33">
        <w:rPr>
          <w:rFonts w:asciiTheme="minorHAnsi" w:hAnsiTheme="minorHAnsi" w:cstheme="minorBidi"/>
          <w:sz w:val="24"/>
          <w:szCs w:val="24"/>
        </w:rPr>
        <w:t>rowadzenie</w:t>
      </w:r>
      <w:r w:rsidRPr="005B7B33">
        <w:rPr>
          <w:rFonts w:asciiTheme="minorHAnsi" w:hAnsiTheme="minorHAnsi" w:cstheme="minorBidi"/>
          <w:sz w:val="24"/>
          <w:szCs w:val="24"/>
        </w:rPr>
        <w:t xml:space="preserve"> i moderowanie</w:t>
      </w:r>
      <w:r w:rsidR="3AE4DFCD" w:rsidRPr="005B7B33">
        <w:rPr>
          <w:rFonts w:asciiTheme="minorHAnsi" w:hAnsiTheme="minorHAnsi" w:cstheme="minorBidi"/>
          <w:sz w:val="24"/>
          <w:szCs w:val="24"/>
        </w:rPr>
        <w:t>:</w:t>
      </w:r>
    </w:p>
    <w:p w14:paraId="0D202FA3" w14:textId="3AC65ABD" w:rsidR="001D4DD7" w:rsidRDefault="00F56EF3" w:rsidP="005B5A70">
      <w:pPr>
        <w:pStyle w:val="Akapitzlist"/>
        <w:numPr>
          <w:ilvl w:val="1"/>
          <w:numId w:val="56"/>
        </w:numPr>
        <w:suppressAutoHyphens/>
        <w:spacing w:after="120" w:line="276" w:lineRule="auto"/>
        <w:contextualSpacing w:val="0"/>
        <w:jc w:val="both"/>
        <w:rPr>
          <w:rFonts w:asciiTheme="minorHAnsi" w:hAnsiTheme="minorHAnsi" w:cstheme="minorHAnsi"/>
          <w:bCs/>
          <w:sz w:val="24"/>
          <w:szCs w:val="24"/>
        </w:rPr>
      </w:pPr>
      <w:r w:rsidRPr="00A21E15">
        <w:rPr>
          <w:rFonts w:asciiTheme="minorHAnsi" w:hAnsiTheme="minorHAnsi" w:cstheme="minorHAnsi"/>
          <w:bCs/>
          <w:sz w:val="24"/>
          <w:szCs w:val="24"/>
        </w:rPr>
        <w:t>spotka</w:t>
      </w:r>
      <w:r>
        <w:rPr>
          <w:rFonts w:asciiTheme="minorHAnsi" w:hAnsiTheme="minorHAnsi" w:cstheme="minorHAnsi"/>
          <w:bCs/>
          <w:sz w:val="24"/>
          <w:szCs w:val="24"/>
        </w:rPr>
        <w:t>ń</w:t>
      </w:r>
      <w:r w:rsidRPr="00A21E15">
        <w:rPr>
          <w:rFonts w:asciiTheme="minorHAnsi" w:hAnsiTheme="minorHAnsi" w:cstheme="minorHAnsi"/>
          <w:bCs/>
          <w:sz w:val="24"/>
          <w:szCs w:val="24"/>
        </w:rPr>
        <w:t xml:space="preserve"> </w:t>
      </w:r>
      <w:r w:rsidR="001D4DD7" w:rsidRPr="00A21E15">
        <w:rPr>
          <w:rFonts w:asciiTheme="minorHAnsi" w:hAnsiTheme="minorHAnsi" w:cstheme="minorHAnsi"/>
          <w:bCs/>
          <w:sz w:val="24"/>
          <w:szCs w:val="24"/>
        </w:rPr>
        <w:t>Komitetu Sterującego Projektu (w trybie online lub w siedzibie</w:t>
      </w:r>
      <w:r w:rsidR="00F21006" w:rsidRPr="00A21E15">
        <w:rPr>
          <w:rFonts w:asciiTheme="minorHAnsi" w:hAnsiTheme="minorHAnsi" w:cstheme="minorHAnsi"/>
          <w:bCs/>
          <w:sz w:val="24"/>
          <w:szCs w:val="24"/>
        </w:rPr>
        <w:t xml:space="preserve"> </w:t>
      </w:r>
      <w:r w:rsidR="001D4DD7" w:rsidRPr="00A21E15">
        <w:rPr>
          <w:rFonts w:asciiTheme="minorHAnsi" w:hAnsiTheme="minorHAnsi" w:cstheme="minorHAnsi"/>
          <w:bCs/>
          <w:sz w:val="24"/>
          <w:szCs w:val="24"/>
        </w:rPr>
        <w:t>Zamawiającego),</w:t>
      </w:r>
    </w:p>
    <w:p w14:paraId="34FEC216" w14:textId="3C948D6D" w:rsidR="00F57AE5" w:rsidRPr="00A21E15" w:rsidRDefault="00F57AE5" w:rsidP="005B5A70">
      <w:pPr>
        <w:pStyle w:val="Akapitzlist"/>
        <w:numPr>
          <w:ilvl w:val="1"/>
          <w:numId w:val="56"/>
        </w:numPr>
        <w:suppressAutoHyphens/>
        <w:spacing w:after="120" w:line="276" w:lineRule="auto"/>
        <w:contextualSpacing w:val="0"/>
        <w:jc w:val="both"/>
        <w:rPr>
          <w:rFonts w:asciiTheme="minorHAnsi" w:hAnsiTheme="minorHAnsi" w:cstheme="minorHAnsi"/>
          <w:bCs/>
          <w:sz w:val="24"/>
          <w:szCs w:val="24"/>
        </w:rPr>
      </w:pPr>
      <w:r>
        <w:rPr>
          <w:rFonts w:asciiTheme="minorHAnsi" w:hAnsiTheme="minorHAnsi" w:cstheme="minorHAnsi"/>
          <w:bCs/>
          <w:sz w:val="24"/>
          <w:szCs w:val="24"/>
        </w:rPr>
        <w:t>cotygodniowych spotka</w:t>
      </w:r>
      <w:r w:rsidR="003F5C33">
        <w:rPr>
          <w:rFonts w:asciiTheme="minorHAnsi" w:hAnsiTheme="minorHAnsi" w:cstheme="minorHAnsi"/>
          <w:bCs/>
          <w:sz w:val="24"/>
          <w:szCs w:val="24"/>
        </w:rPr>
        <w:t>ń</w:t>
      </w:r>
      <w:r>
        <w:rPr>
          <w:rFonts w:asciiTheme="minorHAnsi" w:hAnsiTheme="minorHAnsi" w:cstheme="minorHAnsi"/>
          <w:bCs/>
          <w:sz w:val="24"/>
          <w:szCs w:val="24"/>
        </w:rPr>
        <w:t xml:space="preserve"> roboczych (</w:t>
      </w:r>
      <w:r w:rsidR="007A665D" w:rsidRPr="00A21E15">
        <w:rPr>
          <w:rFonts w:asciiTheme="minorHAnsi" w:hAnsiTheme="minorHAnsi" w:cstheme="minorHAnsi"/>
          <w:bCs/>
          <w:sz w:val="24"/>
          <w:szCs w:val="24"/>
        </w:rPr>
        <w:t>głównie w trybie online</w:t>
      </w:r>
      <w:r w:rsidR="007A665D" w:rsidRPr="00A21E15">
        <w:rPr>
          <w:rFonts w:asciiTheme="minorHAnsi" w:hAnsiTheme="minorHAnsi" w:cstheme="minorHAnsi"/>
          <w:sz w:val="24"/>
          <w:szCs w:val="24"/>
        </w:rPr>
        <w:t xml:space="preserve">, w </w:t>
      </w:r>
      <w:r w:rsidR="007A665D" w:rsidRPr="00A21E15">
        <w:rPr>
          <w:rFonts w:asciiTheme="minorHAnsi" w:hAnsiTheme="minorHAnsi" w:cstheme="minorHAnsi"/>
          <w:bCs/>
          <w:sz w:val="24"/>
          <w:szCs w:val="24"/>
        </w:rPr>
        <w:t>szczególnych przypadkach możliwe są również spotkania w siedzibie Zamawiającego</w:t>
      </w:r>
      <w:r>
        <w:rPr>
          <w:rFonts w:asciiTheme="minorHAnsi" w:hAnsiTheme="minorHAnsi" w:cstheme="minorHAnsi"/>
          <w:bCs/>
          <w:sz w:val="24"/>
          <w:szCs w:val="24"/>
        </w:rPr>
        <w:t>),</w:t>
      </w:r>
    </w:p>
    <w:p w14:paraId="09C527DB" w14:textId="73319090" w:rsidR="001D4DD7" w:rsidRDefault="001D4DD7" w:rsidP="005B5A70">
      <w:pPr>
        <w:pStyle w:val="Akapitzlist"/>
        <w:numPr>
          <w:ilvl w:val="1"/>
          <w:numId w:val="56"/>
        </w:numPr>
        <w:suppressAutoHyphens/>
        <w:spacing w:after="120" w:line="276" w:lineRule="auto"/>
        <w:contextualSpacing w:val="0"/>
        <w:jc w:val="both"/>
        <w:rPr>
          <w:rFonts w:asciiTheme="minorHAnsi" w:hAnsiTheme="minorHAnsi" w:cstheme="minorHAnsi"/>
          <w:bCs/>
          <w:sz w:val="24"/>
          <w:szCs w:val="24"/>
        </w:rPr>
      </w:pPr>
      <w:r w:rsidRPr="00A21E15">
        <w:rPr>
          <w:rFonts w:asciiTheme="minorHAnsi" w:hAnsiTheme="minorHAnsi" w:cstheme="minorHAnsi"/>
          <w:bCs/>
          <w:sz w:val="24"/>
          <w:szCs w:val="24"/>
        </w:rPr>
        <w:t>comiesięcznych spotka</w:t>
      </w:r>
      <w:r w:rsidR="003F5C33">
        <w:rPr>
          <w:rFonts w:asciiTheme="minorHAnsi" w:hAnsiTheme="minorHAnsi" w:cstheme="minorHAnsi"/>
          <w:bCs/>
          <w:sz w:val="24"/>
          <w:szCs w:val="24"/>
        </w:rPr>
        <w:t xml:space="preserve">ń </w:t>
      </w:r>
      <w:r w:rsidRPr="00A21E15">
        <w:rPr>
          <w:rFonts w:asciiTheme="minorHAnsi" w:hAnsiTheme="minorHAnsi" w:cstheme="minorHAnsi"/>
          <w:bCs/>
          <w:sz w:val="24"/>
          <w:szCs w:val="24"/>
        </w:rPr>
        <w:t>zarządczych (głównie w trybie online</w:t>
      </w:r>
      <w:r w:rsidRPr="00A21E15">
        <w:rPr>
          <w:rFonts w:asciiTheme="minorHAnsi" w:hAnsiTheme="minorHAnsi" w:cstheme="minorHAnsi"/>
          <w:sz w:val="24"/>
          <w:szCs w:val="24"/>
        </w:rPr>
        <w:t xml:space="preserve">, w </w:t>
      </w:r>
      <w:r w:rsidRPr="00A21E15">
        <w:rPr>
          <w:rFonts w:asciiTheme="minorHAnsi" w:hAnsiTheme="minorHAnsi" w:cstheme="minorHAnsi"/>
          <w:bCs/>
          <w:sz w:val="24"/>
          <w:szCs w:val="24"/>
        </w:rPr>
        <w:t>szczególnych przypadkach możliwe są również spotkania w siedzibie Zamawiającego),</w:t>
      </w:r>
    </w:p>
    <w:p w14:paraId="0E4222E6" w14:textId="2DFD2E04" w:rsidR="002A3961" w:rsidRDefault="002A3961" w:rsidP="005B5A70">
      <w:pPr>
        <w:pStyle w:val="Akapitzlist"/>
        <w:numPr>
          <w:ilvl w:val="1"/>
          <w:numId w:val="56"/>
        </w:numPr>
        <w:suppressAutoHyphens/>
        <w:spacing w:after="120" w:line="276" w:lineRule="auto"/>
        <w:contextualSpacing w:val="0"/>
        <w:jc w:val="both"/>
        <w:rPr>
          <w:rFonts w:asciiTheme="minorHAnsi" w:hAnsiTheme="minorHAnsi" w:cstheme="minorHAnsi"/>
          <w:bCs/>
          <w:sz w:val="24"/>
          <w:szCs w:val="24"/>
        </w:rPr>
      </w:pPr>
      <w:r>
        <w:rPr>
          <w:rFonts w:asciiTheme="minorHAnsi" w:hAnsiTheme="minorHAnsi" w:cstheme="minorHAnsi"/>
          <w:bCs/>
          <w:sz w:val="24"/>
          <w:szCs w:val="24"/>
        </w:rPr>
        <w:t>spot</w:t>
      </w:r>
      <w:r w:rsidR="00400B21">
        <w:rPr>
          <w:rFonts w:asciiTheme="minorHAnsi" w:hAnsiTheme="minorHAnsi" w:cstheme="minorHAnsi"/>
          <w:bCs/>
          <w:sz w:val="24"/>
          <w:szCs w:val="24"/>
        </w:rPr>
        <w:t>kań ad hoc w ramach realizacji Projektu (w trybie online)</w:t>
      </w:r>
      <w:r w:rsidR="005C2A58">
        <w:rPr>
          <w:rFonts w:asciiTheme="minorHAnsi" w:hAnsiTheme="minorHAnsi" w:cstheme="minorHAnsi"/>
          <w:bCs/>
          <w:sz w:val="24"/>
          <w:szCs w:val="24"/>
        </w:rPr>
        <w:t>,</w:t>
      </w:r>
    </w:p>
    <w:p w14:paraId="7C5B7D1D" w14:textId="1F262A37" w:rsidR="00AB3BA1" w:rsidRPr="00AB3BA1" w:rsidRDefault="00AB3BA1" w:rsidP="00AB3BA1">
      <w:pPr>
        <w:suppressAutoHyphens/>
        <w:spacing w:after="120" w:line="276" w:lineRule="auto"/>
        <w:jc w:val="both"/>
        <w:rPr>
          <w:rFonts w:asciiTheme="minorHAnsi" w:hAnsiTheme="minorHAnsi" w:cstheme="minorBidi"/>
          <w:sz w:val="24"/>
          <w:szCs w:val="24"/>
        </w:rPr>
      </w:pPr>
      <w:r w:rsidRPr="00AB3BA1">
        <w:rPr>
          <w:rFonts w:asciiTheme="minorHAnsi" w:hAnsiTheme="minorHAnsi" w:cstheme="minorBidi"/>
          <w:sz w:val="24"/>
          <w:szCs w:val="24"/>
        </w:rPr>
        <w:t xml:space="preserve">w tym przygotowanie i prezentowanie na ww. spotkaniach informacji w zakresie realizowanego Projektu oraz uzgadnianie materiałów pomocniczych </w:t>
      </w:r>
      <w:r w:rsidRPr="003A0C7B">
        <w:rPr>
          <w:rFonts w:asciiTheme="minorHAnsi" w:hAnsiTheme="minorHAnsi" w:cstheme="minorBidi"/>
          <w:sz w:val="24"/>
          <w:szCs w:val="24"/>
        </w:rPr>
        <w:t>(m.in. prezentacji, agend spotka</w:t>
      </w:r>
      <w:r w:rsidR="003F5C33">
        <w:rPr>
          <w:rFonts w:asciiTheme="minorHAnsi" w:hAnsiTheme="minorHAnsi" w:cstheme="minorBidi"/>
          <w:sz w:val="24"/>
          <w:szCs w:val="24"/>
        </w:rPr>
        <w:t>ń</w:t>
      </w:r>
      <w:r w:rsidRPr="003A0C7B">
        <w:rPr>
          <w:rFonts w:asciiTheme="minorHAnsi" w:hAnsiTheme="minorHAnsi" w:cstheme="minorBidi"/>
          <w:sz w:val="24"/>
          <w:szCs w:val="24"/>
        </w:rPr>
        <w:t>, notatek</w:t>
      </w:r>
      <w:r w:rsidR="003A0C7B">
        <w:rPr>
          <w:rFonts w:asciiTheme="minorHAnsi" w:hAnsiTheme="minorHAnsi" w:cstheme="minorBidi"/>
          <w:sz w:val="24"/>
          <w:szCs w:val="24"/>
        </w:rPr>
        <w:t>)</w:t>
      </w:r>
      <w:r w:rsidRPr="003A0C7B">
        <w:rPr>
          <w:rFonts w:asciiTheme="minorHAnsi" w:hAnsiTheme="minorHAnsi" w:cstheme="minorBidi"/>
          <w:sz w:val="24"/>
          <w:szCs w:val="24"/>
        </w:rPr>
        <w:t>.</w:t>
      </w:r>
      <w:r w:rsidRPr="00AB3BA1">
        <w:rPr>
          <w:rFonts w:asciiTheme="minorHAnsi" w:hAnsiTheme="minorHAnsi" w:cstheme="minorBidi"/>
          <w:sz w:val="24"/>
          <w:szCs w:val="24"/>
        </w:rPr>
        <w:t xml:space="preserve"> </w:t>
      </w:r>
    </w:p>
    <w:p w14:paraId="43123A6E" w14:textId="3433026F" w:rsidR="00507EA4" w:rsidRPr="00BE3D4B" w:rsidRDefault="002935A7" w:rsidP="002935A7">
      <w:pPr>
        <w:numPr>
          <w:ilvl w:val="1"/>
          <w:numId w:val="56"/>
        </w:numPr>
        <w:suppressAutoHyphens/>
        <w:spacing w:after="120" w:line="276" w:lineRule="auto"/>
        <w:jc w:val="both"/>
        <w:rPr>
          <w:rFonts w:asciiTheme="minorHAnsi" w:hAnsiTheme="minorHAnsi" w:cstheme="minorBidi"/>
          <w:sz w:val="24"/>
          <w:szCs w:val="24"/>
          <w:lang w:eastAsia="zh-CN"/>
        </w:rPr>
      </w:pPr>
      <w:bookmarkStart w:id="1" w:name="_Hlk213153408"/>
      <w:r w:rsidRPr="00BE3D4B">
        <w:rPr>
          <w:rFonts w:asciiTheme="minorHAnsi" w:hAnsiTheme="minorHAnsi" w:cstheme="minorBidi"/>
          <w:sz w:val="24"/>
          <w:szCs w:val="24"/>
        </w:rPr>
        <w:t xml:space="preserve">spotkań projektowych z </w:t>
      </w:r>
      <w:bookmarkEnd w:id="1"/>
      <w:r w:rsidRPr="00BE3D4B">
        <w:rPr>
          <w:rFonts w:asciiTheme="minorHAnsi" w:hAnsiTheme="minorHAnsi" w:cstheme="minorBidi"/>
          <w:sz w:val="24"/>
          <w:szCs w:val="24"/>
        </w:rPr>
        <w:t>jednostkami/osobami wskazanymi przez Zamawiającego w razie potrzeby, w tym przygotowanie i prezentowanie niezbędnych do tego materiałów pomocniczych (m.in. prezentacji, agendy spotkania</w:t>
      </w:r>
      <w:r w:rsidR="00B11171" w:rsidRPr="00BE3D4B">
        <w:rPr>
          <w:rFonts w:asciiTheme="minorHAnsi" w:hAnsiTheme="minorHAnsi" w:cstheme="minorBidi"/>
          <w:sz w:val="24"/>
          <w:szCs w:val="24"/>
        </w:rPr>
        <w:t>, notat</w:t>
      </w:r>
      <w:r w:rsidR="00DB6CFF" w:rsidRPr="00BE3D4B">
        <w:rPr>
          <w:rFonts w:asciiTheme="minorHAnsi" w:hAnsiTheme="minorHAnsi" w:cstheme="minorBidi"/>
          <w:sz w:val="24"/>
          <w:szCs w:val="24"/>
        </w:rPr>
        <w:t>ki</w:t>
      </w:r>
      <w:r w:rsidR="00B11171" w:rsidRPr="00BE3D4B">
        <w:rPr>
          <w:rFonts w:asciiTheme="minorHAnsi" w:hAnsiTheme="minorHAnsi" w:cstheme="minorBidi"/>
          <w:sz w:val="24"/>
          <w:szCs w:val="24"/>
        </w:rPr>
        <w:t xml:space="preserve"> </w:t>
      </w:r>
      <w:r w:rsidR="009D1424">
        <w:rPr>
          <w:rFonts w:asciiTheme="minorHAnsi" w:hAnsiTheme="minorHAnsi" w:cstheme="minorBidi"/>
          <w:sz w:val="24"/>
          <w:szCs w:val="24"/>
        </w:rPr>
        <w:br/>
      </w:r>
      <w:r w:rsidR="00B11171" w:rsidRPr="00BE3D4B">
        <w:rPr>
          <w:rFonts w:asciiTheme="minorHAnsi" w:hAnsiTheme="minorHAnsi" w:cstheme="minorBidi"/>
          <w:sz w:val="24"/>
          <w:szCs w:val="24"/>
        </w:rPr>
        <w:t>ze spotka</w:t>
      </w:r>
      <w:r w:rsidR="00DB6CFF" w:rsidRPr="00BE3D4B">
        <w:rPr>
          <w:rFonts w:asciiTheme="minorHAnsi" w:hAnsiTheme="minorHAnsi" w:cstheme="minorBidi"/>
          <w:sz w:val="24"/>
          <w:szCs w:val="24"/>
        </w:rPr>
        <w:t>nia</w:t>
      </w:r>
      <w:r w:rsidR="00D10C83" w:rsidRPr="00BE3D4B">
        <w:rPr>
          <w:rFonts w:asciiTheme="minorHAnsi" w:hAnsiTheme="minorHAnsi" w:cstheme="minorBidi"/>
          <w:sz w:val="24"/>
          <w:szCs w:val="24"/>
        </w:rPr>
        <w:t>)</w:t>
      </w:r>
      <w:r w:rsidRPr="00BE3D4B">
        <w:rPr>
          <w:rFonts w:asciiTheme="minorHAnsi" w:hAnsiTheme="minorHAnsi" w:cstheme="minorBidi"/>
          <w:sz w:val="24"/>
          <w:szCs w:val="24"/>
        </w:rPr>
        <w:t>.</w:t>
      </w:r>
    </w:p>
    <w:p w14:paraId="182985E3" w14:textId="03008A70" w:rsidR="0089711A" w:rsidRDefault="0089711A" w:rsidP="002935A7">
      <w:pPr>
        <w:numPr>
          <w:ilvl w:val="0"/>
          <w:numId w:val="9"/>
        </w:numPr>
        <w:tabs>
          <w:tab w:val="num" w:pos="720"/>
        </w:tabs>
        <w:spacing w:after="120" w:line="276" w:lineRule="auto"/>
        <w:ind w:hanging="436"/>
        <w:jc w:val="both"/>
        <w:rPr>
          <w:rFonts w:asciiTheme="minorHAnsi" w:hAnsiTheme="minorHAnsi" w:cstheme="minorBidi"/>
          <w:sz w:val="24"/>
          <w:szCs w:val="24"/>
        </w:rPr>
      </w:pPr>
      <w:r>
        <w:rPr>
          <w:rFonts w:asciiTheme="minorHAnsi" w:hAnsiTheme="minorHAnsi" w:cstheme="minorBidi"/>
          <w:sz w:val="24"/>
          <w:szCs w:val="24"/>
        </w:rPr>
        <w:lastRenderedPageBreak/>
        <w:t>N</w:t>
      </w:r>
      <w:r w:rsidR="0596EBB0" w:rsidRPr="07D1E795">
        <w:rPr>
          <w:rFonts w:asciiTheme="minorHAnsi" w:hAnsiTheme="minorHAnsi" w:cstheme="minorBidi"/>
          <w:sz w:val="24"/>
          <w:szCs w:val="24"/>
        </w:rPr>
        <w:t xml:space="preserve">adzór </w:t>
      </w:r>
      <w:r w:rsidR="00D10C83">
        <w:rPr>
          <w:rFonts w:asciiTheme="minorHAnsi" w:hAnsiTheme="minorHAnsi" w:cstheme="minorBidi"/>
          <w:sz w:val="24"/>
          <w:szCs w:val="24"/>
        </w:rPr>
        <w:t xml:space="preserve">pod względem merytorycznym </w:t>
      </w:r>
      <w:r>
        <w:rPr>
          <w:rFonts w:asciiTheme="minorHAnsi" w:hAnsiTheme="minorHAnsi" w:cstheme="minorBidi"/>
          <w:sz w:val="24"/>
          <w:szCs w:val="24"/>
        </w:rPr>
        <w:t>oraz organizacyjnym</w:t>
      </w:r>
      <w:r w:rsidRPr="07D1E795">
        <w:rPr>
          <w:rFonts w:asciiTheme="minorHAnsi" w:hAnsiTheme="minorHAnsi" w:cstheme="minorBidi"/>
          <w:sz w:val="24"/>
          <w:szCs w:val="24"/>
        </w:rPr>
        <w:t xml:space="preserve"> </w:t>
      </w:r>
      <w:r w:rsidR="6656C2FB" w:rsidRPr="07D1E795">
        <w:rPr>
          <w:rFonts w:asciiTheme="minorHAnsi" w:hAnsiTheme="minorHAnsi" w:cstheme="minorBidi"/>
          <w:sz w:val="24"/>
          <w:szCs w:val="24"/>
        </w:rPr>
        <w:t>spotka</w:t>
      </w:r>
      <w:r w:rsidR="00D10C83">
        <w:rPr>
          <w:rFonts w:asciiTheme="minorHAnsi" w:hAnsiTheme="minorHAnsi" w:cstheme="minorBidi"/>
          <w:sz w:val="24"/>
          <w:szCs w:val="24"/>
        </w:rPr>
        <w:t>ń</w:t>
      </w:r>
      <w:r w:rsidR="6656C2FB" w:rsidRPr="07D1E795">
        <w:rPr>
          <w:rFonts w:asciiTheme="minorHAnsi" w:hAnsiTheme="minorHAnsi" w:cstheme="minorBidi"/>
          <w:sz w:val="24"/>
          <w:szCs w:val="24"/>
        </w:rPr>
        <w:t xml:space="preserve"> </w:t>
      </w:r>
      <w:r w:rsidR="16927C25" w:rsidRPr="77723BB8">
        <w:rPr>
          <w:rFonts w:asciiTheme="minorHAnsi" w:hAnsiTheme="minorHAnsi" w:cstheme="minorBidi"/>
          <w:sz w:val="24"/>
          <w:szCs w:val="24"/>
        </w:rPr>
        <w:t xml:space="preserve">i innych </w:t>
      </w:r>
      <w:r w:rsidR="16927C25" w:rsidRPr="672BB589">
        <w:rPr>
          <w:rFonts w:asciiTheme="minorHAnsi" w:hAnsiTheme="minorHAnsi" w:cstheme="minorBidi"/>
          <w:sz w:val="24"/>
          <w:szCs w:val="24"/>
        </w:rPr>
        <w:t xml:space="preserve">wydarzeń </w:t>
      </w:r>
      <w:r w:rsidR="16927C25" w:rsidRPr="2A3F6832">
        <w:rPr>
          <w:rFonts w:asciiTheme="minorHAnsi" w:hAnsiTheme="minorHAnsi" w:cstheme="minorBidi"/>
          <w:sz w:val="24"/>
          <w:szCs w:val="24"/>
        </w:rPr>
        <w:t xml:space="preserve">projektowych </w:t>
      </w:r>
      <w:r w:rsidR="4B61CE06" w:rsidRPr="2A3F6832">
        <w:rPr>
          <w:rFonts w:asciiTheme="minorHAnsi" w:hAnsiTheme="minorHAnsi" w:cstheme="minorBidi"/>
          <w:sz w:val="24"/>
          <w:szCs w:val="24"/>
        </w:rPr>
        <w:t>prowadzonych</w:t>
      </w:r>
      <w:r w:rsidR="00543F0D">
        <w:rPr>
          <w:rFonts w:asciiTheme="minorHAnsi" w:hAnsiTheme="minorHAnsi" w:cstheme="minorBidi"/>
          <w:sz w:val="24"/>
          <w:szCs w:val="24"/>
        </w:rPr>
        <w:t xml:space="preserve"> w ramach </w:t>
      </w:r>
      <w:r w:rsidR="00D10C83">
        <w:rPr>
          <w:rFonts w:asciiTheme="minorHAnsi" w:hAnsiTheme="minorHAnsi" w:cstheme="minorBidi"/>
          <w:sz w:val="24"/>
          <w:szCs w:val="24"/>
        </w:rPr>
        <w:t>zadania 1, 2 i 3</w:t>
      </w:r>
      <w:r w:rsidR="00DB6CFF">
        <w:rPr>
          <w:rFonts w:asciiTheme="minorHAnsi" w:hAnsiTheme="minorHAnsi" w:cstheme="minorBidi"/>
          <w:sz w:val="24"/>
          <w:szCs w:val="24"/>
        </w:rPr>
        <w:t>.</w:t>
      </w:r>
    </w:p>
    <w:p w14:paraId="17318CAF" w14:textId="64532CB8" w:rsidR="00C11822" w:rsidRPr="002935A7" w:rsidRDefault="0089711A" w:rsidP="002935A7">
      <w:pPr>
        <w:numPr>
          <w:ilvl w:val="0"/>
          <w:numId w:val="9"/>
        </w:numPr>
        <w:tabs>
          <w:tab w:val="num" w:pos="720"/>
        </w:tabs>
        <w:spacing w:after="120" w:line="276" w:lineRule="auto"/>
        <w:ind w:hanging="436"/>
        <w:jc w:val="both"/>
        <w:rPr>
          <w:rFonts w:asciiTheme="minorHAnsi" w:hAnsiTheme="minorHAnsi" w:cstheme="minorBidi"/>
          <w:sz w:val="24"/>
          <w:szCs w:val="24"/>
        </w:rPr>
      </w:pPr>
      <w:r w:rsidRPr="00967B0B">
        <w:rPr>
          <w:rFonts w:asciiTheme="minorHAnsi" w:hAnsiTheme="minorHAnsi" w:cstheme="minorBidi"/>
          <w:sz w:val="24"/>
          <w:szCs w:val="24"/>
        </w:rPr>
        <w:t xml:space="preserve">Udział i reprezentacja Zamawiającego </w:t>
      </w:r>
      <w:r w:rsidRPr="07D1E795">
        <w:rPr>
          <w:rFonts w:asciiTheme="minorHAnsi" w:hAnsiTheme="minorHAnsi" w:cstheme="minorBidi"/>
          <w:sz w:val="24"/>
          <w:szCs w:val="24"/>
        </w:rPr>
        <w:t xml:space="preserve">podczas </w:t>
      </w:r>
      <w:r w:rsidRPr="00967B0B">
        <w:rPr>
          <w:rFonts w:asciiTheme="minorHAnsi" w:hAnsiTheme="minorHAnsi" w:cstheme="minorBidi"/>
          <w:sz w:val="24"/>
          <w:szCs w:val="24"/>
        </w:rPr>
        <w:t xml:space="preserve">wydarzeń, konferencji, konsultacji </w:t>
      </w:r>
      <w:r w:rsidRPr="07D1E795">
        <w:rPr>
          <w:rFonts w:asciiTheme="minorHAnsi" w:hAnsiTheme="minorHAnsi" w:cstheme="minorBidi"/>
          <w:sz w:val="24"/>
          <w:szCs w:val="24"/>
        </w:rPr>
        <w:t>społecznych</w:t>
      </w:r>
      <w:r w:rsidR="00A669EE">
        <w:rPr>
          <w:rFonts w:asciiTheme="minorHAnsi" w:hAnsiTheme="minorHAnsi" w:cstheme="minorBidi"/>
          <w:sz w:val="24"/>
          <w:szCs w:val="24"/>
        </w:rPr>
        <w:t xml:space="preserve"> i </w:t>
      </w:r>
      <w:r>
        <w:rPr>
          <w:rFonts w:asciiTheme="minorHAnsi" w:hAnsiTheme="minorHAnsi" w:cstheme="minorBidi"/>
          <w:sz w:val="24"/>
          <w:szCs w:val="24"/>
        </w:rPr>
        <w:t xml:space="preserve">innych </w:t>
      </w:r>
      <w:r w:rsidR="00A669EE">
        <w:rPr>
          <w:rFonts w:asciiTheme="minorHAnsi" w:hAnsiTheme="minorHAnsi" w:cstheme="minorBidi"/>
          <w:sz w:val="24"/>
          <w:szCs w:val="24"/>
        </w:rPr>
        <w:t xml:space="preserve">wydarzeń </w:t>
      </w:r>
      <w:r w:rsidR="0072533F">
        <w:rPr>
          <w:rFonts w:asciiTheme="minorHAnsi" w:hAnsiTheme="minorHAnsi" w:cstheme="minorBidi"/>
          <w:sz w:val="24"/>
          <w:szCs w:val="24"/>
        </w:rPr>
        <w:t>projektowych</w:t>
      </w:r>
      <w:r w:rsidR="00DB6CFF">
        <w:rPr>
          <w:rFonts w:asciiTheme="minorHAnsi" w:hAnsiTheme="minorHAnsi" w:cstheme="minorBidi"/>
          <w:sz w:val="24"/>
          <w:szCs w:val="24"/>
        </w:rPr>
        <w:t xml:space="preserve"> realizowanych w ramach zadania 1 i 2</w:t>
      </w:r>
      <w:r w:rsidR="2334F329" w:rsidRPr="469F8C08">
        <w:rPr>
          <w:rFonts w:asciiTheme="minorHAnsi" w:hAnsiTheme="minorHAnsi" w:cstheme="minorBidi"/>
          <w:sz w:val="24"/>
          <w:szCs w:val="24"/>
        </w:rPr>
        <w:t xml:space="preserve"> </w:t>
      </w:r>
      <w:r w:rsidR="2334F329" w:rsidRPr="58F0F6E6">
        <w:rPr>
          <w:rFonts w:asciiTheme="minorHAnsi" w:hAnsiTheme="minorHAnsi" w:cstheme="minorBidi"/>
          <w:sz w:val="24"/>
          <w:szCs w:val="24"/>
        </w:rPr>
        <w:t xml:space="preserve">oraz </w:t>
      </w:r>
      <w:r w:rsidR="2334F329" w:rsidRPr="0190312C">
        <w:rPr>
          <w:rFonts w:asciiTheme="minorHAnsi" w:hAnsiTheme="minorHAnsi" w:cstheme="minorBidi"/>
          <w:sz w:val="24"/>
          <w:szCs w:val="24"/>
        </w:rPr>
        <w:t>3</w:t>
      </w:r>
      <w:r w:rsidR="0072533F">
        <w:rPr>
          <w:rFonts w:asciiTheme="minorHAnsi" w:hAnsiTheme="minorHAnsi" w:cstheme="minorBidi"/>
          <w:sz w:val="24"/>
          <w:szCs w:val="24"/>
        </w:rPr>
        <w:t>, w tym p</w:t>
      </w:r>
      <w:r w:rsidR="00D10C83" w:rsidRPr="00507EA4">
        <w:rPr>
          <w:rFonts w:asciiTheme="minorHAnsi" w:hAnsiTheme="minorHAnsi" w:cstheme="minorBidi"/>
          <w:sz w:val="24"/>
          <w:szCs w:val="24"/>
        </w:rPr>
        <w:t xml:space="preserve">rzygotowanie </w:t>
      </w:r>
      <w:r w:rsidR="0072533F">
        <w:rPr>
          <w:rFonts w:asciiTheme="minorHAnsi" w:hAnsiTheme="minorHAnsi" w:cstheme="minorBidi"/>
          <w:sz w:val="24"/>
          <w:szCs w:val="24"/>
        </w:rPr>
        <w:t xml:space="preserve">i prezentowanie </w:t>
      </w:r>
      <w:r w:rsidR="00D10C83" w:rsidRPr="00507EA4">
        <w:rPr>
          <w:rFonts w:asciiTheme="minorHAnsi" w:hAnsiTheme="minorHAnsi" w:cstheme="minorBidi"/>
          <w:sz w:val="24"/>
          <w:szCs w:val="24"/>
        </w:rPr>
        <w:t xml:space="preserve">na </w:t>
      </w:r>
      <w:r w:rsidR="00D10C83">
        <w:rPr>
          <w:rFonts w:asciiTheme="minorHAnsi" w:hAnsiTheme="minorHAnsi" w:cstheme="minorBidi"/>
          <w:sz w:val="24"/>
          <w:szCs w:val="24"/>
        </w:rPr>
        <w:t xml:space="preserve">ww. </w:t>
      </w:r>
      <w:r w:rsidR="0072533F">
        <w:rPr>
          <w:rFonts w:asciiTheme="minorHAnsi" w:hAnsiTheme="minorHAnsi" w:cstheme="minorBidi"/>
          <w:sz w:val="24"/>
          <w:szCs w:val="24"/>
        </w:rPr>
        <w:t xml:space="preserve">wydarzeniach </w:t>
      </w:r>
      <w:r w:rsidR="00D10C83" w:rsidRPr="00507EA4">
        <w:rPr>
          <w:rFonts w:asciiTheme="minorHAnsi" w:hAnsiTheme="minorHAnsi" w:cstheme="minorBidi"/>
          <w:sz w:val="24"/>
          <w:szCs w:val="24"/>
        </w:rPr>
        <w:t xml:space="preserve">informacji w zakresie </w:t>
      </w:r>
      <w:r w:rsidR="00D10C83">
        <w:rPr>
          <w:rFonts w:asciiTheme="minorHAnsi" w:hAnsiTheme="minorHAnsi" w:cstheme="minorBidi"/>
          <w:sz w:val="24"/>
          <w:szCs w:val="24"/>
        </w:rPr>
        <w:t xml:space="preserve">realizowanego </w:t>
      </w:r>
      <w:r w:rsidR="00D10C83" w:rsidRPr="00507EA4">
        <w:rPr>
          <w:rFonts w:asciiTheme="minorHAnsi" w:hAnsiTheme="minorHAnsi" w:cstheme="minorBidi"/>
          <w:sz w:val="24"/>
          <w:szCs w:val="24"/>
        </w:rPr>
        <w:t>Projektu</w:t>
      </w:r>
      <w:r w:rsidR="00D10C83">
        <w:rPr>
          <w:rFonts w:asciiTheme="minorHAnsi" w:hAnsiTheme="minorHAnsi" w:cstheme="minorBidi"/>
          <w:sz w:val="24"/>
          <w:szCs w:val="24"/>
        </w:rPr>
        <w:t xml:space="preserve">, </w:t>
      </w:r>
      <w:r w:rsidR="0072533F">
        <w:rPr>
          <w:rFonts w:asciiTheme="minorHAnsi" w:hAnsiTheme="minorHAnsi" w:cstheme="minorBidi"/>
          <w:sz w:val="24"/>
          <w:szCs w:val="24"/>
        </w:rPr>
        <w:t xml:space="preserve">a także </w:t>
      </w:r>
      <w:r w:rsidR="4083D4D5" w:rsidRPr="07D1E795">
        <w:rPr>
          <w:rFonts w:asciiTheme="minorHAnsi" w:hAnsiTheme="minorHAnsi" w:cstheme="minorBidi"/>
          <w:sz w:val="24"/>
          <w:szCs w:val="24"/>
        </w:rPr>
        <w:t>uzg</w:t>
      </w:r>
      <w:r w:rsidR="006B622C">
        <w:rPr>
          <w:rFonts w:asciiTheme="minorHAnsi" w:hAnsiTheme="minorHAnsi" w:cstheme="minorBidi"/>
          <w:sz w:val="24"/>
          <w:szCs w:val="24"/>
        </w:rPr>
        <w:t>a</w:t>
      </w:r>
      <w:r w:rsidR="4083D4D5" w:rsidRPr="07D1E795">
        <w:rPr>
          <w:rFonts w:asciiTheme="minorHAnsi" w:hAnsiTheme="minorHAnsi" w:cstheme="minorBidi"/>
          <w:sz w:val="24"/>
          <w:szCs w:val="24"/>
        </w:rPr>
        <w:t>dni</w:t>
      </w:r>
      <w:r w:rsidR="006B622C">
        <w:rPr>
          <w:rFonts w:asciiTheme="minorHAnsi" w:hAnsiTheme="minorHAnsi" w:cstheme="minorBidi"/>
          <w:sz w:val="24"/>
          <w:szCs w:val="24"/>
        </w:rPr>
        <w:t>a</w:t>
      </w:r>
      <w:r w:rsidR="3AE4DFCD" w:rsidRPr="07D1E795">
        <w:rPr>
          <w:rFonts w:asciiTheme="minorHAnsi" w:hAnsiTheme="minorHAnsi" w:cstheme="minorBidi"/>
          <w:sz w:val="24"/>
          <w:szCs w:val="24"/>
        </w:rPr>
        <w:t>ni</w:t>
      </w:r>
      <w:r w:rsidR="00D10C83">
        <w:rPr>
          <w:rFonts w:asciiTheme="minorHAnsi" w:hAnsiTheme="minorHAnsi" w:cstheme="minorBidi"/>
          <w:sz w:val="24"/>
          <w:szCs w:val="24"/>
        </w:rPr>
        <w:t>e</w:t>
      </w:r>
      <w:r w:rsidR="3AE4DFCD" w:rsidRPr="07D1E795">
        <w:rPr>
          <w:rFonts w:asciiTheme="minorHAnsi" w:hAnsiTheme="minorHAnsi" w:cstheme="minorBidi"/>
          <w:sz w:val="24"/>
          <w:szCs w:val="24"/>
        </w:rPr>
        <w:t xml:space="preserve"> </w:t>
      </w:r>
      <w:r w:rsidR="00D10C83" w:rsidRPr="07D1E795">
        <w:rPr>
          <w:rFonts w:asciiTheme="minorHAnsi" w:hAnsiTheme="minorHAnsi" w:cstheme="minorBidi"/>
          <w:sz w:val="24"/>
          <w:szCs w:val="24"/>
        </w:rPr>
        <w:t xml:space="preserve">materiałów pomocniczych </w:t>
      </w:r>
      <w:r w:rsidR="0072533F">
        <w:rPr>
          <w:rFonts w:asciiTheme="minorHAnsi" w:hAnsiTheme="minorHAnsi" w:cstheme="minorBidi"/>
          <w:sz w:val="24"/>
          <w:szCs w:val="24"/>
        </w:rPr>
        <w:t xml:space="preserve">ww. wydarzeń </w:t>
      </w:r>
      <w:r w:rsidR="00D10C83">
        <w:rPr>
          <w:rFonts w:asciiTheme="minorHAnsi" w:hAnsiTheme="minorHAnsi" w:cstheme="minorBidi"/>
          <w:sz w:val="24"/>
          <w:szCs w:val="24"/>
        </w:rPr>
        <w:t>(</w:t>
      </w:r>
      <w:r w:rsidR="3AE4DFCD" w:rsidRPr="07D1E795">
        <w:rPr>
          <w:rFonts w:asciiTheme="minorHAnsi" w:hAnsiTheme="minorHAnsi" w:cstheme="minorBidi"/>
          <w:sz w:val="24"/>
          <w:szCs w:val="24"/>
        </w:rPr>
        <w:t>notatek ze spotkań</w:t>
      </w:r>
      <w:r w:rsidR="00262FE3">
        <w:rPr>
          <w:rFonts w:asciiTheme="minorHAnsi" w:hAnsiTheme="minorHAnsi" w:cstheme="minorBidi"/>
          <w:sz w:val="24"/>
          <w:szCs w:val="24"/>
        </w:rPr>
        <w:t>,</w:t>
      </w:r>
      <w:r w:rsidR="00D10C83">
        <w:rPr>
          <w:rFonts w:asciiTheme="minorHAnsi" w:hAnsiTheme="minorHAnsi" w:cstheme="minorBidi"/>
          <w:sz w:val="24"/>
          <w:szCs w:val="24"/>
        </w:rPr>
        <w:t xml:space="preserve"> agent</w:t>
      </w:r>
      <w:r w:rsidR="00DB6CFF">
        <w:rPr>
          <w:rFonts w:asciiTheme="minorHAnsi" w:hAnsiTheme="minorHAnsi" w:cstheme="minorBidi"/>
          <w:sz w:val="24"/>
          <w:szCs w:val="24"/>
        </w:rPr>
        <w:t xml:space="preserve"> spotkań</w:t>
      </w:r>
      <w:r w:rsidR="00D10C83">
        <w:rPr>
          <w:rFonts w:asciiTheme="minorHAnsi" w:hAnsiTheme="minorHAnsi" w:cstheme="minorBidi"/>
          <w:sz w:val="24"/>
          <w:szCs w:val="24"/>
        </w:rPr>
        <w:t>, prezentacji)</w:t>
      </w:r>
      <w:r w:rsidR="00172FE9">
        <w:rPr>
          <w:rFonts w:asciiTheme="minorHAnsi" w:hAnsiTheme="minorHAnsi" w:cstheme="minorBidi"/>
          <w:sz w:val="24"/>
          <w:szCs w:val="24"/>
        </w:rPr>
        <w:t>.</w:t>
      </w:r>
    </w:p>
    <w:p w14:paraId="63E70B81" w14:textId="77777777" w:rsidR="00A669EE" w:rsidRDefault="006D6A2C" w:rsidP="00A669EE">
      <w:pPr>
        <w:numPr>
          <w:ilvl w:val="0"/>
          <w:numId w:val="9"/>
        </w:numPr>
        <w:tabs>
          <w:tab w:val="num" w:pos="720"/>
        </w:tabs>
        <w:spacing w:after="120" w:line="276" w:lineRule="auto"/>
        <w:ind w:hanging="436"/>
        <w:jc w:val="both"/>
        <w:rPr>
          <w:rFonts w:asciiTheme="minorHAnsi" w:hAnsiTheme="minorHAnsi" w:cstheme="minorBidi"/>
          <w:sz w:val="24"/>
          <w:szCs w:val="24"/>
        </w:rPr>
      </w:pPr>
      <w:r w:rsidRPr="00550DE6">
        <w:rPr>
          <w:rFonts w:asciiTheme="minorHAnsi" w:hAnsiTheme="minorHAnsi" w:cstheme="minorBidi"/>
          <w:sz w:val="24"/>
          <w:szCs w:val="24"/>
        </w:rPr>
        <w:t xml:space="preserve">Nadzór nad sprawną </w:t>
      </w:r>
      <w:r w:rsidR="0072533F" w:rsidRPr="00550DE6">
        <w:rPr>
          <w:rFonts w:asciiTheme="minorHAnsi" w:hAnsiTheme="minorHAnsi" w:cstheme="minorBidi"/>
          <w:sz w:val="24"/>
          <w:szCs w:val="24"/>
        </w:rPr>
        <w:t xml:space="preserve">i skuteczną </w:t>
      </w:r>
      <w:r w:rsidRPr="00550DE6">
        <w:rPr>
          <w:rFonts w:asciiTheme="minorHAnsi" w:hAnsiTheme="minorHAnsi" w:cstheme="minorBidi"/>
          <w:sz w:val="24"/>
          <w:szCs w:val="24"/>
        </w:rPr>
        <w:t xml:space="preserve">realizacją Projektu </w:t>
      </w:r>
      <w:r w:rsidR="00855E39" w:rsidRPr="00550DE6">
        <w:rPr>
          <w:rFonts w:asciiTheme="minorHAnsi" w:hAnsiTheme="minorHAnsi" w:cstheme="minorBidi"/>
          <w:sz w:val="24"/>
          <w:szCs w:val="24"/>
        </w:rPr>
        <w:t>oraz wsparcie w tych działaniach Zamawiającego</w:t>
      </w:r>
      <w:r w:rsidR="00A669EE">
        <w:rPr>
          <w:rFonts w:asciiTheme="minorHAnsi" w:hAnsiTheme="minorHAnsi" w:cstheme="minorBidi"/>
          <w:sz w:val="24"/>
          <w:szCs w:val="24"/>
        </w:rPr>
        <w:t>, w tym przede wszystkim:</w:t>
      </w:r>
    </w:p>
    <w:p w14:paraId="4AB168E6" w14:textId="79CCDAFC" w:rsidR="00A669EE" w:rsidRPr="00A669EE" w:rsidRDefault="00A669EE" w:rsidP="00A669EE">
      <w:pPr>
        <w:numPr>
          <w:ilvl w:val="1"/>
          <w:numId w:val="9"/>
        </w:numPr>
        <w:tabs>
          <w:tab w:val="num" w:pos="720"/>
        </w:tabs>
        <w:spacing w:after="120" w:line="276" w:lineRule="auto"/>
        <w:jc w:val="both"/>
        <w:rPr>
          <w:rFonts w:asciiTheme="minorHAnsi" w:hAnsiTheme="minorHAnsi" w:cstheme="minorBidi"/>
          <w:sz w:val="24"/>
          <w:szCs w:val="24"/>
        </w:rPr>
      </w:pPr>
      <w:r>
        <w:rPr>
          <w:rFonts w:asciiTheme="minorHAnsi" w:hAnsiTheme="minorHAnsi" w:cstheme="minorBidi"/>
          <w:sz w:val="24"/>
          <w:szCs w:val="24"/>
        </w:rPr>
        <w:t>n</w:t>
      </w:r>
      <w:r w:rsidRPr="00A669EE">
        <w:rPr>
          <w:rFonts w:asciiTheme="minorHAnsi" w:hAnsiTheme="minorHAnsi" w:cstheme="minorBidi"/>
          <w:sz w:val="24"/>
          <w:szCs w:val="24"/>
        </w:rPr>
        <w:t xml:space="preserve">adzór nad </w:t>
      </w:r>
      <w:r w:rsidRPr="00550DE6">
        <w:rPr>
          <w:rFonts w:asciiTheme="minorHAnsi" w:hAnsiTheme="minorHAnsi" w:cstheme="minorBidi"/>
          <w:sz w:val="24"/>
          <w:szCs w:val="24"/>
        </w:rPr>
        <w:t>rzeteln</w:t>
      </w:r>
      <w:r>
        <w:rPr>
          <w:rFonts w:asciiTheme="minorHAnsi" w:hAnsiTheme="minorHAnsi" w:cstheme="minorBidi"/>
          <w:sz w:val="24"/>
          <w:szCs w:val="24"/>
        </w:rPr>
        <w:t>ym</w:t>
      </w:r>
      <w:r w:rsidRPr="00550DE6">
        <w:rPr>
          <w:rFonts w:asciiTheme="minorHAnsi" w:hAnsiTheme="minorHAnsi" w:cstheme="minorBidi"/>
          <w:sz w:val="24"/>
          <w:szCs w:val="24"/>
        </w:rPr>
        <w:t xml:space="preserve"> i terminow</w:t>
      </w:r>
      <w:r>
        <w:rPr>
          <w:rFonts w:asciiTheme="minorHAnsi" w:hAnsiTheme="minorHAnsi" w:cstheme="minorBidi"/>
          <w:sz w:val="24"/>
          <w:szCs w:val="24"/>
        </w:rPr>
        <w:t>ym</w:t>
      </w:r>
      <w:r w:rsidRPr="00550DE6">
        <w:rPr>
          <w:rFonts w:asciiTheme="minorHAnsi" w:hAnsiTheme="minorHAnsi" w:cstheme="minorBidi"/>
          <w:sz w:val="24"/>
          <w:szCs w:val="24"/>
        </w:rPr>
        <w:t xml:space="preserve"> </w:t>
      </w:r>
      <w:r w:rsidRPr="00A669EE">
        <w:rPr>
          <w:rFonts w:asciiTheme="minorHAnsi" w:hAnsiTheme="minorHAnsi" w:cstheme="minorBidi"/>
          <w:sz w:val="24"/>
          <w:szCs w:val="24"/>
        </w:rPr>
        <w:t xml:space="preserve">wywiązywaniem się Wykonawców Projektu z wszelkich zobowiązań wynikających z umowy o dofinansowanie Projektu </w:t>
      </w:r>
      <w:r w:rsidR="00FB2CB9">
        <w:rPr>
          <w:rFonts w:asciiTheme="minorHAnsi" w:hAnsiTheme="minorHAnsi" w:cstheme="minorBidi"/>
          <w:sz w:val="24"/>
          <w:szCs w:val="24"/>
        </w:rPr>
        <w:br/>
      </w:r>
      <w:r w:rsidRPr="00A669EE">
        <w:rPr>
          <w:rFonts w:asciiTheme="minorHAnsi" w:hAnsiTheme="minorHAnsi" w:cstheme="minorBidi"/>
          <w:sz w:val="24"/>
          <w:szCs w:val="24"/>
        </w:rPr>
        <w:t>i wniosku o dofinansowanie Projektu oraz umów podpisanych przez Wykonawców Projektu.</w:t>
      </w:r>
    </w:p>
    <w:p w14:paraId="71F34EA4" w14:textId="384BB9BD" w:rsidR="00550DE6" w:rsidRPr="00967B0B" w:rsidRDefault="00550DE6" w:rsidP="00A669EE">
      <w:pPr>
        <w:numPr>
          <w:ilvl w:val="1"/>
          <w:numId w:val="9"/>
        </w:numPr>
        <w:spacing w:after="120" w:line="276" w:lineRule="auto"/>
        <w:jc w:val="both"/>
        <w:rPr>
          <w:rFonts w:asciiTheme="minorHAnsi" w:hAnsiTheme="minorHAnsi" w:cstheme="minorBidi"/>
          <w:sz w:val="24"/>
          <w:szCs w:val="24"/>
        </w:rPr>
      </w:pPr>
      <w:r>
        <w:rPr>
          <w:rFonts w:asciiTheme="minorHAnsi" w:hAnsiTheme="minorHAnsi" w:cstheme="minorBidi"/>
          <w:sz w:val="24"/>
          <w:szCs w:val="24"/>
        </w:rPr>
        <w:t>Nadzór</w:t>
      </w:r>
      <w:r w:rsidRPr="1FBB7097">
        <w:rPr>
          <w:rFonts w:asciiTheme="minorHAnsi" w:hAnsiTheme="minorHAnsi" w:cstheme="minorBidi"/>
          <w:sz w:val="24"/>
          <w:szCs w:val="24"/>
        </w:rPr>
        <w:t xml:space="preserve"> </w:t>
      </w:r>
      <w:r>
        <w:rPr>
          <w:rFonts w:asciiTheme="minorHAnsi" w:hAnsiTheme="minorHAnsi" w:cstheme="minorBidi"/>
          <w:sz w:val="24"/>
          <w:szCs w:val="24"/>
        </w:rPr>
        <w:t>nad</w:t>
      </w:r>
      <w:r w:rsidRPr="00967B0B">
        <w:rPr>
          <w:rFonts w:asciiTheme="minorHAnsi" w:hAnsiTheme="minorHAnsi" w:cstheme="minorBidi"/>
          <w:sz w:val="24"/>
          <w:szCs w:val="24"/>
        </w:rPr>
        <w:t xml:space="preserve"> </w:t>
      </w:r>
      <w:r w:rsidRPr="1FBB7097">
        <w:rPr>
          <w:rFonts w:asciiTheme="minorHAnsi" w:hAnsiTheme="minorHAnsi" w:cstheme="minorBidi"/>
          <w:sz w:val="24"/>
          <w:szCs w:val="24"/>
        </w:rPr>
        <w:t>Zarządzani</w:t>
      </w:r>
      <w:r w:rsidR="00B16AB3">
        <w:rPr>
          <w:rFonts w:asciiTheme="minorHAnsi" w:hAnsiTheme="minorHAnsi" w:cstheme="minorBidi"/>
          <w:sz w:val="24"/>
          <w:szCs w:val="24"/>
        </w:rPr>
        <w:t>em</w:t>
      </w:r>
      <w:r w:rsidRPr="1FBB7097">
        <w:rPr>
          <w:rFonts w:asciiTheme="minorHAnsi" w:hAnsiTheme="minorHAnsi" w:cstheme="minorBidi"/>
          <w:sz w:val="24"/>
          <w:szCs w:val="24"/>
        </w:rPr>
        <w:t xml:space="preserve"> Projektem</w:t>
      </w:r>
      <w:r>
        <w:rPr>
          <w:rFonts w:asciiTheme="minorHAnsi" w:hAnsiTheme="minorHAnsi" w:cstheme="minorBidi"/>
          <w:sz w:val="24"/>
          <w:szCs w:val="24"/>
        </w:rPr>
        <w:t>, w tym m.in.:</w:t>
      </w:r>
    </w:p>
    <w:p w14:paraId="19CBDDB0" w14:textId="316135F7" w:rsidR="007C18B9" w:rsidRPr="00A21E15" w:rsidRDefault="00B72559" w:rsidP="00A669EE">
      <w:pPr>
        <w:numPr>
          <w:ilvl w:val="2"/>
          <w:numId w:val="53"/>
        </w:numPr>
        <w:suppressAutoHyphens/>
        <w:spacing w:after="120" w:line="276" w:lineRule="auto"/>
        <w:jc w:val="both"/>
        <w:rPr>
          <w:rFonts w:asciiTheme="minorHAnsi" w:hAnsiTheme="minorHAnsi" w:cstheme="minorBidi"/>
          <w:sz w:val="24"/>
          <w:szCs w:val="24"/>
          <w:lang w:eastAsia="zh-CN"/>
        </w:rPr>
      </w:pPr>
      <w:r>
        <w:rPr>
          <w:rFonts w:asciiTheme="minorHAnsi" w:hAnsiTheme="minorHAnsi" w:cstheme="minorBidi"/>
          <w:sz w:val="24"/>
          <w:szCs w:val="24"/>
        </w:rPr>
        <w:t>k</w:t>
      </w:r>
      <w:r w:rsidR="05709BEF" w:rsidRPr="1FBB7097">
        <w:rPr>
          <w:rFonts w:asciiTheme="minorHAnsi" w:hAnsiTheme="minorHAnsi" w:cstheme="minorBidi"/>
          <w:sz w:val="24"/>
          <w:szCs w:val="24"/>
        </w:rPr>
        <w:t>ontrol</w:t>
      </w:r>
      <w:r w:rsidR="00550DE6">
        <w:rPr>
          <w:rFonts w:asciiTheme="minorHAnsi" w:hAnsiTheme="minorHAnsi" w:cstheme="minorBidi"/>
          <w:sz w:val="24"/>
          <w:szCs w:val="24"/>
        </w:rPr>
        <w:t>a</w:t>
      </w:r>
      <w:r w:rsidR="05709BEF" w:rsidRPr="1FBB7097">
        <w:rPr>
          <w:rFonts w:asciiTheme="minorHAnsi" w:hAnsiTheme="minorHAnsi" w:cstheme="minorBidi"/>
          <w:sz w:val="24"/>
          <w:szCs w:val="24"/>
        </w:rPr>
        <w:t xml:space="preserve"> </w:t>
      </w:r>
      <w:r w:rsidR="1A16A0B0" w:rsidRPr="1FBB7097">
        <w:rPr>
          <w:rFonts w:asciiTheme="minorHAnsi" w:hAnsiTheme="minorHAnsi" w:cstheme="minorBidi"/>
          <w:sz w:val="24"/>
          <w:szCs w:val="24"/>
        </w:rPr>
        <w:t>i weryfikacj</w:t>
      </w:r>
      <w:r w:rsidR="00550DE6">
        <w:rPr>
          <w:rFonts w:asciiTheme="minorHAnsi" w:hAnsiTheme="minorHAnsi" w:cstheme="minorBidi"/>
          <w:sz w:val="24"/>
          <w:szCs w:val="24"/>
        </w:rPr>
        <w:t>a</w:t>
      </w:r>
      <w:r w:rsidR="1A16A0B0" w:rsidRPr="1FBB7097">
        <w:rPr>
          <w:rFonts w:asciiTheme="minorHAnsi" w:hAnsiTheme="minorHAnsi" w:cstheme="minorBidi"/>
          <w:sz w:val="24"/>
          <w:szCs w:val="24"/>
        </w:rPr>
        <w:t xml:space="preserve"> </w:t>
      </w:r>
      <w:r w:rsidR="0C250F89" w:rsidRPr="1FBB7097">
        <w:rPr>
          <w:rFonts w:asciiTheme="minorHAnsi" w:hAnsiTheme="minorHAnsi" w:cstheme="minorBidi"/>
          <w:sz w:val="24"/>
          <w:szCs w:val="24"/>
        </w:rPr>
        <w:t>przygotow</w:t>
      </w:r>
      <w:r w:rsidR="721F0BC4" w:rsidRPr="1FBB7097">
        <w:rPr>
          <w:rFonts w:asciiTheme="minorHAnsi" w:hAnsiTheme="minorHAnsi" w:cstheme="minorBidi"/>
          <w:sz w:val="24"/>
          <w:szCs w:val="24"/>
        </w:rPr>
        <w:t>anych</w:t>
      </w:r>
      <w:r w:rsidR="6C080DB6" w:rsidRPr="1FBB7097">
        <w:rPr>
          <w:rFonts w:asciiTheme="minorHAnsi" w:hAnsiTheme="minorHAnsi" w:cstheme="minorBidi"/>
          <w:sz w:val="24"/>
          <w:szCs w:val="24"/>
        </w:rPr>
        <w:t xml:space="preserve"> przez Wykonawcę </w:t>
      </w:r>
      <w:r w:rsidR="31A15F48" w:rsidRPr="1FBB7097">
        <w:rPr>
          <w:rFonts w:asciiTheme="minorHAnsi" w:hAnsiTheme="minorHAnsi" w:cstheme="minorBidi"/>
          <w:sz w:val="24"/>
          <w:szCs w:val="24"/>
        </w:rPr>
        <w:t>Zarządzania Projektem</w:t>
      </w:r>
      <w:r w:rsidR="0C250F89" w:rsidRPr="1FBB7097">
        <w:rPr>
          <w:rFonts w:asciiTheme="minorHAnsi" w:hAnsiTheme="minorHAnsi" w:cstheme="minorBidi"/>
          <w:sz w:val="24"/>
          <w:szCs w:val="24"/>
        </w:rPr>
        <w:t xml:space="preserve"> raportów, zestawień, dokumentów</w:t>
      </w:r>
      <w:r w:rsidR="1A720140" w:rsidRPr="1FBB7097">
        <w:rPr>
          <w:rFonts w:asciiTheme="minorHAnsi" w:hAnsiTheme="minorHAnsi" w:cstheme="minorBidi"/>
          <w:sz w:val="24"/>
          <w:szCs w:val="24"/>
        </w:rPr>
        <w:t xml:space="preserve"> </w:t>
      </w:r>
      <w:r w:rsidR="0C250F89" w:rsidRPr="1FBB7097">
        <w:rPr>
          <w:rFonts w:asciiTheme="minorHAnsi" w:hAnsiTheme="minorHAnsi" w:cstheme="minorBidi"/>
          <w:sz w:val="24"/>
          <w:szCs w:val="24"/>
        </w:rPr>
        <w:t xml:space="preserve">i innych informacji, wymaganych </w:t>
      </w:r>
      <w:proofErr w:type="spellStart"/>
      <w:r w:rsidR="0C250F89" w:rsidRPr="1FBB7097">
        <w:rPr>
          <w:rFonts w:asciiTheme="minorHAnsi" w:hAnsiTheme="minorHAnsi" w:cstheme="minorBidi"/>
          <w:sz w:val="24"/>
          <w:szCs w:val="24"/>
        </w:rPr>
        <w:t>UoD</w:t>
      </w:r>
      <w:proofErr w:type="spellEnd"/>
      <w:r w:rsidR="4951BD5D" w:rsidRPr="1FBB7097">
        <w:rPr>
          <w:rFonts w:asciiTheme="minorHAnsi" w:hAnsiTheme="minorHAnsi" w:cstheme="minorBidi"/>
          <w:sz w:val="24"/>
          <w:szCs w:val="24"/>
        </w:rPr>
        <w:t>;</w:t>
      </w:r>
      <w:r w:rsidR="0C250F89" w:rsidRPr="1FBB7097">
        <w:rPr>
          <w:rFonts w:asciiTheme="minorHAnsi" w:hAnsiTheme="minorHAnsi" w:cstheme="minorBidi"/>
          <w:sz w:val="24"/>
          <w:szCs w:val="24"/>
        </w:rPr>
        <w:t xml:space="preserve"> </w:t>
      </w:r>
    </w:p>
    <w:p w14:paraId="3DCD6FCD" w14:textId="42F9E6FD" w:rsidR="00BC09EA" w:rsidRDefault="00B72559" w:rsidP="00A669EE">
      <w:pPr>
        <w:numPr>
          <w:ilvl w:val="2"/>
          <w:numId w:val="53"/>
        </w:numPr>
        <w:suppressAutoHyphens/>
        <w:spacing w:after="120" w:line="276" w:lineRule="auto"/>
        <w:jc w:val="both"/>
        <w:rPr>
          <w:rFonts w:asciiTheme="minorHAnsi" w:hAnsiTheme="minorHAnsi" w:cstheme="minorBidi"/>
          <w:sz w:val="24"/>
          <w:szCs w:val="24"/>
          <w:lang w:eastAsia="zh-CN"/>
        </w:rPr>
      </w:pPr>
      <w:r>
        <w:rPr>
          <w:rFonts w:asciiTheme="minorHAnsi" w:hAnsiTheme="minorHAnsi" w:cstheme="minorBidi"/>
          <w:sz w:val="24"/>
          <w:szCs w:val="24"/>
        </w:rPr>
        <w:t>w</w:t>
      </w:r>
      <w:r w:rsidR="560B8AE9" w:rsidRPr="1FBB7097">
        <w:rPr>
          <w:rFonts w:asciiTheme="minorHAnsi" w:hAnsiTheme="minorHAnsi" w:cstheme="minorBidi"/>
          <w:sz w:val="24"/>
          <w:szCs w:val="24"/>
        </w:rPr>
        <w:t>eryfikacj</w:t>
      </w:r>
      <w:r w:rsidR="00550DE6">
        <w:rPr>
          <w:rFonts w:asciiTheme="minorHAnsi" w:hAnsiTheme="minorHAnsi" w:cstheme="minorBidi"/>
          <w:sz w:val="24"/>
          <w:szCs w:val="24"/>
        </w:rPr>
        <w:t>a</w:t>
      </w:r>
      <w:r w:rsidR="643E5AC1" w:rsidRPr="1FBB7097">
        <w:rPr>
          <w:rFonts w:asciiTheme="minorHAnsi" w:hAnsiTheme="minorHAnsi" w:cstheme="minorBidi"/>
          <w:sz w:val="24"/>
          <w:szCs w:val="24"/>
        </w:rPr>
        <w:t xml:space="preserve"> </w:t>
      </w:r>
      <w:r w:rsidR="1A720140" w:rsidRPr="1FBB7097">
        <w:rPr>
          <w:rFonts w:asciiTheme="minorHAnsi" w:hAnsiTheme="minorHAnsi" w:cstheme="minorBidi"/>
          <w:sz w:val="24"/>
          <w:szCs w:val="24"/>
        </w:rPr>
        <w:t xml:space="preserve">załączników do </w:t>
      </w:r>
      <w:proofErr w:type="spellStart"/>
      <w:r w:rsidR="1A720140" w:rsidRPr="1FBB7097">
        <w:rPr>
          <w:rFonts w:asciiTheme="minorHAnsi" w:hAnsiTheme="minorHAnsi" w:cstheme="minorBidi"/>
          <w:sz w:val="24"/>
          <w:szCs w:val="24"/>
        </w:rPr>
        <w:t>UoD</w:t>
      </w:r>
      <w:proofErr w:type="spellEnd"/>
      <w:r w:rsidR="3DC8D029" w:rsidRPr="1FBB7097">
        <w:rPr>
          <w:rFonts w:asciiTheme="minorHAnsi" w:hAnsiTheme="minorHAnsi" w:cstheme="minorBidi"/>
          <w:sz w:val="24"/>
          <w:szCs w:val="24"/>
        </w:rPr>
        <w:t xml:space="preserve"> przygotowanych przez Wykonawcę</w:t>
      </w:r>
      <w:r w:rsidR="005D3E49">
        <w:rPr>
          <w:rFonts w:asciiTheme="minorHAnsi" w:hAnsiTheme="minorHAnsi" w:cstheme="minorBidi"/>
          <w:sz w:val="24"/>
          <w:szCs w:val="24"/>
        </w:rPr>
        <w:t xml:space="preserve"> </w:t>
      </w:r>
      <w:r w:rsidR="0F5CBDAA" w:rsidRPr="1FBB7097">
        <w:rPr>
          <w:rFonts w:asciiTheme="minorHAnsi" w:hAnsiTheme="minorHAnsi" w:cstheme="minorBidi"/>
          <w:sz w:val="24"/>
          <w:szCs w:val="24"/>
        </w:rPr>
        <w:t>Zarządzania Projektem</w:t>
      </w:r>
      <w:r w:rsidR="3DC8D029" w:rsidRPr="1FBB7097">
        <w:rPr>
          <w:rFonts w:asciiTheme="minorHAnsi" w:hAnsiTheme="minorHAnsi" w:cstheme="minorBidi"/>
          <w:sz w:val="24"/>
          <w:szCs w:val="24"/>
        </w:rPr>
        <w:t xml:space="preserve"> </w:t>
      </w:r>
      <w:r w:rsidR="6609147A" w:rsidRPr="1FBB7097">
        <w:rPr>
          <w:rFonts w:asciiTheme="minorHAnsi" w:hAnsiTheme="minorHAnsi" w:cstheme="minorBidi"/>
          <w:sz w:val="24"/>
          <w:szCs w:val="24"/>
        </w:rPr>
        <w:t xml:space="preserve">zgodnie z wymogami programu Fundusze Europejskie na Infrastrukturę, Klimat, Środowisko 2021-2027, </w:t>
      </w:r>
      <w:r w:rsidR="68ACB4B5" w:rsidRPr="1FBB7097">
        <w:rPr>
          <w:rFonts w:asciiTheme="minorHAnsi" w:hAnsiTheme="minorHAnsi" w:cstheme="minorBidi"/>
          <w:sz w:val="24"/>
          <w:szCs w:val="24"/>
        </w:rPr>
        <w:t xml:space="preserve">m.in. </w:t>
      </w:r>
      <w:r w:rsidR="00FB2CB9">
        <w:rPr>
          <w:rFonts w:asciiTheme="minorHAnsi" w:hAnsiTheme="minorHAnsi" w:cstheme="minorBidi"/>
          <w:sz w:val="24"/>
          <w:szCs w:val="24"/>
        </w:rPr>
        <w:br/>
      </w:r>
      <w:r w:rsidR="68ACB4B5" w:rsidRPr="1FBB7097">
        <w:rPr>
          <w:rFonts w:asciiTheme="minorHAnsi" w:hAnsiTheme="minorHAnsi" w:cstheme="minorBidi"/>
          <w:sz w:val="24"/>
          <w:szCs w:val="24"/>
        </w:rPr>
        <w:t xml:space="preserve">w </w:t>
      </w:r>
      <w:r w:rsidR="6609147A" w:rsidRPr="1FBB7097">
        <w:rPr>
          <w:rFonts w:asciiTheme="minorHAnsi" w:hAnsiTheme="minorHAnsi" w:cstheme="minorBidi"/>
          <w:sz w:val="24"/>
          <w:szCs w:val="24"/>
        </w:rPr>
        <w:t>przypadku wprowadzania zmian w projekcie i aneksowania umowy</w:t>
      </w:r>
      <w:r w:rsidR="3777D5DA" w:rsidRPr="1FBB7097">
        <w:rPr>
          <w:rFonts w:asciiTheme="minorHAnsi" w:hAnsiTheme="minorHAnsi" w:cstheme="minorBidi"/>
          <w:sz w:val="24"/>
          <w:szCs w:val="24"/>
        </w:rPr>
        <w:t>;</w:t>
      </w:r>
    </w:p>
    <w:p w14:paraId="5E2BA817" w14:textId="349B83E8" w:rsidR="00180259" w:rsidRPr="00B72559" w:rsidRDefault="00B72559" w:rsidP="00B72559">
      <w:pPr>
        <w:numPr>
          <w:ilvl w:val="2"/>
          <w:numId w:val="53"/>
        </w:numPr>
        <w:suppressAutoHyphens/>
        <w:spacing w:after="120" w:line="276" w:lineRule="auto"/>
        <w:jc w:val="both"/>
        <w:rPr>
          <w:rFonts w:asciiTheme="minorHAnsi" w:hAnsiTheme="minorHAnsi" w:cstheme="minorBidi"/>
          <w:sz w:val="24"/>
          <w:szCs w:val="24"/>
          <w:lang w:eastAsia="zh-CN"/>
        </w:rPr>
      </w:pPr>
      <w:r>
        <w:rPr>
          <w:rFonts w:asciiTheme="minorHAnsi" w:hAnsiTheme="minorHAnsi" w:cstheme="minorBidi"/>
          <w:sz w:val="24"/>
          <w:szCs w:val="24"/>
        </w:rPr>
        <w:t>n</w:t>
      </w:r>
      <w:r w:rsidR="3C8C606E" w:rsidRPr="00550DE6">
        <w:rPr>
          <w:rFonts w:asciiTheme="minorHAnsi" w:hAnsiTheme="minorHAnsi" w:cstheme="minorBidi"/>
          <w:sz w:val="24"/>
          <w:szCs w:val="24"/>
        </w:rPr>
        <w:t xml:space="preserve">adzór nad </w:t>
      </w:r>
      <w:r w:rsidR="5CA38C5B" w:rsidRPr="00550DE6">
        <w:rPr>
          <w:rFonts w:asciiTheme="minorHAnsi" w:hAnsiTheme="minorHAnsi" w:cstheme="minorBidi"/>
          <w:sz w:val="24"/>
          <w:szCs w:val="24"/>
        </w:rPr>
        <w:t>m</w:t>
      </w:r>
      <w:r w:rsidR="7CA708FB" w:rsidRPr="00550DE6">
        <w:rPr>
          <w:rFonts w:asciiTheme="minorHAnsi" w:hAnsiTheme="minorHAnsi" w:cstheme="minorBidi"/>
          <w:sz w:val="24"/>
          <w:szCs w:val="24"/>
        </w:rPr>
        <w:t>onitorowanie</w:t>
      </w:r>
      <w:r w:rsidR="2505B1D3" w:rsidRPr="00550DE6">
        <w:rPr>
          <w:rFonts w:asciiTheme="minorHAnsi" w:hAnsiTheme="minorHAnsi" w:cstheme="minorBidi"/>
          <w:sz w:val="24"/>
          <w:szCs w:val="24"/>
        </w:rPr>
        <w:t>m</w:t>
      </w:r>
      <w:r w:rsidR="7CA708FB" w:rsidRPr="00550DE6">
        <w:rPr>
          <w:rFonts w:asciiTheme="minorHAnsi" w:hAnsiTheme="minorHAnsi" w:cstheme="minorBidi"/>
          <w:sz w:val="24"/>
          <w:szCs w:val="24"/>
        </w:rPr>
        <w:t xml:space="preserve"> postępów rzeczowo-finansowych </w:t>
      </w:r>
      <w:r w:rsidR="00FB2CB9">
        <w:rPr>
          <w:rFonts w:asciiTheme="minorHAnsi" w:hAnsiTheme="minorHAnsi" w:cstheme="minorBidi"/>
          <w:sz w:val="24"/>
          <w:szCs w:val="24"/>
        </w:rPr>
        <w:br/>
      </w:r>
      <w:r w:rsidR="7CA708FB" w:rsidRPr="00550DE6">
        <w:rPr>
          <w:rFonts w:asciiTheme="minorHAnsi" w:hAnsiTheme="minorHAnsi" w:cstheme="minorBidi"/>
          <w:sz w:val="24"/>
          <w:szCs w:val="24"/>
        </w:rPr>
        <w:t>w Projekcie</w:t>
      </w:r>
      <w:r>
        <w:rPr>
          <w:rFonts w:asciiTheme="minorHAnsi" w:hAnsiTheme="minorHAnsi" w:cstheme="minorBidi"/>
          <w:sz w:val="24"/>
          <w:szCs w:val="24"/>
        </w:rPr>
        <w:t>, w tym</w:t>
      </w:r>
      <w:r w:rsidRPr="00B72559">
        <w:rPr>
          <w:rFonts w:asciiTheme="minorHAnsi" w:hAnsiTheme="minorHAnsi" w:cstheme="minorBidi"/>
          <w:sz w:val="24"/>
          <w:szCs w:val="24"/>
        </w:rPr>
        <w:t xml:space="preserve"> </w:t>
      </w:r>
      <w:r w:rsidRPr="00180259">
        <w:rPr>
          <w:rFonts w:asciiTheme="minorHAnsi" w:hAnsiTheme="minorHAnsi" w:cstheme="minorBidi"/>
          <w:sz w:val="24"/>
          <w:szCs w:val="24"/>
        </w:rPr>
        <w:t xml:space="preserve">nad poprawnością i aktualnością </w:t>
      </w:r>
      <w:r w:rsidRPr="00FB2CB9">
        <w:rPr>
          <w:rStyle w:val="Odwoaniedokomentarza"/>
          <w:rFonts w:asciiTheme="minorHAnsi" w:hAnsiTheme="minorHAnsi" w:cstheme="minorBidi"/>
          <w:b/>
          <w:bCs/>
          <w:sz w:val="24"/>
          <w:szCs w:val="24"/>
        </w:rPr>
        <w:t>H</w:t>
      </w:r>
      <w:r w:rsidRPr="00180259">
        <w:rPr>
          <w:rFonts w:asciiTheme="minorHAnsi" w:hAnsiTheme="minorHAnsi" w:cstheme="minorBidi"/>
          <w:b/>
          <w:bCs/>
          <w:sz w:val="24"/>
          <w:szCs w:val="24"/>
        </w:rPr>
        <w:t>armonogramu Rzeczowo-Finansowego (HRF)</w:t>
      </w:r>
      <w:r w:rsidR="00FB4E25">
        <w:rPr>
          <w:rFonts w:asciiTheme="minorHAnsi" w:hAnsiTheme="minorHAnsi" w:cstheme="minorBidi"/>
          <w:b/>
          <w:bCs/>
          <w:sz w:val="24"/>
          <w:szCs w:val="24"/>
        </w:rPr>
        <w:t>,</w:t>
      </w:r>
      <w:r>
        <w:rPr>
          <w:rFonts w:asciiTheme="minorHAnsi" w:hAnsiTheme="minorHAnsi" w:cstheme="minorBidi"/>
          <w:b/>
          <w:bCs/>
          <w:sz w:val="24"/>
          <w:szCs w:val="24"/>
        </w:rPr>
        <w:t xml:space="preserve"> </w:t>
      </w:r>
      <w:r w:rsidRPr="00180259">
        <w:rPr>
          <w:rFonts w:asciiTheme="minorHAnsi" w:hAnsiTheme="minorHAnsi" w:cstheme="minorBidi"/>
          <w:b/>
          <w:bCs/>
          <w:sz w:val="24"/>
          <w:szCs w:val="24"/>
        </w:rPr>
        <w:t>Harmonogramu Projektu</w:t>
      </w:r>
      <w:r w:rsidRPr="00180259">
        <w:rPr>
          <w:rFonts w:asciiTheme="minorHAnsi" w:hAnsiTheme="minorHAnsi" w:cstheme="minorBidi"/>
          <w:sz w:val="24"/>
          <w:szCs w:val="24"/>
        </w:rPr>
        <w:t xml:space="preserve"> </w:t>
      </w:r>
      <w:r w:rsidR="00FB2CB9">
        <w:rPr>
          <w:rFonts w:asciiTheme="minorHAnsi" w:hAnsiTheme="minorHAnsi" w:cstheme="minorBidi"/>
          <w:sz w:val="24"/>
          <w:szCs w:val="24"/>
        </w:rPr>
        <w:br/>
      </w:r>
      <w:r w:rsidRPr="00180259">
        <w:rPr>
          <w:rFonts w:asciiTheme="minorHAnsi" w:hAnsiTheme="minorHAnsi" w:cstheme="minorBidi"/>
          <w:sz w:val="24"/>
          <w:szCs w:val="24"/>
        </w:rPr>
        <w:t xml:space="preserve">i </w:t>
      </w:r>
      <w:r w:rsidRPr="00180259">
        <w:rPr>
          <w:rFonts w:asciiTheme="minorHAnsi" w:hAnsiTheme="minorHAnsi" w:cstheme="minorBidi"/>
          <w:b/>
          <w:bCs/>
          <w:sz w:val="24"/>
          <w:szCs w:val="24"/>
        </w:rPr>
        <w:t>Harmonogramu prac (HRM)</w:t>
      </w:r>
      <w:r>
        <w:rPr>
          <w:rFonts w:asciiTheme="minorHAnsi" w:hAnsiTheme="minorHAnsi" w:cstheme="minorBidi"/>
          <w:b/>
          <w:bCs/>
          <w:sz w:val="24"/>
          <w:szCs w:val="24"/>
        </w:rPr>
        <w:t>;</w:t>
      </w:r>
    </w:p>
    <w:p w14:paraId="461E27DF" w14:textId="79071941" w:rsidR="00576551" w:rsidRDefault="00F06CEB" w:rsidP="00576551">
      <w:pPr>
        <w:numPr>
          <w:ilvl w:val="2"/>
          <w:numId w:val="53"/>
        </w:numPr>
        <w:suppressAutoHyphens/>
        <w:spacing w:after="120" w:line="276" w:lineRule="auto"/>
        <w:jc w:val="both"/>
        <w:rPr>
          <w:rStyle w:val="Odwoaniedokomentarza"/>
          <w:rFonts w:asciiTheme="minorHAnsi" w:hAnsiTheme="minorHAnsi" w:cstheme="minorBidi"/>
          <w:sz w:val="24"/>
          <w:szCs w:val="24"/>
          <w:lang w:eastAsia="zh-CN"/>
        </w:rPr>
      </w:pPr>
      <w:r>
        <w:rPr>
          <w:rFonts w:asciiTheme="minorHAnsi" w:hAnsiTheme="minorHAnsi" w:cstheme="minorBidi"/>
          <w:sz w:val="24"/>
          <w:szCs w:val="24"/>
        </w:rPr>
        <w:t>n</w:t>
      </w:r>
      <w:r w:rsidR="01D47BA4" w:rsidRPr="00180259">
        <w:rPr>
          <w:rFonts w:asciiTheme="minorHAnsi" w:hAnsiTheme="minorHAnsi" w:cstheme="minorBidi"/>
          <w:sz w:val="24"/>
          <w:szCs w:val="24"/>
        </w:rPr>
        <w:t xml:space="preserve">adzór nad </w:t>
      </w:r>
      <w:r w:rsidR="560F5D46" w:rsidRPr="00180259">
        <w:rPr>
          <w:rFonts w:asciiTheme="minorHAnsi" w:hAnsiTheme="minorHAnsi" w:cstheme="minorBidi"/>
          <w:sz w:val="24"/>
          <w:szCs w:val="24"/>
        </w:rPr>
        <w:t>i</w:t>
      </w:r>
      <w:r w:rsidR="7CA708FB" w:rsidRPr="00180259">
        <w:rPr>
          <w:rFonts w:asciiTheme="minorHAnsi" w:hAnsiTheme="minorHAnsi" w:cstheme="minorBidi"/>
          <w:sz w:val="24"/>
          <w:szCs w:val="24"/>
        </w:rPr>
        <w:t>dentyfikacj</w:t>
      </w:r>
      <w:r w:rsidR="3C91B655" w:rsidRPr="00180259">
        <w:rPr>
          <w:rFonts w:asciiTheme="minorHAnsi" w:hAnsiTheme="minorHAnsi" w:cstheme="minorBidi"/>
          <w:sz w:val="24"/>
          <w:szCs w:val="24"/>
        </w:rPr>
        <w:t>ą</w:t>
      </w:r>
      <w:r w:rsidR="7CA708FB" w:rsidRPr="00180259">
        <w:rPr>
          <w:rFonts w:asciiTheme="minorHAnsi" w:hAnsiTheme="minorHAnsi" w:cstheme="minorBidi"/>
          <w:sz w:val="24"/>
          <w:szCs w:val="24"/>
        </w:rPr>
        <w:t xml:space="preserve"> </w:t>
      </w:r>
      <w:proofErr w:type="spellStart"/>
      <w:r w:rsidR="7CA708FB" w:rsidRPr="00180259">
        <w:rPr>
          <w:rFonts w:asciiTheme="minorHAnsi" w:hAnsiTheme="minorHAnsi" w:cstheme="minorBidi"/>
          <w:sz w:val="24"/>
          <w:szCs w:val="24"/>
        </w:rPr>
        <w:t>ryzyk</w:t>
      </w:r>
      <w:proofErr w:type="spellEnd"/>
      <w:r w:rsidR="7CA708FB" w:rsidRPr="00180259">
        <w:rPr>
          <w:rFonts w:asciiTheme="minorHAnsi" w:hAnsiTheme="minorHAnsi" w:cstheme="minorBidi"/>
          <w:sz w:val="24"/>
          <w:szCs w:val="24"/>
        </w:rPr>
        <w:t xml:space="preserve"> i zagadnień projektowych</w:t>
      </w:r>
      <w:r w:rsidR="00B72559">
        <w:rPr>
          <w:rStyle w:val="Odwoaniedokomentarza"/>
          <w:rFonts w:asciiTheme="minorHAnsi" w:hAnsiTheme="minorHAnsi" w:cstheme="minorBidi"/>
          <w:sz w:val="24"/>
          <w:szCs w:val="24"/>
        </w:rPr>
        <w:t>;</w:t>
      </w:r>
    </w:p>
    <w:p w14:paraId="3672FA07" w14:textId="5C090652" w:rsidR="00AD3B18" w:rsidRDefault="004B4362" w:rsidP="00576551">
      <w:pPr>
        <w:numPr>
          <w:ilvl w:val="2"/>
          <w:numId w:val="53"/>
        </w:numPr>
        <w:suppressAutoHyphens/>
        <w:spacing w:after="120" w:line="276" w:lineRule="auto"/>
        <w:jc w:val="both"/>
        <w:rPr>
          <w:rStyle w:val="Odwoaniedokomentarza"/>
          <w:rFonts w:asciiTheme="minorHAnsi" w:hAnsiTheme="minorHAnsi" w:cstheme="minorBidi"/>
          <w:sz w:val="24"/>
          <w:szCs w:val="24"/>
          <w:lang w:eastAsia="zh-CN"/>
        </w:rPr>
      </w:pPr>
      <w:r>
        <w:rPr>
          <w:rFonts w:asciiTheme="minorHAnsi" w:hAnsiTheme="minorHAnsi" w:cstheme="minorBidi"/>
          <w:sz w:val="24"/>
          <w:szCs w:val="24"/>
          <w:lang w:eastAsia="zh-CN"/>
        </w:rPr>
        <w:t xml:space="preserve">ścisła </w:t>
      </w:r>
      <w:r w:rsidRPr="004B4362">
        <w:rPr>
          <w:rFonts w:asciiTheme="minorHAnsi" w:hAnsiTheme="minorHAnsi" w:cstheme="minorBidi"/>
          <w:sz w:val="24"/>
          <w:szCs w:val="24"/>
          <w:lang w:eastAsia="zh-CN"/>
        </w:rPr>
        <w:t>współprac</w:t>
      </w:r>
      <w:r>
        <w:rPr>
          <w:rFonts w:asciiTheme="minorHAnsi" w:hAnsiTheme="minorHAnsi" w:cstheme="minorBidi"/>
          <w:sz w:val="24"/>
          <w:szCs w:val="24"/>
          <w:lang w:eastAsia="zh-CN"/>
        </w:rPr>
        <w:t xml:space="preserve">a </w:t>
      </w:r>
      <w:r w:rsidRPr="004B4362">
        <w:rPr>
          <w:rFonts w:asciiTheme="minorHAnsi" w:hAnsiTheme="minorHAnsi" w:cstheme="minorBidi"/>
          <w:sz w:val="24"/>
          <w:szCs w:val="24"/>
          <w:lang w:eastAsia="zh-CN"/>
        </w:rPr>
        <w:t>z Zamawiającym w zakresie</w:t>
      </w:r>
      <w:r w:rsidR="00195228">
        <w:rPr>
          <w:rFonts w:asciiTheme="minorHAnsi" w:hAnsiTheme="minorHAnsi" w:cstheme="minorBidi"/>
          <w:sz w:val="24"/>
          <w:szCs w:val="24"/>
          <w:lang w:eastAsia="zh-CN"/>
        </w:rPr>
        <w:t xml:space="preserve"> ide</w:t>
      </w:r>
      <w:r w:rsidR="0065573F">
        <w:rPr>
          <w:rFonts w:asciiTheme="minorHAnsi" w:hAnsiTheme="minorHAnsi" w:cstheme="minorBidi"/>
          <w:sz w:val="24"/>
          <w:szCs w:val="24"/>
          <w:lang w:eastAsia="zh-CN"/>
        </w:rPr>
        <w:t xml:space="preserve">ntyfikacji </w:t>
      </w:r>
      <w:proofErr w:type="spellStart"/>
      <w:r w:rsidR="0065573F">
        <w:rPr>
          <w:rFonts w:asciiTheme="minorHAnsi" w:hAnsiTheme="minorHAnsi" w:cstheme="minorBidi"/>
          <w:sz w:val="24"/>
          <w:szCs w:val="24"/>
          <w:lang w:eastAsia="zh-CN"/>
        </w:rPr>
        <w:t>ryzyk</w:t>
      </w:r>
      <w:proofErr w:type="spellEnd"/>
      <w:r w:rsidR="008F687F">
        <w:rPr>
          <w:rFonts w:asciiTheme="minorHAnsi" w:hAnsiTheme="minorHAnsi" w:cstheme="minorBidi"/>
          <w:sz w:val="24"/>
          <w:szCs w:val="24"/>
          <w:lang w:eastAsia="zh-CN"/>
        </w:rPr>
        <w:t xml:space="preserve"> </w:t>
      </w:r>
      <w:r w:rsidR="008437A9">
        <w:rPr>
          <w:rFonts w:asciiTheme="minorHAnsi" w:hAnsiTheme="minorHAnsi" w:cstheme="minorBidi"/>
          <w:sz w:val="24"/>
          <w:szCs w:val="24"/>
          <w:lang w:eastAsia="zh-CN"/>
        </w:rPr>
        <w:t xml:space="preserve">występujących </w:t>
      </w:r>
      <w:r w:rsidR="008F687F">
        <w:rPr>
          <w:rFonts w:asciiTheme="minorHAnsi" w:hAnsiTheme="minorHAnsi" w:cstheme="minorBidi"/>
          <w:sz w:val="24"/>
          <w:szCs w:val="24"/>
          <w:lang w:eastAsia="zh-CN"/>
        </w:rPr>
        <w:t>po stronie Zamawiającego</w:t>
      </w:r>
      <w:r w:rsidR="004E3E67">
        <w:rPr>
          <w:rFonts w:asciiTheme="minorHAnsi" w:hAnsiTheme="minorHAnsi" w:cstheme="minorBidi"/>
          <w:sz w:val="24"/>
          <w:szCs w:val="24"/>
          <w:lang w:eastAsia="zh-CN"/>
        </w:rPr>
        <w:t xml:space="preserve">, </w:t>
      </w:r>
      <w:r w:rsidRPr="004B4362">
        <w:rPr>
          <w:rFonts w:asciiTheme="minorHAnsi" w:hAnsiTheme="minorHAnsi" w:cstheme="minorBidi"/>
          <w:sz w:val="24"/>
          <w:szCs w:val="24"/>
          <w:lang w:eastAsia="zh-CN"/>
        </w:rPr>
        <w:t xml:space="preserve"> wymiany informacji </w:t>
      </w:r>
      <w:r w:rsidR="004E3E67">
        <w:rPr>
          <w:rFonts w:asciiTheme="minorHAnsi" w:hAnsiTheme="minorHAnsi" w:cstheme="minorBidi"/>
          <w:sz w:val="24"/>
          <w:szCs w:val="24"/>
          <w:lang w:eastAsia="zh-CN"/>
        </w:rPr>
        <w:t xml:space="preserve">na ich temat </w:t>
      </w:r>
      <w:r w:rsidRPr="004B4362">
        <w:rPr>
          <w:rFonts w:asciiTheme="minorHAnsi" w:hAnsiTheme="minorHAnsi" w:cstheme="minorBidi"/>
          <w:sz w:val="24"/>
          <w:szCs w:val="24"/>
          <w:lang w:eastAsia="zh-CN"/>
        </w:rPr>
        <w:t>i wspólnie wypracowywanych strategii ich minimalizacji</w:t>
      </w:r>
      <w:r w:rsidR="008F687F">
        <w:rPr>
          <w:rFonts w:asciiTheme="minorHAnsi" w:hAnsiTheme="minorHAnsi" w:cstheme="minorBidi"/>
          <w:sz w:val="24"/>
          <w:szCs w:val="24"/>
          <w:lang w:eastAsia="zh-CN"/>
        </w:rPr>
        <w:t>;</w:t>
      </w:r>
    </w:p>
    <w:p w14:paraId="3D5EEC36" w14:textId="2060D2F8" w:rsidR="00A123E5" w:rsidRDefault="00F06CEB" w:rsidP="00A123E5">
      <w:pPr>
        <w:numPr>
          <w:ilvl w:val="2"/>
          <w:numId w:val="53"/>
        </w:numPr>
        <w:suppressAutoHyphens/>
        <w:spacing w:after="120" w:line="276" w:lineRule="auto"/>
        <w:jc w:val="both"/>
        <w:rPr>
          <w:rFonts w:asciiTheme="minorHAnsi" w:hAnsiTheme="minorHAnsi" w:cstheme="minorBidi"/>
          <w:sz w:val="24"/>
          <w:szCs w:val="24"/>
          <w:lang w:eastAsia="zh-CN"/>
        </w:rPr>
      </w:pPr>
      <w:r>
        <w:rPr>
          <w:rFonts w:asciiTheme="minorHAnsi" w:hAnsiTheme="minorHAnsi" w:cstheme="minorHAnsi"/>
          <w:sz w:val="24"/>
          <w:szCs w:val="24"/>
        </w:rPr>
        <w:t>w</w:t>
      </w:r>
      <w:r w:rsidR="003A6D17" w:rsidRPr="00576551">
        <w:rPr>
          <w:rFonts w:asciiTheme="minorHAnsi" w:hAnsiTheme="minorHAnsi" w:cstheme="minorHAnsi"/>
          <w:sz w:val="24"/>
          <w:szCs w:val="24"/>
        </w:rPr>
        <w:t>eryfikacj</w:t>
      </w:r>
      <w:r w:rsidR="00180259" w:rsidRPr="00576551">
        <w:rPr>
          <w:rFonts w:asciiTheme="minorHAnsi" w:hAnsiTheme="minorHAnsi" w:cstheme="minorHAnsi"/>
          <w:sz w:val="24"/>
          <w:szCs w:val="24"/>
        </w:rPr>
        <w:t>a</w:t>
      </w:r>
      <w:r w:rsidR="003A6D17" w:rsidRPr="00576551">
        <w:rPr>
          <w:rFonts w:asciiTheme="minorHAnsi" w:hAnsiTheme="minorHAnsi" w:cstheme="minorHAnsi"/>
          <w:sz w:val="24"/>
          <w:szCs w:val="24"/>
        </w:rPr>
        <w:t xml:space="preserve"> </w:t>
      </w:r>
      <w:r w:rsidR="003A11F6" w:rsidRPr="00576551">
        <w:rPr>
          <w:rFonts w:asciiTheme="minorHAnsi" w:hAnsiTheme="minorHAnsi" w:cstheme="minorHAnsi"/>
          <w:sz w:val="24"/>
          <w:szCs w:val="24"/>
        </w:rPr>
        <w:t>zestawienia wszystkich poniesionych wydatków w Projekcie</w:t>
      </w:r>
      <w:r w:rsidR="00D927E2" w:rsidRPr="00576551">
        <w:rPr>
          <w:rFonts w:asciiTheme="minorHAnsi" w:hAnsiTheme="minorHAnsi" w:cstheme="minorHAnsi"/>
          <w:sz w:val="24"/>
          <w:szCs w:val="24"/>
        </w:rPr>
        <w:t xml:space="preserve"> przy uwzględnieniu </w:t>
      </w:r>
      <w:r w:rsidR="003A11F6" w:rsidRPr="00576551">
        <w:rPr>
          <w:rFonts w:asciiTheme="minorHAnsi" w:hAnsiTheme="minorHAnsi" w:cstheme="minorHAnsi"/>
          <w:sz w:val="24"/>
          <w:szCs w:val="24"/>
        </w:rPr>
        <w:t xml:space="preserve">danych wymaganych wytycznymi </w:t>
      </w:r>
      <w:proofErr w:type="spellStart"/>
      <w:r w:rsidR="003A11F6" w:rsidRPr="00576551">
        <w:rPr>
          <w:rFonts w:asciiTheme="minorHAnsi" w:hAnsiTheme="minorHAnsi" w:cstheme="minorHAnsi"/>
          <w:sz w:val="24"/>
          <w:szCs w:val="24"/>
        </w:rPr>
        <w:t>FEnIKS</w:t>
      </w:r>
      <w:proofErr w:type="spellEnd"/>
      <w:r w:rsidR="003A11F6" w:rsidRPr="00576551">
        <w:rPr>
          <w:rFonts w:asciiTheme="minorHAnsi" w:hAnsiTheme="minorHAnsi" w:cstheme="minorHAnsi"/>
          <w:sz w:val="24"/>
          <w:szCs w:val="24"/>
        </w:rPr>
        <w:t xml:space="preserve"> 202</w:t>
      </w:r>
      <w:r w:rsidR="006D7F63" w:rsidRPr="00576551">
        <w:rPr>
          <w:rFonts w:asciiTheme="minorHAnsi" w:hAnsiTheme="minorHAnsi" w:cstheme="minorHAnsi"/>
          <w:sz w:val="24"/>
          <w:szCs w:val="24"/>
        </w:rPr>
        <w:t>1</w:t>
      </w:r>
      <w:r w:rsidR="003A11F6" w:rsidRPr="00576551">
        <w:rPr>
          <w:rFonts w:asciiTheme="minorHAnsi" w:hAnsiTheme="minorHAnsi" w:cstheme="minorHAnsi"/>
          <w:sz w:val="24"/>
          <w:szCs w:val="24"/>
        </w:rPr>
        <w:t>-2027</w:t>
      </w:r>
    </w:p>
    <w:p w14:paraId="39B3F3EB" w14:textId="3D8A2D6A" w:rsidR="00576551" w:rsidRPr="00A123E5" w:rsidRDefault="00A123E5" w:rsidP="00A123E5">
      <w:pPr>
        <w:numPr>
          <w:ilvl w:val="2"/>
          <w:numId w:val="53"/>
        </w:numPr>
        <w:suppressAutoHyphens/>
        <w:spacing w:after="120" w:line="276" w:lineRule="auto"/>
        <w:jc w:val="both"/>
        <w:rPr>
          <w:rFonts w:asciiTheme="minorHAnsi" w:hAnsiTheme="minorHAnsi" w:cstheme="minorBidi"/>
          <w:sz w:val="24"/>
          <w:szCs w:val="24"/>
          <w:lang w:eastAsia="zh-CN"/>
        </w:rPr>
      </w:pPr>
      <w:r w:rsidRPr="00BE3D4B">
        <w:rPr>
          <w:rStyle w:val="Odwoaniedokomentarza"/>
          <w:rFonts w:asciiTheme="minorHAnsi" w:hAnsiTheme="minorHAnsi" w:cstheme="minorBidi"/>
          <w:sz w:val="24"/>
          <w:szCs w:val="24"/>
        </w:rPr>
        <w:t>nadzór nad pozostałymi pracami wykonywanymi w ramach Zarządzania Projektem, wymieniony</w:t>
      </w:r>
      <w:r w:rsidR="00C93126" w:rsidRPr="00BE3D4B">
        <w:rPr>
          <w:rStyle w:val="Odwoaniedokomentarza"/>
          <w:rFonts w:asciiTheme="minorHAnsi" w:hAnsiTheme="minorHAnsi" w:cstheme="minorBidi"/>
          <w:sz w:val="24"/>
          <w:szCs w:val="24"/>
        </w:rPr>
        <w:t>mi</w:t>
      </w:r>
      <w:r w:rsidRPr="00BE3D4B">
        <w:rPr>
          <w:rStyle w:val="Odwoaniedokomentarza"/>
          <w:rFonts w:asciiTheme="minorHAnsi" w:hAnsiTheme="minorHAnsi" w:cstheme="minorBidi"/>
          <w:sz w:val="24"/>
          <w:szCs w:val="24"/>
        </w:rPr>
        <w:t xml:space="preserve"> w OPZ na Zarządzanie Projektem</w:t>
      </w:r>
      <w:r w:rsidR="2901B08C" w:rsidRPr="24D25EA5">
        <w:rPr>
          <w:rFonts w:asciiTheme="minorHAnsi" w:hAnsiTheme="minorHAnsi" w:cstheme="minorBidi"/>
          <w:sz w:val="24"/>
          <w:szCs w:val="24"/>
        </w:rPr>
        <w:t>;</w:t>
      </w:r>
    </w:p>
    <w:p w14:paraId="53063697" w14:textId="10CE16B4" w:rsidR="34BA6769" w:rsidRPr="00CE71AD" w:rsidRDefault="2901B08C" w:rsidP="00EE271F">
      <w:pPr>
        <w:numPr>
          <w:ilvl w:val="2"/>
          <w:numId w:val="53"/>
        </w:numPr>
        <w:spacing w:after="120" w:line="276" w:lineRule="auto"/>
        <w:jc w:val="both"/>
        <w:rPr>
          <w:rFonts w:asciiTheme="minorHAnsi" w:hAnsiTheme="minorHAnsi" w:cstheme="minorBidi"/>
          <w:sz w:val="24"/>
          <w:szCs w:val="24"/>
          <w:lang w:eastAsia="zh-CN"/>
        </w:rPr>
      </w:pPr>
      <w:r w:rsidRPr="53A01E0A">
        <w:rPr>
          <w:rFonts w:asciiTheme="minorHAnsi" w:hAnsiTheme="minorHAnsi" w:cstheme="minorBidi"/>
          <w:sz w:val="24"/>
          <w:szCs w:val="24"/>
        </w:rPr>
        <w:t xml:space="preserve">weryfikacji przygotowanej przez Wykonawcę Zarządzania Projektem dokumentacji wymaganej do końcowego rozliczenia całego Projektu, </w:t>
      </w:r>
      <w:r w:rsidR="00FB2CB9">
        <w:rPr>
          <w:rFonts w:asciiTheme="minorHAnsi" w:hAnsiTheme="minorHAnsi" w:cstheme="minorBidi"/>
          <w:sz w:val="24"/>
          <w:szCs w:val="24"/>
        </w:rPr>
        <w:br/>
      </w:r>
      <w:r w:rsidRPr="53A01E0A">
        <w:rPr>
          <w:rFonts w:asciiTheme="minorHAnsi" w:hAnsiTheme="minorHAnsi" w:cstheme="minorBidi"/>
          <w:sz w:val="24"/>
          <w:szCs w:val="24"/>
        </w:rPr>
        <w:lastRenderedPageBreak/>
        <w:t>w tym wniosku o płatność końcową, zgodnie z wytycznymi programowymi i z umową o dofinansowanie Projektu.</w:t>
      </w:r>
    </w:p>
    <w:p w14:paraId="5C226EDD" w14:textId="77CDF977" w:rsidR="000662EC" w:rsidRPr="00EE271F" w:rsidRDefault="00C71764" w:rsidP="00EE271F">
      <w:pPr>
        <w:suppressAutoHyphens/>
        <w:spacing w:after="120" w:line="276" w:lineRule="auto"/>
        <w:jc w:val="both"/>
        <w:rPr>
          <w:rFonts w:asciiTheme="minorHAnsi" w:hAnsiTheme="minorHAnsi" w:cstheme="minorHAnsi"/>
          <w:sz w:val="24"/>
          <w:szCs w:val="24"/>
        </w:rPr>
      </w:pPr>
      <w:r>
        <w:rPr>
          <w:rFonts w:asciiTheme="minorHAnsi" w:hAnsiTheme="minorHAnsi" w:cstheme="minorHAnsi"/>
          <w:sz w:val="24"/>
          <w:szCs w:val="24"/>
        </w:rPr>
        <w:t>13)</w:t>
      </w:r>
      <w:r w:rsidR="00EE346F" w:rsidRPr="00EE271F">
        <w:rPr>
          <w:rFonts w:asciiTheme="minorHAnsi" w:hAnsiTheme="minorHAnsi" w:cstheme="minorHAnsi"/>
          <w:sz w:val="24"/>
          <w:szCs w:val="24"/>
        </w:rPr>
        <w:t xml:space="preserve">Przygotowywanie projektów pism, dokumentów, informacji, prezentacji na temat stanu realizacji </w:t>
      </w:r>
      <w:r w:rsidR="00421DAE" w:rsidRPr="00EE271F">
        <w:rPr>
          <w:rFonts w:asciiTheme="minorHAnsi" w:hAnsiTheme="minorHAnsi" w:cstheme="minorHAnsi"/>
          <w:sz w:val="24"/>
          <w:szCs w:val="24"/>
        </w:rPr>
        <w:t>P</w:t>
      </w:r>
      <w:r w:rsidR="00EE346F" w:rsidRPr="00EE271F">
        <w:rPr>
          <w:rFonts w:asciiTheme="minorHAnsi" w:hAnsiTheme="minorHAnsi" w:cstheme="minorHAnsi"/>
          <w:sz w:val="24"/>
          <w:szCs w:val="24"/>
        </w:rPr>
        <w:t>rojektu w zakresie przedmiotu zamówienia</w:t>
      </w:r>
      <w:r w:rsidR="00DF267B" w:rsidRPr="00EE271F">
        <w:rPr>
          <w:rFonts w:asciiTheme="minorHAnsi" w:hAnsiTheme="minorHAnsi" w:cstheme="minorHAnsi"/>
          <w:sz w:val="24"/>
          <w:szCs w:val="24"/>
        </w:rPr>
        <w:t xml:space="preserve"> oraz prowadzenie bieżącej korespondencji w sprawach dotyczących Projektu</w:t>
      </w:r>
      <w:r w:rsidR="00EE346F" w:rsidRPr="00EE271F">
        <w:rPr>
          <w:rFonts w:asciiTheme="minorHAnsi" w:hAnsiTheme="minorHAnsi" w:cstheme="minorHAnsi"/>
          <w:sz w:val="24"/>
          <w:szCs w:val="24"/>
        </w:rPr>
        <w:t>.</w:t>
      </w:r>
    </w:p>
    <w:p w14:paraId="21B89BC9" w14:textId="5BADFAEC" w:rsidR="00A771B0" w:rsidRPr="00EE271F" w:rsidRDefault="00C71764" w:rsidP="00EE271F">
      <w:pPr>
        <w:suppressAutoHyphens/>
        <w:spacing w:after="120" w:line="276" w:lineRule="auto"/>
        <w:jc w:val="both"/>
        <w:rPr>
          <w:rFonts w:asciiTheme="minorHAnsi" w:hAnsiTheme="minorHAnsi" w:cstheme="minorBidi"/>
          <w:sz w:val="24"/>
          <w:szCs w:val="24"/>
        </w:rPr>
      </w:pPr>
      <w:r w:rsidRPr="00EE271F">
        <w:rPr>
          <w:rFonts w:asciiTheme="minorHAnsi" w:hAnsiTheme="minorHAnsi" w:cstheme="minorBidi"/>
          <w:sz w:val="24"/>
          <w:szCs w:val="24"/>
        </w:rPr>
        <w:t xml:space="preserve">14) </w:t>
      </w:r>
      <w:r w:rsidR="00A771B0" w:rsidRPr="00EE271F">
        <w:rPr>
          <w:rFonts w:asciiTheme="minorHAnsi" w:hAnsiTheme="minorHAnsi" w:cstheme="minorBidi"/>
          <w:sz w:val="24"/>
          <w:szCs w:val="24"/>
        </w:rPr>
        <w:t>Wykonywanie innych zadań, związanych z Projektem, zleconych przez Zamawiającego.</w:t>
      </w:r>
    </w:p>
    <w:p w14:paraId="6880C0E1" w14:textId="29AE2621" w:rsidR="00B552AB" w:rsidRPr="00967B0B" w:rsidRDefault="00F32E0B" w:rsidP="00967B0B">
      <w:pPr>
        <w:pStyle w:val="Nagwek1"/>
        <w:numPr>
          <w:ilvl w:val="0"/>
          <w:numId w:val="38"/>
        </w:numPr>
        <w:spacing w:after="240"/>
        <w:rPr>
          <w:b/>
          <w:bCs/>
          <w:color w:val="000000" w:themeColor="text1"/>
        </w:rPr>
      </w:pPr>
      <w:r w:rsidRPr="00967B0B">
        <w:rPr>
          <w:b/>
          <w:bCs/>
          <w:color w:val="000000" w:themeColor="text1"/>
        </w:rPr>
        <w:t>INNE</w:t>
      </w:r>
      <w:r w:rsidR="00B552AB" w:rsidRPr="00967B0B">
        <w:rPr>
          <w:b/>
          <w:bCs/>
          <w:color w:val="000000" w:themeColor="text1"/>
        </w:rPr>
        <w:t xml:space="preserve"> </w:t>
      </w:r>
      <w:r w:rsidR="00304E82" w:rsidRPr="00967B0B">
        <w:rPr>
          <w:b/>
          <w:bCs/>
          <w:color w:val="000000" w:themeColor="text1"/>
        </w:rPr>
        <w:t xml:space="preserve">OBOWIĄZKI </w:t>
      </w:r>
      <w:r w:rsidRPr="00967B0B">
        <w:rPr>
          <w:b/>
          <w:bCs/>
          <w:color w:val="000000" w:themeColor="text1"/>
        </w:rPr>
        <w:t xml:space="preserve">WYKONAWCY </w:t>
      </w:r>
      <w:r w:rsidR="00304E82" w:rsidRPr="00967B0B">
        <w:rPr>
          <w:b/>
          <w:bCs/>
          <w:color w:val="000000" w:themeColor="text1"/>
        </w:rPr>
        <w:t>I WARUNKI</w:t>
      </w:r>
      <w:r w:rsidR="00B552AB" w:rsidRPr="00967B0B">
        <w:rPr>
          <w:b/>
          <w:bCs/>
          <w:color w:val="000000" w:themeColor="text1"/>
        </w:rPr>
        <w:t xml:space="preserve"> </w:t>
      </w:r>
      <w:r w:rsidR="00AD1BE9" w:rsidRPr="00967B0B">
        <w:rPr>
          <w:b/>
          <w:bCs/>
          <w:color w:val="000000" w:themeColor="text1"/>
        </w:rPr>
        <w:t>REALIZACJI ZAMÓWIENIA</w:t>
      </w:r>
    </w:p>
    <w:p w14:paraId="0BD7E075" w14:textId="52D3E4C6" w:rsidR="00DA7DF6" w:rsidRPr="00D94EBF" w:rsidRDefault="71D10866" w:rsidP="00967B0B">
      <w:pPr>
        <w:numPr>
          <w:ilvl w:val="0"/>
          <w:numId w:val="10"/>
        </w:numPr>
        <w:suppressAutoHyphens/>
        <w:spacing w:after="120" w:line="276" w:lineRule="auto"/>
        <w:ind w:left="927" w:hanging="567"/>
        <w:jc w:val="both"/>
        <w:rPr>
          <w:rFonts w:asciiTheme="minorHAnsi" w:hAnsiTheme="minorHAnsi" w:cstheme="minorBidi"/>
          <w:sz w:val="24"/>
          <w:szCs w:val="24"/>
          <w:lang w:eastAsia="zh-CN"/>
        </w:rPr>
      </w:pPr>
      <w:r w:rsidRPr="07D1E795">
        <w:rPr>
          <w:rFonts w:asciiTheme="minorHAnsi" w:hAnsiTheme="minorHAnsi" w:cstheme="minorBidi"/>
          <w:sz w:val="24"/>
          <w:szCs w:val="24"/>
          <w:lang w:eastAsia="zh-CN"/>
        </w:rPr>
        <w:t>Wykonawca, najpóźniej w dniu podpisania umowy, udostępni Zamawiającemu dane kontaktowe (imię, nazwisko, adres e-mail, telefon) os</w:t>
      </w:r>
      <w:r w:rsidR="00AB4954">
        <w:rPr>
          <w:rFonts w:asciiTheme="minorHAnsi" w:hAnsiTheme="minorHAnsi" w:cstheme="minorBidi"/>
          <w:sz w:val="24"/>
          <w:szCs w:val="24"/>
          <w:lang w:eastAsia="zh-CN"/>
        </w:rPr>
        <w:t>oby</w:t>
      </w:r>
      <w:r w:rsidRPr="07D1E795">
        <w:rPr>
          <w:rFonts w:asciiTheme="minorHAnsi" w:hAnsiTheme="minorHAnsi" w:cstheme="minorBidi"/>
          <w:sz w:val="24"/>
          <w:szCs w:val="24"/>
          <w:lang w:eastAsia="zh-CN"/>
        </w:rPr>
        <w:t xml:space="preserve"> </w:t>
      </w:r>
      <w:r w:rsidR="00AB4954" w:rsidRPr="07D1E795">
        <w:rPr>
          <w:rFonts w:asciiTheme="minorHAnsi" w:hAnsiTheme="minorHAnsi" w:cstheme="minorBidi"/>
          <w:sz w:val="24"/>
          <w:szCs w:val="24"/>
          <w:lang w:eastAsia="zh-CN"/>
        </w:rPr>
        <w:t>wskazan</w:t>
      </w:r>
      <w:r w:rsidR="00AB4954">
        <w:rPr>
          <w:rFonts w:asciiTheme="minorHAnsi" w:hAnsiTheme="minorHAnsi" w:cstheme="minorBidi"/>
          <w:sz w:val="24"/>
          <w:szCs w:val="24"/>
          <w:lang w:eastAsia="zh-CN"/>
        </w:rPr>
        <w:t>ej</w:t>
      </w:r>
      <w:r w:rsidR="00AB4954" w:rsidRPr="07D1E795">
        <w:rPr>
          <w:rFonts w:asciiTheme="minorHAnsi" w:hAnsiTheme="minorHAnsi" w:cstheme="minorBidi"/>
          <w:sz w:val="24"/>
          <w:szCs w:val="24"/>
          <w:lang w:eastAsia="zh-CN"/>
        </w:rPr>
        <w:t xml:space="preserve"> </w:t>
      </w:r>
      <w:r w:rsidRPr="07D1E795">
        <w:rPr>
          <w:rFonts w:asciiTheme="minorHAnsi" w:hAnsiTheme="minorHAnsi" w:cstheme="minorBidi"/>
          <w:sz w:val="24"/>
          <w:szCs w:val="24"/>
          <w:lang w:eastAsia="zh-CN"/>
        </w:rPr>
        <w:t xml:space="preserve">w ofercie, </w:t>
      </w:r>
      <w:r w:rsidR="00FB2CB9">
        <w:rPr>
          <w:rFonts w:asciiTheme="minorHAnsi" w:hAnsiTheme="minorHAnsi" w:cstheme="minorBidi"/>
          <w:sz w:val="24"/>
          <w:szCs w:val="24"/>
          <w:lang w:eastAsia="zh-CN"/>
        </w:rPr>
        <w:br/>
      </w:r>
      <w:r w:rsidRPr="07D1E795">
        <w:rPr>
          <w:rFonts w:asciiTheme="minorHAnsi" w:hAnsiTheme="minorHAnsi" w:cstheme="minorBidi"/>
          <w:sz w:val="24"/>
          <w:szCs w:val="24"/>
          <w:lang w:eastAsia="zh-CN"/>
        </w:rPr>
        <w:t>w celu</w:t>
      </w:r>
      <w:r w:rsidR="2F3FCECA" w:rsidRPr="07D1E795">
        <w:rPr>
          <w:rFonts w:asciiTheme="minorHAnsi" w:hAnsiTheme="minorHAnsi" w:cstheme="minorBidi"/>
          <w:sz w:val="24"/>
          <w:szCs w:val="24"/>
          <w:lang w:eastAsia="zh-CN"/>
        </w:rPr>
        <w:t xml:space="preserve"> </w:t>
      </w:r>
      <w:r w:rsidR="2F3FCECA" w:rsidRPr="07D1E795">
        <w:rPr>
          <w:rFonts w:asciiTheme="minorHAnsi" w:hAnsiTheme="minorHAnsi" w:cstheme="minorBidi"/>
          <w:color w:val="000000" w:themeColor="text1"/>
          <w:sz w:val="24"/>
          <w:szCs w:val="24"/>
        </w:rPr>
        <w:t>usprawnienia bieżącej współpracy i</w:t>
      </w:r>
      <w:r w:rsidRPr="07D1E795">
        <w:rPr>
          <w:rFonts w:asciiTheme="minorHAnsi" w:hAnsiTheme="minorHAnsi" w:cstheme="minorBidi"/>
          <w:sz w:val="24"/>
          <w:szCs w:val="24"/>
          <w:lang w:eastAsia="zh-CN"/>
        </w:rPr>
        <w:t xml:space="preserve"> umożliwienia Zamawiającemu bezpośrednich kontaktów z</w:t>
      </w:r>
      <w:r w:rsidR="00A94B98">
        <w:rPr>
          <w:rFonts w:asciiTheme="minorHAnsi" w:hAnsiTheme="minorHAnsi" w:cstheme="minorBidi"/>
          <w:sz w:val="24"/>
          <w:szCs w:val="24"/>
          <w:lang w:eastAsia="zh-CN"/>
        </w:rPr>
        <w:t xml:space="preserve"> osobą</w:t>
      </w:r>
      <w:r w:rsidRPr="07D1E795">
        <w:rPr>
          <w:rFonts w:asciiTheme="minorHAnsi" w:hAnsiTheme="minorHAnsi" w:cstheme="minorBidi"/>
          <w:sz w:val="24"/>
          <w:szCs w:val="24"/>
          <w:lang w:eastAsia="zh-CN"/>
        </w:rPr>
        <w:t xml:space="preserve"> wykonując</w:t>
      </w:r>
      <w:r w:rsidR="00A94B98">
        <w:rPr>
          <w:rFonts w:asciiTheme="minorHAnsi" w:hAnsiTheme="minorHAnsi" w:cstheme="minorBidi"/>
          <w:sz w:val="24"/>
          <w:szCs w:val="24"/>
          <w:lang w:eastAsia="zh-CN"/>
        </w:rPr>
        <w:t>ą</w:t>
      </w:r>
      <w:r w:rsidRPr="07D1E795">
        <w:rPr>
          <w:rFonts w:asciiTheme="minorHAnsi" w:hAnsiTheme="minorHAnsi" w:cstheme="minorBidi"/>
          <w:sz w:val="24"/>
          <w:szCs w:val="24"/>
          <w:lang w:eastAsia="zh-CN"/>
        </w:rPr>
        <w:t xml:space="preserve"> zamówieni</w:t>
      </w:r>
      <w:r w:rsidR="00A94B98">
        <w:rPr>
          <w:rFonts w:asciiTheme="minorHAnsi" w:hAnsiTheme="minorHAnsi" w:cstheme="minorBidi"/>
          <w:sz w:val="24"/>
          <w:szCs w:val="24"/>
          <w:lang w:eastAsia="zh-CN"/>
        </w:rPr>
        <w:t>e</w:t>
      </w:r>
      <w:r w:rsidRPr="07D1E795">
        <w:rPr>
          <w:rFonts w:asciiTheme="minorHAnsi" w:hAnsiTheme="minorHAnsi" w:cstheme="minorBidi"/>
          <w:sz w:val="24"/>
          <w:szCs w:val="24"/>
          <w:lang w:eastAsia="zh-CN"/>
        </w:rPr>
        <w:t xml:space="preserve"> i usprawnienia bieżącej współpracy.</w:t>
      </w:r>
    </w:p>
    <w:p w14:paraId="1B6217C3" w14:textId="59A4B245" w:rsidR="00DA7DF6" w:rsidRPr="005D0459" w:rsidRDefault="001520FC" w:rsidP="00F3032F">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Pr>
          <w:rFonts w:asciiTheme="minorHAnsi" w:hAnsiTheme="minorHAnsi" w:cstheme="minorHAnsi"/>
          <w:color w:val="000000" w:themeColor="text1"/>
          <w:sz w:val="24"/>
          <w:szCs w:val="24"/>
        </w:rPr>
        <w:t>Realizacja zamówienia</w:t>
      </w:r>
      <w:r w:rsidR="003C79CB">
        <w:rPr>
          <w:rFonts w:asciiTheme="minorHAnsi" w:hAnsiTheme="minorHAnsi" w:cstheme="minorHAnsi"/>
          <w:color w:val="000000" w:themeColor="text1"/>
          <w:sz w:val="24"/>
          <w:szCs w:val="24"/>
        </w:rPr>
        <w:t xml:space="preserve"> oraz wszelka komunikacja</w:t>
      </w:r>
      <w:r w:rsidR="001440B0">
        <w:rPr>
          <w:rFonts w:asciiTheme="minorHAnsi" w:hAnsiTheme="minorHAnsi" w:cstheme="minorHAnsi"/>
          <w:color w:val="000000" w:themeColor="text1"/>
          <w:sz w:val="24"/>
          <w:szCs w:val="24"/>
        </w:rPr>
        <w:t xml:space="preserve"> między Wykonawcą </w:t>
      </w:r>
      <w:r w:rsidR="00FB2CB9">
        <w:rPr>
          <w:rFonts w:asciiTheme="minorHAnsi" w:hAnsiTheme="minorHAnsi" w:cstheme="minorHAnsi"/>
          <w:color w:val="000000" w:themeColor="text1"/>
          <w:sz w:val="24"/>
          <w:szCs w:val="24"/>
        </w:rPr>
        <w:br/>
      </w:r>
      <w:r w:rsidR="00DF5347">
        <w:rPr>
          <w:rFonts w:asciiTheme="minorHAnsi" w:hAnsiTheme="minorHAnsi" w:cstheme="minorHAnsi"/>
          <w:color w:val="000000" w:themeColor="text1"/>
          <w:sz w:val="24"/>
          <w:szCs w:val="24"/>
        </w:rPr>
        <w:t>a Zamawiającym odbywać się będzie w języku polskim</w:t>
      </w:r>
      <w:r w:rsidR="00DA7DF6" w:rsidRPr="00D94EBF">
        <w:rPr>
          <w:rFonts w:asciiTheme="minorHAnsi" w:hAnsiTheme="minorHAnsi" w:cstheme="minorHAnsi"/>
          <w:color w:val="000000" w:themeColor="text1"/>
          <w:sz w:val="24"/>
          <w:szCs w:val="24"/>
        </w:rPr>
        <w:t xml:space="preserve">. Wykonawca musi zapewnić możliwość komunikowania się Wykonawcy i osób wykonujących zamówienie </w:t>
      </w:r>
      <w:r w:rsidR="00FB2CB9">
        <w:rPr>
          <w:rFonts w:asciiTheme="minorHAnsi" w:hAnsiTheme="minorHAnsi" w:cstheme="minorHAnsi"/>
          <w:color w:val="000000" w:themeColor="text1"/>
          <w:sz w:val="24"/>
          <w:szCs w:val="24"/>
        </w:rPr>
        <w:br/>
      </w:r>
      <w:r w:rsidR="00DA7DF6" w:rsidRPr="00D94EBF">
        <w:rPr>
          <w:rFonts w:asciiTheme="minorHAnsi" w:hAnsiTheme="minorHAnsi" w:cstheme="minorHAnsi"/>
          <w:color w:val="000000" w:themeColor="text1"/>
          <w:sz w:val="24"/>
          <w:szCs w:val="24"/>
        </w:rPr>
        <w:t>z Zamawiającym w języku polskim oraz sporządzania dokumentacji w języku polskim, w tym zapewnić tłumaczenie symultaniczne w przypadku konieczności komunikacji bezpośredniej oraz tłumaczenie w przypadku sporządzenia dokumentów w języku obcym.</w:t>
      </w:r>
      <w:r w:rsidR="00B952D4">
        <w:rPr>
          <w:rFonts w:asciiTheme="minorHAnsi" w:hAnsiTheme="minorHAnsi" w:cstheme="minorHAnsi"/>
          <w:color w:val="000000" w:themeColor="text1"/>
          <w:sz w:val="24"/>
          <w:szCs w:val="24"/>
        </w:rPr>
        <w:t xml:space="preserve"> </w:t>
      </w:r>
      <w:r w:rsidR="00B952D4" w:rsidRPr="1FBB7097">
        <w:rPr>
          <w:rFonts w:asciiTheme="minorHAnsi" w:hAnsiTheme="minorHAnsi" w:cstheme="minorBidi"/>
          <w:sz w:val="24"/>
          <w:szCs w:val="24"/>
          <w:lang w:eastAsia="zh-CN"/>
        </w:rPr>
        <w:t>Wszystkie dokumenty w Projekcie będą sporządzane w języku polskim, chyba, że wymagane jest sporządzenie w dwóch wersjach językowych – w języku polskim i angielskim.</w:t>
      </w:r>
    </w:p>
    <w:p w14:paraId="16CA7E30" w14:textId="4741F220" w:rsidR="00D74217" w:rsidRPr="00D94EBF" w:rsidRDefault="00D74217" w:rsidP="00967B0B">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74217">
        <w:rPr>
          <w:rFonts w:asciiTheme="minorHAnsi" w:hAnsiTheme="minorHAnsi" w:cstheme="minorHAnsi"/>
          <w:sz w:val="24"/>
          <w:szCs w:val="24"/>
          <w:lang w:eastAsia="zh-CN"/>
        </w:rPr>
        <w:t xml:space="preserve">Wykonawca zobowiązany </w:t>
      </w:r>
      <w:r>
        <w:rPr>
          <w:rFonts w:asciiTheme="minorHAnsi" w:hAnsiTheme="minorHAnsi" w:cstheme="minorHAnsi"/>
          <w:sz w:val="24"/>
          <w:szCs w:val="24"/>
          <w:lang w:eastAsia="zh-CN"/>
        </w:rPr>
        <w:t>będzie</w:t>
      </w:r>
      <w:r w:rsidRPr="00D74217">
        <w:rPr>
          <w:rFonts w:asciiTheme="minorHAnsi" w:hAnsiTheme="minorHAnsi" w:cstheme="minorHAnsi"/>
          <w:sz w:val="24"/>
          <w:szCs w:val="24"/>
          <w:lang w:eastAsia="zh-CN"/>
        </w:rPr>
        <w:t xml:space="preserve">, najpóźniej w dniu </w:t>
      </w:r>
      <w:r w:rsidR="002B4503">
        <w:rPr>
          <w:rFonts w:asciiTheme="minorHAnsi" w:hAnsiTheme="minorHAnsi" w:cstheme="minorHAnsi"/>
          <w:sz w:val="24"/>
          <w:szCs w:val="24"/>
          <w:lang w:eastAsia="zh-CN"/>
        </w:rPr>
        <w:t>odbioru</w:t>
      </w:r>
      <w:r w:rsidRPr="00D74217">
        <w:rPr>
          <w:rFonts w:asciiTheme="minorHAnsi" w:hAnsiTheme="minorHAnsi" w:cstheme="minorHAnsi"/>
          <w:sz w:val="24"/>
          <w:szCs w:val="24"/>
          <w:lang w:eastAsia="zh-CN"/>
        </w:rPr>
        <w:t xml:space="preserve"> </w:t>
      </w:r>
      <w:r w:rsidR="002B4503">
        <w:rPr>
          <w:rFonts w:asciiTheme="minorHAnsi" w:hAnsiTheme="minorHAnsi" w:cstheme="minorHAnsi"/>
          <w:sz w:val="24"/>
          <w:szCs w:val="24"/>
          <w:lang w:eastAsia="zh-CN"/>
        </w:rPr>
        <w:t>k</w:t>
      </w:r>
      <w:r w:rsidRPr="00D74217">
        <w:rPr>
          <w:rFonts w:asciiTheme="minorHAnsi" w:hAnsiTheme="minorHAnsi" w:cstheme="minorHAnsi"/>
          <w:sz w:val="24"/>
          <w:szCs w:val="24"/>
          <w:lang w:eastAsia="zh-CN"/>
        </w:rPr>
        <w:t>ońcowego przedmiotu umowy, przekazać Zamawiającemu pełen komplet danych, dokumentów</w:t>
      </w:r>
      <w:r w:rsidR="005B550C">
        <w:rPr>
          <w:rFonts w:asciiTheme="minorHAnsi" w:hAnsiTheme="minorHAnsi" w:cstheme="minorHAnsi"/>
          <w:sz w:val="24"/>
          <w:szCs w:val="24"/>
          <w:lang w:eastAsia="zh-CN"/>
        </w:rPr>
        <w:t xml:space="preserve"> oraz </w:t>
      </w:r>
      <w:r w:rsidRPr="00D74217">
        <w:rPr>
          <w:rFonts w:asciiTheme="minorHAnsi" w:hAnsiTheme="minorHAnsi" w:cstheme="minorHAnsi"/>
          <w:sz w:val="24"/>
          <w:szCs w:val="24"/>
          <w:lang w:eastAsia="zh-CN"/>
        </w:rPr>
        <w:t>korespondencji</w:t>
      </w:r>
      <w:r w:rsidR="000F5D6E">
        <w:rPr>
          <w:rFonts w:asciiTheme="minorHAnsi" w:hAnsiTheme="minorHAnsi" w:cstheme="minorHAnsi"/>
          <w:sz w:val="24"/>
          <w:szCs w:val="24"/>
          <w:lang w:eastAsia="zh-CN"/>
        </w:rPr>
        <w:t>, które powstały</w:t>
      </w:r>
      <w:r w:rsidR="00D73ADD">
        <w:rPr>
          <w:rFonts w:asciiTheme="minorHAnsi" w:hAnsiTheme="minorHAnsi" w:cstheme="minorHAnsi"/>
          <w:sz w:val="24"/>
          <w:szCs w:val="24"/>
          <w:lang w:eastAsia="zh-CN"/>
        </w:rPr>
        <w:t xml:space="preserve"> w </w:t>
      </w:r>
      <w:r w:rsidR="00811736">
        <w:rPr>
          <w:rFonts w:asciiTheme="minorHAnsi" w:hAnsiTheme="minorHAnsi" w:cstheme="minorHAnsi"/>
          <w:sz w:val="24"/>
          <w:szCs w:val="24"/>
          <w:lang w:eastAsia="zh-CN"/>
        </w:rPr>
        <w:t>trakcie realizacji niniejszej umowy</w:t>
      </w:r>
      <w:r w:rsidR="00B015F5">
        <w:rPr>
          <w:rFonts w:asciiTheme="minorHAnsi" w:hAnsiTheme="minorHAnsi" w:cstheme="minorHAnsi"/>
          <w:sz w:val="24"/>
          <w:szCs w:val="24"/>
          <w:lang w:eastAsia="zh-CN"/>
        </w:rPr>
        <w:t xml:space="preserve"> (na nośniku danych)</w:t>
      </w:r>
      <w:r w:rsidR="00811736">
        <w:rPr>
          <w:rFonts w:asciiTheme="minorHAnsi" w:hAnsiTheme="minorHAnsi" w:cstheme="minorHAnsi"/>
          <w:sz w:val="24"/>
          <w:szCs w:val="24"/>
          <w:lang w:eastAsia="zh-CN"/>
        </w:rPr>
        <w:t>.</w:t>
      </w:r>
      <w:r w:rsidR="00F01398">
        <w:rPr>
          <w:rFonts w:asciiTheme="minorHAnsi" w:hAnsiTheme="minorHAnsi" w:cstheme="minorHAnsi"/>
          <w:sz w:val="24"/>
          <w:szCs w:val="24"/>
          <w:lang w:eastAsia="zh-CN"/>
        </w:rPr>
        <w:t xml:space="preserve"> </w:t>
      </w:r>
      <w:r w:rsidR="00F01398" w:rsidRPr="07D1E795">
        <w:rPr>
          <w:rFonts w:asciiTheme="minorHAnsi" w:hAnsiTheme="minorHAnsi" w:cstheme="minorBidi"/>
          <w:sz w:val="24"/>
          <w:szCs w:val="24"/>
        </w:rPr>
        <w:t>Poprzez nośnik danych należy rozumieć fabrycznie nowy pendrive lub dysk zewnętrzny (ze złączem minimum USB 3.0 lub USB-C). Płyty CD i DVD nie są dozwolone.</w:t>
      </w:r>
      <w:r w:rsidR="007C6223">
        <w:rPr>
          <w:rFonts w:asciiTheme="minorHAnsi" w:hAnsiTheme="minorHAnsi" w:cstheme="minorBidi"/>
          <w:sz w:val="24"/>
          <w:szCs w:val="24"/>
        </w:rPr>
        <w:t xml:space="preserve"> </w:t>
      </w:r>
      <w:r w:rsidR="007C6223" w:rsidRPr="07D1E795">
        <w:rPr>
          <w:rFonts w:asciiTheme="minorHAnsi" w:hAnsiTheme="minorHAnsi" w:cstheme="minorBidi"/>
          <w:sz w:val="24"/>
          <w:szCs w:val="24"/>
        </w:rPr>
        <w:t>Nośnik danych będzie oklejony naklejką z opisem komputerowym wraz z</w:t>
      </w:r>
      <w:r w:rsidR="003961D3">
        <w:rPr>
          <w:rFonts w:asciiTheme="minorHAnsi" w:hAnsiTheme="minorHAnsi" w:cstheme="minorBidi"/>
          <w:sz w:val="24"/>
          <w:szCs w:val="24"/>
        </w:rPr>
        <w:t xml:space="preserve"> </w:t>
      </w:r>
      <w:r w:rsidR="003961D3" w:rsidRPr="07D1E795">
        <w:rPr>
          <w:rFonts w:asciiTheme="minorHAnsi" w:hAnsiTheme="minorHAnsi" w:cstheme="minorBidi"/>
          <w:sz w:val="24"/>
          <w:szCs w:val="24"/>
        </w:rPr>
        <w:t xml:space="preserve">nazwą i nr projektu oraz datą (dotyczy to nośnika oraz jego opakowania). </w:t>
      </w:r>
      <w:r w:rsidR="003961D3">
        <w:rPr>
          <w:rFonts w:asciiTheme="minorHAnsi" w:hAnsiTheme="minorHAnsi" w:cstheme="minorBidi"/>
          <w:sz w:val="24"/>
          <w:szCs w:val="24"/>
        </w:rPr>
        <w:br/>
      </w:r>
      <w:r w:rsidR="003961D3" w:rsidRPr="07D1E795">
        <w:rPr>
          <w:rFonts w:asciiTheme="minorHAnsi" w:hAnsiTheme="minorHAnsi" w:cstheme="minorBidi"/>
          <w:sz w:val="24"/>
          <w:szCs w:val="24"/>
        </w:rPr>
        <w:t xml:space="preserve">W przypadku </w:t>
      </w:r>
      <w:proofErr w:type="spellStart"/>
      <w:r w:rsidR="003961D3" w:rsidRPr="07D1E795">
        <w:rPr>
          <w:rFonts w:asciiTheme="minorHAnsi" w:hAnsiTheme="minorHAnsi" w:cstheme="minorBidi"/>
          <w:sz w:val="24"/>
          <w:szCs w:val="24"/>
        </w:rPr>
        <w:t>pendrive’a</w:t>
      </w:r>
      <w:proofErr w:type="spellEnd"/>
      <w:r w:rsidR="003961D3" w:rsidRPr="07D1E795">
        <w:rPr>
          <w:rFonts w:asciiTheme="minorHAnsi" w:hAnsiTheme="minorHAnsi" w:cstheme="minorBidi"/>
          <w:sz w:val="24"/>
          <w:szCs w:val="24"/>
        </w:rPr>
        <w:t xml:space="preserve"> opis należy zamieścić na identyfikatorze dołączonym do </w:t>
      </w:r>
      <w:proofErr w:type="spellStart"/>
      <w:r w:rsidR="003961D3" w:rsidRPr="07D1E795">
        <w:rPr>
          <w:rFonts w:asciiTheme="minorHAnsi" w:hAnsiTheme="minorHAnsi" w:cstheme="minorBidi"/>
          <w:sz w:val="24"/>
          <w:szCs w:val="24"/>
        </w:rPr>
        <w:t>pendrive’a</w:t>
      </w:r>
      <w:proofErr w:type="spellEnd"/>
      <w:r w:rsidR="003961D3" w:rsidRPr="07D1E795">
        <w:rPr>
          <w:rFonts w:asciiTheme="minorHAnsi" w:hAnsiTheme="minorHAnsi" w:cstheme="minorBidi"/>
          <w:sz w:val="24"/>
          <w:szCs w:val="24"/>
        </w:rPr>
        <w:t>.</w:t>
      </w:r>
    </w:p>
    <w:p w14:paraId="04E19354" w14:textId="7F72F666" w:rsidR="00DA7DF6" w:rsidRPr="00D94EBF" w:rsidRDefault="00DA7DF6" w:rsidP="00967B0B">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94EBF">
        <w:rPr>
          <w:rFonts w:asciiTheme="minorHAnsi" w:hAnsiTheme="minorHAnsi" w:cstheme="minorHAnsi"/>
          <w:color w:val="000000" w:themeColor="text1"/>
          <w:sz w:val="24"/>
          <w:szCs w:val="24"/>
        </w:rPr>
        <w:t>Zamawiający nie przewiduje przekazywania przez Wykonawcę infrastruktury, urządzeń, sprzętu i oprogramowania</w:t>
      </w:r>
      <w:r w:rsidR="004B7C8C">
        <w:rPr>
          <w:rFonts w:asciiTheme="minorHAnsi" w:hAnsiTheme="minorHAnsi" w:cstheme="minorHAnsi"/>
          <w:color w:val="000000" w:themeColor="text1"/>
          <w:sz w:val="24"/>
          <w:szCs w:val="24"/>
        </w:rPr>
        <w:t>, z wyjątkiem nośnika danych</w:t>
      </w:r>
      <w:r w:rsidR="00480C9C">
        <w:rPr>
          <w:rFonts w:asciiTheme="minorHAnsi" w:hAnsiTheme="minorHAnsi" w:cstheme="minorHAnsi"/>
          <w:color w:val="000000" w:themeColor="text1"/>
          <w:sz w:val="24"/>
          <w:szCs w:val="24"/>
        </w:rPr>
        <w:t xml:space="preserve">, o którym mowa w </w:t>
      </w:r>
      <w:r w:rsidR="00E241A7">
        <w:rPr>
          <w:rFonts w:asciiTheme="minorHAnsi" w:hAnsiTheme="minorHAnsi" w:cstheme="minorHAnsi"/>
          <w:color w:val="000000" w:themeColor="text1"/>
          <w:sz w:val="24"/>
          <w:szCs w:val="24"/>
        </w:rPr>
        <w:t xml:space="preserve">pkt </w:t>
      </w:r>
      <w:r w:rsidR="005A2E39">
        <w:rPr>
          <w:rFonts w:asciiTheme="minorHAnsi" w:hAnsiTheme="minorHAnsi" w:cstheme="minorHAnsi"/>
          <w:color w:val="000000" w:themeColor="text1"/>
          <w:sz w:val="24"/>
          <w:szCs w:val="24"/>
        </w:rPr>
        <w:t>3</w:t>
      </w:r>
      <w:r w:rsidR="00DC27D4">
        <w:rPr>
          <w:rFonts w:asciiTheme="minorHAnsi" w:hAnsiTheme="minorHAnsi" w:cstheme="minorHAnsi"/>
          <w:color w:val="000000" w:themeColor="text1"/>
          <w:sz w:val="24"/>
          <w:szCs w:val="24"/>
        </w:rPr>
        <w:t xml:space="preserve"> powyżej</w:t>
      </w:r>
      <w:r w:rsidRPr="00D94EBF">
        <w:rPr>
          <w:rFonts w:asciiTheme="minorHAnsi" w:hAnsiTheme="minorHAnsi" w:cstheme="minorHAnsi"/>
          <w:color w:val="000000" w:themeColor="text1"/>
          <w:sz w:val="24"/>
          <w:szCs w:val="24"/>
        </w:rPr>
        <w:t xml:space="preserve">. </w:t>
      </w:r>
    </w:p>
    <w:p w14:paraId="73DE8517" w14:textId="0A86DD35" w:rsidR="006360F9" w:rsidRPr="00415F2A" w:rsidRDefault="00B552AB" w:rsidP="00967B0B">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94EBF">
        <w:rPr>
          <w:rFonts w:asciiTheme="minorHAnsi" w:hAnsiTheme="minorHAnsi" w:cstheme="minorHAnsi"/>
          <w:sz w:val="24"/>
          <w:szCs w:val="24"/>
          <w:lang w:eastAsia="zh-CN"/>
        </w:rPr>
        <w:lastRenderedPageBreak/>
        <w:t xml:space="preserve">Realizowane usługi muszą uwzględniać wszelkie przepisy prawa krajowego </w:t>
      </w:r>
      <w:r w:rsidR="00FB2CB9">
        <w:rPr>
          <w:rFonts w:asciiTheme="minorHAnsi" w:hAnsiTheme="minorHAnsi" w:cstheme="minorHAnsi"/>
          <w:sz w:val="24"/>
          <w:szCs w:val="24"/>
          <w:lang w:eastAsia="zh-CN"/>
        </w:rPr>
        <w:br/>
      </w:r>
      <w:r w:rsidRPr="00D94EBF">
        <w:rPr>
          <w:rFonts w:asciiTheme="minorHAnsi" w:hAnsiTheme="minorHAnsi" w:cstheme="minorHAnsi"/>
          <w:sz w:val="24"/>
          <w:szCs w:val="24"/>
          <w:lang w:eastAsia="zh-CN"/>
        </w:rPr>
        <w:t xml:space="preserve">i unijnego w zakresie dotyczącym </w:t>
      </w:r>
      <w:r w:rsidR="00DA7DF6" w:rsidRPr="00D94EBF">
        <w:rPr>
          <w:rFonts w:asciiTheme="minorHAnsi" w:hAnsiTheme="minorHAnsi" w:cstheme="minorHAnsi"/>
          <w:sz w:val="24"/>
          <w:szCs w:val="24"/>
          <w:lang w:eastAsia="zh-CN"/>
        </w:rPr>
        <w:t>P</w:t>
      </w:r>
      <w:r w:rsidRPr="00D94EBF">
        <w:rPr>
          <w:rFonts w:asciiTheme="minorHAnsi" w:hAnsiTheme="minorHAnsi" w:cstheme="minorHAnsi"/>
          <w:sz w:val="24"/>
          <w:szCs w:val="24"/>
          <w:lang w:eastAsia="zh-CN"/>
        </w:rPr>
        <w:t xml:space="preserve">rojektu, obowiązujące w dniu wykonywania </w:t>
      </w:r>
      <w:r w:rsidR="00D57285" w:rsidRPr="00D94EBF">
        <w:rPr>
          <w:rFonts w:asciiTheme="minorHAnsi" w:hAnsiTheme="minorHAnsi" w:cstheme="minorHAnsi"/>
          <w:sz w:val="24"/>
          <w:szCs w:val="24"/>
          <w:lang w:eastAsia="zh-CN"/>
        </w:rPr>
        <w:t>usługi</w:t>
      </w:r>
      <w:r w:rsidRPr="00D94EBF">
        <w:rPr>
          <w:rFonts w:asciiTheme="minorHAnsi" w:hAnsiTheme="minorHAnsi" w:cstheme="minorHAnsi"/>
          <w:sz w:val="24"/>
          <w:szCs w:val="24"/>
          <w:lang w:eastAsia="zh-CN"/>
        </w:rPr>
        <w:t xml:space="preserve">, w tym m.in.: ustawy </w:t>
      </w:r>
      <w:r w:rsidR="00D71772">
        <w:rPr>
          <w:rFonts w:asciiTheme="minorHAnsi" w:hAnsiTheme="minorHAnsi" w:cstheme="minorHAnsi"/>
          <w:sz w:val="24"/>
          <w:szCs w:val="24"/>
          <w:lang w:eastAsia="zh-CN"/>
        </w:rPr>
        <w:t xml:space="preserve">- </w:t>
      </w:r>
      <w:r w:rsidRPr="00D94EBF">
        <w:rPr>
          <w:rFonts w:asciiTheme="minorHAnsi" w:hAnsiTheme="minorHAnsi" w:cstheme="minorHAnsi"/>
          <w:sz w:val="24"/>
          <w:szCs w:val="24"/>
          <w:lang w:eastAsia="zh-CN"/>
        </w:rPr>
        <w:t>Prawo wodne, Dyrektywy Powodziowej oraz inne ustawy, rozporządzenia, normy, standardy krajowe i międzynarodowe</w:t>
      </w:r>
      <w:r w:rsidR="00DA7DF6" w:rsidRPr="00D94EBF">
        <w:rPr>
          <w:rFonts w:asciiTheme="minorHAnsi" w:hAnsiTheme="minorHAnsi" w:cstheme="minorHAnsi"/>
          <w:sz w:val="24"/>
          <w:szCs w:val="24"/>
          <w:lang w:eastAsia="zh-CN"/>
        </w:rPr>
        <w:t xml:space="preserve"> </w:t>
      </w:r>
      <w:r w:rsidR="00DA7DF6" w:rsidRPr="00D94EBF">
        <w:rPr>
          <w:rFonts w:asciiTheme="minorHAnsi" w:hAnsiTheme="minorHAnsi" w:cstheme="minorHAnsi"/>
          <w:color w:val="000000" w:themeColor="text1"/>
          <w:sz w:val="24"/>
          <w:szCs w:val="24"/>
        </w:rPr>
        <w:t>oraz wytyczne funduszy europejskich, w tym w zakresie promocji i informacji</w:t>
      </w:r>
      <w:r w:rsidR="00044E9B">
        <w:rPr>
          <w:rFonts w:asciiTheme="minorHAnsi" w:hAnsiTheme="minorHAnsi" w:cstheme="minorHAnsi"/>
          <w:color w:val="000000" w:themeColor="text1"/>
          <w:sz w:val="24"/>
          <w:szCs w:val="24"/>
        </w:rPr>
        <w:t xml:space="preserve"> </w:t>
      </w:r>
      <w:r w:rsidR="00FB2CB9">
        <w:rPr>
          <w:rFonts w:asciiTheme="minorHAnsi" w:hAnsiTheme="minorHAnsi" w:cstheme="minorHAnsi"/>
          <w:color w:val="000000" w:themeColor="text1"/>
          <w:sz w:val="24"/>
          <w:szCs w:val="24"/>
        </w:rPr>
        <w:br/>
      </w:r>
      <w:r w:rsidR="00044E9B">
        <w:rPr>
          <w:rFonts w:asciiTheme="minorHAnsi" w:hAnsiTheme="minorHAnsi" w:cstheme="minorHAnsi"/>
          <w:color w:val="000000" w:themeColor="text1"/>
          <w:sz w:val="24"/>
          <w:szCs w:val="24"/>
        </w:rPr>
        <w:t>i dostępności</w:t>
      </w:r>
      <w:r w:rsidR="00DA7DF6" w:rsidRPr="00D94EBF">
        <w:rPr>
          <w:rFonts w:asciiTheme="minorHAnsi" w:hAnsiTheme="minorHAnsi" w:cstheme="minorHAnsi"/>
          <w:sz w:val="24"/>
          <w:szCs w:val="24"/>
          <w:lang w:eastAsia="zh-CN"/>
        </w:rPr>
        <w:t>.</w:t>
      </w:r>
    </w:p>
    <w:p w14:paraId="3AA4BA91" w14:textId="72E0F4B2" w:rsidR="006360F9" w:rsidRPr="00D94EBF" w:rsidRDefault="006360F9" w:rsidP="00967B0B">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94EBF">
        <w:rPr>
          <w:rFonts w:asciiTheme="minorHAnsi" w:hAnsiTheme="minorHAnsi" w:cstheme="minorHAnsi"/>
          <w:sz w:val="24"/>
          <w:szCs w:val="24"/>
          <w:lang w:eastAsia="zh-CN"/>
        </w:rPr>
        <w:t xml:space="preserve">Wykonawca zobowiązany jest do ścisłej współpracy z Zamawiającym, przedstawiania, konsultowania i uzgadniania proponowanych rozwiązań </w:t>
      </w:r>
      <w:r w:rsidR="00FB2CB9">
        <w:rPr>
          <w:rFonts w:asciiTheme="minorHAnsi" w:hAnsiTheme="minorHAnsi" w:cstheme="minorHAnsi"/>
          <w:sz w:val="24"/>
          <w:szCs w:val="24"/>
          <w:lang w:eastAsia="zh-CN"/>
        </w:rPr>
        <w:br/>
      </w:r>
      <w:r w:rsidRPr="00D94EBF">
        <w:rPr>
          <w:rFonts w:asciiTheme="minorHAnsi" w:hAnsiTheme="minorHAnsi" w:cstheme="minorHAnsi"/>
          <w:sz w:val="24"/>
          <w:szCs w:val="24"/>
          <w:lang w:eastAsia="zh-CN"/>
        </w:rPr>
        <w:t xml:space="preserve">z Zamawiającym. </w:t>
      </w:r>
      <w:r w:rsidR="00C23B0B" w:rsidRPr="00D94EBF">
        <w:rPr>
          <w:rFonts w:asciiTheme="minorHAnsi" w:hAnsiTheme="minorHAnsi" w:cstheme="minorHAnsi"/>
          <w:sz w:val="24"/>
          <w:szCs w:val="24"/>
          <w:lang w:eastAsia="zh-CN"/>
        </w:rPr>
        <w:t>Wykonawca jest zobowiązany uwzględniać uwagi zgłaszane przez Zamawiającego, a w przypadku ich nieuwzględnienia przekaże pisemne uzasadnienie, które musi zostać zaakceptowane przez Zamawiającego.</w:t>
      </w:r>
    </w:p>
    <w:p w14:paraId="6F7362AC" w14:textId="7FB0C37D" w:rsidR="006360F9" w:rsidRPr="00D94EBF" w:rsidRDefault="006360F9" w:rsidP="00967B0B">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94EBF">
        <w:rPr>
          <w:rFonts w:asciiTheme="minorHAnsi" w:hAnsiTheme="minorHAnsi" w:cstheme="minorHAnsi"/>
          <w:sz w:val="24"/>
          <w:szCs w:val="24"/>
          <w:lang w:eastAsia="zh-CN"/>
        </w:rPr>
        <w:t xml:space="preserve">Wykonawca zobowiązany jest do współpracy z Wykonawcami pozostałych zadań </w:t>
      </w:r>
      <w:r w:rsidRPr="00D94EBF">
        <w:rPr>
          <w:rFonts w:asciiTheme="minorHAnsi" w:hAnsiTheme="minorHAnsi" w:cstheme="minorHAnsi"/>
          <w:sz w:val="24"/>
          <w:szCs w:val="24"/>
          <w:lang w:eastAsia="zh-CN"/>
        </w:rPr>
        <w:br/>
        <w:t>w Projekcie.</w:t>
      </w:r>
    </w:p>
    <w:p w14:paraId="797A9EA2" w14:textId="17DEA592" w:rsidR="00B552AB" w:rsidRPr="00D94EBF" w:rsidRDefault="00B552AB" w:rsidP="00967B0B">
      <w:pPr>
        <w:numPr>
          <w:ilvl w:val="0"/>
          <w:numId w:val="10"/>
        </w:numPr>
        <w:suppressAutoHyphens/>
        <w:spacing w:after="120" w:line="276" w:lineRule="auto"/>
        <w:ind w:left="927" w:hanging="567"/>
        <w:jc w:val="both"/>
        <w:rPr>
          <w:rFonts w:asciiTheme="minorHAnsi" w:hAnsiTheme="minorHAnsi" w:cstheme="minorBidi"/>
          <w:sz w:val="24"/>
          <w:szCs w:val="24"/>
          <w:lang w:eastAsia="zh-CN"/>
        </w:rPr>
      </w:pPr>
      <w:r w:rsidRPr="3BEA2027">
        <w:rPr>
          <w:rFonts w:asciiTheme="minorHAnsi" w:hAnsiTheme="minorHAnsi" w:cstheme="minorBidi"/>
          <w:sz w:val="24"/>
          <w:szCs w:val="24"/>
          <w:lang w:eastAsia="zh-CN"/>
        </w:rPr>
        <w:t>Płatności za wykonane prace będą realizowane w okresach</w:t>
      </w:r>
      <w:r w:rsidR="00FD418C" w:rsidRPr="3BEA2027">
        <w:rPr>
          <w:rFonts w:asciiTheme="minorHAnsi" w:hAnsiTheme="minorHAnsi" w:cstheme="minorBidi"/>
          <w:sz w:val="24"/>
          <w:szCs w:val="24"/>
          <w:lang w:eastAsia="zh-CN"/>
        </w:rPr>
        <w:t xml:space="preserve"> </w:t>
      </w:r>
      <w:r w:rsidRPr="3BEA2027" w:rsidDel="00FD418C">
        <w:rPr>
          <w:rFonts w:asciiTheme="minorHAnsi" w:hAnsiTheme="minorHAnsi" w:cstheme="minorBidi"/>
          <w:sz w:val="24"/>
          <w:szCs w:val="24"/>
          <w:lang w:eastAsia="zh-CN"/>
        </w:rPr>
        <w:t>kwartalnych</w:t>
      </w:r>
      <w:r w:rsidRPr="3BEA2027">
        <w:rPr>
          <w:rFonts w:asciiTheme="minorHAnsi" w:hAnsiTheme="minorHAnsi" w:cstheme="minorBidi"/>
          <w:sz w:val="24"/>
          <w:szCs w:val="24"/>
          <w:lang w:eastAsia="zh-CN"/>
        </w:rPr>
        <w:t>.</w:t>
      </w:r>
    </w:p>
    <w:p w14:paraId="634A815D" w14:textId="2AC8F1F0" w:rsidR="00371472" w:rsidRPr="009304EF" w:rsidRDefault="00B552AB" w:rsidP="009304EF">
      <w:pPr>
        <w:numPr>
          <w:ilvl w:val="0"/>
          <w:numId w:val="10"/>
        </w:numPr>
        <w:suppressAutoHyphens/>
        <w:spacing w:after="120" w:line="276" w:lineRule="auto"/>
        <w:ind w:left="927" w:hanging="567"/>
        <w:jc w:val="both"/>
        <w:rPr>
          <w:rFonts w:asciiTheme="minorHAnsi" w:hAnsiTheme="minorHAnsi" w:cstheme="minorBidi"/>
          <w:sz w:val="24"/>
          <w:szCs w:val="24"/>
          <w:lang w:eastAsia="zh-CN"/>
        </w:rPr>
      </w:pPr>
      <w:r w:rsidRPr="79984608">
        <w:rPr>
          <w:rFonts w:asciiTheme="minorHAnsi" w:hAnsiTheme="minorHAnsi" w:cstheme="minorBidi"/>
          <w:sz w:val="24"/>
          <w:szCs w:val="24"/>
          <w:lang w:eastAsia="zh-CN"/>
        </w:rPr>
        <w:t>Podstawą do wystawienia faktury za świadczone usługi będą</w:t>
      </w:r>
      <w:r w:rsidR="00BF1DA2" w:rsidRPr="79984608">
        <w:rPr>
          <w:rFonts w:asciiTheme="minorHAnsi" w:hAnsiTheme="minorHAnsi" w:cstheme="minorBidi"/>
          <w:sz w:val="24"/>
          <w:szCs w:val="24"/>
          <w:lang w:eastAsia="zh-CN"/>
        </w:rPr>
        <w:t xml:space="preserve"> </w:t>
      </w:r>
      <w:r w:rsidRPr="79984608">
        <w:rPr>
          <w:rFonts w:asciiTheme="minorHAnsi" w:hAnsiTheme="minorHAnsi" w:cstheme="minorBidi"/>
          <w:sz w:val="24"/>
          <w:szCs w:val="24"/>
          <w:lang w:eastAsia="zh-CN"/>
        </w:rPr>
        <w:t xml:space="preserve">zatwierdzone przez Zamawiającego pisemne raporty miesięczne z wykonanych prac zawierające wyszczególnienie wykonanych czynności na rzecz Zamawiającego; </w:t>
      </w:r>
      <w:r w:rsidRPr="79984608" w:rsidDel="00FB0DC1">
        <w:rPr>
          <w:rFonts w:asciiTheme="minorHAnsi" w:hAnsiTheme="minorHAnsi" w:cstheme="minorBidi"/>
          <w:sz w:val="24"/>
          <w:szCs w:val="24"/>
          <w:lang w:eastAsia="zh-CN"/>
        </w:rPr>
        <w:t xml:space="preserve">trzy </w:t>
      </w:r>
      <w:r w:rsidRPr="79984608">
        <w:rPr>
          <w:rFonts w:asciiTheme="minorHAnsi" w:hAnsiTheme="minorHAnsi" w:cstheme="minorBidi"/>
          <w:sz w:val="24"/>
          <w:szCs w:val="24"/>
          <w:lang w:eastAsia="zh-CN"/>
        </w:rPr>
        <w:t>raport</w:t>
      </w:r>
      <w:r w:rsidRPr="79984608" w:rsidDel="00FB0DC1">
        <w:rPr>
          <w:rFonts w:asciiTheme="minorHAnsi" w:hAnsiTheme="minorHAnsi" w:cstheme="minorBidi"/>
          <w:sz w:val="24"/>
          <w:szCs w:val="24"/>
          <w:lang w:eastAsia="zh-CN"/>
        </w:rPr>
        <w:t>y</w:t>
      </w:r>
      <w:r w:rsidRPr="79984608">
        <w:rPr>
          <w:rFonts w:asciiTheme="minorHAnsi" w:hAnsiTheme="minorHAnsi" w:cstheme="minorBidi"/>
          <w:sz w:val="24"/>
          <w:szCs w:val="24"/>
          <w:lang w:eastAsia="zh-CN"/>
        </w:rPr>
        <w:t xml:space="preserve"> </w:t>
      </w:r>
      <w:r w:rsidRPr="61B2DBA3">
        <w:rPr>
          <w:rFonts w:asciiTheme="minorHAnsi" w:hAnsiTheme="minorHAnsi" w:cstheme="minorBidi"/>
          <w:sz w:val="24"/>
          <w:szCs w:val="24"/>
          <w:lang w:eastAsia="zh-CN"/>
        </w:rPr>
        <w:t>miesięczne będą</w:t>
      </w:r>
      <w:r w:rsidRPr="79984608">
        <w:rPr>
          <w:rFonts w:asciiTheme="minorHAnsi" w:hAnsiTheme="minorHAnsi" w:cstheme="minorBidi"/>
          <w:sz w:val="24"/>
          <w:szCs w:val="24"/>
          <w:lang w:eastAsia="zh-CN"/>
        </w:rPr>
        <w:t xml:space="preserve"> podstawą odbioru prac w</w:t>
      </w:r>
      <w:r w:rsidRPr="79984608" w:rsidDel="008C6AC7">
        <w:rPr>
          <w:rFonts w:asciiTheme="minorHAnsi" w:hAnsiTheme="minorHAnsi" w:cstheme="minorBidi"/>
          <w:sz w:val="24"/>
          <w:szCs w:val="24"/>
          <w:lang w:eastAsia="zh-CN"/>
        </w:rPr>
        <w:t xml:space="preserve"> kwartale</w:t>
      </w:r>
      <w:r w:rsidRPr="79984608">
        <w:rPr>
          <w:rFonts w:asciiTheme="minorHAnsi" w:hAnsiTheme="minorHAnsi" w:cstheme="minorBidi"/>
          <w:sz w:val="24"/>
          <w:szCs w:val="24"/>
          <w:lang w:eastAsia="zh-CN"/>
        </w:rPr>
        <w:t>.</w:t>
      </w:r>
    </w:p>
    <w:p w14:paraId="64049116" w14:textId="17E7BDED" w:rsidR="00CC115A" w:rsidRDefault="00B552AB" w:rsidP="00767D38">
      <w:pPr>
        <w:numPr>
          <w:ilvl w:val="0"/>
          <w:numId w:val="10"/>
        </w:numPr>
        <w:suppressAutoHyphens/>
        <w:spacing w:after="120" w:line="276" w:lineRule="auto"/>
        <w:ind w:left="927" w:hanging="567"/>
        <w:jc w:val="both"/>
        <w:rPr>
          <w:rFonts w:asciiTheme="minorHAnsi" w:hAnsiTheme="minorHAnsi" w:cstheme="minorHAnsi"/>
          <w:sz w:val="24"/>
          <w:szCs w:val="24"/>
          <w:lang w:eastAsia="zh-CN"/>
        </w:rPr>
      </w:pPr>
      <w:r w:rsidRPr="00D94EBF">
        <w:rPr>
          <w:rFonts w:asciiTheme="minorHAnsi" w:hAnsiTheme="minorHAnsi" w:cstheme="minorHAnsi"/>
          <w:sz w:val="24"/>
          <w:szCs w:val="24"/>
          <w:lang w:eastAsia="zh-CN"/>
        </w:rPr>
        <w:t>Wszystkie koszty delegacji krajowych i zagranicznych poniesionych w ramach całości zamówienia oraz w okresie gwarancji</w:t>
      </w:r>
      <w:r w:rsidRPr="00D94EBF">
        <w:rPr>
          <w:rFonts w:asciiTheme="minorHAnsi" w:hAnsiTheme="minorHAnsi" w:cstheme="minorHAnsi"/>
          <w:color w:val="C5000B"/>
          <w:sz w:val="24"/>
          <w:szCs w:val="24"/>
          <w:lang w:eastAsia="zh-CN"/>
        </w:rPr>
        <w:t xml:space="preserve"> </w:t>
      </w:r>
      <w:r w:rsidRPr="00D94EBF">
        <w:rPr>
          <w:rFonts w:asciiTheme="minorHAnsi" w:hAnsiTheme="minorHAnsi" w:cstheme="minorHAnsi"/>
          <w:sz w:val="24"/>
          <w:szCs w:val="24"/>
          <w:lang w:eastAsia="zh-CN"/>
        </w:rPr>
        <w:t>pokrywa Wykonawca</w:t>
      </w:r>
      <w:r w:rsidR="00767D38">
        <w:rPr>
          <w:rFonts w:asciiTheme="minorHAnsi" w:hAnsiTheme="minorHAnsi" w:cstheme="minorHAnsi"/>
          <w:sz w:val="24"/>
          <w:szCs w:val="24"/>
          <w:lang w:eastAsia="zh-CN"/>
        </w:rPr>
        <w:t>.</w:t>
      </w:r>
      <w:r w:rsidR="00767D38" w:rsidRPr="00044E9B">
        <w:rPr>
          <w:rFonts w:asciiTheme="minorHAnsi" w:hAnsiTheme="minorHAnsi" w:cstheme="minorHAnsi"/>
          <w:sz w:val="24"/>
          <w:szCs w:val="24"/>
          <w:lang w:eastAsia="zh-CN"/>
        </w:rPr>
        <w:t xml:space="preserve"> </w:t>
      </w:r>
    </w:p>
    <w:p w14:paraId="41D8B2DA" w14:textId="7A349DF3" w:rsidR="00E40E29" w:rsidRPr="00044E9B" w:rsidRDefault="00E40E29" w:rsidP="00767D38">
      <w:pPr>
        <w:numPr>
          <w:ilvl w:val="0"/>
          <w:numId w:val="10"/>
        </w:numPr>
        <w:suppressAutoHyphens/>
        <w:spacing w:after="120" w:line="276" w:lineRule="auto"/>
        <w:ind w:left="927" w:hanging="567"/>
        <w:jc w:val="both"/>
        <w:rPr>
          <w:rFonts w:asciiTheme="minorHAnsi" w:hAnsiTheme="minorHAnsi" w:cstheme="minorBidi"/>
          <w:sz w:val="24"/>
          <w:szCs w:val="24"/>
          <w:lang w:eastAsia="zh-CN"/>
        </w:rPr>
      </w:pPr>
      <w:r w:rsidRPr="3C282E7E">
        <w:rPr>
          <w:rFonts w:asciiTheme="minorHAnsi" w:hAnsiTheme="minorHAnsi" w:cstheme="minorBidi"/>
          <w:sz w:val="24"/>
          <w:szCs w:val="24"/>
          <w:lang w:eastAsia="zh-CN"/>
        </w:rPr>
        <w:t xml:space="preserve">Zamawiający opublikuje na </w:t>
      </w:r>
      <w:r w:rsidRPr="11BB5432">
        <w:rPr>
          <w:rFonts w:asciiTheme="minorHAnsi" w:hAnsiTheme="minorHAnsi" w:cstheme="minorBidi"/>
          <w:sz w:val="24"/>
          <w:szCs w:val="24"/>
          <w:lang w:eastAsia="zh-CN"/>
        </w:rPr>
        <w:t>platform</w:t>
      </w:r>
      <w:r w:rsidR="004074DB" w:rsidRPr="11BB5432">
        <w:rPr>
          <w:rFonts w:asciiTheme="minorHAnsi" w:hAnsiTheme="minorHAnsi" w:cstheme="minorBidi"/>
          <w:sz w:val="24"/>
          <w:szCs w:val="24"/>
          <w:lang w:eastAsia="zh-CN"/>
        </w:rPr>
        <w:t>ach</w:t>
      </w:r>
      <w:r w:rsidRPr="3C282E7E">
        <w:rPr>
          <w:rFonts w:asciiTheme="minorHAnsi" w:hAnsiTheme="minorHAnsi" w:cstheme="minorBidi"/>
          <w:sz w:val="24"/>
          <w:szCs w:val="24"/>
          <w:lang w:eastAsia="zh-CN"/>
        </w:rPr>
        <w:t xml:space="preserve"> </w:t>
      </w:r>
      <w:hyperlink r:id="rId9" w:history="1">
        <w:r w:rsidR="00AB0000" w:rsidRPr="00AB0000">
          <w:rPr>
            <w:rStyle w:val="Hipercze"/>
            <w:rFonts w:asciiTheme="minorHAnsi" w:hAnsiTheme="minorHAnsi" w:cstheme="minorBidi"/>
            <w:sz w:val="24"/>
            <w:szCs w:val="24"/>
            <w:lang w:eastAsia="zh-CN"/>
          </w:rPr>
          <w:t>https://przetargi.wody.gov.pl/</w:t>
        </w:r>
      </w:hyperlink>
      <w:r w:rsidRPr="3C282E7E">
        <w:rPr>
          <w:rFonts w:asciiTheme="minorHAnsi" w:hAnsiTheme="minorHAnsi" w:cstheme="minorBidi"/>
          <w:sz w:val="24"/>
          <w:szCs w:val="24"/>
          <w:lang w:eastAsia="zh-CN"/>
        </w:rPr>
        <w:t xml:space="preserve"> </w:t>
      </w:r>
      <w:r w:rsidR="004074DB">
        <w:rPr>
          <w:rFonts w:asciiTheme="minorHAnsi" w:hAnsiTheme="minorHAnsi" w:cstheme="minorBidi"/>
          <w:sz w:val="24"/>
          <w:szCs w:val="24"/>
          <w:lang w:eastAsia="zh-CN"/>
        </w:rPr>
        <w:t xml:space="preserve">oraz </w:t>
      </w:r>
      <w:hyperlink r:id="rId10" w:history="1">
        <w:r w:rsidR="00BA72C3" w:rsidRPr="00BA72C3">
          <w:rPr>
            <w:rStyle w:val="Hipercze"/>
            <w:rFonts w:asciiTheme="minorHAnsi" w:hAnsiTheme="minorHAnsi" w:cstheme="minorBidi"/>
            <w:sz w:val="24"/>
            <w:szCs w:val="24"/>
            <w:lang w:eastAsia="zh-CN"/>
          </w:rPr>
          <w:t>https://wodypolskie.ezamawiajacy.pl/</w:t>
        </w:r>
      </w:hyperlink>
      <w:r w:rsidRPr="3C282E7E">
        <w:rPr>
          <w:rFonts w:asciiTheme="minorHAnsi" w:hAnsiTheme="minorHAnsi" w:cstheme="minorBidi"/>
          <w:sz w:val="24"/>
          <w:szCs w:val="24"/>
          <w:lang w:eastAsia="zh-CN"/>
        </w:rPr>
        <w:t xml:space="preserve">opisy przedmiotu Zamówienia dla Zadań 1, 2 i 3 </w:t>
      </w:r>
      <w:r w:rsidR="06D35BD7" w:rsidRPr="3C282E7E">
        <w:rPr>
          <w:rFonts w:asciiTheme="minorHAnsi" w:hAnsiTheme="minorHAnsi" w:cstheme="minorBidi"/>
          <w:sz w:val="24"/>
          <w:szCs w:val="24"/>
          <w:lang w:eastAsia="zh-CN"/>
        </w:rPr>
        <w:t xml:space="preserve">i usługi Zarządzania Projektem </w:t>
      </w:r>
      <w:r w:rsidRPr="3C282E7E">
        <w:rPr>
          <w:rFonts w:asciiTheme="minorHAnsi" w:hAnsiTheme="minorHAnsi" w:cstheme="minorBidi"/>
          <w:sz w:val="24"/>
          <w:szCs w:val="24"/>
          <w:lang w:eastAsia="zh-CN"/>
        </w:rPr>
        <w:t>po zakończeniu prowadzonych dla nich postępowań.</w:t>
      </w:r>
    </w:p>
    <w:p w14:paraId="21C173B6" w14:textId="5DE85A3A" w:rsidR="00B552AB" w:rsidRPr="00044E9B" w:rsidRDefault="00B552AB" w:rsidP="00967B0B">
      <w:pPr>
        <w:numPr>
          <w:ilvl w:val="0"/>
          <w:numId w:val="10"/>
        </w:numPr>
        <w:suppressAutoHyphens/>
        <w:spacing w:after="120" w:line="276" w:lineRule="auto"/>
        <w:ind w:left="927" w:hanging="567"/>
        <w:jc w:val="both"/>
        <w:rPr>
          <w:rFonts w:asciiTheme="minorHAnsi" w:hAnsiTheme="minorHAnsi" w:cstheme="minorHAnsi"/>
          <w:color w:val="000000" w:themeColor="text1"/>
          <w:sz w:val="24"/>
          <w:szCs w:val="24"/>
        </w:rPr>
      </w:pPr>
      <w:bookmarkStart w:id="2" w:name="_Toc78883317"/>
      <w:bookmarkStart w:id="3" w:name="_Toc78885671"/>
      <w:bookmarkStart w:id="4" w:name="_Toc78888516"/>
      <w:bookmarkStart w:id="5" w:name="_Toc78894445"/>
      <w:bookmarkStart w:id="6" w:name="_Toc78895156"/>
      <w:bookmarkStart w:id="7" w:name="_Toc79062819"/>
      <w:bookmarkStart w:id="8" w:name="_Toc79063116"/>
      <w:bookmarkStart w:id="9" w:name="_Toc82775935"/>
      <w:bookmarkStart w:id="10" w:name="_Toc82776654"/>
      <w:bookmarkStart w:id="11" w:name="_Toc82776805"/>
      <w:bookmarkStart w:id="12" w:name="_Toc82778981"/>
      <w:bookmarkStart w:id="13" w:name="_Toc82779027"/>
      <w:bookmarkStart w:id="14" w:name="_Toc82780309"/>
      <w:bookmarkStart w:id="15" w:name="_Toc82780925"/>
      <w:bookmarkStart w:id="16" w:name="_Toc78883318"/>
      <w:bookmarkStart w:id="17" w:name="_Toc78885672"/>
      <w:bookmarkStart w:id="18" w:name="_Toc78888517"/>
      <w:bookmarkStart w:id="19" w:name="_Toc78894446"/>
      <w:bookmarkStart w:id="20" w:name="_Toc78895157"/>
      <w:bookmarkStart w:id="21" w:name="_Toc79062820"/>
      <w:bookmarkStart w:id="22" w:name="_Toc79063117"/>
      <w:bookmarkStart w:id="23" w:name="_Toc82775936"/>
      <w:bookmarkStart w:id="24" w:name="_Toc82776655"/>
      <w:bookmarkStart w:id="25" w:name="_Toc82776806"/>
      <w:bookmarkStart w:id="26" w:name="_Toc82778982"/>
      <w:bookmarkStart w:id="27" w:name="_Toc82779028"/>
      <w:bookmarkStart w:id="28" w:name="_Toc82780310"/>
      <w:bookmarkStart w:id="29" w:name="_Toc82780926"/>
      <w:bookmarkStart w:id="30" w:name="_Toc83028987"/>
      <w:bookmarkStart w:id="31" w:name="_Toc83039878"/>
      <w:bookmarkStart w:id="32" w:name="_Toc83107536"/>
      <w:bookmarkStart w:id="33" w:name="_Toc83115376"/>
      <w:bookmarkStart w:id="34" w:name="_Toc78883319"/>
      <w:bookmarkStart w:id="35" w:name="_Toc78885673"/>
      <w:bookmarkStart w:id="36" w:name="_Toc78888518"/>
      <w:bookmarkStart w:id="37" w:name="_Toc78894447"/>
      <w:bookmarkStart w:id="38" w:name="_Toc78895158"/>
      <w:bookmarkStart w:id="39" w:name="_Toc79062821"/>
      <w:bookmarkStart w:id="40" w:name="_Toc79063118"/>
      <w:bookmarkStart w:id="41" w:name="_Toc82775937"/>
      <w:bookmarkStart w:id="42" w:name="_Toc82776656"/>
      <w:bookmarkStart w:id="43" w:name="_Toc82776807"/>
      <w:bookmarkStart w:id="44" w:name="_Toc82778983"/>
      <w:bookmarkStart w:id="45" w:name="_Toc82779029"/>
      <w:bookmarkStart w:id="46" w:name="_Toc82780311"/>
      <w:bookmarkStart w:id="47" w:name="_Toc82780927"/>
      <w:bookmarkStart w:id="48" w:name="_Toc83028988"/>
      <w:bookmarkStart w:id="49" w:name="_Toc83039879"/>
      <w:bookmarkStart w:id="50" w:name="_Toc83107537"/>
      <w:bookmarkStart w:id="51" w:name="_Toc83115377"/>
      <w:bookmarkStart w:id="52" w:name="_Toc78883320"/>
      <w:bookmarkStart w:id="53" w:name="_Toc78885674"/>
      <w:bookmarkStart w:id="54" w:name="_Toc78888519"/>
      <w:bookmarkStart w:id="55" w:name="_Toc78894448"/>
      <w:bookmarkStart w:id="56" w:name="_Toc78895159"/>
      <w:bookmarkStart w:id="57" w:name="_Toc79062822"/>
      <w:bookmarkStart w:id="58" w:name="_Toc79063119"/>
      <w:bookmarkStart w:id="59" w:name="_Toc82775938"/>
      <w:bookmarkStart w:id="60" w:name="_Toc82776657"/>
      <w:bookmarkStart w:id="61" w:name="_Toc82776808"/>
      <w:bookmarkStart w:id="62" w:name="_Toc82778984"/>
      <w:bookmarkStart w:id="63" w:name="_Toc82779030"/>
      <w:bookmarkStart w:id="64" w:name="_Toc82780312"/>
      <w:bookmarkStart w:id="65" w:name="_Toc82780928"/>
      <w:bookmarkStart w:id="66" w:name="_Toc83028989"/>
      <w:bookmarkStart w:id="67" w:name="_Toc83039880"/>
      <w:bookmarkStart w:id="68" w:name="_Toc83107538"/>
      <w:bookmarkStart w:id="69" w:name="_Toc83115378"/>
      <w:bookmarkStart w:id="70" w:name="_Toc78883321"/>
      <w:bookmarkStart w:id="71" w:name="_Toc78885675"/>
      <w:bookmarkStart w:id="72" w:name="_Toc78888520"/>
      <w:bookmarkStart w:id="73" w:name="_Toc78894449"/>
      <w:bookmarkStart w:id="74" w:name="_Toc78895160"/>
      <w:bookmarkStart w:id="75" w:name="_Toc79062823"/>
      <w:bookmarkStart w:id="76" w:name="_Toc79063120"/>
      <w:bookmarkStart w:id="77" w:name="_Toc82775939"/>
      <w:bookmarkStart w:id="78" w:name="_Toc82776658"/>
      <w:bookmarkStart w:id="79" w:name="_Toc82776809"/>
      <w:bookmarkStart w:id="80" w:name="_Toc82778985"/>
      <w:bookmarkStart w:id="81" w:name="_Toc82779031"/>
      <w:bookmarkStart w:id="82" w:name="_Toc82780313"/>
      <w:bookmarkStart w:id="83" w:name="_Toc82780929"/>
      <w:bookmarkStart w:id="84" w:name="_Toc83028990"/>
      <w:bookmarkStart w:id="85" w:name="_Toc83039881"/>
      <w:bookmarkStart w:id="86" w:name="_Toc83107539"/>
      <w:bookmarkStart w:id="87" w:name="_Toc83115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044E9B">
        <w:rPr>
          <w:color w:val="000000" w:themeColor="text1"/>
        </w:rPr>
        <w:br w:type="page"/>
      </w:r>
    </w:p>
    <w:p w14:paraId="1580DCFE" w14:textId="58EF3D9F" w:rsidR="00B552AB" w:rsidRPr="00C74FEC" w:rsidRDefault="00B552AB" w:rsidP="00967B0B">
      <w:pPr>
        <w:pStyle w:val="Nagwek1"/>
        <w:numPr>
          <w:ilvl w:val="0"/>
          <w:numId w:val="38"/>
        </w:numPr>
        <w:jc w:val="both"/>
        <w:rPr>
          <w:b/>
          <w:color w:val="000000" w:themeColor="text1"/>
        </w:rPr>
      </w:pPr>
      <w:r w:rsidRPr="00C74FEC">
        <w:rPr>
          <w:b/>
          <w:color w:val="000000" w:themeColor="text1"/>
        </w:rPr>
        <w:lastRenderedPageBreak/>
        <w:t>ZAŁĄCZNIKI DO OPISU PRZEDMIOTU ZAMÓWIENIA</w:t>
      </w:r>
    </w:p>
    <w:p w14:paraId="3E357603" w14:textId="19D1343F" w:rsidR="00551388" w:rsidRPr="00E87326" w:rsidRDefault="00551388" w:rsidP="00967B0B">
      <w:pPr>
        <w:spacing w:after="120" w:line="276" w:lineRule="auto"/>
        <w:ind w:left="360"/>
        <w:jc w:val="both"/>
        <w:rPr>
          <w:sz w:val="24"/>
          <w:szCs w:val="24"/>
        </w:rPr>
      </w:pPr>
      <w:r w:rsidRPr="00E87326">
        <w:rPr>
          <w:sz w:val="24"/>
          <w:szCs w:val="24"/>
        </w:rPr>
        <w:t>Załącznik nr 1</w:t>
      </w:r>
      <w:r w:rsidRPr="00E87326">
        <w:rPr>
          <w:sz w:val="24"/>
          <w:szCs w:val="24"/>
        </w:rPr>
        <w:tab/>
        <w:t>Wytyczne dotyczące formatowania dokumentów w Projekcie „Przegląd</w:t>
      </w:r>
      <w:r w:rsidR="00E87326">
        <w:rPr>
          <w:sz w:val="24"/>
          <w:szCs w:val="24"/>
        </w:rPr>
        <w:t xml:space="preserve"> </w:t>
      </w:r>
      <w:r w:rsidRPr="00E87326">
        <w:rPr>
          <w:sz w:val="24"/>
          <w:szCs w:val="24"/>
        </w:rPr>
        <w:t>i aktualizacja planów zarządzania ryzykiem powodziowym w  3 cyklu planistycznym”</w:t>
      </w:r>
    </w:p>
    <w:p w14:paraId="3432DDA3" w14:textId="77777777" w:rsidR="00E9698F" w:rsidRPr="00E26BBB" w:rsidRDefault="00E9698F" w:rsidP="00681671">
      <w:pPr>
        <w:spacing w:line="276" w:lineRule="auto"/>
      </w:pPr>
    </w:p>
    <w:p w14:paraId="1E6D863E" w14:textId="77777777" w:rsidR="00E9698F" w:rsidRPr="00E26BBB" w:rsidRDefault="00E9698F" w:rsidP="00681671">
      <w:pPr>
        <w:spacing w:line="276" w:lineRule="auto"/>
      </w:pPr>
    </w:p>
    <w:p w14:paraId="6AC3ABB2" w14:textId="77777777" w:rsidR="00E9698F" w:rsidRPr="00E26BBB" w:rsidRDefault="00E9698F" w:rsidP="00681671">
      <w:pPr>
        <w:spacing w:line="276" w:lineRule="auto"/>
      </w:pPr>
    </w:p>
    <w:sectPr w:rsidR="00E9698F" w:rsidRPr="00E26BBB" w:rsidSect="00F06B5C">
      <w:headerReference w:type="default" r:id="rId11"/>
      <w:footerReference w:type="default" r:id="rId12"/>
      <w:headerReference w:type="first" r:id="rId13"/>
      <w:footerReference w:type="first" r:id="rId14"/>
      <w:pgSz w:w="11906" w:h="16838"/>
      <w:pgMar w:top="567" w:right="1418"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55D1" w14:textId="77777777" w:rsidR="00F2394E" w:rsidRDefault="00F2394E" w:rsidP="00246447">
      <w:pPr>
        <w:spacing w:after="0" w:line="240" w:lineRule="auto"/>
      </w:pPr>
      <w:r>
        <w:separator/>
      </w:r>
    </w:p>
  </w:endnote>
  <w:endnote w:type="continuationSeparator" w:id="0">
    <w:p w14:paraId="1AA2ED27" w14:textId="77777777" w:rsidR="00F2394E" w:rsidRDefault="00F2394E" w:rsidP="0024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011612"/>
      <w:docPartObj>
        <w:docPartGallery w:val="Page Numbers (Bottom of Page)"/>
        <w:docPartUnique/>
      </w:docPartObj>
    </w:sdtPr>
    <w:sdtEndPr/>
    <w:sdtContent>
      <w:p w14:paraId="77E4D44B" w14:textId="5BF7CC3D" w:rsidR="00904ECB" w:rsidRDefault="00904ECB" w:rsidP="00F06B5C">
        <w:pPr>
          <w:pStyle w:val="Stopka"/>
          <w:jc w:val="right"/>
        </w:pPr>
      </w:p>
      <w:p w14:paraId="64BCDF04" w14:textId="77777777" w:rsidR="00904ECB" w:rsidRDefault="00904ECB" w:rsidP="00E65B26">
        <w:pPr>
          <w:pStyle w:val="Stopka"/>
          <w:jc w:val="center"/>
        </w:pPr>
      </w:p>
      <w:p w14:paraId="049924A1" w14:textId="0F7E3DF8" w:rsidR="003E0D83" w:rsidRPr="00E65B26" w:rsidRDefault="00904ECB" w:rsidP="00E65B26">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AB0F" w14:textId="2D826B43" w:rsidR="00F06B5C" w:rsidRPr="00E65B26" w:rsidRDefault="00F06B5C" w:rsidP="00F06B5C">
    <w:pPr>
      <w:pStyle w:val="Stopka"/>
      <w:jc w:val="right"/>
    </w:pPr>
    <w:r w:rsidRPr="00E65B26">
      <w:t> </w:t>
    </w:r>
  </w:p>
  <w:sdt>
    <w:sdtPr>
      <w:id w:val="-1023080165"/>
      <w:docPartObj>
        <w:docPartGallery w:val="Page Numbers (Bottom of Page)"/>
        <w:docPartUnique/>
      </w:docPartObj>
    </w:sdtPr>
    <w:sdtEndPr/>
    <w:sdtContent>
      <w:p w14:paraId="107677BC" w14:textId="55D20375" w:rsidR="00F06B5C" w:rsidRDefault="00F06B5C">
        <w:pPr>
          <w:pStyle w:val="Stopka"/>
          <w:jc w:val="right"/>
        </w:pPr>
        <w:r>
          <w:fldChar w:fldCharType="begin"/>
        </w:r>
        <w:r>
          <w:instrText>PAGE   \* MERGEFORMAT</w:instrText>
        </w:r>
        <w:r>
          <w:fldChar w:fldCharType="separate"/>
        </w:r>
        <w:r>
          <w:t>2</w:t>
        </w:r>
        <w:r>
          <w:fldChar w:fldCharType="end"/>
        </w:r>
      </w:p>
    </w:sdtContent>
  </w:sdt>
  <w:p w14:paraId="3260DFBE" w14:textId="77777777" w:rsidR="00E13F64" w:rsidRDefault="00E13F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D545" w14:textId="77777777" w:rsidR="00F2394E" w:rsidRDefault="00F2394E" w:rsidP="00246447">
      <w:pPr>
        <w:spacing w:after="0" w:line="240" w:lineRule="auto"/>
      </w:pPr>
      <w:r>
        <w:separator/>
      </w:r>
    </w:p>
  </w:footnote>
  <w:footnote w:type="continuationSeparator" w:id="0">
    <w:p w14:paraId="4D4729F4" w14:textId="77777777" w:rsidR="00F2394E" w:rsidRDefault="00F2394E" w:rsidP="0024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Look w:val="04A0" w:firstRow="1" w:lastRow="0" w:firstColumn="1" w:lastColumn="0" w:noHBand="0" w:noVBand="1"/>
    </w:tblPr>
    <w:tblGrid>
      <w:gridCol w:w="3781"/>
      <w:gridCol w:w="5289"/>
    </w:tblGrid>
    <w:tr w:rsidR="003E0D83" w:rsidRPr="00CA6170" w14:paraId="072924ED" w14:textId="77777777" w:rsidTr="00C844B3">
      <w:tc>
        <w:tcPr>
          <w:tcW w:w="3781" w:type="dxa"/>
          <w:vAlign w:val="bottom"/>
        </w:tcPr>
        <w:p w14:paraId="71644FA9" w14:textId="77777777" w:rsidR="003E0D83" w:rsidRDefault="003E0D83" w:rsidP="00246447">
          <w:pPr>
            <w:pStyle w:val="Nagwek"/>
            <w:tabs>
              <w:tab w:val="clear" w:pos="9072"/>
              <w:tab w:val="right" w:pos="9639"/>
            </w:tabs>
            <w:rPr>
              <w:rFonts w:asciiTheme="minorHAnsi" w:hAnsiTheme="minorHAnsi" w:cstheme="minorHAnsi"/>
              <w:sz w:val="16"/>
              <w:szCs w:val="16"/>
            </w:rPr>
          </w:pPr>
          <w:r>
            <w:rPr>
              <w:rFonts w:asciiTheme="minorHAnsi" w:hAnsiTheme="minorHAnsi" w:cstheme="minorHAnsi"/>
              <w:noProof/>
              <w:sz w:val="16"/>
              <w:szCs w:val="16"/>
            </w:rPr>
            <w:drawing>
              <wp:inline distT="0" distB="0" distL="0" distR="0" wp14:anchorId="7C4B2708" wp14:editId="6A254BF9">
                <wp:extent cx="1531156" cy="446228"/>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WODY-POLSKIE_pl-poziom.jpg"/>
                        <pic:cNvPicPr/>
                      </pic:nvPicPr>
                      <pic:blipFill>
                        <a:blip r:embed="rId1">
                          <a:extLst>
                            <a:ext uri="{28A0092B-C50C-407E-A947-70E740481C1C}">
                              <a14:useLocalDpi xmlns:a14="http://schemas.microsoft.com/office/drawing/2010/main" val="0"/>
                            </a:ext>
                          </a:extLst>
                        </a:blip>
                        <a:stretch>
                          <a:fillRect/>
                        </a:stretch>
                      </pic:blipFill>
                      <pic:spPr>
                        <a:xfrm>
                          <a:off x="0" y="0"/>
                          <a:ext cx="1606218" cy="468103"/>
                        </a:xfrm>
                        <a:prstGeom prst="rect">
                          <a:avLst/>
                        </a:prstGeom>
                      </pic:spPr>
                    </pic:pic>
                  </a:graphicData>
                </a:graphic>
              </wp:inline>
            </w:drawing>
          </w:r>
        </w:p>
      </w:tc>
      <w:tc>
        <w:tcPr>
          <w:tcW w:w="5289" w:type="dxa"/>
          <w:vAlign w:val="bottom"/>
        </w:tcPr>
        <w:p w14:paraId="2AD6A29D" w14:textId="151CDE2C" w:rsidR="003E0D83" w:rsidRPr="00CA6170" w:rsidRDefault="003E0D83" w:rsidP="00246447">
          <w:pPr>
            <w:pStyle w:val="Nagwek"/>
            <w:tabs>
              <w:tab w:val="clear" w:pos="9072"/>
              <w:tab w:val="right" w:pos="9639"/>
            </w:tabs>
            <w:jc w:val="right"/>
            <w:rPr>
              <w:rFonts w:asciiTheme="minorHAnsi" w:hAnsiTheme="minorHAnsi" w:cstheme="minorHAnsi"/>
              <w:sz w:val="16"/>
              <w:szCs w:val="16"/>
              <w:highlight w:val="yellow"/>
            </w:rPr>
          </w:pPr>
        </w:p>
      </w:tc>
    </w:tr>
  </w:tbl>
  <w:p w14:paraId="507A3AF0" w14:textId="77777777" w:rsidR="003E0D83" w:rsidRPr="00847404" w:rsidRDefault="003E0D83" w:rsidP="00246447">
    <w:pPr>
      <w:pStyle w:val="Nagwek"/>
      <w:tabs>
        <w:tab w:val="clear" w:pos="9072"/>
        <w:tab w:val="right" w:pos="9639"/>
      </w:tabs>
      <w:rPr>
        <w:rFonts w:asciiTheme="minorHAnsi" w:hAnsiTheme="minorHAnsi"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C946" w14:textId="05406F35" w:rsidR="003F07CB" w:rsidRDefault="003E2323">
    <w:pPr>
      <w:pStyle w:val="Nagwek"/>
    </w:pPr>
    <w:r>
      <w:rPr>
        <w:rFonts w:cs="Calibri"/>
        <w:noProof/>
        <w:sz w:val="16"/>
        <w:szCs w:val="16"/>
      </w:rPr>
      <w:drawing>
        <wp:inline distT="0" distB="0" distL="0" distR="0" wp14:anchorId="5DF049A8" wp14:editId="74E6D691">
          <wp:extent cx="1530350" cy="444500"/>
          <wp:effectExtent l="0" t="0" r="0" b="0"/>
          <wp:docPr id="641339471" name="Obraz 1"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39471" name="Obraz 1" descr="Obraz zawierający tekst, Czcionka, logo, Grafi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44500"/>
                  </a:xfrm>
                  <a:prstGeom prst="rect">
                    <a:avLst/>
                  </a:prstGeom>
                  <a:noFill/>
                  <a:ln>
                    <a:noFill/>
                  </a:ln>
                </pic:spPr>
              </pic:pic>
            </a:graphicData>
          </a:graphic>
        </wp:inline>
      </w:drawing>
    </w:r>
    <w:r w:rsidR="00AE0918">
      <w:t xml:space="preserve">   </w:t>
    </w:r>
  </w:p>
  <w:p w14:paraId="54C4AD28" w14:textId="77777777" w:rsidR="003F07CB" w:rsidRDefault="003F07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C79EA202"/>
    <w:name w:val="WW8Num119"/>
    <w:lvl w:ilvl="0">
      <w:start w:val="1"/>
      <w:numFmt w:val="decimal"/>
      <w:lvlText w:val="3.%1."/>
      <w:lvlJc w:val="left"/>
      <w:pPr>
        <w:tabs>
          <w:tab w:val="num" w:pos="1260"/>
        </w:tabs>
        <w:ind w:left="1260" w:hanging="360"/>
      </w:pPr>
      <w:rPr>
        <w:rFonts w:ascii="Times New Roman" w:eastAsia="Times New Roman" w:hAnsi="Times New Roman" w:cs="Times New Roman" w:hint="default"/>
      </w:rPr>
    </w:lvl>
    <w:lvl w:ilvl="1">
      <w:start w:val="4"/>
      <w:numFmt w:val="upperRoman"/>
      <w:lvlText w:val="%2."/>
      <w:lvlJc w:val="right"/>
      <w:pPr>
        <w:tabs>
          <w:tab w:val="num" w:pos="1440"/>
        </w:tabs>
        <w:ind w:left="1440" w:hanging="360"/>
      </w:pPr>
      <w:rPr>
        <w:rFonts w:eastAsia="Times New Roman" w:cs="Times New Roman" w:hint="default"/>
      </w:rPr>
    </w:lvl>
    <w:lvl w:ilvl="2">
      <w:start w:val="1"/>
      <w:numFmt w:val="lowerLetter"/>
      <w:lvlText w:val="%3)"/>
      <w:lvlJc w:val="left"/>
      <w:pPr>
        <w:tabs>
          <w:tab w:val="num" w:pos="2340"/>
        </w:tabs>
        <w:ind w:left="2340" w:hanging="360"/>
      </w:pPr>
      <w:rPr>
        <w:rFonts w:ascii="Calibri" w:eastAsia="Times New Roman" w:hAnsi="Calibri" w:cs="Times New Roman" w:hint="default"/>
      </w:rPr>
    </w:lvl>
    <w:lvl w:ilvl="3">
      <w:start w:val="8"/>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ascii="Times New Roman" w:eastAsia="Times New Roman" w:hAnsi="Times New Roman" w:cs="Times New Roman" w:hint="default"/>
      </w:rPr>
    </w:lvl>
    <w:lvl w:ilvl="6">
      <w:start w:val="1"/>
      <w:numFmt w:val="decimal"/>
      <w:lvlText w:val="%7."/>
      <w:lvlJc w:val="left"/>
      <w:pPr>
        <w:tabs>
          <w:tab w:val="num" w:pos="1211"/>
        </w:tabs>
        <w:ind w:left="1211" w:hanging="360"/>
      </w:pPr>
      <w:rPr>
        <w:rFonts w:ascii="Calibri" w:eastAsia="Times New Roman" w:hAnsi="Calibri" w:cs="Times New Roman" w:hint="default"/>
        <w:b w:val="0"/>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lowerRoman"/>
      <w:lvlText w:val="%9."/>
      <w:lvlJc w:val="right"/>
      <w:pPr>
        <w:tabs>
          <w:tab w:val="num" w:pos="6480"/>
        </w:tabs>
        <w:ind w:left="6480" w:hanging="180"/>
      </w:pPr>
      <w:rPr>
        <w:rFonts w:ascii="Times New Roman" w:eastAsia="Times New Roman" w:hAnsi="Times New Roman" w:cs="Times New Roman" w:hint="default"/>
      </w:rPr>
    </w:lvl>
  </w:abstractNum>
  <w:abstractNum w:abstractNumId="1" w15:restartNumberingAfterBreak="0">
    <w:nsid w:val="03A340C4"/>
    <w:multiLevelType w:val="hybridMultilevel"/>
    <w:tmpl w:val="A5EE1D86"/>
    <w:lvl w:ilvl="0" w:tplc="79344B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30A4A"/>
    <w:multiLevelType w:val="hybridMultilevel"/>
    <w:tmpl w:val="E1C600B6"/>
    <w:lvl w:ilvl="0" w:tplc="B2EEC516">
      <w:start w:val="1"/>
      <w:numFmt w:val="decimal"/>
      <w:lvlText w:val="%1)"/>
      <w:lvlJc w:val="left"/>
      <w:pPr>
        <w:ind w:left="720" w:hanging="360"/>
      </w:pPr>
    </w:lvl>
    <w:lvl w:ilvl="1" w:tplc="6B66A168">
      <w:start w:val="1"/>
      <w:numFmt w:val="decimal"/>
      <w:lvlText w:val="%2)"/>
      <w:lvlJc w:val="left"/>
      <w:pPr>
        <w:ind w:left="720" w:hanging="360"/>
      </w:pPr>
    </w:lvl>
    <w:lvl w:ilvl="2" w:tplc="8FD68966">
      <w:start w:val="1"/>
      <w:numFmt w:val="decimal"/>
      <w:lvlText w:val="%3)"/>
      <w:lvlJc w:val="left"/>
      <w:pPr>
        <w:ind w:left="720" w:hanging="360"/>
      </w:pPr>
    </w:lvl>
    <w:lvl w:ilvl="3" w:tplc="85D60284">
      <w:start w:val="1"/>
      <w:numFmt w:val="decimal"/>
      <w:lvlText w:val="%4)"/>
      <w:lvlJc w:val="left"/>
      <w:pPr>
        <w:ind w:left="720" w:hanging="360"/>
      </w:pPr>
    </w:lvl>
    <w:lvl w:ilvl="4" w:tplc="BB5A1C9E">
      <w:start w:val="1"/>
      <w:numFmt w:val="decimal"/>
      <w:lvlText w:val="%5)"/>
      <w:lvlJc w:val="left"/>
      <w:pPr>
        <w:ind w:left="720" w:hanging="360"/>
      </w:pPr>
    </w:lvl>
    <w:lvl w:ilvl="5" w:tplc="34506A2E">
      <w:start w:val="1"/>
      <w:numFmt w:val="decimal"/>
      <w:lvlText w:val="%6)"/>
      <w:lvlJc w:val="left"/>
      <w:pPr>
        <w:ind w:left="720" w:hanging="360"/>
      </w:pPr>
    </w:lvl>
    <w:lvl w:ilvl="6" w:tplc="C1AA21D4">
      <w:start w:val="1"/>
      <w:numFmt w:val="decimal"/>
      <w:lvlText w:val="%7)"/>
      <w:lvlJc w:val="left"/>
      <w:pPr>
        <w:ind w:left="720" w:hanging="360"/>
      </w:pPr>
    </w:lvl>
    <w:lvl w:ilvl="7" w:tplc="22D0CD18">
      <w:start w:val="1"/>
      <w:numFmt w:val="decimal"/>
      <w:lvlText w:val="%8)"/>
      <w:lvlJc w:val="left"/>
      <w:pPr>
        <w:ind w:left="720" w:hanging="360"/>
      </w:pPr>
    </w:lvl>
    <w:lvl w:ilvl="8" w:tplc="D0781592">
      <w:start w:val="1"/>
      <w:numFmt w:val="decimal"/>
      <w:lvlText w:val="%9)"/>
      <w:lvlJc w:val="left"/>
      <w:pPr>
        <w:ind w:left="720" w:hanging="360"/>
      </w:pPr>
    </w:lvl>
  </w:abstractNum>
  <w:abstractNum w:abstractNumId="3" w15:restartNumberingAfterBreak="0">
    <w:nsid w:val="08CD4200"/>
    <w:multiLevelType w:val="hybridMultilevel"/>
    <w:tmpl w:val="87962010"/>
    <w:lvl w:ilvl="0" w:tplc="04150011">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 w15:restartNumberingAfterBreak="0">
    <w:nsid w:val="09886373"/>
    <w:multiLevelType w:val="hybridMultilevel"/>
    <w:tmpl w:val="E2989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0537D"/>
    <w:multiLevelType w:val="hybridMultilevel"/>
    <w:tmpl w:val="3CC6017C"/>
    <w:lvl w:ilvl="0" w:tplc="04150017">
      <w:start w:val="1"/>
      <w:numFmt w:val="lowerLetter"/>
      <w:lvlText w:val="%1)"/>
      <w:lvlJc w:val="left"/>
      <w:pPr>
        <w:ind w:left="741" w:hanging="360"/>
      </w:pPr>
      <w:rPr>
        <w:rFonts w:cs="Times New Roman"/>
      </w:rPr>
    </w:lvl>
    <w:lvl w:ilvl="1" w:tplc="04150019">
      <w:start w:val="1"/>
      <w:numFmt w:val="lowerLetter"/>
      <w:lvlText w:val="%2."/>
      <w:lvlJc w:val="left"/>
      <w:pPr>
        <w:ind w:left="1461" w:hanging="360"/>
      </w:pPr>
      <w:rPr>
        <w:rFonts w:cs="Times New Roman"/>
      </w:rPr>
    </w:lvl>
    <w:lvl w:ilvl="2" w:tplc="0415001B" w:tentative="1">
      <w:start w:val="1"/>
      <w:numFmt w:val="lowerRoman"/>
      <w:lvlText w:val="%3."/>
      <w:lvlJc w:val="right"/>
      <w:pPr>
        <w:ind w:left="2181" w:hanging="180"/>
      </w:pPr>
      <w:rPr>
        <w:rFonts w:cs="Times New Roman"/>
      </w:rPr>
    </w:lvl>
    <w:lvl w:ilvl="3" w:tplc="0415000F" w:tentative="1">
      <w:start w:val="1"/>
      <w:numFmt w:val="decimal"/>
      <w:lvlText w:val="%4."/>
      <w:lvlJc w:val="left"/>
      <w:pPr>
        <w:ind w:left="2901" w:hanging="360"/>
      </w:pPr>
      <w:rPr>
        <w:rFonts w:cs="Times New Roman"/>
      </w:rPr>
    </w:lvl>
    <w:lvl w:ilvl="4" w:tplc="04150019" w:tentative="1">
      <w:start w:val="1"/>
      <w:numFmt w:val="lowerLetter"/>
      <w:lvlText w:val="%5."/>
      <w:lvlJc w:val="left"/>
      <w:pPr>
        <w:ind w:left="3621" w:hanging="360"/>
      </w:pPr>
      <w:rPr>
        <w:rFonts w:cs="Times New Roman"/>
      </w:rPr>
    </w:lvl>
    <w:lvl w:ilvl="5" w:tplc="0415001B" w:tentative="1">
      <w:start w:val="1"/>
      <w:numFmt w:val="lowerRoman"/>
      <w:lvlText w:val="%6."/>
      <w:lvlJc w:val="right"/>
      <w:pPr>
        <w:ind w:left="4341" w:hanging="180"/>
      </w:pPr>
      <w:rPr>
        <w:rFonts w:cs="Times New Roman"/>
      </w:rPr>
    </w:lvl>
    <w:lvl w:ilvl="6" w:tplc="0415000F" w:tentative="1">
      <w:start w:val="1"/>
      <w:numFmt w:val="decimal"/>
      <w:lvlText w:val="%7."/>
      <w:lvlJc w:val="left"/>
      <w:pPr>
        <w:ind w:left="5061" w:hanging="360"/>
      </w:pPr>
      <w:rPr>
        <w:rFonts w:cs="Times New Roman"/>
      </w:rPr>
    </w:lvl>
    <w:lvl w:ilvl="7" w:tplc="04150019" w:tentative="1">
      <w:start w:val="1"/>
      <w:numFmt w:val="lowerLetter"/>
      <w:lvlText w:val="%8."/>
      <w:lvlJc w:val="left"/>
      <w:pPr>
        <w:ind w:left="5781" w:hanging="360"/>
      </w:pPr>
      <w:rPr>
        <w:rFonts w:cs="Times New Roman"/>
      </w:rPr>
    </w:lvl>
    <w:lvl w:ilvl="8" w:tplc="0415001B" w:tentative="1">
      <w:start w:val="1"/>
      <w:numFmt w:val="lowerRoman"/>
      <w:lvlText w:val="%9."/>
      <w:lvlJc w:val="right"/>
      <w:pPr>
        <w:ind w:left="6501" w:hanging="180"/>
      </w:pPr>
      <w:rPr>
        <w:rFonts w:cs="Times New Roman"/>
      </w:rPr>
    </w:lvl>
  </w:abstractNum>
  <w:abstractNum w:abstractNumId="6" w15:restartNumberingAfterBreak="0">
    <w:nsid w:val="09B21DE2"/>
    <w:multiLevelType w:val="hybridMultilevel"/>
    <w:tmpl w:val="36F49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A45FAB"/>
    <w:multiLevelType w:val="hybridMultilevel"/>
    <w:tmpl w:val="28780C5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DA66E9"/>
    <w:multiLevelType w:val="hybridMultilevel"/>
    <w:tmpl w:val="E766DB9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4A2495D"/>
    <w:multiLevelType w:val="hybridMultilevel"/>
    <w:tmpl w:val="5A3AD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85D29"/>
    <w:multiLevelType w:val="hybridMultilevel"/>
    <w:tmpl w:val="BC06E9C0"/>
    <w:lvl w:ilvl="0" w:tplc="79344B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4800AD"/>
    <w:multiLevelType w:val="multilevel"/>
    <w:tmpl w:val="B06CC026"/>
    <w:lvl w:ilvl="0">
      <w:start w:val="1"/>
      <w:numFmt w:val="lowerLetter"/>
      <w:pStyle w:val="aaPZRPlit"/>
      <w:lvlText w:val="%1)"/>
      <w:lvlJc w:val="left"/>
      <w:pPr>
        <w:ind w:left="1349" w:hanging="425"/>
      </w:pPr>
      <w:rPr>
        <w:rFonts w:hint="default"/>
      </w:rPr>
    </w:lvl>
    <w:lvl w:ilvl="1">
      <w:start w:val="1"/>
      <w:numFmt w:val="decimal"/>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6E872A1"/>
    <w:multiLevelType w:val="hybridMultilevel"/>
    <w:tmpl w:val="B786018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243444"/>
    <w:multiLevelType w:val="hybridMultilevel"/>
    <w:tmpl w:val="027EE8D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C01DB8"/>
    <w:multiLevelType w:val="hybridMultilevel"/>
    <w:tmpl w:val="0156AA04"/>
    <w:lvl w:ilvl="0" w:tplc="04150011">
      <w:start w:val="1"/>
      <w:numFmt w:val="decimal"/>
      <w:lvlText w:val="%1)"/>
      <w:lvlJc w:val="left"/>
      <w:pPr>
        <w:tabs>
          <w:tab w:val="num" w:pos="436"/>
        </w:tabs>
        <w:ind w:left="436" w:hanging="360"/>
      </w:pPr>
    </w:lvl>
    <w:lvl w:ilvl="1" w:tplc="04150017">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rPr>
        <w:rFonts w:cs="Times New Roman"/>
      </w:rPr>
    </w:lvl>
    <w:lvl w:ilvl="3" w:tplc="0415000F" w:tentative="1">
      <w:start w:val="1"/>
      <w:numFmt w:val="decimal"/>
      <w:lvlText w:val="%4."/>
      <w:lvlJc w:val="left"/>
      <w:pPr>
        <w:tabs>
          <w:tab w:val="num" w:pos="2596"/>
        </w:tabs>
        <w:ind w:left="2596" w:hanging="360"/>
      </w:pPr>
      <w:rPr>
        <w:rFonts w:cs="Times New Roman"/>
      </w:rPr>
    </w:lvl>
    <w:lvl w:ilvl="4" w:tplc="04150019" w:tentative="1">
      <w:start w:val="1"/>
      <w:numFmt w:val="lowerLetter"/>
      <w:lvlText w:val="%5."/>
      <w:lvlJc w:val="left"/>
      <w:pPr>
        <w:tabs>
          <w:tab w:val="num" w:pos="3316"/>
        </w:tabs>
        <w:ind w:left="3316" w:hanging="360"/>
      </w:pPr>
      <w:rPr>
        <w:rFonts w:cs="Times New Roman"/>
      </w:rPr>
    </w:lvl>
    <w:lvl w:ilvl="5" w:tplc="0415001B" w:tentative="1">
      <w:start w:val="1"/>
      <w:numFmt w:val="lowerRoman"/>
      <w:lvlText w:val="%6."/>
      <w:lvlJc w:val="right"/>
      <w:pPr>
        <w:tabs>
          <w:tab w:val="num" w:pos="4036"/>
        </w:tabs>
        <w:ind w:left="4036" w:hanging="180"/>
      </w:pPr>
      <w:rPr>
        <w:rFonts w:cs="Times New Roman"/>
      </w:rPr>
    </w:lvl>
    <w:lvl w:ilvl="6" w:tplc="0415000F" w:tentative="1">
      <w:start w:val="1"/>
      <w:numFmt w:val="decimal"/>
      <w:lvlText w:val="%7."/>
      <w:lvlJc w:val="left"/>
      <w:pPr>
        <w:tabs>
          <w:tab w:val="num" w:pos="4756"/>
        </w:tabs>
        <w:ind w:left="4756" w:hanging="360"/>
      </w:pPr>
      <w:rPr>
        <w:rFonts w:cs="Times New Roman"/>
      </w:rPr>
    </w:lvl>
    <w:lvl w:ilvl="7" w:tplc="04150019" w:tentative="1">
      <w:start w:val="1"/>
      <w:numFmt w:val="lowerLetter"/>
      <w:lvlText w:val="%8."/>
      <w:lvlJc w:val="left"/>
      <w:pPr>
        <w:tabs>
          <w:tab w:val="num" w:pos="5476"/>
        </w:tabs>
        <w:ind w:left="5476" w:hanging="360"/>
      </w:pPr>
      <w:rPr>
        <w:rFonts w:cs="Times New Roman"/>
      </w:rPr>
    </w:lvl>
    <w:lvl w:ilvl="8" w:tplc="0415001B" w:tentative="1">
      <w:start w:val="1"/>
      <w:numFmt w:val="lowerRoman"/>
      <w:lvlText w:val="%9."/>
      <w:lvlJc w:val="right"/>
      <w:pPr>
        <w:tabs>
          <w:tab w:val="num" w:pos="6196"/>
        </w:tabs>
        <w:ind w:left="6196" w:hanging="180"/>
      </w:pPr>
      <w:rPr>
        <w:rFonts w:cs="Times New Roman"/>
      </w:rPr>
    </w:lvl>
  </w:abstractNum>
  <w:abstractNum w:abstractNumId="15" w15:restartNumberingAfterBreak="0">
    <w:nsid w:val="1A561475"/>
    <w:multiLevelType w:val="hybridMultilevel"/>
    <w:tmpl w:val="E7F4017A"/>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3921D7"/>
    <w:multiLevelType w:val="hybridMultilevel"/>
    <w:tmpl w:val="EEE2D78E"/>
    <w:lvl w:ilvl="0" w:tplc="0EAAEC96">
      <w:start w:val="1"/>
      <w:numFmt w:val="decimal"/>
      <w:lvlText w:val="%1)"/>
      <w:lvlJc w:val="left"/>
      <w:pPr>
        <w:ind w:left="720" w:hanging="360"/>
      </w:pPr>
    </w:lvl>
    <w:lvl w:ilvl="1" w:tplc="B8483096">
      <w:start w:val="1"/>
      <w:numFmt w:val="decimal"/>
      <w:lvlText w:val="%2)"/>
      <w:lvlJc w:val="left"/>
      <w:pPr>
        <w:ind w:left="720" w:hanging="360"/>
      </w:pPr>
    </w:lvl>
    <w:lvl w:ilvl="2" w:tplc="5EA41EC8">
      <w:start w:val="1"/>
      <w:numFmt w:val="decimal"/>
      <w:lvlText w:val="%3)"/>
      <w:lvlJc w:val="left"/>
      <w:pPr>
        <w:ind w:left="720" w:hanging="360"/>
      </w:pPr>
    </w:lvl>
    <w:lvl w:ilvl="3" w:tplc="53EE277A">
      <w:start w:val="1"/>
      <w:numFmt w:val="decimal"/>
      <w:lvlText w:val="%4)"/>
      <w:lvlJc w:val="left"/>
      <w:pPr>
        <w:ind w:left="720" w:hanging="360"/>
      </w:pPr>
    </w:lvl>
    <w:lvl w:ilvl="4" w:tplc="C5F02086">
      <w:start w:val="1"/>
      <w:numFmt w:val="decimal"/>
      <w:lvlText w:val="%5)"/>
      <w:lvlJc w:val="left"/>
      <w:pPr>
        <w:ind w:left="720" w:hanging="360"/>
      </w:pPr>
    </w:lvl>
    <w:lvl w:ilvl="5" w:tplc="F5E86A6C">
      <w:start w:val="1"/>
      <w:numFmt w:val="decimal"/>
      <w:lvlText w:val="%6)"/>
      <w:lvlJc w:val="left"/>
      <w:pPr>
        <w:ind w:left="720" w:hanging="360"/>
      </w:pPr>
    </w:lvl>
    <w:lvl w:ilvl="6" w:tplc="1AF0BC82">
      <w:start w:val="1"/>
      <w:numFmt w:val="decimal"/>
      <w:lvlText w:val="%7)"/>
      <w:lvlJc w:val="left"/>
      <w:pPr>
        <w:ind w:left="720" w:hanging="360"/>
      </w:pPr>
    </w:lvl>
    <w:lvl w:ilvl="7" w:tplc="375C30FC">
      <w:start w:val="1"/>
      <w:numFmt w:val="decimal"/>
      <w:lvlText w:val="%8)"/>
      <w:lvlJc w:val="left"/>
      <w:pPr>
        <w:ind w:left="720" w:hanging="360"/>
      </w:pPr>
    </w:lvl>
    <w:lvl w:ilvl="8" w:tplc="8BBE926E">
      <w:start w:val="1"/>
      <w:numFmt w:val="decimal"/>
      <w:lvlText w:val="%9)"/>
      <w:lvlJc w:val="left"/>
      <w:pPr>
        <w:ind w:left="720" w:hanging="360"/>
      </w:pPr>
    </w:lvl>
  </w:abstractNum>
  <w:abstractNum w:abstractNumId="17" w15:restartNumberingAfterBreak="0">
    <w:nsid w:val="1CE2457B"/>
    <w:multiLevelType w:val="hybridMultilevel"/>
    <w:tmpl w:val="8392F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912BC"/>
    <w:multiLevelType w:val="hybridMultilevel"/>
    <w:tmpl w:val="C0E49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7E56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FB23AC"/>
    <w:multiLevelType w:val="hybridMultilevel"/>
    <w:tmpl w:val="8ED2BA10"/>
    <w:lvl w:ilvl="0" w:tplc="A9F6E266">
      <w:start w:val="1"/>
      <w:numFmt w:val="decimal"/>
      <w:pStyle w:val="aaaPZRPnr"/>
      <w:lvlText w:val="%1)"/>
      <w:lvlJc w:val="left"/>
      <w:pPr>
        <w:ind w:left="927" w:hanging="360"/>
      </w:pPr>
      <w:rPr>
        <w:rFonts w:ascii="Arial" w:hAnsi="Arial" w:cs="Arial" w:hint="default"/>
        <w:b w:val="0"/>
        <w:i w:val="0"/>
        <w:sz w:val="20"/>
      </w:rPr>
    </w:lvl>
    <w:lvl w:ilvl="1" w:tplc="04150019">
      <w:start w:val="1"/>
      <w:numFmt w:val="lowerLetter"/>
      <w:lvlText w:val="%2."/>
      <w:lvlJc w:val="left"/>
      <w:pPr>
        <w:tabs>
          <w:tab w:val="num" w:pos="2868"/>
        </w:tabs>
        <w:ind w:left="2868" w:hanging="360"/>
      </w:pPr>
    </w:lvl>
    <w:lvl w:ilvl="2" w:tplc="0415001B">
      <w:start w:val="1"/>
      <w:numFmt w:val="lowerRoman"/>
      <w:lvlText w:val="%3."/>
      <w:lvlJc w:val="right"/>
      <w:pPr>
        <w:tabs>
          <w:tab w:val="num" w:pos="3588"/>
        </w:tabs>
        <w:ind w:left="3588" w:hanging="180"/>
      </w:pPr>
    </w:lvl>
    <w:lvl w:ilvl="3" w:tplc="0415000F">
      <w:start w:val="1"/>
      <w:numFmt w:val="decimal"/>
      <w:lvlText w:val="%4."/>
      <w:lvlJc w:val="left"/>
      <w:pPr>
        <w:tabs>
          <w:tab w:val="num" w:pos="4308"/>
        </w:tabs>
        <w:ind w:left="4308" w:hanging="360"/>
      </w:p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start w:val="1"/>
      <w:numFmt w:val="lowerLetter"/>
      <w:lvlText w:val="%8."/>
      <w:lvlJc w:val="left"/>
      <w:pPr>
        <w:tabs>
          <w:tab w:val="num" w:pos="7188"/>
        </w:tabs>
        <w:ind w:left="7188" w:hanging="360"/>
      </w:pPr>
    </w:lvl>
    <w:lvl w:ilvl="8" w:tplc="0415001B">
      <w:start w:val="1"/>
      <w:numFmt w:val="lowerRoman"/>
      <w:lvlText w:val="%9."/>
      <w:lvlJc w:val="right"/>
      <w:pPr>
        <w:tabs>
          <w:tab w:val="num" w:pos="7908"/>
        </w:tabs>
        <w:ind w:left="7908" w:hanging="180"/>
      </w:pPr>
    </w:lvl>
  </w:abstractNum>
  <w:abstractNum w:abstractNumId="21" w15:restartNumberingAfterBreak="0">
    <w:nsid w:val="22BD6C33"/>
    <w:multiLevelType w:val="hybridMultilevel"/>
    <w:tmpl w:val="3FDC63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1C6D7B"/>
    <w:multiLevelType w:val="hybridMultilevel"/>
    <w:tmpl w:val="E88CC47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79344B60">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1F63B2"/>
    <w:multiLevelType w:val="hybridMultilevel"/>
    <w:tmpl w:val="23D282A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C294C39"/>
    <w:multiLevelType w:val="hybridMultilevel"/>
    <w:tmpl w:val="FC0E3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AA26BA"/>
    <w:multiLevelType w:val="hybridMultilevel"/>
    <w:tmpl w:val="4F82966C"/>
    <w:lvl w:ilvl="0" w:tplc="561C0240">
      <w:start w:val="1"/>
      <w:numFmt w:val="decimal"/>
      <w:lvlText w:val="%1)"/>
      <w:lvlJc w:val="left"/>
      <w:pPr>
        <w:ind w:left="720" w:hanging="360"/>
      </w:pPr>
      <w:rPr>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3E7EFE"/>
    <w:multiLevelType w:val="hybridMultilevel"/>
    <w:tmpl w:val="56465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04106B"/>
    <w:multiLevelType w:val="multilevel"/>
    <w:tmpl w:val="BCB4CBF4"/>
    <w:lvl w:ilvl="0">
      <w:start w:val="1"/>
      <w:numFmt w:val="decimal"/>
      <w:lvlText w:val="%1)"/>
      <w:lvlJc w:val="left"/>
      <w:pPr>
        <w:tabs>
          <w:tab w:val="num" w:pos="708"/>
        </w:tabs>
        <w:ind w:left="1080" w:hanging="360"/>
      </w:pPr>
      <w:rPr>
        <w:rFonts w:cs="Times New Roman"/>
      </w:rPr>
    </w:lvl>
    <w:lvl w:ilvl="1">
      <w:start w:val="1"/>
      <w:numFmt w:val="decimal"/>
      <w:lvlText w:val="%1.%2."/>
      <w:lvlJc w:val="left"/>
      <w:pPr>
        <w:tabs>
          <w:tab w:val="num" w:pos="1512"/>
        </w:tabs>
        <w:ind w:left="1512" w:hanging="432"/>
      </w:pPr>
      <w:rPr>
        <w:rFonts w:ascii="Times New Roman" w:hAnsi="Times New Roman" w:cs="Times New Roman" w:hint="default"/>
        <w:b w:val="0"/>
        <w:bCs w:val="0"/>
        <w:i w:val="0"/>
        <w:iCs w:val="0"/>
        <w:sz w:val="24"/>
      </w:rPr>
    </w:lvl>
    <w:lvl w:ilvl="2">
      <w:start w:val="1"/>
      <w:numFmt w:val="decimal"/>
      <w:lvlText w:val="%3)"/>
      <w:lvlJc w:val="left"/>
      <w:pPr>
        <w:tabs>
          <w:tab w:val="num" w:pos="1800"/>
        </w:tabs>
        <w:ind w:left="1800" w:hanging="360"/>
      </w:pPr>
      <w:rPr>
        <w:rFonts w:ascii="Calibri" w:eastAsia="Times New Roman" w:hAnsi="Calibri" w:cs="Times New Roman"/>
        <w:b w:val="0"/>
        <w:bCs w:val="0"/>
        <w:i w:val="0"/>
        <w:iCs w:val="0"/>
        <w:sz w:val="22"/>
        <w:szCs w:val="22"/>
      </w:rPr>
    </w:lvl>
    <w:lvl w:ilvl="3">
      <w:start w:val="1"/>
      <w:numFmt w:val="decimal"/>
      <w:lvlText w:val="%1.%2.%3.%4."/>
      <w:lvlJc w:val="left"/>
      <w:pPr>
        <w:tabs>
          <w:tab w:val="num" w:pos="2520"/>
        </w:tabs>
        <w:ind w:left="2448" w:hanging="648"/>
      </w:pPr>
      <w:rPr>
        <w:rFonts w:ascii="Times New Roman" w:hAnsi="Times New Roman" w:cs="Times New Roman" w:hint="default"/>
        <w:b w:val="0"/>
        <w:bCs w:val="0"/>
        <w:i w:val="0"/>
        <w:iCs w:val="0"/>
        <w:sz w:val="24"/>
      </w:rPr>
    </w:lvl>
    <w:lvl w:ilvl="4">
      <w:start w:val="1"/>
      <w:numFmt w:val="decimal"/>
      <w:lvlText w:val="%1.%2.%3.%4.%5."/>
      <w:lvlJc w:val="left"/>
      <w:pPr>
        <w:tabs>
          <w:tab w:val="num" w:pos="3240"/>
        </w:tabs>
        <w:ind w:left="2952" w:hanging="792"/>
      </w:pPr>
      <w:rPr>
        <w:rFonts w:ascii="Times New Roman" w:hAnsi="Times New Roman" w:cs="Times New Roman" w:hint="default"/>
        <w:b w:val="0"/>
        <w:bCs w:val="0"/>
        <w:i w:val="0"/>
        <w:iCs w:val="0"/>
        <w:sz w:val="24"/>
      </w:rPr>
    </w:lvl>
    <w:lvl w:ilvl="5">
      <w:start w:val="1"/>
      <w:numFmt w:val="decimal"/>
      <w:lvlText w:val="%1.%2.%3.%4.%5.%6."/>
      <w:lvlJc w:val="left"/>
      <w:pPr>
        <w:tabs>
          <w:tab w:val="num" w:pos="3600"/>
        </w:tabs>
        <w:ind w:left="3456" w:hanging="936"/>
      </w:pPr>
      <w:rPr>
        <w:rFonts w:ascii="Times New Roman" w:hAnsi="Times New Roman" w:cs="Times New Roman" w:hint="default"/>
        <w:b w:val="0"/>
        <w:bCs w:val="0"/>
        <w:i w:val="0"/>
        <w:iCs w:val="0"/>
        <w:sz w:val="24"/>
      </w:rPr>
    </w:lvl>
    <w:lvl w:ilvl="6">
      <w:start w:val="1"/>
      <w:numFmt w:val="decimal"/>
      <w:lvlText w:val="%1.%2.%3.%4.%5.%6.%7."/>
      <w:lvlJc w:val="left"/>
      <w:pPr>
        <w:tabs>
          <w:tab w:val="num" w:pos="4320"/>
        </w:tabs>
        <w:ind w:left="3960" w:hanging="1080"/>
      </w:pPr>
      <w:rPr>
        <w:rFonts w:ascii="Times New Roman" w:hAnsi="Times New Roman" w:cs="Times New Roman" w:hint="default"/>
        <w:b w:val="0"/>
        <w:bCs w:val="0"/>
        <w:i w:val="0"/>
        <w:iCs w:val="0"/>
        <w:sz w:val="24"/>
      </w:rPr>
    </w:lvl>
    <w:lvl w:ilvl="7">
      <w:start w:val="1"/>
      <w:numFmt w:val="decimal"/>
      <w:lvlText w:val="%1.%2.%3.%4.%5.%6.%7.%8."/>
      <w:lvlJc w:val="left"/>
      <w:pPr>
        <w:tabs>
          <w:tab w:val="num" w:pos="4680"/>
        </w:tabs>
        <w:ind w:left="4464" w:hanging="1224"/>
      </w:pPr>
      <w:rPr>
        <w:rFonts w:ascii="Times New Roman" w:hAnsi="Times New Roman" w:cs="Times New Roman" w:hint="default"/>
        <w:b w:val="0"/>
        <w:bCs w:val="0"/>
        <w:i w:val="0"/>
        <w:iCs w:val="0"/>
        <w:sz w:val="24"/>
      </w:rPr>
    </w:lvl>
    <w:lvl w:ilvl="8">
      <w:start w:val="1"/>
      <w:numFmt w:val="decimal"/>
      <w:lvlText w:val="%1.%2.%3.%4.%5.%6.%7.%8.%9."/>
      <w:lvlJc w:val="left"/>
      <w:pPr>
        <w:tabs>
          <w:tab w:val="num" w:pos="5400"/>
        </w:tabs>
        <w:ind w:left="5040" w:hanging="1440"/>
      </w:pPr>
      <w:rPr>
        <w:rFonts w:ascii="Times New Roman" w:hAnsi="Times New Roman" w:cs="Times New Roman" w:hint="default"/>
        <w:b w:val="0"/>
        <w:bCs w:val="0"/>
        <w:i w:val="0"/>
        <w:iCs w:val="0"/>
        <w:sz w:val="24"/>
      </w:rPr>
    </w:lvl>
  </w:abstractNum>
  <w:abstractNum w:abstractNumId="28" w15:restartNumberingAfterBreak="0">
    <w:nsid w:val="324548F2"/>
    <w:multiLevelType w:val="hybridMultilevel"/>
    <w:tmpl w:val="0ACA40C4"/>
    <w:lvl w:ilvl="0" w:tplc="FFFFFFFF">
      <w:start w:val="11"/>
      <w:numFmt w:val="decimal"/>
      <w:lvlText w:val="%1)"/>
      <w:lvlJc w:val="left"/>
      <w:pPr>
        <w:tabs>
          <w:tab w:val="num" w:pos="436"/>
        </w:tabs>
        <w:ind w:left="436" w:hanging="360"/>
      </w:pPr>
      <w:rPr>
        <w:rFonts w:hint="default"/>
      </w:rPr>
    </w:lvl>
    <w:lvl w:ilvl="1" w:tplc="04150017">
      <w:start w:val="1"/>
      <w:numFmt w:val="lowerLetter"/>
      <w:lvlText w:val="%2)"/>
      <w:lvlJc w:val="left"/>
      <w:pPr>
        <w:ind w:left="1156" w:hanging="360"/>
      </w:p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29" w15:restartNumberingAfterBreak="0">
    <w:nsid w:val="32E40DD7"/>
    <w:multiLevelType w:val="hybridMultilevel"/>
    <w:tmpl w:val="E766DB9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36971BA"/>
    <w:multiLevelType w:val="hybridMultilevel"/>
    <w:tmpl w:val="91D4F55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5741A3"/>
    <w:multiLevelType w:val="hybridMultilevel"/>
    <w:tmpl w:val="8AA2F66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3EC370DF"/>
    <w:multiLevelType w:val="hybridMultilevel"/>
    <w:tmpl w:val="E766DB9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FE56CB4"/>
    <w:multiLevelType w:val="hybridMultilevel"/>
    <w:tmpl w:val="2A008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897CD6"/>
    <w:multiLevelType w:val="hybridMultilevel"/>
    <w:tmpl w:val="CBC00DC2"/>
    <w:lvl w:ilvl="0" w:tplc="3DE49CA0">
      <w:start w:val="1"/>
      <w:numFmt w:val="decimal"/>
      <w:lvlText w:val="%1)"/>
      <w:lvlJc w:val="left"/>
      <w:pPr>
        <w:ind w:left="720" w:hanging="360"/>
      </w:pPr>
    </w:lvl>
    <w:lvl w:ilvl="1" w:tplc="465A6746">
      <w:start w:val="1"/>
      <w:numFmt w:val="decimal"/>
      <w:lvlText w:val="%2)"/>
      <w:lvlJc w:val="left"/>
      <w:pPr>
        <w:ind w:left="720" w:hanging="360"/>
      </w:pPr>
    </w:lvl>
    <w:lvl w:ilvl="2" w:tplc="56B018C2">
      <w:start w:val="1"/>
      <w:numFmt w:val="decimal"/>
      <w:lvlText w:val="%3)"/>
      <w:lvlJc w:val="left"/>
      <w:pPr>
        <w:ind w:left="720" w:hanging="360"/>
      </w:pPr>
    </w:lvl>
    <w:lvl w:ilvl="3" w:tplc="4C582C8A">
      <w:start w:val="1"/>
      <w:numFmt w:val="decimal"/>
      <w:lvlText w:val="%4)"/>
      <w:lvlJc w:val="left"/>
      <w:pPr>
        <w:ind w:left="720" w:hanging="360"/>
      </w:pPr>
    </w:lvl>
    <w:lvl w:ilvl="4" w:tplc="3314E1DA">
      <w:start w:val="1"/>
      <w:numFmt w:val="decimal"/>
      <w:lvlText w:val="%5)"/>
      <w:lvlJc w:val="left"/>
      <w:pPr>
        <w:ind w:left="720" w:hanging="360"/>
      </w:pPr>
    </w:lvl>
    <w:lvl w:ilvl="5" w:tplc="F99A1DAA">
      <w:start w:val="1"/>
      <w:numFmt w:val="decimal"/>
      <w:lvlText w:val="%6)"/>
      <w:lvlJc w:val="left"/>
      <w:pPr>
        <w:ind w:left="720" w:hanging="360"/>
      </w:pPr>
    </w:lvl>
    <w:lvl w:ilvl="6" w:tplc="57C0DB0A">
      <w:start w:val="1"/>
      <w:numFmt w:val="decimal"/>
      <w:lvlText w:val="%7)"/>
      <w:lvlJc w:val="left"/>
      <w:pPr>
        <w:ind w:left="720" w:hanging="360"/>
      </w:pPr>
    </w:lvl>
    <w:lvl w:ilvl="7" w:tplc="B74C6EBC">
      <w:start w:val="1"/>
      <w:numFmt w:val="decimal"/>
      <w:lvlText w:val="%8)"/>
      <w:lvlJc w:val="left"/>
      <w:pPr>
        <w:ind w:left="720" w:hanging="360"/>
      </w:pPr>
    </w:lvl>
    <w:lvl w:ilvl="8" w:tplc="BF662756">
      <w:start w:val="1"/>
      <w:numFmt w:val="decimal"/>
      <w:lvlText w:val="%9)"/>
      <w:lvlJc w:val="left"/>
      <w:pPr>
        <w:ind w:left="720" w:hanging="360"/>
      </w:pPr>
    </w:lvl>
  </w:abstractNum>
  <w:abstractNum w:abstractNumId="35" w15:restartNumberingAfterBreak="0">
    <w:nsid w:val="46DC2D6B"/>
    <w:multiLevelType w:val="hybridMultilevel"/>
    <w:tmpl w:val="31D2B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2E1A4C"/>
    <w:multiLevelType w:val="hybridMultilevel"/>
    <w:tmpl w:val="57641128"/>
    <w:lvl w:ilvl="0" w:tplc="9B5EF090">
      <w:start w:val="11"/>
      <w:numFmt w:val="decimal"/>
      <w:lvlText w:val="%1)"/>
      <w:lvlJc w:val="left"/>
      <w:pPr>
        <w:tabs>
          <w:tab w:val="num" w:pos="436"/>
        </w:tabs>
        <w:ind w:left="436" w:hanging="360"/>
      </w:pPr>
      <w:rPr>
        <w:rFonts w:hint="default"/>
      </w:rPr>
    </w:lvl>
    <w:lvl w:ilvl="1" w:tplc="FFFFFFFF">
      <w:start w:val="1"/>
      <w:numFmt w:val="decimal"/>
      <w:lvlText w:val="%2)"/>
      <w:lvlJc w:val="left"/>
      <w:pPr>
        <w:tabs>
          <w:tab w:val="num" w:pos="1156"/>
        </w:tabs>
        <w:ind w:left="1156" w:hanging="360"/>
      </w:p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37" w15:restartNumberingAfterBreak="0">
    <w:nsid w:val="4E2A6903"/>
    <w:multiLevelType w:val="hybridMultilevel"/>
    <w:tmpl w:val="C3B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8D3BD1"/>
    <w:multiLevelType w:val="hybridMultilevel"/>
    <w:tmpl w:val="EF68310A"/>
    <w:lvl w:ilvl="0" w:tplc="79344B60">
      <w:start w:val="1"/>
      <w:numFmt w:val="bullet"/>
      <w:lvlText w:val=""/>
      <w:lvlJc w:val="left"/>
      <w:pPr>
        <w:ind w:left="1876" w:hanging="360"/>
      </w:pPr>
      <w:rPr>
        <w:rFonts w:ascii="Symbol" w:hAnsi="Symbol" w:hint="default"/>
      </w:rPr>
    </w:lvl>
    <w:lvl w:ilvl="1" w:tplc="04150003">
      <w:start w:val="1"/>
      <w:numFmt w:val="bullet"/>
      <w:lvlText w:val="o"/>
      <w:lvlJc w:val="left"/>
      <w:pPr>
        <w:ind w:left="2596" w:hanging="360"/>
      </w:pPr>
      <w:rPr>
        <w:rFonts w:ascii="Courier New" w:hAnsi="Courier New" w:cs="Courier New" w:hint="default"/>
      </w:rPr>
    </w:lvl>
    <w:lvl w:ilvl="2" w:tplc="04150005">
      <w:start w:val="1"/>
      <w:numFmt w:val="bullet"/>
      <w:lvlText w:val=""/>
      <w:lvlJc w:val="left"/>
      <w:pPr>
        <w:ind w:left="3316" w:hanging="360"/>
      </w:pPr>
      <w:rPr>
        <w:rFonts w:ascii="Wingdings" w:hAnsi="Wingdings" w:hint="default"/>
      </w:rPr>
    </w:lvl>
    <w:lvl w:ilvl="3" w:tplc="04150001" w:tentative="1">
      <w:start w:val="1"/>
      <w:numFmt w:val="bullet"/>
      <w:lvlText w:val=""/>
      <w:lvlJc w:val="left"/>
      <w:pPr>
        <w:ind w:left="4036" w:hanging="360"/>
      </w:pPr>
      <w:rPr>
        <w:rFonts w:ascii="Symbol" w:hAnsi="Symbol" w:hint="default"/>
      </w:rPr>
    </w:lvl>
    <w:lvl w:ilvl="4" w:tplc="04150003" w:tentative="1">
      <w:start w:val="1"/>
      <w:numFmt w:val="bullet"/>
      <w:lvlText w:val="o"/>
      <w:lvlJc w:val="left"/>
      <w:pPr>
        <w:ind w:left="4756" w:hanging="360"/>
      </w:pPr>
      <w:rPr>
        <w:rFonts w:ascii="Courier New" w:hAnsi="Courier New" w:cs="Courier New" w:hint="default"/>
      </w:rPr>
    </w:lvl>
    <w:lvl w:ilvl="5" w:tplc="04150005" w:tentative="1">
      <w:start w:val="1"/>
      <w:numFmt w:val="bullet"/>
      <w:lvlText w:val=""/>
      <w:lvlJc w:val="left"/>
      <w:pPr>
        <w:ind w:left="5476" w:hanging="360"/>
      </w:pPr>
      <w:rPr>
        <w:rFonts w:ascii="Wingdings" w:hAnsi="Wingdings" w:hint="default"/>
      </w:rPr>
    </w:lvl>
    <w:lvl w:ilvl="6" w:tplc="04150001" w:tentative="1">
      <w:start w:val="1"/>
      <w:numFmt w:val="bullet"/>
      <w:lvlText w:val=""/>
      <w:lvlJc w:val="left"/>
      <w:pPr>
        <w:ind w:left="6196" w:hanging="360"/>
      </w:pPr>
      <w:rPr>
        <w:rFonts w:ascii="Symbol" w:hAnsi="Symbol" w:hint="default"/>
      </w:rPr>
    </w:lvl>
    <w:lvl w:ilvl="7" w:tplc="04150003" w:tentative="1">
      <w:start w:val="1"/>
      <w:numFmt w:val="bullet"/>
      <w:lvlText w:val="o"/>
      <w:lvlJc w:val="left"/>
      <w:pPr>
        <w:ind w:left="6916" w:hanging="360"/>
      </w:pPr>
      <w:rPr>
        <w:rFonts w:ascii="Courier New" w:hAnsi="Courier New" w:cs="Courier New" w:hint="default"/>
      </w:rPr>
    </w:lvl>
    <w:lvl w:ilvl="8" w:tplc="04150005" w:tentative="1">
      <w:start w:val="1"/>
      <w:numFmt w:val="bullet"/>
      <w:lvlText w:val=""/>
      <w:lvlJc w:val="left"/>
      <w:pPr>
        <w:ind w:left="7636" w:hanging="360"/>
      </w:pPr>
      <w:rPr>
        <w:rFonts w:ascii="Wingdings" w:hAnsi="Wingdings" w:hint="default"/>
      </w:rPr>
    </w:lvl>
  </w:abstractNum>
  <w:abstractNum w:abstractNumId="39" w15:restartNumberingAfterBreak="0">
    <w:nsid w:val="4FDD2822"/>
    <w:multiLevelType w:val="hybridMultilevel"/>
    <w:tmpl w:val="3C00518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1F6D70"/>
    <w:multiLevelType w:val="hybridMultilevel"/>
    <w:tmpl w:val="0156AA04"/>
    <w:lvl w:ilvl="0" w:tplc="FFFFFFFF">
      <w:start w:val="1"/>
      <w:numFmt w:val="decimal"/>
      <w:lvlText w:val="%1)"/>
      <w:lvlJc w:val="left"/>
      <w:pPr>
        <w:tabs>
          <w:tab w:val="num" w:pos="436"/>
        </w:tabs>
        <w:ind w:left="436" w:hanging="360"/>
      </w:pPr>
    </w:lvl>
    <w:lvl w:ilvl="1" w:tplc="FFFFFFFF">
      <w:start w:val="1"/>
      <w:numFmt w:val="lowerLetter"/>
      <w:lvlText w:val="%2)"/>
      <w:lvlJc w:val="left"/>
      <w:pPr>
        <w:tabs>
          <w:tab w:val="num" w:pos="1156"/>
        </w:tabs>
        <w:ind w:left="1156" w:hanging="360"/>
      </w:p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41" w15:restartNumberingAfterBreak="0">
    <w:nsid w:val="5A722129"/>
    <w:multiLevelType w:val="hybridMultilevel"/>
    <w:tmpl w:val="A618667C"/>
    <w:lvl w:ilvl="0" w:tplc="04150017">
      <w:start w:val="1"/>
      <w:numFmt w:val="lowerLetter"/>
      <w:lvlText w:val="%1)"/>
      <w:lvlJc w:val="left"/>
      <w:pPr>
        <w:tabs>
          <w:tab w:val="num" w:pos="796"/>
        </w:tabs>
        <w:ind w:left="796" w:hanging="360"/>
      </w:pPr>
    </w:lvl>
    <w:lvl w:ilvl="1" w:tplc="FFFFFFFF">
      <w:start w:val="1"/>
      <w:numFmt w:val="lowerLetter"/>
      <w:lvlText w:val="%2)"/>
      <w:lvlJc w:val="left"/>
      <w:pPr>
        <w:tabs>
          <w:tab w:val="num" w:pos="1516"/>
        </w:tabs>
        <w:ind w:left="1516" w:hanging="360"/>
      </w:pPr>
    </w:lvl>
    <w:lvl w:ilvl="2" w:tplc="FFFFFFFF">
      <w:start w:val="1"/>
      <w:numFmt w:val="lowerRoman"/>
      <w:lvlText w:val="%3."/>
      <w:lvlJc w:val="right"/>
      <w:pPr>
        <w:tabs>
          <w:tab w:val="num" w:pos="2236"/>
        </w:tabs>
        <w:ind w:left="2236" w:hanging="180"/>
      </w:pPr>
      <w:rPr>
        <w:rFonts w:cs="Times New Roman"/>
      </w:rPr>
    </w:lvl>
    <w:lvl w:ilvl="3" w:tplc="FFFFFFFF" w:tentative="1">
      <w:start w:val="1"/>
      <w:numFmt w:val="decimal"/>
      <w:lvlText w:val="%4."/>
      <w:lvlJc w:val="left"/>
      <w:pPr>
        <w:tabs>
          <w:tab w:val="num" w:pos="2956"/>
        </w:tabs>
        <w:ind w:left="2956" w:hanging="360"/>
      </w:pPr>
      <w:rPr>
        <w:rFonts w:cs="Times New Roman"/>
      </w:rPr>
    </w:lvl>
    <w:lvl w:ilvl="4" w:tplc="FFFFFFFF" w:tentative="1">
      <w:start w:val="1"/>
      <w:numFmt w:val="lowerLetter"/>
      <w:lvlText w:val="%5."/>
      <w:lvlJc w:val="left"/>
      <w:pPr>
        <w:tabs>
          <w:tab w:val="num" w:pos="3676"/>
        </w:tabs>
        <w:ind w:left="3676" w:hanging="360"/>
      </w:pPr>
      <w:rPr>
        <w:rFonts w:cs="Times New Roman"/>
      </w:rPr>
    </w:lvl>
    <w:lvl w:ilvl="5" w:tplc="FFFFFFFF" w:tentative="1">
      <w:start w:val="1"/>
      <w:numFmt w:val="lowerRoman"/>
      <w:lvlText w:val="%6."/>
      <w:lvlJc w:val="right"/>
      <w:pPr>
        <w:tabs>
          <w:tab w:val="num" w:pos="4396"/>
        </w:tabs>
        <w:ind w:left="4396" w:hanging="180"/>
      </w:pPr>
      <w:rPr>
        <w:rFonts w:cs="Times New Roman"/>
      </w:rPr>
    </w:lvl>
    <w:lvl w:ilvl="6" w:tplc="FFFFFFFF" w:tentative="1">
      <w:start w:val="1"/>
      <w:numFmt w:val="decimal"/>
      <w:lvlText w:val="%7."/>
      <w:lvlJc w:val="left"/>
      <w:pPr>
        <w:tabs>
          <w:tab w:val="num" w:pos="5116"/>
        </w:tabs>
        <w:ind w:left="5116" w:hanging="360"/>
      </w:pPr>
      <w:rPr>
        <w:rFonts w:cs="Times New Roman"/>
      </w:rPr>
    </w:lvl>
    <w:lvl w:ilvl="7" w:tplc="FFFFFFFF" w:tentative="1">
      <w:start w:val="1"/>
      <w:numFmt w:val="lowerLetter"/>
      <w:lvlText w:val="%8."/>
      <w:lvlJc w:val="left"/>
      <w:pPr>
        <w:tabs>
          <w:tab w:val="num" w:pos="5836"/>
        </w:tabs>
        <w:ind w:left="5836" w:hanging="360"/>
      </w:pPr>
      <w:rPr>
        <w:rFonts w:cs="Times New Roman"/>
      </w:rPr>
    </w:lvl>
    <w:lvl w:ilvl="8" w:tplc="FFFFFFFF" w:tentative="1">
      <w:start w:val="1"/>
      <w:numFmt w:val="lowerRoman"/>
      <w:lvlText w:val="%9."/>
      <w:lvlJc w:val="right"/>
      <w:pPr>
        <w:tabs>
          <w:tab w:val="num" w:pos="6556"/>
        </w:tabs>
        <w:ind w:left="6556" w:hanging="180"/>
      </w:pPr>
      <w:rPr>
        <w:rFonts w:cs="Times New Roman"/>
      </w:rPr>
    </w:lvl>
  </w:abstractNum>
  <w:abstractNum w:abstractNumId="42" w15:restartNumberingAfterBreak="0">
    <w:nsid w:val="5FD81C2A"/>
    <w:multiLevelType w:val="hybridMultilevel"/>
    <w:tmpl w:val="0F78F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4C162F"/>
    <w:multiLevelType w:val="hybridMultilevel"/>
    <w:tmpl w:val="5DE0E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D02D0"/>
    <w:multiLevelType w:val="hybridMultilevel"/>
    <w:tmpl w:val="1416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242376B"/>
    <w:multiLevelType w:val="hybridMultilevel"/>
    <w:tmpl w:val="9E9A0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D38AA"/>
    <w:multiLevelType w:val="hybridMultilevel"/>
    <w:tmpl w:val="D7B27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9344B60">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8C77457"/>
    <w:multiLevelType w:val="hybridMultilevel"/>
    <w:tmpl w:val="0DFE0E90"/>
    <w:lvl w:ilvl="0" w:tplc="F878A8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0B1CB2"/>
    <w:multiLevelType w:val="hybridMultilevel"/>
    <w:tmpl w:val="15D84024"/>
    <w:lvl w:ilvl="0" w:tplc="E458B9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35D0E3"/>
    <w:multiLevelType w:val="hybridMultilevel"/>
    <w:tmpl w:val="836E987C"/>
    <w:lvl w:ilvl="0" w:tplc="584A7CEC">
      <w:start w:val="1"/>
      <w:numFmt w:val="decimal"/>
      <w:lvlText w:val="%1)"/>
      <w:lvlJc w:val="left"/>
      <w:pPr>
        <w:ind w:left="720" w:hanging="360"/>
      </w:pPr>
    </w:lvl>
    <w:lvl w:ilvl="1" w:tplc="CC849EDC">
      <w:start w:val="1"/>
      <w:numFmt w:val="bullet"/>
      <w:lvlText w:val="o"/>
      <w:lvlJc w:val="left"/>
      <w:pPr>
        <w:ind w:left="1440" w:hanging="360"/>
      </w:pPr>
      <w:rPr>
        <w:rFonts w:ascii="Courier New" w:hAnsi="Courier New" w:hint="default"/>
      </w:rPr>
    </w:lvl>
    <w:lvl w:ilvl="2" w:tplc="09A2FD3A">
      <w:start w:val="1"/>
      <w:numFmt w:val="bullet"/>
      <w:lvlText w:val=""/>
      <w:lvlJc w:val="left"/>
      <w:pPr>
        <w:ind w:left="2160" w:hanging="360"/>
      </w:pPr>
      <w:rPr>
        <w:rFonts w:ascii="Wingdings" w:hAnsi="Wingdings" w:hint="default"/>
      </w:rPr>
    </w:lvl>
    <w:lvl w:ilvl="3" w:tplc="58066ED4">
      <w:start w:val="1"/>
      <w:numFmt w:val="bullet"/>
      <w:lvlText w:val=""/>
      <w:lvlJc w:val="left"/>
      <w:pPr>
        <w:ind w:left="2880" w:hanging="360"/>
      </w:pPr>
      <w:rPr>
        <w:rFonts w:ascii="Symbol" w:hAnsi="Symbol" w:hint="default"/>
      </w:rPr>
    </w:lvl>
    <w:lvl w:ilvl="4" w:tplc="208E57FC">
      <w:start w:val="1"/>
      <w:numFmt w:val="bullet"/>
      <w:lvlText w:val="o"/>
      <w:lvlJc w:val="left"/>
      <w:pPr>
        <w:ind w:left="3600" w:hanging="360"/>
      </w:pPr>
      <w:rPr>
        <w:rFonts w:ascii="Courier New" w:hAnsi="Courier New" w:hint="default"/>
      </w:rPr>
    </w:lvl>
    <w:lvl w:ilvl="5" w:tplc="EF622788">
      <w:start w:val="1"/>
      <w:numFmt w:val="bullet"/>
      <w:lvlText w:val=""/>
      <w:lvlJc w:val="left"/>
      <w:pPr>
        <w:ind w:left="4320" w:hanging="360"/>
      </w:pPr>
      <w:rPr>
        <w:rFonts w:ascii="Wingdings" w:hAnsi="Wingdings" w:hint="default"/>
      </w:rPr>
    </w:lvl>
    <w:lvl w:ilvl="6" w:tplc="D8606952">
      <w:start w:val="1"/>
      <w:numFmt w:val="bullet"/>
      <w:lvlText w:val=""/>
      <w:lvlJc w:val="left"/>
      <w:pPr>
        <w:ind w:left="5040" w:hanging="360"/>
      </w:pPr>
      <w:rPr>
        <w:rFonts w:ascii="Symbol" w:hAnsi="Symbol" w:hint="default"/>
      </w:rPr>
    </w:lvl>
    <w:lvl w:ilvl="7" w:tplc="F68E42F8">
      <w:start w:val="1"/>
      <w:numFmt w:val="bullet"/>
      <w:lvlText w:val="o"/>
      <w:lvlJc w:val="left"/>
      <w:pPr>
        <w:ind w:left="5760" w:hanging="360"/>
      </w:pPr>
      <w:rPr>
        <w:rFonts w:ascii="Courier New" w:hAnsi="Courier New" w:hint="default"/>
      </w:rPr>
    </w:lvl>
    <w:lvl w:ilvl="8" w:tplc="7D84A354">
      <w:start w:val="1"/>
      <w:numFmt w:val="bullet"/>
      <w:lvlText w:val=""/>
      <w:lvlJc w:val="left"/>
      <w:pPr>
        <w:ind w:left="6480" w:hanging="360"/>
      </w:pPr>
      <w:rPr>
        <w:rFonts w:ascii="Wingdings" w:hAnsi="Wingdings" w:hint="default"/>
      </w:rPr>
    </w:lvl>
  </w:abstractNum>
  <w:abstractNum w:abstractNumId="50" w15:restartNumberingAfterBreak="0">
    <w:nsid w:val="6D15127F"/>
    <w:multiLevelType w:val="multilevel"/>
    <w:tmpl w:val="5E569AE2"/>
    <w:lvl w:ilvl="0">
      <w:start w:val="1"/>
      <w:numFmt w:val="decimal"/>
      <w:lvlText w:val="%1."/>
      <w:lvlJc w:val="left"/>
      <w:pPr>
        <w:ind w:left="360" w:hanging="360"/>
      </w:pPr>
    </w:lvl>
    <w:lvl w:ilvl="1">
      <w:start w:val="1"/>
      <w:numFmt w:val="decimal"/>
      <w:pStyle w:val="Wypunktowani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1470F65"/>
    <w:multiLevelType w:val="hybridMultilevel"/>
    <w:tmpl w:val="E766DB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20F0AE3"/>
    <w:multiLevelType w:val="hybridMultilevel"/>
    <w:tmpl w:val="A97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C77C9"/>
    <w:multiLevelType w:val="hybridMultilevel"/>
    <w:tmpl w:val="57641128"/>
    <w:lvl w:ilvl="0" w:tplc="FFFFFFFF">
      <w:start w:val="11"/>
      <w:numFmt w:val="decimal"/>
      <w:lvlText w:val="%1)"/>
      <w:lvlJc w:val="left"/>
      <w:pPr>
        <w:tabs>
          <w:tab w:val="num" w:pos="436"/>
        </w:tabs>
        <w:ind w:left="436" w:hanging="360"/>
      </w:pPr>
      <w:rPr>
        <w:rFonts w:hint="default"/>
      </w:rPr>
    </w:lvl>
    <w:lvl w:ilvl="1" w:tplc="FFFFFFFF">
      <w:start w:val="1"/>
      <w:numFmt w:val="decimal"/>
      <w:lvlText w:val="%2)"/>
      <w:lvlJc w:val="left"/>
      <w:pPr>
        <w:tabs>
          <w:tab w:val="num" w:pos="1156"/>
        </w:tabs>
        <w:ind w:left="1156" w:hanging="360"/>
      </w:p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54" w15:restartNumberingAfterBreak="0">
    <w:nsid w:val="76A01E3E"/>
    <w:multiLevelType w:val="hybridMultilevel"/>
    <w:tmpl w:val="B4384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714D3C"/>
    <w:multiLevelType w:val="hybridMultilevel"/>
    <w:tmpl w:val="5D421C7A"/>
    <w:lvl w:ilvl="0" w:tplc="FFFFFFFF">
      <w:start w:val="11"/>
      <w:numFmt w:val="decimal"/>
      <w:lvlText w:val="%1)"/>
      <w:lvlJc w:val="left"/>
      <w:pPr>
        <w:tabs>
          <w:tab w:val="num" w:pos="436"/>
        </w:tabs>
        <w:ind w:left="436" w:hanging="360"/>
      </w:pPr>
      <w:rPr>
        <w:rFonts w:hint="default"/>
      </w:rPr>
    </w:lvl>
    <w:lvl w:ilvl="1" w:tplc="04150017">
      <w:start w:val="1"/>
      <w:numFmt w:val="lowerLetter"/>
      <w:lvlText w:val="%2)"/>
      <w:lvlJc w:val="left"/>
      <w:pPr>
        <w:ind w:left="1156" w:hanging="360"/>
      </w:pPr>
    </w:lvl>
    <w:lvl w:ilvl="2" w:tplc="FFFFFFFF">
      <w:start w:val="1"/>
      <w:numFmt w:val="lowerRoman"/>
      <w:lvlText w:val="%3."/>
      <w:lvlJc w:val="right"/>
      <w:pPr>
        <w:tabs>
          <w:tab w:val="num" w:pos="1876"/>
        </w:tabs>
        <w:ind w:left="1876" w:hanging="180"/>
      </w:pPr>
      <w:rPr>
        <w:rFonts w:cs="Times New Roman"/>
      </w:rPr>
    </w:lvl>
    <w:lvl w:ilvl="3" w:tplc="FFFFFFFF" w:tentative="1">
      <w:start w:val="1"/>
      <w:numFmt w:val="decimal"/>
      <w:lvlText w:val="%4."/>
      <w:lvlJc w:val="left"/>
      <w:pPr>
        <w:tabs>
          <w:tab w:val="num" w:pos="2596"/>
        </w:tabs>
        <w:ind w:left="2596" w:hanging="360"/>
      </w:pPr>
      <w:rPr>
        <w:rFonts w:cs="Times New Roman"/>
      </w:rPr>
    </w:lvl>
    <w:lvl w:ilvl="4" w:tplc="FFFFFFFF" w:tentative="1">
      <w:start w:val="1"/>
      <w:numFmt w:val="lowerLetter"/>
      <w:lvlText w:val="%5."/>
      <w:lvlJc w:val="left"/>
      <w:pPr>
        <w:tabs>
          <w:tab w:val="num" w:pos="3316"/>
        </w:tabs>
        <w:ind w:left="3316" w:hanging="360"/>
      </w:pPr>
      <w:rPr>
        <w:rFonts w:cs="Times New Roman"/>
      </w:rPr>
    </w:lvl>
    <w:lvl w:ilvl="5" w:tplc="FFFFFFFF" w:tentative="1">
      <w:start w:val="1"/>
      <w:numFmt w:val="lowerRoman"/>
      <w:lvlText w:val="%6."/>
      <w:lvlJc w:val="right"/>
      <w:pPr>
        <w:tabs>
          <w:tab w:val="num" w:pos="4036"/>
        </w:tabs>
        <w:ind w:left="4036" w:hanging="180"/>
      </w:pPr>
      <w:rPr>
        <w:rFonts w:cs="Times New Roman"/>
      </w:rPr>
    </w:lvl>
    <w:lvl w:ilvl="6" w:tplc="FFFFFFFF" w:tentative="1">
      <w:start w:val="1"/>
      <w:numFmt w:val="decimal"/>
      <w:lvlText w:val="%7."/>
      <w:lvlJc w:val="left"/>
      <w:pPr>
        <w:tabs>
          <w:tab w:val="num" w:pos="4756"/>
        </w:tabs>
        <w:ind w:left="4756" w:hanging="360"/>
      </w:pPr>
      <w:rPr>
        <w:rFonts w:cs="Times New Roman"/>
      </w:rPr>
    </w:lvl>
    <w:lvl w:ilvl="7" w:tplc="FFFFFFFF" w:tentative="1">
      <w:start w:val="1"/>
      <w:numFmt w:val="lowerLetter"/>
      <w:lvlText w:val="%8."/>
      <w:lvlJc w:val="left"/>
      <w:pPr>
        <w:tabs>
          <w:tab w:val="num" w:pos="5476"/>
        </w:tabs>
        <w:ind w:left="5476" w:hanging="360"/>
      </w:pPr>
      <w:rPr>
        <w:rFonts w:cs="Times New Roman"/>
      </w:rPr>
    </w:lvl>
    <w:lvl w:ilvl="8" w:tplc="FFFFFFFF" w:tentative="1">
      <w:start w:val="1"/>
      <w:numFmt w:val="lowerRoman"/>
      <w:lvlText w:val="%9."/>
      <w:lvlJc w:val="right"/>
      <w:pPr>
        <w:tabs>
          <w:tab w:val="num" w:pos="6196"/>
        </w:tabs>
        <w:ind w:left="6196" w:hanging="180"/>
      </w:pPr>
      <w:rPr>
        <w:rFonts w:cs="Times New Roman"/>
      </w:rPr>
    </w:lvl>
  </w:abstractNum>
  <w:abstractNum w:abstractNumId="56" w15:restartNumberingAfterBreak="0">
    <w:nsid w:val="7DE52090"/>
    <w:multiLevelType w:val="hybridMultilevel"/>
    <w:tmpl w:val="C6C649D4"/>
    <w:lvl w:ilvl="0" w:tplc="04150017">
      <w:start w:val="1"/>
      <w:numFmt w:val="lowerLetter"/>
      <w:lvlText w:val="%1)"/>
      <w:lvlJc w:val="left"/>
      <w:pPr>
        <w:tabs>
          <w:tab w:val="num" w:pos="796"/>
        </w:tabs>
        <w:ind w:left="796" w:hanging="360"/>
      </w:pPr>
      <w:rPr>
        <w:rFonts w:hint="default"/>
      </w:rPr>
    </w:lvl>
    <w:lvl w:ilvl="1" w:tplc="FFFFFFFF">
      <w:start w:val="1"/>
      <w:numFmt w:val="decimal"/>
      <w:lvlText w:val="%2)"/>
      <w:lvlJc w:val="left"/>
      <w:pPr>
        <w:tabs>
          <w:tab w:val="num" w:pos="1516"/>
        </w:tabs>
        <w:ind w:left="1516" w:hanging="360"/>
      </w:pPr>
    </w:lvl>
    <w:lvl w:ilvl="2" w:tplc="FFFFFFFF">
      <w:start w:val="1"/>
      <w:numFmt w:val="lowerRoman"/>
      <w:lvlText w:val="%3."/>
      <w:lvlJc w:val="right"/>
      <w:pPr>
        <w:tabs>
          <w:tab w:val="num" w:pos="2236"/>
        </w:tabs>
        <w:ind w:left="2236" w:hanging="180"/>
      </w:pPr>
      <w:rPr>
        <w:rFonts w:cs="Times New Roman"/>
      </w:rPr>
    </w:lvl>
    <w:lvl w:ilvl="3" w:tplc="FFFFFFFF" w:tentative="1">
      <w:start w:val="1"/>
      <w:numFmt w:val="decimal"/>
      <w:lvlText w:val="%4."/>
      <w:lvlJc w:val="left"/>
      <w:pPr>
        <w:tabs>
          <w:tab w:val="num" w:pos="2956"/>
        </w:tabs>
        <w:ind w:left="2956" w:hanging="360"/>
      </w:pPr>
      <w:rPr>
        <w:rFonts w:cs="Times New Roman"/>
      </w:rPr>
    </w:lvl>
    <w:lvl w:ilvl="4" w:tplc="FFFFFFFF" w:tentative="1">
      <w:start w:val="1"/>
      <w:numFmt w:val="lowerLetter"/>
      <w:lvlText w:val="%5."/>
      <w:lvlJc w:val="left"/>
      <w:pPr>
        <w:tabs>
          <w:tab w:val="num" w:pos="3676"/>
        </w:tabs>
        <w:ind w:left="3676" w:hanging="360"/>
      </w:pPr>
      <w:rPr>
        <w:rFonts w:cs="Times New Roman"/>
      </w:rPr>
    </w:lvl>
    <w:lvl w:ilvl="5" w:tplc="FFFFFFFF" w:tentative="1">
      <w:start w:val="1"/>
      <w:numFmt w:val="lowerRoman"/>
      <w:lvlText w:val="%6."/>
      <w:lvlJc w:val="right"/>
      <w:pPr>
        <w:tabs>
          <w:tab w:val="num" w:pos="4396"/>
        </w:tabs>
        <w:ind w:left="4396" w:hanging="180"/>
      </w:pPr>
      <w:rPr>
        <w:rFonts w:cs="Times New Roman"/>
      </w:rPr>
    </w:lvl>
    <w:lvl w:ilvl="6" w:tplc="FFFFFFFF" w:tentative="1">
      <w:start w:val="1"/>
      <w:numFmt w:val="decimal"/>
      <w:lvlText w:val="%7."/>
      <w:lvlJc w:val="left"/>
      <w:pPr>
        <w:tabs>
          <w:tab w:val="num" w:pos="5116"/>
        </w:tabs>
        <w:ind w:left="5116" w:hanging="360"/>
      </w:pPr>
      <w:rPr>
        <w:rFonts w:cs="Times New Roman"/>
      </w:rPr>
    </w:lvl>
    <w:lvl w:ilvl="7" w:tplc="FFFFFFFF" w:tentative="1">
      <w:start w:val="1"/>
      <w:numFmt w:val="lowerLetter"/>
      <w:lvlText w:val="%8."/>
      <w:lvlJc w:val="left"/>
      <w:pPr>
        <w:tabs>
          <w:tab w:val="num" w:pos="5836"/>
        </w:tabs>
        <w:ind w:left="5836" w:hanging="360"/>
      </w:pPr>
      <w:rPr>
        <w:rFonts w:cs="Times New Roman"/>
      </w:rPr>
    </w:lvl>
    <w:lvl w:ilvl="8" w:tplc="FFFFFFFF" w:tentative="1">
      <w:start w:val="1"/>
      <w:numFmt w:val="lowerRoman"/>
      <w:lvlText w:val="%9."/>
      <w:lvlJc w:val="right"/>
      <w:pPr>
        <w:tabs>
          <w:tab w:val="num" w:pos="6556"/>
        </w:tabs>
        <w:ind w:left="6556" w:hanging="180"/>
      </w:pPr>
      <w:rPr>
        <w:rFonts w:cs="Times New Roman"/>
      </w:rPr>
    </w:lvl>
  </w:abstractNum>
  <w:num w:numId="1" w16cid:durableId="1717657707">
    <w:abstractNumId w:val="49"/>
  </w:num>
  <w:num w:numId="2" w16cid:durableId="146678494">
    <w:abstractNumId w:val="50"/>
  </w:num>
  <w:num w:numId="3" w16cid:durableId="322273062">
    <w:abstractNumId w:val="20"/>
  </w:num>
  <w:num w:numId="4" w16cid:durableId="317194668">
    <w:abstractNumId w:val="11"/>
  </w:num>
  <w:num w:numId="5" w16cid:durableId="1184396311">
    <w:abstractNumId w:val="0"/>
  </w:num>
  <w:num w:numId="6" w16cid:durableId="309941225">
    <w:abstractNumId w:val="27"/>
  </w:num>
  <w:num w:numId="7" w16cid:durableId="1828981546">
    <w:abstractNumId w:val="5"/>
  </w:num>
  <w:num w:numId="8" w16cid:durableId="747455997">
    <w:abstractNumId w:val="15"/>
  </w:num>
  <w:num w:numId="9" w16cid:durableId="137915228">
    <w:abstractNumId w:val="14"/>
  </w:num>
  <w:num w:numId="10" w16cid:durableId="1820726349">
    <w:abstractNumId w:val="23"/>
  </w:num>
  <w:num w:numId="11" w16cid:durableId="1281454951">
    <w:abstractNumId w:val="18"/>
  </w:num>
  <w:num w:numId="12" w16cid:durableId="1314287473">
    <w:abstractNumId w:val="31"/>
  </w:num>
  <w:num w:numId="13" w16cid:durableId="1305963329">
    <w:abstractNumId w:val="51"/>
  </w:num>
  <w:num w:numId="14" w16cid:durableId="1166245860">
    <w:abstractNumId w:val="21"/>
  </w:num>
  <w:num w:numId="15" w16cid:durableId="737675190">
    <w:abstractNumId w:val="25"/>
  </w:num>
  <w:num w:numId="16" w16cid:durableId="1079248175">
    <w:abstractNumId w:val="32"/>
  </w:num>
  <w:num w:numId="17" w16cid:durableId="191496480">
    <w:abstractNumId w:val="29"/>
  </w:num>
  <w:num w:numId="18" w16cid:durableId="2109809220">
    <w:abstractNumId w:val="8"/>
  </w:num>
  <w:num w:numId="19" w16cid:durableId="1428035839">
    <w:abstractNumId w:val="34"/>
  </w:num>
  <w:num w:numId="20" w16cid:durableId="1420756052">
    <w:abstractNumId w:val="38"/>
  </w:num>
  <w:num w:numId="21" w16cid:durableId="470025882">
    <w:abstractNumId w:val="46"/>
  </w:num>
  <w:num w:numId="22" w16cid:durableId="1339771593">
    <w:abstractNumId w:val="7"/>
  </w:num>
  <w:num w:numId="23" w16cid:durableId="1154681142">
    <w:abstractNumId w:val="22"/>
  </w:num>
  <w:num w:numId="24" w16cid:durableId="1567253616">
    <w:abstractNumId w:val="2"/>
  </w:num>
  <w:num w:numId="25" w16cid:durableId="890964328">
    <w:abstractNumId w:val="16"/>
  </w:num>
  <w:num w:numId="26" w16cid:durableId="355930365">
    <w:abstractNumId w:val="10"/>
  </w:num>
  <w:num w:numId="27" w16cid:durableId="1734040979">
    <w:abstractNumId w:val="47"/>
  </w:num>
  <w:num w:numId="28" w16cid:durableId="2055808536">
    <w:abstractNumId w:val="4"/>
  </w:num>
  <w:num w:numId="29" w16cid:durableId="755394995">
    <w:abstractNumId w:val="45"/>
  </w:num>
  <w:num w:numId="30" w16cid:durableId="1321885688">
    <w:abstractNumId w:val="1"/>
  </w:num>
  <w:num w:numId="31" w16cid:durableId="1725132610">
    <w:abstractNumId w:val="44"/>
  </w:num>
  <w:num w:numId="32" w16cid:durableId="1871912528">
    <w:abstractNumId w:val="6"/>
  </w:num>
  <w:num w:numId="33" w16cid:durableId="1078941787">
    <w:abstractNumId w:val="39"/>
  </w:num>
  <w:num w:numId="34" w16cid:durableId="392390578">
    <w:abstractNumId w:val="54"/>
  </w:num>
  <w:num w:numId="35" w16cid:durableId="313950173">
    <w:abstractNumId w:val="43"/>
  </w:num>
  <w:num w:numId="36" w16cid:durableId="404425649">
    <w:abstractNumId w:val="52"/>
  </w:num>
  <w:num w:numId="37" w16cid:durableId="1737314950">
    <w:abstractNumId w:val="37"/>
  </w:num>
  <w:num w:numId="38" w16cid:durableId="989334015">
    <w:abstractNumId w:val="19"/>
  </w:num>
  <w:num w:numId="39" w16cid:durableId="1422066827">
    <w:abstractNumId w:val="13"/>
  </w:num>
  <w:num w:numId="40" w16cid:durableId="694692448">
    <w:abstractNumId w:val="42"/>
  </w:num>
  <w:num w:numId="41" w16cid:durableId="1659533372">
    <w:abstractNumId w:val="48"/>
  </w:num>
  <w:num w:numId="42" w16cid:durableId="1533154019">
    <w:abstractNumId w:val="30"/>
  </w:num>
  <w:num w:numId="43" w16cid:durableId="1603411403">
    <w:abstractNumId w:val="26"/>
  </w:num>
  <w:num w:numId="44" w16cid:durableId="1644388735">
    <w:abstractNumId w:val="17"/>
  </w:num>
  <w:num w:numId="45" w16cid:durableId="1725056802">
    <w:abstractNumId w:val="24"/>
  </w:num>
  <w:num w:numId="46" w16cid:durableId="1740328813">
    <w:abstractNumId w:val="12"/>
  </w:num>
  <w:num w:numId="47" w16cid:durableId="287778448">
    <w:abstractNumId w:val="9"/>
  </w:num>
  <w:num w:numId="48" w16cid:durableId="1173565307">
    <w:abstractNumId w:val="35"/>
  </w:num>
  <w:num w:numId="49" w16cid:durableId="2104643834">
    <w:abstractNumId w:val="33"/>
  </w:num>
  <w:num w:numId="50" w16cid:durableId="243879535">
    <w:abstractNumId w:val="36"/>
  </w:num>
  <w:num w:numId="51" w16cid:durableId="1101294926">
    <w:abstractNumId w:val="3"/>
  </w:num>
  <w:num w:numId="52" w16cid:durableId="855732656">
    <w:abstractNumId w:val="53"/>
  </w:num>
  <w:num w:numId="53" w16cid:durableId="808668736">
    <w:abstractNumId w:val="55"/>
  </w:num>
  <w:num w:numId="54" w16cid:durableId="1009019827">
    <w:abstractNumId w:val="28"/>
  </w:num>
  <w:num w:numId="55" w16cid:durableId="2021009853">
    <w:abstractNumId w:val="56"/>
  </w:num>
  <w:num w:numId="56" w16cid:durableId="1068696442">
    <w:abstractNumId w:val="40"/>
  </w:num>
  <w:num w:numId="57" w16cid:durableId="1436901931">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47"/>
    <w:rsid w:val="00000F81"/>
    <w:rsid w:val="00001D9C"/>
    <w:rsid w:val="00002733"/>
    <w:rsid w:val="00007A5C"/>
    <w:rsid w:val="000118CF"/>
    <w:rsid w:val="000146D3"/>
    <w:rsid w:val="000161A8"/>
    <w:rsid w:val="00020FD5"/>
    <w:rsid w:val="00021F18"/>
    <w:rsid w:val="0002588C"/>
    <w:rsid w:val="000258C9"/>
    <w:rsid w:val="00030D64"/>
    <w:rsid w:val="000342AA"/>
    <w:rsid w:val="00035902"/>
    <w:rsid w:val="00036260"/>
    <w:rsid w:val="00036D0E"/>
    <w:rsid w:val="000372C1"/>
    <w:rsid w:val="000401FB"/>
    <w:rsid w:val="0004081F"/>
    <w:rsid w:val="000414BE"/>
    <w:rsid w:val="00041744"/>
    <w:rsid w:val="000417E4"/>
    <w:rsid w:val="00042B9A"/>
    <w:rsid w:val="000430DB"/>
    <w:rsid w:val="000435A7"/>
    <w:rsid w:val="00043688"/>
    <w:rsid w:val="00044D6B"/>
    <w:rsid w:val="00044E9B"/>
    <w:rsid w:val="0004535A"/>
    <w:rsid w:val="00046CEE"/>
    <w:rsid w:val="000517DB"/>
    <w:rsid w:val="000519DA"/>
    <w:rsid w:val="00053A78"/>
    <w:rsid w:val="000542C8"/>
    <w:rsid w:val="000551EC"/>
    <w:rsid w:val="00055ED0"/>
    <w:rsid w:val="000602BA"/>
    <w:rsid w:val="00061DF2"/>
    <w:rsid w:val="000662EC"/>
    <w:rsid w:val="0006788B"/>
    <w:rsid w:val="00070EE5"/>
    <w:rsid w:val="00071110"/>
    <w:rsid w:val="000713EA"/>
    <w:rsid w:val="00072B66"/>
    <w:rsid w:val="00072FAC"/>
    <w:rsid w:val="00074410"/>
    <w:rsid w:val="000837C9"/>
    <w:rsid w:val="000850A6"/>
    <w:rsid w:val="00086D8A"/>
    <w:rsid w:val="00090CD2"/>
    <w:rsid w:val="00091E26"/>
    <w:rsid w:val="00092F9E"/>
    <w:rsid w:val="00095CF1"/>
    <w:rsid w:val="00095F5C"/>
    <w:rsid w:val="00096D29"/>
    <w:rsid w:val="000972D9"/>
    <w:rsid w:val="00097FAC"/>
    <w:rsid w:val="000A037A"/>
    <w:rsid w:val="000A28D9"/>
    <w:rsid w:val="000A2E98"/>
    <w:rsid w:val="000A451F"/>
    <w:rsid w:val="000A6D8A"/>
    <w:rsid w:val="000A7F2A"/>
    <w:rsid w:val="000B031B"/>
    <w:rsid w:val="000B1DAB"/>
    <w:rsid w:val="000B282E"/>
    <w:rsid w:val="000B2CF5"/>
    <w:rsid w:val="000B34CC"/>
    <w:rsid w:val="000B3C6F"/>
    <w:rsid w:val="000B54A0"/>
    <w:rsid w:val="000B75C8"/>
    <w:rsid w:val="000C39CA"/>
    <w:rsid w:val="000C3CE9"/>
    <w:rsid w:val="000C3DFA"/>
    <w:rsid w:val="000C4474"/>
    <w:rsid w:val="000C4716"/>
    <w:rsid w:val="000C49AA"/>
    <w:rsid w:val="000C61B8"/>
    <w:rsid w:val="000D1594"/>
    <w:rsid w:val="000D2362"/>
    <w:rsid w:val="000D4DE9"/>
    <w:rsid w:val="000D58FB"/>
    <w:rsid w:val="000D5FB0"/>
    <w:rsid w:val="000E0C31"/>
    <w:rsid w:val="000E4661"/>
    <w:rsid w:val="000F0987"/>
    <w:rsid w:val="000F0C81"/>
    <w:rsid w:val="000F26D5"/>
    <w:rsid w:val="000F5874"/>
    <w:rsid w:val="000F5D6E"/>
    <w:rsid w:val="000F781F"/>
    <w:rsid w:val="00101C08"/>
    <w:rsid w:val="0010275C"/>
    <w:rsid w:val="00104BFD"/>
    <w:rsid w:val="00105666"/>
    <w:rsid w:val="00106CF6"/>
    <w:rsid w:val="00107672"/>
    <w:rsid w:val="00110D02"/>
    <w:rsid w:val="001167D2"/>
    <w:rsid w:val="00117A3F"/>
    <w:rsid w:val="00120248"/>
    <w:rsid w:val="00120CB5"/>
    <w:rsid w:val="00121308"/>
    <w:rsid w:val="00121529"/>
    <w:rsid w:val="00123983"/>
    <w:rsid w:val="001243CF"/>
    <w:rsid w:val="001243DE"/>
    <w:rsid w:val="00124851"/>
    <w:rsid w:val="00124F17"/>
    <w:rsid w:val="0012541D"/>
    <w:rsid w:val="00125831"/>
    <w:rsid w:val="00125863"/>
    <w:rsid w:val="001359BD"/>
    <w:rsid w:val="001375A5"/>
    <w:rsid w:val="0014102E"/>
    <w:rsid w:val="00142604"/>
    <w:rsid w:val="001439F5"/>
    <w:rsid w:val="001440B0"/>
    <w:rsid w:val="001520FC"/>
    <w:rsid w:val="001537CA"/>
    <w:rsid w:val="001558E1"/>
    <w:rsid w:val="0015634D"/>
    <w:rsid w:val="001675CE"/>
    <w:rsid w:val="00167F40"/>
    <w:rsid w:val="001726E1"/>
    <w:rsid w:val="00172FE9"/>
    <w:rsid w:val="0017320F"/>
    <w:rsid w:val="00173631"/>
    <w:rsid w:val="00174E7B"/>
    <w:rsid w:val="00175780"/>
    <w:rsid w:val="00177001"/>
    <w:rsid w:val="00180259"/>
    <w:rsid w:val="00180E65"/>
    <w:rsid w:val="001824E2"/>
    <w:rsid w:val="00183741"/>
    <w:rsid w:val="00184BB0"/>
    <w:rsid w:val="00184FFB"/>
    <w:rsid w:val="00185934"/>
    <w:rsid w:val="0018758E"/>
    <w:rsid w:val="00187DB3"/>
    <w:rsid w:val="00190B42"/>
    <w:rsid w:val="00192B23"/>
    <w:rsid w:val="001938A5"/>
    <w:rsid w:val="00194A8D"/>
    <w:rsid w:val="00194E56"/>
    <w:rsid w:val="00195228"/>
    <w:rsid w:val="0019546E"/>
    <w:rsid w:val="0019571F"/>
    <w:rsid w:val="001968DA"/>
    <w:rsid w:val="001A0B43"/>
    <w:rsid w:val="001A1D3C"/>
    <w:rsid w:val="001A2F94"/>
    <w:rsid w:val="001A2FD4"/>
    <w:rsid w:val="001A3851"/>
    <w:rsid w:val="001A573E"/>
    <w:rsid w:val="001A5C77"/>
    <w:rsid w:val="001B0BBF"/>
    <w:rsid w:val="001B1054"/>
    <w:rsid w:val="001B1D29"/>
    <w:rsid w:val="001B355B"/>
    <w:rsid w:val="001B4087"/>
    <w:rsid w:val="001B5130"/>
    <w:rsid w:val="001B61D7"/>
    <w:rsid w:val="001B677E"/>
    <w:rsid w:val="001B690F"/>
    <w:rsid w:val="001B7EF6"/>
    <w:rsid w:val="001C4800"/>
    <w:rsid w:val="001D0434"/>
    <w:rsid w:val="001D0887"/>
    <w:rsid w:val="001D0A9A"/>
    <w:rsid w:val="001D273D"/>
    <w:rsid w:val="001D2C00"/>
    <w:rsid w:val="001D3D38"/>
    <w:rsid w:val="001D4DBF"/>
    <w:rsid w:val="001D4DD7"/>
    <w:rsid w:val="001D54EA"/>
    <w:rsid w:val="001D5DB1"/>
    <w:rsid w:val="001D618F"/>
    <w:rsid w:val="001D6E06"/>
    <w:rsid w:val="001E15C3"/>
    <w:rsid w:val="001E274E"/>
    <w:rsid w:val="001E6FAF"/>
    <w:rsid w:val="001F0759"/>
    <w:rsid w:val="001F11EE"/>
    <w:rsid w:val="001F1227"/>
    <w:rsid w:val="001F1542"/>
    <w:rsid w:val="001F24BD"/>
    <w:rsid w:val="001F25E3"/>
    <w:rsid w:val="001F2C79"/>
    <w:rsid w:val="001F3116"/>
    <w:rsid w:val="001F31EE"/>
    <w:rsid w:val="001F392D"/>
    <w:rsid w:val="001F4112"/>
    <w:rsid w:val="001F43A9"/>
    <w:rsid w:val="001F51CF"/>
    <w:rsid w:val="00201973"/>
    <w:rsid w:val="00202145"/>
    <w:rsid w:val="0020359E"/>
    <w:rsid w:val="00204BF6"/>
    <w:rsid w:val="00206D44"/>
    <w:rsid w:val="00207253"/>
    <w:rsid w:val="002104C4"/>
    <w:rsid w:val="00213064"/>
    <w:rsid w:val="00213550"/>
    <w:rsid w:val="00214213"/>
    <w:rsid w:val="00214A4E"/>
    <w:rsid w:val="002152D6"/>
    <w:rsid w:val="00216882"/>
    <w:rsid w:val="00217208"/>
    <w:rsid w:val="002232D7"/>
    <w:rsid w:val="0022390B"/>
    <w:rsid w:val="00223F2E"/>
    <w:rsid w:val="00224893"/>
    <w:rsid w:val="002249E9"/>
    <w:rsid w:val="00226256"/>
    <w:rsid w:val="00230020"/>
    <w:rsid w:val="00230C9A"/>
    <w:rsid w:val="00231126"/>
    <w:rsid w:val="0023150E"/>
    <w:rsid w:val="00232954"/>
    <w:rsid w:val="002429A6"/>
    <w:rsid w:val="00246447"/>
    <w:rsid w:val="00250696"/>
    <w:rsid w:val="00252ED1"/>
    <w:rsid w:val="00253E92"/>
    <w:rsid w:val="002561FA"/>
    <w:rsid w:val="00256DB5"/>
    <w:rsid w:val="00261938"/>
    <w:rsid w:val="002621B6"/>
    <w:rsid w:val="00262FE3"/>
    <w:rsid w:val="002652AF"/>
    <w:rsid w:val="0026579B"/>
    <w:rsid w:val="002674CA"/>
    <w:rsid w:val="002674EF"/>
    <w:rsid w:val="002709DB"/>
    <w:rsid w:val="0027234D"/>
    <w:rsid w:val="0027542E"/>
    <w:rsid w:val="002810D5"/>
    <w:rsid w:val="00282557"/>
    <w:rsid w:val="00284511"/>
    <w:rsid w:val="002848B7"/>
    <w:rsid w:val="00285560"/>
    <w:rsid w:val="002873CF"/>
    <w:rsid w:val="00287ECA"/>
    <w:rsid w:val="0029120D"/>
    <w:rsid w:val="00291D25"/>
    <w:rsid w:val="0029269B"/>
    <w:rsid w:val="002935A7"/>
    <w:rsid w:val="00293E1D"/>
    <w:rsid w:val="002969B3"/>
    <w:rsid w:val="00297705"/>
    <w:rsid w:val="002A00AB"/>
    <w:rsid w:val="002A0877"/>
    <w:rsid w:val="002A0CCB"/>
    <w:rsid w:val="002A3961"/>
    <w:rsid w:val="002A407A"/>
    <w:rsid w:val="002A598F"/>
    <w:rsid w:val="002B11BB"/>
    <w:rsid w:val="002B159F"/>
    <w:rsid w:val="002B26A3"/>
    <w:rsid w:val="002B29F2"/>
    <w:rsid w:val="002B3862"/>
    <w:rsid w:val="002B44C2"/>
    <w:rsid w:val="002B4503"/>
    <w:rsid w:val="002C2179"/>
    <w:rsid w:val="002C241D"/>
    <w:rsid w:val="002C2666"/>
    <w:rsid w:val="002C3089"/>
    <w:rsid w:val="002C3878"/>
    <w:rsid w:val="002C3A20"/>
    <w:rsid w:val="002C4355"/>
    <w:rsid w:val="002C6254"/>
    <w:rsid w:val="002C759C"/>
    <w:rsid w:val="002C79F7"/>
    <w:rsid w:val="002C7F52"/>
    <w:rsid w:val="002D0C7A"/>
    <w:rsid w:val="002D1635"/>
    <w:rsid w:val="002D39C7"/>
    <w:rsid w:val="002D4F06"/>
    <w:rsid w:val="002E09A1"/>
    <w:rsid w:val="002E0C04"/>
    <w:rsid w:val="002E296D"/>
    <w:rsid w:val="002E4016"/>
    <w:rsid w:val="002E6AD0"/>
    <w:rsid w:val="002F0432"/>
    <w:rsid w:val="002F2C42"/>
    <w:rsid w:val="002F40A1"/>
    <w:rsid w:val="002F4E9D"/>
    <w:rsid w:val="002F5F66"/>
    <w:rsid w:val="002F6B55"/>
    <w:rsid w:val="002F7468"/>
    <w:rsid w:val="002F74B4"/>
    <w:rsid w:val="00300EBF"/>
    <w:rsid w:val="00304E82"/>
    <w:rsid w:val="0030791C"/>
    <w:rsid w:val="00310356"/>
    <w:rsid w:val="00310B52"/>
    <w:rsid w:val="003150D8"/>
    <w:rsid w:val="00320ECB"/>
    <w:rsid w:val="00324072"/>
    <w:rsid w:val="0032677E"/>
    <w:rsid w:val="003274C0"/>
    <w:rsid w:val="00332538"/>
    <w:rsid w:val="00333AEE"/>
    <w:rsid w:val="003356ED"/>
    <w:rsid w:val="00340F2C"/>
    <w:rsid w:val="003429F1"/>
    <w:rsid w:val="00344558"/>
    <w:rsid w:val="003446C4"/>
    <w:rsid w:val="003511CD"/>
    <w:rsid w:val="003527ED"/>
    <w:rsid w:val="003555C3"/>
    <w:rsid w:val="00355A50"/>
    <w:rsid w:val="00360E34"/>
    <w:rsid w:val="00361CDF"/>
    <w:rsid w:val="00363266"/>
    <w:rsid w:val="00364AB0"/>
    <w:rsid w:val="00370BE8"/>
    <w:rsid w:val="00371472"/>
    <w:rsid w:val="00371C94"/>
    <w:rsid w:val="00374331"/>
    <w:rsid w:val="00375686"/>
    <w:rsid w:val="003818C2"/>
    <w:rsid w:val="00383724"/>
    <w:rsid w:val="00384528"/>
    <w:rsid w:val="00386364"/>
    <w:rsid w:val="00387004"/>
    <w:rsid w:val="00387820"/>
    <w:rsid w:val="00387DAF"/>
    <w:rsid w:val="00391722"/>
    <w:rsid w:val="0039196E"/>
    <w:rsid w:val="003926E4"/>
    <w:rsid w:val="00393F7E"/>
    <w:rsid w:val="00394EB6"/>
    <w:rsid w:val="003961D3"/>
    <w:rsid w:val="00397785"/>
    <w:rsid w:val="003A0C7B"/>
    <w:rsid w:val="003A11F6"/>
    <w:rsid w:val="003A1246"/>
    <w:rsid w:val="003A255D"/>
    <w:rsid w:val="003A586B"/>
    <w:rsid w:val="003A64C4"/>
    <w:rsid w:val="003A65F4"/>
    <w:rsid w:val="003A6D17"/>
    <w:rsid w:val="003B0090"/>
    <w:rsid w:val="003B117D"/>
    <w:rsid w:val="003C0F09"/>
    <w:rsid w:val="003C18C0"/>
    <w:rsid w:val="003C1CD5"/>
    <w:rsid w:val="003C49BE"/>
    <w:rsid w:val="003C50CD"/>
    <w:rsid w:val="003C79CB"/>
    <w:rsid w:val="003D09C4"/>
    <w:rsid w:val="003D0EEF"/>
    <w:rsid w:val="003D10B7"/>
    <w:rsid w:val="003D11BF"/>
    <w:rsid w:val="003D1761"/>
    <w:rsid w:val="003D3633"/>
    <w:rsid w:val="003D48FE"/>
    <w:rsid w:val="003D4F11"/>
    <w:rsid w:val="003D5B6C"/>
    <w:rsid w:val="003E0D83"/>
    <w:rsid w:val="003E215C"/>
    <w:rsid w:val="003E2323"/>
    <w:rsid w:val="003E344F"/>
    <w:rsid w:val="003E4450"/>
    <w:rsid w:val="003E5718"/>
    <w:rsid w:val="003E7509"/>
    <w:rsid w:val="003F07CB"/>
    <w:rsid w:val="003F16F1"/>
    <w:rsid w:val="003F2541"/>
    <w:rsid w:val="003F2564"/>
    <w:rsid w:val="003F3289"/>
    <w:rsid w:val="003F5C33"/>
    <w:rsid w:val="00400B21"/>
    <w:rsid w:val="00403E48"/>
    <w:rsid w:val="00404EB3"/>
    <w:rsid w:val="004059B5"/>
    <w:rsid w:val="004074DB"/>
    <w:rsid w:val="00410E03"/>
    <w:rsid w:val="00411AEA"/>
    <w:rsid w:val="00412438"/>
    <w:rsid w:val="0041273F"/>
    <w:rsid w:val="00415DB4"/>
    <w:rsid w:val="00415F2A"/>
    <w:rsid w:val="004213F7"/>
    <w:rsid w:val="00421DAE"/>
    <w:rsid w:val="00422A99"/>
    <w:rsid w:val="0042685C"/>
    <w:rsid w:val="004300DF"/>
    <w:rsid w:val="004305EE"/>
    <w:rsid w:val="00431559"/>
    <w:rsid w:val="004322A6"/>
    <w:rsid w:val="00432387"/>
    <w:rsid w:val="00433B6A"/>
    <w:rsid w:val="00434414"/>
    <w:rsid w:val="00434A07"/>
    <w:rsid w:val="0043536A"/>
    <w:rsid w:val="00436AFC"/>
    <w:rsid w:val="00437F06"/>
    <w:rsid w:val="0044031B"/>
    <w:rsid w:val="00440746"/>
    <w:rsid w:val="0044362D"/>
    <w:rsid w:val="004456B2"/>
    <w:rsid w:val="00446724"/>
    <w:rsid w:val="0044675B"/>
    <w:rsid w:val="004475C0"/>
    <w:rsid w:val="00447A18"/>
    <w:rsid w:val="00447E51"/>
    <w:rsid w:val="00450D5A"/>
    <w:rsid w:val="0045100B"/>
    <w:rsid w:val="00453770"/>
    <w:rsid w:val="004541C9"/>
    <w:rsid w:val="00454440"/>
    <w:rsid w:val="004551F6"/>
    <w:rsid w:val="00455331"/>
    <w:rsid w:val="00455A48"/>
    <w:rsid w:val="00457034"/>
    <w:rsid w:val="0046204E"/>
    <w:rsid w:val="00465786"/>
    <w:rsid w:val="004657F7"/>
    <w:rsid w:val="00470591"/>
    <w:rsid w:val="00472C77"/>
    <w:rsid w:val="00473780"/>
    <w:rsid w:val="00480C9C"/>
    <w:rsid w:val="004811B9"/>
    <w:rsid w:val="00481D9D"/>
    <w:rsid w:val="00482BF0"/>
    <w:rsid w:val="00483737"/>
    <w:rsid w:val="00483D53"/>
    <w:rsid w:val="004843BC"/>
    <w:rsid w:val="00485BEE"/>
    <w:rsid w:val="004869DD"/>
    <w:rsid w:val="00486DCA"/>
    <w:rsid w:val="004920A8"/>
    <w:rsid w:val="00495317"/>
    <w:rsid w:val="004A2E75"/>
    <w:rsid w:val="004A3581"/>
    <w:rsid w:val="004A4C94"/>
    <w:rsid w:val="004A65EB"/>
    <w:rsid w:val="004A71C0"/>
    <w:rsid w:val="004B4362"/>
    <w:rsid w:val="004B454F"/>
    <w:rsid w:val="004B690F"/>
    <w:rsid w:val="004B7C8C"/>
    <w:rsid w:val="004C32A9"/>
    <w:rsid w:val="004C65D0"/>
    <w:rsid w:val="004C7BEC"/>
    <w:rsid w:val="004D13BD"/>
    <w:rsid w:val="004D2FF2"/>
    <w:rsid w:val="004D3CBD"/>
    <w:rsid w:val="004D4437"/>
    <w:rsid w:val="004D5681"/>
    <w:rsid w:val="004D6A26"/>
    <w:rsid w:val="004E2EE4"/>
    <w:rsid w:val="004E3E67"/>
    <w:rsid w:val="004E4B83"/>
    <w:rsid w:val="004E5920"/>
    <w:rsid w:val="004E5D87"/>
    <w:rsid w:val="004E702B"/>
    <w:rsid w:val="004E7877"/>
    <w:rsid w:val="004F051B"/>
    <w:rsid w:val="004F26D0"/>
    <w:rsid w:val="004F45CD"/>
    <w:rsid w:val="0050050B"/>
    <w:rsid w:val="00500710"/>
    <w:rsid w:val="005028C7"/>
    <w:rsid w:val="00503BC5"/>
    <w:rsid w:val="005046FE"/>
    <w:rsid w:val="00505571"/>
    <w:rsid w:val="00506F23"/>
    <w:rsid w:val="00507EA4"/>
    <w:rsid w:val="00511270"/>
    <w:rsid w:val="00512533"/>
    <w:rsid w:val="00514910"/>
    <w:rsid w:val="0051725A"/>
    <w:rsid w:val="00517F13"/>
    <w:rsid w:val="00520705"/>
    <w:rsid w:val="005213F7"/>
    <w:rsid w:val="00521970"/>
    <w:rsid w:val="005219B2"/>
    <w:rsid w:val="00523092"/>
    <w:rsid w:val="00525E70"/>
    <w:rsid w:val="00527F2D"/>
    <w:rsid w:val="00533EA8"/>
    <w:rsid w:val="005350CF"/>
    <w:rsid w:val="00536183"/>
    <w:rsid w:val="00537945"/>
    <w:rsid w:val="005401BC"/>
    <w:rsid w:val="00540914"/>
    <w:rsid w:val="00542DD1"/>
    <w:rsid w:val="00543807"/>
    <w:rsid w:val="00543F0D"/>
    <w:rsid w:val="00543F24"/>
    <w:rsid w:val="00543FF5"/>
    <w:rsid w:val="00544CD6"/>
    <w:rsid w:val="00546CD9"/>
    <w:rsid w:val="00550B1E"/>
    <w:rsid w:val="00550DE6"/>
    <w:rsid w:val="00551388"/>
    <w:rsid w:val="00551F3C"/>
    <w:rsid w:val="00552008"/>
    <w:rsid w:val="00552FAC"/>
    <w:rsid w:val="00553CC2"/>
    <w:rsid w:val="00553D35"/>
    <w:rsid w:val="00553E57"/>
    <w:rsid w:val="005558D5"/>
    <w:rsid w:val="00556888"/>
    <w:rsid w:val="00556D77"/>
    <w:rsid w:val="00557243"/>
    <w:rsid w:val="00557E65"/>
    <w:rsid w:val="00557E72"/>
    <w:rsid w:val="005604A3"/>
    <w:rsid w:val="005618C9"/>
    <w:rsid w:val="00561926"/>
    <w:rsid w:val="0056295E"/>
    <w:rsid w:val="0056438D"/>
    <w:rsid w:val="00564EE0"/>
    <w:rsid w:val="00565D28"/>
    <w:rsid w:val="0056643F"/>
    <w:rsid w:val="00566812"/>
    <w:rsid w:val="00566BE6"/>
    <w:rsid w:val="005670AE"/>
    <w:rsid w:val="00571A9B"/>
    <w:rsid w:val="005758D6"/>
    <w:rsid w:val="00576551"/>
    <w:rsid w:val="0057714D"/>
    <w:rsid w:val="00577487"/>
    <w:rsid w:val="00577BDD"/>
    <w:rsid w:val="00581702"/>
    <w:rsid w:val="00587C17"/>
    <w:rsid w:val="00591EEE"/>
    <w:rsid w:val="00593A4C"/>
    <w:rsid w:val="00594E85"/>
    <w:rsid w:val="00595999"/>
    <w:rsid w:val="00596479"/>
    <w:rsid w:val="005965BB"/>
    <w:rsid w:val="00596ADB"/>
    <w:rsid w:val="00596DD7"/>
    <w:rsid w:val="005A0829"/>
    <w:rsid w:val="005A16B3"/>
    <w:rsid w:val="005A2E39"/>
    <w:rsid w:val="005A47B7"/>
    <w:rsid w:val="005A5ECB"/>
    <w:rsid w:val="005A7235"/>
    <w:rsid w:val="005B0579"/>
    <w:rsid w:val="005B06F0"/>
    <w:rsid w:val="005B1DE2"/>
    <w:rsid w:val="005B2B2B"/>
    <w:rsid w:val="005B2BD9"/>
    <w:rsid w:val="005B3A1B"/>
    <w:rsid w:val="005B3E9E"/>
    <w:rsid w:val="005B483B"/>
    <w:rsid w:val="005B550C"/>
    <w:rsid w:val="005B5A70"/>
    <w:rsid w:val="005B5A7C"/>
    <w:rsid w:val="005B7B33"/>
    <w:rsid w:val="005B7B56"/>
    <w:rsid w:val="005C09CF"/>
    <w:rsid w:val="005C11F7"/>
    <w:rsid w:val="005C246C"/>
    <w:rsid w:val="005C2A58"/>
    <w:rsid w:val="005C3571"/>
    <w:rsid w:val="005C5E9C"/>
    <w:rsid w:val="005C62B1"/>
    <w:rsid w:val="005C6ADB"/>
    <w:rsid w:val="005C6E08"/>
    <w:rsid w:val="005C703F"/>
    <w:rsid w:val="005D01F2"/>
    <w:rsid w:val="005D0459"/>
    <w:rsid w:val="005D231B"/>
    <w:rsid w:val="005D3E49"/>
    <w:rsid w:val="005E03F9"/>
    <w:rsid w:val="005E20BD"/>
    <w:rsid w:val="005E2832"/>
    <w:rsid w:val="005E40B7"/>
    <w:rsid w:val="005E4981"/>
    <w:rsid w:val="005F0F54"/>
    <w:rsid w:val="005F24F6"/>
    <w:rsid w:val="005F5015"/>
    <w:rsid w:val="005F5B50"/>
    <w:rsid w:val="005F7734"/>
    <w:rsid w:val="005F778B"/>
    <w:rsid w:val="00602595"/>
    <w:rsid w:val="00603591"/>
    <w:rsid w:val="00605DD3"/>
    <w:rsid w:val="006067FF"/>
    <w:rsid w:val="006074C1"/>
    <w:rsid w:val="00610B31"/>
    <w:rsid w:val="00612266"/>
    <w:rsid w:val="006122BD"/>
    <w:rsid w:val="0061291C"/>
    <w:rsid w:val="006133A8"/>
    <w:rsid w:val="00614965"/>
    <w:rsid w:val="00616988"/>
    <w:rsid w:val="0062055B"/>
    <w:rsid w:val="00621005"/>
    <w:rsid w:val="00621C35"/>
    <w:rsid w:val="00621F88"/>
    <w:rsid w:val="00624436"/>
    <w:rsid w:val="00624E46"/>
    <w:rsid w:val="00625A02"/>
    <w:rsid w:val="00630645"/>
    <w:rsid w:val="0063098B"/>
    <w:rsid w:val="00630ECB"/>
    <w:rsid w:val="00631A9A"/>
    <w:rsid w:val="0063370A"/>
    <w:rsid w:val="006360F9"/>
    <w:rsid w:val="00636235"/>
    <w:rsid w:val="00636947"/>
    <w:rsid w:val="00636DEF"/>
    <w:rsid w:val="00640B76"/>
    <w:rsid w:val="006422B8"/>
    <w:rsid w:val="00642D6A"/>
    <w:rsid w:val="00642DE9"/>
    <w:rsid w:val="0064330D"/>
    <w:rsid w:val="0064605E"/>
    <w:rsid w:val="006463F0"/>
    <w:rsid w:val="00646E02"/>
    <w:rsid w:val="006518DB"/>
    <w:rsid w:val="00651F9F"/>
    <w:rsid w:val="00652D97"/>
    <w:rsid w:val="00653204"/>
    <w:rsid w:val="00654756"/>
    <w:rsid w:val="0065573F"/>
    <w:rsid w:val="00655780"/>
    <w:rsid w:val="0066254B"/>
    <w:rsid w:val="00662CE7"/>
    <w:rsid w:val="00665E0C"/>
    <w:rsid w:val="006676F2"/>
    <w:rsid w:val="0066779F"/>
    <w:rsid w:val="006742C3"/>
    <w:rsid w:val="006748A1"/>
    <w:rsid w:val="00680E50"/>
    <w:rsid w:val="00681671"/>
    <w:rsid w:val="00681975"/>
    <w:rsid w:val="00682799"/>
    <w:rsid w:val="00683866"/>
    <w:rsid w:val="0068469C"/>
    <w:rsid w:val="00686209"/>
    <w:rsid w:val="00687859"/>
    <w:rsid w:val="0069010C"/>
    <w:rsid w:val="006919EA"/>
    <w:rsid w:val="00692E68"/>
    <w:rsid w:val="006930F0"/>
    <w:rsid w:val="00693B60"/>
    <w:rsid w:val="00694A0E"/>
    <w:rsid w:val="0069517F"/>
    <w:rsid w:val="00696323"/>
    <w:rsid w:val="0069728D"/>
    <w:rsid w:val="006A0956"/>
    <w:rsid w:val="006A105B"/>
    <w:rsid w:val="006A25A5"/>
    <w:rsid w:val="006A2D10"/>
    <w:rsid w:val="006A307F"/>
    <w:rsid w:val="006A4A7D"/>
    <w:rsid w:val="006A53F1"/>
    <w:rsid w:val="006A70E2"/>
    <w:rsid w:val="006A7FBC"/>
    <w:rsid w:val="006B01C0"/>
    <w:rsid w:val="006B06E8"/>
    <w:rsid w:val="006B186C"/>
    <w:rsid w:val="006B1AAC"/>
    <w:rsid w:val="006B20BD"/>
    <w:rsid w:val="006B473B"/>
    <w:rsid w:val="006B4B08"/>
    <w:rsid w:val="006B6143"/>
    <w:rsid w:val="006B622C"/>
    <w:rsid w:val="006B6F9E"/>
    <w:rsid w:val="006C06FA"/>
    <w:rsid w:val="006C338C"/>
    <w:rsid w:val="006C49EA"/>
    <w:rsid w:val="006C5144"/>
    <w:rsid w:val="006C5A6A"/>
    <w:rsid w:val="006D08AD"/>
    <w:rsid w:val="006D2354"/>
    <w:rsid w:val="006D25AC"/>
    <w:rsid w:val="006D290C"/>
    <w:rsid w:val="006D3980"/>
    <w:rsid w:val="006D4353"/>
    <w:rsid w:val="006D587C"/>
    <w:rsid w:val="006D5CE2"/>
    <w:rsid w:val="006D6A2C"/>
    <w:rsid w:val="006D7980"/>
    <w:rsid w:val="006D7F63"/>
    <w:rsid w:val="006E05EB"/>
    <w:rsid w:val="006E6112"/>
    <w:rsid w:val="006E663A"/>
    <w:rsid w:val="006E7E1E"/>
    <w:rsid w:val="006F0F64"/>
    <w:rsid w:val="006F1CC3"/>
    <w:rsid w:val="006F2956"/>
    <w:rsid w:val="006F3343"/>
    <w:rsid w:val="006F540C"/>
    <w:rsid w:val="006F7A1E"/>
    <w:rsid w:val="007027CA"/>
    <w:rsid w:val="00703CDD"/>
    <w:rsid w:val="00704189"/>
    <w:rsid w:val="007052CB"/>
    <w:rsid w:val="00706EC0"/>
    <w:rsid w:val="00706F6E"/>
    <w:rsid w:val="007074AD"/>
    <w:rsid w:val="0071018E"/>
    <w:rsid w:val="00713C6F"/>
    <w:rsid w:val="00723445"/>
    <w:rsid w:val="00723910"/>
    <w:rsid w:val="007244E6"/>
    <w:rsid w:val="00724714"/>
    <w:rsid w:val="00724E8B"/>
    <w:rsid w:val="0072533F"/>
    <w:rsid w:val="007254B4"/>
    <w:rsid w:val="00725A28"/>
    <w:rsid w:val="00726817"/>
    <w:rsid w:val="0073325D"/>
    <w:rsid w:val="007333F5"/>
    <w:rsid w:val="00734537"/>
    <w:rsid w:val="0073586D"/>
    <w:rsid w:val="00743E4B"/>
    <w:rsid w:val="0074556B"/>
    <w:rsid w:val="0074746C"/>
    <w:rsid w:val="00747B52"/>
    <w:rsid w:val="00750DB1"/>
    <w:rsid w:val="007519C8"/>
    <w:rsid w:val="00753DC6"/>
    <w:rsid w:val="00754A21"/>
    <w:rsid w:val="00754CB6"/>
    <w:rsid w:val="007556DA"/>
    <w:rsid w:val="0075610B"/>
    <w:rsid w:val="00756F14"/>
    <w:rsid w:val="007576FE"/>
    <w:rsid w:val="00757E05"/>
    <w:rsid w:val="00763ED5"/>
    <w:rsid w:val="007648D9"/>
    <w:rsid w:val="00765CF5"/>
    <w:rsid w:val="00767D38"/>
    <w:rsid w:val="00771C87"/>
    <w:rsid w:val="007735CE"/>
    <w:rsid w:val="00777ED1"/>
    <w:rsid w:val="00777EEC"/>
    <w:rsid w:val="00781BE5"/>
    <w:rsid w:val="00781EF3"/>
    <w:rsid w:val="00784213"/>
    <w:rsid w:val="00787F2E"/>
    <w:rsid w:val="00791001"/>
    <w:rsid w:val="00791BF3"/>
    <w:rsid w:val="00793175"/>
    <w:rsid w:val="00794AE5"/>
    <w:rsid w:val="00795290"/>
    <w:rsid w:val="00795455"/>
    <w:rsid w:val="007959A6"/>
    <w:rsid w:val="00796945"/>
    <w:rsid w:val="007A4BFC"/>
    <w:rsid w:val="007A665D"/>
    <w:rsid w:val="007A7CCF"/>
    <w:rsid w:val="007B098F"/>
    <w:rsid w:val="007B1AE3"/>
    <w:rsid w:val="007B410C"/>
    <w:rsid w:val="007B5BBD"/>
    <w:rsid w:val="007C1308"/>
    <w:rsid w:val="007C18B9"/>
    <w:rsid w:val="007C2795"/>
    <w:rsid w:val="007C3646"/>
    <w:rsid w:val="007C47D6"/>
    <w:rsid w:val="007C501F"/>
    <w:rsid w:val="007C6223"/>
    <w:rsid w:val="007C7E3B"/>
    <w:rsid w:val="007C7F6A"/>
    <w:rsid w:val="007D09D1"/>
    <w:rsid w:val="007D7088"/>
    <w:rsid w:val="007E00EC"/>
    <w:rsid w:val="007E0D08"/>
    <w:rsid w:val="007E0F31"/>
    <w:rsid w:val="007E3016"/>
    <w:rsid w:val="007E49DB"/>
    <w:rsid w:val="007E5123"/>
    <w:rsid w:val="007E52B0"/>
    <w:rsid w:val="007E5FB2"/>
    <w:rsid w:val="007E6839"/>
    <w:rsid w:val="007E7817"/>
    <w:rsid w:val="007F3E41"/>
    <w:rsid w:val="007F4035"/>
    <w:rsid w:val="007F4110"/>
    <w:rsid w:val="007F4444"/>
    <w:rsid w:val="0080225C"/>
    <w:rsid w:val="00802553"/>
    <w:rsid w:val="00803BA7"/>
    <w:rsid w:val="00804778"/>
    <w:rsid w:val="00805D23"/>
    <w:rsid w:val="008076FE"/>
    <w:rsid w:val="008079DF"/>
    <w:rsid w:val="00810933"/>
    <w:rsid w:val="00811736"/>
    <w:rsid w:val="00813131"/>
    <w:rsid w:val="00813A4C"/>
    <w:rsid w:val="00813EAD"/>
    <w:rsid w:val="0081433E"/>
    <w:rsid w:val="00816EBD"/>
    <w:rsid w:val="00816F3A"/>
    <w:rsid w:val="00820173"/>
    <w:rsid w:val="008205EF"/>
    <w:rsid w:val="008212D0"/>
    <w:rsid w:val="00821417"/>
    <w:rsid w:val="0082268C"/>
    <w:rsid w:val="0082379E"/>
    <w:rsid w:val="00823898"/>
    <w:rsid w:val="008242D1"/>
    <w:rsid w:val="00826EFC"/>
    <w:rsid w:val="008275C2"/>
    <w:rsid w:val="00830F2D"/>
    <w:rsid w:val="00831788"/>
    <w:rsid w:val="00832550"/>
    <w:rsid w:val="00834EA3"/>
    <w:rsid w:val="00836C19"/>
    <w:rsid w:val="008376D0"/>
    <w:rsid w:val="00837B6C"/>
    <w:rsid w:val="0084017B"/>
    <w:rsid w:val="00840CA0"/>
    <w:rsid w:val="00840CEF"/>
    <w:rsid w:val="008415F5"/>
    <w:rsid w:val="00843285"/>
    <w:rsid w:val="008437A9"/>
    <w:rsid w:val="00844139"/>
    <w:rsid w:val="0084543A"/>
    <w:rsid w:val="008472B4"/>
    <w:rsid w:val="00847404"/>
    <w:rsid w:val="00850894"/>
    <w:rsid w:val="00850B4B"/>
    <w:rsid w:val="00850CD6"/>
    <w:rsid w:val="00851E93"/>
    <w:rsid w:val="00852BE8"/>
    <w:rsid w:val="00854412"/>
    <w:rsid w:val="00854DCB"/>
    <w:rsid w:val="00855E39"/>
    <w:rsid w:val="00860814"/>
    <w:rsid w:val="00863201"/>
    <w:rsid w:val="00863E1D"/>
    <w:rsid w:val="00864A9A"/>
    <w:rsid w:val="0087064C"/>
    <w:rsid w:val="00871682"/>
    <w:rsid w:val="008718C6"/>
    <w:rsid w:val="00871A91"/>
    <w:rsid w:val="00872397"/>
    <w:rsid w:val="00872BF2"/>
    <w:rsid w:val="008738CE"/>
    <w:rsid w:val="00876537"/>
    <w:rsid w:val="008823F4"/>
    <w:rsid w:val="0088526F"/>
    <w:rsid w:val="00885D2B"/>
    <w:rsid w:val="00885F32"/>
    <w:rsid w:val="008873B1"/>
    <w:rsid w:val="008876AE"/>
    <w:rsid w:val="008904EC"/>
    <w:rsid w:val="0089711A"/>
    <w:rsid w:val="00897EF3"/>
    <w:rsid w:val="008A0030"/>
    <w:rsid w:val="008A3869"/>
    <w:rsid w:val="008A6DA8"/>
    <w:rsid w:val="008B51B6"/>
    <w:rsid w:val="008B55B7"/>
    <w:rsid w:val="008B6BC0"/>
    <w:rsid w:val="008B6C53"/>
    <w:rsid w:val="008B7B19"/>
    <w:rsid w:val="008C0DFB"/>
    <w:rsid w:val="008C151D"/>
    <w:rsid w:val="008C43D1"/>
    <w:rsid w:val="008C6008"/>
    <w:rsid w:val="008C67D7"/>
    <w:rsid w:val="008C6AC7"/>
    <w:rsid w:val="008D0EF3"/>
    <w:rsid w:val="008D1E0C"/>
    <w:rsid w:val="008D39B0"/>
    <w:rsid w:val="008D3CC2"/>
    <w:rsid w:val="008D466E"/>
    <w:rsid w:val="008D6799"/>
    <w:rsid w:val="008E4AFE"/>
    <w:rsid w:val="008E57A4"/>
    <w:rsid w:val="008E66DF"/>
    <w:rsid w:val="008E7241"/>
    <w:rsid w:val="008F3A4D"/>
    <w:rsid w:val="008F43EC"/>
    <w:rsid w:val="008F687F"/>
    <w:rsid w:val="009006D5"/>
    <w:rsid w:val="0090108B"/>
    <w:rsid w:val="00901F97"/>
    <w:rsid w:val="00903364"/>
    <w:rsid w:val="00903C88"/>
    <w:rsid w:val="00904ECB"/>
    <w:rsid w:val="00914047"/>
    <w:rsid w:val="00914782"/>
    <w:rsid w:val="00916241"/>
    <w:rsid w:val="0091640C"/>
    <w:rsid w:val="0091654C"/>
    <w:rsid w:val="00917E5A"/>
    <w:rsid w:val="00920408"/>
    <w:rsid w:val="0092063F"/>
    <w:rsid w:val="00921365"/>
    <w:rsid w:val="00923697"/>
    <w:rsid w:val="009240CA"/>
    <w:rsid w:val="009241A7"/>
    <w:rsid w:val="0092543B"/>
    <w:rsid w:val="0092F0A8"/>
    <w:rsid w:val="009304EF"/>
    <w:rsid w:val="0093053F"/>
    <w:rsid w:val="0093111B"/>
    <w:rsid w:val="0093144A"/>
    <w:rsid w:val="00931BBA"/>
    <w:rsid w:val="00931DD1"/>
    <w:rsid w:val="00931F17"/>
    <w:rsid w:val="009375A3"/>
    <w:rsid w:val="00937E85"/>
    <w:rsid w:val="00942770"/>
    <w:rsid w:val="009428BB"/>
    <w:rsid w:val="009434C0"/>
    <w:rsid w:val="009459A6"/>
    <w:rsid w:val="00945F46"/>
    <w:rsid w:val="009462EC"/>
    <w:rsid w:val="00951B63"/>
    <w:rsid w:val="0095216B"/>
    <w:rsid w:val="009523F8"/>
    <w:rsid w:val="00952794"/>
    <w:rsid w:val="00953E33"/>
    <w:rsid w:val="0095407F"/>
    <w:rsid w:val="00954437"/>
    <w:rsid w:val="00954AA6"/>
    <w:rsid w:val="009550CB"/>
    <w:rsid w:val="00956DF3"/>
    <w:rsid w:val="00961ADA"/>
    <w:rsid w:val="00962641"/>
    <w:rsid w:val="009628A8"/>
    <w:rsid w:val="009631E9"/>
    <w:rsid w:val="00963B54"/>
    <w:rsid w:val="00963B5A"/>
    <w:rsid w:val="00964A97"/>
    <w:rsid w:val="00965B25"/>
    <w:rsid w:val="009673A6"/>
    <w:rsid w:val="00967B0B"/>
    <w:rsid w:val="00974C9C"/>
    <w:rsid w:val="0097630E"/>
    <w:rsid w:val="00981070"/>
    <w:rsid w:val="00981089"/>
    <w:rsid w:val="009814A4"/>
    <w:rsid w:val="009816CD"/>
    <w:rsid w:val="009818B0"/>
    <w:rsid w:val="00984360"/>
    <w:rsid w:val="00984829"/>
    <w:rsid w:val="009858E1"/>
    <w:rsid w:val="00985A2D"/>
    <w:rsid w:val="0098767F"/>
    <w:rsid w:val="00991084"/>
    <w:rsid w:val="00991B61"/>
    <w:rsid w:val="00991DCE"/>
    <w:rsid w:val="00993943"/>
    <w:rsid w:val="00993B59"/>
    <w:rsid w:val="00995F3B"/>
    <w:rsid w:val="00996CFD"/>
    <w:rsid w:val="00997A34"/>
    <w:rsid w:val="00997B5B"/>
    <w:rsid w:val="009A0361"/>
    <w:rsid w:val="009A059D"/>
    <w:rsid w:val="009A0870"/>
    <w:rsid w:val="009A3B8F"/>
    <w:rsid w:val="009A70C7"/>
    <w:rsid w:val="009B2D4C"/>
    <w:rsid w:val="009B5574"/>
    <w:rsid w:val="009B56BA"/>
    <w:rsid w:val="009B6FE5"/>
    <w:rsid w:val="009B7FEE"/>
    <w:rsid w:val="009C120D"/>
    <w:rsid w:val="009C14EF"/>
    <w:rsid w:val="009C27BD"/>
    <w:rsid w:val="009C38C5"/>
    <w:rsid w:val="009C3C04"/>
    <w:rsid w:val="009C4D50"/>
    <w:rsid w:val="009C4E7E"/>
    <w:rsid w:val="009C5626"/>
    <w:rsid w:val="009C5FEE"/>
    <w:rsid w:val="009C6ADA"/>
    <w:rsid w:val="009D006A"/>
    <w:rsid w:val="009D014D"/>
    <w:rsid w:val="009D1424"/>
    <w:rsid w:val="009D1978"/>
    <w:rsid w:val="009D214A"/>
    <w:rsid w:val="009D45E9"/>
    <w:rsid w:val="009D47B9"/>
    <w:rsid w:val="009D4D12"/>
    <w:rsid w:val="009E062B"/>
    <w:rsid w:val="009E263A"/>
    <w:rsid w:val="009E2BD6"/>
    <w:rsid w:val="009E63A1"/>
    <w:rsid w:val="009E7FE9"/>
    <w:rsid w:val="009F03B1"/>
    <w:rsid w:val="009F064D"/>
    <w:rsid w:val="009F482B"/>
    <w:rsid w:val="009F5AF2"/>
    <w:rsid w:val="009F6C26"/>
    <w:rsid w:val="00A01481"/>
    <w:rsid w:val="00A02523"/>
    <w:rsid w:val="00A026B2"/>
    <w:rsid w:val="00A0391D"/>
    <w:rsid w:val="00A0562C"/>
    <w:rsid w:val="00A064E5"/>
    <w:rsid w:val="00A11C6C"/>
    <w:rsid w:val="00A123E5"/>
    <w:rsid w:val="00A12864"/>
    <w:rsid w:val="00A13591"/>
    <w:rsid w:val="00A15742"/>
    <w:rsid w:val="00A15C8E"/>
    <w:rsid w:val="00A1665A"/>
    <w:rsid w:val="00A1710C"/>
    <w:rsid w:val="00A21ACC"/>
    <w:rsid w:val="00A21E15"/>
    <w:rsid w:val="00A27316"/>
    <w:rsid w:val="00A27586"/>
    <w:rsid w:val="00A307EC"/>
    <w:rsid w:val="00A31BFC"/>
    <w:rsid w:val="00A33553"/>
    <w:rsid w:val="00A341E0"/>
    <w:rsid w:val="00A342E3"/>
    <w:rsid w:val="00A35691"/>
    <w:rsid w:val="00A37210"/>
    <w:rsid w:val="00A400ED"/>
    <w:rsid w:val="00A40591"/>
    <w:rsid w:val="00A417D9"/>
    <w:rsid w:val="00A467E8"/>
    <w:rsid w:val="00A477BF"/>
    <w:rsid w:val="00A50814"/>
    <w:rsid w:val="00A524DB"/>
    <w:rsid w:val="00A53048"/>
    <w:rsid w:val="00A56039"/>
    <w:rsid w:val="00A5790B"/>
    <w:rsid w:val="00A613C1"/>
    <w:rsid w:val="00A62A13"/>
    <w:rsid w:val="00A63AE4"/>
    <w:rsid w:val="00A64018"/>
    <w:rsid w:val="00A64297"/>
    <w:rsid w:val="00A64AFF"/>
    <w:rsid w:val="00A64FB4"/>
    <w:rsid w:val="00A65C2E"/>
    <w:rsid w:val="00A660E3"/>
    <w:rsid w:val="00A669EE"/>
    <w:rsid w:val="00A70103"/>
    <w:rsid w:val="00A734FD"/>
    <w:rsid w:val="00A7459F"/>
    <w:rsid w:val="00A74A73"/>
    <w:rsid w:val="00A75506"/>
    <w:rsid w:val="00A7631E"/>
    <w:rsid w:val="00A771B0"/>
    <w:rsid w:val="00A77EFB"/>
    <w:rsid w:val="00A82724"/>
    <w:rsid w:val="00A83DCA"/>
    <w:rsid w:val="00A84C46"/>
    <w:rsid w:val="00A85548"/>
    <w:rsid w:val="00A868EA"/>
    <w:rsid w:val="00A869CA"/>
    <w:rsid w:val="00A900AD"/>
    <w:rsid w:val="00A903EF"/>
    <w:rsid w:val="00A922DA"/>
    <w:rsid w:val="00A94B98"/>
    <w:rsid w:val="00A959E4"/>
    <w:rsid w:val="00A96406"/>
    <w:rsid w:val="00A9792F"/>
    <w:rsid w:val="00AA00A3"/>
    <w:rsid w:val="00AA108B"/>
    <w:rsid w:val="00AA1429"/>
    <w:rsid w:val="00AA1C8E"/>
    <w:rsid w:val="00AA24FF"/>
    <w:rsid w:val="00AA3787"/>
    <w:rsid w:val="00AA68F4"/>
    <w:rsid w:val="00AA732A"/>
    <w:rsid w:val="00AB0000"/>
    <w:rsid w:val="00AB36C5"/>
    <w:rsid w:val="00AB3BA1"/>
    <w:rsid w:val="00AB4954"/>
    <w:rsid w:val="00AB6F44"/>
    <w:rsid w:val="00AB7D11"/>
    <w:rsid w:val="00AC0002"/>
    <w:rsid w:val="00AC03EC"/>
    <w:rsid w:val="00AC1951"/>
    <w:rsid w:val="00AC1F96"/>
    <w:rsid w:val="00AC251A"/>
    <w:rsid w:val="00AC622B"/>
    <w:rsid w:val="00AD0621"/>
    <w:rsid w:val="00AD0879"/>
    <w:rsid w:val="00AD1210"/>
    <w:rsid w:val="00AD1330"/>
    <w:rsid w:val="00AD1BE9"/>
    <w:rsid w:val="00AD22B0"/>
    <w:rsid w:val="00AD3B18"/>
    <w:rsid w:val="00AD42B0"/>
    <w:rsid w:val="00AD6DD5"/>
    <w:rsid w:val="00AE0918"/>
    <w:rsid w:val="00AE0B1D"/>
    <w:rsid w:val="00AE4AB8"/>
    <w:rsid w:val="00AE510D"/>
    <w:rsid w:val="00AE6E84"/>
    <w:rsid w:val="00AF00B7"/>
    <w:rsid w:val="00AF33E4"/>
    <w:rsid w:val="00AF432D"/>
    <w:rsid w:val="00AF5172"/>
    <w:rsid w:val="00AF5CD3"/>
    <w:rsid w:val="00B0048A"/>
    <w:rsid w:val="00B01146"/>
    <w:rsid w:val="00B011FC"/>
    <w:rsid w:val="00B015F5"/>
    <w:rsid w:val="00B019F2"/>
    <w:rsid w:val="00B024A2"/>
    <w:rsid w:val="00B04060"/>
    <w:rsid w:val="00B049C9"/>
    <w:rsid w:val="00B061E5"/>
    <w:rsid w:val="00B07565"/>
    <w:rsid w:val="00B07B2C"/>
    <w:rsid w:val="00B11171"/>
    <w:rsid w:val="00B14674"/>
    <w:rsid w:val="00B15001"/>
    <w:rsid w:val="00B15AB7"/>
    <w:rsid w:val="00B15FA4"/>
    <w:rsid w:val="00B1689D"/>
    <w:rsid w:val="00B16AB3"/>
    <w:rsid w:val="00B17079"/>
    <w:rsid w:val="00B174B5"/>
    <w:rsid w:val="00B17F74"/>
    <w:rsid w:val="00B21055"/>
    <w:rsid w:val="00B2573D"/>
    <w:rsid w:val="00B2635D"/>
    <w:rsid w:val="00B26F1F"/>
    <w:rsid w:val="00B30311"/>
    <w:rsid w:val="00B30DF1"/>
    <w:rsid w:val="00B314AB"/>
    <w:rsid w:val="00B3320E"/>
    <w:rsid w:val="00B33C3C"/>
    <w:rsid w:val="00B35A4D"/>
    <w:rsid w:val="00B35C77"/>
    <w:rsid w:val="00B36058"/>
    <w:rsid w:val="00B36E4C"/>
    <w:rsid w:val="00B405E8"/>
    <w:rsid w:val="00B4106D"/>
    <w:rsid w:val="00B4166E"/>
    <w:rsid w:val="00B44EEA"/>
    <w:rsid w:val="00B452B2"/>
    <w:rsid w:val="00B45EDC"/>
    <w:rsid w:val="00B46189"/>
    <w:rsid w:val="00B46A1C"/>
    <w:rsid w:val="00B46E2C"/>
    <w:rsid w:val="00B471E1"/>
    <w:rsid w:val="00B471EB"/>
    <w:rsid w:val="00B50C98"/>
    <w:rsid w:val="00B51E92"/>
    <w:rsid w:val="00B539F2"/>
    <w:rsid w:val="00B53B4D"/>
    <w:rsid w:val="00B544E4"/>
    <w:rsid w:val="00B5469E"/>
    <w:rsid w:val="00B5521C"/>
    <w:rsid w:val="00B552AB"/>
    <w:rsid w:val="00B571F0"/>
    <w:rsid w:val="00B6070B"/>
    <w:rsid w:val="00B610EC"/>
    <w:rsid w:val="00B61B79"/>
    <w:rsid w:val="00B61D13"/>
    <w:rsid w:val="00B625A5"/>
    <w:rsid w:val="00B62CB1"/>
    <w:rsid w:val="00B631D4"/>
    <w:rsid w:val="00B644FE"/>
    <w:rsid w:val="00B6566C"/>
    <w:rsid w:val="00B718C7"/>
    <w:rsid w:val="00B71CA8"/>
    <w:rsid w:val="00B72559"/>
    <w:rsid w:val="00B7267D"/>
    <w:rsid w:val="00B73BAE"/>
    <w:rsid w:val="00B73ECE"/>
    <w:rsid w:val="00B751F3"/>
    <w:rsid w:val="00B76939"/>
    <w:rsid w:val="00B778AB"/>
    <w:rsid w:val="00B77FED"/>
    <w:rsid w:val="00B82D1A"/>
    <w:rsid w:val="00B83959"/>
    <w:rsid w:val="00B840EC"/>
    <w:rsid w:val="00B85227"/>
    <w:rsid w:val="00B86A77"/>
    <w:rsid w:val="00B86D46"/>
    <w:rsid w:val="00B8756D"/>
    <w:rsid w:val="00B8794F"/>
    <w:rsid w:val="00B90201"/>
    <w:rsid w:val="00B911D2"/>
    <w:rsid w:val="00B92166"/>
    <w:rsid w:val="00B92679"/>
    <w:rsid w:val="00B92847"/>
    <w:rsid w:val="00B9385C"/>
    <w:rsid w:val="00B93B9D"/>
    <w:rsid w:val="00B945BE"/>
    <w:rsid w:val="00B94FDB"/>
    <w:rsid w:val="00B952D4"/>
    <w:rsid w:val="00B954C5"/>
    <w:rsid w:val="00B95E61"/>
    <w:rsid w:val="00B96C5A"/>
    <w:rsid w:val="00BA358E"/>
    <w:rsid w:val="00BA3DE4"/>
    <w:rsid w:val="00BA476E"/>
    <w:rsid w:val="00BA5462"/>
    <w:rsid w:val="00BA69C6"/>
    <w:rsid w:val="00BA72C3"/>
    <w:rsid w:val="00BB37BF"/>
    <w:rsid w:val="00BB518A"/>
    <w:rsid w:val="00BC09EA"/>
    <w:rsid w:val="00BC33AF"/>
    <w:rsid w:val="00BC44C7"/>
    <w:rsid w:val="00BC52C6"/>
    <w:rsid w:val="00BD1512"/>
    <w:rsid w:val="00BD5633"/>
    <w:rsid w:val="00BD5DBC"/>
    <w:rsid w:val="00BD7580"/>
    <w:rsid w:val="00BD7FAC"/>
    <w:rsid w:val="00BE0E56"/>
    <w:rsid w:val="00BE1E6D"/>
    <w:rsid w:val="00BE26CA"/>
    <w:rsid w:val="00BE36FF"/>
    <w:rsid w:val="00BE3D47"/>
    <w:rsid w:val="00BE3D4B"/>
    <w:rsid w:val="00BE4A98"/>
    <w:rsid w:val="00BE4C85"/>
    <w:rsid w:val="00BE6884"/>
    <w:rsid w:val="00BE75EB"/>
    <w:rsid w:val="00BE78EB"/>
    <w:rsid w:val="00BF1717"/>
    <w:rsid w:val="00BF1DA2"/>
    <w:rsid w:val="00C03AF3"/>
    <w:rsid w:val="00C04A0F"/>
    <w:rsid w:val="00C05337"/>
    <w:rsid w:val="00C07062"/>
    <w:rsid w:val="00C07B31"/>
    <w:rsid w:val="00C10FC2"/>
    <w:rsid w:val="00C112E6"/>
    <w:rsid w:val="00C114CD"/>
    <w:rsid w:val="00C11822"/>
    <w:rsid w:val="00C13E32"/>
    <w:rsid w:val="00C13FD2"/>
    <w:rsid w:val="00C1412B"/>
    <w:rsid w:val="00C15770"/>
    <w:rsid w:val="00C16E4D"/>
    <w:rsid w:val="00C21731"/>
    <w:rsid w:val="00C23936"/>
    <w:rsid w:val="00C23B0B"/>
    <w:rsid w:val="00C25771"/>
    <w:rsid w:val="00C26087"/>
    <w:rsid w:val="00C265D5"/>
    <w:rsid w:val="00C26967"/>
    <w:rsid w:val="00C30CDB"/>
    <w:rsid w:val="00C3107E"/>
    <w:rsid w:val="00C3331E"/>
    <w:rsid w:val="00C33580"/>
    <w:rsid w:val="00C35510"/>
    <w:rsid w:val="00C36DDF"/>
    <w:rsid w:val="00C37A37"/>
    <w:rsid w:val="00C37F87"/>
    <w:rsid w:val="00C40FCF"/>
    <w:rsid w:val="00C41587"/>
    <w:rsid w:val="00C41B68"/>
    <w:rsid w:val="00C41FE5"/>
    <w:rsid w:val="00C434FD"/>
    <w:rsid w:val="00C456A8"/>
    <w:rsid w:val="00C45C13"/>
    <w:rsid w:val="00C466AB"/>
    <w:rsid w:val="00C50B0D"/>
    <w:rsid w:val="00C51C4C"/>
    <w:rsid w:val="00C52D25"/>
    <w:rsid w:val="00C53BFB"/>
    <w:rsid w:val="00C54B13"/>
    <w:rsid w:val="00C54F1B"/>
    <w:rsid w:val="00C567EE"/>
    <w:rsid w:val="00C5722B"/>
    <w:rsid w:val="00C60D8E"/>
    <w:rsid w:val="00C6192A"/>
    <w:rsid w:val="00C63182"/>
    <w:rsid w:val="00C64F8C"/>
    <w:rsid w:val="00C6784F"/>
    <w:rsid w:val="00C70C3B"/>
    <w:rsid w:val="00C711E5"/>
    <w:rsid w:val="00C71764"/>
    <w:rsid w:val="00C72015"/>
    <w:rsid w:val="00C73F95"/>
    <w:rsid w:val="00C74FEC"/>
    <w:rsid w:val="00C760AD"/>
    <w:rsid w:val="00C776E6"/>
    <w:rsid w:val="00C8185D"/>
    <w:rsid w:val="00C826D8"/>
    <w:rsid w:val="00C82BEC"/>
    <w:rsid w:val="00C8346B"/>
    <w:rsid w:val="00C844B3"/>
    <w:rsid w:val="00C856DD"/>
    <w:rsid w:val="00C85899"/>
    <w:rsid w:val="00C917CF"/>
    <w:rsid w:val="00C92F1C"/>
    <w:rsid w:val="00C93126"/>
    <w:rsid w:val="00C9344A"/>
    <w:rsid w:val="00C94607"/>
    <w:rsid w:val="00C947CA"/>
    <w:rsid w:val="00C964BD"/>
    <w:rsid w:val="00C9717B"/>
    <w:rsid w:val="00CA06FD"/>
    <w:rsid w:val="00CA0EE4"/>
    <w:rsid w:val="00CA10BE"/>
    <w:rsid w:val="00CA54BF"/>
    <w:rsid w:val="00CA5F7D"/>
    <w:rsid w:val="00CA6170"/>
    <w:rsid w:val="00CA787F"/>
    <w:rsid w:val="00CB0448"/>
    <w:rsid w:val="00CB0A7A"/>
    <w:rsid w:val="00CB0FE2"/>
    <w:rsid w:val="00CB11B1"/>
    <w:rsid w:val="00CB48DB"/>
    <w:rsid w:val="00CC00C3"/>
    <w:rsid w:val="00CC0B91"/>
    <w:rsid w:val="00CC115A"/>
    <w:rsid w:val="00CC2EDA"/>
    <w:rsid w:val="00CC3A90"/>
    <w:rsid w:val="00CC5096"/>
    <w:rsid w:val="00CC578D"/>
    <w:rsid w:val="00CC5E3B"/>
    <w:rsid w:val="00CD137D"/>
    <w:rsid w:val="00CE0A31"/>
    <w:rsid w:val="00CE1C23"/>
    <w:rsid w:val="00CE2639"/>
    <w:rsid w:val="00CE4475"/>
    <w:rsid w:val="00CE71AD"/>
    <w:rsid w:val="00CE7947"/>
    <w:rsid w:val="00CF05A5"/>
    <w:rsid w:val="00CF0CE7"/>
    <w:rsid w:val="00CF3449"/>
    <w:rsid w:val="00CF36EA"/>
    <w:rsid w:val="00CF4B38"/>
    <w:rsid w:val="00CF7222"/>
    <w:rsid w:val="00CF7AE1"/>
    <w:rsid w:val="00D00DB1"/>
    <w:rsid w:val="00D018A5"/>
    <w:rsid w:val="00D0271A"/>
    <w:rsid w:val="00D03E2D"/>
    <w:rsid w:val="00D06466"/>
    <w:rsid w:val="00D10214"/>
    <w:rsid w:val="00D1066C"/>
    <w:rsid w:val="00D10C83"/>
    <w:rsid w:val="00D1322F"/>
    <w:rsid w:val="00D136CD"/>
    <w:rsid w:val="00D14240"/>
    <w:rsid w:val="00D1429D"/>
    <w:rsid w:val="00D16CE8"/>
    <w:rsid w:val="00D20621"/>
    <w:rsid w:val="00D218FE"/>
    <w:rsid w:val="00D22767"/>
    <w:rsid w:val="00D22DDA"/>
    <w:rsid w:val="00D24125"/>
    <w:rsid w:val="00D27728"/>
    <w:rsid w:val="00D305BF"/>
    <w:rsid w:val="00D32127"/>
    <w:rsid w:val="00D32685"/>
    <w:rsid w:val="00D32784"/>
    <w:rsid w:val="00D33272"/>
    <w:rsid w:val="00D3693E"/>
    <w:rsid w:val="00D37FDF"/>
    <w:rsid w:val="00D4587A"/>
    <w:rsid w:val="00D45EC3"/>
    <w:rsid w:val="00D4600B"/>
    <w:rsid w:val="00D46687"/>
    <w:rsid w:val="00D46ADE"/>
    <w:rsid w:val="00D50308"/>
    <w:rsid w:val="00D53A92"/>
    <w:rsid w:val="00D545D8"/>
    <w:rsid w:val="00D548AE"/>
    <w:rsid w:val="00D55018"/>
    <w:rsid w:val="00D55B89"/>
    <w:rsid w:val="00D57285"/>
    <w:rsid w:val="00D57368"/>
    <w:rsid w:val="00D651F6"/>
    <w:rsid w:val="00D66A43"/>
    <w:rsid w:val="00D70C56"/>
    <w:rsid w:val="00D71772"/>
    <w:rsid w:val="00D7287E"/>
    <w:rsid w:val="00D73ADD"/>
    <w:rsid w:val="00D74217"/>
    <w:rsid w:val="00D776EA"/>
    <w:rsid w:val="00D81E56"/>
    <w:rsid w:val="00D82323"/>
    <w:rsid w:val="00D83289"/>
    <w:rsid w:val="00D85A36"/>
    <w:rsid w:val="00D86DCE"/>
    <w:rsid w:val="00D875B7"/>
    <w:rsid w:val="00D87A05"/>
    <w:rsid w:val="00D87AFC"/>
    <w:rsid w:val="00D90B16"/>
    <w:rsid w:val="00D927E2"/>
    <w:rsid w:val="00D927E7"/>
    <w:rsid w:val="00D940E9"/>
    <w:rsid w:val="00D94EBF"/>
    <w:rsid w:val="00D95F01"/>
    <w:rsid w:val="00DA17AB"/>
    <w:rsid w:val="00DA17D0"/>
    <w:rsid w:val="00DA2C6B"/>
    <w:rsid w:val="00DA2E92"/>
    <w:rsid w:val="00DA3254"/>
    <w:rsid w:val="00DA3AAC"/>
    <w:rsid w:val="00DA7DF6"/>
    <w:rsid w:val="00DB0247"/>
    <w:rsid w:val="00DB4283"/>
    <w:rsid w:val="00DB5048"/>
    <w:rsid w:val="00DB6CFF"/>
    <w:rsid w:val="00DB777E"/>
    <w:rsid w:val="00DC10F1"/>
    <w:rsid w:val="00DC17E8"/>
    <w:rsid w:val="00DC27D4"/>
    <w:rsid w:val="00DC2A93"/>
    <w:rsid w:val="00DC596B"/>
    <w:rsid w:val="00DC679B"/>
    <w:rsid w:val="00DC6ECE"/>
    <w:rsid w:val="00DD00C1"/>
    <w:rsid w:val="00DD0B12"/>
    <w:rsid w:val="00DD0D0F"/>
    <w:rsid w:val="00DD2234"/>
    <w:rsid w:val="00DD3BDD"/>
    <w:rsid w:val="00DD607C"/>
    <w:rsid w:val="00DD7A55"/>
    <w:rsid w:val="00DE0AD1"/>
    <w:rsid w:val="00DE207C"/>
    <w:rsid w:val="00DE2BC3"/>
    <w:rsid w:val="00DE2FC5"/>
    <w:rsid w:val="00DE3396"/>
    <w:rsid w:val="00DE4AF8"/>
    <w:rsid w:val="00DE657E"/>
    <w:rsid w:val="00DE737D"/>
    <w:rsid w:val="00DE7EAC"/>
    <w:rsid w:val="00DF1B1A"/>
    <w:rsid w:val="00DF2192"/>
    <w:rsid w:val="00DF267B"/>
    <w:rsid w:val="00DF3666"/>
    <w:rsid w:val="00DF46BD"/>
    <w:rsid w:val="00DF5347"/>
    <w:rsid w:val="00DF5AB8"/>
    <w:rsid w:val="00DF63D0"/>
    <w:rsid w:val="00DF6651"/>
    <w:rsid w:val="00E0032B"/>
    <w:rsid w:val="00E0270E"/>
    <w:rsid w:val="00E02EAB"/>
    <w:rsid w:val="00E0496D"/>
    <w:rsid w:val="00E05226"/>
    <w:rsid w:val="00E06BA4"/>
    <w:rsid w:val="00E10556"/>
    <w:rsid w:val="00E129D3"/>
    <w:rsid w:val="00E136E0"/>
    <w:rsid w:val="00E13F64"/>
    <w:rsid w:val="00E14219"/>
    <w:rsid w:val="00E1506B"/>
    <w:rsid w:val="00E15D15"/>
    <w:rsid w:val="00E16C27"/>
    <w:rsid w:val="00E17FE3"/>
    <w:rsid w:val="00E210C9"/>
    <w:rsid w:val="00E2394D"/>
    <w:rsid w:val="00E241A7"/>
    <w:rsid w:val="00E25927"/>
    <w:rsid w:val="00E25E9E"/>
    <w:rsid w:val="00E26BBB"/>
    <w:rsid w:val="00E2720F"/>
    <w:rsid w:val="00E30B95"/>
    <w:rsid w:val="00E33E36"/>
    <w:rsid w:val="00E3404C"/>
    <w:rsid w:val="00E34512"/>
    <w:rsid w:val="00E362CD"/>
    <w:rsid w:val="00E40016"/>
    <w:rsid w:val="00E40CA7"/>
    <w:rsid w:val="00E40E29"/>
    <w:rsid w:val="00E41CFA"/>
    <w:rsid w:val="00E438F9"/>
    <w:rsid w:val="00E47A91"/>
    <w:rsid w:val="00E5070E"/>
    <w:rsid w:val="00E52957"/>
    <w:rsid w:val="00E546D6"/>
    <w:rsid w:val="00E564CA"/>
    <w:rsid w:val="00E573C8"/>
    <w:rsid w:val="00E632E8"/>
    <w:rsid w:val="00E65B26"/>
    <w:rsid w:val="00E6716C"/>
    <w:rsid w:val="00E675F6"/>
    <w:rsid w:val="00E678DE"/>
    <w:rsid w:val="00E702AE"/>
    <w:rsid w:val="00E718C8"/>
    <w:rsid w:val="00E71D67"/>
    <w:rsid w:val="00E72209"/>
    <w:rsid w:val="00E73DEC"/>
    <w:rsid w:val="00E77F40"/>
    <w:rsid w:val="00E81A88"/>
    <w:rsid w:val="00E81B40"/>
    <w:rsid w:val="00E83016"/>
    <w:rsid w:val="00E84A86"/>
    <w:rsid w:val="00E85D35"/>
    <w:rsid w:val="00E86F70"/>
    <w:rsid w:val="00E87326"/>
    <w:rsid w:val="00E87A9C"/>
    <w:rsid w:val="00E9096F"/>
    <w:rsid w:val="00E90A58"/>
    <w:rsid w:val="00E92777"/>
    <w:rsid w:val="00E92B18"/>
    <w:rsid w:val="00E92C61"/>
    <w:rsid w:val="00E9698F"/>
    <w:rsid w:val="00E97A0E"/>
    <w:rsid w:val="00EA0021"/>
    <w:rsid w:val="00EA0B4E"/>
    <w:rsid w:val="00EA2254"/>
    <w:rsid w:val="00EA2BE8"/>
    <w:rsid w:val="00EA558E"/>
    <w:rsid w:val="00EA6D8B"/>
    <w:rsid w:val="00EA7838"/>
    <w:rsid w:val="00EB0170"/>
    <w:rsid w:val="00EB099E"/>
    <w:rsid w:val="00EB6932"/>
    <w:rsid w:val="00EC19A5"/>
    <w:rsid w:val="00EC1FEE"/>
    <w:rsid w:val="00EC3F42"/>
    <w:rsid w:val="00EC4F08"/>
    <w:rsid w:val="00EC5198"/>
    <w:rsid w:val="00EC6584"/>
    <w:rsid w:val="00EC7AC1"/>
    <w:rsid w:val="00ED0A8E"/>
    <w:rsid w:val="00ED0B8C"/>
    <w:rsid w:val="00ED2D57"/>
    <w:rsid w:val="00ED568B"/>
    <w:rsid w:val="00ED6CB4"/>
    <w:rsid w:val="00EE17F6"/>
    <w:rsid w:val="00EE271F"/>
    <w:rsid w:val="00EE346F"/>
    <w:rsid w:val="00EE6FA3"/>
    <w:rsid w:val="00EE7158"/>
    <w:rsid w:val="00EF1C64"/>
    <w:rsid w:val="00EF1CA3"/>
    <w:rsid w:val="00EF27D1"/>
    <w:rsid w:val="00EF6709"/>
    <w:rsid w:val="00EF7747"/>
    <w:rsid w:val="00F0051F"/>
    <w:rsid w:val="00F01398"/>
    <w:rsid w:val="00F01736"/>
    <w:rsid w:val="00F022EF"/>
    <w:rsid w:val="00F0285B"/>
    <w:rsid w:val="00F06B5C"/>
    <w:rsid w:val="00F06CEB"/>
    <w:rsid w:val="00F071D5"/>
    <w:rsid w:val="00F1005E"/>
    <w:rsid w:val="00F10584"/>
    <w:rsid w:val="00F11A28"/>
    <w:rsid w:val="00F12783"/>
    <w:rsid w:val="00F12F16"/>
    <w:rsid w:val="00F15B12"/>
    <w:rsid w:val="00F15E83"/>
    <w:rsid w:val="00F160F1"/>
    <w:rsid w:val="00F1770A"/>
    <w:rsid w:val="00F21006"/>
    <w:rsid w:val="00F21284"/>
    <w:rsid w:val="00F2394E"/>
    <w:rsid w:val="00F3032F"/>
    <w:rsid w:val="00F31951"/>
    <w:rsid w:val="00F32E0B"/>
    <w:rsid w:val="00F331D4"/>
    <w:rsid w:val="00F34246"/>
    <w:rsid w:val="00F35176"/>
    <w:rsid w:val="00F353B0"/>
    <w:rsid w:val="00F37095"/>
    <w:rsid w:val="00F400AF"/>
    <w:rsid w:val="00F435F7"/>
    <w:rsid w:val="00F47C68"/>
    <w:rsid w:val="00F5001F"/>
    <w:rsid w:val="00F50ED8"/>
    <w:rsid w:val="00F512FA"/>
    <w:rsid w:val="00F52D7E"/>
    <w:rsid w:val="00F52EC7"/>
    <w:rsid w:val="00F56876"/>
    <w:rsid w:val="00F56EF3"/>
    <w:rsid w:val="00F57AE5"/>
    <w:rsid w:val="00F57E18"/>
    <w:rsid w:val="00F60AC9"/>
    <w:rsid w:val="00F6260F"/>
    <w:rsid w:val="00F636FD"/>
    <w:rsid w:val="00F65902"/>
    <w:rsid w:val="00F67FBB"/>
    <w:rsid w:val="00F715F6"/>
    <w:rsid w:val="00F7176A"/>
    <w:rsid w:val="00F71921"/>
    <w:rsid w:val="00F728FF"/>
    <w:rsid w:val="00F751F3"/>
    <w:rsid w:val="00F75AD6"/>
    <w:rsid w:val="00F76E5C"/>
    <w:rsid w:val="00F77D20"/>
    <w:rsid w:val="00F77ECE"/>
    <w:rsid w:val="00F802D1"/>
    <w:rsid w:val="00F818F4"/>
    <w:rsid w:val="00F82682"/>
    <w:rsid w:val="00F82E8D"/>
    <w:rsid w:val="00F83732"/>
    <w:rsid w:val="00F853C8"/>
    <w:rsid w:val="00F85CC8"/>
    <w:rsid w:val="00F8774A"/>
    <w:rsid w:val="00F9120C"/>
    <w:rsid w:val="00F92467"/>
    <w:rsid w:val="00F92D53"/>
    <w:rsid w:val="00F92F45"/>
    <w:rsid w:val="00F97EA0"/>
    <w:rsid w:val="00FA0F22"/>
    <w:rsid w:val="00FA1A57"/>
    <w:rsid w:val="00FA3071"/>
    <w:rsid w:val="00FA3EEE"/>
    <w:rsid w:val="00FA7524"/>
    <w:rsid w:val="00FA7666"/>
    <w:rsid w:val="00FB04D0"/>
    <w:rsid w:val="00FB0DC1"/>
    <w:rsid w:val="00FB0E9D"/>
    <w:rsid w:val="00FB2CB9"/>
    <w:rsid w:val="00FB3543"/>
    <w:rsid w:val="00FB4E25"/>
    <w:rsid w:val="00FC29AC"/>
    <w:rsid w:val="00FC33C3"/>
    <w:rsid w:val="00FC4759"/>
    <w:rsid w:val="00FC6358"/>
    <w:rsid w:val="00FC66CB"/>
    <w:rsid w:val="00FD24CE"/>
    <w:rsid w:val="00FD2C3E"/>
    <w:rsid w:val="00FD3135"/>
    <w:rsid w:val="00FD3746"/>
    <w:rsid w:val="00FD3F48"/>
    <w:rsid w:val="00FD418C"/>
    <w:rsid w:val="00FD6579"/>
    <w:rsid w:val="00FD6F0B"/>
    <w:rsid w:val="00FE02EA"/>
    <w:rsid w:val="00FE7889"/>
    <w:rsid w:val="00FE7AB7"/>
    <w:rsid w:val="00FE7AF8"/>
    <w:rsid w:val="00FF2FBB"/>
    <w:rsid w:val="00FF6F70"/>
    <w:rsid w:val="016324CD"/>
    <w:rsid w:val="0183F368"/>
    <w:rsid w:val="0190312C"/>
    <w:rsid w:val="01938DEB"/>
    <w:rsid w:val="01D47BA4"/>
    <w:rsid w:val="02C68FA8"/>
    <w:rsid w:val="030DE4E8"/>
    <w:rsid w:val="0324CA57"/>
    <w:rsid w:val="036A24D0"/>
    <w:rsid w:val="03A7C538"/>
    <w:rsid w:val="03B09E87"/>
    <w:rsid w:val="03BDD560"/>
    <w:rsid w:val="042D14DE"/>
    <w:rsid w:val="0445DF06"/>
    <w:rsid w:val="04C08369"/>
    <w:rsid w:val="04ECFCE1"/>
    <w:rsid w:val="05148516"/>
    <w:rsid w:val="054675B6"/>
    <w:rsid w:val="05709BEF"/>
    <w:rsid w:val="0574E1DC"/>
    <w:rsid w:val="057A5461"/>
    <w:rsid w:val="0596EBB0"/>
    <w:rsid w:val="05F64334"/>
    <w:rsid w:val="063BD53A"/>
    <w:rsid w:val="065E4AAF"/>
    <w:rsid w:val="06770056"/>
    <w:rsid w:val="0688FB20"/>
    <w:rsid w:val="06D35BD7"/>
    <w:rsid w:val="06D562C2"/>
    <w:rsid w:val="070CB37E"/>
    <w:rsid w:val="07401AAF"/>
    <w:rsid w:val="07428259"/>
    <w:rsid w:val="07683B92"/>
    <w:rsid w:val="077DB262"/>
    <w:rsid w:val="07983D69"/>
    <w:rsid w:val="07D1501F"/>
    <w:rsid w:val="07D1E795"/>
    <w:rsid w:val="07DCB323"/>
    <w:rsid w:val="07E41FEE"/>
    <w:rsid w:val="07F2E9E5"/>
    <w:rsid w:val="07F99403"/>
    <w:rsid w:val="081EF2FD"/>
    <w:rsid w:val="085BA4DB"/>
    <w:rsid w:val="08D03FD9"/>
    <w:rsid w:val="08D182D1"/>
    <w:rsid w:val="08E4811B"/>
    <w:rsid w:val="09007D44"/>
    <w:rsid w:val="0901B72C"/>
    <w:rsid w:val="095F0A26"/>
    <w:rsid w:val="096F83CB"/>
    <w:rsid w:val="097D2CFB"/>
    <w:rsid w:val="098C9BCE"/>
    <w:rsid w:val="09B9517A"/>
    <w:rsid w:val="09C206A2"/>
    <w:rsid w:val="09CF8438"/>
    <w:rsid w:val="0A4E4FD7"/>
    <w:rsid w:val="0A57F3AA"/>
    <w:rsid w:val="0A58D416"/>
    <w:rsid w:val="0A67D541"/>
    <w:rsid w:val="0AC43B04"/>
    <w:rsid w:val="0ADFD856"/>
    <w:rsid w:val="0AE80570"/>
    <w:rsid w:val="0B0D76D6"/>
    <w:rsid w:val="0B663C2A"/>
    <w:rsid w:val="0BA468B7"/>
    <w:rsid w:val="0BBD413A"/>
    <w:rsid w:val="0BCA79FE"/>
    <w:rsid w:val="0BE4D256"/>
    <w:rsid w:val="0C027514"/>
    <w:rsid w:val="0C250F89"/>
    <w:rsid w:val="0C3AE71C"/>
    <w:rsid w:val="0C5453B4"/>
    <w:rsid w:val="0C661434"/>
    <w:rsid w:val="0CC9A7F0"/>
    <w:rsid w:val="0D0E8C5A"/>
    <w:rsid w:val="0D1DD17F"/>
    <w:rsid w:val="0D2FD8C5"/>
    <w:rsid w:val="0D785C5B"/>
    <w:rsid w:val="0D79311F"/>
    <w:rsid w:val="0D91434A"/>
    <w:rsid w:val="0DAA8CD2"/>
    <w:rsid w:val="0E054F41"/>
    <w:rsid w:val="0E4447A6"/>
    <w:rsid w:val="0E9BA689"/>
    <w:rsid w:val="0EA60441"/>
    <w:rsid w:val="0EA953F3"/>
    <w:rsid w:val="0EB2BE0C"/>
    <w:rsid w:val="0F080DC0"/>
    <w:rsid w:val="0F1A61E8"/>
    <w:rsid w:val="0F1D9D10"/>
    <w:rsid w:val="0F5CBDAA"/>
    <w:rsid w:val="0F8CD971"/>
    <w:rsid w:val="0FC424B7"/>
    <w:rsid w:val="0FC67F85"/>
    <w:rsid w:val="0FE5DC67"/>
    <w:rsid w:val="10A2F056"/>
    <w:rsid w:val="10D12493"/>
    <w:rsid w:val="11049359"/>
    <w:rsid w:val="111C6A9E"/>
    <w:rsid w:val="111D4E5C"/>
    <w:rsid w:val="1120671F"/>
    <w:rsid w:val="112CE20C"/>
    <w:rsid w:val="1146C2FC"/>
    <w:rsid w:val="114E9AB8"/>
    <w:rsid w:val="1159FF75"/>
    <w:rsid w:val="11797551"/>
    <w:rsid w:val="11AA77A4"/>
    <w:rsid w:val="11BB5432"/>
    <w:rsid w:val="11D2BFE2"/>
    <w:rsid w:val="11DFFBDA"/>
    <w:rsid w:val="121A8821"/>
    <w:rsid w:val="12C36A78"/>
    <w:rsid w:val="12CC82B6"/>
    <w:rsid w:val="12ED467E"/>
    <w:rsid w:val="12FE23C3"/>
    <w:rsid w:val="13233896"/>
    <w:rsid w:val="13383F80"/>
    <w:rsid w:val="1345E3C0"/>
    <w:rsid w:val="134C2253"/>
    <w:rsid w:val="13724C1F"/>
    <w:rsid w:val="13B16A11"/>
    <w:rsid w:val="13B92A82"/>
    <w:rsid w:val="13CA5DB9"/>
    <w:rsid w:val="13F259AA"/>
    <w:rsid w:val="13FF2D6D"/>
    <w:rsid w:val="1406472D"/>
    <w:rsid w:val="148A0D84"/>
    <w:rsid w:val="14E539E5"/>
    <w:rsid w:val="156CE37A"/>
    <w:rsid w:val="15AFF386"/>
    <w:rsid w:val="161321C8"/>
    <w:rsid w:val="16333E84"/>
    <w:rsid w:val="164CED36"/>
    <w:rsid w:val="16927604"/>
    <w:rsid w:val="16927C25"/>
    <w:rsid w:val="1698BB60"/>
    <w:rsid w:val="16FC1E20"/>
    <w:rsid w:val="17A01C9A"/>
    <w:rsid w:val="17AC4D12"/>
    <w:rsid w:val="17DAB335"/>
    <w:rsid w:val="18934BA8"/>
    <w:rsid w:val="18E9641B"/>
    <w:rsid w:val="191F4535"/>
    <w:rsid w:val="1923A0CA"/>
    <w:rsid w:val="1942A3B6"/>
    <w:rsid w:val="19501C36"/>
    <w:rsid w:val="1977095A"/>
    <w:rsid w:val="197DDBA8"/>
    <w:rsid w:val="197E6258"/>
    <w:rsid w:val="19A982BE"/>
    <w:rsid w:val="19D807C4"/>
    <w:rsid w:val="1A07C852"/>
    <w:rsid w:val="1A16A0B0"/>
    <w:rsid w:val="1A200E88"/>
    <w:rsid w:val="1A2364F5"/>
    <w:rsid w:val="1A35D219"/>
    <w:rsid w:val="1A486938"/>
    <w:rsid w:val="1A6729A8"/>
    <w:rsid w:val="1A6EEA11"/>
    <w:rsid w:val="1A709AFB"/>
    <w:rsid w:val="1A720140"/>
    <w:rsid w:val="1A8D391A"/>
    <w:rsid w:val="1A939221"/>
    <w:rsid w:val="1ABA977D"/>
    <w:rsid w:val="1ACCB728"/>
    <w:rsid w:val="1AD4744A"/>
    <w:rsid w:val="1B4D22B3"/>
    <w:rsid w:val="1B7E150E"/>
    <w:rsid w:val="1BDB40BC"/>
    <w:rsid w:val="1BFB5B6F"/>
    <w:rsid w:val="1C00C3BE"/>
    <w:rsid w:val="1C0EA654"/>
    <w:rsid w:val="1C92CA73"/>
    <w:rsid w:val="1CBDBF09"/>
    <w:rsid w:val="1CCC3A17"/>
    <w:rsid w:val="1CE1BE02"/>
    <w:rsid w:val="1D09139D"/>
    <w:rsid w:val="1D0EE297"/>
    <w:rsid w:val="1D306F60"/>
    <w:rsid w:val="1D502BFA"/>
    <w:rsid w:val="1D7278EB"/>
    <w:rsid w:val="1D807D50"/>
    <w:rsid w:val="1DA7C5A1"/>
    <w:rsid w:val="1DAED2B5"/>
    <w:rsid w:val="1DB57BE4"/>
    <w:rsid w:val="1DF80CA5"/>
    <w:rsid w:val="1E28423E"/>
    <w:rsid w:val="1E59396D"/>
    <w:rsid w:val="1E59EADA"/>
    <w:rsid w:val="1E82696A"/>
    <w:rsid w:val="1EA2104D"/>
    <w:rsid w:val="1EAAC481"/>
    <w:rsid w:val="1EE949CC"/>
    <w:rsid w:val="1F3005E6"/>
    <w:rsid w:val="1F4B306E"/>
    <w:rsid w:val="1F948316"/>
    <w:rsid w:val="1FB6B95A"/>
    <w:rsid w:val="1FBB7097"/>
    <w:rsid w:val="1FFC297F"/>
    <w:rsid w:val="202C24A1"/>
    <w:rsid w:val="204EA1EC"/>
    <w:rsid w:val="2054AE8F"/>
    <w:rsid w:val="20BFB9F6"/>
    <w:rsid w:val="20C68D74"/>
    <w:rsid w:val="20E44EED"/>
    <w:rsid w:val="219CAAA7"/>
    <w:rsid w:val="21B154AE"/>
    <w:rsid w:val="21C81543"/>
    <w:rsid w:val="21CF123E"/>
    <w:rsid w:val="226E210D"/>
    <w:rsid w:val="228CC4A4"/>
    <w:rsid w:val="22DD46CB"/>
    <w:rsid w:val="22EF253D"/>
    <w:rsid w:val="22FA8328"/>
    <w:rsid w:val="231846F5"/>
    <w:rsid w:val="232D2970"/>
    <w:rsid w:val="2334F329"/>
    <w:rsid w:val="234B892E"/>
    <w:rsid w:val="23D3427C"/>
    <w:rsid w:val="24076E2F"/>
    <w:rsid w:val="24424527"/>
    <w:rsid w:val="24455730"/>
    <w:rsid w:val="24C5D4A3"/>
    <w:rsid w:val="24C7C0B7"/>
    <w:rsid w:val="24CBAAC9"/>
    <w:rsid w:val="24D25EA5"/>
    <w:rsid w:val="2505B1D3"/>
    <w:rsid w:val="2506797F"/>
    <w:rsid w:val="250E69FC"/>
    <w:rsid w:val="251B4365"/>
    <w:rsid w:val="25252023"/>
    <w:rsid w:val="255640FA"/>
    <w:rsid w:val="25C625AD"/>
    <w:rsid w:val="25EDF7F3"/>
    <w:rsid w:val="25F1CC41"/>
    <w:rsid w:val="2661C9BC"/>
    <w:rsid w:val="2681904F"/>
    <w:rsid w:val="26967339"/>
    <w:rsid w:val="26ADA535"/>
    <w:rsid w:val="26C3A952"/>
    <w:rsid w:val="2709EA32"/>
    <w:rsid w:val="272F4E55"/>
    <w:rsid w:val="276AC786"/>
    <w:rsid w:val="278CD61A"/>
    <w:rsid w:val="27CBBC3A"/>
    <w:rsid w:val="27CCD145"/>
    <w:rsid w:val="27D9F1B9"/>
    <w:rsid w:val="27DE9DBD"/>
    <w:rsid w:val="27F30AE6"/>
    <w:rsid w:val="27FAF9FC"/>
    <w:rsid w:val="2808BDAE"/>
    <w:rsid w:val="281B67B4"/>
    <w:rsid w:val="282272C7"/>
    <w:rsid w:val="282673BF"/>
    <w:rsid w:val="2836D2E9"/>
    <w:rsid w:val="2877CBAB"/>
    <w:rsid w:val="287B8722"/>
    <w:rsid w:val="28A01DC6"/>
    <w:rsid w:val="28A63D8A"/>
    <w:rsid w:val="2901B08C"/>
    <w:rsid w:val="2903D2E9"/>
    <w:rsid w:val="291FC898"/>
    <w:rsid w:val="295BD0EB"/>
    <w:rsid w:val="295C2BA4"/>
    <w:rsid w:val="2968EFBA"/>
    <w:rsid w:val="29CFA087"/>
    <w:rsid w:val="2A225F30"/>
    <w:rsid w:val="2A3E440D"/>
    <w:rsid w:val="2A3F6832"/>
    <w:rsid w:val="2A58E679"/>
    <w:rsid w:val="2A70F8FD"/>
    <w:rsid w:val="2AE8BCCE"/>
    <w:rsid w:val="2AEDC2FD"/>
    <w:rsid w:val="2B1569C8"/>
    <w:rsid w:val="2B706ADA"/>
    <w:rsid w:val="2B7CC540"/>
    <w:rsid w:val="2B883436"/>
    <w:rsid w:val="2BA5F765"/>
    <w:rsid w:val="2BBA80D3"/>
    <w:rsid w:val="2BC5DA2A"/>
    <w:rsid w:val="2BE92EB1"/>
    <w:rsid w:val="2BF0926E"/>
    <w:rsid w:val="2BF6BB00"/>
    <w:rsid w:val="2C0B81B8"/>
    <w:rsid w:val="2C71812C"/>
    <w:rsid w:val="2C982B5C"/>
    <w:rsid w:val="2CDE4D9B"/>
    <w:rsid w:val="2D2298AD"/>
    <w:rsid w:val="2D25EC30"/>
    <w:rsid w:val="2D77D369"/>
    <w:rsid w:val="2DDB6625"/>
    <w:rsid w:val="2DF7769F"/>
    <w:rsid w:val="2E1BB18C"/>
    <w:rsid w:val="2E2DDA4D"/>
    <w:rsid w:val="2E970CA9"/>
    <w:rsid w:val="2EA09BFD"/>
    <w:rsid w:val="2EF5E0CA"/>
    <w:rsid w:val="2F3FCECA"/>
    <w:rsid w:val="2F88EC57"/>
    <w:rsid w:val="2FCFE0ED"/>
    <w:rsid w:val="2FE159DD"/>
    <w:rsid w:val="2FE6F39E"/>
    <w:rsid w:val="300AE519"/>
    <w:rsid w:val="3026BFB6"/>
    <w:rsid w:val="303DE987"/>
    <w:rsid w:val="30502B9F"/>
    <w:rsid w:val="305F5C55"/>
    <w:rsid w:val="307C50D6"/>
    <w:rsid w:val="3106945B"/>
    <w:rsid w:val="312AA9C4"/>
    <w:rsid w:val="31478E0C"/>
    <w:rsid w:val="31497D8D"/>
    <w:rsid w:val="318C6A4F"/>
    <w:rsid w:val="31A15F48"/>
    <w:rsid w:val="31DCE9E7"/>
    <w:rsid w:val="31E80752"/>
    <w:rsid w:val="320C4C7F"/>
    <w:rsid w:val="322E5269"/>
    <w:rsid w:val="32498EEA"/>
    <w:rsid w:val="325B5A66"/>
    <w:rsid w:val="3266F8CC"/>
    <w:rsid w:val="3295EB5F"/>
    <w:rsid w:val="32B417C0"/>
    <w:rsid w:val="32DD75B4"/>
    <w:rsid w:val="32F6488F"/>
    <w:rsid w:val="340841A2"/>
    <w:rsid w:val="342CCB3E"/>
    <w:rsid w:val="344CB92D"/>
    <w:rsid w:val="348179E2"/>
    <w:rsid w:val="34ADB91F"/>
    <w:rsid w:val="34BA6769"/>
    <w:rsid w:val="34DA0F4C"/>
    <w:rsid w:val="34E9D004"/>
    <w:rsid w:val="34EE401F"/>
    <w:rsid w:val="353C5E47"/>
    <w:rsid w:val="356E5839"/>
    <w:rsid w:val="3592671E"/>
    <w:rsid w:val="35961A16"/>
    <w:rsid w:val="35A6B33C"/>
    <w:rsid w:val="35FFE0B7"/>
    <w:rsid w:val="36493284"/>
    <w:rsid w:val="36515880"/>
    <w:rsid w:val="3676F33B"/>
    <w:rsid w:val="367D898B"/>
    <w:rsid w:val="368D2222"/>
    <w:rsid w:val="369AA799"/>
    <w:rsid w:val="36AE10C0"/>
    <w:rsid w:val="36BFE35B"/>
    <w:rsid w:val="36D782BE"/>
    <w:rsid w:val="36FA594F"/>
    <w:rsid w:val="36FBE5F1"/>
    <w:rsid w:val="3777D5DA"/>
    <w:rsid w:val="379F57C4"/>
    <w:rsid w:val="37B0E890"/>
    <w:rsid w:val="37E1AF66"/>
    <w:rsid w:val="386C3581"/>
    <w:rsid w:val="3881079B"/>
    <w:rsid w:val="388B3376"/>
    <w:rsid w:val="39190F4D"/>
    <w:rsid w:val="393388FA"/>
    <w:rsid w:val="395D2B86"/>
    <w:rsid w:val="39DB7585"/>
    <w:rsid w:val="39E8DBCD"/>
    <w:rsid w:val="3A33631D"/>
    <w:rsid w:val="3A478F8E"/>
    <w:rsid w:val="3A77B1E7"/>
    <w:rsid w:val="3AE4DFCD"/>
    <w:rsid w:val="3AE4F334"/>
    <w:rsid w:val="3B113D82"/>
    <w:rsid w:val="3B194A9C"/>
    <w:rsid w:val="3B2762C7"/>
    <w:rsid w:val="3B679027"/>
    <w:rsid w:val="3B7A5E2D"/>
    <w:rsid w:val="3B968625"/>
    <w:rsid w:val="3B993397"/>
    <w:rsid w:val="3BE468C7"/>
    <w:rsid w:val="3BEA2027"/>
    <w:rsid w:val="3C26D0FC"/>
    <w:rsid w:val="3C280A64"/>
    <w:rsid w:val="3C282E7E"/>
    <w:rsid w:val="3C67F8D6"/>
    <w:rsid w:val="3C6B9646"/>
    <w:rsid w:val="3C8C606E"/>
    <w:rsid w:val="3C91B655"/>
    <w:rsid w:val="3CF0AD10"/>
    <w:rsid w:val="3D1233D8"/>
    <w:rsid w:val="3D1A3018"/>
    <w:rsid w:val="3D2E3200"/>
    <w:rsid w:val="3D9975ED"/>
    <w:rsid w:val="3DAF3EAB"/>
    <w:rsid w:val="3DC8171D"/>
    <w:rsid w:val="3DC8D029"/>
    <w:rsid w:val="3EC9F2BE"/>
    <w:rsid w:val="3ECAF272"/>
    <w:rsid w:val="3ED9A817"/>
    <w:rsid w:val="3F6B7488"/>
    <w:rsid w:val="3F8F238A"/>
    <w:rsid w:val="3FC47FB7"/>
    <w:rsid w:val="3FCFDB35"/>
    <w:rsid w:val="3FEC5C8B"/>
    <w:rsid w:val="403FFB89"/>
    <w:rsid w:val="40522501"/>
    <w:rsid w:val="40597209"/>
    <w:rsid w:val="405CE141"/>
    <w:rsid w:val="406942D6"/>
    <w:rsid w:val="4083D4D5"/>
    <w:rsid w:val="40A3778A"/>
    <w:rsid w:val="40EBE58F"/>
    <w:rsid w:val="4160926D"/>
    <w:rsid w:val="417301D2"/>
    <w:rsid w:val="41CC03E7"/>
    <w:rsid w:val="41D98291"/>
    <w:rsid w:val="4218BE8F"/>
    <w:rsid w:val="422B200E"/>
    <w:rsid w:val="4245F010"/>
    <w:rsid w:val="428A5628"/>
    <w:rsid w:val="4291F23D"/>
    <w:rsid w:val="429C5827"/>
    <w:rsid w:val="42B8C0F2"/>
    <w:rsid w:val="42C392EC"/>
    <w:rsid w:val="42C424C0"/>
    <w:rsid w:val="42D85068"/>
    <w:rsid w:val="43604F64"/>
    <w:rsid w:val="439E87F3"/>
    <w:rsid w:val="43A0CCC2"/>
    <w:rsid w:val="43D854ED"/>
    <w:rsid w:val="443C5B2F"/>
    <w:rsid w:val="44444FEC"/>
    <w:rsid w:val="44E70DCA"/>
    <w:rsid w:val="44EAD95F"/>
    <w:rsid w:val="44F17C4A"/>
    <w:rsid w:val="44FC2005"/>
    <w:rsid w:val="45165843"/>
    <w:rsid w:val="452DBAA7"/>
    <w:rsid w:val="456F5355"/>
    <w:rsid w:val="45E31744"/>
    <w:rsid w:val="45E79474"/>
    <w:rsid w:val="45ED0C46"/>
    <w:rsid w:val="460B6740"/>
    <w:rsid w:val="46419A2C"/>
    <w:rsid w:val="464255FB"/>
    <w:rsid w:val="4653B25E"/>
    <w:rsid w:val="46740746"/>
    <w:rsid w:val="469F8C08"/>
    <w:rsid w:val="46C5123D"/>
    <w:rsid w:val="471B69EA"/>
    <w:rsid w:val="4775D9AF"/>
    <w:rsid w:val="4779074A"/>
    <w:rsid w:val="47960533"/>
    <w:rsid w:val="47CFB5E7"/>
    <w:rsid w:val="480D741A"/>
    <w:rsid w:val="484D8605"/>
    <w:rsid w:val="48740DCC"/>
    <w:rsid w:val="48863D35"/>
    <w:rsid w:val="48E633F9"/>
    <w:rsid w:val="49065657"/>
    <w:rsid w:val="4944898D"/>
    <w:rsid w:val="4951BD5D"/>
    <w:rsid w:val="497C564A"/>
    <w:rsid w:val="4994846C"/>
    <w:rsid w:val="49F63483"/>
    <w:rsid w:val="4A12C71D"/>
    <w:rsid w:val="4A757C74"/>
    <w:rsid w:val="4A95ED37"/>
    <w:rsid w:val="4B61CE06"/>
    <w:rsid w:val="4B65A04F"/>
    <w:rsid w:val="4B9DA194"/>
    <w:rsid w:val="4BC2F821"/>
    <w:rsid w:val="4C04C5EC"/>
    <w:rsid w:val="4C12F852"/>
    <w:rsid w:val="4C1F8357"/>
    <w:rsid w:val="4C307787"/>
    <w:rsid w:val="4C39F438"/>
    <w:rsid w:val="4C45887D"/>
    <w:rsid w:val="4C8F9A28"/>
    <w:rsid w:val="4CE6605E"/>
    <w:rsid w:val="4D071726"/>
    <w:rsid w:val="4D150FF1"/>
    <w:rsid w:val="4D2EC9DB"/>
    <w:rsid w:val="4D6D708D"/>
    <w:rsid w:val="4D91DCBB"/>
    <w:rsid w:val="4DB431D0"/>
    <w:rsid w:val="4DBD3CB7"/>
    <w:rsid w:val="4E11D3AE"/>
    <w:rsid w:val="4E181422"/>
    <w:rsid w:val="4E36152E"/>
    <w:rsid w:val="4E50FC1E"/>
    <w:rsid w:val="4E67B363"/>
    <w:rsid w:val="4E799A39"/>
    <w:rsid w:val="4EAC5AAA"/>
    <w:rsid w:val="4EAFF57D"/>
    <w:rsid w:val="4F5A0267"/>
    <w:rsid w:val="4F72EE1C"/>
    <w:rsid w:val="4F7610C2"/>
    <w:rsid w:val="4F8CF510"/>
    <w:rsid w:val="4F91F09D"/>
    <w:rsid w:val="4FCD63B1"/>
    <w:rsid w:val="5054E368"/>
    <w:rsid w:val="50874A8C"/>
    <w:rsid w:val="50C22455"/>
    <w:rsid w:val="510A78BA"/>
    <w:rsid w:val="511B189B"/>
    <w:rsid w:val="51280D30"/>
    <w:rsid w:val="514C40FA"/>
    <w:rsid w:val="515E1DCC"/>
    <w:rsid w:val="51C0D252"/>
    <w:rsid w:val="5226F1FE"/>
    <w:rsid w:val="5252030B"/>
    <w:rsid w:val="529C8319"/>
    <w:rsid w:val="52C43CB2"/>
    <w:rsid w:val="532117A6"/>
    <w:rsid w:val="53A01E0A"/>
    <w:rsid w:val="53A86974"/>
    <w:rsid w:val="53CCF88C"/>
    <w:rsid w:val="53D65B60"/>
    <w:rsid w:val="53DD3AB3"/>
    <w:rsid w:val="53DE2308"/>
    <w:rsid w:val="53F5596B"/>
    <w:rsid w:val="53F647D3"/>
    <w:rsid w:val="54A55403"/>
    <w:rsid w:val="54C01A7F"/>
    <w:rsid w:val="54F7548E"/>
    <w:rsid w:val="550BD70A"/>
    <w:rsid w:val="550E3210"/>
    <w:rsid w:val="555229FC"/>
    <w:rsid w:val="55B8AA52"/>
    <w:rsid w:val="55BE7983"/>
    <w:rsid w:val="55F5BDA1"/>
    <w:rsid w:val="55FC1912"/>
    <w:rsid w:val="560B8AE9"/>
    <w:rsid w:val="560F5D46"/>
    <w:rsid w:val="5667BC93"/>
    <w:rsid w:val="578D34E4"/>
    <w:rsid w:val="57CE2645"/>
    <w:rsid w:val="582CBBBB"/>
    <w:rsid w:val="583FE9AB"/>
    <w:rsid w:val="58537E77"/>
    <w:rsid w:val="5860ED7F"/>
    <w:rsid w:val="586B62C5"/>
    <w:rsid w:val="58F0F6E6"/>
    <w:rsid w:val="58F363E4"/>
    <w:rsid w:val="592B1315"/>
    <w:rsid w:val="59325005"/>
    <w:rsid w:val="598AF8D4"/>
    <w:rsid w:val="59B1F513"/>
    <w:rsid w:val="59ECB657"/>
    <w:rsid w:val="5A314CA1"/>
    <w:rsid w:val="5A48EACB"/>
    <w:rsid w:val="5A6BA3F1"/>
    <w:rsid w:val="5A721DC1"/>
    <w:rsid w:val="5AB8F7C5"/>
    <w:rsid w:val="5AC60D55"/>
    <w:rsid w:val="5AD9CC01"/>
    <w:rsid w:val="5B15FE05"/>
    <w:rsid w:val="5B3444DA"/>
    <w:rsid w:val="5B390889"/>
    <w:rsid w:val="5BAF6125"/>
    <w:rsid w:val="5BBB8A2E"/>
    <w:rsid w:val="5BE536C1"/>
    <w:rsid w:val="5C4BD498"/>
    <w:rsid w:val="5C5B9CCA"/>
    <w:rsid w:val="5CA38C5B"/>
    <w:rsid w:val="5CB5BDBE"/>
    <w:rsid w:val="5CD130FE"/>
    <w:rsid w:val="5D21B89A"/>
    <w:rsid w:val="5D24A8B0"/>
    <w:rsid w:val="5D32314E"/>
    <w:rsid w:val="5D36AA8E"/>
    <w:rsid w:val="5D813911"/>
    <w:rsid w:val="5DE2DC53"/>
    <w:rsid w:val="5DEA16BB"/>
    <w:rsid w:val="5E040FC0"/>
    <w:rsid w:val="5E20B270"/>
    <w:rsid w:val="5E382FBA"/>
    <w:rsid w:val="5E48CF93"/>
    <w:rsid w:val="5E896776"/>
    <w:rsid w:val="5EBA7AE6"/>
    <w:rsid w:val="5EECA8A4"/>
    <w:rsid w:val="5EFCD280"/>
    <w:rsid w:val="5F2B9544"/>
    <w:rsid w:val="5F322E4F"/>
    <w:rsid w:val="5F4097C0"/>
    <w:rsid w:val="5F73CD26"/>
    <w:rsid w:val="60537912"/>
    <w:rsid w:val="60C23C70"/>
    <w:rsid w:val="6120F80E"/>
    <w:rsid w:val="61B2DBA3"/>
    <w:rsid w:val="6200B613"/>
    <w:rsid w:val="6204BDE6"/>
    <w:rsid w:val="621C4A49"/>
    <w:rsid w:val="622F23D4"/>
    <w:rsid w:val="62301F0F"/>
    <w:rsid w:val="628893EC"/>
    <w:rsid w:val="62ABBAB6"/>
    <w:rsid w:val="62BBF39B"/>
    <w:rsid w:val="634C890D"/>
    <w:rsid w:val="639C80F0"/>
    <w:rsid w:val="63BBE2B2"/>
    <w:rsid w:val="63E5D024"/>
    <w:rsid w:val="63F2F5AB"/>
    <w:rsid w:val="6401193A"/>
    <w:rsid w:val="640C3702"/>
    <w:rsid w:val="641A7598"/>
    <w:rsid w:val="64241AE1"/>
    <w:rsid w:val="643E5AC1"/>
    <w:rsid w:val="646BB391"/>
    <w:rsid w:val="64A1BE2B"/>
    <w:rsid w:val="64D16144"/>
    <w:rsid w:val="64E4F8CA"/>
    <w:rsid w:val="6562ECAA"/>
    <w:rsid w:val="6591CFFB"/>
    <w:rsid w:val="65CC6C43"/>
    <w:rsid w:val="65E493A6"/>
    <w:rsid w:val="65EF44AE"/>
    <w:rsid w:val="6609147A"/>
    <w:rsid w:val="661364E3"/>
    <w:rsid w:val="662BDCF4"/>
    <w:rsid w:val="6656C2FB"/>
    <w:rsid w:val="66C40514"/>
    <w:rsid w:val="6701459A"/>
    <w:rsid w:val="6707D4FE"/>
    <w:rsid w:val="672BB589"/>
    <w:rsid w:val="6766F7F6"/>
    <w:rsid w:val="676D6001"/>
    <w:rsid w:val="67FC8C13"/>
    <w:rsid w:val="68004678"/>
    <w:rsid w:val="681D60A0"/>
    <w:rsid w:val="68399E39"/>
    <w:rsid w:val="68466A3F"/>
    <w:rsid w:val="6898DD46"/>
    <w:rsid w:val="68ACB4B5"/>
    <w:rsid w:val="68AF15F3"/>
    <w:rsid w:val="68B82670"/>
    <w:rsid w:val="68BF041D"/>
    <w:rsid w:val="68C0278B"/>
    <w:rsid w:val="68C1DC35"/>
    <w:rsid w:val="68CB06AE"/>
    <w:rsid w:val="68D270D0"/>
    <w:rsid w:val="6914697B"/>
    <w:rsid w:val="6914902F"/>
    <w:rsid w:val="6959540E"/>
    <w:rsid w:val="6977AD2D"/>
    <w:rsid w:val="69E0B8E1"/>
    <w:rsid w:val="69FE0BD1"/>
    <w:rsid w:val="6A21D50E"/>
    <w:rsid w:val="6AAE53FA"/>
    <w:rsid w:val="6AFB48B8"/>
    <w:rsid w:val="6B05E1F6"/>
    <w:rsid w:val="6B1C42E5"/>
    <w:rsid w:val="6B52EAAF"/>
    <w:rsid w:val="6B6E3865"/>
    <w:rsid w:val="6B8D3D7D"/>
    <w:rsid w:val="6BADDAA6"/>
    <w:rsid w:val="6BBF25AA"/>
    <w:rsid w:val="6BC4639D"/>
    <w:rsid w:val="6BCBED3F"/>
    <w:rsid w:val="6BD9A1C4"/>
    <w:rsid w:val="6BE1725A"/>
    <w:rsid w:val="6BE50EDB"/>
    <w:rsid w:val="6C01F0F3"/>
    <w:rsid w:val="6C080DB6"/>
    <w:rsid w:val="6C138F48"/>
    <w:rsid w:val="6C1C0620"/>
    <w:rsid w:val="6C5F3D90"/>
    <w:rsid w:val="6C643473"/>
    <w:rsid w:val="6C9763A3"/>
    <w:rsid w:val="6CA95DEE"/>
    <w:rsid w:val="6CBA05EE"/>
    <w:rsid w:val="6D663385"/>
    <w:rsid w:val="6DA4E4B3"/>
    <w:rsid w:val="6DAD81BB"/>
    <w:rsid w:val="6DC385EF"/>
    <w:rsid w:val="6DD5985C"/>
    <w:rsid w:val="6E05A5E6"/>
    <w:rsid w:val="6E25171A"/>
    <w:rsid w:val="6E6975EB"/>
    <w:rsid w:val="6E754092"/>
    <w:rsid w:val="6E7B0DE2"/>
    <w:rsid w:val="6F00C5EF"/>
    <w:rsid w:val="6F252A92"/>
    <w:rsid w:val="6F78222A"/>
    <w:rsid w:val="6FE13D7D"/>
    <w:rsid w:val="6FF4E128"/>
    <w:rsid w:val="6FF8F365"/>
    <w:rsid w:val="7044EC15"/>
    <w:rsid w:val="704FEF17"/>
    <w:rsid w:val="706E70D1"/>
    <w:rsid w:val="707557B0"/>
    <w:rsid w:val="70ACA59A"/>
    <w:rsid w:val="70EAAD2C"/>
    <w:rsid w:val="7105ED4D"/>
    <w:rsid w:val="71355F4A"/>
    <w:rsid w:val="716A821D"/>
    <w:rsid w:val="7180939D"/>
    <w:rsid w:val="7187BAA0"/>
    <w:rsid w:val="7191894A"/>
    <w:rsid w:val="7197B9A7"/>
    <w:rsid w:val="71B8F049"/>
    <w:rsid w:val="71CE59DF"/>
    <w:rsid w:val="71D10866"/>
    <w:rsid w:val="71FC89CD"/>
    <w:rsid w:val="72105A0F"/>
    <w:rsid w:val="721F0BC4"/>
    <w:rsid w:val="722A4DBC"/>
    <w:rsid w:val="726891C7"/>
    <w:rsid w:val="72A11B4C"/>
    <w:rsid w:val="72A976DA"/>
    <w:rsid w:val="72E26BF5"/>
    <w:rsid w:val="72E26DD0"/>
    <w:rsid w:val="730124D4"/>
    <w:rsid w:val="7302DFC9"/>
    <w:rsid w:val="732A15CF"/>
    <w:rsid w:val="737D4BAB"/>
    <w:rsid w:val="738DB1DE"/>
    <w:rsid w:val="73A80DCF"/>
    <w:rsid w:val="73CAEB1F"/>
    <w:rsid w:val="73DA39DB"/>
    <w:rsid w:val="73E34590"/>
    <w:rsid w:val="7407D16C"/>
    <w:rsid w:val="7423A758"/>
    <w:rsid w:val="745D51F7"/>
    <w:rsid w:val="748CF787"/>
    <w:rsid w:val="74C79872"/>
    <w:rsid w:val="74CE85BD"/>
    <w:rsid w:val="74D3A881"/>
    <w:rsid w:val="7550D886"/>
    <w:rsid w:val="758BB16A"/>
    <w:rsid w:val="75A4E15E"/>
    <w:rsid w:val="75C35AEB"/>
    <w:rsid w:val="75D716D1"/>
    <w:rsid w:val="762B0BEF"/>
    <w:rsid w:val="76929C3D"/>
    <w:rsid w:val="76BF7935"/>
    <w:rsid w:val="77089AE4"/>
    <w:rsid w:val="7708B822"/>
    <w:rsid w:val="773A5449"/>
    <w:rsid w:val="7744F241"/>
    <w:rsid w:val="7756F836"/>
    <w:rsid w:val="777188B1"/>
    <w:rsid w:val="77723BB8"/>
    <w:rsid w:val="7772FC5C"/>
    <w:rsid w:val="77A7F731"/>
    <w:rsid w:val="77AA9E90"/>
    <w:rsid w:val="77BF08E5"/>
    <w:rsid w:val="77F5781C"/>
    <w:rsid w:val="78078F8E"/>
    <w:rsid w:val="785163B4"/>
    <w:rsid w:val="787523B5"/>
    <w:rsid w:val="78A9D38E"/>
    <w:rsid w:val="78ECE43F"/>
    <w:rsid w:val="7901CF79"/>
    <w:rsid w:val="79163C1F"/>
    <w:rsid w:val="792C2299"/>
    <w:rsid w:val="794B1D81"/>
    <w:rsid w:val="79593EB0"/>
    <w:rsid w:val="79984608"/>
    <w:rsid w:val="799CA6E2"/>
    <w:rsid w:val="79A544A0"/>
    <w:rsid w:val="7A5FFC10"/>
    <w:rsid w:val="7A6EFE5A"/>
    <w:rsid w:val="7A711D6C"/>
    <w:rsid w:val="7A7D908F"/>
    <w:rsid w:val="7ABC1019"/>
    <w:rsid w:val="7AE781A3"/>
    <w:rsid w:val="7B1C7183"/>
    <w:rsid w:val="7B6E1E14"/>
    <w:rsid w:val="7B9C274B"/>
    <w:rsid w:val="7BB13EE6"/>
    <w:rsid w:val="7BC0FA72"/>
    <w:rsid w:val="7BC63842"/>
    <w:rsid w:val="7BEA31AF"/>
    <w:rsid w:val="7BF44678"/>
    <w:rsid w:val="7C0942BF"/>
    <w:rsid w:val="7C914617"/>
    <w:rsid w:val="7C9BE4F0"/>
    <w:rsid w:val="7CA708FB"/>
    <w:rsid w:val="7CC758CF"/>
    <w:rsid w:val="7CCDF51D"/>
    <w:rsid w:val="7CF0F74B"/>
    <w:rsid w:val="7D0027AB"/>
    <w:rsid w:val="7D0F76D6"/>
    <w:rsid w:val="7D306AC0"/>
    <w:rsid w:val="7D875171"/>
    <w:rsid w:val="7E055E91"/>
    <w:rsid w:val="7EB645D8"/>
    <w:rsid w:val="7EC35E54"/>
    <w:rsid w:val="7EE600A0"/>
    <w:rsid w:val="7F093636"/>
    <w:rsid w:val="7F09C561"/>
    <w:rsid w:val="7F137C2A"/>
    <w:rsid w:val="7F5A42D3"/>
    <w:rsid w:val="7F812BBC"/>
    <w:rsid w:val="7F98FD00"/>
    <w:rsid w:val="7FA4D1F7"/>
    <w:rsid w:val="7FACC0B2"/>
    <w:rsid w:val="7FC7EA09"/>
    <w:rsid w:val="7FCFC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BB48A"/>
  <w15:chartTrackingRefBased/>
  <w15:docId w15:val="{12C463E8-77E9-4528-8EF2-89A4E280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404"/>
    <w:rPr>
      <w:rFonts w:ascii="Calibri" w:eastAsia="Calibri" w:hAnsi="Calibri" w:cs="Arial"/>
    </w:rPr>
  </w:style>
  <w:style w:type="paragraph" w:styleId="Nagwek1">
    <w:name w:val="heading 1"/>
    <w:basedOn w:val="Normalny"/>
    <w:next w:val="Normalny"/>
    <w:link w:val="Nagwek1Znak"/>
    <w:uiPriority w:val="9"/>
    <w:qFormat/>
    <w:rsid w:val="00500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100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E26B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E26B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64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447"/>
  </w:style>
  <w:style w:type="paragraph" w:styleId="Stopka">
    <w:name w:val="footer"/>
    <w:basedOn w:val="Normalny"/>
    <w:link w:val="StopkaZnak"/>
    <w:uiPriority w:val="99"/>
    <w:unhideWhenUsed/>
    <w:rsid w:val="002464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447"/>
  </w:style>
  <w:style w:type="table" w:styleId="Tabela-Siatka">
    <w:name w:val="Table Grid"/>
    <w:basedOn w:val="Standardowy"/>
    <w:unhideWhenUsed/>
    <w:rsid w:val="00246447"/>
    <w:pPr>
      <w:spacing w:after="0" w:line="240" w:lineRule="auto"/>
    </w:pPr>
    <w:rPr>
      <w:rFonts w:ascii="Times New Roman" w:eastAsia="Times New Roman" w:hAnsi="Times New Roman" w:cs="Times New Roman"/>
      <w:sz w:val="20"/>
      <w:szCs w:val="20"/>
      <w:lang w:eastAsia="pl-PL"/>
    </w:rPr>
    <w:tblPr/>
  </w:style>
  <w:style w:type="paragraph" w:styleId="Akapitzlist">
    <w:name w:val="List Paragraph"/>
    <w:aliases w:val="WYPUNKTOWANIE Akapit z listą,Numerowanie,BulletC,Wyliczanie,Obiekt,normalny tekst,Akapit z listą31,Bullets,List Paragraph1"/>
    <w:basedOn w:val="Normalny"/>
    <w:link w:val="AkapitzlistZnak"/>
    <w:uiPriority w:val="99"/>
    <w:qFormat/>
    <w:rsid w:val="00847404"/>
    <w:pPr>
      <w:ind w:left="720"/>
      <w:contextualSpacing/>
    </w:pPr>
  </w:style>
  <w:style w:type="character" w:customStyle="1" w:styleId="AkapitzlistZnak">
    <w:name w:val="Akapit z listą Znak"/>
    <w:aliases w:val="WYPUNKTOWANIE Akapit z listą Znak,Numerowanie Znak,BulletC Znak,Wyliczanie Znak,Obiekt Znak,normalny tekst Znak,Akapit z listą31 Znak,Bullets Znak,List Paragraph1 Znak"/>
    <w:link w:val="Akapitzlist"/>
    <w:uiPriority w:val="99"/>
    <w:locked/>
    <w:rsid w:val="00847404"/>
    <w:rPr>
      <w:rFonts w:ascii="Calibri" w:eastAsia="Calibri" w:hAnsi="Calibri" w:cs="Arial"/>
    </w:rPr>
  </w:style>
  <w:style w:type="paragraph" w:customStyle="1" w:styleId="Default">
    <w:name w:val="Default"/>
    <w:rsid w:val="00B85227"/>
    <w:pPr>
      <w:autoSpaceDE w:val="0"/>
      <w:autoSpaceDN w:val="0"/>
      <w:adjustRightInd w:val="0"/>
      <w:spacing w:after="0" w:line="240" w:lineRule="auto"/>
    </w:pPr>
    <w:rPr>
      <w:rFonts w:ascii="Cambria" w:hAnsi="Cambria" w:cs="Cambria"/>
      <w:color w:val="000000"/>
      <w:sz w:val="24"/>
      <w:szCs w:val="24"/>
    </w:rPr>
  </w:style>
  <w:style w:type="paragraph" w:styleId="Tekstdymka">
    <w:name w:val="Balloon Text"/>
    <w:basedOn w:val="Normalny"/>
    <w:link w:val="TekstdymkaZnak"/>
    <w:uiPriority w:val="99"/>
    <w:semiHidden/>
    <w:unhideWhenUsed/>
    <w:rsid w:val="001254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541D"/>
    <w:rPr>
      <w:rFonts w:ascii="Segoe UI" w:eastAsia="Calibri" w:hAnsi="Segoe UI" w:cs="Segoe UI"/>
      <w:sz w:val="18"/>
      <w:szCs w:val="18"/>
    </w:rPr>
  </w:style>
  <w:style w:type="character" w:styleId="Odwoaniedokomentarza">
    <w:name w:val="annotation reference"/>
    <w:uiPriority w:val="99"/>
    <w:rsid w:val="000602BA"/>
    <w:rPr>
      <w:rFonts w:cs="Times New Roman"/>
      <w:sz w:val="16"/>
    </w:rPr>
  </w:style>
  <w:style w:type="paragraph" w:styleId="Tekstkomentarza">
    <w:name w:val="annotation text"/>
    <w:basedOn w:val="Normalny"/>
    <w:link w:val="TekstkomentarzaZnak"/>
    <w:uiPriority w:val="99"/>
    <w:rsid w:val="000602BA"/>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0602BA"/>
    <w:rPr>
      <w:rFonts w:ascii="Times New Roman" w:eastAsia="Times New Roman" w:hAnsi="Times New Roman" w:cs="Times New Roman"/>
      <w:sz w:val="20"/>
      <w:szCs w:val="20"/>
      <w:lang w:val="x-none" w:eastAsia="x-none"/>
    </w:rPr>
  </w:style>
  <w:style w:type="character" w:customStyle="1" w:styleId="normaltextrun">
    <w:name w:val="normaltextrun"/>
    <w:basedOn w:val="Domylnaczcionkaakapitu"/>
    <w:rsid w:val="000602BA"/>
  </w:style>
  <w:style w:type="character" w:customStyle="1" w:styleId="spellingerror">
    <w:name w:val="spellingerror"/>
    <w:basedOn w:val="Domylnaczcionkaakapitu"/>
    <w:rsid w:val="000602BA"/>
  </w:style>
  <w:style w:type="paragraph" w:customStyle="1" w:styleId="paragraph">
    <w:name w:val="paragraph"/>
    <w:basedOn w:val="Normalny"/>
    <w:link w:val="paragraphZnak"/>
    <w:rsid w:val="000602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602BA"/>
  </w:style>
  <w:style w:type="paragraph" w:customStyle="1" w:styleId="Wypunktowanie">
    <w:name w:val="Wypunktowanie"/>
    <w:basedOn w:val="paragraph"/>
    <w:rsid w:val="000602BA"/>
    <w:pPr>
      <w:numPr>
        <w:ilvl w:val="1"/>
        <w:numId w:val="2"/>
      </w:numPr>
      <w:spacing w:before="0" w:beforeAutospacing="0" w:after="0" w:afterAutospacing="0" w:line="276" w:lineRule="auto"/>
      <w:jc w:val="both"/>
      <w:textAlignment w:val="baseline"/>
    </w:pPr>
    <w:rPr>
      <w:rFonts w:ascii="Calibri" w:hAnsi="Calibri" w:cs="Calibri"/>
      <w:sz w:val="22"/>
      <w:szCs w:val="22"/>
    </w:rPr>
  </w:style>
  <w:style w:type="paragraph" w:customStyle="1" w:styleId="Punkty">
    <w:name w:val="Punkty"/>
    <w:basedOn w:val="Wypunktowanie"/>
    <w:link w:val="PunktyZnak"/>
    <w:qFormat/>
    <w:rsid w:val="000602BA"/>
  </w:style>
  <w:style w:type="character" w:customStyle="1" w:styleId="paragraphZnak">
    <w:name w:val="paragraph Znak"/>
    <w:basedOn w:val="Domylnaczcionkaakapitu"/>
    <w:link w:val="paragraph"/>
    <w:rsid w:val="000602BA"/>
    <w:rPr>
      <w:rFonts w:ascii="Times New Roman" w:eastAsia="Times New Roman" w:hAnsi="Times New Roman" w:cs="Times New Roman"/>
      <w:sz w:val="24"/>
      <w:szCs w:val="24"/>
      <w:lang w:eastAsia="pl-PL"/>
    </w:rPr>
  </w:style>
  <w:style w:type="character" w:customStyle="1" w:styleId="PunktyZnak">
    <w:name w:val="Punkty Znak"/>
    <w:basedOn w:val="Domylnaczcionkaakapitu"/>
    <w:link w:val="Punkty"/>
    <w:rsid w:val="000602BA"/>
    <w:rPr>
      <w:rFonts w:ascii="Calibri" w:eastAsia="Times New Roman" w:hAnsi="Calibri" w:cs="Calibri"/>
      <w:lang w:eastAsia="pl-PL"/>
    </w:rPr>
  </w:style>
  <w:style w:type="paragraph" w:customStyle="1" w:styleId="aaPZRPlit">
    <w:name w:val="aa PZRP lit"/>
    <w:basedOn w:val="aaaPZRPnr"/>
    <w:rsid w:val="00E26BBB"/>
    <w:pPr>
      <w:numPr>
        <w:numId w:val="4"/>
      </w:numPr>
      <w:tabs>
        <w:tab w:val="num" w:pos="360"/>
      </w:tabs>
      <w:ind w:left="927" w:hanging="360"/>
      <w:outlineLvl w:val="1"/>
    </w:pPr>
    <w:rPr>
      <w:bCs/>
      <w:szCs w:val="20"/>
    </w:rPr>
  </w:style>
  <w:style w:type="paragraph" w:customStyle="1" w:styleId="AppendixHeading3">
    <w:name w:val="Appendix Heading 3"/>
    <w:basedOn w:val="Nagwek3"/>
    <w:next w:val="Tekstpodstawowy"/>
    <w:rsid w:val="00E26BBB"/>
    <w:pPr>
      <w:keepLines w:val="0"/>
      <w:numPr>
        <w:ilvl w:val="2"/>
        <w:numId w:val="4"/>
      </w:numPr>
      <w:tabs>
        <w:tab w:val="clear" w:pos="0"/>
      </w:tabs>
      <w:spacing w:before="400" w:line="280" w:lineRule="exact"/>
      <w:ind w:left="216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Nagwek4"/>
    <w:next w:val="Tekstpodstawowy"/>
    <w:rsid w:val="00E26BBB"/>
    <w:pPr>
      <w:keepLines w:val="0"/>
      <w:numPr>
        <w:ilvl w:val="3"/>
        <w:numId w:val="4"/>
      </w:numPr>
      <w:tabs>
        <w:tab w:val="clear" w:pos="0"/>
      </w:tabs>
      <w:spacing w:before="400" w:line="280" w:lineRule="exact"/>
      <w:ind w:left="2880" w:hanging="360"/>
      <w:outlineLvl w:val="9"/>
    </w:pPr>
    <w:rPr>
      <w:rFonts w:ascii="Times New Roman" w:eastAsia="Times New Roman" w:hAnsi="Times New Roman" w:cs="Times New Roman"/>
      <w:b/>
      <w:iCs w:val="0"/>
      <w:color w:val="auto"/>
      <w:sz w:val="24"/>
      <w:szCs w:val="20"/>
    </w:rPr>
  </w:style>
  <w:style w:type="paragraph" w:customStyle="1" w:styleId="aaaPZRPnr">
    <w:name w:val="aaa PZRP nr"/>
    <w:next w:val="Normalny"/>
    <w:link w:val="aaaPZRPnrZnak"/>
    <w:rsid w:val="00E26BBB"/>
    <w:pPr>
      <w:numPr>
        <w:numId w:val="3"/>
      </w:numPr>
      <w:spacing w:after="120" w:line="276" w:lineRule="auto"/>
      <w:contextualSpacing/>
      <w:jc w:val="both"/>
      <w:outlineLvl w:val="0"/>
    </w:pPr>
    <w:rPr>
      <w:rFonts w:ascii="Arial" w:eastAsia="Times New Roman" w:hAnsi="Arial" w:cs="Times New Roman"/>
      <w:sz w:val="20"/>
      <w:szCs w:val="24"/>
      <w:lang w:eastAsia="pl-PL"/>
    </w:rPr>
  </w:style>
  <w:style w:type="character" w:customStyle="1" w:styleId="aaaPZRPnrZnak">
    <w:name w:val="aaa PZRP nr Znak"/>
    <w:basedOn w:val="Domylnaczcionkaakapitu"/>
    <w:link w:val="aaaPZRPnr"/>
    <w:rsid w:val="00E26BBB"/>
    <w:rPr>
      <w:rFonts w:ascii="Arial" w:eastAsia="Times New Roman" w:hAnsi="Arial" w:cs="Times New Roman"/>
      <w:sz w:val="20"/>
      <w:szCs w:val="24"/>
      <w:lang w:eastAsia="pl-PL"/>
    </w:rPr>
  </w:style>
  <w:style w:type="paragraph" w:customStyle="1" w:styleId="Tab-Text">
    <w:name w:val="Tab.-Text"/>
    <w:basedOn w:val="Normalny"/>
    <w:rsid w:val="00E26BBB"/>
    <w:pPr>
      <w:spacing w:after="0" w:line="240" w:lineRule="auto"/>
    </w:pPr>
    <w:rPr>
      <w:rFonts w:ascii="Arial" w:eastAsia="Times New Roman" w:hAnsi="Arial" w:cs="Times New Roman"/>
      <w:sz w:val="20"/>
      <w:szCs w:val="20"/>
      <w:lang w:val="de-DE" w:eastAsia="de-DE"/>
    </w:rPr>
  </w:style>
  <w:style w:type="character" w:customStyle="1" w:styleId="Nagwek3Znak">
    <w:name w:val="Nagłówek 3 Znak"/>
    <w:basedOn w:val="Domylnaczcionkaakapitu"/>
    <w:link w:val="Nagwek3"/>
    <w:uiPriority w:val="9"/>
    <w:semiHidden/>
    <w:rsid w:val="00E26BBB"/>
    <w:rPr>
      <w:rFonts w:asciiTheme="majorHAnsi" w:eastAsiaTheme="majorEastAsia" w:hAnsiTheme="majorHAnsi" w:cstheme="majorBidi"/>
      <w:color w:val="1F3763" w:themeColor="accent1" w:themeShade="7F"/>
      <w:sz w:val="24"/>
      <w:szCs w:val="24"/>
    </w:rPr>
  </w:style>
  <w:style w:type="paragraph" w:styleId="Tekstpodstawowy">
    <w:name w:val="Body Text"/>
    <w:basedOn w:val="Normalny"/>
    <w:link w:val="TekstpodstawowyZnak"/>
    <w:uiPriority w:val="99"/>
    <w:semiHidden/>
    <w:unhideWhenUsed/>
    <w:rsid w:val="00E26BBB"/>
    <w:pPr>
      <w:spacing w:after="120"/>
    </w:pPr>
  </w:style>
  <w:style w:type="character" w:customStyle="1" w:styleId="TekstpodstawowyZnak">
    <w:name w:val="Tekst podstawowy Znak"/>
    <w:basedOn w:val="Domylnaczcionkaakapitu"/>
    <w:link w:val="Tekstpodstawowy"/>
    <w:uiPriority w:val="99"/>
    <w:semiHidden/>
    <w:rsid w:val="00E26BBB"/>
    <w:rPr>
      <w:rFonts w:ascii="Calibri" w:eastAsia="Calibri" w:hAnsi="Calibri" w:cs="Arial"/>
    </w:rPr>
  </w:style>
  <w:style w:type="character" w:customStyle="1" w:styleId="Nagwek4Znak">
    <w:name w:val="Nagłówek 4 Znak"/>
    <w:basedOn w:val="Domylnaczcionkaakapitu"/>
    <w:link w:val="Nagwek4"/>
    <w:uiPriority w:val="9"/>
    <w:semiHidden/>
    <w:rsid w:val="00E26BBB"/>
    <w:rPr>
      <w:rFonts w:asciiTheme="majorHAnsi" w:eastAsiaTheme="majorEastAsia" w:hAnsiTheme="majorHAnsi" w:cstheme="majorBidi"/>
      <w:i/>
      <w:iCs/>
      <w:color w:val="2F5496" w:themeColor="accent1" w:themeShade="BF"/>
    </w:rPr>
  </w:style>
  <w:style w:type="paragraph" w:customStyle="1" w:styleId="rtekst">
    <w:name w:val="r_tekst"/>
    <w:link w:val="rtekstZnak"/>
    <w:rsid w:val="000A2E98"/>
    <w:pPr>
      <w:spacing w:after="120" w:line="240" w:lineRule="auto"/>
      <w:jc w:val="both"/>
    </w:pPr>
    <w:rPr>
      <w:rFonts w:ascii="Times New Roman" w:eastAsia="Calibri" w:hAnsi="Times New Roman" w:cs="Times New Roman"/>
      <w:szCs w:val="20"/>
    </w:rPr>
  </w:style>
  <w:style w:type="character" w:customStyle="1" w:styleId="rtekstZnak">
    <w:name w:val="r_tekst Znak"/>
    <w:link w:val="rtekst"/>
    <w:locked/>
    <w:rsid w:val="000A2E98"/>
    <w:rPr>
      <w:rFonts w:ascii="Times New Roman" w:eastAsia="Calibri" w:hAnsi="Times New Roman" w:cs="Times New Roman"/>
      <w:szCs w:val="20"/>
    </w:rPr>
  </w:style>
  <w:style w:type="character" w:customStyle="1" w:styleId="Nagwek1Znak">
    <w:name w:val="Nagłówek 1 Znak"/>
    <w:basedOn w:val="Domylnaczcionkaakapitu"/>
    <w:link w:val="Nagwek1"/>
    <w:uiPriority w:val="9"/>
    <w:rsid w:val="0050050B"/>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C844B3"/>
    <w:pPr>
      <w:spacing w:after="0" w:line="240" w:lineRule="auto"/>
    </w:pPr>
    <w:rPr>
      <w:rFonts w:ascii="Calibri" w:eastAsia="Calibri" w:hAnsi="Calibri" w:cs="Arial"/>
    </w:rPr>
  </w:style>
  <w:style w:type="paragraph" w:styleId="Tematkomentarza">
    <w:name w:val="annotation subject"/>
    <w:basedOn w:val="Tekstkomentarza"/>
    <w:next w:val="Tekstkomentarza"/>
    <w:link w:val="TematkomentarzaZnak"/>
    <w:uiPriority w:val="99"/>
    <w:semiHidden/>
    <w:unhideWhenUsed/>
    <w:rsid w:val="00364AB0"/>
    <w:pPr>
      <w:spacing w:after="160"/>
    </w:pPr>
    <w:rPr>
      <w:rFonts w:ascii="Calibri" w:eastAsia="Calibri" w:hAnsi="Calibri" w:cs="Arial"/>
      <w:b/>
      <w:bCs/>
      <w:lang w:val="pl-PL" w:eastAsia="en-US"/>
    </w:rPr>
  </w:style>
  <w:style w:type="character" w:customStyle="1" w:styleId="TematkomentarzaZnak">
    <w:name w:val="Temat komentarza Znak"/>
    <w:basedOn w:val="TekstkomentarzaZnak"/>
    <w:link w:val="Tematkomentarza"/>
    <w:uiPriority w:val="99"/>
    <w:semiHidden/>
    <w:rsid w:val="00364AB0"/>
    <w:rPr>
      <w:rFonts w:ascii="Calibri" w:eastAsia="Calibri" w:hAnsi="Calibri" w:cs="Arial"/>
      <w:b/>
      <w:bCs/>
      <w:sz w:val="20"/>
      <w:szCs w:val="20"/>
      <w:lang w:val="x-none" w:eastAsia="x-none"/>
    </w:rPr>
  </w:style>
  <w:style w:type="character" w:styleId="Hipercze">
    <w:name w:val="Hyperlink"/>
    <w:unhideWhenUsed/>
    <w:rsid w:val="00CA6170"/>
    <w:rPr>
      <w:color w:val="0563C1"/>
      <w:u w:val="single"/>
    </w:rPr>
  </w:style>
  <w:style w:type="character" w:styleId="UyteHipercze">
    <w:name w:val="FollowedHyperlink"/>
    <w:basedOn w:val="Domylnaczcionkaakapitu"/>
    <w:uiPriority w:val="99"/>
    <w:semiHidden/>
    <w:unhideWhenUsed/>
    <w:rsid w:val="00C36DDF"/>
    <w:rPr>
      <w:color w:val="954F72" w:themeColor="followedHyperlink"/>
      <w:u w:val="single"/>
    </w:rPr>
  </w:style>
  <w:style w:type="character" w:customStyle="1" w:styleId="Nagwek2Znak">
    <w:name w:val="Nagłówek 2 Znak"/>
    <w:basedOn w:val="Domylnaczcionkaakapitu"/>
    <w:link w:val="Nagwek2"/>
    <w:uiPriority w:val="9"/>
    <w:rsid w:val="00F1005E"/>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uiPriority w:val="99"/>
    <w:semiHidden/>
    <w:unhideWhenUsed/>
    <w:rsid w:val="00DE7E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7EAC"/>
    <w:rPr>
      <w:rFonts w:ascii="Calibri" w:eastAsia="Calibri" w:hAnsi="Calibri" w:cs="Arial"/>
      <w:sz w:val="20"/>
      <w:szCs w:val="20"/>
    </w:rPr>
  </w:style>
  <w:style w:type="character" w:styleId="Odwoanieprzypisukocowego">
    <w:name w:val="endnote reference"/>
    <w:basedOn w:val="Domylnaczcionkaakapitu"/>
    <w:uiPriority w:val="99"/>
    <w:semiHidden/>
    <w:unhideWhenUsed/>
    <w:rsid w:val="00DE7EAC"/>
    <w:rPr>
      <w:vertAlign w:val="superscript"/>
    </w:rPr>
  </w:style>
  <w:style w:type="paragraph" w:customStyle="1" w:styleId="pf0">
    <w:name w:val="pf0"/>
    <w:basedOn w:val="Normalny"/>
    <w:rsid w:val="00967B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67B0B"/>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8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powodzi.pl/projekty-apzr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dypolskie.ezamawiajacy.pl/" TargetMode="External"/><Relationship Id="rId4" Type="http://schemas.openxmlformats.org/officeDocument/2006/relationships/settings" Target="settings.xml"/><Relationship Id="rId9" Type="http://schemas.openxmlformats.org/officeDocument/2006/relationships/hyperlink" Target="https://przetargi.wody.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7A24-B94D-4785-9279-6D0FF49C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2677</Words>
  <Characters>16066</Characters>
  <Application>Microsoft Office Word</Application>
  <DocSecurity>0</DocSecurity>
  <Lines>133</Lines>
  <Paragraphs>37</Paragraphs>
  <ScaleCrop>false</ScaleCrop>
  <Company/>
  <LinksUpToDate>false</LinksUpToDate>
  <CharactersWithSpaces>18706</CharactersWithSpaces>
  <SharedDoc>false</SharedDoc>
  <HLinks>
    <vt:vector size="18" baseType="variant">
      <vt:variant>
        <vt:i4>1703942</vt:i4>
      </vt:variant>
      <vt:variant>
        <vt:i4>6</vt:i4>
      </vt:variant>
      <vt:variant>
        <vt:i4>0</vt:i4>
      </vt:variant>
      <vt:variant>
        <vt:i4>5</vt:i4>
      </vt:variant>
      <vt:variant>
        <vt:lpwstr>https://wodypolskie.ezamawiajacy.pl/</vt:lpwstr>
      </vt:variant>
      <vt:variant>
        <vt:lpwstr/>
      </vt:variant>
      <vt:variant>
        <vt:i4>7733301</vt:i4>
      </vt:variant>
      <vt:variant>
        <vt:i4>3</vt:i4>
      </vt:variant>
      <vt:variant>
        <vt:i4>0</vt:i4>
      </vt:variant>
      <vt:variant>
        <vt:i4>5</vt:i4>
      </vt:variant>
      <vt:variant>
        <vt:lpwstr>https://przetargi.wody.gov.pl/</vt:lpwstr>
      </vt:variant>
      <vt:variant>
        <vt:lpwstr/>
      </vt:variant>
      <vt:variant>
        <vt:i4>2293864</vt:i4>
      </vt:variant>
      <vt:variant>
        <vt:i4>0</vt:i4>
      </vt:variant>
      <vt:variant>
        <vt:i4>0</vt:i4>
      </vt:variant>
      <vt:variant>
        <vt:i4>5</vt:i4>
      </vt:variant>
      <vt:variant>
        <vt:lpwstr>https://stoppowodzi.pl/projekty-apzrp/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Głaz Izabela (KZGW)</dc:creator>
  <cp:keywords/>
  <dc:description/>
  <cp:lastModifiedBy>Daszkiewicz Klaudia (KZGW)</cp:lastModifiedBy>
  <cp:revision>254</cp:revision>
  <cp:lastPrinted>2025-09-26T15:46:00Z</cp:lastPrinted>
  <dcterms:created xsi:type="dcterms:W3CDTF">2025-11-06T13:24:00Z</dcterms:created>
  <dcterms:modified xsi:type="dcterms:W3CDTF">2025-12-18T09:56:00Z</dcterms:modified>
</cp:coreProperties>
</file>