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C8B1" w14:textId="77777777" w:rsidR="00054672" w:rsidRPr="00102673" w:rsidRDefault="00054672" w:rsidP="0050067A">
      <w:pPr>
        <w:rPr>
          <w:rFonts w:asciiTheme="minorHAnsi" w:eastAsia="Times New Roman" w:hAnsiTheme="minorHAnsi" w:cstheme="minorHAnsi"/>
          <w:i/>
          <w:iCs/>
          <w:color w:val="000000" w:themeColor="text1"/>
          <w:sz w:val="20"/>
          <w:szCs w:val="20"/>
          <w:lang w:eastAsia="pl-PL"/>
        </w:rPr>
      </w:pPr>
    </w:p>
    <w:p w14:paraId="0C7FCBB4" w14:textId="05FFBB4A" w:rsidR="003C0DE5" w:rsidRPr="003C0DE5" w:rsidRDefault="003C0DE5" w:rsidP="003C0DE5">
      <w:pPr>
        <w:spacing w:line="276" w:lineRule="auto"/>
        <w:jc w:val="right"/>
        <w:rPr>
          <w:rFonts w:asciiTheme="minorHAnsi" w:eastAsia="Times New Roman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3C0DE5">
        <w:rPr>
          <w:rFonts w:asciiTheme="minorHAnsi" w:eastAsia="Times New Roman" w:hAnsiTheme="minorHAnsi" w:cstheme="minorHAnsi"/>
          <w:bCs/>
          <w:iCs/>
          <w:color w:val="000000" w:themeColor="text1"/>
          <w:sz w:val="22"/>
          <w:szCs w:val="22"/>
          <w:lang w:eastAsia="pl-PL"/>
        </w:rPr>
        <w:t>Załącznik nr 1 do zapytania</w:t>
      </w:r>
    </w:p>
    <w:p w14:paraId="23601FBF" w14:textId="2E3042CF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79C39070" w14:textId="77777777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83ED767" w14:textId="0CE3FCFD" w:rsidR="008E6D44" w:rsidRDefault="008A2B56" w:rsidP="008E6D44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057F7F" w:rsidRPr="006056B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komputerów </w:t>
      </w:r>
      <w:r w:rsidR="00057F7F" w:rsidRPr="006056B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HP Pro 290 G9 SFF - </w:t>
      </w:r>
      <w:proofErr w:type="spellStart"/>
      <w:r w:rsidR="00057F7F" w:rsidRPr="006056B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Core</w:t>
      </w:r>
      <w:proofErr w:type="spellEnd"/>
      <w:r w:rsidR="00057F7F" w:rsidRPr="006056B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i5-14400 | 16GB | 512GB | DVD-RW | W11P </w:t>
      </w:r>
      <w:r w:rsidR="00057F7F" w:rsidRPr="006056B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ilości </w:t>
      </w:r>
      <w:r w:rsidR="00057F7F" w:rsidRPr="00155B9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7 szt</w:t>
      </w:r>
      <w:r w:rsidR="00057F7F" w:rsidRPr="00155B91">
        <w:rPr>
          <w:rFonts w:ascii="Calibri" w:eastAsia="Times New Roman" w:hAnsi="Calibri" w:cs="Calibri"/>
          <w:b/>
          <w:sz w:val="22"/>
          <w:szCs w:val="22"/>
          <w:lang w:eastAsia="pl-PL"/>
        </w:rPr>
        <w:t>.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E6D44">
        <w:rPr>
          <w:rFonts w:ascii="Calibri" w:eastAsia="Times New Roman" w:hAnsi="Calibri" w:cs="Calibri"/>
          <w:sz w:val="22"/>
          <w:szCs w:val="22"/>
          <w:lang w:eastAsia="pl-PL"/>
        </w:rPr>
        <w:t>z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a cenę: </w:t>
      </w:r>
    </w:p>
    <w:p w14:paraId="1DDA7425" w14:textId="77777777" w:rsidR="008E6D44" w:rsidRPr="008E6D44" w:rsidRDefault="008E6D44" w:rsidP="008E6D44">
      <w:pPr>
        <w:pStyle w:val="Akapitzlist"/>
        <w:shd w:val="clear" w:color="auto" w:fill="FFFFFF"/>
        <w:spacing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8BA1FAC" w14:textId="012A86CA" w:rsidR="00C93C6F" w:rsidRPr="00C93C6F" w:rsidRDefault="00C93C6F" w:rsidP="00C93C6F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za 1 szt. 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34A1ED7" w14:textId="641ED725" w:rsidR="00C93C6F" w:rsidRDefault="00C93C6F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Łączna wartość za realizację przedmiotu zamówienia: </w:t>
      </w:r>
    </w:p>
    <w:p w14:paraId="60A66E4E" w14:textId="5781A2A9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BE28F62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6DA395C4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RAZEM:</w:t>
      </w:r>
    </w:p>
    <w:p w14:paraId="37B56116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77777777" w:rsid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</w:t>
      </w:r>
      <w:r w:rsidRPr="00D603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 CEIDG lub KRS</w:t>
      </w: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wygenerowany nie wcześniej niż na 30 dni przed upływem terminu składania ofert. </w:t>
      </w:r>
    </w:p>
    <w:p w14:paraId="3DF81025" w14:textId="2F5E1863" w:rsid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zamówienia.</w:t>
      </w:r>
      <w:r w:rsidR="002C5F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D3796FF" w14:textId="6F01ABFF" w:rsidR="003C0DE5" w:rsidRDefault="003C0DE5" w:rsidP="003C0DE5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Oświadczam, że akceptuję istotne postanowienia umowy, zawarte w załączniku nr 2 do zapytania ofertowego.</w:t>
      </w:r>
    </w:p>
    <w:p w14:paraId="11508DB2" w14:textId="2F2C9AB3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AB3BFA1" w14:textId="77777777" w:rsidR="00C93C6F" w:rsidRP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F754D65" w14:textId="77777777" w:rsid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4911768E" w14:textId="77777777" w:rsidR="00C93C6F" w:rsidRPr="00C93C6F" w:rsidRDefault="00C93C6F" w:rsidP="00C93C6F">
      <w:pPr>
        <w:suppressAutoHyphens/>
        <w:autoSpaceDN w:val="0"/>
        <w:spacing w:line="271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CC59201" w14:textId="77777777" w:rsidR="00C93C6F" w:rsidRPr="00D8173B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A58A13B" w14:textId="77777777" w:rsidR="00BD12B8" w:rsidRDefault="00BD12B8" w:rsidP="00BD12B8">
      <w:pPr>
        <w:pStyle w:val="Akapitzlist"/>
        <w:suppressAutoHyphens/>
        <w:autoSpaceDN w:val="0"/>
        <w:spacing w:line="256" w:lineRule="auto"/>
        <w:ind w:left="142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67E7DD4" w14:textId="565C8885" w:rsidR="00C93C6F" w:rsidRPr="00155B91" w:rsidRDefault="00E55D4C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2"/>
          <w:szCs w:val="22"/>
        </w:rPr>
      </w:pPr>
      <w:r w:rsidRPr="00155B91">
        <w:rPr>
          <w:rFonts w:asciiTheme="minorHAnsi" w:hAnsiTheme="minorHAnsi" w:cstheme="minorHAnsi"/>
          <w:i/>
          <w:iCs/>
          <w:sz w:val="22"/>
          <w:szCs w:val="22"/>
        </w:rPr>
        <w:t xml:space="preserve">        </w:t>
      </w:r>
      <w:r w:rsidR="008A2B56" w:rsidRPr="00155B91">
        <w:rPr>
          <w:rFonts w:asciiTheme="minorHAnsi" w:hAnsiTheme="minorHAnsi" w:cstheme="minorHAnsi"/>
          <w:i/>
          <w:iCs/>
          <w:sz w:val="22"/>
          <w:szCs w:val="22"/>
        </w:rPr>
        <w:t>Miejscowość ................................., dnia .............</w:t>
      </w:r>
      <w:r w:rsidR="009239F7" w:rsidRPr="00155B91">
        <w:rPr>
          <w:rFonts w:asciiTheme="minorHAnsi" w:hAnsiTheme="minorHAnsi" w:cstheme="minorHAnsi"/>
          <w:i/>
          <w:iCs/>
          <w:sz w:val="22"/>
          <w:szCs w:val="22"/>
        </w:rPr>
        <w:t>.....</w:t>
      </w:r>
      <w:r w:rsidR="008A2B56" w:rsidRPr="00155B91">
        <w:rPr>
          <w:rFonts w:asciiTheme="minorHAnsi" w:hAnsiTheme="minorHAnsi" w:cstheme="minorHAnsi"/>
          <w:i/>
          <w:iCs/>
          <w:sz w:val="22"/>
          <w:szCs w:val="22"/>
        </w:rPr>
        <w:t xml:space="preserve">.......          </w:t>
      </w:r>
      <w:bookmarkStart w:id="0" w:name="_GoBack"/>
      <w:bookmarkEnd w:id="0"/>
      <w:r w:rsidR="008A2B56" w:rsidRPr="00155B91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="003E5685" w:rsidRPr="00155B9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239F7" w:rsidRPr="00155B91">
        <w:rPr>
          <w:rFonts w:asciiTheme="minorHAnsi" w:hAnsiTheme="minorHAnsi" w:cstheme="minorHAnsi"/>
          <w:i/>
          <w:iCs/>
          <w:sz w:val="22"/>
          <w:szCs w:val="22"/>
        </w:rPr>
        <w:t>Podpis: ……………………………………………………….</w:t>
      </w:r>
      <w:r w:rsidR="003E5685" w:rsidRPr="00155B91">
        <w:rPr>
          <w:rFonts w:asciiTheme="minorHAnsi" w:hAnsiTheme="minorHAnsi" w:cstheme="minorHAnsi"/>
          <w:i/>
          <w:iCs/>
          <w:sz w:val="22"/>
          <w:szCs w:val="22"/>
        </w:rPr>
        <w:t xml:space="preserve">             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2294FE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4DF3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6D413E7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5DE9FE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37914F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CF39F97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75CA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1DCEA0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85CAB3A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FAB6B2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79F5A25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4797A83B" w:rsidR="00C93C6F" w:rsidRPr="00155B91" w:rsidRDefault="003E5685" w:rsidP="00C93C6F">
      <w:pPr>
        <w:rPr>
          <w:rFonts w:asciiTheme="minorHAnsi" w:hAnsiTheme="minorHAnsi" w:cstheme="minorHAnsi"/>
          <w:i/>
          <w:color w:val="222222"/>
          <w:sz w:val="22"/>
          <w:szCs w:val="22"/>
        </w:rPr>
      </w:pPr>
      <w:r w:rsidRPr="00155B91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C93C6F" w:rsidRPr="00155B91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/>
      </w:r>
      <w:r w:rsidR="00C93C6F" w:rsidRPr="00155B9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93C6F" w:rsidRPr="00155B91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Zgodnie z treścią art. 7 ust. 1 ustawy z dnia 13 kwietnia 2022 r. </w:t>
      </w:r>
      <w:r w:rsidR="00C93C6F" w:rsidRPr="00155B91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</w:t>
      </w:r>
      <w:r w:rsidR="00155B91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                         </w:t>
      </w:r>
      <w:r w:rsidR="00C93C6F" w:rsidRPr="00155B91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w zakresie przeciwdziałania wspieraniu agresji na Ukrainę oraz służących ochronie bezpieczeństwa narodowego,  zwanej dalej „ustawą”, </w:t>
      </w:r>
      <w:r w:rsidR="00C93C6F" w:rsidRPr="00155B91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z </w:t>
      </w:r>
      <w:r w:rsidR="00C93C6F"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Pzp</w:t>
      </w:r>
      <w:proofErr w:type="spellEnd"/>
      <w:r w:rsidR="00C93C6F"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wyklucza się:</w:t>
      </w:r>
    </w:p>
    <w:p w14:paraId="672B0AAC" w14:textId="720E6475" w:rsidR="00C93C6F" w:rsidRPr="00155B91" w:rsidRDefault="00C93C6F" w:rsidP="00C93C6F">
      <w:pPr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</w:pPr>
      <w:r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1) wykonawcę oraz uczestnika konkursu wymienionego w wykazach określonych w rozporządzeniu 765/2006 </w:t>
      </w:r>
      <w:r w:rsid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                 </w:t>
      </w:r>
      <w:r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i rozporządzeniu 269/2014 albo wpisanego na listę na podstawie decyzji w sprawie wpisu na listę rozstrzygającej</w:t>
      </w:r>
      <w:r w:rsidR="00155B91"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                      </w:t>
      </w:r>
      <w:r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o zastosowaniu środka, o którym mowa w art. 1 pkt 3 ustawy;</w:t>
      </w:r>
    </w:p>
    <w:p w14:paraId="794552E1" w14:textId="037146DB" w:rsidR="00C93C6F" w:rsidRPr="00155B91" w:rsidRDefault="00C93C6F" w:rsidP="00C93C6F">
      <w:pPr>
        <w:rPr>
          <w:rFonts w:asciiTheme="minorHAnsi" w:eastAsia="Calibri" w:hAnsiTheme="minorHAnsi" w:cstheme="minorHAnsi"/>
          <w:i/>
          <w:color w:val="222222"/>
          <w:sz w:val="22"/>
          <w:szCs w:val="22"/>
        </w:rPr>
      </w:pPr>
      <w:r w:rsidRPr="00155B91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2) </w:t>
      </w:r>
      <w:r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              </w:t>
      </w:r>
      <w:r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w art. 1 pkt 3 ustawy;</w:t>
      </w:r>
    </w:p>
    <w:p w14:paraId="73897F3E" w14:textId="6BA3D60E" w:rsidR="00C93C6F" w:rsidRPr="00155B91" w:rsidRDefault="00C93C6F" w:rsidP="00C93C6F">
      <w:pPr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</w:pPr>
      <w:r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</w:t>
      </w:r>
      <w:r w:rsid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             </w:t>
      </w:r>
      <w:r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w wykazach określonych w rozporządzeniu 765/2006 i rozporządzeniu 269/2014 albo wpisany na listę lub będący taką jednostką dominującą od dnia 24 lutego 2022 r., o ile został wpisany na listę na podstawie decyzji </w:t>
      </w:r>
      <w:r w:rsid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                   </w:t>
      </w:r>
      <w:r w:rsidRPr="00155B91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w sprawie wpisu na listę rozstrzygającej o zastosowaniu środka, o którym mowa w art. 1 pkt 3 ustawy.</w:t>
      </w:r>
    </w:p>
    <w:p w14:paraId="22D7B941" w14:textId="7CE350F3" w:rsidR="00102673" w:rsidRPr="00BD12B8" w:rsidRDefault="003E5685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</w:t>
      </w:r>
      <w:r w:rsid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</w:t>
      </w: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sectPr w:rsidR="00102673" w:rsidRPr="00BD12B8" w:rsidSect="00155B91">
      <w:headerReference w:type="first" r:id="rId7"/>
      <w:pgSz w:w="11900" w:h="16840"/>
      <w:pgMar w:top="567" w:right="701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275FD" w14:textId="77777777" w:rsidR="002421EE" w:rsidRDefault="002421EE">
      <w:r>
        <w:separator/>
      </w:r>
    </w:p>
  </w:endnote>
  <w:endnote w:type="continuationSeparator" w:id="0">
    <w:p w14:paraId="73AB369D" w14:textId="77777777" w:rsidR="002421EE" w:rsidRDefault="0024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67809" w14:textId="77777777" w:rsidR="002421EE" w:rsidRDefault="002421EE">
      <w:r>
        <w:separator/>
      </w:r>
    </w:p>
  </w:footnote>
  <w:footnote w:type="continuationSeparator" w:id="0">
    <w:p w14:paraId="2C800109" w14:textId="77777777" w:rsidR="002421EE" w:rsidRDefault="0024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8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7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57F7F"/>
    <w:rsid w:val="00067FA6"/>
    <w:rsid w:val="00096DAE"/>
    <w:rsid w:val="000973E4"/>
    <w:rsid w:val="000A18D9"/>
    <w:rsid w:val="000A4757"/>
    <w:rsid w:val="000A5E61"/>
    <w:rsid w:val="000B553E"/>
    <w:rsid w:val="000B6A20"/>
    <w:rsid w:val="00102673"/>
    <w:rsid w:val="001307E4"/>
    <w:rsid w:val="00155B91"/>
    <w:rsid w:val="0019321C"/>
    <w:rsid w:val="001B7628"/>
    <w:rsid w:val="001C7306"/>
    <w:rsid w:val="001D7FC9"/>
    <w:rsid w:val="001E1F98"/>
    <w:rsid w:val="001E3ECF"/>
    <w:rsid w:val="00214293"/>
    <w:rsid w:val="002421EE"/>
    <w:rsid w:val="002876DC"/>
    <w:rsid w:val="002C5F0C"/>
    <w:rsid w:val="002E0EE7"/>
    <w:rsid w:val="00303D9D"/>
    <w:rsid w:val="00334700"/>
    <w:rsid w:val="00374BB1"/>
    <w:rsid w:val="003A24ED"/>
    <w:rsid w:val="003B754E"/>
    <w:rsid w:val="003C0DE5"/>
    <w:rsid w:val="003E5685"/>
    <w:rsid w:val="003F7C02"/>
    <w:rsid w:val="00402A54"/>
    <w:rsid w:val="00413661"/>
    <w:rsid w:val="004E3FD2"/>
    <w:rsid w:val="004E6A6C"/>
    <w:rsid w:val="0050067A"/>
    <w:rsid w:val="005110CF"/>
    <w:rsid w:val="005B1CD0"/>
    <w:rsid w:val="005D013A"/>
    <w:rsid w:val="005D32BE"/>
    <w:rsid w:val="005E0B34"/>
    <w:rsid w:val="005F1C8B"/>
    <w:rsid w:val="00642A13"/>
    <w:rsid w:val="00645E6B"/>
    <w:rsid w:val="006503F8"/>
    <w:rsid w:val="00671325"/>
    <w:rsid w:val="00685C92"/>
    <w:rsid w:val="006A4A4C"/>
    <w:rsid w:val="006C5BC1"/>
    <w:rsid w:val="006D7035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80673F"/>
    <w:rsid w:val="008129FD"/>
    <w:rsid w:val="00820179"/>
    <w:rsid w:val="008205DC"/>
    <w:rsid w:val="00837310"/>
    <w:rsid w:val="0083748D"/>
    <w:rsid w:val="008401C4"/>
    <w:rsid w:val="00887B15"/>
    <w:rsid w:val="00890CF0"/>
    <w:rsid w:val="008A2B56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93C6F"/>
    <w:rsid w:val="00CA6ADD"/>
    <w:rsid w:val="00CB2795"/>
    <w:rsid w:val="00CD197E"/>
    <w:rsid w:val="00CF268B"/>
    <w:rsid w:val="00CF6245"/>
    <w:rsid w:val="00D1327E"/>
    <w:rsid w:val="00D476CD"/>
    <w:rsid w:val="00D478C9"/>
    <w:rsid w:val="00D60306"/>
    <w:rsid w:val="00D64AC3"/>
    <w:rsid w:val="00D73813"/>
    <w:rsid w:val="00E02842"/>
    <w:rsid w:val="00E11236"/>
    <w:rsid w:val="00E53CCF"/>
    <w:rsid w:val="00E55D4C"/>
    <w:rsid w:val="00E57118"/>
    <w:rsid w:val="00E5750D"/>
    <w:rsid w:val="00E851D0"/>
    <w:rsid w:val="00E87107"/>
    <w:rsid w:val="00E94224"/>
    <w:rsid w:val="00EC4F7E"/>
    <w:rsid w:val="00F14AAD"/>
    <w:rsid w:val="00F27C15"/>
    <w:rsid w:val="00F37D0F"/>
    <w:rsid w:val="00F61DAA"/>
    <w:rsid w:val="00F62A61"/>
    <w:rsid w:val="00F72E5B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6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2021-02-09T10:46:00Z</cp:lastPrinted>
  <dcterms:created xsi:type="dcterms:W3CDTF">2025-11-12T17:58:00Z</dcterms:created>
  <dcterms:modified xsi:type="dcterms:W3CDTF">2025-11-12T17:58:00Z</dcterms:modified>
</cp:coreProperties>
</file>