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6A90A6C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E85793">
        <w:rPr>
          <w:rFonts w:ascii="Arial" w:hAnsi="Arial" w:cs="Arial"/>
          <w:bCs/>
          <w:sz w:val="24"/>
          <w:szCs w:val="24"/>
        </w:rPr>
        <w:t>25</w:t>
      </w:r>
      <w:r w:rsidR="00626972" w:rsidRPr="00626972">
        <w:rPr>
          <w:rFonts w:ascii="Arial" w:hAnsi="Arial" w:cs="Arial"/>
          <w:bCs/>
          <w:sz w:val="24"/>
          <w:szCs w:val="24"/>
        </w:rPr>
        <w:t xml:space="preserve"> </w:t>
      </w:r>
      <w:r w:rsidR="00E85793">
        <w:rPr>
          <w:rFonts w:ascii="Arial" w:hAnsi="Arial" w:cs="Arial"/>
          <w:bCs/>
          <w:sz w:val="24"/>
          <w:szCs w:val="24"/>
        </w:rPr>
        <w:t>kwietnia</w:t>
      </w:r>
      <w:r w:rsidRPr="00626972">
        <w:rPr>
          <w:rFonts w:ascii="Arial" w:hAnsi="Arial" w:cs="Arial"/>
          <w:bCs/>
          <w:sz w:val="24"/>
          <w:szCs w:val="24"/>
        </w:rPr>
        <w:t xml:space="preserve"> 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F88C092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53202932" w14:textId="3AFA4E91" w:rsidR="00306764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336EEF54" w14:textId="7DFEF664" w:rsidR="0028761B" w:rsidRPr="00626972" w:rsidRDefault="0062697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I K:</w:t>
      </w:r>
      <w:r w:rsidR="00F37569" w:rsidRPr="00626972">
        <w:rPr>
          <w:rFonts w:ascii="Arial" w:hAnsi="Arial" w:cs="Arial"/>
          <w:sz w:val="24"/>
          <w:szCs w:val="24"/>
        </w:rPr>
        <w:t xml:space="preserve"> </w:t>
      </w:r>
      <w:r w:rsidR="00E85793">
        <w:rPr>
          <w:rFonts w:ascii="Arial" w:hAnsi="Arial" w:cs="Arial"/>
          <w:sz w:val="24"/>
          <w:szCs w:val="24"/>
        </w:rPr>
        <w:t>3107987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9C0A89" w:rsidRDefault="00257ED8" w:rsidP="009C0A89">
      <w:pPr>
        <w:pStyle w:val="Nagwek1"/>
        <w:rPr>
          <w:rFonts w:ascii="Arial" w:hAnsi="Arial" w:cs="Arial"/>
          <w:b/>
          <w:bCs/>
          <w:color w:val="auto"/>
        </w:rPr>
      </w:pPr>
      <w:r w:rsidRPr="009C0A89">
        <w:rPr>
          <w:rFonts w:ascii="Arial" w:hAnsi="Arial" w:cs="Arial"/>
          <w:b/>
          <w:bCs/>
          <w:color w:val="auto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07454D56" w:rsidR="00ED550F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Na podstawie artykułu 8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C5584C" w:rsidRPr="00626972">
        <w:rPr>
          <w:rFonts w:ascii="Arial" w:hAnsi="Arial" w:cs="Arial"/>
          <w:iCs/>
          <w:sz w:val="24"/>
          <w:szCs w:val="24"/>
        </w:rPr>
        <w:t xml:space="preserve"> i 1491</w:t>
      </w:r>
      <w:r w:rsidR="004B5AF1">
        <w:rPr>
          <w:rFonts w:ascii="Arial" w:hAnsi="Arial" w:cs="Arial"/>
          <w:iCs/>
          <w:sz w:val="24"/>
          <w:szCs w:val="24"/>
        </w:rPr>
        <w:t>, 2052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>artykułem 38 ustęp 1 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 xml:space="preserve">Warszawie przy ul. Joteyki 13, na dzień </w:t>
      </w:r>
      <w:r w:rsidR="004E604E" w:rsidRPr="00626972">
        <w:rPr>
          <w:rFonts w:ascii="Arial" w:hAnsi="Arial" w:cs="Arial"/>
          <w:sz w:val="24"/>
          <w:szCs w:val="24"/>
        </w:rPr>
        <w:t>2</w:t>
      </w:r>
      <w:r w:rsidR="00E80DDA" w:rsidRPr="00626972">
        <w:rPr>
          <w:rFonts w:ascii="Arial" w:hAnsi="Arial" w:cs="Arial"/>
          <w:sz w:val="24"/>
          <w:szCs w:val="24"/>
        </w:rPr>
        <w:t>8</w:t>
      </w:r>
      <w:r w:rsidR="001175B5" w:rsidRPr="00626972">
        <w:rPr>
          <w:rFonts w:ascii="Arial" w:hAnsi="Arial" w:cs="Arial"/>
          <w:sz w:val="24"/>
          <w:szCs w:val="24"/>
        </w:rPr>
        <w:t xml:space="preserve"> </w:t>
      </w:r>
      <w:r w:rsidR="00E85793">
        <w:rPr>
          <w:rFonts w:ascii="Arial" w:hAnsi="Arial" w:cs="Arial"/>
          <w:sz w:val="24"/>
          <w:szCs w:val="24"/>
        </w:rPr>
        <w:t>czerwca</w:t>
      </w:r>
      <w:r w:rsidR="00C769C2" w:rsidRPr="00626972">
        <w:rPr>
          <w:rFonts w:ascii="Arial" w:hAnsi="Arial" w:cs="Arial"/>
          <w:sz w:val="24"/>
          <w:szCs w:val="24"/>
        </w:rPr>
        <w:t xml:space="preserve"> 20</w:t>
      </w:r>
      <w:r w:rsidR="001175B5" w:rsidRPr="00626972">
        <w:rPr>
          <w:rFonts w:ascii="Arial" w:hAnsi="Arial" w:cs="Arial"/>
          <w:sz w:val="24"/>
          <w:szCs w:val="24"/>
        </w:rPr>
        <w:t>2</w:t>
      </w:r>
      <w:r w:rsidR="00626972" w:rsidRPr="00626972">
        <w:rPr>
          <w:rFonts w:ascii="Arial" w:hAnsi="Arial" w:cs="Arial"/>
          <w:sz w:val="24"/>
          <w:szCs w:val="24"/>
        </w:rPr>
        <w:t>2</w:t>
      </w:r>
      <w:r w:rsidR="00257ED8" w:rsidRPr="00626972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3B2BE0BF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Sebastian </w:t>
      </w:r>
      <w:proofErr w:type="spellStart"/>
      <w:r w:rsidRPr="00626972">
        <w:rPr>
          <w:rFonts w:ascii="Arial" w:hAnsi="Arial" w:cs="Arial"/>
          <w:sz w:val="24"/>
          <w:szCs w:val="24"/>
        </w:rPr>
        <w:t>Kaleta</w:t>
      </w:r>
      <w:r w:rsidR="009C0A89">
        <w:rPr>
          <w:rFonts w:ascii="Arial" w:hAnsi="Arial" w:cs="Arial"/>
          <w:sz w:val="24"/>
          <w:szCs w:val="24"/>
        </w:rPr>
        <w:t>a</w:t>
      </w:r>
      <w:proofErr w:type="spellEnd"/>
    </w:p>
    <w:p w14:paraId="2AC1328E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24D5DCC6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626972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626972" w:rsidRPr="00626972">
        <w:rPr>
          <w:rFonts w:ascii="Arial" w:hAnsi="Arial" w:cs="Arial"/>
          <w:sz w:val="24"/>
          <w:szCs w:val="24"/>
        </w:rPr>
        <w:t xml:space="preserve">paragraf </w:t>
      </w:r>
      <w:r w:rsidR="00257ED8" w:rsidRPr="00626972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Ponaglenie zawiera uzasadnienie. Ponaglenie wnosi się:</w:t>
      </w:r>
      <w:r w:rsidRPr="00626972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610D0936" w:rsidR="00061F69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 xml:space="preserve">do organu prowadzącego </w:t>
      </w:r>
      <w:r w:rsidR="00FD67E0" w:rsidRPr="00626972">
        <w:rPr>
          <w:rFonts w:ascii="Arial" w:hAnsi="Arial" w:cs="Arial"/>
          <w:sz w:val="24"/>
          <w:szCs w:val="24"/>
        </w:rPr>
        <w:t xml:space="preserve">postępowanie </w:t>
      </w:r>
      <w:r w:rsidR="00444487" w:rsidRPr="00626972">
        <w:rPr>
          <w:rFonts w:ascii="Arial" w:hAnsi="Arial" w:cs="Arial"/>
          <w:sz w:val="24"/>
          <w:szCs w:val="24"/>
        </w:rPr>
        <w:t>myślnik,</w:t>
      </w:r>
      <w:r w:rsidR="00E85793" w:rsidRPr="00626972">
        <w:rPr>
          <w:rFonts w:ascii="Arial" w:hAnsi="Arial" w:cs="Arial"/>
          <w:sz w:val="24"/>
          <w:szCs w:val="24"/>
        </w:rPr>
        <w:t xml:space="preserve"> jeżeli</w:t>
      </w:r>
      <w:r w:rsidR="00257ED8" w:rsidRPr="00626972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4D85" w14:textId="77777777" w:rsidR="00B426D6" w:rsidRDefault="00B426D6" w:rsidP="00257ED8">
      <w:pPr>
        <w:spacing w:after="0" w:line="240" w:lineRule="auto"/>
      </w:pPr>
      <w:r>
        <w:separator/>
      </w:r>
    </w:p>
  </w:endnote>
  <w:endnote w:type="continuationSeparator" w:id="0">
    <w:p w14:paraId="32805D39" w14:textId="77777777" w:rsidR="00B426D6" w:rsidRDefault="00B426D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9099" w14:textId="77777777" w:rsidR="00B426D6" w:rsidRDefault="00B426D6" w:rsidP="00257ED8">
      <w:pPr>
        <w:spacing w:after="0" w:line="240" w:lineRule="auto"/>
      </w:pPr>
      <w:r>
        <w:separator/>
      </w:r>
    </w:p>
  </w:footnote>
  <w:footnote w:type="continuationSeparator" w:id="0">
    <w:p w14:paraId="7DC5F10E" w14:textId="77777777" w:rsidR="00B426D6" w:rsidRDefault="00B426D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803F5"/>
    <w:rsid w:val="006C4AF8"/>
    <w:rsid w:val="00724702"/>
    <w:rsid w:val="007812D1"/>
    <w:rsid w:val="007B2105"/>
    <w:rsid w:val="007E4D31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11</cp:revision>
  <cp:lastPrinted>2019-06-13T12:29:00Z</cp:lastPrinted>
  <dcterms:created xsi:type="dcterms:W3CDTF">2021-10-26T11:43:00Z</dcterms:created>
  <dcterms:modified xsi:type="dcterms:W3CDTF">2022-04-27T08:26:00Z</dcterms:modified>
</cp:coreProperties>
</file>