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26596" w14:textId="78ADB145" w:rsidR="00BA0E53" w:rsidRPr="006E2568" w:rsidRDefault="006E2568">
      <w:pPr>
        <w:rPr>
          <w:rFonts w:ascii="Times New Roman" w:hAnsi="Times New Roman" w:cs="Times New Roman"/>
          <w:sz w:val="24"/>
          <w:szCs w:val="24"/>
        </w:rPr>
      </w:pPr>
      <w:r w:rsidRPr="006E2568">
        <w:rPr>
          <w:rFonts w:ascii="Times New Roman" w:hAnsi="Times New Roman" w:cs="Times New Roman"/>
          <w:sz w:val="24"/>
          <w:szCs w:val="24"/>
        </w:rPr>
        <w:t>WAD.2613.7.2026.KPK</w:t>
      </w:r>
    </w:p>
    <w:p w14:paraId="72DC7028" w14:textId="4BA1DA72" w:rsidR="006E2568" w:rsidRPr="006E2568" w:rsidRDefault="006E2568">
      <w:pPr>
        <w:rPr>
          <w:rFonts w:ascii="Times New Roman" w:hAnsi="Times New Roman" w:cs="Times New Roman"/>
          <w:sz w:val="24"/>
          <w:szCs w:val="24"/>
        </w:rPr>
      </w:pPr>
      <w:r w:rsidRPr="006E2568">
        <w:rPr>
          <w:rFonts w:ascii="Times New Roman" w:hAnsi="Times New Roman" w:cs="Times New Roman"/>
          <w:sz w:val="24"/>
          <w:szCs w:val="24"/>
        </w:rPr>
        <w:tab/>
      </w:r>
      <w:r w:rsidRPr="006E2568">
        <w:rPr>
          <w:rFonts w:ascii="Times New Roman" w:hAnsi="Times New Roman" w:cs="Times New Roman"/>
          <w:sz w:val="24"/>
          <w:szCs w:val="24"/>
        </w:rPr>
        <w:tab/>
      </w:r>
      <w:r w:rsidRPr="006E2568">
        <w:rPr>
          <w:rFonts w:ascii="Times New Roman" w:hAnsi="Times New Roman" w:cs="Times New Roman"/>
          <w:sz w:val="24"/>
          <w:szCs w:val="24"/>
        </w:rPr>
        <w:tab/>
      </w:r>
      <w:r w:rsidRPr="006E2568">
        <w:rPr>
          <w:rFonts w:ascii="Times New Roman" w:hAnsi="Times New Roman" w:cs="Times New Roman"/>
          <w:sz w:val="24"/>
          <w:szCs w:val="24"/>
        </w:rPr>
        <w:tab/>
      </w:r>
      <w:r w:rsidRPr="006E2568">
        <w:rPr>
          <w:rFonts w:ascii="Times New Roman" w:hAnsi="Times New Roman" w:cs="Times New Roman"/>
          <w:sz w:val="24"/>
          <w:szCs w:val="24"/>
        </w:rPr>
        <w:tab/>
      </w:r>
      <w:r w:rsidRPr="006E2568">
        <w:rPr>
          <w:rFonts w:ascii="Times New Roman" w:hAnsi="Times New Roman" w:cs="Times New Roman"/>
          <w:sz w:val="24"/>
          <w:szCs w:val="24"/>
        </w:rPr>
        <w:tab/>
      </w:r>
      <w:r w:rsidRPr="006E2568">
        <w:rPr>
          <w:rFonts w:ascii="Times New Roman" w:hAnsi="Times New Roman" w:cs="Times New Roman"/>
          <w:sz w:val="24"/>
          <w:szCs w:val="24"/>
        </w:rPr>
        <w:tab/>
        <w:t>Koszalin, dnia 30 września 2026 roku.</w:t>
      </w:r>
    </w:p>
    <w:p w14:paraId="6A79C32C" w14:textId="77777777" w:rsidR="006E2568" w:rsidRDefault="006E2568">
      <w:pPr>
        <w:rPr>
          <w:rFonts w:ascii="Times New Roman" w:hAnsi="Times New Roman" w:cs="Times New Roman"/>
          <w:sz w:val="24"/>
          <w:szCs w:val="24"/>
        </w:rPr>
      </w:pPr>
    </w:p>
    <w:p w14:paraId="0BD23CCF" w14:textId="77777777" w:rsidR="006E2568" w:rsidRPr="006E2568" w:rsidRDefault="006E2568">
      <w:pPr>
        <w:rPr>
          <w:rFonts w:ascii="Times New Roman" w:hAnsi="Times New Roman" w:cs="Times New Roman"/>
          <w:sz w:val="24"/>
          <w:szCs w:val="24"/>
        </w:rPr>
      </w:pPr>
    </w:p>
    <w:p w14:paraId="6AE3009A" w14:textId="77777777" w:rsidR="006E2568" w:rsidRPr="006E2568" w:rsidRDefault="006E2568" w:rsidP="006E256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55635FB" w14:textId="46F2C7AD" w:rsidR="006E2568" w:rsidRPr="006E2568" w:rsidRDefault="006E2568" w:rsidP="006E256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2568">
        <w:rPr>
          <w:rFonts w:ascii="Times New Roman" w:hAnsi="Times New Roman" w:cs="Times New Roman"/>
          <w:b/>
          <w:bCs/>
          <w:sz w:val="24"/>
          <w:szCs w:val="24"/>
        </w:rPr>
        <w:t>INFORMACJA O UNIEWAŻNIENIU POSTĘPOWANIA</w:t>
      </w:r>
    </w:p>
    <w:p w14:paraId="51C61124" w14:textId="77777777" w:rsidR="006E2568" w:rsidRDefault="006E2568" w:rsidP="006E256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A60B3A" w14:textId="77777777" w:rsidR="006E2568" w:rsidRPr="006E2568" w:rsidRDefault="006E2568" w:rsidP="006E256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209309" w14:textId="3D1584C0" w:rsidR="006E2568" w:rsidRPr="006E2568" w:rsidRDefault="006E2568" w:rsidP="006E25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E2568">
        <w:rPr>
          <w:rFonts w:ascii="Times New Roman" w:hAnsi="Times New Roman" w:cs="Times New Roman"/>
          <w:sz w:val="24"/>
          <w:szCs w:val="24"/>
        </w:rPr>
        <w:t xml:space="preserve">Dotyczy: </w:t>
      </w:r>
      <w:r w:rsidRPr="006E2568">
        <w:rPr>
          <w:rFonts w:ascii="Times New Roman" w:hAnsi="Times New Roman" w:cs="Times New Roman"/>
          <w:b/>
          <w:bCs/>
          <w:sz w:val="24"/>
          <w:szCs w:val="24"/>
        </w:rPr>
        <w:t>przetargu na sprzedaż/darowiznę/nieodpłatne przekazanie składników majątku trwałego: szafy pod zabudowę oraz skrzynka sieciowa.</w:t>
      </w:r>
    </w:p>
    <w:p w14:paraId="69CF9C19" w14:textId="77777777" w:rsidR="006E2568" w:rsidRPr="006E2568" w:rsidRDefault="006E2568" w:rsidP="006E2568">
      <w:pPr>
        <w:rPr>
          <w:rFonts w:ascii="Times New Roman" w:hAnsi="Times New Roman" w:cs="Times New Roman"/>
          <w:sz w:val="24"/>
          <w:szCs w:val="24"/>
        </w:rPr>
      </w:pPr>
    </w:p>
    <w:p w14:paraId="53DEFB18" w14:textId="799CABE3" w:rsidR="006E2568" w:rsidRPr="006E2568" w:rsidRDefault="006E2568" w:rsidP="006E2568">
      <w:pPr>
        <w:rPr>
          <w:rFonts w:ascii="Times New Roman" w:hAnsi="Times New Roman" w:cs="Times New Roman"/>
          <w:sz w:val="24"/>
          <w:szCs w:val="24"/>
        </w:rPr>
      </w:pPr>
      <w:r w:rsidRPr="006E2568">
        <w:rPr>
          <w:rFonts w:ascii="Times New Roman" w:hAnsi="Times New Roman" w:cs="Times New Roman"/>
          <w:sz w:val="24"/>
          <w:szCs w:val="24"/>
        </w:rPr>
        <w:t xml:space="preserve">Wojewódzki Inspektorat Ochrony Roślin i Nasiennictwa w Koszalinie informuje, 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6E2568">
        <w:rPr>
          <w:rFonts w:ascii="Times New Roman" w:hAnsi="Times New Roman" w:cs="Times New Roman"/>
          <w:sz w:val="24"/>
          <w:szCs w:val="24"/>
        </w:rPr>
        <w:t>e przetarg publiczny na sprzedaż/darowiznę/nieodpłatne przekazanie został unieważniony.</w:t>
      </w:r>
    </w:p>
    <w:p w14:paraId="025F9EC9" w14:textId="26DE6DD2" w:rsidR="006E2568" w:rsidRPr="006E2568" w:rsidRDefault="006E2568" w:rsidP="006E2568">
      <w:pPr>
        <w:rPr>
          <w:rFonts w:ascii="Times New Roman" w:hAnsi="Times New Roman" w:cs="Times New Roman"/>
          <w:sz w:val="24"/>
          <w:szCs w:val="24"/>
        </w:rPr>
      </w:pPr>
      <w:r w:rsidRPr="006E2568">
        <w:rPr>
          <w:rFonts w:ascii="Times New Roman" w:hAnsi="Times New Roman" w:cs="Times New Roman"/>
          <w:sz w:val="24"/>
          <w:szCs w:val="24"/>
        </w:rPr>
        <w:t>W przedmiotowym postępowaniu nie złożono żadnej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CCDABC" w14:textId="77777777" w:rsidR="006E2568" w:rsidRPr="006E2568" w:rsidRDefault="006E2568" w:rsidP="006E2568">
      <w:pPr>
        <w:rPr>
          <w:rFonts w:ascii="Times New Roman" w:hAnsi="Times New Roman" w:cs="Times New Roman"/>
          <w:sz w:val="24"/>
          <w:szCs w:val="24"/>
        </w:rPr>
      </w:pPr>
    </w:p>
    <w:p w14:paraId="327898D5" w14:textId="77777777" w:rsidR="006E2568" w:rsidRDefault="006E2568" w:rsidP="006E2568">
      <w:pPr>
        <w:rPr>
          <w:rFonts w:ascii="Times New Roman" w:hAnsi="Times New Roman" w:cs="Times New Roman"/>
          <w:sz w:val="24"/>
          <w:szCs w:val="24"/>
        </w:rPr>
      </w:pPr>
    </w:p>
    <w:p w14:paraId="2FA0C8FA" w14:textId="77777777" w:rsidR="006E2568" w:rsidRDefault="006E2568" w:rsidP="006E2568">
      <w:pPr>
        <w:rPr>
          <w:rFonts w:ascii="Times New Roman" w:hAnsi="Times New Roman" w:cs="Times New Roman"/>
          <w:sz w:val="24"/>
          <w:szCs w:val="24"/>
        </w:rPr>
      </w:pPr>
    </w:p>
    <w:p w14:paraId="2E2FCB02" w14:textId="7FF81E7C" w:rsidR="006E2568" w:rsidRPr="006E2568" w:rsidRDefault="006E2568" w:rsidP="006E256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6E2568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Zachodniopomorski Wojewódzki Inspektor</w:t>
      </w:r>
    </w:p>
    <w:p w14:paraId="28EB95C2" w14:textId="2E22DDE6" w:rsidR="006E2568" w:rsidRDefault="006E2568" w:rsidP="006E2568">
      <w:pPr>
        <w:ind w:left="3540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E2568">
        <w:rPr>
          <w:rFonts w:ascii="Times New Roman" w:hAnsi="Times New Roman" w:cs="Times New Roman"/>
          <w:i/>
          <w:iCs/>
          <w:sz w:val="24"/>
          <w:szCs w:val="24"/>
        </w:rPr>
        <w:t>Ochrony Roślin i Nasiennictwa</w:t>
      </w:r>
    </w:p>
    <w:p w14:paraId="67828251" w14:textId="77777777" w:rsidR="006C17FD" w:rsidRPr="006E2568" w:rsidRDefault="006C17FD" w:rsidP="006C17FD">
      <w:pPr>
        <w:ind w:left="4956" w:firstLine="708"/>
        <w:rPr>
          <w:rFonts w:ascii="Times New Roman" w:hAnsi="Times New Roman" w:cs="Times New Roman"/>
          <w:i/>
          <w:iCs/>
          <w:sz w:val="24"/>
          <w:szCs w:val="24"/>
        </w:rPr>
      </w:pPr>
      <w:r w:rsidRPr="006E2568">
        <w:rPr>
          <w:rFonts w:ascii="Times New Roman" w:hAnsi="Times New Roman" w:cs="Times New Roman"/>
          <w:i/>
          <w:iCs/>
          <w:sz w:val="24"/>
          <w:szCs w:val="24"/>
        </w:rPr>
        <w:t xml:space="preserve">Barbara </w:t>
      </w:r>
      <w:proofErr w:type="spellStart"/>
      <w:r w:rsidRPr="006E2568">
        <w:rPr>
          <w:rFonts w:ascii="Times New Roman" w:hAnsi="Times New Roman" w:cs="Times New Roman"/>
          <w:i/>
          <w:iCs/>
          <w:sz w:val="24"/>
          <w:szCs w:val="24"/>
        </w:rPr>
        <w:t>Hawrył</w:t>
      </w:r>
      <w:proofErr w:type="spellEnd"/>
    </w:p>
    <w:p w14:paraId="3F7430D7" w14:textId="77777777" w:rsidR="006C17FD" w:rsidRPr="006E2568" w:rsidRDefault="006C17FD" w:rsidP="006E2568">
      <w:pPr>
        <w:ind w:left="3540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6C17FD" w:rsidRPr="006E2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652"/>
    <w:rsid w:val="002979EC"/>
    <w:rsid w:val="00621CAE"/>
    <w:rsid w:val="006C17FD"/>
    <w:rsid w:val="006E2568"/>
    <w:rsid w:val="00BA0E53"/>
    <w:rsid w:val="00DD02AB"/>
    <w:rsid w:val="00F6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6740"/>
  <w15:chartTrackingRefBased/>
  <w15:docId w15:val="{E2ADAAE3-EA42-4F51-9706-3E95262F6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656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56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56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56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56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56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56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56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56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56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56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56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56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56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56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56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56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56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56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56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56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56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56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56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56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56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56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56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56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544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cp:lastPrinted>2026-09-30T11:35:00Z</cp:lastPrinted>
  <dcterms:created xsi:type="dcterms:W3CDTF">2026-09-30T11:24:00Z</dcterms:created>
  <dcterms:modified xsi:type="dcterms:W3CDTF">2026-09-30T11:35:00Z</dcterms:modified>
</cp:coreProperties>
</file>