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58E21" w14:textId="77777777" w:rsidR="008600A0" w:rsidRPr="00BD3A6B" w:rsidRDefault="008600A0" w:rsidP="008600A0">
      <w:pPr>
        <w:spacing w:before="100" w:beforeAutospacing="1"/>
        <w:rPr>
          <w:lang w:eastAsia="pl-PL"/>
        </w:rPr>
      </w:pPr>
      <w:bookmarkStart w:id="0" w:name="_GoBack"/>
      <w:bookmarkEnd w:id="0"/>
    </w:p>
    <w:p w14:paraId="5DEA67AC" w14:textId="77777777" w:rsidR="008600A0" w:rsidRPr="00BD3A6B" w:rsidRDefault="007E4129" w:rsidP="008600A0">
      <w:pPr>
        <w:autoSpaceDE w:val="0"/>
        <w:autoSpaceDN w:val="0"/>
        <w:adjustRightInd w:val="0"/>
        <w:rPr>
          <w:rFonts w:cs="Calibri"/>
          <w:lang w:eastAsia="pl-PL"/>
        </w:rPr>
      </w:pPr>
      <w:r>
        <w:rPr>
          <w:rFonts w:cs="Calibri"/>
          <w:lang w:eastAsia="pl-PL"/>
        </w:rPr>
        <w:tab/>
      </w:r>
      <w:r>
        <w:rPr>
          <w:rFonts w:cs="Calibri"/>
          <w:lang w:eastAsia="pl-PL"/>
        </w:rPr>
        <w:tab/>
      </w:r>
      <w:r>
        <w:rPr>
          <w:rFonts w:cs="Calibri"/>
          <w:lang w:eastAsia="pl-PL"/>
        </w:rPr>
        <w:tab/>
      </w:r>
      <w:r>
        <w:rPr>
          <w:rFonts w:cs="Calibri"/>
          <w:lang w:eastAsia="pl-PL"/>
        </w:rPr>
        <w:tab/>
      </w:r>
      <w:r>
        <w:rPr>
          <w:rFonts w:cs="Calibri"/>
          <w:lang w:eastAsia="pl-PL"/>
        </w:rPr>
        <w:tab/>
      </w:r>
      <w:r>
        <w:rPr>
          <w:rFonts w:cs="Calibri"/>
          <w:lang w:eastAsia="pl-PL"/>
        </w:rPr>
        <w:tab/>
      </w:r>
      <w:r>
        <w:rPr>
          <w:rFonts w:cs="Calibri"/>
          <w:lang w:eastAsia="pl-PL"/>
        </w:rPr>
        <w:tab/>
        <w:t xml:space="preserve">            Załącznik nr 3: Projekt Umowy</w:t>
      </w:r>
    </w:p>
    <w:p w14:paraId="0498099B" w14:textId="77777777" w:rsidR="008600A0" w:rsidRDefault="008600A0" w:rsidP="008600A0">
      <w:pPr>
        <w:autoSpaceDE w:val="0"/>
        <w:autoSpaceDN w:val="0"/>
        <w:adjustRightInd w:val="0"/>
        <w:jc w:val="center"/>
        <w:rPr>
          <w:b/>
          <w:bCs/>
          <w:sz w:val="28"/>
          <w:szCs w:val="28"/>
          <w:lang w:eastAsia="pl-PL"/>
        </w:rPr>
      </w:pPr>
    </w:p>
    <w:p w14:paraId="57B523CC" w14:textId="77777777" w:rsidR="008600A0" w:rsidRPr="00BD3A6B" w:rsidRDefault="008600A0" w:rsidP="008600A0">
      <w:pPr>
        <w:autoSpaceDE w:val="0"/>
        <w:autoSpaceDN w:val="0"/>
        <w:adjustRightInd w:val="0"/>
        <w:jc w:val="center"/>
        <w:rPr>
          <w:b/>
          <w:bCs/>
          <w:sz w:val="28"/>
          <w:szCs w:val="28"/>
          <w:lang w:eastAsia="pl-PL"/>
        </w:rPr>
      </w:pPr>
      <w:r>
        <w:rPr>
          <w:b/>
          <w:bCs/>
          <w:sz w:val="28"/>
          <w:szCs w:val="28"/>
          <w:lang w:eastAsia="pl-PL"/>
        </w:rPr>
        <w:t xml:space="preserve">UMOWA </w:t>
      </w:r>
      <w:r w:rsidRPr="00BD3A6B">
        <w:rPr>
          <w:b/>
          <w:bCs/>
          <w:sz w:val="28"/>
          <w:szCs w:val="28"/>
          <w:lang w:eastAsia="pl-PL"/>
        </w:rPr>
        <w:t>WIOŚ – T.................</w:t>
      </w:r>
    </w:p>
    <w:p w14:paraId="5B2B348E" w14:textId="77777777" w:rsidR="008600A0" w:rsidRPr="00BD3A6B" w:rsidRDefault="008600A0" w:rsidP="008600A0">
      <w:pPr>
        <w:autoSpaceDE w:val="0"/>
        <w:autoSpaceDN w:val="0"/>
        <w:adjustRightInd w:val="0"/>
        <w:spacing w:after="120"/>
        <w:rPr>
          <w:lang w:eastAsia="pl-PL"/>
        </w:rPr>
      </w:pPr>
      <w:r w:rsidRPr="00BD3A6B">
        <w:rPr>
          <w:lang w:eastAsia="pl-PL"/>
        </w:rPr>
        <w:tab/>
      </w:r>
    </w:p>
    <w:p w14:paraId="238C178F" w14:textId="77777777" w:rsidR="00D2490E" w:rsidRDefault="008600A0" w:rsidP="00D2490E">
      <w:pPr>
        <w:autoSpaceDE w:val="0"/>
        <w:autoSpaceDN w:val="0"/>
        <w:adjustRightInd w:val="0"/>
        <w:jc w:val="both"/>
        <w:rPr>
          <w:lang w:eastAsia="pl-PL"/>
        </w:rPr>
      </w:pPr>
      <w:r w:rsidRPr="00BD3A6B">
        <w:rPr>
          <w:lang w:eastAsia="pl-PL"/>
        </w:rPr>
        <w:t xml:space="preserve">Zawarta </w:t>
      </w:r>
      <w:r w:rsidR="00D2490E">
        <w:rPr>
          <w:lang w:eastAsia="pl-PL"/>
        </w:rPr>
        <w:t xml:space="preserve">na podstawie </w:t>
      </w:r>
      <w:r w:rsidR="00D2490E" w:rsidRPr="00364B91">
        <w:t>Regulaminu udzielania zamówień publicznych</w:t>
      </w:r>
      <w:r w:rsidR="00D2490E">
        <w:t>, których</w:t>
      </w:r>
      <w:r w:rsidR="00D2490E" w:rsidRPr="00364B91">
        <w:t xml:space="preserve"> wartoś</w:t>
      </w:r>
      <w:r w:rsidR="00D2490E">
        <w:t>ć</w:t>
      </w:r>
      <w:r w:rsidR="00D2490E" w:rsidRPr="00364B91">
        <w:t xml:space="preserve"> nie</w:t>
      </w:r>
      <w:r w:rsidR="00D2490E">
        <w:t xml:space="preserve"> przekracza wyrażonej w złotych</w:t>
      </w:r>
      <w:r w:rsidR="00D2490E" w:rsidRPr="00364B91">
        <w:t xml:space="preserve"> kwoty</w:t>
      </w:r>
      <w:r w:rsidR="00D2490E">
        <w:t xml:space="preserve"> </w:t>
      </w:r>
      <w:r w:rsidR="00EA446D">
        <w:rPr>
          <w:bCs/>
        </w:rPr>
        <w:t>1</w:t>
      </w:r>
      <w:r w:rsidR="00095104">
        <w:rPr>
          <w:bCs/>
        </w:rPr>
        <w:t>3</w:t>
      </w:r>
      <w:r w:rsidR="00EA446D">
        <w:rPr>
          <w:bCs/>
        </w:rPr>
        <w:t>0 000,00 zł</w:t>
      </w:r>
      <w:r w:rsidR="00D2490E" w:rsidRPr="00364B91">
        <w:rPr>
          <w:sz w:val="28"/>
        </w:rPr>
        <w:t xml:space="preserve"> </w:t>
      </w:r>
      <w:r w:rsidR="00D2490E" w:rsidRPr="00364B91">
        <w:t xml:space="preserve">w Wojewódzkim Inspektoracie Ochrony Środowiska w Olsztynie, stanowiącym załącznik </w:t>
      </w:r>
      <w:r w:rsidR="00D2490E">
        <w:t xml:space="preserve">nr 1 </w:t>
      </w:r>
      <w:r w:rsidR="00D2490E" w:rsidRPr="00364B91">
        <w:t xml:space="preserve">do </w:t>
      </w:r>
      <w:r w:rsidR="00D2490E" w:rsidRPr="00364B91">
        <w:rPr>
          <w:bCs/>
        </w:rPr>
        <w:t xml:space="preserve">Zarządzenia Wewnętrznego nr </w:t>
      </w:r>
      <w:r w:rsidR="00EA446D">
        <w:rPr>
          <w:bCs/>
        </w:rPr>
        <w:t>2</w:t>
      </w:r>
      <w:r w:rsidR="00D2490E" w:rsidRPr="00364B91">
        <w:rPr>
          <w:bCs/>
        </w:rPr>
        <w:t>/</w:t>
      </w:r>
      <w:r w:rsidR="00EA446D">
        <w:rPr>
          <w:bCs/>
        </w:rPr>
        <w:t xml:space="preserve">2021 </w:t>
      </w:r>
      <w:r w:rsidR="00D2490E" w:rsidRPr="00364B91">
        <w:t xml:space="preserve"> </w:t>
      </w:r>
      <w:r w:rsidR="00D2490E" w:rsidRPr="00364B91">
        <w:rPr>
          <w:bCs/>
        </w:rPr>
        <w:t xml:space="preserve">z dnia </w:t>
      </w:r>
      <w:r w:rsidR="00EA446D">
        <w:rPr>
          <w:bCs/>
        </w:rPr>
        <w:t>05 lutego 2021</w:t>
      </w:r>
      <w:r w:rsidR="00D2490E" w:rsidRPr="00364B91">
        <w:rPr>
          <w:bCs/>
        </w:rPr>
        <w:t xml:space="preserve"> r.</w:t>
      </w:r>
    </w:p>
    <w:p w14:paraId="507098F9" w14:textId="77777777" w:rsidR="00D2490E" w:rsidRDefault="00D2490E" w:rsidP="00D2490E">
      <w:pPr>
        <w:autoSpaceDE w:val="0"/>
        <w:autoSpaceDN w:val="0"/>
        <w:adjustRightInd w:val="0"/>
        <w:rPr>
          <w:lang w:eastAsia="pl-PL"/>
        </w:rPr>
      </w:pPr>
    </w:p>
    <w:p w14:paraId="0AA96200" w14:textId="77777777" w:rsidR="008600A0" w:rsidRDefault="008600A0" w:rsidP="00D2490E">
      <w:pPr>
        <w:autoSpaceDE w:val="0"/>
        <w:autoSpaceDN w:val="0"/>
        <w:adjustRightInd w:val="0"/>
        <w:rPr>
          <w:lang w:eastAsia="pl-PL"/>
        </w:rPr>
      </w:pPr>
      <w:r w:rsidRPr="00BD3A6B">
        <w:rPr>
          <w:lang w:eastAsia="pl-PL"/>
        </w:rPr>
        <w:t>w dniu …..... w Olsztynie pomiędzy:</w:t>
      </w:r>
    </w:p>
    <w:p w14:paraId="1F214FCD" w14:textId="77777777" w:rsidR="00D2490E" w:rsidRPr="00BD3A6B" w:rsidRDefault="00D2490E" w:rsidP="00D2490E">
      <w:pPr>
        <w:autoSpaceDE w:val="0"/>
        <w:autoSpaceDN w:val="0"/>
        <w:adjustRightInd w:val="0"/>
        <w:rPr>
          <w:lang w:eastAsia="pl-PL"/>
        </w:rPr>
      </w:pPr>
    </w:p>
    <w:p w14:paraId="5BFF2EFB" w14:textId="77777777" w:rsidR="008600A0" w:rsidRPr="00BD3A6B" w:rsidRDefault="008600A0" w:rsidP="008600A0">
      <w:pPr>
        <w:autoSpaceDE w:val="0"/>
        <w:autoSpaceDN w:val="0"/>
        <w:adjustRightInd w:val="0"/>
        <w:jc w:val="both"/>
        <w:rPr>
          <w:lang w:eastAsia="pl-PL"/>
        </w:rPr>
      </w:pPr>
      <w:r w:rsidRPr="00BD3A6B">
        <w:rPr>
          <w:b/>
          <w:bCs/>
          <w:lang w:eastAsia="pl-PL"/>
        </w:rPr>
        <w:t>Wojewódzkim Inspektoratem Ochrony Środowiska w Olsztynie</w:t>
      </w:r>
      <w:r w:rsidRPr="00BD3A6B">
        <w:rPr>
          <w:lang w:eastAsia="pl-PL"/>
        </w:rPr>
        <w:t xml:space="preserve">, z siedzibą w Olsztynie przy ul. </w:t>
      </w:r>
      <w:r>
        <w:rPr>
          <w:lang w:eastAsia="pl-PL"/>
        </w:rPr>
        <w:t>Osińskiego 12/13</w:t>
      </w:r>
      <w:r w:rsidRPr="00BD3A6B">
        <w:rPr>
          <w:lang w:eastAsia="pl-PL"/>
        </w:rPr>
        <w:t xml:space="preserve">; 10 – </w:t>
      </w:r>
      <w:r>
        <w:rPr>
          <w:lang w:eastAsia="pl-PL"/>
        </w:rPr>
        <w:t>011</w:t>
      </w:r>
      <w:r w:rsidRPr="00BD3A6B">
        <w:rPr>
          <w:lang w:eastAsia="pl-PL"/>
        </w:rPr>
        <w:t xml:space="preserve"> Olsztyn; NIP 739 – 11 – 46 – 816; REGON 000162381, reprezentowanym przez:</w:t>
      </w:r>
    </w:p>
    <w:p w14:paraId="67BA4645" w14:textId="77777777" w:rsidR="008600A0" w:rsidRPr="00BD3A6B" w:rsidRDefault="008600A0" w:rsidP="008600A0">
      <w:pPr>
        <w:widowControl/>
        <w:numPr>
          <w:ilvl w:val="0"/>
          <w:numId w:val="6"/>
        </w:numPr>
        <w:suppressAutoHyphens w:val="0"/>
        <w:spacing w:before="102"/>
        <w:rPr>
          <w:lang w:eastAsia="pl-PL"/>
        </w:rPr>
      </w:pPr>
      <w:r w:rsidRPr="00BD3A6B">
        <w:rPr>
          <w:lang w:eastAsia="pl-PL"/>
        </w:rPr>
        <w:t>…..............................................;</w:t>
      </w:r>
    </w:p>
    <w:p w14:paraId="7026C544" w14:textId="77777777" w:rsidR="008600A0" w:rsidRPr="00BD3A6B" w:rsidRDefault="008600A0" w:rsidP="008600A0">
      <w:pPr>
        <w:widowControl/>
        <w:numPr>
          <w:ilvl w:val="0"/>
          <w:numId w:val="6"/>
        </w:numPr>
        <w:suppressAutoHyphens w:val="0"/>
        <w:spacing w:before="102"/>
        <w:rPr>
          <w:lang w:eastAsia="pl-PL"/>
        </w:rPr>
      </w:pPr>
      <w:r w:rsidRPr="00BD3A6B">
        <w:rPr>
          <w:lang w:eastAsia="pl-PL"/>
        </w:rPr>
        <w:t>…..............................................;</w:t>
      </w:r>
    </w:p>
    <w:p w14:paraId="1A6AB9BE" w14:textId="77777777" w:rsidR="008600A0" w:rsidRPr="00BD3A6B" w:rsidRDefault="008600A0" w:rsidP="008600A0">
      <w:pPr>
        <w:autoSpaceDE w:val="0"/>
        <w:autoSpaceDN w:val="0"/>
        <w:adjustRightInd w:val="0"/>
        <w:rPr>
          <w:iCs/>
          <w:lang w:eastAsia="pl-PL"/>
        </w:rPr>
      </w:pPr>
      <w:r w:rsidRPr="00BD3A6B">
        <w:rPr>
          <w:lang w:eastAsia="pl-PL"/>
        </w:rPr>
        <w:t xml:space="preserve">zwanym dalej </w:t>
      </w:r>
      <w:r w:rsidRPr="00D2490E">
        <w:rPr>
          <w:b/>
          <w:iCs/>
          <w:lang w:eastAsia="pl-PL"/>
        </w:rPr>
        <w:t>Zamawiającym</w:t>
      </w:r>
    </w:p>
    <w:p w14:paraId="0B646134" w14:textId="77777777" w:rsidR="00D2490E" w:rsidRDefault="00D2490E" w:rsidP="008600A0">
      <w:pPr>
        <w:autoSpaceDE w:val="0"/>
        <w:autoSpaceDN w:val="0"/>
        <w:adjustRightInd w:val="0"/>
        <w:ind w:left="363" w:hanging="346"/>
        <w:rPr>
          <w:lang w:eastAsia="pl-PL"/>
        </w:rPr>
      </w:pPr>
    </w:p>
    <w:p w14:paraId="24F1BDB1" w14:textId="77777777" w:rsidR="008600A0" w:rsidRDefault="008600A0" w:rsidP="008600A0">
      <w:pPr>
        <w:autoSpaceDE w:val="0"/>
        <w:autoSpaceDN w:val="0"/>
        <w:adjustRightInd w:val="0"/>
        <w:ind w:left="363" w:hanging="346"/>
        <w:rPr>
          <w:lang w:eastAsia="pl-PL"/>
        </w:rPr>
      </w:pPr>
      <w:r w:rsidRPr="00BD3A6B">
        <w:rPr>
          <w:lang w:eastAsia="pl-PL"/>
        </w:rPr>
        <w:t>a</w:t>
      </w:r>
    </w:p>
    <w:p w14:paraId="6906F2CF" w14:textId="77777777" w:rsidR="00D2490E" w:rsidRPr="00BD3A6B" w:rsidRDefault="00D2490E" w:rsidP="008600A0">
      <w:pPr>
        <w:autoSpaceDE w:val="0"/>
        <w:autoSpaceDN w:val="0"/>
        <w:adjustRightInd w:val="0"/>
        <w:ind w:left="363" w:hanging="346"/>
        <w:rPr>
          <w:lang w:eastAsia="pl-PL"/>
        </w:rPr>
      </w:pPr>
    </w:p>
    <w:p w14:paraId="4A9DE24A" w14:textId="77777777" w:rsidR="008600A0" w:rsidRPr="00BD3A6B" w:rsidRDefault="008600A0" w:rsidP="00D2490E">
      <w:pPr>
        <w:autoSpaceDE w:val="0"/>
        <w:autoSpaceDN w:val="0"/>
        <w:adjustRightInd w:val="0"/>
        <w:jc w:val="both"/>
        <w:rPr>
          <w:lang w:eastAsia="pl-PL"/>
        </w:rPr>
      </w:pPr>
      <w:r w:rsidRPr="00BD3A6B">
        <w:rPr>
          <w:lang w:eastAsia="pl-PL"/>
        </w:rPr>
        <w:t>………………………………………………………………….........................................</w:t>
      </w:r>
      <w:r>
        <w:rPr>
          <w:lang w:eastAsia="pl-PL"/>
        </w:rPr>
        <w:t>..........</w:t>
      </w:r>
      <w:r w:rsidRPr="00BD3A6B">
        <w:rPr>
          <w:lang w:eastAsia="pl-PL"/>
        </w:rPr>
        <w:t>wpisaną do rejestru przedsiębiorców Krajowego Rejestru Sądowego prowadzonego przez Sąd Rejonowy dla ………….. w ……….., … Wydział Gospodarczy Krajowego Rejestru Sądowego pod numerem KRS …..............., REGON …..........., NIP …...........</w:t>
      </w:r>
      <w:r>
        <w:rPr>
          <w:lang w:eastAsia="pl-PL"/>
        </w:rPr>
        <w:t xml:space="preserve">....., o kapitale zakładowym </w:t>
      </w:r>
      <w:r w:rsidRPr="00BD3A6B">
        <w:rPr>
          <w:lang w:eastAsia="pl-PL"/>
        </w:rPr>
        <w:t xml:space="preserve">w wysokości ……………………... , w całości opłaconym, </w:t>
      </w:r>
    </w:p>
    <w:p w14:paraId="25FF0AB9" w14:textId="77777777" w:rsidR="008600A0" w:rsidRPr="00BD3A6B" w:rsidRDefault="008600A0" w:rsidP="00D2490E">
      <w:pPr>
        <w:rPr>
          <w:lang w:eastAsia="pl-PL"/>
        </w:rPr>
      </w:pPr>
      <w:r w:rsidRPr="00BD3A6B">
        <w:rPr>
          <w:lang w:eastAsia="pl-PL"/>
        </w:rPr>
        <w:t>adres do doręczeń: ………………</w:t>
      </w:r>
      <w:r>
        <w:rPr>
          <w:lang w:eastAsia="pl-PL"/>
        </w:rPr>
        <w:t>…………………………………………………………………………………</w:t>
      </w:r>
      <w:r w:rsidRPr="00BD3A6B">
        <w:rPr>
          <w:lang w:eastAsia="pl-PL"/>
        </w:rPr>
        <w:t xml:space="preserve">, </w:t>
      </w:r>
    </w:p>
    <w:p w14:paraId="444B2CE1" w14:textId="77777777" w:rsidR="008600A0" w:rsidRPr="00BD3A6B" w:rsidRDefault="008600A0" w:rsidP="00D2490E">
      <w:pPr>
        <w:rPr>
          <w:lang w:eastAsia="pl-PL"/>
        </w:rPr>
      </w:pPr>
      <w:r w:rsidRPr="00BD3A6B">
        <w:rPr>
          <w:lang w:eastAsia="pl-PL"/>
        </w:rPr>
        <w:t>reprezentowaną przez:</w:t>
      </w:r>
    </w:p>
    <w:p w14:paraId="13058D21" w14:textId="77777777" w:rsidR="008600A0" w:rsidRPr="00BD3A6B" w:rsidRDefault="008600A0" w:rsidP="00D2490E">
      <w:pPr>
        <w:widowControl/>
        <w:numPr>
          <w:ilvl w:val="0"/>
          <w:numId w:val="18"/>
        </w:numPr>
        <w:suppressAutoHyphens w:val="0"/>
        <w:ind w:left="426" w:hanging="426"/>
        <w:rPr>
          <w:lang w:eastAsia="pl-PL"/>
        </w:rPr>
      </w:pPr>
      <w:r w:rsidRPr="00BD3A6B">
        <w:rPr>
          <w:lang w:eastAsia="pl-PL"/>
        </w:rPr>
        <w:t>…..............................................;</w:t>
      </w:r>
    </w:p>
    <w:p w14:paraId="5703F936" w14:textId="77777777" w:rsidR="008600A0" w:rsidRPr="00BD3A6B" w:rsidRDefault="008600A0" w:rsidP="00D2490E">
      <w:pPr>
        <w:widowControl/>
        <w:numPr>
          <w:ilvl w:val="0"/>
          <w:numId w:val="18"/>
        </w:numPr>
        <w:suppressAutoHyphens w:val="0"/>
        <w:ind w:left="426" w:hanging="426"/>
        <w:rPr>
          <w:lang w:eastAsia="pl-PL"/>
        </w:rPr>
      </w:pPr>
      <w:r w:rsidRPr="00BD3A6B">
        <w:rPr>
          <w:lang w:eastAsia="pl-PL"/>
        </w:rPr>
        <w:t>…..............................................;</w:t>
      </w:r>
    </w:p>
    <w:p w14:paraId="4E7C7EBB" w14:textId="77777777" w:rsidR="008600A0" w:rsidRPr="00BD3A6B" w:rsidRDefault="008600A0" w:rsidP="00D2490E">
      <w:pPr>
        <w:rPr>
          <w:lang w:eastAsia="pl-PL"/>
        </w:rPr>
      </w:pPr>
      <w:r w:rsidRPr="00BD3A6B">
        <w:rPr>
          <w:lang w:eastAsia="pl-PL"/>
        </w:rPr>
        <w:t>lub</w:t>
      </w:r>
    </w:p>
    <w:p w14:paraId="1916BE47" w14:textId="77777777" w:rsidR="008600A0" w:rsidRPr="00BD3A6B" w:rsidRDefault="008600A0" w:rsidP="00D2490E">
      <w:pPr>
        <w:autoSpaceDE w:val="0"/>
        <w:autoSpaceDN w:val="0"/>
        <w:adjustRightInd w:val="0"/>
        <w:jc w:val="both"/>
        <w:rPr>
          <w:lang w:eastAsia="pl-PL"/>
        </w:rPr>
      </w:pPr>
      <w:r w:rsidRPr="00BD3A6B">
        <w:rPr>
          <w:lang w:eastAsia="pl-PL"/>
        </w:rPr>
        <w:t>……………………………., prowadzącym działalność gospodarczą pod firmą: ………………..</w:t>
      </w:r>
      <w:r>
        <w:rPr>
          <w:lang w:eastAsia="pl-PL"/>
        </w:rPr>
        <w:t xml:space="preserve">, </w:t>
      </w:r>
      <w:r w:rsidRPr="00BD3A6B">
        <w:rPr>
          <w:lang w:eastAsia="pl-PL"/>
        </w:rPr>
        <w:t>z siedzibą w ……..........……; REGON ....…….., NIP …........…, wpisaną do Centralnej Ewidencji i Informacji o Działalności Gospodarczej; tel. ...........................;</w:t>
      </w:r>
    </w:p>
    <w:p w14:paraId="188E6451" w14:textId="77777777" w:rsidR="008600A0" w:rsidRDefault="008600A0" w:rsidP="00D2490E">
      <w:pPr>
        <w:rPr>
          <w:rFonts w:eastAsia="Arial Unicode MS"/>
          <w:iCs/>
          <w:lang w:eastAsia="pl-PL"/>
        </w:rPr>
      </w:pPr>
      <w:r w:rsidRPr="00BD3A6B">
        <w:rPr>
          <w:rFonts w:eastAsia="Arial Unicode MS"/>
          <w:lang w:eastAsia="pl-PL"/>
        </w:rPr>
        <w:t xml:space="preserve">zwaną dalej </w:t>
      </w:r>
      <w:r w:rsidRPr="00D2490E">
        <w:rPr>
          <w:rFonts w:eastAsia="Arial Unicode MS"/>
          <w:b/>
          <w:iCs/>
          <w:lang w:eastAsia="pl-PL"/>
        </w:rPr>
        <w:t>Wykonawcą</w:t>
      </w:r>
      <w:r w:rsidRPr="00BD3A6B">
        <w:rPr>
          <w:rFonts w:eastAsia="Arial Unicode MS"/>
          <w:iCs/>
          <w:lang w:eastAsia="pl-PL"/>
        </w:rPr>
        <w:t>,</w:t>
      </w:r>
    </w:p>
    <w:p w14:paraId="29AB2595" w14:textId="77777777" w:rsidR="00D2490E" w:rsidRDefault="00D2490E" w:rsidP="00D2490E">
      <w:pPr>
        <w:rPr>
          <w:rFonts w:eastAsia="Arial Unicode MS"/>
          <w:iCs/>
          <w:lang w:eastAsia="pl-PL"/>
        </w:rPr>
      </w:pPr>
    </w:p>
    <w:p w14:paraId="25CD9AC6" w14:textId="77777777" w:rsidR="00D2490E" w:rsidRPr="00BD3A6B" w:rsidRDefault="00D2490E" w:rsidP="008600A0">
      <w:pPr>
        <w:spacing w:before="102"/>
        <w:rPr>
          <w:lang w:eastAsia="pl-PL"/>
        </w:rPr>
      </w:pPr>
      <w:r>
        <w:rPr>
          <w:rFonts w:eastAsia="Arial Unicode MS"/>
          <w:iCs/>
          <w:lang w:eastAsia="pl-PL"/>
        </w:rPr>
        <w:t xml:space="preserve">zwane dalej łącznie </w:t>
      </w:r>
      <w:r w:rsidRPr="00D2490E">
        <w:rPr>
          <w:rFonts w:eastAsia="Arial Unicode MS"/>
          <w:b/>
          <w:iCs/>
          <w:lang w:eastAsia="pl-PL"/>
        </w:rPr>
        <w:t>Stronami</w:t>
      </w:r>
    </w:p>
    <w:p w14:paraId="5BB76902" w14:textId="77777777" w:rsidR="008600A0" w:rsidRDefault="008600A0" w:rsidP="008600A0">
      <w:pPr>
        <w:spacing w:before="102"/>
        <w:rPr>
          <w:lang w:eastAsia="pl-PL"/>
        </w:rPr>
      </w:pPr>
      <w:r w:rsidRPr="00BD3A6B">
        <w:rPr>
          <w:lang w:eastAsia="pl-PL"/>
        </w:rPr>
        <w:t>o następującej treści:</w:t>
      </w:r>
    </w:p>
    <w:p w14:paraId="26444BB8" w14:textId="77777777" w:rsidR="008600A0" w:rsidRPr="00BD3A6B" w:rsidRDefault="008600A0" w:rsidP="00D2490E">
      <w:pPr>
        <w:rPr>
          <w:lang w:eastAsia="pl-PL"/>
        </w:rPr>
      </w:pPr>
    </w:p>
    <w:p w14:paraId="25198B17" w14:textId="77777777" w:rsidR="008600A0" w:rsidRPr="00BD3A6B" w:rsidRDefault="008600A0" w:rsidP="008600A0">
      <w:pPr>
        <w:tabs>
          <w:tab w:val="left" w:pos="720"/>
        </w:tabs>
        <w:autoSpaceDE w:val="0"/>
        <w:autoSpaceDN w:val="0"/>
        <w:adjustRightInd w:val="0"/>
        <w:jc w:val="center"/>
        <w:rPr>
          <w:b/>
          <w:bCs/>
          <w:color w:val="000000"/>
          <w:lang w:eastAsia="pl-PL"/>
        </w:rPr>
      </w:pPr>
      <w:r w:rsidRPr="00BD3A6B">
        <w:rPr>
          <w:b/>
          <w:bCs/>
          <w:color w:val="000000"/>
          <w:lang w:eastAsia="pl-PL"/>
        </w:rPr>
        <w:t>§</w:t>
      </w:r>
      <w:r w:rsidR="00D2490E">
        <w:rPr>
          <w:b/>
          <w:bCs/>
          <w:color w:val="000000"/>
          <w:lang w:eastAsia="pl-PL"/>
        </w:rPr>
        <w:t xml:space="preserve"> </w:t>
      </w:r>
      <w:r w:rsidRPr="00BD3A6B">
        <w:rPr>
          <w:b/>
          <w:bCs/>
          <w:color w:val="000000"/>
          <w:lang w:eastAsia="pl-PL"/>
        </w:rPr>
        <w:t>1</w:t>
      </w:r>
    </w:p>
    <w:p w14:paraId="5FF9C280" w14:textId="77777777" w:rsidR="008600A0" w:rsidRPr="00BD3A6B" w:rsidRDefault="008600A0" w:rsidP="008600A0">
      <w:pPr>
        <w:tabs>
          <w:tab w:val="left" w:pos="720"/>
        </w:tabs>
        <w:autoSpaceDE w:val="0"/>
        <w:autoSpaceDN w:val="0"/>
        <w:adjustRightInd w:val="0"/>
        <w:jc w:val="center"/>
        <w:rPr>
          <w:color w:val="000000"/>
          <w:lang w:eastAsia="pl-PL"/>
        </w:rPr>
      </w:pPr>
      <w:r w:rsidRPr="00BD3A6B">
        <w:rPr>
          <w:b/>
          <w:bCs/>
          <w:color w:val="000000"/>
          <w:lang w:eastAsia="pl-PL"/>
        </w:rPr>
        <w:t>Przedmiot umowy</w:t>
      </w:r>
      <w:r w:rsidRPr="00BD3A6B">
        <w:rPr>
          <w:color w:val="000000"/>
          <w:lang w:eastAsia="pl-PL"/>
        </w:rPr>
        <w:tab/>
      </w:r>
    </w:p>
    <w:p w14:paraId="0BA79DD7" w14:textId="77777777" w:rsidR="008600A0" w:rsidRPr="00BD3A6B" w:rsidRDefault="008600A0" w:rsidP="008600A0">
      <w:pPr>
        <w:widowControl/>
        <w:numPr>
          <w:ilvl w:val="3"/>
          <w:numId w:val="13"/>
        </w:numPr>
        <w:tabs>
          <w:tab w:val="num" w:pos="426"/>
        </w:tabs>
        <w:suppressAutoHyphens w:val="0"/>
        <w:autoSpaceDE w:val="0"/>
        <w:autoSpaceDN w:val="0"/>
        <w:adjustRightInd w:val="0"/>
        <w:ind w:left="426" w:hanging="426"/>
        <w:jc w:val="both"/>
        <w:rPr>
          <w:lang w:eastAsia="pl-PL"/>
        </w:rPr>
      </w:pPr>
      <w:r>
        <w:rPr>
          <w:lang w:eastAsia="pl-PL"/>
        </w:rPr>
        <w:t xml:space="preserve">Przedmiotem umowy </w:t>
      </w:r>
      <w:r w:rsidRPr="00425FEE">
        <w:rPr>
          <w:lang w:eastAsia="pl-PL"/>
        </w:rPr>
        <w:t xml:space="preserve">jest </w:t>
      </w:r>
      <w:r w:rsidRPr="00425FEE">
        <w:rPr>
          <w:b/>
          <w:lang w:eastAsia="pl-PL"/>
        </w:rPr>
        <w:t>dostawa paliwa do pojazdów służbowych Wojewódzkiego Inspektoratu Ochrony Środowiska w Olsztynie oraz Delegatur w Giżycku i w Elblągu</w:t>
      </w:r>
      <w:r>
        <w:rPr>
          <w:b/>
          <w:lang w:eastAsia="pl-PL"/>
        </w:rPr>
        <w:t xml:space="preserve"> </w:t>
      </w:r>
      <w:r w:rsidRPr="00BD3A6B">
        <w:rPr>
          <w:lang w:eastAsia="pl-PL"/>
        </w:rPr>
        <w:t>numer sprawy WIOŚ-T.</w:t>
      </w:r>
      <w:r>
        <w:rPr>
          <w:lang w:eastAsia="pl-PL"/>
        </w:rPr>
        <w:t>2601…….</w:t>
      </w:r>
    </w:p>
    <w:p w14:paraId="385F05D1" w14:textId="77777777" w:rsidR="008600A0" w:rsidRPr="00BD3A6B" w:rsidRDefault="008600A0" w:rsidP="000A1BC1">
      <w:pPr>
        <w:rPr>
          <w:lang w:eastAsia="pl-PL"/>
        </w:rPr>
      </w:pPr>
      <w:r>
        <w:rPr>
          <w:color w:val="000000"/>
          <w:lang w:eastAsia="pl-PL"/>
        </w:rPr>
        <w:lastRenderedPageBreak/>
        <w:t>Łączna</w:t>
      </w:r>
      <w:r w:rsidRPr="00167881">
        <w:rPr>
          <w:lang w:eastAsia="pl-PL"/>
        </w:rPr>
        <w:t xml:space="preserve"> ilości </w:t>
      </w:r>
      <w:r>
        <w:rPr>
          <w:lang w:eastAsia="pl-PL"/>
        </w:rPr>
        <w:t xml:space="preserve">dostarczanego paliwa do pojazdów służbowych wynosi </w:t>
      </w:r>
      <w:r>
        <w:rPr>
          <w:rFonts w:eastAsia="Arial Unicode MS"/>
          <w:lang w:eastAsia="pl-PL"/>
        </w:rPr>
        <w:t>1</w:t>
      </w:r>
      <w:r w:rsidR="0097304B">
        <w:rPr>
          <w:rFonts w:eastAsia="Arial Unicode MS"/>
          <w:lang w:eastAsia="pl-PL"/>
        </w:rPr>
        <w:t>9</w:t>
      </w:r>
      <w:r w:rsidRPr="00E30EA3">
        <w:rPr>
          <w:rFonts w:eastAsia="Arial Unicode MS"/>
          <w:lang w:eastAsia="pl-PL"/>
        </w:rPr>
        <w:t xml:space="preserve"> </w:t>
      </w:r>
      <w:smartTag w:uri="urn:schemas-microsoft-com:office:smarttags" w:element="metricconverter">
        <w:smartTagPr>
          <w:attr w:name="ProductID" w:val="000 litrów"/>
        </w:smartTagPr>
        <w:r w:rsidRPr="00E30EA3">
          <w:rPr>
            <w:rFonts w:eastAsia="Arial Unicode MS"/>
            <w:lang w:eastAsia="pl-PL"/>
          </w:rPr>
          <w:t>000 litrów</w:t>
        </w:r>
      </w:smartTag>
      <w:r>
        <w:rPr>
          <w:rFonts w:eastAsia="Arial Unicode MS"/>
          <w:lang w:eastAsia="pl-PL"/>
        </w:rPr>
        <w:t>, w </w:t>
      </w:r>
      <w:r w:rsidRPr="00BD3A6B">
        <w:rPr>
          <w:rFonts w:eastAsia="Arial Unicode MS"/>
          <w:lang w:eastAsia="pl-PL"/>
        </w:rPr>
        <w:t>tym:</w:t>
      </w:r>
    </w:p>
    <w:p w14:paraId="306EEC0F" w14:textId="77777777" w:rsidR="008600A0" w:rsidRPr="00E30EA3" w:rsidRDefault="008600A0" w:rsidP="00E33EAE">
      <w:pPr>
        <w:widowControl/>
        <w:numPr>
          <w:ilvl w:val="0"/>
          <w:numId w:val="15"/>
        </w:numPr>
        <w:tabs>
          <w:tab w:val="clear" w:pos="3886"/>
          <w:tab w:val="num" w:pos="709"/>
        </w:tabs>
        <w:suppressAutoHyphens w:val="0"/>
        <w:autoSpaceDE w:val="0"/>
        <w:autoSpaceDN w:val="0"/>
        <w:adjustRightInd w:val="0"/>
        <w:rPr>
          <w:rFonts w:eastAsia="Arial Unicode MS"/>
          <w:lang w:eastAsia="pl-PL"/>
        </w:rPr>
      </w:pPr>
      <w:r w:rsidRPr="00BD3A6B">
        <w:rPr>
          <w:rFonts w:eastAsia="Arial Unicode MS"/>
          <w:lang w:eastAsia="pl-PL"/>
        </w:rPr>
        <w:t xml:space="preserve">benzyny bezołowiowej Pb 95 </w:t>
      </w:r>
      <w:r w:rsidRPr="00167881">
        <w:rPr>
          <w:rFonts w:eastAsia="Arial Unicode MS"/>
          <w:lang w:eastAsia="pl-PL"/>
        </w:rPr>
        <w:t xml:space="preserve">– </w:t>
      </w:r>
      <w:r w:rsidR="0097304B">
        <w:rPr>
          <w:rFonts w:eastAsia="Arial Unicode MS"/>
          <w:lang w:eastAsia="pl-PL"/>
        </w:rPr>
        <w:t>10</w:t>
      </w:r>
      <w:r w:rsidRPr="00E30EA3">
        <w:rPr>
          <w:rFonts w:eastAsia="Arial Unicode MS"/>
          <w:lang w:eastAsia="pl-PL"/>
        </w:rPr>
        <w:t xml:space="preserve"> </w:t>
      </w:r>
      <w:smartTag w:uri="urn:schemas-microsoft-com:office:smarttags" w:element="metricconverter">
        <w:smartTagPr>
          <w:attr w:name="ProductID" w:val="000 litr￳w"/>
        </w:smartTagPr>
        <w:r w:rsidRPr="00E30EA3">
          <w:rPr>
            <w:rFonts w:eastAsia="Arial Unicode MS"/>
            <w:lang w:eastAsia="pl-PL"/>
          </w:rPr>
          <w:t>000 litrów</w:t>
        </w:r>
      </w:smartTag>
      <w:r w:rsidRPr="00E30EA3">
        <w:rPr>
          <w:rFonts w:eastAsia="Arial Unicode MS"/>
          <w:lang w:eastAsia="pl-PL"/>
        </w:rPr>
        <w:t>,</w:t>
      </w:r>
    </w:p>
    <w:p w14:paraId="2A62B9B7" w14:textId="77777777" w:rsidR="008600A0" w:rsidRPr="00167881" w:rsidRDefault="008600A0" w:rsidP="00E33EAE">
      <w:pPr>
        <w:widowControl/>
        <w:numPr>
          <w:ilvl w:val="0"/>
          <w:numId w:val="15"/>
        </w:numPr>
        <w:tabs>
          <w:tab w:val="clear" w:pos="3886"/>
          <w:tab w:val="num" w:pos="709"/>
        </w:tabs>
        <w:suppressAutoHyphens w:val="0"/>
        <w:autoSpaceDE w:val="0"/>
        <w:autoSpaceDN w:val="0"/>
        <w:adjustRightInd w:val="0"/>
        <w:rPr>
          <w:rFonts w:eastAsia="Arial Unicode MS"/>
          <w:lang w:eastAsia="pl-PL"/>
        </w:rPr>
      </w:pPr>
      <w:r w:rsidRPr="00E30EA3">
        <w:rPr>
          <w:rFonts w:eastAsia="Arial Unicode MS"/>
          <w:lang w:eastAsia="pl-PL"/>
        </w:rPr>
        <w:t xml:space="preserve">oleju napędowego ON – </w:t>
      </w:r>
      <w:r w:rsidR="00CF553D">
        <w:rPr>
          <w:rFonts w:eastAsia="Arial Unicode MS"/>
          <w:lang w:eastAsia="pl-PL"/>
        </w:rPr>
        <w:t>9</w:t>
      </w:r>
      <w:r>
        <w:rPr>
          <w:rFonts w:eastAsia="Arial Unicode MS"/>
          <w:lang w:eastAsia="pl-PL"/>
        </w:rPr>
        <w:t xml:space="preserve"> </w:t>
      </w:r>
      <w:r w:rsidRPr="00E30EA3">
        <w:rPr>
          <w:rFonts w:eastAsia="Arial Unicode MS"/>
          <w:lang w:eastAsia="pl-PL"/>
        </w:rPr>
        <w:t>000 litrów</w:t>
      </w:r>
      <w:r>
        <w:rPr>
          <w:rFonts w:eastAsia="Arial Unicode MS"/>
          <w:lang w:eastAsia="pl-PL"/>
        </w:rPr>
        <w:t>,</w:t>
      </w:r>
    </w:p>
    <w:p w14:paraId="287B7926" w14:textId="77777777" w:rsidR="008600A0" w:rsidRPr="00BD3A6B" w:rsidRDefault="008600A0" w:rsidP="008600A0">
      <w:pPr>
        <w:autoSpaceDE w:val="0"/>
        <w:autoSpaceDN w:val="0"/>
        <w:adjustRightInd w:val="0"/>
        <w:ind w:left="360"/>
        <w:jc w:val="both"/>
        <w:rPr>
          <w:lang w:eastAsia="pl-PL"/>
        </w:rPr>
      </w:pPr>
      <w:r>
        <w:rPr>
          <w:lang w:eastAsia="pl-PL"/>
        </w:rPr>
        <w:t xml:space="preserve">Dostawa paliwa będzie </w:t>
      </w:r>
      <w:r w:rsidRPr="00BD3A6B">
        <w:rPr>
          <w:lang w:eastAsia="pl-PL"/>
        </w:rPr>
        <w:t>realizowana poprzez sukcesywne, bezgotówkowe tankowanie pojazdów Zamawiającego.</w:t>
      </w:r>
    </w:p>
    <w:p w14:paraId="23E36E37" w14:textId="77777777" w:rsidR="00CB513C" w:rsidRDefault="008600A0" w:rsidP="00CB513C">
      <w:pPr>
        <w:widowControl/>
        <w:numPr>
          <w:ilvl w:val="3"/>
          <w:numId w:val="13"/>
        </w:numPr>
        <w:tabs>
          <w:tab w:val="num" w:pos="360"/>
        </w:tabs>
        <w:suppressAutoHyphens w:val="0"/>
        <w:autoSpaceDE w:val="0"/>
        <w:autoSpaceDN w:val="0"/>
        <w:adjustRightInd w:val="0"/>
        <w:ind w:left="360"/>
        <w:jc w:val="both"/>
        <w:rPr>
          <w:lang w:eastAsia="pl-PL"/>
        </w:rPr>
      </w:pPr>
      <w:r w:rsidRPr="00BD3A6B">
        <w:rPr>
          <w:lang w:eastAsia="pl-PL"/>
        </w:rPr>
        <w:t xml:space="preserve">Dostarczane </w:t>
      </w:r>
      <w:r w:rsidRPr="00167881">
        <w:rPr>
          <w:lang w:eastAsia="pl-PL"/>
        </w:rPr>
        <w:t xml:space="preserve">paliwo musi spełniać wymagania jakościowe określone w Rozporządzeniu Ministra Gospodarki z dnia 09 października 2015 r. </w:t>
      </w:r>
      <w:r w:rsidRPr="00167881">
        <w:rPr>
          <w:i/>
          <w:lang w:eastAsia="pl-PL"/>
        </w:rPr>
        <w:t>w sprawie wymagań jakościowych dla paliw ciekłych</w:t>
      </w:r>
      <w:r w:rsidRPr="00167881">
        <w:rPr>
          <w:lang w:eastAsia="pl-PL"/>
        </w:rPr>
        <w:t xml:space="preserve"> (Dz. U. z 2015 r., poz. 1680</w:t>
      </w:r>
      <w:r w:rsidR="00536DFE">
        <w:rPr>
          <w:lang w:eastAsia="pl-PL"/>
        </w:rPr>
        <w:t xml:space="preserve"> ze zm.</w:t>
      </w:r>
      <w:r w:rsidRPr="00167881">
        <w:rPr>
          <w:lang w:eastAsia="pl-PL"/>
        </w:rPr>
        <w:t>).</w:t>
      </w:r>
    </w:p>
    <w:p w14:paraId="6707EB6D" w14:textId="77777777" w:rsidR="00CB513C" w:rsidRDefault="00CB513C" w:rsidP="00CB513C">
      <w:pPr>
        <w:widowControl/>
        <w:numPr>
          <w:ilvl w:val="3"/>
          <w:numId w:val="13"/>
        </w:numPr>
        <w:tabs>
          <w:tab w:val="num" w:pos="360"/>
        </w:tabs>
        <w:suppressAutoHyphens w:val="0"/>
        <w:autoSpaceDE w:val="0"/>
        <w:autoSpaceDN w:val="0"/>
        <w:adjustRightInd w:val="0"/>
        <w:ind w:left="360"/>
        <w:jc w:val="both"/>
        <w:rPr>
          <w:lang w:eastAsia="pl-PL"/>
        </w:rPr>
      </w:pPr>
      <w:r w:rsidRPr="00CB513C">
        <w:rPr>
          <w:szCs w:val="18"/>
        </w:rPr>
        <w:t>Zamawiający zastrzega sobie prawo żądania świadectwa jakości na paliwo wystawionego przez rafinerię, w przypadku gdy jakość paliw budzi zastrzeżenia Zamawiającego.</w:t>
      </w:r>
    </w:p>
    <w:p w14:paraId="35DF9E53" w14:textId="77777777" w:rsidR="00CB513C" w:rsidRDefault="00CB513C" w:rsidP="00CB513C">
      <w:pPr>
        <w:widowControl/>
        <w:numPr>
          <w:ilvl w:val="3"/>
          <w:numId w:val="13"/>
        </w:numPr>
        <w:tabs>
          <w:tab w:val="num" w:pos="360"/>
        </w:tabs>
        <w:suppressAutoHyphens w:val="0"/>
        <w:autoSpaceDE w:val="0"/>
        <w:autoSpaceDN w:val="0"/>
        <w:adjustRightInd w:val="0"/>
        <w:ind w:left="360"/>
        <w:jc w:val="both"/>
        <w:rPr>
          <w:lang w:eastAsia="pl-PL"/>
        </w:rPr>
      </w:pPr>
      <w:r w:rsidRPr="00CB513C">
        <w:rPr>
          <w:szCs w:val="18"/>
        </w:rPr>
        <w:t>W przypadku określonym w ust. 2 Wykonawca dostarczy Zamawiającemu świadectwo w terminie 7 dni kalendarzowych od złożenia żądania.</w:t>
      </w:r>
    </w:p>
    <w:p w14:paraId="5EC994F1" w14:textId="77777777" w:rsidR="00CB513C" w:rsidRPr="00BD3A6B" w:rsidRDefault="00CB513C" w:rsidP="00CB513C">
      <w:pPr>
        <w:widowControl/>
        <w:numPr>
          <w:ilvl w:val="3"/>
          <w:numId w:val="13"/>
        </w:numPr>
        <w:tabs>
          <w:tab w:val="num" w:pos="360"/>
        </w:tabs>
        <w:suppressAutoHyphens w:val="0"/>
        <w:autoSpaceDE w:val="0"/>
        <w:autoSpaceDN w:val="0"/>
        <w:adjustRightInd w:val="0"/>
        <w:ind w:left="360"/>
        <w:jc w:val="both"/>
        <w:rPr>
          <w:lang w:eastAsia="pl-PL"/>
        </w:rPr>
      </w:pPr>
      <w:r w:rsidRPr="00CB513C">
        <w:rPr>
          <w:szCs w:val="18"/>
        </w:rPr>
        <w:t>W przypadku, gdy jakość paliw objętych przedmiotem zamówienia nie spełnia norm, Zamawiający złoży stosowną reklamację Wykonawcy. Wykonawca zobowiązuje się rozpatrzyć reklamację w ciągu 14 dni kalendarzowych od daty jej doręczenia. Po bezskutecznym upływie tego terminu reklamacja uważana będzie za przyjętą w całości, zgodnie z żądaniem Zamawiającego.</w:t>
      </w:r>
    </w:p>
    <w:p w14:paraId="7663C3A1" w14:textId="77777777" w:rsidR="008600A0" w:rsidRPr="00BD3A6B" w:rsidRDefault="008600A0" w:rsidP="008600A0">
      <w:pPr>
        <w:widowControl/>
        <w:numPr>
          <w:ilvl w:val="3"/>
          <w:numId w:val="13"/>
        </w:numPr>
        <w:tabs>
          <w:tab w:val="num" w:pos="360"/>
        </w:tabs>
        <w:suppressAutoHyphens w:val="0"/>
        <w:autoSpaceDE w:val="0"/>
        <w:autoSpaceDN w:val="0"/>
        <w:adjustRightInd w:val="0"/>
        <w:ind w:left="360"/>
        <w:jc w:val="both"/>
        <w:rPr>
          <w:lang w:eastAsia="pl-PL"/>
        </w:rPr>
      </w:pPr>
      <w:r w:rsidRPr="00BD3A6B">
        <w:rPr>
          <w:rFonts w:eastAsia="Arial Unicode MS"/>
          <w:lang w:eastAsia="pl-PL"/>
        </w:rPr>
        <w:t>Zamawiający zastrzega, iż podane ilości paliwa są szacunkowe. W przypadku zmniejszenia ilości zamawianych paliw, Wykonawcy nie będą służyć żadne roszczenia wobec Zamawiającego.</w:t>
      </w:r>
    </w:p>
    <w:p w14:paraId="6C54EEC6" w14:textId="77777777" w:rsidR="008600A0" w:rsidRPr="00832B91" w:rsidRDefault="008600A0" w:rsidP="008600A0">
      <w:pPr>
        <w:widowControl/>
        <w:numPr>
          <w:ilvl w:val="3"/>
          <w:numId w:val="13"/>
        </w:numPr>
        <w:tabs>
          <w:tab w:val="num" w:pos="360"/>
        </w:tabs>
        <w:suppressAutoHyphens w:val="0"/>
        <w:autoSpaceDE w:val="0"/>
        <w:autoSpaceDN w:val="0"/>
        <w:adjustRightInd w:val="0"/>
        <w:ind w:left="360"/>
        <w:jc w:val="both"/>
        <w:rPr>
          <w:lang w:eastAsia="pl-PL"/>
        </w:rPr>
      </w:pPr>
      <w:r w:rsidRPr="00BD3A6B">
        <w:rPr>
          <w:rFonts w:eastAsia="Arial Unicode MS"/>
          <w:lang w:eastAsia="pl-PL"/>
        </w:rPr>
        <w:t>Integralną częścią umowy jest oferta Wykonawcy.</w:t>
      </w:r>
    </w:p>
    <w:p w14:paraId="1159025E" w14:textId="77777777" w:rsidR="008600A0" w:rsidRPr="00BD3A6B" w:rsidRDefault="008600A0" w:rsidP="008600A0">
      <w:pPr>
        <w:tabs>
          <w:tab w:val="num" w:pos="2880"/>
        </w:tabs>
        <w:autoSpaceDE w:val="0"/>
        <w:autoSpaceDN w:val="0"/>
        <w:adjustRightInd w:val="0"/>
        <w:jc w:val="both"/>
        <w:rPr>
          <w:lang w:eastAsia="pl-PL"/>
        </w:rPr>
      </w:pPr>
    </w:p>
    <w:p w14:paraId="1EBC7AEF" w14:textId="77777777" w:rsidR="008600A0" w:rsidRPr="00BD3A6B" w:rsidRDefault="008600A0" w:rsidP="008600A0">
      <w:pPr>
        <w:tabs>
          <w:tab w:val="left" w:pos="3465"/>
        </w:tabs>
        <w:autoSpaceDE w:val="0"/>
        <w:autoSpaceDN w:val="0"/>
        <w:adjustRightInd w:val="0"/>
        <w:jc w:val="center"/>
        <w:rPr>
          <w:rFonts w:eastAsia="Arial Unicode MS"/>
          <w:b/>
          <w:bCs/>
          <w:lang w:eastAsia="pl-PL"/>
        </w:rPr>
      </w:pPr>
      <w:r w:rsidRPr="00BD3A6B">
        <w:rPr>
          <w:rFonts w:eastAsia="Arial Unicode MS"/>
          <w:b/>
          <w:bCs/>
          <w:lang w:eastAsia="pl-PL"/>
        </w:rPr>
        <w:t>§ 2</w:t>
      </w:r>
    </w:p>
    <w:p w14:paraId="3FC4F1CD" w14:textId="77777777" w:rsidR="008600A0" w:rsidRPr="00BD3A6B" w:rsidRDefault="008600A0" w:rsidP="008600A0">
      <w:pPr>
        <w:tabs>
          <w:tab w:val="left" w:pos="3465"/>
        </w:tabs>
        <w:autoSpaceDE w:val="0"/>
        <w:autoSpaceDN w:val="0"/>
        <w:adjustRightInd w:val="0"/>
        <w:jc w:val="center"/>
        <w:rPr>
          <w:rFonts w:eastAsia="Arial Unicode MS"/>
          <w:b/>
          <w:bCs/>
          <w:lang w:eastAsia="pl-PL"/>
        </w:rPr>
      </w:pPr>
      <w:r w:rsidRPr="00BD3A6B">
        <w:rPr>
          <w:rFonts w:eastAsia="Arial Unicode MS"/>
          <w:b/>
          <w:bCs/>
          <w:lang w:eastAsia="pl-PL"/>
        </w:rPr>
        <w:t>Termin wykonania umowy i płatność wynagrodzenia</w:t>
      </w:r>
    </w:p>
    <w:p w14:paraId="017D0A30" w14:textId="77777777" w:rsidR="008600A0" w:rsidRPr="00425FEE" w:rsidRDefault="008600A0" w:rsidP="008600A0">
      <w:pPr>
        <w:widowControl/>
        <w:numPr>
          <w:ilvl w:val="0"/>
          <w:numId w:val="9"/>
        </w:numPr>
        <w:tabs>
          <w:tab w:val="left" w:pos="426"/>
        </w:tabs>
        <w:suppressAutoHyphens w:val="0"/>
        <w:autoSpaceDE w:val="0"/>
        <w:autoSpaceDN w:val="0"/>
        <w:adjustRightInd w:val="0"/>
        <w:ind w:left="426" w:hanging="426"/>
        <w:jc w:val="both"/>
        <w:rPr>
          <w:rFonts w:eastAsia="Arial Unicode MS"/>
          <w:b/>
          <w:lang w:eastAsia="pl-PL"/>
        </w:rPr>
      </w:pPr>
      <w:r w:rsidRPr="00BD3A6B">
        <w:rPr>
          <w:rFonts w:eastAsia="Arial Unicode MS"/>
          <w:lang w:eastAsia="pl-PL"/>
        </w:rPr>
        <w:t xml:space="preserve">Okres obowiązywania </w:t>
      </w:r>
      <w:r w:rsidRPr="001B318E">
        <w:rPr>
          <w:rFonts w:eastAsia="Arial Unicode MS"/>
          <w:lang w:eastAsia="pl-PL"/>
        </w:rPr>
        <w:t xml:space="preserve">umowy: </w:t>
      </w:r>
      <w:r w:rsidRPr="00E30EA3">
        <w:rPr>
          <w:rFonts w:eastAsia="Arial Unicode MS"/>
          <w:lang w:eastAsia="pl-PL"/>
        </w:rPr>
        <w:t xml:space="preserve">od </w:t>
      </w:r>
      <w:r w:rsidRPr="00425FEE">
        <w:rPr>
          <w:rFonts w:eastAsia="Arial Unicode MS"/>
          <w:b/>
          <w:lang w:eastAsia="pl-PL"/>
        </w:rPr>
        <w:t>01.01.20</w:t>
      </w:r>
      <w:r>
        <w:rPr>
          <w:rFonts w:eastAsia="Arial Unicode MS"/>
          <w:b/>
          <w:lang w:eastAsia="pl-PL"/>
        </w:rPr>
        <w:t>2</w:t>
      </w:r>
      <w:r w:rsidR="009670C3">
        <w:rPr>
          <w:rFonts w:eastAsia="Arial Unicode MS"/>
          <w:b/>
          <w:lang w:eastAsia="pl-PL"/>
        </w:rPr>
        <w:t>5</w:t>
      </w:r>
      <w:r w:rsidRPr="00425FEE">
        <w:rPr>
          <w:rFonts w:eastAsia="Arial Unicode MS"/>
          <w:b/>
          <w:lang w:eastAsia="pl-PL"/>
        </w:rPr>
        <w:t xml:space="preserve"> r.</w:t>
      </w:r>
      <w:r w:rsidRPr="00E30EA3">
        <w:rPr>
          <w:rFonts w:eastAsia="Arial Unicode MS"/>
          <w:lang w:eastAsia="pl-PL"/>
        </w:rPr>
        <w:t xml:space="preserve"> do dnia </w:t>
      </w:r>
      <w:r w:rsidRPr="00425FEE">
        <w:rPr>
          <w:rFonts w:eastAsia="Arial Unicode MS"/>
          <w:b/>
          <w:lang w:eastAsia="pl-PL"/>
        </w:rPr>
        <w:t>31.12.20</w:t>
      </w:r>
      <w:r>
        <w:rPr>
          <w:rFonts w:eastAsia="Arial Unicode MS"/>
          <w:b/>
          <w:lang w:eastAsia="pl-PL"/>
        </w:rPr>
        <w:t>2</w:t>
      </w:r>
      <w:r w:rsidR="009670C3">
        <w:rPr>
          <w:rFonts w:eastAsia="Arial Unicode MS"/>
          <w:b/>
          <w:lang w:eastAsia="pl-PL"/>
        </w:rPr>
        <w:t>5</w:t>
      </w:r>
      <w:r w:rsidRPr="00425FEE">
        <w:rPr>
          <w:rFonts w:eastAsia="Arial Unicode MS"/>
          <w:b/>
          <w:lang w:eastAsia="pl-PL"/>
        </w:rPr>
        <w:t xml:space="preserve"> r.</w:t>
      </w:r>
    </w:p>
    <w:p w14:paraId="34FC7635" w14:textId="77777777" w:rsidR="008600A0" w:rsidRPr="00BD3A6B" w:rsidRDefault="008600A0" w:rsidP="00D2490E">
      <w:pPr>
        <w:widowControl/>
        <w:numPr>
          <w:ilvl w:val="0"/>
          <w:numId w:val="9"/>
        </w:numPr>
        <w:tabs>
          <w:tab w:val="left" w:pos="426"/>
        </w:tabs>
        <w:suppressAutoHyphens w:val="0"/>
        <w:autoSpaceDE w:val="0"/>
        <w:autoSpaceDN w:val="0"/>
        <w:adjustRightInd w:val="0"/>
        <w:ind w:left="426" w:hanging="426"/>
        <w:jc w:val="both"/>
        <w:rPr>
          <w:rFonts w:eastAsia="Arial Unicode MS"/>
          <w:lang w:eastAsia="pl-PL"/>
        </w:rPr>
      </w:pPr>
      <w:r w:rsidRPr="00BD3A6B">
        <w:rPr>
          <w:rFonts w:eastAsia="Arial Unicode MS"/>
          <w:lang w:eastAsia="pl-PL"/>
        </w:rPr>
        <w:t>Umowa wygasa przed terminem określonym w</w:t>
      </w:r>
      <w:r w:rsidRPr="00BD3A6B">
        <w:rPr>
          <w:rFonts w:eastAsia="Arial Unicode MS"/>
          <w:bCs/>
          <w:lang w:eastAsia="pl-PL"/>
        </w:rPr>
        <w:t xml:space="preserve"> ust. 1 w przypadku wyczerpania </w:t>
      </w:r>
      <w:r w:rsidRPr="00BD3A6B">
        <w:rPr>
          <w:lang w:eastAsia="pl-PL"/>
        </w:rPr>
        <w:t>całkowitej wielkości zamówienia, o której mowa w § 1 ust. 2.</w:t>
      </w:r>
    </w:p>
    <w:p w14:paraId="544F8D85" w14:textId="77777777" w:rsidR="008600A0" w:rsidRPr="00BD3A6B" w:rsidRDefault="008600A0" w:rsidP="00D2490E">
      <w:pPr>
        <w:widowControl/>
        <w:numPr>
          <w:ilvl w:val="0"/>
          <w:numId w:val="9"/>
        </w:numPr>
        <w:tabs>
          <w:tab w:val="left" w:pos="426"/>
        </w:tabs>
        <w:suppressAutoHyphens w:val="0"/>
        <w:autoSpaceDE w:val="0"/>
        <w:autoSpaceDN w:val="0"/>
        <w:adjustRightInd w:val="0"/>
        <w:ind w:left="426" w:hanging="426"/>
        <w:jc w:val="both"/>
        <w:rPr>
          <w:rFonts w:eastAsia="Arial Unicode MS"/>
          <w:lang w:eastAsia="pl-PL"/>
        </w:rPr>
      </w:pPr>
      <w:r w:rsidRPr="00BD3A6B">
        <w:rPr>
          <w:lang w:eastAsia="pl-PL"/>
        </w:rPr>
        <w:t>Szacunkowa wartość umowy brutto wynosi: .............................. zł.</w:t>
      </w:r>
    </w:p>
    <w:p w14:paraId="0AF50A7D" w14:textId="77777777" w:rsidR="008600A0" w:rsidRPr="00BD3A6B" w:rsidRDefault="00D2490E" w:rsidP="00D2490E">
      <w:pPr>
        <w:tabs>
          <w:tab w:val="left" w:pos="426"/>
          <w:tab w:val="left" w:pos="540"/>
        </w:tabs>
        <w:autoSpaceDE w:val="0"/>
        <w:autoSpaceDN w:val="0"/>
        <w:adjustRightInd w:val="0"/>
        <w:ind w:left="360"/>
        <w:jc w:val="both"/>
        <w:rPr>
          <w:lang w:eastAsia="pl-PL"/>
        </w:rPr>
      </w:pPr>
      <w:r>
        <w:rPr>
          <w:lang w:eastAsia="pl-PL"/>
        </w:rPr>
        <w:tab/>
      </w:r>
      <w:r w:rsidR="008600A0" w:rsidRPr="00BD3A6B">
        <w:rPr>
          <w:lang w:eastAsia="pl-PL"/>
        </w:rPr>
        <w:t>(słownie: ..........................................................................................................................)</w:t>
      </w:r>
    </w:p>
    <w:p w14:paraId="75A00D10" w14:textId="77777777" w:rsidR="008600A0" w:rsidRPr="00BD3A6B" w:rsidRDefault="00D2490E" w:rsidP="00D2490E">
      <w:pPr>
        <w:tabs>
          <w:tab w:val="left" w:pos="426"/>
          <w:tab w:val="left" w:pos="540"/>
        </w:tabs>
        <w:autoSpaceDE w:val="0"/>
        <w:autoSpaceDN w:val="0"/>
        <w:adjustRightInd w:val="0"/>
        <w:ind w:left="360"/>
        <w:jc w:val="both"/>
        <w:rPr>
          <w:lang w:eastAsia="pl-PL"/>
        </w:rPr>
      </w:pPr>
      <w:r>
        <w:rPr>
          <w:lang w:eastAsia="pl-PL"/>
        </w:rPr>
        <w:tab/>
      </w:r>
      <w:r w:rsidR="008600A0" w:rsidRPr="00BD3A6B">
        <w:rPr>
          <w:lang w:eastAsia="pl-PL"/>
        </w:rPr>
        <w:t xml:space="preserve">i będzie podlegała zmianie wraz ze wzrostem lub spadkiem cen. </w:t>
      </w:r>
    </w:p>
    <w:p w14:paraId="18220CBC" w14:textId="77777777" w:rsidR="008600A0" w:rsidRPr="00BD3A6B" w:rsidRDefault="008600A0" w:rsidP="008600A0">
      <w:pPr>
        <w:widowControl/>
        <w:numPr>
          <w:ilvl w:val="0"/>
          <w:numId w:val="9"/>
        </w:numPr>
        <w:tabs>
          <w:tab w:val="left" w:pos="426"/>
        </w:tabs>
        <w:suppressAutoHyphens w:val="0"/>
        <w:autoSpaceDE w:val="0"/>
        <w:autoSpaceDN w:val="0"/>
        <w:adjustRightInd w:val="0"/>
        <w:ind w:left="426" w:hanging="426"/>
        <w:jc w:val="both"/>
        <w:rPr>
          <w:rFonts w:eastAsia="Arial Unicode MS"/>
          <w:lang w:eastAsia="pl-PL"/>
        </w:rPr>
      </w:pPr>
      <w:r w:rsidRPr="00BD3A6B">
        <w:rPr>
          <w:rFonts w:eastAsia="Arial Unicode MS"/>
          <w:lang w:eastAsia="pl-PL"/>
        </w:rPr>
        <w:t xml:space="preserve">Ceny za benzynę bezołowiową Pb 95 i olej napędowy pobrane przez </w:t>
      </w:r>
      <w:r w:rsidRPr="00BD3A6B">
        <w:rPr>
          <w:rFonts w:eastAsia="Arial Unicode MS"/>
          <w:iCs/>
          <w:lang w:eastAsia="pl-PL"/>
        </w:rPr>
        <w:t>Zamawiającego</w:t>
      </w:r>
      <w:r w:rsidRPr="00BD3A6B">
        <w:rPr>
          <w:rFonts w:eastAsia="Arial Unicode MS"/>
          <w:lang w:eastAsia="pl-PL"/>
        </w:rPr>
        <w:t xml:space="preserve"> będą naliczane według cen obowiązujących w dniu tankowania na stacjach, na których zostało pobrane paliwo z uwzględnieniem upustu wynikającego z oferty Wykonawcy.</w:t>
      </w:r>
    </w:p>
    <w:p w14:paraId="6D4F4DC1" w14:textId="77777777" w:rsidR="008600A0" w:rsidRPr="00BD3A6B" w:rsidRDefault="008600A0" w:rsidP="008600A0">
      <w:pPr>
        <w:widowControl/>
        <w:numPr>
          <w:ilvl w:val="0"/>
          <w:numId w:val="9"/>
        </w:numPr>
        <w:tabs>
          <w:tab w:val="left" w:pos="426"/>
        </w:tabs>
        <w:suppressAutoHyphens w:val="0"/>
        <w:autoSpaceDE w:val="0"/>
        <w:autoSpaceDN w:val="0"/>
        <w:adjustRightInd w:val="0"/>
        <w:ind w:left="426" w:hanging="426"/>
        <w:jc w:val="both"/>
        <w:rPr>
          <w:rFonts w:eastAsia="Arial Unicode MS"/>
          <w:lang w:eastAsia="pl-PL"/>
        </w:rPr>
      </w:pPr>
      <w:r w:rsidRPr="00BD3A6B">
        <w:rPr>
          <w:rFonts w:eastAsia="Arial Unicode MS"/>
          <w:lang w:eastAsia="pl-PL"/>
        </w:rPr>
        <w:t>Wykonawca zastosuje upust cenowy na wszystkie zakupione przez Zamawiającego paliwa</w:t>
      </w:r>
      <w:r>
        <w:rPr>
          <w:rFonts w:eastAsia="Arial Unicode MS"/>
          <w:lang w:eastAsia="pl-PL"/>
        </w:rPr>
        <w:t xml:space="preserve"> </w:t>
      </w:r>
      <w:r w:rsidRPr="00BD3A6B">
        <w:rPr>
          <w:rFonts w:eastAsia="Arial Unicode MS"/>
          <w:lang w:eastAsia="pl-PL"/>
        </w:rPr>
        <w:t>w wysokości ........... %.</w:t>
      </w:r>
      <w:r>
        <w:rPr>
          <w:rFonts w:eastAsia="Arial Unicode MS"/>
          <w:lang w:eastAsia="pl-PL"/>
        </w:rPr>
        <w:t xml:space="preserve"> </w:t>
      </w:r>
      <w:r w:rsidRPr="00BD3A6B">
        <w:rPr>
          <w:rFonts w:eastAsia="Arial Unicode MS"/>
          <w:lang w:eastAsia="pl-PL"/>
        </w:rPr>
        <w:t>Upust będzie obowiązywał przez cały okres trwania umowy.</w:t>
      </w:r>
    </w:p>
    <w:p w14:paraId="1666CD91" w14:textId="77777777" w:rsidR="008600A0" w:rsidRPr="00BD3A6B" w:rsidRDefault="008600A0" w:rsidP="008600A0">
      <w:pPr>
        <w:widowControl/>
        <w:numPr>
          <w:ilvl w:val="0"/>
          <w:numId w:val="9"/>
        </w:numPr>
        <w:tabs>
          <w:tab w:val="left" w:pos="426"/>
        </w:tabs>
        <w:suppressAutoHyphens w:val="0"/>
        <w:autoSpaceDE w:val="0"/>
        <w:autoSpaceDN w:val="0"/>
        <w:adjustRightInd w:val="0"/>
        <w:ind w:left="426" w:hanging="426"/>
        <w:jc w:val="both"/>
        <w:rPr>
          <w:rFonts w:eastAsia="Arial Unicode MS"/>
          <w:lang w:eastAsia="pl-PL"/>
        </w:rPr>
      </w:pPr>
      <w:r w:rsidRPr="00BD3A6B">
        <w:rPr>
          <w:rFonts w:eastAsia="Arial Unicode MS"/>
          <w:lang w:eastAsia="pl-PL"/>
        </w:rPr>
        <w:t>Zapłata wynagrodzenia za dostarczone paliwo odbywać się będzie przelewem na konto Wykonawcy na podstawie zbiorczych faktur obejmujących okresy od 01 do 15 i od 16 do ostatniego dnia każdego miesiąca. Za datę sprzedaży uznaje się ostatni dzień danego okresu rozliczeniowego. Termin zapłaty za fakturę VAT wynosi ……….</w:t>
      </w:r>
      <w:r w:rsidRPr="00110D6F">
        <w:rPr>
          <w:rFonts w:eastAsia="Arial Unicode MS"/>
          <w:b/>
          <w:lang w:eastAsia="pl-PL"/>
        </w:rPr>
        <w:t xml:space="preserve"> dni</w:t>
      </w:r>
      <w:r w:rsidRPr="00BD3A6B">
        <w:rPr>
          <w:rFonts w:eastAsia="Arial Unicode MS"/>
          <w:lang w:eastAsia="pl-PL"/>
        </w:rPr>
        <w:t xml:space="preserve"> licząc od daty jej wystawienia, jednocześnie Wykonawca gwarantuje dostarczyć prawidłowo wystawioną fakturę VAT nie później niż w terminie 7 dni od jej wystawienia.</w:t>
      </w:r>
    </w:p>
    <w:p w14:paraId="00E8EF3F" w14:textId="77777777" w:rsidR="008600A0" w:rsidRPr="00BD3A6B" w:rsidRDefault="008600A0" w:rsidP="008600A0">
      <w:pPr>
        <w:widowControl/>
        <w:numPr>
          <w:ilvl w:val="0"/>
          <w:numId w:val="9"/>
        </w:numPr>
        <w:tabs>
          <w:tab w:val="left" w:pos="426"/>
        </w:tabs>
        <w:suppressAutoHyphens w:val="0"/>
        <w:autoSpaceDE w:val="0"/>
        <w:autoSpaceDN w:val="0"/>
        <w:adjustRightInd w:val="0"/>
        <w:ind w:left="426" w:hanging="426"/>
        <w:jc w:val="both"/>
        <w:rPr>
          <w:rFonts w:eastAsia="Arial Unicode MS"/>
          <w:lang w:eastAsia="pl-PL"/>
        </w:rPr>
      </w:pPr>
      <w:r w:rsidRPr="00BD3A6B">
        <w:rPr>
          <w:rFonts w:eastAsia="Arial Unicode MS"/>
          <w:lang w:eastAsia="pl-PL"/>
        </w:rPr>
        <w:t>Faktury VAT będą oddzie</w:t>
      </w:r>
      <w:r>
        <w:rPr>
          <w:rFonts w:eastAsia="Arial Unicode MS"/>
          <w:lang w:eastAsia="pl-PL"/>
        </w:rPr>
        <w:t xml:space="preserve">lnie wystawiane na pojazdy </w:t>
      </w:r>
      <w:r w:rsidRPr="00BD3A6B">
        <w:rPr>
          <w:rFonts w:eastAsia="Arial Unicode MS"/>
          <w:lang w:eastAsia="pl-PL"/>
        </w:rPr>
        <w:t>WIOŚ w Olsztynie i Delegatury</w:t>
      </w:r>
      <w:r w:rsidRPr="00BD3A6B">
        <w:rPr>
          <w:rFonts w:eastAsia="Arial Unicode MS"/>
          <w:lang w:eastAsia="pl-PL"/>
        </w:rPr>
        <w:br/>
        <w:t xml:space="preserve">w Giżycku i w Elblągu oraz odpowiednio przesyłane na adresy: </w:t>
      </w:r>
    </w:p>
    <w:p w14:paraId="032F06E0" w14:textId="77777777" w:rsidR="008600A0" w:rsidRPr="00BD3A6B" w:rsidRDefault="008600A0" w:rsidP="00D2490E">
      <w:pPr>
        <w:widowControl/>
        <w:numPr>
          <w:ilvl w:val="0"/>
          <w:numId w:val="7"/>
        </w:numPr>
        <w:suppressAutoHyphens w:val="0"/>
        <w:autoSpaceDE w:val="0"/>
        <w:autoSpaceDN w:val="0"/>
        <w:adjustRightInd w:val="0"/>
        <w:ind w:hanging="294"/>
        <w:jc w:val="both"/>
        <w:rPr>
          <w:rFonts w:eastAsia="Arial Unicode MS"/>
          <w:lang w:eastAsia="pl-PL"/>
        </w:rPr>
      </w:pPr>
      <w:r w:rsidRPr="00BD3A6B">
        <w:rPr>
          <w:rFonts w:eastAsia="Arial Unicode MS"/>
          <w:lang w:eastAsia="pl-PL"/>
        </w:rPr>
        <w:t xml:space="preserve">WIOŚ w Olsztynie ul. </w:t>
      </w:r>
      <w:r>
        <w:rPr>
          <w:rFonts w:eastAsia="Arial Unicode MS"/>
          <w:lang w:eastAsia="pl-PL"/>
        </w:rPr>
        <w:t>Osińskiego 12/13</w:t>
      </w:r>
      <w:r w:rsidRPr="00BD3A6B">
        <w:rPr>
          <w:rFonts w:eastAsia="Arial Unicode MS"/>
          <w:lang w:eastAsia="pl-PL"/>
        </w:rPr>
        <w:t>, 10-</w:t>
      </w:r>
      <w:r>
        <w:rPr>
          <w:rFonts w:eastAsia="Arial Unicode MS"/>
          <w:lang w:eastAsia="pl-PL"/>
        </w:rPr>
        <w:t>011</w:t>
      </w:r>
      <w:r w:rsidRPr="00BD3A6B">
        <w:rPr>
          <w:rFonts w:eastAsia="Arial Unicode MS"/>
          <w:lang w:eastAsia="pl-PL"/>
        </w:rPr>
        <w:t xml:space="preserve"> Olsztyn; </w:t>
      </w:r>
    </w:p>
    <w:p w14:paraId="3E2781B0" w14:textId="77777777" w:rsidR="008600A0" w:rsidRPr="00BD3A6B" w:rsidRDefault="008600A0" w:rsidP="00D2490E">
      <w:pPr>
        <w:widowControl/>
        <w:numPr>
          <w:ilvl w:val="0"/>
          <w:numId w:val="7"/>
        </w:numPr>
        <w:suppressAutoHyphens w:val="0"/>
        <w:autoSpaceDE w:val="0"/>
        <w:autoSpaceDN w:val="0"/>
        <w:adjustRightInd w:val="0"/>
        <w:ind w:hanging="294"/>
        <w:jc w:val="both"/>
        <w:rPr>
          <w:rFonts w:eastAsia="Arial Unicode MS"/>
          <w:lang w:eastAsia="pl-PL"/>
        </w:rPr>
      </w:pPr>
      <w:r w:rsidRPr="00BD3A6B">
        <w:rPr>
          <w:rFonts w:eastAsia="Arial Unicode MS"/>
          <w:lang w:eastAsia="pl-PL"/>
        </w:rPr>
        <w:t xml:space="preserve">Delegatura WIOŚ w Giżycku, ul. Łuczańska 5, 11-500 Giżycko; </w:t>
      </w:r>
    </w:p>
    <w:p w14:paraId="0CA718C3" w14:textId="77777777" w:rsidR="008600A0" w:rsidRPr="00BD3A6B" w:rsidRDefault="008600A0" w:rsidP="00D2490E">
      <w:pPr>
        <w:widowControl/>
        <w:numPr>
          <w:ilvl w:val="0"/>
          <w:numId w:val="7"/>
        </w:numPr>
        <w:suppressAutoHyphens w:val="0"/>
        <w:autoSpaceDE w:val="0"/>
        <w:autoSpaceDN w:val="0"/>
        <w:adjustRightInd w:val="0"/>
        <w:ind w:hanging="294"/>
        <w:jc w:val="both"/>
        <w:rPr>
          <w:rFonts w:eastAsia="Arial Unicode MS"/>
          <w:lang w:eastAsia="pl-PL"/>
        </w:rPr>
      </w:pPr>
      <w:r w:rsidRPr="00BD3A6B">
        <w:rPr>
          <w:rFonts w:eastAsia="Arial Unicode MS"/>
          <w:lang w:eastAsia="pl-PL"/>
        </w:rPr>
        <w:t xml:space="preserve">Delegatura WIOŚ w Elblągu, ul. </w:t>
      </w:r>
      <w:r w:rsidR="0093415B">
        <w:rPr>
          <w:rFonts w:eastAsia="Arial Unicode MS"/>
          <w:lang w:eastAsia="pl-PL"/>
        </w:rPr>
        <w:t>Wojska Polskiego 1</w:t>
      </w:r>
      <w:r w:rsidRPr="00BD3A6B">
        <w:rPr>
          <w:rFonts w:eastAsia="Arial Unicode MS"/>
          <w:lang w:eastAsia="pl-PL"/>
        </w:rPr>
        <w:t>, 82-300 Elbląg.</w:t>
      </w:r>
    </w:p>
    <w:p w14:paraId="016DB794" w14:textId="77777777" w:rsidR="008600A0" w:rsidRPr="00BD3A6B" w:rsidRDefault="008600A0" w:rsidP="008600A0">
      <w:pPr>
        <w:widowControl/>
        <w:numPr>
          <w:ilvl w:val="0"/>
          <w:numId w:val="9"/>
        </w:numPr>
        <w:tabs>
          <w:tab w:val="left" w:pos="426"/>
        </w:tabs>
        <w:suppressAutoHyphens w:val="0"/>
        <w:autoSpaceDE w:val="0"/>
        <w:autoSpaceDN w:val="0"/>
        <w:adjustRightInd w:val="0"/>
        <w:ind w:left="426" w:hanging="426"/>
        <w:jc w:val="both"/>
        <w:rPr>
          <w:rFonts w:eastAsia="Arial Unicode MS"/>
          <w:color w:val="000000"/>
          <w:lang w:eastAsia="pl-PL"/>
        </w:rPr>
      </w:pPr>
      <w:r w:rsidRPr="00BD3A6B">
        <w:rPr>
          <w:rFonts w:eastAsia="Arial Unicode MS"/>
          <w:color w:val="000000"/>
          <w:lang w:eastAsia="pl-PL"/>
        </w:rPr>
        <w:t>Do każdej faktury VAT Wykonawca dołączy zestawienie uwzględniające co najmniej:</w:t>
      </w:r>
    </w:p>
    <w:p w14:paraId="692847DC" w14:textId="77777777" w:rsidR="008600A0" w:rsidRPr="00BD3A6B" w:rsidRDefault="008600A0" w:rsidP="00D2490E">
      <w:pPr>
        <w:widowControl/>
        <w:numPr>
          <w:ilvl w:val="0"/>
          <w:numId w:val="8"/>
        </w:numPr>
        <w:tabs>
          <w:tab w:val="left" w:pos="8085"/>
        </w:tabs>
        <w:suppressAutoHyphens w:val="0"/>
        <w:autoSpaceDE w:val="0"/>
        <w:autoSpaceDN w:val="0"/>
        <w:adjustRightInd w:val="0"/>
        <w:ind w:hanging="294"/>
        <w:jc w:val="both"/>
        <w:rPr>
          <w:rFonts w:eastAsia="Arial Unicode MS"/>
          <w:color w:val="000000"/>
          <w:lang w:eastAsia="pl-PL"/>
        </w:rPr>
      </w:pPr>
      <w:r w:rsidRPr="00BD3A6B">
        <w:rPr>
          <w:rFonts w:eastAsia="Arial Unicode MS"/>
          <w:color w:val="000000"/>
          <w:lang w:eastAsia="pl-PL"/>
        </w:rPr>
        <w:lastRenderedPageBreak/>
        <w:t>datę i czas dokonania transakcji,</w:t>
      </w:r>
    </w:p>
    <w:p w14:paraId="4959AB5F" w14:textId="77777777" w:rsidR="008600A0" w:rsidRPr="00BD3A6B" w:rsidRDefault="008600A0" w:rsidP="00D2490E">
      <w:pPr>
        <w:widowControl/>
        <w:numPr>
          <w:ilvl w:val="0"/>
          <w:numId w:val="8"/>
        </w:numPr>
        <w:tabs>
          <w:tab w:val="left" w:pos="8085"/>
        </w:tabs>
        <w:suppressAutoHyphens w:val="0"/>
        <w:autoSpaceDE w:val="0"/>
        <w:autoSpaceDN w:val="0"/>
        <w:adjustRightInd w:val="0"/>
        <w:ind w:hanging="294"/>
        <w:jc w:val="both"/>
        <w:rPr>
          <w:rFonts w:eastAsia="Arial Unicode MS"/>
          <w:color w:val="000000"/>
          <w:lang w:eastAsia="pl-PL"/>
        </w:rPr>
      </w:pPr>
      <w:r w:rsidRPr="00BD3A6B">
        <w:rPr>
          <w:rFonts w:eastAsia="Arial Unicode MS"/>
          <w:color w:val="000000"/>
          <w:lang w:eastAsia="pl-PL"/>
        </w:rPr>
        <w:t>nazwę, numer i miejscowość stacji paliw, na której dokonano transakcji,</w:t>
      </w:r>
    </w:p>
    <w:p w14:paraId="101048C3" w14:textId="77777777" w:rsidR="008600A0" w:rsidRPr="00BD3A6B" w:rsidRDefault="008600A0" w:rsidP="00D2490E">
      <w:pPr>
        <w:widowControl/>
        <w:numPr>
          <w:ilvl w:val="0"/>
          <w:numId w:val="8"/>
        </w:numPr>
        <w:tabs>
          <w:tab w:val="left" w:pos="8085"/>
        </w:tabs>
        <w:suppressAutoHyphens w:val="0"/>
        <w:autoSpaceDE w:val="0"/>
        <w:autoSpaceDN w:val="0"/>
        <w:adjustRightInd w:val="0"/>
        <w:ind w:hanging="294"/>
        <w:jc w:val="both"/>
        <w:rPr>
          <w:rFonts w:eastAsia="Arial Unicode MS"/>
          <w:color w:val="000000"/>
          <w:lang w:eastAsia="pl-PL"/>
        </w:rPr>
      </w:pPr>
      <w:r w:rsidRPr="00BD3A6B">
        <w:rPr>
          <w:rFonts w:eastAsia="Arial Unicode MS"/>
          <w:color w:val="000000"/>
          <w:lang w:eastAsia="pl-PL"/>
        </w:rPr>
        <w:t>numer rejestracyjny pojazdu,</w:t>
      </w:r>
    </w:p>
    <w:p w14:paraId="5BC40DDF" w14:textId="77777777" w:rsidR="008600A0" w:rsidRPr="00BD3A6B" w:rsidRDefault="008600A0" w:rsidP="00D2490E">
      <w:pPr>
        <w:widowControl/>
        <w:numPr>
          <w:ilvl w:val="0"/>
          <w:numId w:val="8"/>
        </w:numPr>
        <w:tabs>
          <w:tab w:val="left" w:pos="8085"/>
        </w:tabs>
        <w:suppressAutoHyphens w:val="0"/>
        <w:autoSpaceDE w:val="0"/>
        <w:autoSpaceDN w:val="0"/>
        <w:adjustRightInd w:val="0"/>
        <w:ind w:hanging="294"/>
        <w:jc w:val="both"/>
        <w:rPr>
          <w:rFonts w:eastAsia="Arial Unicode MS"/>
          <w:color w:val="000000"/>
          <w:lang w:eastAsia="pl-PL"/>
        </w:rPr>
      </w:pPr>
      <w:r w:rsidRPr="00BD3A6B">
        <w:rPr>
          <w:rFonts w:eastAsia="Arial Unicode MS"/>
          <w:color w:val="000000"/>
          <w:lang w:eastAsia="pl-PL"/>
        </w:rPr>
        <w:t>numer karty, którą dokonano transakcji,</w:t>
      </w:r>
    </w:p>
    <w:p w14:paraId="0B550439" w14:textId="77777777" w:rsidR="008600A0" w:rsidRPr="00832B91" w:rsidRDefault="008600A0" w:rsidP="00D2490E">
      <w:pPr>
        <w:widowControl/>
        <w:numPr>
          <w:ilvl w:val="0"/>
          <w:numId w:val="8"/>
        </w:numPr>
        <w:tabs>
          <w:tab w:val="left" w:pos="8085"/>
        </w:tabs>
        <w:suppressAutoHyphens w:val="0"/>
        <w:autoSpaceDE w:val="0"/>
        <w:autoSpaceDN w:val="0"/>
        <w:adjustRightInd w:val="0"/>
        <w:ind w:hanging="294"/>
        <w:jc w:val="both"/>
        <w:rPr>
          <w:rFonts w:eastAsia="Arial Unicode MS"/>
          <w:color w:val="000000"/>
          <w:lang w:eastAsia="pl-PL"/>
        </w:rPr>
      </w:pPr>
      <w:r w:rsidRPr="00BD3A6B">
        <w:rPr>
          <w:rFonts w:eastAsia="Arial Unicode MS"/>
          <w:color w:val="000000"/>
          <w:lang w:eastAsia="pl-PL"/>
        </w:rPr>
        <w:t>ilość i rodzaj paliwa oraz jego cenę jednostkową i wartość zakupu przed upustem (jeżeli jest stosowany) oraz po upuście</w:t>
      </w:r>
      <w:r w:rsidRPr="00BD3A6B">
        <w:rPr>
          <w:rFonts w:eastAsia="Arial Unicode MS"/>
          <w:lang w:eastAsia="pl-PL"/>
        </w:rPr>
        <w:t>.</w:t>
      </w:r>
    </w:p>
    <w:p w14:paraId="578FBAE0" w14:textId="77777777" w:rsidR="00D2490E" w:rsidRDefault="00D2490E" w:rsidP="008600A0">
      <w:pPr>
        <w:tabs>
          <w:tab w:val="left" w:pos="8085"/>
        </w:tabs>
        <w:autoSpaceDE w:val="0"/>
        <w:autoSpaceDN w:val="0"/>
        <w:adjustRightInd w:val="0"/>
        <w:jc w:val="both"/>
        <w:rPr>
          <w:rFonts w:eastAsia="Arial Unicode MS"/>
          <w:lang w:eastAsia="pl-PL"/>
        </w:rPr>
      </w:pPr>
    </w:p>
    <w:p w14:paraId="4000F7BF" w14:textId="77777777" w:rsidR="008600A0" w:rsidRPr="00BD3A6B" w:rsidRDefault="008600A0" w:rsidP="008600A0">
      <w:pPr>
        <w:autoSpaceDE w:val="0"/>
        <w:autoSpaceDN w:val="0"/>
        <w:adjustRightInd w:val="0"/>
        <w:jc w:val="center"/>
        <w:rPr>
          <w:rFonts w:eastAsia="Arial Unicode MS"/>
          <w:b/>
          <w:lang w:eastAsia="pl-PL"/>
        </w:rPr>
      </w:pPr>
      <w:r w:rsidRPr="00BD3A6B">
        <w:rPr>
          <w:rFonts w:eastAsia="Arial Unicode MS"/>
          <w:b/>
          <w:lang w:eastAsia="pl-PL"/>
        </w:rPr>
        <w:t>§ 3</w:t>
      </w:r>
    </w:p>
    <w:p w14:paraId="002D2219" w14:textId="77777777" w:rsidR="008600A0" w:rsidRPr="00BD3A6B" w:rsidRDefault="008600A0" w:rsidP="008600A0">
      <w:pPr>
        <w:autoSpaceDE w:val="0"/>
        <w:autoSpaceDN w:val="0"/>
        <w:adjustRightInd w:val="0"/>
        <w:jc w:val="center"/>
        <w:rPr>
          <w:rFonts w:eastAsia="Arial Unicode MS"/>
          <w:b/>
          <w:lang w:eastAsia="pl-PL"/>
        </w:rPr>
      </w:pPr>
      <w:r w:rsidRPr="00BD3A6B">
        <w:rPr>
          <w:rFonts w:eastAsia="Arial Unicode MS"/>
          <w:b/>
          <w:lang w:eastAsia="pl-PL"/>
        </w:rPr>
        <w:t>Sposób wykonania umowy</w:t>
      </w:r>
    </w:p>
    <w:p w14:paraId="5E81C60A" w14:textId="77777777" w:rsidR="008600A0" w:rsidRPr="00BD3A6B" w:rsidRDefault="008600A0" w:rsidP="008600A0">
      <w:pPr>
        <w:widowControl/>
        <w:numPr>
          <w:ilvl w:val="0"/>
          <w:numId w:val="14"/>
        </w:numPr>
        <w:tabs>
          <w:tab w:val="num" w:pos="360"/>
        </w:tabs>
        <w:suppressAutoHyphens w:val="0"/>
        <w:autoSpaceDE w:val="0"/>
        <w:autoSpaceDN w:val="0"/>
        <w:adjustRightInd w:val="0"/>
        <w:ind w:left="360"/>
        <w:jc w:val="both"/>
        <w:rPr>
          <w:lang w:eastAsia="pl-PL"/>
        </w:rPr>
      </w:pPr>
      <w:r w:rsidRPr="00BD3A6B">
        <w:rPr>
          <w:lang w:eastAsia="pl-PL"/>
        </w:rPr>
        <w:t>Tankowanie benzyny bezołowiowej Pb 95 oraz oleju napędowego będzie odbywać się według rzeczywistych potrzeb do planowanej maksymalnej łącznej ilości litrów wskazanej w § 1 ust. 2, z uwzględnieniem prawa do zmniejszenia lub zwiększenia ilości w każdej pozycji asortymentowej, w ramach łącznej wartości umowy.</w:t>
      </w:r>
    </w:p>
    <w:p w14:paraId="339746E0" w14:textId="77777777" w:rsidR="008600A0" w:rsidRPr="00BD3A6B" w:rsidRDefault="008600A0" w:rsidP="008600A0">
      <w:pPr>
        <w:widowControl/>
        <w:numPr>
          <w:ilvl w:val="0"/>
          <w:numId w:val="14"/>
        </w:numPr>
        <w:tabs>
          <w:tab w:val="num" w:pos="360"/>
        </w:tabs>
        <w:suppressAutoHyphens w:val="0"/>
        <w:autoSpaceDE w:val="0"/>
        <w:autoSpaceDN w:val="0"/>
        <w:adjustRightInd w:val="0"/>
        <w:ind w:left="360"/>
        <w:jc w:val="both"/>
        <w:rPr>
          <w:lang w:eastAsia="pl-PL"/>
        </w:rPr>
      </w:pPr>
      <w:r w:rsidRPr="00BD3A6B">
        <w:rPr>
          <w:lang w:eastAsia="pl-PL"/>
        </w:rPr>
        <w:t>Wykonawca będzie dostarczał przedmiot umowy poprzez zapewnienie Zamawiającemu możliwości tankowania pojazdów przy użyciu bezgotówkowych kart paliwowych w sieci stacji paliw na terenie całego kraju, przy czym Wykonawca powinien posiadać minimum jedną stację czynną całodobowo w granicach administracyjnych miast: Olsztyna, Elbląga i Giżycka.</w:t>
      </w:r>
    </w:p>
    <w:p w14:paraId="479B97EC" w14:textId="77777777" w:rsidR="008600A0" w:rsidRDefault="008600A0" w:rsidP="008600A0">
      <w:pPr>
        <w:autoSpaceDE w:val="0"/>
        <w:autoSpaceDN w:val="0"/>
        <w:adjustRightInd w:val="0"/>
        <w:jc w:val="center"/>
        <w:rPr>
          <w:b/>
          <w:lang w:eastAsia="pl-PL"/>
        </w:rPr>
      </w:pPr>
    </w:p>
    <w:p w14:paraId="37201259" w14:textId="77777777" w:rsidR="008600A0" w:rsidRPr="00BD3A6B" w:rsidRDefault="008600A0" w:rsidP="008600A0">
      <w:pPr>
        <w:autoSpaceDE w:val="0"/>
        <w:autoSpaceDN w:val="0"/>
        <w:adjustRightInd w:val="0"/>
        <w:jc w:val="center"/>
        <w:rPr>
          <w:b/>
          <w:lang w:eastAsia="pl-PL"/>
        </w:rPr>
      </w:pPr>
      <w:r w:rsidRPr="00BD3A6B">
        <w:rPr>
          <w:b/>
          <w:lang w:eastAsia="pl-PL"/>
        </w:rPr>
        <w:t>§ 4</w:t>
      </w:r>
    </w:p>
    <w:p w14:paraId="646CC376" w14:textId="77777777" w:rsidR="008600A0" w:rsidRPr="00BD3A6B" w:rsidRDefault="008600A0" w:rsidP="008600A0">
      <w:pPr>
        <w:autoSpaceDE w:val="0"/>
        <w:autoSpaceDN w:val="0"/>
        <w:adjustRightInd w:val="0"/>
        <w:jc w:val="center"/>
        <w:rPr>
          <w:b/>
          <w:lang w:eastAsia="pl-PL"/>
        </w:rPr>
      </w:pPr>
      <w:r w:rsidRPr="00BD3A6B">
        <w:rPr>
          <w:b/>
          <w:lang w:eastAsia="pl-PL"/>
        </w:rPr>
        <w:t>Karty paliwowe</w:t>
      </w:r>
    </w:p>
    <w:p w14:paraId="3B936B9F" w14:textId="77777777" w:rsidR="008600A0" w:rsidRPr="00BD3A6B" w:rsidRDefault="008600A0" w:rsidP="008600A0">
      <w:pPr>
        <w:widowControl/>
        <w:numPr>
          <w:ilvl w:val="0"/>
          <w:numId w:val="16"/>
        </w:numPr>
        <w:suppressAutoHyphens w:val="0"/>
        <w:autoSpaceDE w:val="0"/>
        <w:autoSpaceDN w:val="0"/>
        <w:adjustRightInd w:val="0"/>
        <w:jc w:val="both"/>
        <w:rPr>
          <w:lang w:eastAsia="pl-PL"/>
        </w:rPr>
      </w:pPr>
      <w:r w:rsidRPr="00BD3A6B">
        <w:rPr>
          <w:lang w:eastAsia="pl-PL"/>
        </w:rPr>
        <w:t xml:space="preserve">W celu wykonania niniejszej umowy, Wykonawca wyda Zamawiającemu bez dodatkowego wynagrodzenia łącznie </w:t>
      </w:r>
      <w:r>
        <w:rPr>
          <w:lang w:eastAsia="pl-PL"/>
        </w:rPr>
        <w:t>1</w:t>
      </w:r>
      <w:r w:rsidR="009670C3">
        <w:rPr>
          <w:lang w:eastAsia="pl-PL"/>
        </w:rPr>
        <w:t>6</w:t>
      </w:r>
      <w:r w:rsidRPr="00BD3A6B">
        <w:rPr>
          <w:lang w:eastAsia="pl-PL"/>
        </w:rPr>
        <w:t xml:space="preserve"> kart paliwowych.</w:t>
      </w:r>
    </w:p>
    <w:p w14:paraId="21947FDD" w14:textId="77777777" w:rsidR="008600A0" w:rsidRPr="00BD3A6B" w:rsidRDefault="008600A0" w:rsidP="008600A0">
      <w:pPr>
        <w:widowControl/>
        <w:numPr>
          <w:ilvl w:val="0"/>
          <w:numId w:val="16"/>
        </w:numPr>
        <w:suppressAutoHyphens w:val="0"/>
        <w:autoSpaceDE w:val="0"/>
        <w:autoSpaceDN w:val="0"/>
        <w:adjustRightInd w:val="0"/>
        <w:jc w:val="both"/>
        <w:rPr>
          <w:lang w:eastAsia="pl-PL"/>
        </w:rPr>
      </w:pPr>
      <w:r w:rsidRPr="00BD3A6B">
        <w:rPr>
          <w:lang w:eastAsia="pl-PL"/>
        </w:rPr>
        <w:t>Wykonawca wyda Zamawiającemu także bez dodatkowego wynagrodzenia karty paliwowe do samochodów, które Zamawiający zakupi w 20</w:t>
      </w:r>
      <w:r>
        <w:rPr>
          <w:lang w:eastAsia="pl-PL"/>
        </w:rPr>
        <w:t>2</w:t>
      </w:r>
      <w:r w:rsidR="009670C3">
        <w:rPr>
          <w:lang w:eastAsia="pl-PL"/>
        </w:rPr>
        <w:t>5</w:t>
      </w:r>
      <w:r w:rsidRPr="00BD3A6B">
        <w:rPr>
          <w:lang w:eastAsia="pl-PL"/>
        </w:rPr>
        <w:t xml:space="preserve"> r.</w:t>
      </w:r>
    </w:p>
    <w:p w14:paraId="58FA179A" w14:textId="77777777" w:rsidR="008600A0" w:rsidRPr="00BD3A6B" w:rsidRDefault="008600A0" w:rsidP="008600A0">
      <w:pPr>
        <w:widowControl/>
        <w:numPr>
          <w:ilvl w:val="0"/>
          <w:numId w:val="16"/>
        </w:numPr>
        <w:suppressAutoHyphens w:val="0"/>
        <w:autoSpaceDE w:val="0"/>
        <w:autoSpaceDN w:val="0"/>
        <w:adjustRightInd w:val="0"/>
        <w:jc w:val="both"/>
        <w:rPr>
          <w:lang w:eastAsia="pl-PL"/>
        </w:rPr>
      </w:pPr>
      <w:r w:rsidRPr="00BD3A6B">
        <w:rPr>
          <w:lang w:eastAsia="pl-PL"/>
        </w:rPr>
        <w:t>K</w:t>
      </w:r>
      <w:r w:rsidRPr="00BD3A6B">
        <w:rPr>
          <w:color w:val="000000"/>
          <w:lang w:eastAsia="pl-PL"/>
        </w:rPr>
        <w:t>arty</w:t>
      </w:r>
      <w:r>
        <w:rPr>
          <w:color w:val="000000"/>
          <w:lang w:eastAsia="pl-PL"/>
        </w:rPr>
        <w:t>,</w:t>
      </w:r>
      <w:r w:rsidRPr="00BD3A6B">
        <w:rPr>
          <w:color w:val="000000"/>
          <w:lang w:eastAsia="pl-PL"/>
        </w:rPr>
        <w:t xml:space="preserve"> o których mowa w ust. 1 i 2 winny być zabezpieczone kodem PIN.</w:t>
      </w:r>
    </w:p>
    <w:p w14:paraId="0D685261" w14:textId="77777777" w:rsidR="008600A0" w:rsidRPr="00BD3A6B" w:rsidRDefault="008600A0" w:rsidP="008600A0">
      <w:pPr>
        <w:widowControl/>
        <w:numPr>
          <w:ilvl w:val="0"/>
          <w:numId w:val="16"/>
        </w:numPr>
        <w:suppressAutoHyphens w:val="0"/>
        <w:autoSpaceDE w:val="0"/>
        <w:autoSpaceDN w:val="0"/>
        <w:adjustRightInd w:val="0"/>
        <w:jc w:val="both"/>
        <w:rPr>
          <w:lang w:eastAsia="pl-PL"/>
        </w:rPr>
      </w:pPr>
      <w:r w:rsidRPr="00BD3A6B">
        <w:rPr>
          <w:color w:val="000000"/>
          <w:lang w:eastAsia="pl-PL"/>
        </w:rPr>
        <w:t>Karty paliwowe zostaną wystawione i dostarczone do siedziby Zamawiającego najpóźniej       w terminie 15 dni roboczych od przedłożenia wniosku o ich wydanie.</w:t>
      </w:r>
    </w:p>
    <w:p w14:paraId="762D0822" w14:textId="77777777" w:rsidR="008600A0" w:rsidRPr="00BD3A6B" w:rsidRDefault="008600A0" w:rsidP="008600A0">
      <w:pPr>
        <w:widowControl/>
        <w:numPr>
          <w:ilvl w:val="0"/>
          <w:numId w:val="16"/>
        </w:numPr>
        <w:suppressAutoHyphens w:val="0"/>
        <w:autoSpaceDE w:val="0"/>
        <w:autoSpaceDN w:val="0"/>
        <w:adjustRightInd w:val="0"/>
        <w:jc w:val="both"/>
        <w:rPr>
          <w:lang w:eastAsia="pl-PL"/>
        </w:rPr>
      </w:pPr>
      <w:r w:rsidRPr="00BD3A6B">
        <w:rPr>
          <w:color w:val="000000"/>
          <w:lang w:eastAsia="pl-PL"/>
        </w:rPr>
        <w:t>Wykonawca może odstąpić od wydania kart paliwowych, jeżeli Zamawiający posiada aktualne karty paliwowe Wykonawcy.</w:t>
      </w:r>
    </w:p>
    <w:p w14:paraId="389E09B2" w14:textId="77777777" w:rsidR="008600A0" w:rsidRPr="00BD3A6B" w:rsidRDefault="008600A0" w:rsidP="008600A0">
      <w:pPr>
        <w:widowControl/>
        <w:numPr>
          <w:ilvl w:val="0"/>
          <w:numId w:val="16"/>
        </w:numPr>
        <w:suppressAutoHyphens w:val="0"/>
        <w:autoSpaceDE w:val="0"/>
        <w:autoSpaceDN w:val="0"/>
        <w:adjustRightInd w:val="0"/>
        <w:jc w:val="both"/>
        <w:rPr>
          <w:lang w:eastAsia="pl-PL"/>
        </w:rPr>
      </w:pPr>
      <w:r w:rsidRPr="00BD3A6B">
        <w:rPr>
          <w:color w:val="000000"/>
          <w:lang w:eastAsia="pl-PL"/>
        </w:rPr>
        <w:t xml:space="preserve">W </w:t>
      </w:r>
      <w:r w:rsidRPr="00BD3A6B">
        <w:rPr>
          <w:lang w:eastAsia="pl-PL"/>
        </w:rPr>
        <w:t>przypadku utraty karty paliwowej przez Zamawiającego, będzie on zobowiązany do pokrycia kosztów wydania nowej karty. W przypadku utraty karty paliwowej, Zamawiający niezwłoczne poinformuję o tym fakcie Wykonawcę, który zablokuje kartę uniemożliwiając korzystanie z niej przez osoby postronne.</w:t>
      </w:r>
    </w:p>
    <w:p w14:paraId="21E6C98F" w14:textId="77777777" w:rsidR="008600A0" w:rsidRPr="00BD3A6B" w:rsidRDefault="008600A0" w:rsidP="008600A0">
      <w:pPr>
        <w:widowControl/>
        <w:numPr>
          <w:ilvl w:val="0"/>
          <w:numId w:val="16"/>
        </w:numPr>
        <w:suppressAutoHyphens w:val="0"/>
        <w:autoSpaceDE w:val="0"/>
        <w:autoSpaceDN w:val="0"/>
        <w:adjustRightInd w:val="0"/>
        <w:jc w:val="both"/>
        <w:rPr>
          <w:lang w:eastAsia="pl-PL"/>
        </w:rPr>
      </w:pPr>
      <w:r w:rsidRPr="00BD3A6B">
        <w:rPr>
          <w:lang w:eastAsia="pl-PL"/>
        </w:rPr>
        <w:t>Zamawiający będzie kontrolował realizację przedmiotu zamówienia i powiadomi Wykonawcę o konieczności blokady kart z tytuły wyczerpania całkowitej wielkości zamówienia.</w:t>
      </w:r>
    </w:p>
    <w:p w14:paraId="2DCF28E6" w14:textId="77777777" w:rsidR="008600A0" w:rsidRPr="00BD3A6B" w:rsidRDefault="008600A0" w:rsidP="008600A0">
      <w:pPr>
        <w:widowControl/>
        <w:numPr>
          <w:ilvl w:val="0"/>
          <w:numId w:val="16"/>
        </w:numPr>
        <w:suppressAutoHyphens w:val="0"/>
        <w:autoSpaceDE w:val="0"/>
        <w:autoSpaceDN w:val="0"/>
        <w:adjustRightInd w:val="0"/>
        <w:jc w:val="both"/>
        <w:rPr>
          <w:lang w:eastAsia="pl-PL"/>
        </w:rPr>
      </w:pPr>
      <w:r w:rsidRPr="00BD3A6B">
        <w:rPr>
          <w:rFonts w:eastAsia="Arial Unicode MS"/>
          <w:bCs/>
          <w:color w:val="000000"/>
          <w:lang w:eastAsia="pl-PL"/>
        </w:rPr>
        <w:t>W</w:t>
      </w:r>
      <w:r w:rsidRPr="00BD3A6B">
        <w:rPr>
          <w:color w:val="000000"/>
          <w:lang w:eastAsia="pl-PL"/>
        </w:rPr>
        <w:t xml:space="preserve"> odniesieniu do kwestii nie uregulowanych w niniejszej umowie, zastosowanie będą miały odpowiednie zapisy ogólnych warunków sprzedaży i używania kart paliwowych Wykonawcy dotyczące:</w:t>
      </w:r>
    </w:p>
    <w:p w14:paraId="7F60D100" w14:textId="77777777" w:rsidR="008600A0" w:rsidRPr="00BD3A6B" w:rsidRDefault="008600A0" w:rsidP="008600A0">
      <w:pPr>
        <w:widowControl/>
        <w:numPr>
          <w:ilvl w:val="1"/>
          <w:numId w:val="5"/>
        </w:numPr>
        <w:tabs>
          <w:tab w:val="num" w:pos="720"/>
          <w:tab w:val="left" w:pos="13500"/>
        </w:tabs>
        <w:suppressAutoHyphens w:val="0"/>
        <w:autoSpaceDE w:val="0"/>
        <w:autoSpaceDN w:val="0"/>
        <w:adjustRightInd w:val="0"/>
        <w:ind w:left="720"/>
        <w:jc w:val="both"/>
        <w:rPr>
          <w:rFonts w:eastAsia="Arial Unicode MS"/>
          <w:bCs/>
          <w:color w:val="000000"/>
          <w:lang w:eastAsia="pl-PL"/>
        </w:rPr>
      </w:pPr>
      <w:r w:rsidRPr="00BD3A6B">
        <w:rPr>
          <w:color w:val="000000"/>
          <w:lang w:eastAsia="pl-PL"/>
        </w:rPr>
        <w:t xml:space="preserve">zasad i terminów ich wydawania; </w:t>
      </w:r>
    </w:p>
    <w:p w14:paraId="403ED7D9" w14:textId="77777777" w:rsidR="008600A0" w:rsidRPr="00BD3A6B" w:rsidRDefault="008600A0" w:rsidP="008600A0">
      <w:pPr>
        <w:widowControl/>
        <w:numPr>
          <w:ilvl w:val="1"/>
          <w:numId w:val="5"/>
        </w:numPr>
        <w:tabs>
          <w:tab w:val="num" w:pos="720"/>
          <w:tab w:val="left" w:pos="13500"/>
        </w:tabs>
        <w:suppressAutoHyphens w:val="0"/>
        <w:autoSpaceDE w:val="0"/>
        <w:autoSpaceDN w:val="0"/>
        <w:adjustRightInd w:val="0"/>
        <w:ind w:left="720"/>
        <w:jc w:val="both"/>
        <w:rPr>
          <w:rFonts w:eastAsia="Arial Unicode MS"/>
          <w:bCs/>
          <w:color w:val="000000"/>
          <w:lang w:eastAsia="pl-PL"/>
        </w:rPr>
      </w:pPr>
      <w:r w:rsidRPr="00BD3A6B">
        <w:rPr>
          <w:color w:val="000000"/>
          <w:lang w:eastAsia="pl-PL"/>
        </w:rPr>
        <w:t>zasad  bezpieczeństwa i odpowiedzialności w zakresie ich używania;</w:t>
      </w:r>
    </w:p>
    <w:p w14:paraId="45EB7A92" w14:textId="77777777" w:rsidR="008600A0" w:rsidRPr="00BD3A6B" w:rsidRDefault="008600A0" w:rsidP="008600A0">
      <w:pPr>
        <w:widowControl/>
        <w:numPr>
          <w:ilvl w:val="1"/>
          <w:numId w:val="5"/>
        </w:numPr>
        <w:tabs>
          <w:tab w:val="num" w:pos="720"/>
          <w:tab w:val="left" w:pos="13500"/>
        </w:tabs>
        <w:suppressAutoHyphens w:val="0"/>
        <w:autoSpaceDE w:val="0"/>
        <w:autoSpaceDN w:val="0"/>
        <w:adjustRightInd w:val="0"/>
        <w:ind w:left="720"/>
        <w:jc w:val="both"/>
        <w:rPr>
          <w:rFonts w:eastAsia="Arial Unicode MS"/>
          <w:bCs/>
          <w:color w:val="000000"/>
          <w:lang w:eastAsia="pl-PL"/>
        </w:rPr>
      </w:pPr>
      <w:r w:rsidRPr="00BD3A6B">
        <w:rPr>
          <w:color w:val="000000"/>
          <w:lang w:eastAsia="pl-PL"/>
        </w:rPr>
        <w:t>zasad realizacji transakcji przy ich użyciu;</w:t>
      </w:r>
    </w:p>
    <w:p w14:paraId="75CA0B9A" w14:textId="77777777" w:rsidR="008600A0" w:rsidRDefault="008600A0" w:rsidP="008600A0">
      <w:pPr>
        <w:widowControl/>
        <w:numPr>
          <w:ilvl w:val="1"/>
          <w:numId w:val="5"/>
        </w:numPr>
        <w:tabs>
          <w:tab w:val="num" w:pos="720"/>
          <w:tab w:val="left" w:pos="13500"/>
        </w:tabs>
        <w:suppressAutoHyphens w:val="0"/>
        <w:autoSpaceDE w:val="0"/>
        <w:autoSpaceDN w:val="0"/>
        <w:adjustRightInd w:val="0"/>
        <w:ind w:left="720"/>
        <w:jc w:val="both"/>
        <w:rPr>
          <w:rFonts w:eastAsia="Arial Unicode MS"/>
          <w:bCs/>
          <w:color w:val="000000"/>
          <w:lang w:eastAsia="pl-PL"/>
        </w:rPr>
      </w:pPr>
      <w:r w:rsidRPr="00BD3A6B">
        <w:rPr>
          <w:rFonts w:eastAsia="Arial Unicode MS"/>
          <w:bCs/>
          <w:color w:val="000000"/>
          <w:lang w:eastAsia="pl-PL"/>
        </w:rPr>
        <w:t>procedur zgłaszania reklamacji.</w:t>
      </w:r>
    </w:p>
    <w:p w14:paraId="218B81AC" w14:textId="77777777" w:rsidR="00F24F39" w:rsidRDefault="00F24F39" w:rsidP="008600A0">
      <w:pPr>
        <w:tabs>
          <w:tab w:val="left" w:pos="10080"/>
        </w:tabs>
        <w:autoSpaceDE w:val="0"/>
        <w:autoSpaceDN w:val="0"/>
        <w:adjustRightInd w:val="0"/>
        <w:ind w:left="315"/>
        <w:jc w:val="center"/>
        <w:rPr>
          <w:rFonts w:eastAsia="Arial Unicode MS"/>
          <w:b/>
          <w:bCs/>
          <w:lang w:eastAsia="pl-PL"/>
        </w:rPr>
      </w:pPr>
    </w:p>
    <w:p w14:paraId="2B2CBE78" w14:textId="1B83922D" w:rsidR="008600A0" w:rsidRPr="00BD3A6B" w:rsidRDefault="008600A0" w:rsidP="00F24F39">
      <w:pPr>
        <w:tabs>
          <w:tab w:val="left" w:pos="10080"/>
        </w:tabs>
        <w:autoSpaceDE w:val="0"/>
        <w:autoSpaceDN w:val="0"/>
        <w:adjustRightInd w:val="0"/>
        <w:jc w:val="center"/>
        <w:rPr>
          <w:rFonts w:eastAsia="Arial Unicode MS"/>
          <w:b/>
          <w:bCs/>
          <w:lang w:eastAsia="pl-PL"/>
        </w:rPr>
      </w:pPr>
      <w:r w:rsidRPr="00BD3A6B">
        <w:rPr>
          <w:rFonts w:eastAsia="Arial Unicode MS"/>
          <w:b/>
          <w:bCs/>
          <w:lang w:eastAsia="pl-PL"/>
        </w:rPr>
        <w:t>§ 5</w:t>
      </w:r>
    </w:p>
    <w:p w14:paraId="6E93D06A" w14:textId="77777777" w:rsidR="008600A0" w:rsidRPr="00BD3A6B" w:rsidRDefault="008600A0" w:rsidP="008600A0">
      <w:pPr>
        <w:tabs>
          <w:tab w:val="left" w:pos="6300"/>
        </w:tabs>
        <w:autoSpaceDE w:val="0"/>
        <w:autoSpaceDN w:val="0"/>
        <w:adjustRightInd w:val="0"/>
        <w:jc w:val="center"/>
        <w:rPr>
          <w:rFonts w:eastAsia="Arial Unicode MS"/>
          <w:b/>
          <w:bCs/>
          <w:lang w:eastAsia="pl-PL"/>
        </w:rPr>
      </w:pPr>
      <w:r w:rsidRPr="00BD3A6B">
        <w:rPr>
          <w:rFonts w:eastAsia="Arial Unicode MS"/>
          <w:b/>
          <w:bCs/>
          <w:lang w:eastAsia="pl-PL"/>
        </w:rPr>
        <w:t>Kary umowne</w:t>
      </w:r>
    </w:p>
    <w:p w14:paraId="37AF7602" w14:textId="77777777" w:rsidR="008600A0" w:rsidRPr="00BD3A6B" w:rsidRDefault="008600A0" w:rsidP="008600A0">
      <w:pPr>
        <w:widowControl/>
        <w:numPr>
          <w:ilvl w:val="0"/>
          <w:numId w:val="10"/>
        </w:numPr>
        <w:tabs>
          <w:tab w:val="left" w:pos="426"/>
        </w:tabs>
        <w:suppressAutoHyphens w:val="0"/>
        <w:autoSpaceDE w:val="0"/>
        <w:autoSpaceDN w:val="0"/>
        <w:adjustRightInd w:val="0"/>
        <w:ind w:left="426" w:hanging="426"/>
        <w:jc w:val="both"/>
        <w:rPr>
          <w:rFonts w:eastAsia="Arial Unicode MS"/>
          <w:color w:val="000000"/>
          <w:lang w:eastAsia="pl-PL"/>
        </w:rPr>
      </w:pPr>
      <w:r w:rsidRPr="00BD3A6B">
        <w:rPr>
          <w:rFonts w:eastAsia="Arial Unicode MS"/>
          <w:lang w:eastAsia="pl-PL"/>
        </w:rPr>
        <w:lastRenderedPageBreak/>
        <w:t xml:space="preserve">Za niewykonanie lub nienależyte wykonanie umowy </w:t>
      </w:r>
      <w:r w:rsidRPr="00BD3A6B">
        <w:rPr>
          <w:rFonts w:eastAsia="Arial Unicode MS"/>
          <w:iCs/>
          <w:color w:val="000000"/>
          <w:lang w:eastAsia="pl-PL"/>
        </w:rPr>
        <w:t>Wykonawca</w:t>
      </w:r>
      <w:r w:rsidRPr="00BD3A6B">
        <w:rPr>
          <w:rFonts w:eastAsia="Arial Unicode MS"/>
          <w:color w:val="000000"/>
          <w:lang w:eastAsia="pl-PL"/>
        </w:rPr>
        <w:t xml:space="preserve"> zapłaci Z</w:t>
      </w:r>
      <w:r w:rsidRPr="00BD3A6B">
        <w:rPr>
          <w:rFonts w:eastAsia="Arial Unicode MS"/>
          <w:iCs/>
          <w:color w:val="000000"/>
          <w:lang w:eastAsia="pl-PL"/>
        </w:rPr>
        <w:t>amawiającemu</w:t>
      </w:r>
      <w:r w:rsidRPr="00BD3A6B">
        <w:rPr>
          <w:rFonts w:eastAsia="Arial Unicode MS"/>
          <w:color w:val="000000"/>
          <w:lang w:eastAsia="pl-PL"/>
        </w:rPr>
        <w:t xml:space="preserve"> karę umowną w wysokości 0,1% kwoty określonej w </w:t>
      </w:r>
      <w:r w:rsidR="00CB513C">
        <w:rPr>
          <w:rFonts w:eastAsia="Arial Unicode MS"/>
          <w:bCs/>
          <w:lang w:eastAsia="pl-PL"/>
        </w:rPr>
        <w:t>§ 2 ust. 3</w:t>
      </w:r>
      <w:r w:rsidRPr="00BD3A6B">
        <w:rPr>
          <w:rFonts w:eastAsia="Arial Unicode MS"/>
          <w:bCs/>
          <w:lang w:eastAsia="pl-PL"/>
        </w:rPr>
        <w:t xml:space="preserve"> niniejszej umowy</w:t>
      </w:r>
      <w:r w:rsidRPr="00BD3A6B">
        <w:rPr>
          <w:rFonts w:eastAsia="Arial Unicode MS"/>
          <w:color w:val="000000"/>
          <w:lang w:eastAsia="pl-PL"/>
        </w:rPr>
        <w:t xml:space="preserve"> za każdy dzień </w:t>
      </w:r>
      <w:r w:rsidR="00CB513C">
        <w:rPr>
          <w:rFonts w:eastAsia="Arial Unicode MS"/>
          <w:color w:val="000000"/>
          <w:lang w:eastAsia="pl-PL"/>
        </w:rPr>
        <w:t>zwłoki</w:t>
      </w:r>
      <w:r w:rsidRPr="00BD3A6B">
        <w:rPr>
          <w:rFonts w:eastAsia="Arial Unicode MS"/>
          <w:color w:val="000000"/>
          <w:lang w:eastAsia="pl-PL"/>
        </w:rPr>
        <w:t xml:space="preserve">. </w:t>
      </w:r>
    </w:p>
    <w:p w14:paraId="614EFC2C" w14:textId="77777777" w:rsidR="008600A0" w:rsidRPr="00BD3A6B" w:rsidRDefault="008600A0" w:rsidP="008600A0">
      <w:pPr>
        <w:widowControl/>
        <w:numPr>
          <w:ilvl w:val="0"/>
          <w:numId w:val="10"/>
        </w:numPr>
        <w:tabs>
          <w:tab w:val="left" w:pos="426"/>
        </w:tabs>
        <w:suppressAutoHyphens w:val="0"/>
        <w:autoSpaceDE w:val="0"/>
        <w:autoSpaceDN w:val="0"/>
        <w:adjustRightInd w:val="0"/>
        <w:ind w:left="426" w:hanging="426"/>
        <w:jc w:val="both"/>
        <w:rPr>
          <w:rFonts w:eastAsia="Arial Unicode MS"/>
          <w:color w:val="000000"/>
          <w:lang w:eastAsia="pl-PL"/>
        </w:rPr>
      </w:pPr>
      <w:r w:rsidRPr="00BD3A6B">
        <w:rPr>
          <w:rFonts w:eastAsia="Arial Unicode MS"/>
          <w:color w:val="000000"/>
          <w:lang w:eastAsia="pl-PL"/>
        </w:rPr>
        <w:t xml:space="preserve">Przez nienależyte wykonanie umowy Zamawiający rozumie przede wszystkim niemożliwość dokonania tankowania na którejkolwiek ze stacji całodobowej w granicach administracyjnych </w:t>
      </w:r>
      <w:r w:rsidRPr="00BD3A6B">
        <w:rPr>
          <w:lang w:eastAsia="pl-PL"/>
        </w:rPr>
        <w:t>miast: Olsztyna, Elbląga i Giżycka, bez względu na przyczynę, w tym awarię. Sytuacja taka nie dotyczy wypadku, gdy Wykonawca powiadomi Zamawiającego na co najmniej 5 dni roboczych przed planowanym przestojem, trwającym nie dłużej ni</w:t>
      </w:r>
      <w:r w:rsidR="00CB513C">
        <w:rPr>
          <w:lang w:eastAsia="pl-PL"/>
        </w:rPr>
        <w:t>ż 5 </w:t>
      </w:r>
      <w:r w:rsidRPr="00BD3A6B">
        <w:rPr>
          <w:lang w:eastAsia="pl-PL"/>
        </w:rPr>
        <w:t>dni roboczych. W takim wypadku Wykonawca zapewni Zamawiającemu dostawę paliwa na innej stacji odpowiednio w obrębie administracy</w:t>
      </w:r>
      <w:r w:rsidR="00CB513C">
        <w:rPr>
          <w:lang w:eastAsia="pl-PL"/>
        </w:rPr>
        <w:t>jnym miasta Olsztyna, Elbląga i </w:t>
      </w:r>
      <w:r w:rsidRPr="00BD3A6B">
        <w:rPr>
          <w:lang w:eastAsia="pl-PL"/>
        </w:rPr>
        <w:t>Giżycka. Zastępcza stacja nie musi być całodobowa.</w:t>
      </w:r>
    </w:p>
    <w:p w14:paraId="2E2D0ED5" w14:textId="77777777" w:rsidR="008600A0" w:rsidRPr="00BD3A6B" w:rsidRDefault="008600A0" w:rsidP="008600A0">
      <w:pPr>
        <w:widowControl/>
        <w:numPr>
          <w:ilvl w:val="0"/>
          <w:numId w:val="10"/>
        </w:numPr>
        <w:tabs>
          <w:tab w:val="left" w:pos="426"/>
          <w:tab w:val="left" w:pos="14190"/>
        </w:tabs>
        <w:suppressAutoHyphens w:val="0"/>
        <w:autoSpaceDE w:val="0"/>
        <w:autoSpaceDN w:val="0"/>
        <w:adjustRightInd w:val="0"/>
        <w:ind w:left="426" w:hanging="426"/>
        <w:jc w:val="both"/>
        <w:rPr>
          <w:rFonts w:eastAsia="Arial Unicode MS"/>
          <w:color w:val="000000"/>
          <w:lang w:eastAsia="pl-PL"/>
        </w:rPr>
      </w:pPr>
      <w:r w:rsidRPr="00BD3A6B">
        <w:rPr>
          <w:rFonts w:eastAsia="Arial Unicode MS"/>
          <w:color w:val="000000"/>
          <w:lang w:eastAsia="pl-PL"/>
        </w:rPr>
        <w:t xml:space="preserve">Niedokonanie zapłaty w terminie skutkuje naliczeniem przez Wykonawcę odsetek ustawowych od zaległej kwoty za każdy dzień opóźnienia oraz Wykonawca może dokonać zastrzeżenia wszystkich kart paliwowych wydanych Zamawiającemu. Do chwili uregulowania zaległej należności dokonywanie transakcji bezgotówkowych zastrzeżonymi kartami paliwowymi nie będzie możliwe. Decyzję o odblokowaniu kart paliwowych podejmuje Wykonawca. Odblokowanie kart paliwowych może nastąpić nie wcześniej niż w terminie 24 godzin od dnia wpływu na konto Wykonawcy zaległych należności. </w:t>
      </w:r>
    </w:p>
    <w:p w14:paraId="119EDBF8" w14:textId="77777777" w:rsidR="008600A0" w:rsidRPr="00BD3A6B" w:rsidRDefault="008600A0" w:rsidP="008600A0">
      <w:pPr>
        <w:widowControl/>
        <w:numPr>
          <w:ilvl w:val="0"/>
          <w:numId w:val="10"/>
        </w:numPr>
        <w:tabs>
          <w:tab w:val="left" w:pos="426"/>
          <w:tab w:val="left" w:pos="14190"/>
        </w:tabs>
        <w:suppressAutoHyphens w:val="0"/>
        <w:autoSpaceDE w:val="0"/>
        <w:autoSpaceDN w:val="0"/>
        <w:adjustRightInd w:val="0"/>
        <w:ind w:left="426" w:hanging="426"/>
        <w:jc w:val="both"/>
        <w:rPr>
          <w:rFonts w:eastAsia="Arial Unicode MS"/>
          <w:color w:val="000000"/>
          <w:lang w:eastAsia="pl-PL"/>
        </w:rPr>
      </w:pPr>
      <w:r w:rsidRPr="00BD3A6B">
        <w:rPr>
          <w:rFonts w:eastAsia="Arial Unicode MS"/>
          <w:lang w:eastAsia="pl-PL"/>
        </w:rPr>
        <w:t xml:space="preserve">Strony zastrzegają prawo dochodzenia odszkodowania uzupełniającego w przypadku, gdy kary umowne nie pokryją szkody powstałej na skutek niewykonania lub nienależytego wykonania przedmiotu umowy. </w:t>
      </w:r>
    </w:p>
    <w:p w14:paraId="166983BA" w14:textId="77777777" w:rsidR="00026736" w:rsidRPr="00BD3A6B" w:rsidRDefault="00026736" w:rsidP="00026736">
      <w:pPr>
        <w:widowControl/>
        <w:numPr>
          <w:ilvl w:val="0"/>
          <w:numId w:val="10"/>
        </w:numPr>
        <w:tabs>
          <w:tab w:val="left" w:pos="426"/>
          <w:tab w:val="left" w:pos="14190"/>
        </w:tabs>
        <w:suppressAutoHyphens w:val="0"/>
        <w:autoSpaceDE w:val="0"/>
        <w:autoSpaceDN w:val="0"/>
        <w:adjustRightInd w:val="0"/>
        <w:ind w:left="426" w:hanging="426"/>
        <w:jc w:val="both"/>
        <w:rPr>
          <w:rFonts w:eastAsia="Arial Unicode MS"/>
          <w:color w:val="000000"/>
          <w:lang w:eastAsia="pl-PL"/>
        </w:rPr>
      </w:pPr>
      <w:r w:rsidRPr="00BD3A6B">
        <w:rPr>
          <w:rFonts w:eastAsia="Arial Unicode MS"/>
          <w:lang w:eastAsia="pl-PL"/>
        </w:rPr>
        <w:t xml:space="preserve">Niezależnie od sposobu rozliczenia kar umownych, </w:t>
      </w:r>
      <w:r>
        <w:rPr>
          <w:rFonts w:eastAsia="Arial Unicode MS"/>
          <w:lang w:eastAsia="pl-PL"/>
        </w:rPr>
        <w:t>Zamawiający</w:t>
      </w:r>
      <w:r w:rsidRPr="00BD3A6B">
        <w:rPr>
          <w:rFonts w:eastAsia="Arial Unicode MS"/>
          <w:lang w:eastAsia="pl-PL"/>
        </w:rPr>
        <w:t xml:space="preserve"> występując</w:t>
      </w:r>
      <w:r>
        <w:rPr>
          <w:rFonts w:eastAsia="Arial Unicode MS"/>
          <w:lang w:eastAsia="pl-PL"/>
        </w:rPr>
        <w:t>y</w:t>
      </w:r>
      <w:r w:rsidRPr="00BD3A6B">
        <w:rPr>
          <w:rFonts w:eastAsia="Arial Unicode MS"/>
          <w:lang w:eastAsia="pl-PL"/>
        </w:rPr>
        <w:t xml:space="preserve"> z żądaniem zapłaty kary umownej wystawi na rzecz </w:t>
      </w:r>
      <w:r>
        <w:rPr>
          <w:rFonts w:eastAsia="Arial Unicode MS"/>
          <w:lang w:eastAsia="pl-PL"/>
        </w:rPr>
        <w:t>Wykonawcy</w:t>
      </w:r>
      <w:r w:rsidRPr="00BD3A6B">
        <w:rPr>
          <w:rFonts w:eastAsia="Arial Unicode MS"/>
          <w:lang w:eastAsia="pl-PL"/>
        </w:rPr>
        <w:t xml:space="preserve"> notę księgową (obciążeniową) na kwotę należnych kar umownych</w:t>
      </w:r>
      <w:r>
        <w:rPr>
          <w:rFonts w:eastAsia="Arial Unicode MS"/>
          <w:lang w:eastAsia="pl-PL"/>
        </w:rPr>
        <w:t>, płatnych w terminie 14 dni od dnia jej doręczenia</w:t>
      </w:r>
      <w:r w:rsidRPr="00BD3A6B">
        <w:rPr>
          <w:rFonts w:eastAsia="Arial Unicode MS"/>
          <w:lang w:eastAsia="pl-PL"/>
        </w:rPr>
        <w:t>.</w:t>
      </w:r>
    </w:p>
    <w:p w14:paraId="68EF26BF" w14:textId="77777777" w:rsidR="008600A0" w:rsidRDefault="008600A0" w:rsidP="008600A0">
      <w:pPr>
        <w:autoSpaceDE w:val="0"/>
        <w:autoSpaceDN w:val="0"/>
        <w:adjustRightInd w:val="0"/>
        <w:jc w:val="center"/>
        <w:rPr>
          <w:rFonts w:eastAsia="Arial Unicode MS"/>
          <w:b/>
          <w:bCs/>
          <w:lang w:eastAsia="pl-PL"/>
        </w:rPr>
      </w:pPr>
    </w:p>
    <w:p w14:paraId="39AE65B9" w14:textId="77777777" w:rsidR="008600A0" w:rsidRPr="00BD3A6B" w:rsidRDefault="008600A0" w:rsidP="008600A0">
      <w:pPr>
        <w:autoSpaceDE w:val="0"/>
        <w:autoSpaceDN w:val="0"/>
        <w:adjustRightInd w:val="0"/>
        <w:jc w:val="center"/>
        <w:rPr>
          <w:rFonts w:eastAsia="Arial Unicode MS"/>
          <w:b/>
          <w:bCs/>
          <w:lang w:eastAsia="pl-PL"/>
        </w:rPr>
      </w:pPr>
      <w:r w:rsidRPr="00BD3A6B">
        <w:rPr>
          <w:rFonts w:eastAsia="Arial Unicode MS"/>
          <w:b/>
          <w:bCs/>
          <w:lang w:eastAsia="pl-PL"/>
        </w:rPr>
        <w:t>§ 6</w:t>
      </w:r>
    </w:p>
    <w:p w14:paraId="7281391B" w14:textId="77777777" w:rsidR="008600A0" w:rsidRPr="00BD3A6B" w:rsidRDefault="008600A0" w:rsidP="008600A0">
      <w:pPr>
        <w:autoSpaceDE w:val="0"/>
        <w:autoSpaceDN w:val="0"/>
        <w:adjustRightInd w:val="0"/>
        <w:jc w:val="center"/>
        <w:rPr>
          <w:rFonts w:eastAsia="Arial Unicode MS"/>
          <w:b/>
          <w:bCs/>
          <w:lang w:eastAsia="pl-PL"/>
        </w:rPr>
      </w:pPr>
      <w:r w:rsidRPr="00BD3A6B">
        <w:rPr>
          <w:rFonts w:eastAsia="Arial Unicode MS"/>
          <w:b/>
          <w:bCs/>
          <w:lang w:eastAsia="pl-PL"/>
        </w:rPr>
        <w:t>Osoby odpowiedzialne za bieżące kontakty</w:t>
      </w:r>
    </w:p>
    <w:p w14:paraId="6278A4E9" w14:textId="77777777" w:rsidR="008600A0" w:rsidRPr="00BD3A6B" w:rsidRDefault="008600A0" w:rsidP="008600A0">
      <w:pPr>
        <w:widowControl/>
        <w:numPr>
          <w:ilvl w:val="0"/>
          <w:numId w:val="11"/>
        </w:numPr>
        <w:tabs>
          <w:tab w:val="left" w:pos="426"/>
        </w:tabs>
        <w:suppressAutoHyphens w:val="0"/>
        <w:autoSpaceDE w:val="0"/>
        <w:autoSpaceDN w:val="0"/>
        <w:adjustRightInd w:val="0"/>
        <w:ind w:left="426" w:hanging="426"/>
        <w:jc w:val="both"/>
        <w:rPr>
          <w:rFonts w:eastAsia="Arial Unicode MS"/>
          <w:iCs/>
          <w:color w:val="000000"/>
          <w:lang w:eastAsia="pl-PL"/>
        </w:rPr>
      </w:pPr>
      <w:r w:rsidRPr="00BD3A6B">
        <w:rPr>
          <w:rFonts w:eastAsia="Arial Unicode MS"/>
          <w:color w:val="000000"/>
          <w:lang w:eastAsia="pl-PL"/>
        </w:rPr>
        <w:t xml:space="preserve">Osobą odpowiedzialną za bieżące kontakty z </w:t>
      </w:r>
      <w:r w:rsidRPr="00BD3A6B">
        <w:rPr>
          <w:rFonts w:eastAsia="Arial Unicode MS"/>
          <w:iCs/>
          <w:color w:val="000000"/>
          <w:lang w:eastAsia="pl-PL"/>
        </w:rPr>
        <w:t>Wykonawcą</w:t>
      </w:r>
      <w:r w:rsidRPr="00BD3A6B">
        <w:rPr>
          <w:rFonts w:eastAsia="Arial Unicode MS"/>
          <w:color w:val="000000"/>
          <w:lang w:eastAsia="pl-PL"/>
        </w:rPr>
        <w:t xml:space="preserve"> po stronie </w:t>
      </w:r>
      <w:r w:rsidRPr="00BD3A6B">
        <w:rPr>
          <w:rFonts w:eastAsia="Arial Unicode MS"/>
          <w:iCs/>
          <w:color w:val="000000"/>
          <w:lang w:eastAsia="pl-PL"/>
        </w:rPr>
        <w:t xml:space="preserve">Zamawiającego </w:t>
      </w:r>
      <w:r w:rsidRPr="00BD3A6B">
        <w:rPr>
          <w:rFonts w:eastAsia="Arial Unicode MS"/>
          <w:color w:val="000000"/>
          <w:lang w:eastAsia="pl-PL"/>
        </w:rPr>
        <w:t>jest:  ........................................... tel. ...................................., adres e-mail: ……………………...</w:t>
      </w:r>
    </w:p>
    <w:p w14:paraId="495B7242" w14:textId="77777777" w:rsidR="008600A0" w:rsidRPr="00D9779D" w:rsidRDefault="008600A0" w:rsidP="008600A0">
      <w:pPr>
        <w:widowControl/>
        <w:numPr>
          <w:ilvl w:val="0"/>
          <w:numId w:val="11"/>
        </w:numPr>
        <w:tabs>
          <w:tab w:val="left" w:pos="426"/>
        </w:tabs>
        <w:suppressAutoHyphens w:val="0"/>
        <w:autoSpaceDE w:val="0"/>
        <w:autoSpaceDN w:val="0"/>
        <w:adjustRightInd w:val="0"/>
        <w:ind w:left="426" w:hanging="426"/>
        <w:jc w:val="both"/>
        <w:rPr>
          <w:rFonts w:eastAsia="Arial Unicode MS"/>
          <w:iCs/>
          <w:color w:val="000000"/>
          <w:lang w:eastAsia="pl-PL"/>
        </w:rPr>
      </w:pPr>
      <w:r w:rsidRPr="00BD3A6B">
        <w:rPr>
          <w:rFonts w:eastAsia="Arial Unicode MS"/>
          <w:color w:val="000000"/>
          <w:lang w:eastAsia="pl-PL"/>
        </w:rPr>
        <w:t xml:space="preserve">Osobą odpowiedzialną za bieżące kontakty z </w:t>
      </w:r>
      <w:r w:rsidRPr="00BD3A6B">
        <w:rPr>
          <w:rFonts w:eastAsia="Arial Unicode MS"/>
          <w:iCs/>
          <w:color w:val="000000"/>
          <w:lang w:eastAsia="pl-PL"/>
        </w:rPr>
        <w:t>Zamawiającym</w:t>
      </w:r>
      <w:r w:rsidRPr="00BD3A6B">
        <w:rPr>
          <w:rFonts w:eastAsia="Arial Unicode MS"/>
          <w:color w:val="000000"/>
          <w:lang w:eastAsia="pl-PL"/>
        </w:rPr>
        <w:t xml:space="preserve"> po stronie </w:t>
      </w:r>
      <w:r w:rsidRPr="00BD3A6B">
        <w:rPr>
          <w:rFonts w:eastAsia="Arial Unicode MS"/>
          <w:iCs/>
          <w:color w:val="000000"/>
          <w:lang w:eastAsia="pl-PL"/>
        </w:rPr>
        <w:t>Wykonawcy</w:t>
      </w:r>
      <w:r w:rsidRPr="00BD3A6B">
        <w:rPr>
          <w:rFonts w:eastAsia="Arial Unicode MS"/>
          <w:color w:val="000000"/>
          <w:lang w:eastAsia="pl-PL"/>
        </w:rPr>
        <w:t xml:space="preserve"> jest: ........................................... tel. ...................................., adres e-mail: ……………………...</w:t>
      </w:r>
    </w:p>
    <w:p w14:paraId="543B323B" w14:textId="77777777" w:rsidR="008600A0" w:rsidRPr="00BD3A6B" w:rsidRDefault="008600A0" w:rsidP="008600A0">
      <w:pPr>
        <w:tabs>
          <w:tab w:val="left" w:pos="426"/>
        </w:tabs>
        <w:autoSpaceDE w:val="0"/>
        <w:autoSpaceDN w:val="0"/>
        <w:adjustRightInd w:val="0"/>
        <w:jc w:val="both"/>
        <w:rPr>
          <w:rFonts w:eastAsia="Arial Unicode MS"/>
          <w:iCs/>
          <w:color w:val="000000"/>
          <w:lang w:eastAsia="pl-PL"/>
        </w:rPr>
      </w:pPr>
    </w:p>
    <w:p w14:paraId="7E02DC9E" w14:textId="77777777" w:rsidR="008600A0" w:rsidRPr="00BD3A6B" w:rsidRDefault="008600A0" w:rsidP="008600A0">
      <w:pPr>
        <w:autoSpaceDE w:val="0"/>
        <w:autoSpaceDN w:val="0"/>
        <w:adjustRightInd w:val="0"/>
        <w:jc w:val="center"/>
        <w:rPr>
          <w:rFonts w:eastAsia="Arial Unicode MS"/>
          <w:b/>
          <w:bCs/>
          <w:lang w:eastAsia="pl-PL"/>
        </w:rPr>
      </w:pPr>
      <w:r w:rsidRPr="00BD3A6B">
        <w:rPr>
          <w:rFonts w:eastAsia="Arial Unicode MS"/>
          <w:b/>
          <w:bCs/>
          <w:lang w:eastAsia="pl-PL"/>
        </w:rPr>
        <w:t>§ 7</w:t>
      </w:r>
    </w:p>
    <w:p w14:paraId="4ED69BC6" w14:textId="77777777" w:rsidR="008600A0" w:rsidRPr="00BD3A6B" w:rsidRDefault="008600A0" w:rsidP="008600A0">
      <w:pPr>
        <w:autoSpaceDE w:val="0"/>
        <w:autoSpaceDN w:val="0"/>
        <w:adjustRightInd w:val="0"/>
        <w:jc w:val="center"/>
        <w:rPr>
          <w:rFonts w:eastAsia="Arial Unicode MS"/>
          <w:b/>
          <w:bCs/>
          <w:lang w:eastAsia="pl-PL"/>
        </w:rPr>
      </w:pPr>
      <w:r w:rsidRPr="00BD3A6B">
        <w:rPr>
          <w:rFonts w:eastAsia="Arial Unicode MS"/>
          <w:b/>
          <w:bCs/>
          <w:lang w:eastAsia="pl-PL"/>
        </w:rPr>
        <w:t>Odstąpienie od umowy</w:t>
      </w:r>
    </w:p>
    <w:p w14:paraId="1A22D6DF" w14:textId="77777777" w:rsidR="008600A0" w:rsidRPr="00BD3A6B" w:rsidRDefault="008600A0" w:rsidP="008600A0">
      <w:pPr>
        <w:tabs>
          <w:tab w:val="left" w:pos="426"/>
          <w:tab w:val="left" w:pos="14190"/>
        </w:tabs>
        <w:autoSpaceDE w:val="0"/>
        <w:autoSpaceDN w:val="0"/>
        <w:adjustRightInd w:val="0"/>
        <w:jc w:val="both"/>
        <w:rPr>
          <w:rFonts w:eastAsia="Arial Unicode MS"/>
          <w:color w:val="000000"/>
          <w:lang w:eastAsia="pl-PL"/>
        </w:rPr>
      </w:pPr>
      <w:r w:rsidRPr="00BD3A6B">
        <w:rPr>
          <w:rFonts w:eastAsia="Arial Unicode MS"/>
          <w:color w:val="000000"/>
          <w:lang w:eastAsia="pl-PL"/>
        </w:rPr>
        <w:t xml:space="preserve">W </w:t>
      </w:r>
      <w:r w:rsidRPr="00BD3A6B">
        <w:rPr>
          <w:color w:val="000000"/>
          <w:lang w:eastAsia="pl-PL"/>
        </w:rPr>
        <w:t>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wypadku, Wykonawca może żądać wyłącznie wynagrodzenia należnego z tytułu wykonania części umowy.</w:t>
      </w:r>
    </w:p>
    <w:p w14:paraId="4599D79E" w14:textId="77777777" w:rsidR="008600A0" w:rsidRDefault="008600A0" w:rsidP="008600A0">
      <w:pPr>
        <w:autoSpaceDE w:val="0"/>
        <w:autoSpaceDN w:val="0"/>
        <w:adjustRightInd w:val="0"/>
        <w:jc w:val="center"/>
        <w:rPr>
          <w:rFonts w:eastAsia="Arial Unicode MS"/>
          <w:b/>
          <w:lang w:eastAsia="pl-PL"/>
        </w:rPr>
      </w:pPr>
    </w:p>
    <w:p w14:paraId="39F1A17D" w14:textId="77777777" w:rsidR="008600A0" w:rsidRPr="00BD3A6B" w:rsidRDefault="008600A0" w:rsidP="008600A0">
      <w:pPr>
        <w:autoSpaceDE w:val="0"/>
        <w:autoSpaceDN w:val="0"/>
        <w:adjustRightInd w:val="0"/>
        <w:jc w:val="center"/>
        <w:rPr>
          <w:rFonts w:eastAsia="Arial Unicode MS"/>
          <w:b/>
          <w:lang w:eastAsia="pl-PL"/>
        </w:rPr>
      </w:pPr>
      <w:r w:rsidRPr="00BD3A6B">
        <w:rPr>
          <w:rFonts w:eastAsia="Arial Unicode MS"/>
          <w:b/>
          <w:lang w:eastAsia="pl-PL"/>
        </w:rPr>
        <w:t>§ 8</w:t>
      </w:r>
    </w:p>
    <w:p w14:paraId="05CD1121" w14:textId="77777777" w:rsidR="008600A0" w:rsidRPr="00BD3A6B" w:rsidRDefault="008600A0" w:rsidP="008600A0">
      <w:pPr>
        <w:autoSpaceDE w:val="0"/>
        <w:autoSpaceDN w:val="0"/>
        <w:adjustRightInd w:val="0"/>
        <w:jc w:val="center"/>
        <w:rPr>
          <w:rFonts w:eastAsia="Arial Unicode MS"/>
          <w:b/>
          <w:lang w:eastAsia="pl-PL"/>
        </w:rPr>
      </w:pPr>
      <w:r w:rsidRPr="00BD3A6B">
        <w:rPr>
          <w:rFonts w:eastAsia="Arial Unicode MS"/>
          <w:b/>
          <w:lang w:eastAsia="pl-PL"/>
        </w:rPr>
        <w:t xml:space="preserve">Zmiana umowy  </w:t>
      </w:r>
    </w:p>
    <w:p w14:paraId="2716D4DD" w14:textId="77777777" w:rsidR="008600A0" w:rsidRPr="00BD3A6B" w:rsidRDefault="008600A0" w:rsidP="00F24F39">
      <w:pPr>
        <w:widowControl/>
        <w:numPr>
          <w:ilvl w:val="0"/>
          <w:numId w:val="17"/>
        </w:numPr>
        <w:tabs>
          <w:tab w:val="num" w:pos="360"/>
          <w:tab w:val="left" w:pos="426"/>
        </w:tabs>
        <w:suppressAutoHyphens w:val="0"/>
        <w:autoSpaceDE w:val="0"/>
        <w:autoSpaceDN w:val="0"/>
        <w:adjustRightInd w:val="0"/>
        <w:ind w:left="360"/>
        <w:jc w:val="both"/>
        <w:rPr>
          <w:rFonts w:eastAsia="Arial Unicode MS"/>
          <w:lang w:eastAsia="pl-PL"/>
        </w:rPr>
      </w:pPr>
      <w:r w:rsidRPr="00BD3A6B">
        <w:rPr>
          <w:rFonts w:eastAsia="Arial Unicode MS"/>
          <w:lang w:eastAsia="pl-PL"/>
        </w:rPr>
        <w:t>Zamawiający dopuszcza możliwość dokonania zmiany postanowień niniejszej umowy w przypadku, gdy na podstawie odrębnych, powszechnie obowiązujących przepisów prawa, które wejdą w życie po dniu zawarcia niniejszej umowy, zmianie ulegnie stawka podatku od towarów i usług (VAT) lub stawka podatku akcyzowego, wówczas wynagrodzenie Wykonawcy może ulec odpowiedniemu zmniejszeniu lub zwiększeniu.</w:t>
      </w:r>
    </w:p>
    <w:p w14:paraId="2EDE1C3C" w14:textId="77777777" w:rsidR="00F24F39" w:rsidRDefault="008600A0" w:rsidP="00F24F39">
      <w:pPr>
        <w:widowControl/>
        <w:numPr>
          <w:ilvl w:val="0"/>
          <w:numId w:val="17"/>
        </w:numPr>
        <w:tabs>
          <w:tab w:val="num" w:pos="360"/>
          <w:tab w:val="left" w:pos="426"/>
        </w:tabs>
        <w:suppressAutoHyphens w:val="0"/>
        <w:autoSpaceDE w:val="0"/>
        <w:autoSpaceDN w:val="0"/>
        <w:adjustRightInd w:val="0"/>
        <w:ind w:left="360"/>
        <w:jc w:val="both"/>
        <w:rPr>
          <w:rFonts w:eastAsia="Arial Unicode MS"/>
          <w:lang w:eastAsia="pl-PL"/>
        </w:rPr>
      </w:pPr>
      <w:r w:rsidRPr="00BD3A6B">
        <w:rPr>
          <w:rFonts w:eastAsia="Arial Unicode MS"/>
          <w:lang w:eastAsia="pl-PL"/>
        </w:rPr>
        <w:lastRenderedPageBreak/>
        <w:t xml:space="preserve">W takim wypadku, Wykonawca zastosuje zmienioną stawkę podatku do ceny, o której mowa w § 2 ust. 4. </w:t>
      </w:r>
    </w:p>
    <w:p w14:paraId="63AB5669" w14:textId="39CA989F" w:rsidR="008600A0" w:rsidRPr="00F24F39" w:rsidRDefault="00F24F39" w:rsidP="00F24F39">
      <w:pPr>
        <w:widowControl/>
        <w:numPr>
          <w:ilvl w:val="0"/>
          <w:numId w:val="17"/>
        </w:numPr>
        <w:tabs>
          <w:tab w:val="num" w:pos="360"/>
          <w:tab w:val="left" w:pos="426"/>
        </w:tabs>
        <w:suppressAutoHyphens w:val="0"/>
        <w:autoSpaceDE w:val="0"/>
        <w:autoSpaceDN w:val="0"/>
        <w:adjustRightInd w:val="0"/>
        <w:ind w:left="360"/>
        <w:jc w:val="both"/>
        <w:rPr>
          <w:rFonts w:eastAsia="Arial Unicode MS"/>
          <w:lang w:eastAsia="pl-PL"/>
        </w:rPr>
      </w:pPr>
      <w:r w:rsidRPr="00F24F39">
        <w:rPr>
          <w:rFonts w:eastAsiaTheme="minorHAnsi"/>
          <w:color w:val="000000"/>
          <w:kern w:val="0"/>
          <w:lang w:val="x-none" w:eastAsia="ar-SA"/>
        </w:rPr>
        <w:t xml:space="preserve">Wszelkie zmiany i uzupełnienia </w:t>
      </w:r>
      <w:r w:rsidR="00113192">
        <w:rPr>
          <w:rFonts w:eastAsiaTheme="minorHAnsi"/>
          <w:color w:val="000000"/>
          <w:kern w:val="0"/>
          <w:lang w:val="x-none" w:eastAsia="ar-SA"/>
        </w:rPr>
        <w:t>u</w:t>
      </w:r>
      <w:r w:rsidRPr="00F24F39">
        <w:rPr>
          <w:rFonts w:eastAsiaTheme="minorHAnsi"/>
          <w:color w:val="000000"/>
          <w:kern w:val="0"/>
          <w:lang w:val="x-none" w:eastAsia="ar-SA"/>
        </w:rPr>
        <w:t>mowy wymagają pod rygorem nieważności formy pisemnej lub równoważnej formy elektronicznej, z tym że każda ze Stron może jednostronnie zmienić osoby oraz dane teleadresowe, wskazane w Umowie, zawiadamiając uprzednio pisemnie o takiej zmianie drugą Stronę.</w:t>
      </w:r>
    </w:p>
    <w:p w14:paraId="1B92BB28" w14:textId="77777777" w:rsidR="00F24F39" w:rsidRDefault="00F24F39" w:rsidP="008600A0">
      <w:pPr>
        <w:autoSpaceDE w:val="0"/>
        <w:autoSpaceDN w:val="0"/>
        <w:adjustRightInd w:val="0"/>
        <w:jc w:val="center"/>
        <w:rPr>
          <w:rFonts w:eastAsia="Arial Unicode MS"/>
          <w:b/>
          <w:bCs/>
          <w:lang w:eastAsia="pl-PL"/>
        </w:rPr>
      </w:pPr>
    </w:p>
    <w:p w14:paraId="3F1EEEA9" w14:textId="77777777" w:rsidR="008600A0" w:rsidRPr="00BD3A6B" w:rsidRDefault="008600A0" w:rsidP="008600A0">
      <w:pPr>
        <w:autoSpaceDE w:val="0"/>
        <w:autoSpaceDN w:val="0"/>
        <w:adjustRightInd w:val="0"/>
        <w:jc w:val="center"/>
        <w:rPr>
          <w:rFonts w:eastAsia="Arial Unicode MS"/>
          <w:b/>
          <w:bCs/>
          <w:lang w:eastAsia="pl-PL"/>
        </w:rPr>
      </w:pPr>
      <w:r w:rsidRPr="00BD3A6B">
        <w:rPr>
          <w:rFonts w:eastAsia="Arial Unicode MS"/>
          <w:b/>
          <w:bCs/>
          <w:lang w:eastAsia="pl-PL"/>
        </w:rPr>
        <w:t>§ 9</w:t>
      </w:r>
    </w:p>
    <w:p w14:paraId="20B6A52F" w14:textId="77777777" w:rsidR="008600A0" w:rsidRPr="00BD3A6B" w:rsidRDefault="008600A0" w:rsidP="008600A0">
      <w:pPr>
        <w:tabs>
          <w:tab w:val="left" w:pos="6300"/>
        </w:tabs>
        <w:autoSpaceDE w:val="0"/>
        <w:autoSpaceDN w:val="0"/>
        <w:adjustRightInd w:val="0"/>
        <w:jc w:val="center"/>
        <w:rPr>
          <w:rFonts w:eastAsia="Arial Unicode MS"/>
          <w:b/>
          <w:bCs/>
          <w:color w:val="000000"/>
          <w:lang w:eastAsia="pl-PL"/>
        </w:rPr>
      </w:pPr>
      <w:r w:rsidRPr="00BD3A6B">
        <w:rPr>
          <w:rFonts w:eastAsia="Arial Unicode MS"/>
          <w:b/>
          <w:bCs/>
          <w:color w:val="000000"/>
          <w:lang w:eastAsia="pl-PL"/>
        </w:rPr>
        <w:t>Rozwiązanie umowy</w:t>
      </w:r>
    </w:p>
    <w:p w14:paraId="19EBC31C" w14:textId="77777777" w:rsidR="008600A0" w:rsidRPr="00BD3A6B" w:rsidRDefault="008600A0" w:rsidP="008600A0">
      <w:pPr>
        <w:widowControl/>
        <w:numPr>
          <w:ilvl w:val="0"/>
          <w:numId w:val="12"/>
        </w:numPr>
        <w:tabs>
          <w:tab w:val="num" w:pos="360"/>
          <w:tab w:val="left" w:pos="6300"/>
        </w:tabs>
        <w:suppressAutoHyphens w:val="0"/>
        <w:autoSpaceDE w:val="0"/>
        <w:autoSpaceDN w:val="0"/>
        <w:adjustRightInd w:val="0"/>
        <w:ind w:left="360"/>
        <w:jc w:val="both"/>
        <w:rPr>
          <w:rFonts w:eastAsia="Arial Unicode MS"/>
          <w:color w:val="000000"/>
          <w:lang w:eastAsia="pl-PL"/>
        </w:rPr>
      </w:pPr>
      <w:r w:rsidRPr="00BD3A6B">
        <w:rPr>
          <w:rFonts w:eastAsia="Arial Unicode MS"/>
          <w:color w:val="000000"/>
          <w:lang w:eastAsia="pl-PL"/>
        </w:rPr>
        <w:t>Każdej ze stron przysługuje prawo rozwiązania niniejszej umowy z jednomiesięcznym wypowiedzeniem, ze skutkiem na koniec miesiąca.</w:t>
      </w:r>
    </w:p>
    <w:p w14:paraId="04A8C425" w14:textId="77777777" w:rsidR="008600A0" w:rsidRPr="00BD3A6B" w:rsidRDefault="008600A0" w:rsidP="008600A0">
      <w:pPr>
        <w:widowControl/>
        <w:numPr>
          <w:ilvl w:val="0"/>
          <w:numId w:val="12"/>
        </w:numPr>
        <w:tabs>
          <w:tab w:val="num" w:pos="360"/>
          <w:tab w:val="left" w:pos="6300"/>
        </w:tabs>
        <w:suppressAutoHyphens w:val="0"/>
        <w:autoSpaceDE w:val="0"/>
        <w:autoSpaceDN w:val="0"/>
        <w:adjustRightInd w:val="0"/>
        <w:ind w:left="360"/>
        <w:jc w:val="both"/>
        <w:rPr>
          <w:rFonts w:eastAsia="Arial Unicode MS"/>
          <w:color w:val="000000"/>
          <w:lang w:eastAsia="pl-PL"/>
        </w:rPr>
      </w:pPr>
      <w:r w:rsidRPr="00BD3A6B">
        <w:rPr>
          <w:rFonts w:eastAsia="Arial Unicode MS"/>
          <w:color w:val="000000"/>
          <w:lang w:eastAsia="pl-PL"/>
        </w:rPr>
        <w:t>W przypadku rozwiązania umowy, Zamawiający zwróci karty paliwowe znajdujące się</w:t>
      </w:r>
      <w:r w:rsidRPr="00BD3A6B">
        <w:rPr>
          <w:rFonts w:eastAsia="Arial Unicode MS"/>
          <w:color w:val="000000"/>
          <w:lang w:eastAsia="pl-PL"/>
        </w:rPr>
        <w:br/>
        <w:t>w jego posiadaniu Wykonawcy w terminie 14 dni od dnia rozwiązania umowy.</w:t>
      </w:r>
    </w:p>
    <w:p w14:paraId="5979710B" w14:textId="77777777" w:rsidR="008600A0" w:rsidRPr="00BD3A6B" w:rsidRDefault="008600A0" w:rsidP="008600A0">
      <w:pPr>
        <w:widowControl/>
        <w:numPr>
          <w:ilvl w:val="0"/>
          <w:numId w:val="12"/>
        </w:numPr>
        <w:tabs>
          <w:tab w:val="num" w:pos="360"/>
          <w:tab w:val="left" w:pos="6300"/>
        </w:tabs>
        <w:suppressAutoHyphens w:val="0"/>
        <w:autoSpaceDE w:val="0"/>
        <w:autoSpaceDN w:val="0"/>
        <w:adjustRightInd w:val="0"/>
        <w:ind w:left="360"/>
        <w:jc w:val="both"/>
        <w:rPr>
          <w:rFonts w:eastAsia="Arial Unicode MS"/>
          <w:color w:val="000000"/>
          <w:lang w:eastAsia="pl-PL"/>
        </w:rPr>
      </w:pPr>
      <w:r w:rsidRPr="00BD3A6B">
        <w:rPr>
          <w:rFonts w:eastAsia="Arial Unicode MS"/>
          <w:color w:val="000000"/>
          <w:lang w:eastAsia="pl-PL"/>
        </w:rPr>
        <w:t xml:space="preserve">Do momentu ostatecznego rozliczenia stron, sposób wykonywania umowy pozostaje bez zmian. </w:t>
      </w:r>
    </w:p>
    <w:p w14:paraId="22F29647" w14:textId="77777777" w:rsidR="008600A0" w:rsidRDefault="008600A0" w:rsidP="008600A0">
      <w:pPr>
        <w:autoSpaceDE w:val="0"/>
        <w:autoSpaceDN w:val="0"/>
        <w:adjustRightInd w:val="0"/>
        <w:jc w:val="center"/>
        <w:rPr>
          <w:rFonts w:eastAsia="Arial Unicode MS"/>
          <w:b/>
          <w:bCs/>
          <w:lang w:eastAsia="pl-PL"/>
        </w:rPr>
      </w:pPr>
    </w:p>
    <w:p w14:paraId="4F7BEF1E" w14:textId="77777777" w:rsidR="008600A0" w:rsidRPr="00BD3A6B" w:rsidRDefault="008600A0" w:rsidP="008600A0">
      <w:pPr>
        <w:autoSpaceDE w:val="0"/>
        <w:autoSpaceDN w:val="0"/>
        <w:adjustRightInd w:val="0"/>
        <w:jc w:val="center"/>
        <w:rPr>
          <w:rFonts w:eastAsia="Arial Unicode MS"/>
          <w:b/>
          <w:bCs/>
          <w:lang w:eastAsia="pl-PL"/>
        </w:rPr>
      </w:pPr>
      <w:r w:rsidRPr="00BD3A6B">
        <w:rPr>
          <w:rFonts w:eastAsia="Arial Unicode MS"/>
          <w:b/>
          <w:bCs/>
          <w:lang w:eastAsia="pl-PL"/>
        </w:rPr>
        <w:t>§ 1</w:t>
      </w:r>
      <w:r>
        <w:rPr>
          <w:rFonts w:eastAsia="Arial Unicode MS"/>
          <w:b/>
          <w:bCs/>
          <w:lang w:eastAsia="pl-PL"/>
        </w:rPr>
        <w:t>0</w:t>
      </w:r>
    </w:p>
    <w:p w14:paraId="60913D1F" w14:textId="77777777" w:rsidR="008600A0" w:rsidRPr="00BD3A6B" w:rsidRDefault="008600A0" w:rsidP="008600A0">
      <w:pPr>
        <w:tabs>
          <w:tab w:val="left" w:pos="4680"/>
          <w:tab w:val="left" w:pos="5106"/>
        </w:tabs>
        <w:autoSpaceDE w:val="0"/>
        <w:autoSpaceDN w:val="0"/>
        <w:adjustRightInd w:val="0"/>
        <w:spacing w:after="120"/>
        <w:ind w:left="360"/>
        <w:jc w:val="center"/>
        <w:rPr>
          <w:rFonts w:eastAsia="Arial Unicode MS"/>
          <w:b/>
          <w:bCs/>
          <w:lang w:eastAsia="pl-PL"/>
        </w:rPr>
      </w:pPr>
      <w:r w:rsidRPr="00BD3A6B">
        <w:rPr>
          <w:rFonts w:eastAsia="Arial Unicode MS"/>
          <w:b/>
          <w:bCs/>
          <w:lang w:eastAsia="pl-PL"/>
        </w:rPr>
        <w:t>Postanowienia końcowe</w:t>
      </w:r>
    </w:p>
    <w:p w14:paraId="3EE2A554" w14:textId="77777777" w:rsidR="008600A0" w:rsidRPr="00BD3A6B" w:rsidRDefault="008600A0" w:rsidP="008600A0">
      <w:pPr>
        <w:numPr>
          <w:ilvl w:val="0"/>
          <w:numId w:val="1"/>
        </w:numPr>
        <w:tabs>
          <w:tab w:val="clear" w:pos="0"/>
          <w:tab w:val="left" w:pos="426"/>
          <w:tab w:val="num" w:pos="2880"/>
          <w:tab w:val="left" w:pos="11520"/>
        </w:tabs>
        <w:spacing w:line="100" w:lineRule="atLeast"/>
        <w:ind w:left="426"/>
        <w:jc w:val="both"/>
        <w:rPr>
          <w:rFonts w:cs="Tahoma"/>
          <w:lang w:eastAsia="hi-IN" w:bidi="hi-IN"/>
        </w:rPr>
      </w:pPr>
      <w:r w:rsidRPr="00BD3A6B">
        <w:rPr>
          <w:rFonts w:cs="Tahoma"/>
          <w:lang w:eastAsia="hi-IN" w:bidi="hi-IN"/>
        </w:rPr>
        <w:t>W sprawach nie uregulowanych postanowieniami umowy zastosowanie mają przepisy Kodeksu Cywilnego.</w:t>
      </w:r>
    </w:p>
    <w:p w14:paraId="17ED63E8" w14:textId="77777777" w:rsidR="008600A0" w:rsidRPr="00BD3A6B" w:rsidRDefault="008600A0" w:rsidP="008600A0">
      <w:pPr>
        <w:numPr>
          <w:ilvl w:val="0"/>
          <w:numId w:val="1"/>
        </w:numPr>
        <w:tabs>
          <w:tab w:val="clear" w:pos="0"/>
          <w:tab w:val="left" w:pos="426"/>
          <w:tab w:val="num" w:pos="2880"/>
          <w:tab w:val="left" w:pos="11520"/>
        </w:tabs>
        <w:spacing w:line="100" w:lineRule="atLeast"/>
        <w:ind w:left="426"/>
        <w:jc w:val="both"/>
        <w:rPr>
          <w:rFonts w:cs="Tahoma"/>
          <w:lang w:eastAsia="hi-IN" w:bidi="hi-IN"/>
        </w:rPr>
      </w:pPr>
      <w:r w:rsidRPr="00BD3A6B">
        <w:rPr>
          <w:rFonts w:cs="Tahoma"/>
          <w:lang w:eastAsia="hi-IN" w:bidi="hi-IN"/>
        </w:rPr>
        <w:t>Użyte w niniejszej umowie tytuły paragrafów służą jedynie wygodzie posługiwania się umową i nie mogą być podstawą do interpretacji jej zapisów.</w:t>
      </w:r>
    </w:p>
    <w:p w14:paraId="091E6D56" w14:textId="77777777" w:rsidR="008600A0" w:rsidRPr="00BD3A6B" w:rsidRDefault="008600A0" w:rsidP="008600A0">
      <w:pPr>
        <w:numPr>
          <w:ilvl w:val="0"/>
          <w:numId w:val="1"/>
        </w:numPr>
        <w:tabs>
          <w:tab w:val="clear" w:pos="0"/>
          <w:tab w:val="left" w:pos="426"/>
          <w:tab w:val="num" w:pos="2880"/>
          <w:tab w:val="left" w:pos="11520"/>
        </w:tabs>
        <w:spacing w:line="100" w:lineRule="atLeast"/>
        <w:ind w:left="426"/>
        <w:jc w:val="both"/>
        <w:rPr>
          <w:rFonts w:cs="Tahoma"/>
          <w:bCs/>
          <w:color w:val="000000"/>
          <w:lang w:eastAsia="hi-IN" w:bidi="hi-IN"/>
        </w:rPr>
      </w:pPr>
      <w:r w:rsidRPr="00BD3A6B">
        <w:rPr>
          <w:rFonts w:cs="Tahoma"/>
          <w:lang w:eastAsia="hi-IN" w:bidi="hi-IN"/>
        </w:rPr>
        <w:t xml:space="preserve">Ewentualne spory powstałe w wyniku realizacji umowy Strony poddają rozstrzygnięciu </w:t>
      </w:r>
      <w:r w:rsidR="00A53BFB">
        <w:rPr>
          <w:rFonts w:cs="Tahoma"/>
          <w:lang w:eastAsia="hi-IN" w:bidi="hi-IN"/>
        </w:rPr>
        <w:t xml:space="preserve">sądu </w:t>
      </w:r>
      <w:r w:rsidRPr="00BD3A6B">
        <w:rPr>
          <w:rFonts w:cs="Tahoma"/>
          <w:lang w:eastAsia="hi-IN" w:bidi="hi-IN"/>
        </w:rPr>
        <w:t>właściwemu dla siedziby Zamawiającego.</w:t>
      </w:r>
    </w:p>
    <w:p w14:paraId="6F553C9A" w14:textId="77777777" w:rsidR="008600A0" w:rsidRPr="00BD3A6B" w:rsidRDefault="008600A0" w:rsidP="008600A0">
      <w:pPr>
        <w:numPr>
          <w:ilvl w:val="0"/>
          <w:numId w:val="1"/>
        </w:numPr>
        <w:tabs>
          <w:tab w:val="clear" w:pos="0"/>
          <w:tab w:val="left" w:pos="426"/>
          <w:tab w:val="num" w:pos="2880"/>
          <w:tab w:val="left" w:pos="11520"/>
        </w:tabs>
        <w:spacing w:line="100" w:lineRule="atLeast"/>
        <w:ind w:left="426"/>
        <w:jc w:val="both"/>
        <w:rPr>
          <w:rFonts w:cs="Tahoma"/>
          <w:lang w:eastAsia="hi-IN" w:bidi="hi-IN"/>
        </w:rPr>
      </w:pPr>
      <w:r w:rsidRPr="00BD3A6B">
        <w:rPr>
          <w:rFonts w:cs="Tahoma"/>
          <w:bCs/>
          <w:color w:val="000000"/>
          <w:lang w:eastAsia="hi-IN" w:bidi="hi-IN"/>
        </w:rPr>
        <w:t>Umowę sporządzono w dwóch jednobrzmiących egzemplarzach,</w:t>
      </w:r>
      <w:r w:rsidRPr="00BD3A6B">
        <w:rPr>
          <w:rFonts w:cs="Tahoma"/>
          <w:color w:val="000000"/>
          <w:lang w:eastAsia="hi-IN" w:bidi="hi-IN"/>
        </w:rPr>
        <w:t xml:space="preserve"> po jednym dla każdej strony.</w:t>
      </w:r>
    </w:p>
    <w:p w14:paraId="3402E146" w14:textId="77777777" w:rsidR="008600A0" w:rsidRDefault="008600A0" w:rsidP="00A53BFB">
      <w:pPr>
        <w:tabs>
          <w:tab w:val="left" w:pos="8640"/>
          <w:tab w:val="left" w:pos="8706"/>
        </w:tabs>
        <w:autoSpaceDE w:val="0"/>
        <w:autoSpaceDN w:val="0"/>
        <w:adjustRightInd w:val="0"/>
        <w:ind w:left="720" w:hanging="360"/>
        <w:jc w:val="both"/>
        <w:rPr>
          <w:rFonts w:eastAsia="Arial Unicode MS" w:cs="Calibri"/>
          <w:lang w:eastAsia="pl-PL"/>
        </w:rPr>
      </w:pPr>
    </w:p>
    <w:p w14:paraId="6D8901AF" w14:textId="77777777" w:rsidR="008600A0" w:rsidRPr="00BD3A6B" w:rsidRDefault="008600A0" w:rsidP="008600A0">
      <w:pPr>
        <w:autoSpaceDE w:val="0"/>
        <w:autoSpaceDN w:val="0"/>
        <w:adjustRightInd w:val="0"/>
        <w:jc w:val="center"/>
        <w:rPr>
          <w:rFonts w:eastAsia="Arial Unicode MS"/>
          <w:b/>
          <w:bCs/>
          <w:lang w:eastAsia="pl-PL"/>
        </w:rPr>
      </w:pPr>
      <w:r w:rsidRPr="00BD3A6B">
        <w:rPr>
          <w:rFonts w:eastAsia="Arial Unicode MS"/>
          <w:b/>
          <w:bCs/>
          <w:lang w:eastAsia="pl-PL"/>
        </w:rPr>
        <w:t>§ 1</w:t>
      </w:r>
      <w:r>
        <w:rPr>
          <w:rFonts w:eastAsia="Arial Unicode MS"/>
          <w:b/>
          <w:bCs/>
          <w:lang w:eastAsia="pl-PL"/>
        </w:rPr>
        <w:t>1</w:t>
      </w:r>
    </w:p>
    <w:p w14:paraId="3C128CD0" w14:textId="77777777" w:rsidR="008600A0" w:rsidRPr="00BD3A6B" w:rsidRDefault="008600A0" w:rsidP="008600A0">
      <w:pPr>
        <w:tabs>
          <w:tab w:val="left" w:pos="4680"/>
          <w:tab w:val="left" w:pos="5106"/>
        </w:tabs>
        <w:autoSpaceDE w:val="0"/>
        <w:autoSpaceDN w:val="0"/>
        <w:adjustRightInd w:val="0"/>
        <w:spacing w:after="120"/>
        <w:ind w:left="360"/>
        <w:jc w:val="center"/>
        <w:rPr>
          <w:rFonts w:eastAsia="Arial Unicode MS"/>
          <w:b/>
          <w:bCs/>
          <w:lang w:eastAsia="pl-PL"/>
        </w:rPr>
      </w:pPr>
      <w:r>
        <w:rPr>
          <w:rFonts w:eastAsia="Arial Unicode MS"/>
          <w:b/>
          <w:bCs/>
          <w:lang w:eastAsia="pl-PL"/>
        </w:rPr>
        <w:t>Obowiązek informacyjny</w:t>
      </w:r>
    </w:p>
    <w:p w14:paraId="2EB0D351" w14:textId="77777777" w:rsidR="008600A0" w:rsidRDefault="008600A0" w:rsidP="008600A0">
      <w:pPr>
        <w:pStyle w:val="Default"/>
        <w:jc w:val="both"/>
        <w:rPr>
          <w:rFonts w:ascii="Times New Roman" w:hAnsi="Times New Roman" w:cs="Times New Roman"/>
          <w:iCs/>
        </w:rPr>
      </w:pPr>
      <w:bookmarkStart w:id="1" w:name="_Hlk26348106"/>
      <w:r>
        <w:rPr>
          <w:rFonts w:ascii="Times New Roman" w:hAnsi="Times New Roman" w:cs="Times New Roman"/>
          <w:iCs/>
        </w:rPr>
        <w:t>Niniejsza informacja przeznaczona jest dla Wykonawcy prowadzącego jednoosobową działalność gospodarczą.</w:t>
      </w:r>
    </w:p>
    <w:p w14:paraId="50A79667" w14:textId="77777777" w:rsidR="008600A0" w:rsidRPr="00C83B80" w:rsidRDefault="008600A0" w:rsidP="008600A0">
      <w:pPr>
        <w:pStyle w:val="Default"/>
        <w:jc w:val="both"/>
        <w:rPr>
          <w:rFonts w:ascii="Times New Roman" w:hAnsi="Times New Roman" w:cs="Times New Roman"/>
        </w:rPr>
      </w:pPr>
      <w:r w:rsidRPr="00C83B80">
        <w:rPr>
          <w:rFonts w:ascii="Times New Roman" w:hAnsi="Times New Roman" w:cs="Times New Roman"/>
          <w:iCs/>
        </w:rPr>
        <w:t>Zgodnie z art. 13 ust. 1 i 2 rozporządzenia Parlamentu Europ</w:t>
      </w:r>
      <w:r w:rsidR="000A387B">
        <w:rPr>
          <w:rFonts w:ascii="Times New Roman" w:hAnsi="Times New Roman" w:cs="Times New Roman"/>
          <w:iCs/>
        </w:rPr>
        <w:t>ejskiego i Rady (UE) 2016/679 z </w:t>
      </w:r>
      <w:r w:rsidRPr="00C83B80">
        <w:rPr>
          <w:rFonts w:ascii="Times New Roman" w:hAnsi="Times New Roman" w:cs="Times New Roman"/>
          <w:iCs/>
        </w:rPr>
        <w:t xml:space="preserve">dnia 27 kwietnia 2016 r. </w:t>
      </w:r>
      <w:r w:rsidRPr="00C83B80">
        <w:rPr>
          <w:rFonts w:ascii="Times New Roman" w:hAnsi="Times New Roman" w:cs="Times New Roman"/>
          <w:i/>
          <w:iCs/>
        </w:rPr>
        <w:t>w sprawie ochrony osób fizycznych w związku z przetwarzaniem danych osobowych i w sprawie swobodnego przepływu takich danych oraz uchylenia dyrektywy 95/46/WE</w:t>
      </w:r>
      <w:r w:rsidRPr="00C83B80">
        <w:rPr>
          <w:rFonts w:ascii="Times New Roman" w:hAnsi="Times New Roman" w:cs="Times New Roman"/>
          <w:iCs/>
        </w:rPr>
        <w:t xml:space="preserve"> (ogólne rozporządzenie o ochronie danych), dalej „RODO”, </w:t>
      </w:r>
      <w:r>
        <w:rPr>
          <w:rFonts w:ascii="Times New Roman" w:hAnsi="Times New Roman" w:cs="Times New Roman"/>
          <w:iCs/>
        </w:rPr>
        <w:t>Wojewódzki Inspektorat Ochrony Środowiska w Olsztynie in</w:t>
      </w:r>
      <w:r w:rsidRPr="00C83B80">
        <w:rPr>
          <w:rFonts w:ascii="Times New Roman" w:hAnsi="Times New Roman" w:cs="Times New Roman"/>
          <w:iCs/>
        </w:rPr>
        <w:t>formuj</w:t>
      </w:r>
      <w:r>
        <w:rPr>
          <w:rFonts w:ascii="Times New Roman" w:hAnsi="Times New Roman" w:cs="Times New Roman"/>
          <w:iCs/>
        </w:rPr>
        <w:t>e</w:t>
      </w:r>
      <w:r w:rsidRPr="00C83B80">
        <w:rPr>
          <w:rFonts w:ascii="Times New Roman" w:hAnsi="Times New Roman" w:cs="Times New Roman"/>
          <w:iCs/>
        </w:rPr>
        <w:t xml:space="preserve">, że: </w:t>
      </w:r>
    </w:p>
    <w:p w14:paraId="4841CE4D" w14:textId="77777777" w:rsidR="008600A0" w:rsidRPr="00C83B80" w:rsidRDefault="008600A0" w:rsidP="00A53BFB">
      <w:pPr>
        <w:pStyle w:val="Default"/>
        <w:numPr>
          <w:ilvl w:val="0"/>
          <w:numId w:val="2"/>
        </w:numPr>
        <w:ind w:left="426" w:hanging="426"/>
        <w:jc w:val="both"/>
        <w:rPr>
          <w:rFonts w:ascii="Times New Roman" w:hAnsi="Times New Roman" w:cs="Times New Roman"/>
        </w:rPr>
      </w:pPr>
      <w:r w:rsidRPr="00C83B80">
        <w:rPr>
          <w:rFonts w:ascii="Times New Roman" w:hAnsi="Times New Roman" w:cs="Times New Roman"/>
          <w:iCs/>
        </w:rPr>
        <w:t xml:space="preserve">administratorem Pani/Pana danych osobowych jest </w:t>
      </w:r>
      <w:r>
        <w:rPr>
          <w:rFonts w:ascii="Times New Roman" w:hAnsi="Times New Roman" w:cs="Times New Roman"/>
          <w:iCs/>
        </w:rPr>
        <w:t>Warmińsko-Mazurski</w:t>
      </w:r>
      <w:r w:rsidRPr="00C83B80">
        <w:rPr>
          <w:rFonts w:ascii="Times New Roman" w:hAnsi="Times New Roman" w:cs="Times New Roman"/>
          <w:iCs/>
        </w:rPr>
        <w:t xml:space="preserve"> Wojewódzki Inspektor Ochrony Środowiska z siedzibą w </w:t>
      </w:r>
      <w:r>
        <w:rPr>
          <w:rFonts w:ascii="Times New Roman" w:hAnsi="Times New Roman" w:cs="Times New Roman"/>
          <w:iCs/>
        </w:rPr>
        <w:t>Olsztynie przy ul. Osińskiego 12/13.</w:t>
      </w:r>
    </w:p>
    <w:p w14:paraId="1F94347E" w14:textId="77777777" w:rsidR="008600A0" w:rsidRPr="00C83B80" w:rsidRDefault="008600A0" w:rsidP="00A53BFB">
      <w:pPr>
        <w:pStyle w:val="Default"/>
        <w:numPr>
          <w:ilvl w:val="0"/>
          <w:numId w:val="2"/>
        </w:numPr>
        <w:ind w:left="426" w:hanging="426"/>
        <w:jc w:val="both"/>
        <w:rPr>
          <w:rFonts w:ascii="Times New Roman" w:hAnsi="Times New Roman" w:cs="Times New Roman"/>
        </w:rPr>
      </w:pPr>
      <w:r>
        <w:rPr>
          <w:rFonts w:ascii="Times New Roman" w:hAnsi="Times New Roman" w:cs="Times New Roman"/>
          <w:iCs/>
        </w:rPr>
        <w:t>k</w:t>
      </w:r>
      <w:r w:rsidRPr="00C83B80">
        <w:rPr>
          <w:rFonts w:ascii="Times New Roman" w:hAnsi="Times New Roman" w:cs="Times New Roman"/>
          <w:iCs/>
        </w:rPr>
        <w:t xml:space="preserve">ontakt z Inspektorem Ochrony Danych Osobowych jest możliwy pod adresem iod@wios.olsztyn.pl </w:t>
      </w:r>
    </w:p>
    <w:p w14:paraId="13AE9B6B" w14:textId="77777777" w:rsidR="008600A0" w:rsidRPr="00C83B80" w:rsidRDefault="008600A0" w:rsidP="00A53BFB">
      <w:pPr>
        <w:pStyle w:val="Default"/>
        <w:numPr>
          <w:ilvl w:val="0"/>
          <w:numId w:val="2"/>
        </w:numPr>
        <w:ind w:left="426" w:hanging="426"/>
        <w:jc w:val="both"/>
        <w:rPr>
          <w:rFonts w:ascii="Times New Roman" w:hAnsi="Times New Roman" w:cs="Times New Roman"/>
        </w:rPr>
      </w:pPr>
      <w:r w:rsidRPr="00C83B80">
        <w:rPr>
          <w:rFonts w:ascii="Times New Roman" w:hAnsi="Times New Roman" w:cs="Times New Roman"/>
          <w:iCs/>
        </w:rPr>
        <w:t>Pani/Pana dane osobowe przetwarzane będą na podsta</w:t>
      </w:r>
      <w:r>
        <w:rPr>
          <w:rFonts w:ascii="Times New Roman" w:hAnsi="Times New Roman" w:cs="Times New Roman"/>
          <w:iCs/>
        </w:rPr>
        <w:t>wie art. 6 ust. 1 lit. b RODO w </w:t>
      </w:r>
      <w:r w:rsidRPr="00C83B80">
        <w:rPr>
          <w:rFonts w:ascii="Times New Roman" w:hAnsi="Times New Roman" w:cs="Times New Roman"/>
          <w:iCs/>
        </w:rPr>
        <w:t xml:space="preserve">celu związanym z </w:t>
      </w:r>
      <w:r>
        <w:rPr>
          <w:rFonts w:ascii="Times New Roman" w:hAnsi="Times New Roman" w:cs="Times New Roman"/>
          <w:iCs/>
        </w:rPr>
        <w:t>wykonaniem umowy</w:t>
      </w:r>
      <w:r w:rsidRPr="00C83B80">
        <w:rPr>
          <w:rFonts w:ascii="Times New Roman" w:hAnsi="Times New Roman" w:cs="Times New Roman"/>
          <w:iCs/>
        </w:rPr>
        <w:t xml:space="preserve">. </w:t>
      </w:r>
    </w:p>
    <w:p w14:paraId="2C8D22F3" w14:textId="77777777" w:rsidR="008600A0" w:rsidRPr="00C83B80" w:rsidRDefault="008600A0" w:rsidP="00A53BFB">
      <w:pPr>
        <w:pStyle w:val="Default"/>
        <w:numPr>
          <w:ilvl w:val="0"/>
          <w:numId w:val="2"/>
        </w:numPr>
        <w:ind w:left="426" w:hanging="426"/>
        <w:jc w:val="both"/>
        <w:rPr>
          <w:rFonts w:ascii="Times New Roman" w:hAnsi="Times New Roman" w:cs="Times New Roman"/>
        </w:rPr>
      </w:pPr>
      <w:r w:rsidRPr="00C83B80">
        <w:rPr>
          <w:rFonts w:ascii="Times New Roman" w:hAnsi="Times New Roman" w:cs="Times New Roman"/>
          <w:iCs/>
        </w:rPr>
        <w:t xml:space="preserve">odbiorcami Pani/Pana danych osobowych będą osoby lub podmioty, którym udostępniona zostanie </w:t>
      </w:r>
      <w:r>
        <w:rPr>
          <w:rFonts w:ascii="Times New Roman" w:hAnsi="Times New Roman" w:cs="Times New Roman"/>
          <w:iCs/>
        </w:rPr>
        <w:t>niniejsza umowa w oparciu o zapisy ustawy z dnia 6 </w:t>
      </w:r>
      <w:r w:rsidRPr="00C83B80">
        <w:rPr>
          <w:rFonts w:ascii="Times New Roman" w:hAnsi="Times New Roman" w:cs="Times New Roman"/>
          <w:iCs/>
        </w:rPr>
        <w:t xml:space="preserve">września 2001 r. </w:t>
      </w:r>
      <w:r w:rsidRPr="00C83B80">
        <w:rPr>
          <w:rFonts w:ascii="Times New Roman" w:hAnsi="Times New Roman" w:cs="Times New Roman"/>
          <w:i/>
          <w:iCs/>
        </w:rPr>
        <w:t>o dostępie do informacji publicznej</w:t>
      </w:r>
      <w:r>
        <w:rPr>
          <w:rFonts w:ascii="Times New Roman" w:hAnsi="Times New Roman" w:cs="Times New Roman"/>
          <w:iCs/>
        </w:rPr>
        <w:t xml:space="preserve"> (</w:t>
      </w:r>
      <w:proofErr w:type="spellStart"/>
      <w:r>
        <w:rPr>
          <w:rFonts w:ascii="Times New Roman" w:hAnsi="Times New Roman" w:cs="Times New Roman"/>
          <w:iCs/>
        </w:rPr>
        <w:t>t.j</w:t>
      </w:r>
      <w:proofErr w:type="spellEnd"/>
      <w:r>
        <w:rPr>
          <w:rFonts w:ascii="Times New Roman" w:hAnsi="Times New Roman" w:cs="Times New Roman"/>
          <w:iCs/>
        </w:rPr>
        <w:t>. Dz.U. z 2019</w:t>
      </w:r>
      <w:r w:rsidR="000A387B">
        <w:rPr>
          <w:rFonts w:ascii="Times New Roman" w:hAnsi="Times New Roman" w:cs="Times New Roman"/>
          <w:iCs/>
        </w:rPr>
        <w:t xml:space="preserve"> </w:t>
      </w:r>
      <w:r>
        <w:rPr>
          <w:rFonts w:ascii="Times New Roman" w:hAnsi="Times New Roman" w:cs="Times New Roman"/>
          <w:iCs/>
        </w:rPr>
        <w:t>r., poz. 1429</w:t>
      </w:r>
      <w:r w:rsidRPr="00C83B80">
        <w:rPr>
          <w:rFonts w:ascii="Times New Roman" w:hAnsi="Times New Roman" w:cs="Times New Roman"/>
          <w:iCs/>
        </w:rPr>
        <w:t xml:space="preserve">), inne podmioty upoważnione </w:t>
      </w:r>
      <w:r w:rsidRPr="00C83B80">
        <w:rPr>
          <w:rFonts w:ascii="Times New Roman" w:hAnsi="Times New Roman" w:cs="Times New Roman"/>
          <w:iCs/>
        </w:rPr>
        <w:lastRenderedPageBreak/>
        <w:t>z</w:t>
      </w:r>
      <w:r w:rsidR="000A387B">
        <w:rPr>
          <w:rFonts w:ascii="Times New Roman" w:hAnsi="Times New Roman" w:cs="Times New Roman"/>
          <w:iCs/>
        </w:rPr>
        <w:t> </w:t>
      </w:r>
      <w:r w:rsidRPr="00C83B80">
        <w:rPr>
          <w:rFonts w:ascii="Times New Roman" w:hAnsi="Times New Roman" w:cs="Times New Roman"/>
          <w:iCs/>
        </w:rPr>
        <w:t xml:space="preserve">tytułu przepisów prawa oraz podmioty realizujące wsparcie techniczne lub organizacyjne dla Administratora na podstawie zawartych umów. </w:t>
      </w:r>
    </w:p>
    <w:p w14:paraId="3D829E44" w14:textId="77777777" w:rsidR="008600A0" w:rsidRPr="00C83B80" w:rsidRDefault="008600A0" w:rsidP="00A53BFB">
      <w:pPr>
        <w:pStyle w:val="Default"/>
        <w:numPr>
          <w:ilvl w:val="0"/>
          <w:numId w:val="2"/>
        </w:numPr>
        <w:ind w:left="426" w:hanging="426"/>
        <w:jc w:val="both"/>
        <w:rPr>
          <w:rFonts w:ascii="Times New Roman" w:hAnsi="Times New Roman" w:cs="Times New Roman"/>
        </w:rPr>
      </w:pPr>
      <w:r w:rsidRPr="00C83B80">
        <w:rPr>
          <w:rFonts w:ascii="Times New Roman" w:hAnsi="Times New Roman" w:cs="Times New Roman"/>
          <w:iCs/>
        </w:rPr>
        <w:t>Pani/Pana d</w:t>
      </w:r>
      <w:r>
        <w:rPr>
          <w:rFonts w:ascii="Times New Roman" w:hAnsi="Times New Roman" w:cs="Times New Roman"/>
          <w:iCs/>
        </w:rPr>
        <w:t xml:space="preserve">ane osobowe będą przechowywane przez okres odpowiadający kategorii rzeczowej 2601 (zaopatrzenie materiałowe) określonej w Załączniku nr 5 do Rozporządzenia Prezesa rady Ministrów z dnia 18 stycznia 2011 r. </w:t>
      </w:r>
      <w:r w:rsidRPr="00C83B80">
        <w:rPr>
          <w:rFonts w:ascii="Times New Roman" w:hAnsi="Times New Roman" w:cs="Times New Roman"/>
          <w:i/>
          <w:iCs/>
        </w:rPr>
        <w:t>w sprawie instrukcji kancelaryjnej, jednolitych rzeczowych wykazów akt oraz instrukcji w sprawie organizacji i zakresu działania archiwów zakładowych</w:t>
      </w:r>
      <w:r>
        <w:rPr>
          <w:rFonts w:ascii="Times New Roman" w:hAnsi="Times New Roman" w:cs="Times New Roman"/>
          <w:iCs/>
        </w:rPr>
        <w:t xml:space="preserve">, tj. przez okres 5 lat. </w:t>
      </w:r>
    </w:p>
    <w:p w14:paraId="56FE7650" w14:textId="77777777" w:rsidR="008600A0" w:rsidRPr="00161447" w:rsidRDefault="008600A0" w:rsidP="00A53BFB">
      <w:pPr>
        <w:pStyle w:val="Default"/>
        <w:numPr>
          <w:ilvl w:val="0"/>
          <w:numId w:val="2"/>
        </w:numPr>
        <w:ind w:left="426" w:hanging="426"/>
        <w:jc w:val="both"/>
        <w:rPr>
          <w:rFonts w:ascii="Times New Roman" w:hAnsi="Times New Roman" w:cs="Times New Roman"/>
        </w:rPr>
      </w:pPr>
      <w:r w:rsidRPr="00161447">
        <w:rPr>
          <w:rFonts w:ascii="Times New Roman" w:hAnsi="Times New Roman" w:cs="Times New Roman"/>
          <w:iCs/>
        </w:rPr>
        <w:t>obowiązek podania przez Panią/Pana danych osobow</w:t>
      </w:r>
      <w:r w:rsidR="000A387B">
        <w:rPr>
          <w:rFonts w:ascii="Times New Roman" w:hAnsi="Times New Roman" w:cs="Times New Roman"/>
          <w:iCs/>
        </w:rPr>
        <w:t>ych wynika z przepisów Ustawy o </w:t>
      </w:r>
      <w:r w:rsidRPr="00161447">
        <w:rPr>
          <w:rFonts w:ascii="Times New Roman" w:hAnsi="Times New Roman" w:cs="Times New Roman"/>
          <w:iCs/>
        </w:rPr>
        <w:t xml:space="preserve">finansach publicznych oraz jest niezbędne w celu zawarcia </w:t>
      </w:r>
      <w:r>
        <w:rPr>
          <w:rFonts w:ascii="Times New Roman" w:hAnsi="Times New Roman" w:cs="Times New Roman"/>
          <w:iCs/>
        </w:rPr>
        <w:t xml:space="preserve">niniejszej </w:t>
      </w:r>
      <w:r w:rsidRPr="00161447">
        <w:rPr>
          <w:rFonts w:ascii="Times New Roman" w:hAnsi="Times New Roman" w:cs="Times New Roman"/>
          <w:iCs/>
        </w:rPr>
        <w:t>umowy</w:t>
      </w:r>
      <w:r w:rsidR="00A53BFB">
        <w:rPr>
          <w:rFonts w:ascii="Times New Roman" w:hAnsi="Times New Roman" w:cs="Times New Roman"/>
          <w:iCs/>
        </w:rPr>
        <w:t>.</w:t>
      </w:r>
      <w:r w:rsidRPr="00161447">
        <w:rPr>
          <w:rFonts w:ascii="Times New Roman" w:hAnsi="Times New Roman" w:cs="Times New Roman"/>
          <w:iCs/>
        </w:rPr>
        <w:t xml:space="preserve"> </w:t>
      </w:r>
    </w:p>
    <w:bookmarkEnd w:id="1"/>
    <w:p w14:paraId="7B0DAC35" w14:textId="77777777" w:rsidR="008600A0" w:rsidRDefault="008600A0" w:rsidP="008600A0">
      <w:pPr>
        <w:pStyle w:val="Default"/>
        <w:jc w:val="both"/>
        <w:rPr>
          <w:rFonts w:ascii="Times New Roman" w:hAnsi="Times New Roman" w:cs="Times New Roman"/>
          <w:iCs/>
        </w:rPr>
      </w:pPr>
    </w:p>
    <w:p w14:paraId="56946297" w14:textId="77777777" w:rsidR="008600A0" w:rsidRPr="00161447" w:rsidRDefault="008600A0" w:rsidP="008600A0">
      <w:pPr>
        <w:pStyle w:val="Default"/>
        <w:spacing w:after="23"/>
        <w:jc w:val="both"/>
        <w:rPr>
          <w:rFonts w:ascii="Times New Roman" w:hAnsi="Times New Roman" w:cs="Times New Roman"/>
          <w:u w:val="single"/>
        </w:rPr>
      </w:pPr>
      <w:r w:rsidRPr="00161447">
        <w:rPr>
          <w:rFonts w:ascii="Times New Roman" w:hAnsi="Times New Roman" w:cs="Times New Roman"/>
          <w:u w:val="single"/>
        </w:rPr>
        <w:t xml:space="preserve">Posiada Pani/Pan: </w:t>
      </w:r>
    </w:p>
    <w:p w14:paraId="15972615" w14:textId="77777777" w:rsidR="008600A0" w:rsidRPr="00161447" w:rsidRDefault="008600A0" w:rsidP="00A53BFB">
      <w:pPr>
        <w:pStyle w:val="Default"/>
        <w:numPr>
          <w:ilvl w:val="0"/>
          <w:numId w:val="3"/>
        </w:numPr>
        <w:spacing w:after="23"/>
        <w:ind w:left="426" w:hanging="426"/>
        <w:jc w:val="both"/>
        <w:rPr>
          <w:rFonts w:ascii="Times New Roman" w:hAnsi="Times New Roman" w:cs="Times New Roman"/>
        </w:rPr>
      </w:pPr>
      <w:r w:rsidRPr="00C83B80">
        <w:rPr>
          <w:rFonts w:ascii="Times New Roman" w:hAnsi="Times New Roman" w:cs="Times New Roman"/>
          <w:iCs/>
        </w:rPr>
        <w:t xml:space="preserve">na podstawie art. 15 RODO prawo dostępu do danych osobowych Pani/Pana dotyczących; </w:t>
      </w:r>
    </w:p>
    <w:p w14:paraId="629CA455" w14:textId="77777777" w:rsidR="008600A0" w:rsidRPr="00161447" w:rsidRDefault="008600A0" w:rsidP="00A53BFB">
      <w:pPr>
        <w:pStyle w:val="Default"/>
        <w:numPr>
          <w:ilvl w:val="0"/>
          <w:numId w:val="3"/>
        </w:numPr>
        <w:spacing w:after="23"/>
        <w:ind w:left="426" w:hanging="426"/>
        <w:jc w:val="both"/>
        <w:rPr>
          <w:rFonts w:ascii="Times New Roman" w:hAnsi="Times New Roman" w:cs="Times New Roman"/>
        </w:rPr>
      </w:pPr>
      <w:r w:rsidRPr="00161447">
        <w:rPr>
          <w:rFonts w:ascii="Times New Roman" w:hAnsi="Times New Roman" w:cs="Times New Roman"/>
          <w:iCs/>
        </w:rPr>
        <w:t xml:space="preserve">na podstawie art. 16 RODO prawo do sprostowania Pani/Pana danych osobowych; </w:t>
      </w:r>
    </w:p>
    <w:p w14:paraId="2E592D44" w14:textId="77777777" w:rsidR="008600A0" w:rsidRPr="00161447" w:rsidRDefault="008600A0" w:rsidP="00A53BFB">
      <w:pPr>
        <w:pStyle w:val="Default"/>
        <w:numPr>
          <w:ilvl w:val="0"/>
          <w:numId w:val="3"/>
        </w:numPr>
        <w:spacing w:after="23"/>
        <w:ind w:left="426" w:hanging="426"/>
        <w:jc w:val="both"/>
        <w:rPr>
          <w:rFonts w:ascii="Times New Roman" w:hAnsi="Times New Roman" w:cs="Times New Roman"/>
        </w:rPr>
      </w:pPr>
      <w:r w:rsidRPr="00161447">
        <w:rPr>
          <w:rFonts w:ascii="Times New Roman" w:hAnsi="Times New Roman" w:cs="Times New Roman"/>
          <w:iCs/>
        </w:rPr>
        <w:t xml:space="preserve">na podstawie art. 18 RODO prawo żądania od administratora ograniczenia przetwarzania danych osobowych z zastrzeżeniem przypadków, o których mowa w art. 18 ust. 2 RODO; </w:t>
      </w:r>
    </w:p>
    <w:p w14:paraId="2E2A621F" w14:textId="77777777" w:rsidR="008600A0" w:rsidRPr="00161447" w:rsidRDefault="008600A0" w:rsidP="00A53BFB">
      <w:pPr>
        <w:pStyle w:val="Default"/>
        <w:numPr>
          <w:ilvl w:val="0"/>
          <w:numId w:val="3"/>
        </w:numPr>
        <w:spacing w:after="23"/>
        <w:ind w:left="426" w:hanging="426"/>
        <w:jc w:val="both"/>
        <w:rPr>
          <w:rFonts w:ascii="Times New Roman" w:hAnsi="Times New Roman" w:cs="Times New Roman"/>
        </w:rPr>
      </w:pPr>
      <w:r w:rsidRPr="00161447">
        <w:rPr>
          <w:rFonts w:ascii="Times New Roman" w:hAnsi="Times New Roman" w:cs="Times New Roman"/>
          <w:iCs/>
        </w:rPr>
        <w:t xml:space="preserve">prawo do wniesienia skargi do Prezesa Urzędu Ochrony Danych Osobowych, gdy uzna Pani/Pan, że przetwarzanie danych osobowych Pani/Pana dotyczących narusza przepisy RODO; </w:t>
      </w:r>
    </w:p>
    <w:p w14:paraId="2B02FFA0" w14:textId="77777777" w:rsidR="008600A0" w:rsidRPr="00A53BFB" w:rsidRDefault="008600A0" w:rsidP="00A53BFB">
      <w:pPr>
        <w:pStyle w:val="Default"/>
        <w:numPr>
          <w:ilvl w:val="0"/>
          <w:numId w:val="3"/>
        </w:numPr>
        <w:spacing w:after="23"/>
        <w:ind w:left="426" w:hanging="426"/>
        <w:jc w:val="both"/>
        <w:rPr>
          <w:rFonts w:ascii="Times New Roman" w:hAnsi="Times New Roman" w:cs="Times New Roman"/>
        </w:rPr>
      </w:pPr>
      <w:r w:rsidRPr="00161447">
        <w:rPr>
          <w:rFonts w:ascii="Times New Roman" w:hAnsi="Times New Roman" w:cs="Times New Roman"/>
          <w:iCs/>
        </w:rPr>
        <w:t xml:space="preserve">na podstawie art. 21 RODO prawo sprzeciwu, wobec przetwarzania danych osobowych w związku ze szczególną sytuacją. </w:t>
      </w:r>
    </w:p>
    <w:p w14:paraId="2D157817" w14:textId="77777777" w:rsidR="00A53BFB" w:rsidRPr="00161447" w:rsidRDefault="00A53BFB" w:rsidP="00A53BFB">
      <w:pPr>
        <w:pStyle w:val="Default"/>
        <w:spacing w:after="23"/>
        <w:ind w:left="720"/>
        <w:jc w:val="both"/>
        <w:rPr>
          <w:rFonts w:ascii="Times New Roman" w:hAnsi="Times New Roman" w:cs="Times New Roman"/>
        </w:rPr>
      </w:pPr>
    </w:p>
    <w:p w14:paraId="2BACD177" w14:textId="77777777" w:rsidR="008600A0" w:rsidRPr="00161447" w:rsidRDefault="008600A0" w:rsidP="008600A0">
      <w:pPr>
        <w:pStyle w:val="Default"/>
        <w:spacing w:after="23"/>
        <w:jc w:val="both"/>
        <w:rPr>
          <w:rFonts w:ascii="Times New Roman" w:hAnsi="Times New Roman" w:cs="Times New Roman"/>
          <w:u w:val="single"/>
        </w:rPr>
      </w:pPr>
      <w:r w:rsidRPr="00161447">
        <w:rPr>
          <w:rFonts w:ascii="Times New Roman" w:hAnsi="Times New Roman" w:cs="Times New Roman"/>
          <w:u w:val="single"/>
        </w:rPr>
        <w:t xml:space="preserve">Nie przysługuje Pani/Panu: </w:t>
      </w:r>
    </w:p>
    <w:p w14:paraId="1FEC842B" w14:textId="77777777" w:rsidR="008600A0" w:rsidRPr="00161447" w:rsidRDefault="008600A0" w:rsidP="00A53BFB">
      <w:pPr>
        <w:pStyle w:val="Default"/>
        <w:numPr>
          <w:ilvl w:val="0"/>
          <w:numId w:val="4"/>
        </w:numPr>
        <w:spacing w:after="23"/>
        <w:ind w:left="426" w:hanging="426"/>
        <w:jc w:val="both"/>
        <w:rPr>
          <w:rFonts w:ascii="Times New Roman" w:hAnsi="Times New Roman" w:cs="Times New Roman"/>
        </w:rPr>
      </w:pPr>
      <w:r w:rsidRPr="00C83B80">
        <w:rPr>
          <w:rFonts w:ascii="Times New Roman" w:hAnsi="Times New Roman" w:cs="Times New Roman"/>
          <w:iCs/>
        </w:rPr>
        <w:t xml:space="preserve">w związku z art. 17 ust. 3 lit. b, d lub e RODO prawo do usunięcia danych osobowych; </w:t>
      </w:r>
    </w:p>
    <w:p w14:paraId="4F973977" w14:textId="77777777" w:rsidR="008600A0" w:rsidRPr="00161447" w:rsidRDefault="008600A0" w:rsidP="00A53BFB">
      <w:pPr>
        <w:pStyle w:val="Default"/>
        <w:numPr>
          <w:ilvl w:val="0"/>
          <w:numId w:val="4"/>
        </w:numPr>
        <w:spacing w:after="23"/>
        <w:ind w:left="426" w:hanging="426"/>
        <w:jc w:val="both"/>
        <w:rPr>
          <w:rFonts w:ascii="Times New Roman" w:hAnsi="Times New Roman" w:cs="Times New Roman"/>
        </w:rPr>
      </w:pPr>
      <w:r w:rsidRPr="00161447">
        <w:rPr>
          <w:rFonts w:ascii="Times New Roman" w:hAnsi="Times New Roman" w:cs="Times New Roman"/>
          <w:iCs/>
        </w:rPr>
        <w:t xml:space="preserve">prawo do przenoszenia danych osobowych, o którym mowa w art. 20 RODO. </w:t>
      </w:r>
    </w:p>
    <w:p w14:paraId="77846DE2" w14:textId="77777777" w:rsidR="008600A0" w:rsidRDefault="008600A0" w:rsidP="008600A0">
      <w:pPr>
        <w:tabs>
          <w:tab w:val="left" w:pos="8640"/>
          <w:tab w:val="left" w:pos="8706"/>
        </w:tabs>
        <w:autoSpaceDE w:val="0"/>
        <w:autoSpaceDN w:val="0"/>
        <w:adjustRightInd w:val="0"/>
        <w:spacing w:after="120"/>
        <w:ind w:left="720" w:hanging="360"/>
        <w:jc w:val="both"/>
        <w:rPr>
          <w:rFonts w:eastAsia="Arial Unicode MS" w:cs="Calibri"/>
          <w:lang w:eastAsia="pl-PL"/>
        </w:rPr>
      </w:pPr>
    </w:p>
    <w:p w14:paraId="2E786745" w14:textId="77777777" w:rsidR="008600A0" w:rsidRDefault="008600A0" w:rsidP="008600A0">
      <w:pPr>
        <w:tabs>
          <w:tab w:val="left" w:pos="8640"/>
          <w:tab w:val="left" w:pos="8706"/>
        </w:tabs>
        <w:autoSpaceDE w:val="0"/>
        <w:autoSpaceDN w:val="0"/>
        <w:adjustRightInd w:val="0"/>
        <w:spacing w:after="120"/>
        <w:ind w:left="720" w:hanging="360"/>
        <w:jc w:val="both"/>
        <w:rPr>
          <w:rFonts w:eastAsia="Arial Unicode MS" w:cs="Calibri"/>
          <w:lang w:eastAsia="pl-PL"/>
        </w:rPr>
      </w:pPr>
    </w:p>
    <w:p w14:paraId="5C1E98C2" w14:textId="77777777" w:rsidR="008600A0" w:rsidRPr="00BD3A6B" w:rsidRDefault="008600A0" w:rsidP="008600A0">
      <w:pPr>
        <w:tabs>
          <w:tab w:val="left" w:pos="8640"/>
          <w:tab w:val="left" w:pos="8706"/>
        </w:tabs>
        <w:autoSpaceDE w:val="0"/>
        <w:autoSpaceDN w:val="0"/>
        <w:adjustRightInd w:val="0"/>
        <w:spacing w:after="120"/>
        <w:ind w:left="720" w:hanging="360"/>
        <w:jc w:val="both"/>
        <w:rPr>
          <w:rFonts w:eastAsia="Arial Unicode MS" w:cs="Calibri"/>
          <w:lang w:eastAsia="pl-PL"/>
        </w:rPr>
      </w:pPr>
    </w:p>
    <w:p w14:paraId="1CD72A63" w14:textId="77777777" w:rsidR="008600A0" w:rsidRPr="00BD3A6B" w:rsidRDefault="008600A0" w:rsidP="008600A0">
      <w:pPr>
        <w:tabs>
          <w:tab w:val="left" w:pos="6663"/>
        </w:tabs>
        <w:autoSpaceDE w:val="0"/>
        <w:autoSpaceDN w:val="0"/>
        <w:adjustRightInd w:val="0"/>
        <w:jc w:val="both"/>
        <w:rPr>
          <w:rFonts w:eastAsia="Arial Unicode MS"/>
          <w:iCs/>
          <w:sz w:val="28"/>
          <w:szCs w:val="28"/>
          <w:lang w:eastAsia="pl-PL"/>
        </w:rPr>
      </w:pPr>
      <w:r w:rsidRPr="00BD3A6B">
        <w:rPr>
          <w:rFonts w:eastAsia="Arial Unicode MS"/>
          <w:iCs/>
          <w:sz w:val="28"/>
          <w:szCs w:val="28"/>
          <w:lang w:eastAsia="pl-PL"/>
        </w:rPr>
        <w:t xml:space="preserve">               </w:t>
      </w:r>
    </w:p>
    <w:p w14:paraId="0581DEA0" w14:textId="77777777" w:rsidR="008600A0" w:rsidRPr="00BD3A6B" w:rsidRDefault="008600A0" w:rsidP="008600A0">
      <w:pPr>
        <w:tabs>
          <w:tab w:val="left" w:pos="6663"/>
        </w:tabs>
        <w:autoSpaceDE w:val="0"/>
        <w:autoSpaceDN w:val="0"/>
        <w:adjustRightInd w:val="0"/>
        <w:jc w:val="both"/>
        <w:rPr>
          <w:rFonts w:eastAsia="Arial Unicode MS"/>
          <w:b/>
          <w:lang w:eastAsia="pl-PL"/>
        </w:rPr>
      </w:pPr>
      <w:r w:rsidRPr="00BD3A6B">
        <w:rPr>
          <w:rFonts w:eastAsia="Arial Unicode MS"/>
          <w:iCs/>
          <w:sz w:val="28"/>
          <w:szCs w:val="28"/>
          <w:lang w:eastAsia="pl-PL"/>
        </w:rPr>
        <w:t xml:space="preserve">                 </w:t>
      </w:r>
      <w:r w:rsidRPr="00BD3A6B">
        <w:rPr>
          <w:rFonts w:eastAsia="Arial Unicode MS"/>
          <w:b/>
          <w:iCs/>
          <w:lang w:eastAsia="pl-PL"/>
        </w:rPr>
        <w:t>Zamawiający</w:t>
      </w:r>
      <w:r w:rsidRPr="00BD3A6B">
        <w:rPr>
          <w:rFonts w:eastAsia="Arial Unicode MS"/>
          <w:b/>
          <w:lang w:eastAsia="pl-PL"/>
        </w:rPr>
        <w:t>:</w:t>
      </w:r>
      <w:r w:rsidRPr="00BD3A6B">
        <w:rPr>
          <w:rFonts w:eastAsia="Arial Unicode MS"/>
          <w:b/>
          <w:lang w:eastAsia="pl-PL"/>
        </w:rPr>
        <w:tab/>
        <w:t xml:space="preserve">    </w:t>
      </w:r>
      <w:r w:rsidRPr="00BD3A6B">
        <w:rPr>
          <w:rFonts w:eastAsia="Arial Unicode MS"/>
          <w:b/>
          <w:iCs/>
          <w:lang w:eastAsia="pl-PL"/>
        </w:rPr>
        <w:t>Wykonawca</w:t>
      </w:r>
      <w:r w:rsidRPr="00BD3A6B">
        <w:rPr>
          <w:rFonts w:eastAsia="Arial Unicode MS"/>
          <w:b/>
          <w:lang w:eastAsia="pl-PL"/>
        </w:rPr>
        <w:t xml:space="preserve">: </w:t>
      </w:r>
    </w:p>
    <w:p w14:paraId="62465E9D" w14:textId="77777777" w:rsidR="008600A0" w:rsidRPr="00BD3A6B" w:rsidRDefault="008600A0" w:rsidP="008600A0">
      <w:pPr>
        <w:tabs>
          <w:tab w:val="left" w:pos="6663"/>
        </w:tabs>
        <w:autoSpaceDE w:val="0"/>
        <w:autoSpaceDN w:val="0"/>
        <w:adjustRightInd w:val="0"/>
        <w:jc w:val="both"/>
        <w:rPr>
          <w:rFonts w:eastAsia="Arial Unicode MS"/>
          <w:lang w:eastAsia="pl-PL"/>
        </w:rPr>
      </w:pPr>
      <w:r w:rsidRPr="00BD3A6B">
        <w:rPr>
          <w:rFonts w:eastAsia="Arial Unicode MS"/>
          <w:lang w:eastAsia="pl-PL"/>
        </w:rPr>
        <w:t xml:space="preserve">            </w:t>
      </w:r>
    </w:p>
    <w:p w14:paraId="40A8999B" w14:textId="77777777" w:rsidR="008600A0" w:rsidRPr="00BD3A6B" w:rsidRDefault="008600A0" w:rsidP="008600A0">
      <w:pPr>
        <w:tabs>
          <w:tab w:val="left" w:pos="6663"/>
        </w:tabs>
        <w:autoSpaceDE w:val="0"/>
        <w:autoSpaceDN w:val="0"/>
        <w:adjustRightInd w:val="0"/>
        <w:jc w:val="both"/>
        <w:rPr>
          <w:rFonts w:eastAsia="Arial Unicode MS"/>
          <w:lang w:eastAsia="pl-PL"/>
        </w:rPr>
      </w:pPr>
    </w:p>
    <w:p w14:paraId="1F19B0B8" w14:textId="77777777" w:rsidR="008600A0" w:rsidRPr="00BD3A6B" w:rsidRDefault="008600A0" w:rsidP="008600A0">
      <w:pPr>
        <w:tabs>
          <w:tab w:val="left" w:pos="6663"/>
        </w:tabs>
        <w:autoSpaceDE w:val="0"/>
        <w:autoSpaceDN w:val="0"/>
        <w:adjustRightInd w:val="0"/>
        <w:jc w:val="both"/>
        <w:rPr>
          <w:rFonts w:eastAsia="Arial Unicode MS"/>
          <w:lang w:eastAsia="pl-PL"/>
        </w:rPr>
      </w:pPr>
    </w:p>
    <w:p w14:paraId="379D3B6A" w14:textId="77777777" w:rsidR="008600A0" w:rsidRPr="00BD3A6B" w:rsidRDefault="008600A0" w:rsidP="008600A0">
      <w:pPr>
        <w:tabs>
          <w:tab w:val="left" w:pos="6663"/>
        </w:tabs>
        <w:autoSpaceDE w:val="0"/>
        <w:autoSpaceDN w:val="0"/>
        <w:adjustRightInd w:val="0"/>
        <w:jc w:val="both"/>
        <w:rPr>
          <w:rFonts w:eastAsia="Arial Unicode MS"/>
          <w:lang w:eastAsia="pl-PL"/>
        </w:rPr>
      </w:pPr>
    </w:p>
    <w:p w14:paraId="25FD30AB" w14:textId="77777777" w:rsidR="008600A0" w:rsidRPr="00BD3A6B" w:rsidRDefault="008600A0" w:rsidP="008600A0">
      <w:pPr>
        <w:tabs>
          <w:tab w:val="left" w:pos="6663"/>
        </w:tabs>
        <w:autoSpaceDE w:val="0"/>
        <w:autoSpaceDN w:val="0"/>
        <w:adjustRightInd w:val="0"/>
        <w:jc w:val="both"/>
        <w:rPr>
          <w:rFonts w:eastAsia="Arial Unicode MS"/>
          <w:b/>
          <w:bCs/>
          <w:lang w:eastAsia="pl-PL"/>
        </w:rPr>
      </w:pPr>
      <w:r w:rsidRPr="00BD3A6B">
        <w:rPr>
          <w:rFonts w:eastAsia="Arial Unicode MS"/>
          <w:b/>
          <w:bCs/>
          <w:lang w:eastAsia="pl-PL"/>
        </w:rPr>
        <w:t xml:space="preserve">            …......................................                                                     …......................................</w:t>
      </w:r>
    </w:p>
    <w:p w14:paraId="7D40DDD1" w14:textId="77777777" w:rsidR="008600A0" w:rsidRPr="009E1D8D" w:rsidRDefault="008600A0" w:rsidP="008600A0">
      <w:pPr>
        <w:pStyle w:val="Tekstpodstawowy"/>
        <w:widowControl w:val="0"/>
        <w:suppressAutoHyphens w:val="0"/>
        <w:overflowPunct w:val="0"/>
        <w:autoSpaceDE w:val="0"/>
        <w:autoSpaceDN w:val="0"/>
        <w:adjustRightInd w:val="0"/>
        <w:spacing w:after="0"/>
        <w:jc w:val="both"/>
        <w:rPr>
          <w:sz w:val="18"/>
          <w:szCs w:val="18"/>
        </w:rPr>
      </w:pPr>
    </w:p>
    <w:p w14:paraId="3C8AA8FE" w14:textId="77777777" w:rsidR="007E65C5" w:rsidRDefault="007E65C5"/>
    <w:sectPr w:rsidR="007E65C5">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E4A31" w14:textId="77777777" w:rsidR="0072400F" w:rsidRDefault="0072400F">
      <w:r>
        <w:separator/>
      </w:r>
    </w:p>
  </w:endnote>
  <w:endnote w:type="continuationSeparator" w:id="0">
    <w:p w14:paraId="06B6E6B1" w14:textId="77777777" w:rsidR="0072400F" w:rsidRDefault="0072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EEF3E" w14:textId="77777777" w:rsidR="00F96083" w:rsidRDefault="008600A0" w:rsidP="00077D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81CDC9D" w14:textId="77777777" w:rsidR="00F96083" w:rsidRDefault="00F96083" w:rsidP="005D6AA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3C2ED" w14:textId="77777777" w:rsidR="00F96083" w:rsidRDefault="008600A0" w:rsidP="00077D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36DFE">
      <w:rPr>
        <w:rStyle w:val="Numerstrony"/>
        <w:noProof/>
      </w:rPr>
      <w:t>6</w:t>
    </w:r>
    <w:r>
      <w:rPr>
        <w:rStyle w:val="Numerstrony"/>
      </w:rPr>
      <w:fldChar w:fldCharType="end"/>
    </w:r>
  </w:p>
  <w:p w14:paraId="3439E008" w14:textId="77777777" w:rsidR="00F96083" w:rsidRPr="00FA5FD9" w:rsidRDefault="00F96083" w:rsidP="005D6AA9">
    <w:pPr>
      <w:pStyle w:val="Zawartotabeli"/>
      <w:snapToGrid w:val="0"/>
      <w:spacing w:line="360" w:lineRule="auto"/>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97B46" w14:textId="77777777" w:rsidR="0072400F" w:rsidRDefault="0072400F">
      <w:r>
        <w:separator/>
      </w:r>
    </w:p>
  </w:footnote>
  <w:footnote w:type="continuationSeparator" w:id="0">
    <w:p w14:paraId="13AA90BC" w14:textId="77777777" w:rsidR="0072400F" w:rsidRDefault="00724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1560"/>
      <w:gridCol w:w="5811"/>
      <w:gridCol w:w="1701"/>
    </w:tblGrid>
    <w:tr w:rsidR="00385EF4" w:rsidRPr="00EE3FF1" w14:paraId="2F732768" w14:textId="77777777" w:rsidTr="00611EC4">
      <w:trPr>
        <w:trHeight w:hRule="exact" w:val="1189"/>
      </w:trPr>
      <w:tc>
        <w:tcPr>
          <w:tcW w:w="1560" w:type="dxa"/>
          <w:vAlign w:val="center"/>
        </w:tcPr>
        <w:p w14:paraId="49709095" w14:textId="77777777" w:rsidR="00F96083" w:rsidRDefault="008600A0" w:rsidP="00611EC4">
          <w:pPr>
            <w:snapToGrid w:val="0"/>
            <w:ind w:right="-5"/>
            <w:jc w:val="center"/>
            <w:rPr>
              <w:rFonts w:ascii="Vrinda" w:hAnsi="Vrinda"/>
              <w:sz w:val="12"/>
              <w:szCs w:val="12"/>
            </w:rPr>
          </w:pPr>
          <w:r>
            <w:rPr>
              <w:noProof/>
              <w:lang w:eastAsia="pl-PL"/>
            </w:rPr>
            <w:drawing>
              <wp:anchor distT="0" distB="0" distL="0" distR="0" simplePos="0" relativeHeight="251659264" behindDoc="0" locked="0" layoutInCell="1" allowOverlap="1" wp14:anchorId="2B03C930" wp14:editId="4B4A057D">
                <wp:simplePos x="0" y="0"/>
                <wp:positionH relativeFrom="column">
                  <wp:posOffset>43815</wp:posOffset>
                </wp:positionH>
                <wp:positionV relativeFrom="paragraph">
                  <wp:posOffset>-12700</wp:posOffset>
                </wp:positionV>
                <wp:extent cx="790575" cy="77152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r="88374" b="4027"/>
                        <a:stretch>
                          <a:fillRect/>
                        </a:stretch>
                      </pic:blipFill>
                      <pic:spPr bwMode="auto">
                        <a:xfrm>
                          <a:off x="0" y="0"/>
                          <a:ext cx="790575" cy="771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811" w:type="dxa"/>
          <w:vAlign w:val="center"/>
        </w:tcPr>
        <w:p w14:paraId="7E6785AF" w14:textId="77777777" w:rsidR="00F96083" w:rsidRPr="003220A9" w:rsidRDefault="008600A0" w:rsidP="00611EC4">
          <w:pPr>
            <w:pStyle w:val="Zawartotabeli"/>
            <w:snapToGrid w:val="0"/>
            <w:spacing w:line="360" w:lineRule="auto"/>
            <w:jc w:val="center"/>
            <w:rPr>
              <w:iCs/>
              <w:color w:val="C5000B"/>
              <w:sz w:val="16"/>
              <w:szCs w:val="16"/>
            </w:rPr>
          </w:pPr>
          <w:r w:rsidRPr="00AB7290">
            <w:rPr>
              <w:iCs/>
              <w:color w:val="333366"/>
              <w:sz w:val="18"/>
              <w:szCs w:val="18"/>
            </w:rPr>
            <w:t>„</w:t>
          </w:r>
          <w:r>
            <w:rPr>
              <w:rFonts w:eastAsia="Calibri"/>
              <w:b/>
              <w:i/>
              <w:sz w:val="18"/>
              <w:szCs w:val="18"/>
            </w:rPr>
            <w:t>Dostawa paliwa do pojazdów służbowych Wojewódzkiego Inspektoratu Ochrony Środowiska w Olsztynie oraz Delegatur w Giżycku i Elblągu</w:t>
          </w:r>
          <w:r w:rsidRPr="00AB7290">
            <w:rPr>
              <w:iCs/>
              <w:color w:val="333366"/>
              <w:sz w:val="18"/>
              <w:szCs w:val="18"/>
            </w:rPr>
            <w:t>”</w:t>
          </w:r>
        </w:p>
      </w:tc>
      <w:tc>
        <w:tcPr>
          <w:tcW w:w="1701" w:type="dxa"/>
          <w:vAlign w:val="center"/>
        </w:tcPr>
        <w:p w14:paraId="64807771" w14:textId="77777777" w:rsidR="00F96083" w:rsidRPr="009E0D65" w:rsidRDefault="00F96083" w:rsidP="00611EC4">
          <w:pPr>
            <w:snapToGrid w:val="0"/>
            <w:ind w:right="-5"/>
            <w:jc w:val="center"/>
            <w:rPr>
              <w:rFonts w:ascii="Vrinda" w:hAnsi="Vrinda"/>
              <w:sz w:val="12"/>
              <w:szCs w:val="12"/>
            </w:rPr>
          </w:pPr>
        </w:p>
      </w:tc>
    </w:tr>
  </w:tbl>
  <w:p w14:paraId="6FBB9632" w14:textId="77777777" w:rsidR="00F96083" w:rsidRDefault="00F96083" w:rsidP="00F86B3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4AC9A12"/>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 w15:restartNumberingAfterBreak="0">
    <w:nsid w:val="107C0F4D"/>
    <w:multiLevelType w:val="hybridMultilevel"/>
    <w:tmpl w:val="72720F4E"/>
    <w:lvl w:ilvl="0" w:tplc="0415000F">
      <w:start w:val="1"/>
      <w:numFmt w:val="decimal"/>
      <w:lvlText w:val="%1."/>
      <w:lvlJc w:val="left"/>
      <w:pPr>
        <w:tabs>
          <w:tab w:val="num" w:pos="2880"/>
        </w:tabs>
        <w:ind w:left="2880" w:hanging="360"/>
      </w:pPr>
      <w:rPr>
        <w:rFonts w:cs="Times New Roman"/>
      </w:rPr>
    </w:lvl>
    <w:lvl w:ilvl="1" w:tplc="04150019" w:tentative="1">
      <w:start w:val="1"/>
      <w:numFmt w:val="lowerLetter"/>
      <w:lvlText w:val="%2."/>
      <w:lvlJc w:val="left"/>
      <w:pPr>
        <w:tabs>
          <w:tab w:val="num" w:pos="3600"/>
        </w:tabs>
        <w:ind w:left="3600" w:hanging="360"/>
      </w:pPr>
      <w:rPr>
        <w:rFonts w:cs="Times New Roman"/>
      </w:rPr>
    </w:lvl>
    <w:lvl w:ilvl="2" w:tplc="0415001B" w:tentative="1">
      <w:start w:val="1"/>
      <w:numFmt w:val="lowerRoman"/>
      <w:lvlText w:val="%3."/>
      <w:lvlJc w:val="right"/>
      <w:pPr>
        <w:tabs>
          <w:tab w:val="num" w:pos="4320"/>
        </w:tabs>
        <w:ind w:left="4320" w:hanging="180"/>
      </w:pPr>
      <w:rPr>
        <w:rFonts w:cs="Times New Roman"/>
      </w:rPr>
    </w:lvl>
    <w:lvl w:ilvl="3" w:tplc="0415000F" w:tentative="1">
      <w:start w:val="1"/>
      <w:numFmt w:val="decimal"/>
      <w:lvlText w:val="%4."/>
      <w:lvlJc w:val="left"/>
      <w:pPr>
        <w:tabs>
          <w:tab w:val="num" w:pos="5040"/>
        </w:tabs>
        <w:ind w:left="5040" w:hanging="360"/>
      </w:pPr>
      <w:rPr>
        <w:rFonts w:cs="Times New Roman"/>
      </w:rPr>
    </w:lvl>
    <w:lvl w:ilvl="4" w:tplc="04150019" w:tentative="1">
      <w:start w:val="1"/>
      <w:numFmt w:val="lowerLetter"/>
      <w:lvlText w:val="%5."/>
      <w:lvlJc w:val="left"/>
      <w:pPr>
        <w:tabs>
          <w:tab w:val="num" w:pos="5760"/>
        </w:tabs>
        <w:ind w:left="5760" w:hanging="360"/>
      </w:pPr>
      <w:rPr>
        <w:rFonts w:cs="Times New Roman"/>
      </w:rPr>
    </w:lvl>
    <w:lvl w:ilvl="5" w:tplc="0415001B" w:tentative="1">
      <w:start w:val="1"/>
      <w:numFmt w:val="lowerRoman"/>
      <w:lvlText w:val="%6."/>
      <w:lvlJc w:val="right"/>
      <w:pPr>
        <w:tabs>
          <w:tab w:val="num" w:pos="6480"/>
        </w:tabs>
        <w:ind w:left="6480" w:hanging="180"/>
      </w:pPr>
      <w:rPr>
        <w:rFonts w:cs="Times New Roman"/>
      </w:rPr>
    </w:lvl>
    <w:lvl w:ilvl="6" w:tplc="0415000F" w:tentative="1">
      <w:start w:val="1"/>
      <w:numFmt w:val="decimal"/>
      <w:lvlText w:val="%7."/>
      <w:lvlJc w:val="left"/>
      <w:pPr>
        <w:tabs>
          <w:tab w:val="num" w:pos="7200"/>
        </w:tabs>
        <w:ind w:left="7200" w:hanging="360"/>
      </w:pPr>
      <w:rPr>
        <w:rFonts w:cs="Times New Roman"/>
      </w:rPr>
    </w:lvl>
    <w:lvl w:ilvl="7" w:tplc="04150019" w:tentative="1">
      <w:start w:val="1"/>
      <w:numFmt w:val="lowerLetter"/>
      <w:lvlText w:val="%8."/>
      <w:lvlJc w:val="left"/>
      <w:pPr>
        <w:tabs>
          <w:tab w:val="num" w:pos="7920"/>
        </w:tabs>
        <w:ind w:left="7920" w:hanging="360"/>
      </w:pPr>
      <w:rPr>
        <w:rFonts w:cs="Times New Roman"/>
      </w:rPr>
    </w:lvl>
    <w:lvl w:ilvl="8" w:tplc="0415001B" w:tentative="1">
      <w:start w:val="1"/>
      <w:numFmt w:val="lowerRoman"/>
      <w:lvlText w:val="%9."/>
      <w:lvlJc w:val="right"/>
      <w:pPr>
        <w:tabs>
          <w:tab w:val="num" w:pos="8640"/>
        </w:tabs>
        <w:ind w:left="8640" w:hanging="180"/>
      </w:pPr>
      <w:rPr>
        <w:rFonts w:cs="Times New Roman"/>
      </w:rPr>
    </w:lvl>
  </w:abstractNum>
  <w:abstractNum w:abstractNumId="2" w15:restartNumberingAfterBreak="0">
    <w:nsid w:val="18C97F07"/>
    <w:multiLevelType w:val="hybridMultilevel"/>
    <w:tmpl w:val="799E2B5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E34F12"/>
    <w:multiLevelType w:val="hybridMultilevel"/>
    <w:tmpl w:val="2BEC4742"/>
    <w:lvl w:ilvl="0" w:tplc="0415000F">
      <w:start w:val="1"/>
      <w:numFmt w:val="decimal"/>
      <w:lvlText w:val="%1."/>
      <w:lvlJc w:val="left"/>
      <w:pPr>
        <w:ind w:left="720" w:hanging="360"/>
      </w:pPr>
    </w:lvl>
    <w:lvl w:ilvl="1" w:tplc="29D2BE6A">
      <w:start w:val="1"/>
      <w:numFmt w:val="decimal"/>
      <w:lvlText w:val="%2."/>
      <w:lvlJc w:val="left"/>
      <w:pPr>
        <w:tabs>
          <w:tab w:val="num" w:pos="1437"/>
        </w:tabs>
        <w:ind w:left="1437" w:hanging="357"/>
      </w:pPr>
      <w:rPr>
        <w:rFonts w:ascii="Times New Roman" w:hAnsi="Times New Roman" w:hint="default"/>
        <w:b w:val="0"/>
        <w:i w:val="0"/>
        <w:strike w:val="0"/>
        <w:dstrike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7F025D"/>
    <w:multiLevelType w:val="hybridMultilevel"/>
    <w:tmpl w:val="BBD68FCC"/>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15:restartNumberingAfterBreak="0">
    <w:nsid w:val="20E94587"/>
    <w:multiLevelType w:val="hybridMultilevel"/>
    <w:tmpl w:val="2E2E25F2"/>
    <w:lvl w:ilvl="0" w:tplc="7C38CE54">
      <w:start w:val="1"/>
      <w:numFmt w:val="decimal"/>
      <w:lvlText w:val="%1."/>
      <w:lvlJc w:val="left"/>
      <w:pPr>
        <w:tabs>
          <w:tab w:val="num" w:pos="720"/>
        </w:tabs>
        <w:ind w:left="720" w:hanging="360"/>
      </w:pPr>
      <w:rPr>
        <w:rFonts w:ascii="Times New Roman" w:hAnsi="Times New Roman" w:cs="Times New Roman" w:hint="default"/>
        <w:b/>
        <w:i w:val="0"/>
        <w:sz w:val="24"/>
      </w:rPr>
    </w:lvl>
    <w:lvl w:ilvl="1" w:tplc="51A48A6A">
      <w:start w:val="1"/>
      <w:numFmt w:val="lowerLetter"/>
      <w:lvlText w:val="%2)"/>
      <w:lvlJc w:val="left"/>
      <w:pPr>
        <w:tabs>
          <w:tab w:val="num" w:pos="1440"/>
        </w:tabs>
        <w:ind w:left="1440" w:hanging="360"/>
      </w:pPr>
      <w:rPr>
        <w:rFonts w:cs="Times New Roman"/>
        <w:b/>
        <w:i w:val="0"/>
        <w:sz w:val="24"/>
      </w:rPr>
    </w:lvl>
    <w:lvl w:ilvl="2" w:tplc="FCBA12DE">
      <w:start w:val="2"/>
      <w:numFmt w:val="decimal"/>
      <w:lvlText w:val="%3."/>
      <w:lvlJc w:val="left"/>
      <w:pPr>
        <w:tabs>
          <w:tab w:val="num" w:pos="2340"/>
        </w:tabs>
        <w:ind w:left="2340" w:hanging="360"/>
      </w:pPr>
      <w:rPr>
        <w:rFonts w:ascii="Times New Roman" w:hAnsi="Times New Roman" w:cs="Times New Roman" w:hint="default"/>
        <w:b/>
        <w:i w:val="0"/>
        <w:sz w:val="24"/>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15:restartNumberingAfterBreak="0">
    <w:nsid w:val="37515D4D"/>
    <w:multiLevelType w:val="hybridMultilevel"/>
    <w:tmpl w:val="276EF526"/>
    <w:name w:val="WW8Num133"/>
    <w:lvl w:ilvl="0" w:tplc="1736E8EC">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150019" w:tentative="1">
      <w:start w:val="1"/>
      <w:numFmt w:val="lowerLetter"/>
      <w:lvlText w:val="%2."/>
      <w:lvlJc w:val="left"/>
      <w:pPr>
        <w:tabs>
          <w:tab w:val="num" w:pos="361"/>
        </w:tabs>
        <w:ind w:left="361" w:hanging="360"/>
      </w:pPr>
      <w:rPr>
        <w:rFonts w:cs="Times New Roman"/>
      </w:rPr>
    </w:lvl>
    <w:lvl w:ilvl="2" w:tplc="0415001B" w:tentative="1">
      <w:start w:val="1"/>
      <w:numFmt w:val="lowerRoman"/>
      <w:lvlText w:val="%3."/>
      <w:lvlJc w:val="right"/>
      <w:pPr>
        <w:tabs>
          <w:tab w:val="num" w:pos="1081"/>
        </w:tabs>
        <w:ind w:left="1081" w:hanging="180"/>
      </w:pPr>
      <w:rPr>
        <w:rFonts w:cs="Times New Roman"/>
      </w:rPr>
    </w:lvl>
    <w:lvl w:ilvl="3" w:tplc="0415000F" w:tentative="1">
      <w:start w:val="1"/>
      <w:numFmt w:val="decimal"/>
      <w:lvlText w:val="%4."/>
      <w:lvlJc w:val="left"/>
      <w:pPr>
        <w:tabs>
          <w:tab w:val="num" w:pos="1801"/>
        </w:tabs>
        <w:ind w:left="1801" w:hanging="360"/>
      </w:pPr>
      <w:rPr>
        <w:rFonts w:cs="Times New Roman"/>
      </w:rPr>
    </w:lvl>
    <w:lvl w:ilvl="4" w:tplc="04150019" w:tentative="1">
      <w:start w:val="1"/>
      <w:numFmt w:val="lowerLetter"/>
      <w:lvlText w:val="%5."/>
      <w:lvlJc w:val="left"/>
      <w:pPr>
        <w:tabs>
          <w:tab w:val="num" w:pos="2521"/>
        </w:tabs>
        <w:ind w:left="2521" w:hanging="360"/>
      </w:pPr>
      <w:rPr>
        <w:rFonts w:cs="Times New Roman"/>
      </w:rPr>
    </w:lvl>
    <w:lvl w:ilvl="5" w:tplc="0415001B" w:tentative="1">
      <w:start w:val="1"/>
      <w:numFmt w:val="lowerRoman"/>
      <w:lvlText w:val="%6."/>
      <w:lvlJc w:val="right"/>
      <w:pPr>
        <w:tabs>
          <w:tab w:val="num" w:pos="3241"/>
        </w:tabs>
        <w:ind w:left="3241" w:hanging="180"/>
      </w:pPr>
      <w:rPr>
        <w:rFonts w:cs="Times New Roman"/>
      </w:rPr>
    </w:lvl>
    <w:lvl w:ilvl="6" w:tplc="0415000F" w:tentative="1">
      <w:start w:val="1"/>
      <w:numFmt w:val="decimal"/>
      <w:lvlText w:val="%7."/>
      <w:lvlJc w:val="left"/>
      <w:pPr>
        <w:tabs>
          <w:tab w:val="num" w:pos="3961"/>
        </w:tabs>
        <w:ind w:left="3961" w:hanging="360"/>
      </w:pPr>
      <w:rPr>
        <w:rFonts w:cs="Times New Roman"/>
      </w:rPr>
    </w:lvl>
    <w:lvl w:ilvl="7" w:tplc="04150019" w:tentative="1">
      <w:start w:val="1"/>
      <w:numFmt w:val="lowerLetter"/>
      <w:lvlText w:val="%8."/>
      <w:lvlJc w:val="left"/>
      <w:pPr>
        <w:tabs>
          <w:tab w:val="num" w:pos="4681"/>
        </w:tabs>
        <w:ind w:left="4681" w:hanging="360"/>
      </w:pPr>
      <w:rPr>
        <w:rFonts w:cs="Times New Roman"/>
      </w:rPr>
    </w:lvl>
    <w:lvl w:ilvl="8" w:tplc="0415001B" w:tentative="1">
      <w:start w:val="1"/>
      <w:numFmt w:val="lowerRoman"/>
      <w:lvlText w:val="%9."/>
      <w:lvlJc w:val="right"/>
      <w:pPr>
        <w:tabs>
          <w:tab w:val="num" w:pos="5401"/>
        </w:tabs>
        <w:ind w:left="5401" w:hanging="180"/>
      </w:pPr>
      <w:rPr>
        <w:rFonts w:cs="Times New Roman"/>
      </w:rPr>
    </w:lvl>
  </w:abstractNum>
  <w:abstractNum w:abstractNumId="7" w15:restartNumberingAfterBreak="0">
    <w:nsid w:val="395B175B"/>
    <w:multiLevelType w:val="hybridMultilevel"/>
    <w:tmpl w:val="F4EEFDAE"/>
    <w:lvl w:ilvl="0" w:tplc="C0DADEC2">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BF13CF6"/>
    <w:multiLevelType w:val="hybridMultilevel"/>
    <w:tmpl w:val="015449F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3E325552"/>
    <w:multiLevelType w:val="hybridMultilevel"/>
    <w:tmpl w:val="9162EB66"/>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C3546E"/>
    <w:multiLevelType w:val="hybridMultilevel"/>
    <w:tmpl w:val="8580EBEC"/>
    <w:name w:val="WW8Num132"/>
    <w:lvl w:ilvl="0" w:tplc="57E68472">
      <w:start w:val="1"/>
      <w:numFmt w:val="decimal"/>
      <w:lvlText w:val="%1."/>
      <w:lvlJc w:val="left"/>
      <w:pPr>
        <w:tabs>
          <w:tab w:val="num" w:pos="1439"/>
        </w:tabs>
        <w:ind w:left="1439" w:hanging="360"/>
      </w:pPr>
      <w:rPr>
        <w:rFonts w:ascii="Times New Roman" w:hAnsi="Times New Roman" w:cs="Times New Roman" w:hint="default"/>
        <w:b w:val="0"/>
        <w:i w:val="0"/>
        <w:sz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BF4193A"/>
    <w:multiLevelType w:val="hybridMultilevel"/>
    <w:tmpl w:val="2F66E6A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D0F00E9"/>
    <w:multiLevelType w:val="hybridMultilevel"/>
    <w:tmpl w:val="015449F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56EC5270"/>
    <w:multiLevelType w:val="hybridMultilevel"/>
    <w:tmpl w:val="AE7C6E70"/>
    <w:name w:val="WW8Num133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C347DD5"/>
    <w:multiLevelType w:val="hybridMultilevel"/>
    <w:tmpl w:val="3C107C5E"/>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5F5D27"/>
    <w:multiLevelType w:val="hybridMultilevel"/>
    <w:tmpl w:val="F9A4A7E4"/>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6B584FF0"/>
    <w:multiLevelType w:val="hybridMultilevel"/>
    <w:tmpl w:val="8078D87C"/>
    <w:lvl w:ilvl="0" w:tplc="052CD314">
      <w:start w:val="6"/>
      <w:numFmt w:val="decimal"/>
      <w:lvlText w:val="%1."/>
      <w:lvlJc w:val="left"/>
      <w:pPr>
        <w:tabs>
          <w:tab w:val="num" w:pos="720"/>
        </w:tabs>
        <w:ind w:left="720" w:hanging="360"/>
      </w:pPr>
      <w:rPr>
        <w:rFonts w:cs="Times New Roman" w:hint="default"/>
        <w:b/>
      </w:rPr>
    </w:lvl>
    <w:lvl w:ilvl="1" w:tplc="BF862A4E">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DDE1A8F"/>
    <w:multiLevelType w:val="hybridMultilevel"/>
    <w:tmpl w:val="7B1ECF00"/>
    <w:lvl w:ilvl="0" w:tplc="E4902C9E">
      <w:start w:val="1"/>
      <w:numFmt w:val="decimal"/>
      <w:lvlText w:val="%1)"/>
      <w:lvlJc w:val="left"/>
      <w:pPr>
        <w:tabs>
          <w:tab w:val="num" w:pos="3886"/>
        </w:tabs>
        <w:ind w:left="3886" w:hanging="3526"/>
      </w:pPr>
      <w:rPr>
        <w:rFonts w:hint="default"/>
        <w:b w:val="0"/>
        <w:i w:val="0"/>
        <w:sz w:val="24"/>
      </w:rPr>
    </w:lvl>
    <w:lvl w:ilvl="1" w:tplc="51A48A6A">
      <w:start w:val="1"/>
      <w:numFmt w:val="lowerLetter"/>
      <w:lvlText w:val="%2)"/>
      <w:lvlJc w:val="left"/>
      <w:pPr>
        <w:tabs>
          <w:tab w:val="num" w:pos="1440"/>
        </w:tabs>
        <w:ind w:left="1440" w:hanging="360"/>
      </w:pPr>
      <w:rPr>
        <w:rFonts w:cs="Times New Roman"/>
        <w:b/>
        <w:i w:val="0"/>
        <w:sz w:val="24"/>
      </w:rPr>
    </w:lvl>
    <w:lvl w:ilvl="2" w:tplc="FCBA12DE">
      <w:start w:val="2"/>
      <w:numFmt w:val="decimal"/>
      <w:lvlText w:val="%3."/>
      <w:lvlJc w:val="left"/>
      <w:pPr>
        <w:tabs>
          <w:tab w:val="num" w:pos="2340"/>
        </w:tabs>
        <w:ind w:left="2340" w:hanging="360"/>
      </w:pPr>
      <w:rPr>
        <w:rFonts w:ascii="Times New Roman" w:hAnsi="Times New Roman" w:cs="Times New Roman" w:hint="default"/>
        <w:b/>
        <w:i w:val="0"/>
        <w:sz w:val="24"/>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7331704D"/>
    <w:multiLevelType w:val="hybridMultilevel"/>
    <w:tmpl w:val="45ECD8D4"/>
    <w:lvl w:ilvl="0" w:tplc="C8E0F0B8">
      <w:start w:val="1"/>
      <w:numFmt w:val="decimal"/>
      <w:lvlText w:val="%1."/>
      <w:lvlJc w:val="center"/>
      <w:pPr>
        <w:tabs>
          <w:tab w:val="num" w:pos="-288"/>
        </w:tabs>
        <w:ind w:left="137" w:hanging="137"/>
      </w:pPr>
      <w:rPr>
        <w:rFonts w:ascii="Calibri" w:eastAsia="Times New Roman" w:hAnsi="Calibri" w:cs="Arial" w:hint="default"/>
        <w:b w:val="0"/>
        <w:bCs/>
      </w:rPr>
    </w:lvl>
    <w:lvl w:ilvl="1" w:tplc="04150019">
      <w:start w:val="1"/>
      <w:numFmt w:val="lowerLetter"/>
      <w:lvlText w:val="%2."/>
      <w:lvlJc w:val="left"/>
      <w:pPr>
        <w:tabs>
          <w:tab w:val="num" w:pos="2171"/>
        </w:tabs>
        <w:ind w:left="2171" w:hanging="360"/>
      </w:pPr>
    </w:lvl>
    <w:lvl w:ilvl="2" w:tplc="0415001B">
      <w:start w:val="1"/>
      <w:numFmt w:val="lowerRoman"/>
      <w:lvlText w:val="%3."/>
      <w:lvlJc w:val="right"/>
      <w:pPr>
        <w:tabs>
          <w:tab w:val="num" w:pos="2891"/>
        </w:tabs>
        <w:ind w:left="2891" w:hanging="180"/>
      </w:pPr>
    </w:lvl>
    <w:lvl w:ilvl="3" w:tplc="0415000F">
      <w:start w:val="1"/>
      <w:numFmt w:val="decimal"/>
      <w:lvlText w:val="%4."/>
      <w:lvlJc w:val="left"/>
      <w:pPr>
        <w:tabs>
          <w:tab w:val="num" w:pos="3611"/>
        </w:tabs>
        <w:ind w:left="3611" w:hanging="360"/>
      </w:pPr>
    </w:lvl>
    <w:lvl w:ilvl="4" w:tplc="04150019">
      <w:start w:val="1"/>
      <w:numFmt w:val="lowerLetter"/>
      <w:lvlText w:val="%5."/>
      <w:lvlJc w:val="left"/>
      <w:pPr>
        <w:tabs>
          <w:tab w:val="num" w:pos="4331"/>
        </w:tabs>
        <w:ind w:left="4331" w:hanging="360"/>
      </w:pPr>
    </w:lvl>
    <w:lvl w:ilvl="5" w:tplc="0415001B">
      <w:start w:val="1"/>
      <w:numFmt w:val="lowerRoman"/>
      <w:lvlText w:val="%6."/>
      <w:lvlJc w:val="right"/>
      <w:pPr>
        <w:tabs>
          <w:tab w:val="num" w:pos="5051"/>
        </w:tabs>
        <w:ind w:left="5051" w:hanging="180"/>
      </w:pPr>
    </w:lvl>
    <w:lvl w:ilvl="6" w:tplc="0415000F">
      <w:start w:val="1"/>
      <w:numFmt w:val="decimal"/>
      <w:lvlText w:val="%7."/>
      <w:lvlJc w:val="left"/>
      <w:pPr>
        <w:tabs>
          <w:tab w:val="num" w:pos="5771"/>
        </w:tabs>
        <w:ind w:left="5771" w:hanging="360"/>
      </w:pPr>
    </w:lvl>
    <w:lvl w:ilvl="7" w:tplc="04150019">
      <w:start w:val="1"/>
      <w:numFmt w:val="lowerLetter"/>
      <w:lvlText w:val="%8."/>
      <w:lvlJc w:val="left"/>
      <w:pPr>
        <w:tabs>
          <w:tab w:val="num" w:pos="6491"/>
        </w:tabs>
        <w:ind w:left="6491" w:hanging="360"/>
      </w:pPr>
    </w:lvl>
    <w:lvl w:ilvl="8" w:tplc="0415001B">
      <w:start w:val="1"/>
      <w:numFmt w:val="lowerRoman"/>
      <w:lvlText w:val="%9."/>
      <w:lvlJc w:val="right"/>
      <w:pPr>
        <w:tabs>
          <w:tab w:val="num" w:pos="7211"/>
        </w:tabs>
        <w:ind w:left="7211" w:hanging="180"/>
      </w:pPr>
    </w:lvl>
  </w:abstractNum>
  <w:num w:numId="1">
    <w:abstractNumId w:val="0"/>
  </w:num>
  <w:num w:numId="2">
    <w:abstractNumId w:val="11"/>
  </w:num>
  <w:num w:numId="3">
    <w:abstractNumId w:val="2"/>
  </w:num>
  <w:num w:numId="4">
    <w:abstractNumId w:val="4"/>
  </w:num>
  <w:num w:numId="5">
    <w:abstractNumId w:val="16"/>
  </w:num>
  <w:num w:numId="6">
    <w:abstractNumId w:val="15"/>
  </w:num>
  <w:num w:numId="7">
    <w:abstractNumId w:val="9"/>
  </w:num>
  <w:num w:numId="8">
    <w:abstractNumId w:val="14"/>
  </w:num>
  <w:num w:numId="9">
    <w:abstractNumId w:val="7"/>
  </w:num>
  <w:num w:numId="10">
    <w:abstractNumId w:val="8"/>
  </w:num>
  <w:num w:numId="11">
    <w:abstractNumId w:val="12"/>
  </w:num>
  <w:num w:numId="12">
    <w:abstractNumId w:val="10"/>
  </w:num>
  <w:num w:numId="13">
    <w:abstractNumId w:val="5"/>
  </w:num>
  <w:num w:numId="14">
    <w:abstractNumId w:val="1"/>
  </w:num>
  <w:num w:numId="15">
    <w:abstractNumId w:val="17"/>
  </w:num>
  <w:num w:numId="16">
    <w:abstractNumId w:val="6"/>
  </w:num>
  <w:num w:numId="17">
    <w:abstractNumId w:val="13"/>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33"/>
    <w:rsid w:val="00007CAB"/>
    <w:rsid w:val="00026736"/>
    <w:rsid w:val="00030F43"/>
    <w:rsid w:val="00031D45"/>
    <w:rsid w:val="0003436B"/>
    <w:rsid w:val="00034389"/>
    <w:rsid w:val="000536C7"/>
    <w:rsid w:val="00055C53"/>
    <w:rsid w:val="00056DDB"/>
    <w:rsid w:val="0006290C"/>
    <w:rsid w:val="0007065E"/>
    <w:rsid w:val="0008163C"/>
    <w:rsid w:val="00095104"/>
    <w:rsid w:val="000A1BC1"/>
    <w:rsid w:val="000A387B"/>
    <w:rsid w:val="000C7FA9"/>
    <w:rsid w:val="000D2E0E"/>
    <w:rsid w:val="000D7CC6"/>
    <w:rsid w:val="000E1C74"/>
    <w:rsid w:val="000E3025"/>
    <w:rsid w:val="000F10B6"/>
    <w:rsid w:val="00100630"/>
    <w:rsid w:val="00107161"/>
    <w:rsid w:val="00113192"/>
    <w:rsid w:val="0013085C"/>
    <w:rsid w:val="00132B6C"/>
    <w:rsid w:val="001429E0"/>
    <w:rsid w:val="001566D6"/>
    <w:rsid w:val="001670CE"/>
    <w:rsid w:val="00177596"/>
    <w:rsid w:val="001948AB"/>
    <w:rsid w:val="00197D8D"/>
    <w:rsid w:val="001B035D"/>
    <w:rsid w:val="001B3119"/>
    <w:rsid w:val="001B75FB"/>
    <w:rsid w:val="001F652A"/>
    <w:rsid w:val="00206D42"/>
    <w:rsid w:val="00214014"/>
    <w:rsid w:val="002141D2"/>
    <w:rsid w:val="00214700"/>
    <w:rsid w:val="00227C63"/>
    <w:rsid w:val="00235870"/>
    <w:rsid w:val="00240B34"/>
    <w:rsid w:val="00240E07"/>
    <w:rsid w:val="00247796"/>
    <w:rsid w:val="002672A9"/>
    <w:rsid w:val="0028216A"/>
    <w:rsid w:val="002845C1"/>
    <w:rsid w:val="00297CFB"/>
    <w:rsid w:val="002B7132"/>
    <w:rsid w:val="002B7689"/>
    <w:rsid w:val="002C54BA"/>
    <w:rsid w:val="002C7B42"/>
    <w:rsid w:val="002E0794"/>
    <w:rsid w:val="002F33F9"/>
    <w:rsid w:val="00311FF6"/>
    <w:rsid w:val="00322086"/>
    <w:rsid w:val="00334E8A"/>
    <w:rsid w:val="00335BF8"/>
    <w:rsid w:val="00343F7C"/>
    <w:rsid w:val="00360914"/>
    <w:rsid w:val="00366E52"/>
    <w:rsid w:val="00383C61"/>
    <w:rsid w:val="003867FB"/>
    <w:rsid w:val="003B402F"/>
    <w:rsid w:val="003B7E5E"/>
    <w:rsid w:val="003C6044"/>
    <w:rsid w:val="003C7EC4"/>
    <w:rsid w:val="003E411A"/>
    <w:rsid w:val="003F1E7A"/>
    <w:rsid w:val="003F76C2"/>
    <w:rsid w:val="00406F14"/>
    <w:rsid w:val="00410BDF"/>
    <w:rsid w:val="00416F1F"/>
    <w:rsid w:val="00470961"/>
    <w:rsid w:val="004A2787"/>
    <w:rsid w:val="004A6BFE"/>
    <w:rsid w:val="004E1AEC"/>
    <w:rsid w:val="004E3A47"/>
    <w:rsid w:val="0050260B"/>
    <w:rsid w:val="00502D2A"/>
    <w:rsid w:val="00507141"/>
    <w:rsid w:val="00517B4E"/>
    <w:rsid w:val="00530E31"/>
    <w:rsid w:val="00531812"/>
    <w:rsid w:val="00531F8D"/>
    <w:rsid w:val="00535161"/>
    <w:rsid w:val="005365A1"/>
    <w:rsid w:val="00536DFE"/>
    <w:rsid w:val="00541C67"/>
    <w:rsid w:val="005453E9"/>
    <w:rsid w:val="00546701"/>
    <w:rsid w:val="00572192"/>
    <w:rsid w:val="005734A8"/>
    <w:rsid w:val="0057699E"/>
    <w:rsid w:val="0059307B"/>
    <w:rsid w:val="005942A8"/>
    <w:rsid w:val="005B3377"/>
    <w:rsid w:val="005B79AA"/>
    <w:rsid w:val="005D7804"/>
    <w:rsid w:val="005E1AB2"/>
    <w:rsid w:val="005E55E0"/>
    <w:rsid w:val="005E7AB3"/>
    <w:rsid w:val="005F7C8E"/>
    <w:rsid w:val="006161D5"/>
    <w:rsid w:val="006161FC"/>
    <w:rsid w:val="006176CE"/>
    <w:rsid w:val="00623289"/>
    <w:rsid w:val="00624C81"/>
    <w:rsid w:val="00631DD1"/>
    <w:rsid w:val="00635E31"/>
    <w:rsid w:val="006374C8"/>
    <w:rsid w:val="00643B07"/>
    <w:rsid w:val="00646633"/>
    <w:rsid w:val="00694F61"/>
    <w:rsid w:val="006A628C"/>
    <w:rsid w:val="006C50BB"/>
    <w:rsid w:val="006D1A29"/>
    <w:rsid w:val="006E478A"/>
    <w:rsid w:val="006F2948"/>
    <w:rsid w:val="006F36A1"/>
    <w:rsid w:val="00714804"/>
    <w:rsid w:val="00717E88"/>
    <w:rsid w:val="0072400F"/>
    <w:rsid w:val="00740EDF"/>
    <w:rsid w:val="00744DEE"/>
    <w:rsid w:val="00747C87"/>
    <w:rsid w:val="007679FF"/>
    <w:rsid w:val="007741CA"/>
    <w:rsid w:val="00776A32"/>
    <w:rsid w:val="00781237"/>
    <w:rsid w:val="00791138"/>
    <w:rsid w:val="00791F63"/>
    <w:rsid w:val="00793A19"/>
    <w:rsid w:val="007A09D8"/>
    <w:rsid w:val="007C1078"/>
    <w:rsid w:val="007D4424"/>
    <w:rsid w:val="007E2D97"/>
    <w:rsid w:val="007E4129"/>
    <w:rsid w:val="007E65C5"/>
    <w:rsid w:val="00803B3B"/>
    <w:rsid w:val="0081331E"/>
    <w:rsid w:val="00824DAE"/>
    <w:rsid w:val="00826ACE"/>
    <w:rsid w:val="00834A98"/>
    <w:rsid w:val="008600A0"/>
    <w:rsid w:val="008614BE"/>
    <w:rsid w:val="00872657"/>
    <w:rsid w:val="0087302A"/>
    <w:rsid w:val="00873A96"/>
    <w:rsid w:val="008815AB"/>
    <w:rsid w:val="00891EAA"/>
    <w:rsid w:val="008929B0"/>
    <w:rsid w:val="008D4266"/>
    <w:rsid w:val="008D7041"/>
    <w:rsid w:val="008D756B"/>
    <w:rsid w:val="008E2411"/>
    <w:rsid w:val="008E282A"/>
    <w:rsid w:val="008E34EA"/>
    <w:rsid w:val="0090327C"/>
    <w:rsid w:val="00904594"/>
    <w:rsid w:val="00920C17"/>
    <w:rsid w:val="009228E4"/>
    <w:rsid w:val="0092478D"/>
    <w:rsid w:val="0093415B"/>
    <w:rsid w:val="00951F84"/>
    <w:rsid w:val="00955357"/>
    <w:rsid w:val="009670C3"/>
    <w:rsid w:val="0097304B"/>
    <w:rsid w:val="00981127"/>
    <w:rsid w:val="00993A22"/>
    <w:rsid w:val="009C067B"/>
    <w:rsid w:val="009C409C"/>
    <w:rsid w:val="009D22AD"/>
    <w:rsid w:val="009D336B"/>
    <w:rsid w:val="009D4BA2"/>
    <w:rsid w:val="009E2680"/>
    <w:rsid w:val="009F0DBC"/>
    <w:rsid w:val="009F37D9"/>
    <w:rsid w:val="00A074C1"/>
    <w:rsid w:val="00A12847"/>
    <w:rsid w:val="00A23985"/>
    <w:rsid w:val="00A30C52"/>
    <w:rsid w:val="00A35A54"/>
    <w:rsid w:val="00A44D7B"/>
    <w:rsid w:val="00A46C52"/>
    <w:rsid w:val="00A53BFB"/>
    <w:rsid w:val="00A60B56"/>
    <w:rsid w:val="00A7663A"/>
    <w:rsid w:val="00A814CB"/>
    <w:rsid w:val="00A8267E"/>
    <w:rsid w:val="00AC6931"/>
    <w:rsid w:val="00AE239D"/>
    <w:rsid w:val="00AF0F44"/>
    <w:rsid w:val="00AF28A1"/>
    <w:rsid w:val="00AF31BA"/>
    <w:rsid w:val="00AF394C"/>
    <w:rsid w:val="00B061D9"/>
    <w:rsid w:val="00B071CE"/>
    <w:rsid w:val="00B108B1"/>
    <w:rsid w:val="00B14B4E"/>
    <w:rsid w:val="00B16BBB"/>
    <w:rsid w:val="00B16DCF"/>
    <w:rsid w:val="00B27AF1"/>
    <w:rsid w:val="00B34F8A"/>
    <w:rsid w:val="00B34FA4"/>
    <w:rsid w:val="00B41FFC"/>
    <w:rsid w:val="00B526C9"/>
    <w:rsid w:val="00B96620"/>
    <w:rsid w:val="00BA37E3"/>
    <w:rsid w:val="00BA4326"/>
    <w:rsid w:val="00BA7C5C"/>
    <w:rsid w:val="00BB40E7"/>
    <w:rsid w:val="00BB6257"/>
    <w:rsid w:val="00BC4EA2"/>
    <w:rsid w:val="00BD2C62"/>
    <w:rsid w:val="00BD6107"/>
    <w:rsid w:val="00BE0463"/>
    <w:rsid w:val="00BE1DAC"/>
    <w:rsid w:val="00BE5433"/>
    <w:rsid w:val="00BF03E6"/>
    <w:rsid w:val="00C13271"/>
    <w:rsid w:val="00C1666A"/>
    <w:rsid w:val="00C2056A"/>
    <w:rsid w:val="00C21439"/>
    <w:rsid w:val="00C24C31"/>
    <w:rsid w:val="00C52039"/>
    <w:rsid w:val="00C567B6"/>
    <w:rsid w:val="00C60BCD"/>
    <w:rsid w:val="00C64010"/>
    <w:rsid w:val="00C803A1"/>
    <w:rsid w:val="00CA6196"/>
    <w:rsid w:val="00CB513C"/>
    <w:rsid w:val="00CC2E07"/>
    <w:rsid w:val="00CC6457"/>
    <w:rsid w:val="00CD740E"/>
    <w:rsid w:val="00CE569D"/>
    <w:rsid w:val="00CF46C5"/>
    <w:rsid w:val="00CF553D"/>
    <w:rsid w:val="00CF7083"/>
    <w:rsid w:val="00CF7BB2"/>
    <w:rsid w:val="00D2100B"/>
    <w:rsid w:val="00D2490E"/>
    <w:rsid w:val="00D40525"/>
    <w:rsid w:val="00D6021E"/>
    <w:rsid w:val="00D62BB0"/>
    <w:rsid w:val="00D63BF7"/>
    <w:rsid w:val="00D647B7"/>
    <w:rsid w:val="00D65D0B"/>
    <w:rsid w:val="00D65EAE"/>
    <w:rsid w:val="00D75B1D"/>
    <w:rsid w:val="00D75FC5"/>
    <w:rsid w:val="00D7736A"/>
    <w:rsid w:val="00D779F9"/>
    <w:rsid w:val="00D84043"/>
    <w:rsid w:val="00D96E24"/>
    <w:rsid w:val="00D97AA1"/>
    <w:rsid w:val="00DA66A9"/>
    <w:rsid w:val="00DA7F9B"/>
    <w:rsid w:val="00DD0E33"/>
    <w:rsid w:val="00DF3F6A"/>
    <w:rsid w:val="00E04C45"/>
    <w:rsid w:val="00E23B04"/>
    <w:rsid w:val="00E30AAA"/>
    <w:rsid w:val="00E33EAE"/>
    <w:rsid w:val="00E3477A"/>
    <w:rsid w:val="00E54F5D"/>
    <w:rsid w:val="00E5786B"/>
    <w:rsid w:val="00E65196"/>
    <w:rsid w:val="00EA446D"/>
    <w:rsid w:val="00EB7E3B"/>
    <w:rsid w:val="00EC0474"/>
    <w:rsid w:val="00EC0F48"/>
    <w:rsid w:val="00EC1706"/>
    <w:rsid w:val="00ED3F42"/>
    <w:rsid w:val="00ED573A"/>
    <w:rsid w:val="00EF00BC"/>
    <w:rsid w:val="00F05708"/>
    <w:rsid w:val="00F10747"/>
    <w:rsid w:val="00F2096E"/>
    <w:rsid w:val="00F24F39"/>
    <w:rsid w:val="00F24F95"/>
    <w:rsid w:val="00F27555"/>
    <w:rsid w:val="00F32C89"/>
    <w:rsid w:val="00F41B66"/>
    <w:rsid w:val="00F46D81"/>
    <w:rsid w:val="00F50870"/>
    <w:rsid w:val="00F517D2"/>
    <w:rsid w:val="00F6177A"/>
    <w:rsid w:val="00F6269E"/>
    <w:rsid w:val="00F74DE6"/>
    <w:rsid w:val="00F74FCE"/>
    <w:rsid w:val="00F80D12"/>
    <w:rsid w:val="00F9195B"/>
    <w:rsid w:val="00F92B93"/>
    <w:rsid w:val="00F96083"/>
    <w:rsid w:val="00FA2C3A"/>
    <w:rsid w:val="00FB3B7A"/>
    <w:rsid w:val="00FC0B12"/>
    <w:rsid w:val="00FF6F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15D2F5E"/>
  <w15:docId w15:val="{B9369363-C1D7-461F-BF31-4C3B0752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D0E33"/>
    <w:pPr>
      <w:widowControl w:val="0"/>
      <w:suppressAutoHyphens/>
      <w:spacing w:after="0" w:line="240" w:lineRule="auto"/>
    </w:pPr>
    <w:rPr>
      <w:rFonts w:ascii="Times New Roman" w:eastAsia="Lucida Sans Unicode" w:hAnsi="Times New Roman" w:cs="Times New Roman"/>
      <w:kern w:val="1"/>
      <w:sz w:val="24"/>
      <w:szCs w:val="24"/>
    </w:rPr>
  </w:style>
  <w:style w:type="paragraph" w:styleId="Nagwek1">
    <w:name w:val="heading 1"/>
    <w:basedOn w:val="Normalny"/>
    <w:next w:val="Normalny"/>
    <w:link w:val="Nagwek1Znak"/>
    <w:uiPriority w:val="9"/>
    <w:qFormat/>
    <w:rsid w:val="00CC2E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DD0E33"/>
    <w:pPr>
      <w:suppressLineNumbers/>
    </w:pPr>
  </w:style>
  <w:style w:type="paragraph" w:styleId="Tekstdymka">
    <w:name w:val="Balloon Text"/>
    <w:basedOn w:val="Normalny"/>
    <w:link w:val="TekstdymkaZnak"/>
    <w:uiPriority w:val="99"/>
    <w:semiHidden/>
    <w:unhideWhenUsed/>
    <w:rsid w:val="002C54BA"/>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54BA"/>
    <w:rPr>
      <w:rFonts w:ascii="Segoe UI" w:eastAsia="Lucida Sans Unicode" w:hAnsi="Segoe UI" w:cs="Segoe UI"/>
      <w:kern w:val="1"/>
      <w:sz w:val="18"/>
      <w:szCs w:val="18"/>
    </w:rPr>
  </w:style>
  <w:style w:type="character" w:customStyle="1" w:styleId="Nagwek1Znak">
    <w:name w:val="Nagłówek 1 Znak"/>
    <w:basedOn w:val="Domylnaczcionkaakapitu"/>
    <w:link w:val="Nagwek1"/>
    <w:uiPriority w:val="9"/>
    <w:rsid w:val="00CC2E07"/>
    <w:rPr>
      <w:rFonts w:asciiTheme="majorHAnsi" w:eastAsiaTheme="majorEastAsia" w:hAnsiTheme="majorHAnsi" w:cstheme="majorBidi"/>
      <w:color w:val="2E74B5" w:themeColor="accent1" w:themeShade="BF"/>
      <w:kern w:val="1"/>
      <w:sz w:val="32"/>
      <w:szCs w:val="32"/>
    </w:rPr>
  </w:style>
  <w:style w:type="character" w:customStyle="1" w:styleId="lrzxr">
    <w:name w:val="lrzxr"/>
    <w:basedOn w:val="Domylnaczcionkaakapitu"/>
    <w:rsid w:val="0050260B"/>
  </w:style>
  <w:style w:type="paragraph" w:styleId="Stopka">
    <w:name w:val="footer"/>
    <w:basedOn w:val="Normalny"/>
    <w:link w:val="StopkaZnak"/>
    <w:uiPriority w:val="99"/>
    <w:rsid w:val="008600A0"/>
    <w:pPr>
      <w:widowControl/>
      <w:suppressLineNumbers/>
      <w:tabs>
        <w:tab w:val="center" w:pos="4535"/>
        <w:tab w:val="right" w:pos="9071"/>
      </w:tabs>
    </w:pPr>
    <w:rPr>
      <w:rFonts w:eastAsia="Times New Roman"/>
      <w:kern w:val="0"/>
      <w:lang w:eastAsia="ar-SA"/>
    </w:rPr>
  </w:style>
  <w:style w:type="character" w:customStyle="1" w:styleId="StopkaZnak">
    <w:name w:val="Stopka Znak"/>
    <w:basedOn w:val="Domylnaczcionkaakapitu"/>
    <w:link w:val="Stopka"/>
    <w:uiPriority w:val="99"/>
    <w:rsid w:val="008600A0"/>
    <w:rPr>
      <w:rFonts w:ascii="Times New Roman" w:eastAsia="Times New Roman" w:hAnsi="Times New Roman" w:cs="Times New Roman"/>
      <w:sz w:val="24"/>
      <w:szCs w:val="24"/>
      <w:lang w:eastAsia="ar-SA"/>
    </w:rPr>
  </w:style>
  <w:style w:type="paragraph" w:styleId="Nagwek">
    <w:name w:val="header"/>
    <w:basedOn w:val="Normalny"/>
    <w:link w:val="NagwekZnak"/>
    <w:rsid w:val="008600A0"/>
    <w:pPr>
      <w:widowControl/>
      <w:suppressLineNumbers/>
      <w:tabs>
        <w:tab w:val="center" w:pos="4536"/>
        <w:tab w:val="right" w:pos="9072"/>
      </w:tabs>
    </w:pPr>
    <w:rPr>
      <w:rFonts w:eastAsia="Times New Roman"/>
      <w:kern w:val="0"/>
      <w:lang w:eastAsia="ar-SA"/>
    </w:rPr>
  </w:style>
  <w:style w:type="character" w:customStyle="1" w:styleId="NagwekZnak">
    <w:name w:val="Nagłówek Znak"/>
    <w:basedOn w:val="Domylnaczcionkaakapitu"/>
    <w:link w:val="Nagwek"/>
    <w:rsid w:val="008600A0"/>
    <w:rPr>
      <w:rFonts w:ascii="Times New Roman" w:eastAsia="Times New Roman" w:hAnsi="Times New Roman" w:cs="Times New Roman"/>
      <w:sz w:val="24"/>
      <w:szCs w:val="24"/>
      <w:lang w:eastAsia="ar-SA"/>
    </w:rPr>
  </w:style>
  <w:style w:type="paragraph" w:styleId="Tekstpodstawowy">
    <w:name w:val="Body Text"/>
    <w:basedOn w:val="Normalny"/>
    <w:link w:val="TekstpodstawowyZnak"/>
    <w:rsid w:val="008600A0"/>
    <w:pPr>
      <w:widowControl/>
      <w:spacing w:after="120"/>
    </w:pPr>
    <w:rPr>
      <w:rFonts w:eastAsia="Times New Roman"/>
      <w:kern w:val="0"/>
      <w:lang w:eastAsia="ar-SA"/>
    </w:rPr>
  </w:style>
  <w:style w:type="character" w:customStyle="1" w:styleId="TekstpodstawowyZnak">
    <w:name w:val="Tekst podstawowy Znak"/>
    <w:basedOn w:val="Domylnaczcionkaakapitu"/>
    <w:link w:val="Tekstpodstawowy"/>
    <w:rsid w:val="008600A0"/>
    <w:rPr>
      <w:rFonts w:ascii="Times New Roman" w:eastAsia="Times New Roman" w:hAnsi="Times New Roman" w:cs="Times New Roman"/>
      <w:sz w:val="24"/>
      <w:szCs w:val="24"/>
      <w:lang w:eastAsia="ar-SA"/>
    </w:rPr>
  </w:style>
  <w:style w:type="character" w:styleId="Numerstrony">
    <w:name w:val="page number"/>
    <w:basedOn w:val="Domylnaczcionkaakapitu"/>
    <w:rsid w:val="008600A0"/>
  </w:style>
  <w:style w:type="paragraph" w:customStyle="1" w:styleId="Default">
    <w:name w:val="Default"/>
    <w:rsid w:val="008600A0"/>
    <w:pPr>
      <w:autoSpaceDE w:val="0"/>
      <w:autoSpaceDN w:val="0"/>
      <w:adjustRightInd w:val="0"/>
      <w:spacing w:after="0" w:line="240" w:lineRule="auto"/>
    </w:pPr>
    <w:rPr>
      <w:rFonts w:ascii="Calibri" w:eastAsia="Times New Roman" w:hAnsi="Calibri" w:cs="Calibri"/>
      <w:color w:val="000000"/>
      <w:sz w:val="24"/>
      <w:szCs w:val="24"/>
    </w:rPr>
  </w:style>
  <w:style w:type="paragraph" w:styleId="Akapitzlist">
    <w:name w:val="List Paragraph"/>
    <w:basedOn w:val="Normalny"/>
    <w:link w:val="AkapitzlistZnak"/>
    <w:uiPriority w:val="34"/>
    <w:qFormat/>
    <w:rsid w:val="00CB513C"/>
    <w:pPr>
      <w:widowControl/>
      <w:ind w:left="720"/>
      <w:contextualSpacing/>
    </w:pPr>
    <w:rPr>
      <w:rFonts w:eastAsia="Times New Roman"/>
      <w:kern w:val="0"/>
      <w:lang w:val="x-none" w:eastAsia="ar-SA"/>
    </w:rPr>
  </w:style>
  <w:style w:type="character" w:customStyle="1" w:styleId="AkapitzlistZnak">
    <w:name w:val="Akapit z listą Znak"/>
    <w:link w:val="Akapitzlist"/>
    <w:uiPriority w:val="34"/>
    <w:rsid w:val="00CB513C"/>
    <w:rPr>
      <w:rFonts w:ascii="Times New Roman" w:eastAsia="Times New Roman" w:hAnsi="Times New Roman" w:cs="Times New Roman"/>
      <w:sz w:val="24"/>
      <w:szCs w:val="24"/>
      <w:lang w:val="x-none" w:eastAsia="ar-SA"/>
    </w:rPr>
  </w:style>
  <w:style w:type="character" w:styleId="Uwydatnienie">
    <w:name w:val="Emphasis"/>
    <w:basedOn w:val="Domylnaczcionkaakapitu"/>
    <w:uiPriority w:val="20"/>
    <w:qFormat/>
    <w:rsid w:val="00A53B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0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2092</Words>
  <Characters>12555</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Kowalczyk</dc:creator>
  <cp:keywords/>
  <dc:description/>
  <cp:lastModifiedBy>Zbigniew Kowalczyk</cp:lastModifiedBy>
  <cp:revision>2</cp:revision>
  <cp:lastPrinted>2023-10-09T09:55:00Z</cp:lastPrinted>
  <dcterms:created xsi:type="dcterms:W3CDTF">2024-09-30T06:52:00Z</dcterms:created>
  <dcterms:modified xsi:type="dcterms:W3CDTF">2024-09-30T06:52:00Z</dcterms:modified>
</cp:coreProperties>
</file>