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E52BE" w14:textId="77777777" w:rsidR="00534896" w:rsidRPr="001B566D" w:rsidRDefault="00534896" w:rsidP="00AA75D4">
      <w:pPr>
        <w:autoSpaceDE w:val="0"/>
        <w:autoSpaceDN w:val="0"/>
        <w:adjustRightInd w:val="0"/>
        <w:spacing w:after="0" w:line="240" w:lineRule="auto"/>
        <w:rPr>
          <w:rFonts w:cstheme="minorHAnsi"/>
          <w:b/>
          <w:bCs/>
        </w:rPr>
      </w:pPr>
      <w:bookmarkStart w:id="0" w:name="_Hlk75512116"/>
      <w:r>
        <w:rPr>
          <w:rFonts w:cstheme="minorHAnsi"/>
          <w:b/>
          <w:bCs/>
        </w:rPr>
        <w:t>PROCEDURA REAGOWANIA W SYTUACJI CYBERPRZEMOCY WŚRÓD UCZNIÓW SZKÓŁ</w:t>
      </w:r>
      <w:bookmarkStart w:id="1" w:name="_GoBack"/>
      <w:bookmarkEnd w:id="1"/>
      <w:r>
        <w:rPr>
          <w:rFonts w:cstheme="minorHAnsi"/>
          <w:b/>
          <w:bCs/>
        </w:rPr>
        <w:t xml:space="preserve"> ARTYSTYCZNYCH/WYCHOWANKÓW BURS SZKOLNICTWA ARTYSTYCZNEGO</w:t>
      </w:r>
    </w:p>
    <w:bookmarkEnd w:id="0"/>
    <w:p w14:paraId="0FE931C3" w14:textId="77777777" w:rsidR="00534896" w:rsidRPr="0016400C" w:rsidRDefault="00534896" w:rsidP="00AA75D4">
      <w:pPr>
        <w:pStyle w:val="Akapitzlist"/>
        <w:spacing w:after="0" w:line="240" w:lineRule="auto"/>
        <w:rPr>
          <w:rFonts w:eastAsia="Times New Roman" w:cstheme="minorHAnsi"/>
          <w:i/>
          <w:iCs/>
          <w:u w:val="single"/>
          <w:lang w:eastAsia="pl-PL"/>
        </w:rPr>
      </w:pPr>
    </w:p>
    <w:p w14:paraId="0026BBDE" w14:textId="77777777" w:rsidR="00534896" w:rsidRPr="0016400C" w:rsidRDefault="00534896" w:rsidP="00AA75D4">
      <w:pPr>
        <w:pStyle w:val="Akapitzlist"/>
        <w:numPr>
          <w:ilvl w:val="0"/>
          <w:numId w:val="2"/>
        </w:numPr>
        <w:suppressAutoHyphens w:val="0"/>
        <w:autoSpaceDN/>
        <w:spacing w:after="0" w:line="240" w:lineRule="auto"/>
        <w:textAlignment w:val="auto"/>
        <w:rPr>
          <w:rFonts w:eastAsia="Times New Roman" w:cstheme="minorHAnsi"/>
          <w:i/>
          <w:iCs/>
          <w:u w:val="single"/>
          <w:lang w:eastAsia="pl-PL"/>
        </w:rPr>
      </w:pPr>
      <w:r w:rsidRPr="0016400C">
        <w:rPr>
          <w:rFonts w:eastAsia="Times New Roman" w:cstheme="minorHAnsi"/>
          <w:i/>
          <w:iCs/>
          <w:u w:val="single"/>
          <w:lang w:eastAsia="pl-PL"/>
        </w:rPr>
        <w:t xml:space="preserve">Cel uruchomienia procedury: </w:t>
      </w:r>
    </w:p>
    <w:p w14:paraId="6901E5B3" w14:textId="77777777" w:rsidR="00534896" w:rsidRPr="00167CCD" w:rsidRDefault="00534896" w:rsidP="00AA75D4">
      <w:pPr>
        <w:pStyle w:val="Akapitzlist"/>
        <w:spacing w:after="0" w:line="240" w:lineRule="auto"/>
        <w:rPr>
          <w:rFonts w:cstheme="minorHAnsi"/>
          <w:color w:val="000000"/>
        </w:rPr>
      </w:pPr>
      <w:r>
        <w:rPr>
          <w:rFonts w:cstheme="minorHAnsi"/>
        </w:rPr>
        <w:t>Zapewnienie profesjonalnych działań pracowników szkoły/bursy w sytuacji ujawnienia cyberprzemocy poprzez: u</w:t>
      </w:r>
      <w:r w:rsidRPr="00167CCD">
        <w:rPr>
          <w:rFonts w:cstheme="minorHAnsi"/>
        </w:rPr>
        <w:t xml:space="preserve">dzielenie wsparcia ofierze </w:t>
      </w:r>
      <w:r>
        <w:rPr>
          <w:rFonts w:cstheme="minorHAnsi"/>
        </w:rPr>
        <w:t>cyber</w:t>
      </w:r>
      <w:r w:rsidRPr="00167CCD">
        <w:rPr>
          <w:rFonts w:cstheme="minorHAnsi"/>
        </w:rPr>
        <w:t>przemocy, zabezpieczenie dowodów i ustalenie okoliczności zdarzenia, wyciągnięcie konsekwencji wobec sprawcy przemocy oraz praca nad zmianą postawy ucznia.</w:t>
      </w:r>
    </w:p>
    <w:p w14:paraId="08D5EAC2" w14:textId="77777777" w:rsidR="00534896" w:rsidRPr="00A0095C" w:rsidRDefault="00534896" w:rsidP="00AA75D4">
      <w:pPr>
        <w:spacing w:after="0" w:line="240" w:lineRule="auto"/>
        <w:rPr>
          <w:rFonts w:eastAsia="Times New Roman" w:cstheme="minorHAnsi"/>
          <w:lang w:eastAsia="pl-PL"/>
        </w:rPr>
      </w:pPr>
    </w:p>
    <w:p w14:paraId="119BD777" w14:textId="77777777" w:rsidR="00534896" w:rsidRPr="00F270C4" w:rsidRDefault="00534896" w:rsidP="00AA75D4">
      <w:pPr>
        <w:pStyle w:val="Akapitzlist"/>
        <w:numPr>
          <w:ilvl w:val="0"/>
          <w:numId w:val="2"/>
        </w:numPr>
        <w:suppressAutoHyphens w:val="0"/>
        <w:autoSpaceDE w:val="0"/>
        <w:adjustRightInd w:val="0"/>
        <w:spacing w:after="0" w:line="240" w:lineRule="auto"/>
        <w:textAlignment w:val="auto"/>
        <w:rPr>
          <w:rFonts w:cstheme="minorHAnsi"/>
          <w:i/>
          <w:iCs/>
          <w:u w:val="single"/>
        </w:rPr>
      </w:pPr>
      <w:r w:rsidRPr="0016400C">
        <w:rPr>
          <w:rFonts w:eastAsia="Times New Roman" w:cstheme="minorHAnsi"/>
          <w:i/>
          <w:iCs/>
          <w:u w:val="single"/>
          <w:lang w:eastAsia="pl-PL"/>
        </w:rPr>
        <w:t xml:space="preserve">Osoby odpowiedzialne: </w:t>
      </w:r>
    </w:p>
    <w:p w14:paraId="22A5B28B" w14:textId="77777777" w:rsidR="00534896" w:rsidRPr="00F270C4" w:rsidRDefault="00534896" w:rsidP="00AA75D4">
      <w:pPr>
        <w:pStyle w:val="Akapitzlist"/>
        <w:autoSpaceDE w:val="0"/>
        <w:adjustRightInd w:val="0"/>
        <w:spacing w:after="0" w:line="240" w:lineRule="auto"/>
        <w:rPr>
          <w:rFonts w:cstheme="minorHAnsi"/>
          <w:i/>
          <w:iCs/>
          <w:u w:val="single"/>
        </w:rPr>
      </w:pPr>
      <w:r w:rsidRPr="00F270C4">
        <w:rPr>
          <w:rFonts w:eastAsia="Times New Roman" w:cstheme="minorHAnsi"/>
          <w:lang w:eastAsia="pl-PL"/>
        </w:rPr>
        <w:t xml:space="preserve">Każdy pracownik szkoły/bursy artystycznej, w tym dyrektor, nauczyciele, wychowawcy, specjaliści szkolni. Szkoła ma współpracować z rodzicami uczniów (ofiary i sprawcy) oraz </w:t>
      </w:r>
      <w:r>
        <w:rPr>
          <w:rFonts w:eastAsia="Times New Roman" w:cstheme="minorHAnsi"/>
          <w:lang w:eastAsia="pl-PL"/>
        </w:rPr>
        <w:t xml:space="preserve">w razie potrzeby z </w:t>
      </w:r>
      <w:r w:rsidRPr="00F270C4">
        <w:rPr>
          <w:rFonts w:eastAsia="Times New Roman" w:cstheme="minorHAnsi"/>
          <w:lang w:eastAsia="pl-PL"/>
        </w:rPr>
        <w:t>instytucjami zewnętrznymi (</w:t>
      </w:r>
      <w:r>
        <w:rPr>
          <w:rFonts w:eastAsia="Times New Roman" w:cstheme="minorHAnsi"/>
          <w:lang w:eastAsia="pl-PL"/>
        </w:rPr>
        <w:t>np. P</w:t>
      </w:r>
      <w:r w:rsidRPr="00F270C4">
        <w:rPr>
          <w:rFonts w:eastAsia="Times New Roman" w:cstheme="minorHAnsi"/>
          <w:lang w:eastAsia="pl-PL"/>
        </w:rPr>
        <w:t xml:space="preserve">olicją, </w:t>
      </w:r>
      <w:r>
        <w:rPr>
          <w:rFonts w:eastAsia="Times New Roman" w:cstheme="minorHAnsi"/>
          <w:lang w:eastAsia="pl-PL"/>
        </w:rPr>
        <w:t>S</w:t>
      </w:r>
      <w:r w:rsidRPr="00F270C4">
        <w:rPr>
          <w:rFonts w:eastAsia="Times New Roman" w:cstheme="minorHAnsi"/>
          <w:lang w:eastAsia="pl-PL"/>
        </w:rPr>
        <w:t>ądem</w:t>
      </w:r>
      <w:r>
        <w:rPr>
          <w:rFonts w:eastAsia="Times New Roman" w:cstheme="minorHAnsi"/>
          <w:lang w:eastAsia="pl-PL"/>
        </w:rPr>
        <w:t xml:space="preserve"> Rodzinnym</w:t>
      </w:r>
      <w:r w:rsidRPr="00F270C4">
        <w:rPr>
          <w:rFonts w:eastAsia="Times New Roman" w:cstheme="minorHAnsi"/>
          <w:lang w:eastAsia="pl-PL"/>
        </w:rPr>
        <w:t>)</w:t>
      </w:r>
      <w:r>
        <w:rPr>
          <w:rFonts w:eastAsia="Times New Roman" w:cstheme="minorHAnsi"/>
          <w:lang w:eastAsia="pl-PL"/>
        </w:rPr>
        <w:t>.</w:t>
      </w:r>
    </w:p>
    <w:p w14:paraId="49BF4ED2" w14:textId="77777777" w:rsidR="00534896" w:rsidRPr="00F270C4" w:rsidRDefault="00534896" w:rsidP="00AA75D4">
      <w:pPr>
        <w:autoSpaceDE w:val="0"/>
        <w:autoSpaceDN w:val="0"/>
        <w:adjustRightInd w:val="0"/>
        <w:spacing w:after="0" w:line="240" w:lineRule="auto"/>
        <w:rPr>
          <w:rFonts w:cstheme="minorHAnsi"/>
          <w:i/>
          <w:iCs/>
          <w:u w:val="single"/>
        </w:rPr>
      </w:pPr>
    </w:p>
    <w:p w14:paraId="4B3F9D57" w14:textId="77777777" w:rsidR="00534896" w:rsidRPr="00F270C4" w:rsidRDefault="00534896" w:rsidP="00AA75D4">
      <w:pPr>
        <w:pStyle w:val="Akapitzlist"/>
        <w:numPr>
          <w:ilvl w:val="0"/>
          <w:numId w:val="2"/>
        </w:numPr>
        <w:suppressAutoHyphens w:val="0"/>
        <w:autoSpaceDE w:val="0"/>
        <w:adjustRightInd w:val="0"/>
        <w:spacing w:after="0" w:line="240" w:lineRule="auto"/>
        <w:textAlignment w:val="auto"/>
        <w:rPr>
          <w:rFonts w:cstheme="minorHAnsi"/>
          <w:i/>
          <w:iCs/>
          <w:u w:val="single"/>
        </w:rPr>
      </w:pPr>
      <w:r w:rsidRPr="00FE1543">
        <w:rPr>
          <w:rFonts w:cstheme="minorHAnsi"/>
          <w:i/>
          <w:iCs/>
          <w:u w:val="single"/>
        </w:rPr>
        <w:t xml:space="preserve">Definicja cyberprzemocy: </w:t>
      </w:r>
    </w:p>
    <w:p w14:paraId="6283DE48" w14:textId="77777777" w:rsidR="00534896" w:rsidRPr="009D42AC" w:rsidRDefault="00534896" w:rsidP="00AA75D4">
      <w:pPr>
        <w:pStyle w:val="Akapitzlist"/>
        <w:autoSpaceDE w:val="0"/>
        <w:adjustRightInd w:val="0"/>
        <w:spacing w:after="0" w:line="240" w:lineRule="auto"/>
        <w:rPr>
          <w:rFonts w:cstheme="minorHAnsi"/>
        </w:rPr>
      </w:pPr>
      <w:r w:rsidRPr="005D3DB0">
        <w:rPr>
          <w:rFonts w:cstheme="minorHAnsi"/>
        </w:rPr>
        <w:t xml:space="preserve">Cyberprzemoc – </w:t>
      </w:r>
      <w:r w:rsidRPr="00FE1543">
        <w:rPr>
          <w:rFonts w:cstheme="minorHAnsi"/>
        </w:rPr>
        <w:t xml:space="preserve"> przemoc z użyciem technologii informacyjnych i komunikacyjnych</w:t>
      </w:r>
      <w:r w:rsidRPr="005D3DB0">
        <w:rPr>
          <w:rFonts w:cstheme="minorHAnsi"/>
        </w:rPr>
        <w:t xml:space="preserve"> (</w:t>
      </w:r>
      <w:proofErr w:type="spellStart"/>
      <w:r w:rsidRPr="005D3DB0">
        <w:rPr>
          <w:rFonts w:cstheme="minorHAnsi"/>
        </w:rPr>
        <w:t>internet</w:t>
      </w:r>
      <w:proofErr w:type="spellEnd"/>
      <w:r w:rsidRPr="005D3DB0">
        <w:rPr>
          <w:rFonts w:cstheme="minorHAnsi"/>
        </w:rPr>
        <w:t xml:space="preserve"> oraz telefony komórkowe). Podstawowe formy zjawiska to</w:t>
      </w:r>
      <w:r>
        <w:rPr>
          <w:rFonts w:cstheme="minorHAnsi"/>
        </w:rPr>
        <w:t>:</w:t>
      </w:r>
      <w:r w:rsidRPr="005D3DB0">
        <w:rPr>
          <w:rFonts w:cstheme="minorHAnsi"/>
        </w:rPr>
        <w:t xml:space="preserve"> nękanie, straszenie, poniżanie, dręczenie, prześladowanie, szantażowanie z użyciem sieci, publikowanie lub rozsyłanie ośmieszających, kompromitujących informacji, zdjęć, filmów z użyciem sieci oraz podszywanie się w sieci pod kogoś wbrew jego woli. </w:t>
      </w:r>
      <w:r w:rsidRPr="009D42AC">
        <w:rPr>
          <w:rFonts w:cstheme="minorHAnsi"/>
        </w:rPr>
        <w:t xml:space="preserve">Do takich działań wykorzystywane są głównie: poczta elektroniczna, czaty, komunikatory, strony internetowe, blogi, portale społecznościowe, grupy dyskusyjne, wiadomości tekstowe oraz multimedialne (SMS i MMS). </w:t>
      </w:r>
    </w:p>
    <w:p w14:paraId="77F35B87" w14:textId="77777777" w:rsidR="00534896" w:rsidRPr="00BC48C4" w:rsidRDefault="00534896" w:rsidP="00AA75D4">
      <w:pPr>
        <w:pStyle w:val="Akapitzlist"/>
        <w:autoSpaceDE w:val="0"/>
        <w:adjustRightInd w:val="0"/>
        <w:spacing w:after="0" w:line="240" w:lineRule="auto"/>
        <w:rPr>
          <w:rFonts w:cstheme="minorHAnsi"/>
        </w:rPr>
      </w:pPr>
    </w:p>
    <w:p w14:paraId="4E0B2F0C" w14:textId="77777777" w:rsidR="00534896" w:rsidRPr="00FE1543" w:rsidRDefault="00534896" w:rsidP="00AA75D4">
      <w:pPr>
        <w:pStyle w:val="Akapitzlist"/>
        <w:numPr>
          <w:ilvl w:val="0"/>
          <w:numId w:val="2"/>
        </w:numPr>
        <w:suppressAutoHyphens w:val="0"/>
        <w:autoSpaceDE w:val="0"/>
        <w:adjustRightInd w:val="0"/>
        <w:spacing w:after="0" w:line="240" w:lineRule="auto"/>
        <w:textAlignment w:val="auto"/>
        <w:rPr>
          <w:rFonts w:cstheme="minorHAnsi"/>
          <w:i/>
          <w:iCs/>
          <w:u w:val="single"/>
        </w:rPr>
      </w:pPr>
      <w:r w:rsidRPr="00FE1543">
        <w:rPr>
          <w:rFonts w:cstheme="minorHAnsi"/>
          <w:i/>
          <w:iCs/>
          <w:u w:val="single"/>
        </w:rPr>
        <w:t>Sposób postępowania:</w:t>
      </w:r>
    </w:p>
    <w:p w14:paraId="1E18B382" w14:textId="77777777" w:rsidR="00534896" w:rsidRPr="00EB051F" w:rsidRDefault="00534896" w:rsidP="00AA75D4">
      <w:pPr>
        <w:autoSpaceDE w:val="0"/>
        <w:autoSpaceDN w:val="0"/>
        <w:adjustRightInd w:val="0"/>
        <w:spacing w:after="0" w:line="240" w:lineRule="auto"/>
        <w:rPr>
          <w:rFonts w:cstheme="minorHAnsi"/>
          <w:u w:val="single"/>
        </w:rPr>
      </w:pPr>
    </w:p>
    <w:p w14:paraId="34AB3507"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846360">
        <w:rPr>
          <w:rFonts w:eastAsia="Times New Roman" w:cstheme="minorHAnsi"/>
          <w:b/>
          <w:bCs/>
          <w:lang w:eastAsia="pl-PL"/>
        </w:rPr>
        <w:t>Ustalenie okoliczności zdarzenia</w:t>
      </w:r>
      <w:r>
        <w:rPr>
          <w:rFonts w:eastAsia="Times New Roman" w:cstheme="minorHAnsi"/>
          <w:b/>
          <w:bCs/>
          <w:lang w:eastAsia="pl-PL"/>
        </w:rPr>
        <w:t>.</w:t>
      </w:r>
    </w:p>
    <w:p w14:paraId="271E2D3A" w14:textId="77777777" w:rsidR="00534896" w:rsidRPr="00846360" w:rsidRDefault="00534896" w:rsidP="00AA75D4">
      <w:pPr>
        <w:pStyle w:val="Akapitzlist"/>
        <w:numPr>
          <w:ilvl w:val="1"/>
          <w:numId w:val="5"/>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w</w:t>
      </w:r>
      <w:r w:rsidRPr="00846360">
        <w:rPr>
          <w:rFonts w:eastAsia="Times New Roman" w:cstheme="minorHAnsi"/>
          <w:lang w:eastAsia="pl-PL"/>
        </w:rPr>
        <w:t>szystkie przypadki przemocy, a więc także przemocy z wykorzystaniem mediów  elektronicznych, powinny zostać właściwie zbadane, zarejestrowane i</w:t>
      </w:r>
      <w:r>
        <w:rPr>
          <w:rFonts w:eastAsia="Times New Roman" w:cstheme="minorHAnsi"/>
          <w:lang w:eastAsia="pl-PL"/>
        </w:rPr>
        <w:t> </w:t>
      </w:r>
      <w:r w:rsidRPr="00846360">
        <w:rPr>
          <w:rFonts w:eastAsia="Times New Roman" w:cstheme="minorHAnsi"/>
          <w:lang w:eastAsia="pl-PL"/>
        </w:rPr>
        <w:t>udokumentowane</w:t>
      </w:r>
      <w:r>
        <w:rPr>
          <w:rFonts w:eastAsia="Times New Roman" w:cstheme="minorHAnsi"/>
          <w:lang w:eastAsia="pl-PL"/>
        </w:rPr>
        <w:t>;</w:t>
      </w:r>
    </w:p>
    <w:p w14:paraId="4BB9E230" w14:textId="77777777" w:rsidR="00534896" w:rsidRPr="00846360" w:rsidRDefault="00534896" w:rsidP="00AA75D4">
      <w:pPr>
        <w:pStyle w:val="Akapitzlist"/>
        <w:numPr>
          <w:ilvl w:val="1"/>
          <w:numId w:val="5"/>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j</w:t>
      </w:r>
      <w:r w:rsidRPr="00846360">
        <w:rPr>
          <w:rFonts w:eastAsia="Times New Roman" w:cstheme="minorHAnsi"/>
          <w:lang w:eastAsia="pl-PL"/>
        </w:rPr>
        <w:t>eśli wiedzę o zajściu posiada nauczyciel niebędący wychowawcą, powinien przekazać informację wychowawcy klasy</w:t>
      </w:r>
      <w:r>
        <w:rPr>
          <w:rFonts w:eastAsia="Times New Roman" w:cstheme="minorHAnsi"/>
          <w:lang w:eastAsia="pl-PL"/>
        </w:rPr>
        <w:t>/</w:t>
      </w:r>
      <w:r w:rsidRPr="00846360">
        <w:rPr>
          <w:rFonts w:eastAsia="Times New Roman" w:cstheme="minorHAnsi"/>
          <w:lang w:eastAsia="pl-PL"/>
        </w:rPr>
        <w:t>grupy, który informuje o fakcie pedagog</w:t>
      </w:r>
      <w:r>
        <w:rPr>
          <w:rFonts w:eastAsia="Times New Roman" w:cstheme="minorHAnsi"/>
          <w:lang w:eastAsia="pl-PL"/>
        </w:rPr>
        <w:t>a</w:t>
      </w:r>
      <w:r w:rsidRPr="00846360">
        <w:rPr>
          <w:rFonts w:eastAsia="Times New Roman" w:cstheme="minorHAnsi"/>
          <w:lang w:eastAsia="pl-PL"/>
        </w:rPr>
        <w:t>/psychologa</w:t>
      </w:r>
      <w:r>
        <w:rPr>
          <w:rFonts w:eastAsia="Times New Roman" w:cstheme="minorHAnsi"/>
          <w:lang w:eastAsia="pl-PL"/>
        </w:rPr>
        <w:t xml:space="preserve"> </w:t>
      </w:r>
      <w:r w:rsidRPr="00846360">
        <w:rPr>
          <w:rFonts w:eastAsia="Times New Roman" w:cstheme="minorHAnsi"/>
          <w:lang w:eastAsia="pl-PL"/>
        </w:rPr>
        <w:t>i</w:t>
      </w:r>
      <w:r>
        <w:rPr>
          <w:rFonts w:eastAsia="Times New Roman" w:cstheme="minorHAnsi"/>
          <w:lang w:eastAsia="pl-PL"/>
        </w:rPr>
        <w:t xml:space="preserve"> </w:t>
      </w:r>
      <w:r w:rsidRPr="00846360">
        <w:rPr>
          <w:rFonts w:eastAsia="Times New Roman" w:cstheme="minorHAnsi"/>
          <w:lang w:eastAsia="pl-PL"/>
        </w:rPr>
        <w:t>dyrektora</w:t>
      </w:r>
      <w:r>
        <w:rPr>
          <w:rFonts w:eastAsia="Times New Roman" w:cstheme="minorHAnsi"/>
          <w:lang w:eastAsia="pl-PL"/>
        </w:rPr>
        <w:t>;</w:t>
      </w:r>
    </w:p>
    <w:p w14:paraId="3527164B" w14:textId="77777777" w:rsidR="00534896" w:rsidRPr="00E63279" w:rsidRDefault="00534896" w:rsidP="00AA75D4">
      <w:pPr>
        <w:pStyle w:val="Akapitzlist"/>
        <w:numPr>
          <w:ilvl w:val="1"/>
          <w:numId w:val="5"/>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p</w:t>
      </w:r>
      <w:r w:rsidRPr="00846360">
        <w:rPr>
          <w:rFonts w:eastAsia="Times New Roman" w:cstheme="minorHAnsi"/>
          <w:lang w:eastAsia="pl-PL"/>
        </w:rPr>
        <w:t>edagog/psycholog i dyrektor wspólnie z wychowawcą powinni dokonać analizy zdarzenia i zaplanować dalsze postępowanie</w:t>
      </w:r>
      <w:r>
        <w:rPr>
          <w:rFonts w:eastAsia="Times New Roman" w:cstheme="minorHAnsi"/>
          <w:lang w:eastAsia="pl-PL"/>
        </w:rPr>
        <w:t>;</w:t>
      </w:r>
    </w:p>
    <w:p w14:paraId="378F0055" w14:textId="77777777" w:rsidR="00534896" w:rsidRPr="00E63279" w:rsidRDefault="00534896" w:rsidP="00AA75D4">
      <w:pPr>
        <w:pStyle w:val="Akapitzlist"/>
        <w:numPr>
          <w:ilvl w:val="1"/>
          <w:numId w:val="5"/>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d</w:t>
      </w:r>
      <w:r w:rsidRPr="00E63279">
        <w:rPr>
          <w:rFonts w:eastAsia="Times New Roman" w:cstheme="minorHAnsi"/>
          <w:lang w:eastAsia="pl-PL"/>
        </w:rPr>
        <w:t>o zadań szkoły należy także ustalenie okoliczności zdarzenia i ewentualnych świadków.</w:t>
      </w:r>
    </w:p>
    <w:p w14:paraId="040C827E" w14:textId="77777777" w:rsidR="00534896" w:rsidRDefault="00534896" w:rsidP="00AA75D4">
      <w:pPr>
        <w:spacing w:after="0" w:line="240" w:lineRule="auto"/>
        <w:rPr>
          <w:rFonts w:eastAsia="Times New Roman" w:cstheme="minorHAnsi"/>
          <w:b/>
          <w:bCs/>
          <w:lang w:eastAsia="pl-PL"/>
        </w:rPr>
      </w:pPr>
    </w:p>
    <w:p w14:paraId="6EF6C56E"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846360">
        <w:rPr>
          <w:rFonts w:eastAsia="Times New Roman" w:cstheme="minorHAnsi"/>
          <w:b/>
          <w:bCs/>
          <w:lang w:eastAsia="pl-PL"/>
        </w:rPr>
        <w:t>Zabezpieczenie dowodów</w:t>
      </w:r>
      <w:r>
        <w:rPr>
          <w:rFonts w:eastAsia="Times New Roman" w:cstheme="minorHAnsi"/>
          <w:b/>
          <w:bCs/>
          <w:lang w:eastAsia="pl-PL"/>
        </w:rPr>
        <w:t>.</w:t>
      </w:r>
    </w:p>
    <w:p w14:paraId="0C010CDE" w14:textId="77777777" w:rsidR="00534896" w:rsidRPr="00E63279" w:rsidRDefault="00534896" w:rsidP="00AA75D4">
      <w:pPr>
        <w:pStyle w:val="Akapitzlist"/>
        <w:numPr>
          <w:ilvl w:val="1"/>
          <w:numId w:val="6"/>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w</w:t>
      </w:r>
      <w:r w:rsidRPr="00846360">
        <w:rPr>
          <w:rFonts w:eastAsia="Times New Roman" w:cstheme="minorHAnsi"/>
          <w:lang w:eastAsia="pl-PL"/>
        </w:rPr>
        <w:t>szelkie dowody cyberprzemocy powinny zostać zabezpieczone i zarejestrowane</w:t>
      </w:r>
      <w:r>
        <w:rPr>
          <w:rFonts w:eastAsia="Times New Roman" w:cstheme="minorHAnsi"/>
          <w:lang w:eastAsia="pl-PL"/>
        </w:rPr>
        <w:t>;</w:t>
      </w:r>
    </w:p>
    <w:p w14:paraId="1F575686" w14:textId="77777777" w:rsidR="00534896" w:rsidRPr="00846360" w:rsidRDefault="00534896" w:rsidP="00AA75D4">
      <w:pPr>
        <w:pStyle w:val="Akapitzlist"/>
        <w:numPr>
          <w:ilvl w:val="1"/>
          <w:numId w:val="6"/>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n</w:t>
      </w:r>
      <w:r w:rsidRPr="00846360">
        <w:rPr>
          <w:rFonts w:eastAsia="Times New Roman" w:cstheme="minorHAnsi"/>
          <w:lang w:eastAsia="pl-PL"/>
        </w:rPr>
        <w:t>ależy zanotować datę i czas otrzymania materiału, treść wiadomości oraz, jeśli to możliwe, dane nadawcy (nazwę użytkownika, adres e-mail, numer telefonu komórkowego itp.) lub adres strony www, na której pojawiły się szkodliwe treści czy profil</w:t>
      </w:r>
      <w:r>
        <w:rPr>
          <w:rFonts w:eastAsia="Times New Roman" w:cstheme="minorHAnsi"/>
          <w:lang w:eastAsia="pl-PL"/>
        </w:rPr>
        <w:t>;</w:t>
      </w:r>
    </w:p>
    <w:p w14:paraId="749F1D28" w14:textId="77777777" w:rsidR="00534896" w:rsidRPr="00846360" w:rsidRDefault="00534896" w:rsidP="00AA75D4">
      <w:pPr>
        <w:pStyle w:val="Akapitzlist"/>
        <w:numPr>
          <w:ilvl w:val="1"/>
          <w:numId w:val="6"/>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t>t</w:t>
      </w:r>
      <w:r w:rsidRPr="00846360">
        <w:rPr>
          <w:rFonts w:eastAsia="Times New Roman" w:cstheme="minorHAnsi"/>
          <w:lang w:eastAsia="pl-PL"/>
        </w:rPr>
        <w:t>akie zabezpieczenie dowodów nie tylko ułatwi dalsze postępowanie dostawcy usługi (odnalezienie sprawcy, usunięcie szkodliwych treści z serwisu), ale również stanowi materiał, z którym powinny się zapoznać wszystkie  zaangażowane w sprawę osoby:</w:t>
      </w:r>
      <w:r>
        <w:rPr>
          <w:rFonts w:eastAsia="Times New Roman" w:cstheme="minorHAnsi"/>
          <w:lang w:eastAsia="pl-PL"/>
        </w:rPr>
        <w:t xml:space="preserve"> </w:t>
      </w:r>
      <w:r w:rsidRPr="00846360">
        <w:rPr>
          <w:rFonts w:eastAsia="Times New Roman" w:cstheme="minorHAnsi"/>
          <w:lang w:eastAsia="pl-PL"/>
        </w:rPr>
        <w:t>dyrektor</w:t>
      </w:r>
      <w:r>
        <w:rPr>
          <w:rFonts w:eastAsia="Times New Roman" w:cstheme="minorHAnsi"/>
          <w:lang w:eastAsia="pl-PL"/>
        </w:rPr>
        <w:t xml:space="preserve"> </w:t>
      </w:r>
      <w:r w:rsidRPr="00846360">
        <w:rPr>
          <w:rFonts w:eastAsia="Times New Roman" w:cstheme="minorHAnsi"/>
          <w:lang w:eastAsia="pl-PL"/>
        </w:rPr>
        <w:t xml:space="preserve">i pedagog/psycholog, rodzice, a wreszcie </w:t>
      </w:r>
      <w:r>
        <w:rPr>
          <w:rFonts w:eastAsia="Times New Roman" w:cstheme="minorHAnsi"/>
          <w:lang w:eastAsia="pl-PL"/>
        </w:rPr>
        <w:t>P</w:t>
      </w:r>
      <w:r w:rsidRPr="00846360">
        <w:rPr>
          <w:rFonts w:eastAsia="Times New Roman" w:cstheme="minorHAnsi"/>
          <w:lang w:eastAsia="pl-PL"/>
        </w:rPr>
        <w:t>olicja, jeśli doszło do złamania prawa</w:t>
      </w:r>
      <w:r>
        <w:rPr>
          <w:rFonts w:eastAsia="Times New Roman" w:cstheme="minorHAnsi"/>
          <w:lang w:eastAsia="pl-PL"/>
        </w:rPr>
        <w:t>;</w:t>
      </w:r>
    </w:p>
    <w:p w14:paraId="172E7681" w14:textId="77777777" w:rsidR="00534896" w:rsidRPr="00846360" w:rsidRDefault="00534896" w:rsidP="00AA75D4">
      <w:pPr>
        <w:pStyle w:val="Akapitzlist"/>
        <w:numPr>
          <w:ilvl w:val="1"/>
          <w:numId w:val="6"/>
        </w:numPr>
        <w:suppressAutoHyphens w:val="0"/>
        <w:autoSpaceDN/>
        <w:spacing w:after="0" w:line="240" w:lineRule="auto"/>
        <w:textAlignment w:val="auto"/>
        <w:rPr>
          <w:rFonts w:eastAsia="Times New Roman" w:cstheme="minorHAnsi"/>
          <w:b/>
          <w:bCs/>
          <w:lang w:eastAsia="pl-PL"/>
        </w:rPr>
      </w:pPr>
      <w:r>
        <w:rPr>
          <w:rFonts w:eastAsia="Times New Roman" w:cstheme="minorHAnsi"/>
          <w:lang w:eastAsia="pl-PL"/>
        </w:rPr>
        <w:lastRenderedPageBreak/>
        <w:t>n</w:t>
      </w:r>
      <w:r w:rsidRPr="00846360">
        <w:rPr>
          <w:rFonts w:eastAsia="Times New Roman" w:cstheme="minorHAnsi"/>
          <w:lang w:eastAsia="pl-PL"/>
        </w:rPr>
        <w:t>a etapie zabezpieczania dowodów cyberprzemocy i identyfikacji sprawcy warto korzystać z pomocy nauczyciela informatyki</w:t>
      </w:r>
      <w:r>
        <w:rPr>
          <w:rFonts w:eastAsia="Times New Roman" w:cstheme="minorHAnsi"/>
          <w:lang w:eastAsia="pl-PL"/>
        </w:rPr>
        <w:t>.</w:t>
      </w:r>
    </w:p>
    <w:p w14:paraId="6C84E6C9" w14:textId="77777777" w:rsidR="00534896" w:rsidRDefault="00534896" w:rsidP="00AA75D4">
      <w:pPr>
        <w:pStyle w:val="Akapitzlist"/>
        <w:spacing w:after="0" w:line="240" w:lineRule="auto"/>
        <w:ind w:left="1440"/>
        <w:rPr>
          <w:rFonts w:eastAsia="Times New Roman" w:cstheme="minorHAnsi"/>
          <w:lang w:eastAsia="pl-PL"/>
        </w:rPr>
      </w:pPr>
    </w:p>
    <w:p w14:paraId="4196A880" w14:textId="77777777" w:rsidR="00534896" w:rsidRDefault="00534896" w:rsidP="00AA75D4">
      <w:pPr>
        <w:pStyle w:val="Akapitzlist"/>
        <w:spacing w:after="0" w:line="240" w:lineRule="auto"/>
        <w:ind w:left="1440"/>
        <w:rPr>
          <w:rFonts w:eastAsia="Times New Roman" w:cstheme="minorHAnsi"/>
          <w:u w:val="single"/>
          <w:lang w:eastAsia="pl-PL"/>
        </w:rPr>
      </w:pPr>
      <w:r w:rsidRPr="00E63279">
        <w:rPr>
          <w:rFonts w:eastAsia="Times New Roman" w:cstheme="minorHAnsi"/>
          <w:u w:val="single"/>
          <w:lang w:eastAsia="pl-PL"/>
        </w:rPr>
        <w:t>Jak moż</w:t>
      </w:r>
      <w:r>
        <w:rPr>
          <w:rFonts w:eastAsia="Times New Roman" w:cstheme="minorHAnsi"/>
          <w:u w:val="single"/>
          <w:lang w:eastAsia="pl-PL"/>
        </w:rPr>
        <w:t>na</w:t>
      </w:r>
      <w:r w:rsidRPr="00E63279">
        <w:rPr>
          <w:rFonts w:eastAsia="Times New Roman" w:cstheme="minorHAnsi"/>
          <w:u w:val="single"/>
          <w:lang w:eastAsia="pl-PL"/>
        </w:rPr>
        <w:t xml:space="preserve"> zarejestrować dowody cyberprzemocy?</w:t>
      </w:r>
    </w:p>
    <w:p w14:paraId="4BCB1D87" w14:textId="77777777" w:rsidR="00534896" w:rsidRPr="00A62F3B" w:rsidRDefault="00534896" w:rsidP="00AA75D4">
      <w:pPr>
        <w:pStyle w:val="Akapitzlist"/>
        <w:spacing w:after="0" w:line="240" w:lineRule="auto"/>
        <w:ind w:left="1440"/>
        <w:rPr>
          <w:rFonts w:eastAsia="Times New Roman" w:cstheme="minorHAnsi"/>
          <w:u w:val="single"/>
          <w:lang w:eastAsia="pl-PL"/>
        </w:rPr>
      </w:pPr>
    </w:p>
    <w:p w14:paraId="4A389484" w14:textId="77777777" w:rsidR="00534896" w:rsidRPr="00D74D5A" w:rsidRDefault="00534896" w:rsidP="00AA75D4">
      <w:pPr>
        <w:pStyle w:val="Akapitzlist"/>
        <w:numPr>
          <w:ilvl w:val="1"/>
          <w:numId w:val="6"/>
        </w:numPr>
        <w:suppressAutoHyphens w:val="0"/>
        <w:autoSpaceDN/>
        <w:spacing w:after="0" w:line="240" w:lineRule="auto"/>
        <w:textAlignment w:val="auto"/>
        <w:rPr>
          <w:rFonts w:eastAsia="Times New Roman" w:cstheme="minorHAnsi"/>
          <w:b/>
          <w:bCs/>
          <w:u w:val="single"/>
          <w:lang w:eastAsia="pl-PL"/>
        </w:rPr>
      </w:pPr>
      <w:r w:rsidRPr="00846360">
        <w:rPr>
          <w:rFonts w:eastAsia="Times New Roman" w:cstheme="minorHAnsi"/>
          <w:b/>
          <w:bCs/>
          <w:iCs/>
          <w:lang w:eastAsia="pl-PL"/>
        </w:rPr>
        <w:t>Telefon komórkowy</w:t>
      </w:r>
      <w:r>
        <w:rPr>
          <w:rFonts w:eastAsia="Times New Roman" w:cstheme="minorHAnsi"/>
          <w:b/>
          <w:bCs/>
          <w:iCs/>
          <w:lang w:eastAsia="pl-PL"/>
        </w:rPr>
        <w:t xml:space="preserve">: </w:t>
      </w:r>
      <w:r w:rsidRPr="00846360">
        <w:rPr>
          <w:rFonts w:eastAsia="Times New Roman" w:cstheme="minorHAnsi"/>
          <w:bCs/>
          <w:lang w:eastAsia="pl-PL"/>
        </w:rPr>
        <w:t xml:space="preserve">nie </w:t>
      </w:r>
      <w:r>
        <w:rPr>
          <w:rFonts w:eastAsia="Times New Roman" w:cstheme="minorHAnsi"/>
          <w:bCs/>
          <w:lang w:eastAsia="pl-PL"/>
        </w:rPr>
        <w:t>kasować</w:t>
      </w:r>
      <w:r w:rsidRPr="00846360">
        <w:rPr>
          <w:rFonts w:eastAsia="Times New Roman" w:cstheme="minorHAnsi"/>
          <w:bCs/>
          <w:lang w:eastAsia="pl-PL"/>
        </w:rPr>
        <w:t xml:space="preserve"> wiadomości,</w:t>
      </w:r>
      <w:r>
        <w:rPr>
          <w:rFonts w:eastAsia="Times New Roman" w:cstheme="minorHAnsi"/>
          <w:bCs/>
          <w:lang w:eastAsia="pl-PL"/>
        </w:rPr>
        <w:t xml:space="preserve"> </w:t>
      </w:r>
      <w:r w:rsidRPr="00D74D5A">
        <w:rPr>
          <w:rFonts w:eastAsia="Times New Roman" w:cstheme="minorHAnsi"/>
          <w:bCs/>
          <w:lang w:eastAsia="pl-PL"/>
        </w:rPr>
        <w:t xml:space="preserve"> </w:t>
      </w:r>
      <w:r>
        <w:rPr>
          <w:rFonts w:eastAsia="Times New Roman" w:cstheme="minorHAnsi"/>
          <w:bCs/>
          <w:lang w:eastAsia="pl-PL"/>
        </w:rPr>
        <w:t xml:space="preserve">należy zapisywać </w:t>
      </w:r>
      <w:r w:rsidRPr="00D74D5A">
        <w:rPr>
          <w:rFonts w:eastAsia="Times New Roman" w:cstheme="minorHAnsi"/>
          <w:bCs/>
          <w:lang w:eastAsia="pl-PL"/>
        </w:rPr>
        <w:t>wszystkie wiadomości zarówno tekstowe, jak i nagrane na pocztę głosową  w pamięci telefonu</w:t>
      </w:r>
      <w:r>
        <w:rPr>
          <w:rFonts w:eastAsia="Times New Roman" w:cstheme="minorHAnsi"/>
          <w:bCs/>
          <w:lang w:eastAsia="pl-PL"/>
        </w:rPr>
        <w:t>;</w:t>
      </w:r>
    </w:p>
    <w:p w14:paraId="77A668F0" w14:textId="77777777" w:rsidR="00534896" w:rsidRPr="00D74D5A" w:rsidRDefault="00534896" w:rsidP="00AA75D4">
      <w:pPr>
        <w:pStyle w:val="Akapitzlist"/>
        <w:numPr>
          <w:ilvl w:val="1"/>
          <w:numId w:val="6"/>
        </w:numPr>
        <w:suppressAutoHyphens w:val="0"/>
        <w:autoSpaceDN/>
        <w:spacing w:after="0" w:line="240" w:lineRule="auto"/>
        <w:textAlignment w:val="auto"/>
        <w:rPr>
          <w:rFonts w:eastAsia="Times New Roman" w:cstheme="minorHAnsi"/>
          <w:b/>
          <w:lang w:eastAsia="pl-PL"/>
        </w:rPr>
      </w:pPr>
      <w:r w:rsidRPr="00846360">
        <w:rPr>
          <w:rFonts w:eastAsia="Times New Roman" w:cstheme="minorHAnsi"/>
          <w:b/>
          <w:bCs/>
          <w:iCs/>
          <w:lang w:eastAsia="pl-PL"/>
        </w:rPr>
        <w:t>Komunikatory</w:t>
      </w:r>
      <w:r>
        <w:rPr>
          <w:rFonts w:eastAsia="Times New Roman" w:cstheme="minorHAnsi"/>
          <w:b/>
          <w:bCs/>
          <w:iCs/>
          <w:lang w:eastAsia="pl-PL"/>
        </w:rPr>
        <w:t xml:space="preserve">: </w:t>
      </w:r>
      <w:r>
        <w:rPr>
          <w:rFonts w:eastAsia="Times New Roman" w:cstheme="minorHAnsi"/>
          <w:bCs/>
          <w:lang w:eastAsia="pl-PL"/>
        </w:rPr>
        <w:t>n</w:t>
      </w:r>
      <w:r w:rsidRPr="00D74D5A">
        <w:rPr>
          <w:rFonts w:eastAsia="Times New Roman" w:cstheme="minorHAnsi"/>
          <w:bCs/>
          <w:lang w:eastAsia="pl-PL"/>
        </w:rPr>
        <w:t>iektóre serwisy pozwalają na zapisywanie rozmów. Moż</w:t>
      </w:r>
      <w:r>
        <w:rPr>
          <w:rFonts w:eastAsia="Times New Roman" w:cstheme="minorHAnsi"/>
          <w:bCs/>
          <w:lang w:eastAsia="pl-PL"/>
        </w:rPr>
        <w:t>na</w:t>
      </w:r>
      <w:r w:rsidRPr="00D74D5A">
        <w:rPr>
          <w:rFonts w:eastAsia="Times New Roman" w:cstheme="minorHAnsi"/>
          <w:bCs/>
          <w:lang w:eastAsia="pl-PL"/>
        </w:rPr>
        <w:t xml:space="preserve"> również np. skopiować rozmowę, wkleić do dokumentu Word (lub innego edytora tekstu), zapisać i wydrukować</w:t>
      </w:r>
      <w:r>
        <w:rPr>
          <w:rFonts w:eastAsia="Times New Roman" w:cstheme="minorHAnsi"/>
          <w:bCs/>
          <w:lang w:eastAsia="pl-PL"/>
        </w:rPr>
        <w:t>;</w:t>
      </w:r>
    </w:p>
    <w:p w14:paraId="4614A8FC" w14:textId="77777777" w:rsidR="00534896" w:rsidRPr="00D74D5A" w:rsidRDefault="00534896" w:rsidP="00AA75D4">
      <w:pPr>
        <w:pStyle w:val="Akapitzlist"/>
        <w:numPr>
          <w:ilvl w:val="1"/>
          <w:numId w:val="6"/>
        </w:numPr>
        <w:suppressAutoHyphens w:val="0"/>
        <w:autoSpaceDN/>
        <w:spacing w:after="0" w:line="240" w:lineRule="auto"/>
        <w:textAlignment w:val="auto"/>
        <w:rPr>
          <w:rFonts w:eastAsia="Times New Roman" w:cstheme="minorHAnsi"/>
          <w:b/>
          <w:bCs/>
          <w:lang w:eastAsia="pl-PL"/>
        </w:rPr>
      </w:pPr>
      <w:r w:rsidRPr="00846360">
        <w:rPr>
          <w:rFonts w:eastAsia="Times New Roman" w:cstheme="minorHAnsi"/>
          <w:b/>
          <w:bCs/>
          <w:lang w:eastAsia="pl-PL"/>
        </w:rPr>
        <w:t>Strony serwisów społecznościowych, WWW</w:t>
      </w:r>
      <w:r>
        <w:rPr>
          <w:rFonts w:eastAsia="Times New Roman" w:cstheme="minorHAnsi"/>
          <w:b/>
          <w:bCs/>
          <w:lang w:eastAsia="pl-PL"/>
        </w:rPr>
        <w:t xml:space="preserve">: </w:t>
      </w:r>
      <w:r>
        <w:rPr>
          <w:rFonts w:eastAsia="Times New Roman" w:cstheme="minorHAnsi"/>
          <w:bCs/>
          <w:lang w:eastAsia="pl-PL"/>
        </w:rPr>
        <w:t>a</w:t>
      </w:r>
      <w:r w:rsidRPr="00D74D5A">
        <w:rPr>
          <w:rFonts w:eastAsia="Times New Roman" w:cstheme="minorHAnsi"/>
          <w:bCs/>
          <w:lang w:eastAsia="pl-PL"/>
        </w:rPr>
        <w:t>by zachować kopię materiału, który wid</w:t>
      </w:r>
      <w:r>
        <w:rPr>
          <w:rFonts w:eastAsia="Times New Roman" w:cstheme="minorHAnsi"/>
          <w:bCs/>
          <w:lang w:eastAsia="pl-PL"/>
        </w:rPr>
        <w:t>ać</w:t>
      </w:r>
      <w:r w:rsidRPr="00D74D5A">
        <w:rPr>
          <w:rFonts w:eastAsia="Times New Roman" w:cstheme="minorHAnsi"/>
          <w:bCs/>
          <w:lang w:eastAsia="pl-PL"/>
        </w:rPr>
        <w:t xml:space="preserve"> na ekranie, </w:t>
      </w:r>
      <w:r>
        <w:rPr>
          <w:rFonts w:eastAsia="Times New Roman" w:cstheme="minorHAnsi"/>
          <w:bCs/>
          <w:lang w:eastAsia="pl-PL"/>
        </w:rPr>
        <w:t xml:space="preserve">należy </w:t>
      </w:r>
      <w:r w:rsidRPr="00D74D5A">
        <w:rPr>
          <w:rFonts w:eastAsia="Times New Roman" w:cstheme="minorHAnsi"/>
          <w:bCs/>
          <w:lang w:eastAsia="pl-PL"/>
        </w:rPr>
        <w:t>wci</w:t>
      </w:r>
      <w:r>
        <w:rPr>
          <w:rFonts w:eastAsia="Times New Roman" w:cstheme="minorHAnsi"/>
          <w:bCs/>
          <w:lang w:eastAsia="pl-PL"/>
        </w:rPr>
        <w:t>snąć</w:t>
      </w:r>
      <w:r w:rsidRPr="00D74D5A">
        <w:rPr>
          <w:rFonts w:eastAsia="Times New Roman" w:cstheme="minorHAnsi"/>
          <w:bCs/>
          <w:lang w:eastAsia="pl-PL"/>
        </w:rPr>
        <w:t xml:space="preserve"> jednocześnie klawisze Control i </w:t>
      </w:r>
      <w:proofErr w:type="spellStart"/>
      <w:r w:rsidRPr="00D74D5A">
        <w:rPr>
          <w:rFonts w:eastAsia="Times New Roman" w:cstheme="minorHAnsi"/>
          <w:bCs/>
          <w:lang w:eastAsia="pl-PL"/>
        </w:rPr>
        <w:t>Print</w:t>
      </w:r>
      <w:proofErr w:type="spellEnd"/>
      <w:r w:rsidRPr="00D74D5A">
        <w:rPr>
          <w:rFonts w:eastAsia="Times New Roman" w:cstheme="minorHAnsi"/>
          <w:bCs/>
          <w:lang w:eastAsia="pl-PL"/>
        </w:rPr>
        <w:t xml:space="preserve"> </w:t>
      </w:r>
      <w:proofErr w:type="spellStart"/>
      <w:r w:rsidRPr="00D74D5A">
        <w:rPr>
          <w:rFonts w:eastAsia="Times New Roman" w:cstheme="minorHAnsi"/>
          <w:bCs/>
          <w:lang w:eastAsia="pl-PL"/>
        </w:rPr>
        <w:t>Screen</w:t>
      </w:r>
      <w:proofErr w:type="spellEnd"/>
      <w:r w:rsidRPr="00D74D5A">
        <w:rPr>
          <w:rFonts w:eastAsia="Times New Roman" w:cstheme="minorHAnsi"/>
          <w:bCs/>
          <w:lang w:eastAsia="pl-PL"/>
        </w:rPr>
        <w:t>, a</w:t>
      </w:r>
      <w:r>
        <w:rPr>
          <w:rFonts w:eastAsia="Times New Roman" w:cstheme="minorHAnsi"/>
          <w:bCs/>
          <w:lang w:eastAsia="pl-PL"/>
        </w:rPr>
        <w:t> </w:t>
      </w:r>
      <w:r w:rsidRPr="00D74D5A">
        <w:rPr>
          <w:rFonts w:eastAsia="Times New Roman" w:cstheme="minorHAnsi"/>
          <w:bCs/>
          <w:lang w:eastAsia="pl-PL"/>
        </w:rPr>
        <w:t>następnie wykona</w:t>
      </w:r>
      <w:r>
        <w:rPr>
          <w:rFonts w:eastAsia="Times New Roman" w:cstheme="minorHAnsi"/>
          <w:bCs/>
          <w:lang w:eastAsia="pl-PL"/>
        </w:rPr>
        <w:t>ć</w:t>
      </w:r>
      <w:r w:rsidRPr="00D74D5A">
        <w:rPr>
          <w:rFonts w:eastAsia="Times New Roman" w:cstheme="minorHAnsi"/>
          <w:bCs/>
          <w:lang w:eastAsia="pl-PL"/>
        </w:rPr>
        <w:t xml:space="preserve"> operację „Wklej” w dokumencie Word</w:t>
      </w:r>
      <w:r>
        <w:rPr>
          <w:rFonts w:eastAsia="Times New Roman" w:cstheme="minorHAnsi"/>
          <w:bCs/>
          <w:lang w:eastAsia="pl-PL"/>
        </w:rPr>
        <w:t>;</w:t>
      </w:r>
    </w:p>
    <w:p w14:paraId="21A3B7AC" w14:textId="77777777" w:rsidR="00534896" w:rsidRPr="00D74D5A" w:rsidRDefault="00534896" w:rsidP="00AA75D4">
      <w:pPr>
        <w:pStyle w:val="Akapitzlist"/>
        <w:numPr>
          <w:ilvl w:val="1"/>
          <w:numId w:val="6"/>
        </w:numPr>
        <w:suppressAutoHyphens w:val="0"/>
        <w:autoSpaceDN/>
        <w:spacing w:after="0" w:line="240" w:lineRule="auto"/>
        <w:textAlignment w:val="auto"/>
        <w:rPr>
          <w:rFonts w:eastAsia="Times New Roman" w:cstheme="minorHAnsi"/>
          <w:bCs/>
          <w:lang w:eastAsia="pl-PL"/>
        </w:rPr>
      </w:pPr>
      <w:r w:rsidRPr="00846360">
        <w:rPr>
          <w:rFonts w:eastAsia="Times New Roman" w:cstheme="minorHAnsi"/>
          <w:b/>
          <w:bCs/>
          <w:iCs/>
          <w:lang w:eastAsia="pl-PL"/>
        </w:rPr>
        <w:t>Czat</w:t>
      </w:r>
      <w:r>
        <w:rPr>
          <w:rFonts w:eastAsia="Times New Roman" w:cstheme="minorHAnsi"/>
          <w:b/>
          <w:bCs/>
          <w:iCs/>
          <w:lang w:eastAsia="pl-PL"/>
        </w:rPr>
        <w:t xml:space="preserve">: </w:t>
      </w:r>
      <w:r>
        <w:rPr>
          <w:rFonts w:eastAsia="Times New Roman" w:cstheme="minorHAnsi"/>
          <w:bCs/>
          <w:lang w:eastAsia="pl-PL"/>
        </w:rPr>
        <w:t>p</w:t>
      </w:r>
      <w:r w:rsidRPr="00D74D5A">
        <w:rPr>
          <w:rFonts w:eastAsia="Times New Roman" w:cstheme="minorHAnsi"/>
          <w:bCs/>
          <w:lang w:eastAsia="pl-PL"/>
        </w:rPr>
        <w:t xml:space="preserve">odobnie jak w przypadku stron www, </w:t>
      </w:r>
      <w:r>
        <w:rPr>
          <w:rFonts w:eastAsia="Times New Roman" w:cstheme="minorHAnsi"/>
          <w:bCs/>
          <w:lang w:eastAsia="pl-PL"/>
        </w:rPr>
        <w:t>aby</w:t>
      </w:r>
      <w:r w:rsidRPr="00D74D5A">
        <w:rPr>
          <w:rFonts w:eastAsia="Times New Roman" w:cstheme="minorHAnsi"/>
          <w:bCs/>
          <w:lang w:eastAsia="pl-PL"/>
        </w:rPr>
        <w:t xml:space="preserve"> zachować kopię materiału, który wid</w:t>
      </w:r>
      <w:r>
        <w:rPr>
          <w:rFonts w:eastAsia="Times New Roman" w:cstheme="minorHAnsi"/>
          <w:bCs/>
          <w:lang w:eastAsia="pl-PL"/>
        </w:rPr>
        <w:t>ać</w:t>
      </w:r>
      <w:r w:rsidRPr="00D74D5A">
        <w:rPr>
          <w:rFonts w:eastAsia="Times New Roman" w:cstheme="minorHAnsi"/>
          <w:bCs/>
          <w:lang w:eastAsia="pl-PL"/>
        </w:rPr>
        <w:t xml:space="preserve"> na ekranie, </w:t>
      </w:r>
      <w:r>
        <w:rPr>
          <w:rFonts w:eastAsia="Times New Roman" w:cstheme="minorHAnsi"/>
          <w:bCs/>
          <w:lang w:eastAsia="pl-PL"/>
        </w:rPr>
        <w:t xml:space="preserve">należy </w:t>
      </w:r>
      <w:r w:rsidRPr="00D74D5A">
        <w:rPr>
          <w:rFonts w:eastAsia="Times New Roman" w:cstheme="minorHAnsi"/>
          <w:bCs/>
          <w:lang w:eastAsia="pl-PL"/>
        </w:rPr>
        <w:t>wci</w:t>
      </w:r>
      <w:r>
        <w:rPr>
          <w:rFonts w:eastAsia="Times New Roman" w:cstheme="minorHAnsi"/>
          <w:bCs/>
          <w:lang w:eastAsia="pl-PL"/>
        </w:rPr>
        <w:t xml:space="preserve">snąć </w:t>
      </w:r>
      <w:r w:rsidRPr="00D74D5A">
        <w:rPr>
          <w:rFonts w:eastAsia="Times New Roman" w:cstheme="minorHAnsi"/>
          <w:bCs/>
          <w:lang w:eastAsia="pl-PL"/>
        </w:rPr>
        <w:t xml:space="preserve">klawisze Control i </w:t>
      </w:r>
      <w:proofErr w:type="spellStart"/>
      <w:r w:rsidRPr="00D74D5A">
        <w:rPr>
          <w:rFonts w:eastAsia="Times New Roman" w:cstheme="minorHAnsi"/>
          <w:bCs/>
          <w:lang w:eastAsia="pl-PL"/>
        </w:rPr>
        <w:t>Print</w:t>
      </w:r>
      <w:proofErr w:type="spellEnd"/>
      <w:r w:rsidRPr="00D74D5A">
        <w:rPr>
          <w:rFonts w:eastAsia="Times New Roman" w:cstheme="minorHAnsi"/>
          <w:bCs/>
          <w:lang w:eastAsia="pl-PL"/>
        </w:rPr>
        <w:t xml:space="preserve"> </w:t>
      </w:r>
      <w:proofErr w:type="spellStart"/>
      <w:r w:rsidRPr="00D74D5A">
        <w:rPr>
          <w:rFonts w:eastAsia="Times New Roman" w:cstheme="minorHAnsi"/>
          <w:bCs/>
          <w:lang w:eastAsia="pl-PL"/>
        </w:rPr>
        <w:t>Screen</w:t>
      </w:r>
      <w:proofErr w:type="spellEnd"/>
      <w:r w:rsidRPr="00D74D5A">
        <w:rPr>
          <w:rFonts w:eastAsia="Times New Roman" w:cstheme="minorHAnsi"/>
          <w:bCs/>
          <w:lang w:eastAsia="pl-PL"/>
        </w:rPr>
        <w:t>, a następnie wykona</w:t>
      </w:r>
      <w:r>
        <w:rPr>
          <w:rFonts w:eastAsia="Times New Roman" w:cstheme="minorHAnsi"/>
          <w:bCs/>
          <w:lang w:eastAsia="pl-PL"/>
        </w:rPr>
        <w:t xml:space="preserve">ć </w:t>
      </w:r>
      <w:r w:rsidRPr="00D74D5A">
        <w:rPr>
          <w:rFonts w:eastAsia="Times New Roman" w:cstheme="minorHAnsi"/>
          <w:bCs/>
          <w:lang w:eastAsia="pl-PL"/>
        </w:rPr>
        <w:t>operację „Wklej” w dokumencie Word. Moż</w:t>
      </w:r>
      <w:r>
        <w:rPr>
          <w:rFonts w:eastAsia="Times New Roman" w:cstheme="minorHAnsi"/>
          <w:bCs/>
          <w:lang w:eastAsia="pl-PL"/>
        </w:rPr>
        <w:t>na</w:t>
      </w:r>
      <w:r w:rsidRPr="00D74D5A">
        <w:rPr>
          <w:rFonts w:eastAsia="Times New Roman" w:cstheme="minorHAnsi"/>
          <w:bCs/>
          <w:lang w:eastAsia="pl-PL"/>
        </w:rPr>
        <w:t xml:space="preserve"> też po prostu wydrukować interesującą</w:t>
      </w:r>
      <w:r>
        <w:rPr>
          <w:rFonts w:eastAsia="Times New Roman" w:cstheme="minorHAnsi"/>
          <w:bCs/>
          <w:lang w:eastAsia="pl-PL"/>
        </w:rPr>
        <w:t xml:space="preserve"> </w:t>
      </w:r>
      <w:r w:rsidRPr="00D74D5A">
        <w:rPr>
          <w:rFonts w:eastAsia="Times New Roman" w:cstheme="minorHAnsi"/>
          <w:bCs/>
          <w:lang w:eastAsia="pl-PL"/>
        </w:rPr>
        <w:t>stronę</w:t>
      </w:r>
      <w:r>
        <w:rPr>
          <w:rFonts w:eastAsia="Times New Roman" w:cstheme="minorHAnsi"/>
          <w:bCs/>
          <w:lang w:eastAsia="pl-PL"/>
        </w:rPr>
        <w:t>;</w:t>
      </w:r>
    </w:p>
    <w:p w14:paraId="20C9F915" w14:textId="77777777" w:rsidR="00534896" w:rsidRDefault="00534896" w:rsidP="00AA75D4">
      <w:pPr>
        <w:pStyle w:val="Akapitzlist"/>
        <w:numPr>
          <w:ilvl w:val="1"/>
          <w:numId w:val="6"/>
        </w:numPr>
        <w:suppressAutoHyphens w:val="0"/>
        <w:autoSpaceDN/>
        <w:spacing w:after="0" w:line="240" w:lineRule="auto"/>
        <w:textAlignment w:val="auto"/>
        <w:rPr>
          <w:rFonts w:eastAsia="Times New Roman" w:cstheme="minorHAnsi"/>
          <w:bCs/>
          <w:lang w:eastAsia="pl-PL"/>
        </w:rPr>
      </w:pPr>
      <w:r w:rsidRPr="00846360">
        <w:rPr>
          <w:rFonts w:eastAsia="Times New Roman" w:cstheme="minorHAnsi"/>
          <w:b/>
          <w:bCs/>
          <w:iCs/>
          <w:lang w:eastAsia="pl-PL"/>
        </w:rPr>
        <w:t>E-mail</w:t>
      </w:r>
      <w:r>
        <w:rPr>
          <w:rFonts w:eastAsia="Times New Roman" w:cstheme="minorHAnsi"/>
          <w:b/>
          <w:bCs/>
          <w:iCs/>
          <w:lang w:eastAsia="pl-PL"/>
        </w:rPr>
        <w:t xml:space="preserve">: </w:t>
      </w:r>
      <w:r>
        <w:rPr>
          <w:rFonts w:eastAsia="Times New Roman" w:cstheme="minorHAnsi"/>
          <w:iCs/>
          <w:lang w:eastAsia="pl-PL"/>
        </w:rPr>
        <w:t xml:space="preserve">aby </w:t>
      </w:r>
      <w:r>
        <w:rPr>
          <w:rFonts w:eastAsia="Times New Roman" w:cstheme="minorHAnsi"/>
          <w:bCs/>
          <w:lang w:eastAsia="pl-PL"/>
        </w:rPr>
        <w:t>w</w:t>
      </w:r>
      <w:r w:rsidRPr="00D74D5A">
        <w:rPr>
          <w:rFonts w:eastAsia="Times New Roman" w:cstheme="minorHAnsi"/>
          <w:bCs/>
          <w:lang w:eastAsia="pl-PL"/>
        </w:rPr>
        <w:t>ydruk</w:t>
      </w:r>
      <w:r>
        <w:rPr>
          <w:rFonts w:eastAsia="Times New Roman" w:cstheme="minorHAnsi"/>
          <w:bCs/>
          <w:lang w:eastAsia="pl-PL"/>
        </w:rPr>
        <w:t>ować</w:t>
      </w:r>
      <w:r w:rsidRPr="00D74D5A">
        <w:rPr>
          <w:rFonts w:eastAsia="Times New Roman" w:cstheme="minorHAnsi"/>
          <w:bCs/>
          <w:lang w:eastAsia="pl-PL"/>
        </w:rPr>
        <w:t xml:space="preserve"> wiadomość, </w:t>
      </w:r>
      <w:r>
        <w:rPr>
          <w:rFonts w:eastAsia="Times New Roman" w:cstheme="minorHAnsi"/>
          <w:bCs/>
          <w:lang w:eastAsia="pl-PL"/>
        </w:rPr>
        <w:t xml:space="preserve">należy </w:t>
      </w:r>
      <w:r w:rsidRPr="00D74D5A">
        <w:rPr>
          <w:rFonts w:eastAsia="Times New Roman" w:cstheme="minorHAnsi"/>
          <w:bCs/>
          <w:lang w:eastAsia="pl-PL"/>
        </w:rPr>
        <w:t>prze</w:t>
      </w:r>
      <w:r>
        <w:rPr>
          <w:rFonts w:eastAsia="Times New Roman" w:cstheme="minorHAnsi"/>
          <w:bCs/>
          <w:lang w:eastAsia="pl-PL"/>
        </w:rPr>
        <w:t>słać</w:t>
      </w:r>
      <w:r w:rsidRPr="00D74D5A">
        <w:rPr>
          <w:rFonts w:eastAsia="Times New Roman" w:cstheme="minorHAnsi"/>
          <w:bCs/>
          <w:lang w:eastAsia="pl-PL"/>
        </w:rPr>
        <w:t xml:space="preserve"> ją do nauczyciela lub pedagoga, który zajmuje się ustaleniem okoliczności zajścia. Zachowanie całości wiadomości, a</w:t>
      </w:r>
      <w:r>
        <w:rPr>
          <w:rFonts w:eastAsia="Times New Roman" w:cstheme="minorHAnsi"/>
          <w:bCs/>
          <w:lang w:eastAsia="pl-PL"/>
        </w:rPr>
        <w:t> </w:t>
      </w:r>
      <w:r w:rsidRPr="00D74D5A">
        <w:rPr>
          <w:rFonts w:eastAsia="Times New Roman" w:cstheme="minorHAnsi"/>
          <w:bCs/>
          <w:lang w:eastAsia="pl-PL"/>
        </w:rPr>
        <w:t>nie tylko samego tekstu jest bardziej pomocne, ponieważ zawiera informacje o jej pochodzeniu.</w:t>
      </w:r>
    </w:p>
    <w:p w14:paraId="7F656BEC" w14:textId="77777777" w:rsidR="00534896" w:rsidRPr="00D74D5A" w:rsidRDefault="00534896" w:rsidP="00AA75D4">
      <w:pPr>
        <w:pStyle w:val="Akapitzlist"/>
        <w:spacing w:after="0" w:line="240" w:lineRule="auto"/>
        <w:ind w:left="1440"/>
        <w:rPr>
          <w:rFonts w:eastAsia="Times New Roman" w:cstheme="minorHAnsi"/>
          <w:bCs/>
          <w:lang w:eastAsia="pl-PL"/>
        </w:rPr>
      </w:pPr>
    </w:p>
    <w:p w14:paraId="70EA4002" w14:textId="77777777" w:rsidR="00534896" w:rsidRPr="00EB051F" w:rsidRDefault="00534896" w:rsidP="00AA75D4">
      <w:pPr>
        <w:spacing w:after="0" w:line="240" w:lineRule="auto"/>
        <w:rPr>
          <w:rFonts w:eastAsia="Times New Roman" w:cstheme="minorHAnsi"/>
          <w:bCs/>
          <w:lang w:eastAsia="pl-PL"/>
        </w:rPr>
      </w:pPr>
    </w:p>
    <w:p w14:paraId="65A66F8E"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846360">
        <w:rPr>
          <w:rFonts w:eastAsia="Times New Roman" w:cstheme="minorHAnsi"/>
          <w:b/>
          <w:bCs/>
          <w:lang w:eastAsia="pl-PL"/>
        </w:rPr>
        <w:t>Identyfikacja sprawcy</w:t>
      </w:r>
      <w:r>
        <w:rPr>
          <w:rFonts w:eastAsia="Times New Roman" w:cstheme="minorHAnsi"/>
          <w:b/>
          <w:bCs/>
          <w:lang w:eastAsia="pl-PL"/>
        </w:rPr>
        <w:t>.</w:t>
      </w:r>
    </w:p>
    <w:p w14:paraId="3D128AE7" w14:textId="77777777" w:rsidR="00534896" w:rsidRDefault="00534896" w:rsidP="00AA75D4">
      <w:pPr>
        <w:pStyle w:val="Akapitzlist"/>
        <w:spacing w:after="0" w:line="240" w:lineRule="auto"/>
        <w:ind w:left="1440"/>
        <w:rPr>
          <w:rFonts w:eastAsia="Times New Roman" w:cstheme="minorHAnsi"/>
          <w:b/>
          <w:bCs/>
          <w:lang w:eastAsia="pl-PL"/>
        </w:rPr>
      </w:pPr>
    </w:p>
    <w:p w14:paraId="0B67A47A" w14:textId="77777777" w:rsidR="00534896" w:rsidRDefault="00534896" w:rsidP="00AA75D4">
      <w:pPr>
        <w:spacing w:after="0" w:line="240" w:lineRule="auto"/>
        <w:ind w:left="1418"/>
        <w:rPr>
          <w:rFonts w:eastAsia="Times New Roman" w:cstheme="minorHAnsi"/>
          <w:u w:val="single"/>
          <w:lang w:eastAsia="pl-PL"/>
        </w:rPr>
      </w:pPr>
      <w:r w:rsidRPr="00E63279">
        <w:rPr>
          <w:rFonts w:eastAsia="Times New Roman" w:cstheme="minorHAnsi"/>
          <w:u w:val="single"/>
          <w:lang w:eastAsia="pl-PL"/>
        </w:rPr>
        <w:t>Co może pomóc w identyfikacji sprawcy?</w:t>
      </w:r>
    </w:p>
    <w:p w14:paraId="221D86A8" w14:textId="77777777" w:rsidR="00534896" w:rsidRPr="00E63279" w:rsidRDefault="00534896" w:rsidP="00AA75D4">
      <w:pPr>
        <w:spacing w:after="0" w:line="240" w:lineRule="auto"/>
        <w:ind w:left="1418"/>
        <w:rPr>
          <w:rFonts w:eastAsia="Times New Roman" w:cstheme="minorHAnsi"/>
          <w:u w:val="single"/>
          <w:lang w:eastAsia="pl-PL"/>
        </w:rPr>
      </w:pPr>
    </w:p>
    <w:p w14:paraId="61C3A68F" w14:textId="77777777" w:rsidR="00534896" w:rsidRPr="00D74D5A" w:rsidRDefault="00534896" w:rsidP="00AA75D4">
      <w:pPr>
        <w:pStyle w:val="Akapitzlist"/>
        <w:numPr>
          <w:ilvl w:val="0"/>
          <w:numId w:val="7"/>
        </w:numPr>
        <w:suppressAutoHyphens w:val="0"/>
        <w:autoSpaceDN/>
        <w:spacing w:after="0" w:line="240" w:lineRule="auto"/>
        <w:ind w:left="1418" w:hanging="284"/>
        <w:textAlignment w:val="auto"/>
        <w:rPr>
          <w:rFonts w:eastAsia="Times New Roman" w:cstheme="minorHAnsi"/>
          <w:b/>
          <w:bCs/>
          <w:u w:val="single"/>
          <w:lang w:eastAsia="pl-PL"/>
        </w:rPr>
      </w:pPr>
      <w:r>
        <w:rPr>
          <w:rFonts w:eastAsia="Times New Roman" w:cstheme="minorHAnsi"/>
          <w:bCs/>
          <w:iCs/>
          <w:lang w:eastAsia="pl-PL"/>
        </w:rPr>
        <w:t>ś</w:t>
      </w:r>
      <w:r w:rsidRPr="00D74D5A">
        <w:rPr>
          <w:rFonts w:eastAsia="Times New Roman" w:cstheme="minorHAnsi"/>
          <w:bCs/>
          <w:iCs/>
          <w:lang w:eastAsia="pl-PL"/>
        </w:rPr>
        <w:t>wiadkowie</w:t>
      </w:r>
      <w:r w:rsidRPr="00D74D5A">
        <w:rPr>
          <w:rFonts w:eastAsia="Times New Roman" w:cstheme="minorHAnsi"/>
          <w:bCs/>
          <w:i/>
          <w:lang w:eastAsia="pl-PL"/>
        </w:rPr>
        <w:t xml:space="preserve"> </w:t>
      </w:r>
      <w:r w:rsidRPr="00D74D5A">
        <w:rPr>
          <w:rFonts w:eastAsia="Times New Roman" w:cstheme="minorHAnsi"/>
          <w:bCs/>
          <w:lang w:eastAsia="pl-PL"/>
        </w:rPr>
        <w:t>– inni uczniowie odwiedzający „obraźliwe” strony mogą posiadać informacje na temat ich autora, mogą też zidentyfikować numer telefonu komórkowego sprawcy, jeśli nie jest on zastrzeżony</w:t>
      </w:r>
      <w:r>
        <w:rPr>
          <w:rFonts w:eastAsia="Times New Roman" w:cstheme="minorHAnsi"/>
          <w:bCs/>
          <w:lang w:eastAsia="pl-PL"/>
        </w:rPr>
        <w:t>;</w:t>
      </w:r>
    </w:p>
    <w:p w14:paraId="29D99963" w14:textId="77777777" w:rsidR="00534896" w:rsidRPr="00D74D5A" w:rsidRDefault="00534896" w:rsidP="00AA75D4">
      <w:pPr>
        <w:pStyle w:val="Akapitzlist"/>
        <w:numPr>
          <w:ilvl w:val="0"/>
          <w:numId w:val="7"/>
        </w:numPr>
        <w:suppressAutoHyphens w:val="0"/>
        <w:autoSpaceDN/>
        <w:spacing w:after="0" w:line="240" w:lineRule="auto"/>
        <w:ind w:left="1418" w:hanging="284"/>
        <w:textAlignment w:val="auto"/>
        <w:rPr>
          <w:rFonts w:eastAsia="Times New Roman" w:cstheme="minorHAnsi"/>
          <w:b/>
          <w:bCs/>
          <w:u w:val="single"/>
          <w:lang w:eastAsia="pl-PL"/>
        </w:rPr>
      </w:pPr>
      <w:r>
        <w:rPr>
          <w:rFonts w:eastAsia="Times New Roman" w:cstheme="minorHAnsi"/>
          <w:bCs/>
          <w:iCs/>
          <w:lang w:eastAsia="pl-PL"/>
        </w:rPr>
        <w:t>k</w:t>
      </w:r>
      <w:r w:rsidRPr="00D74D5A">
        <w:rPr>
          <w:rFonts w:eastAsia="Times New Roman" w:cstheme="minorHAnsi"/>
          <w:bCs/>
          <w:iCs/>
          <w:lang w:eastAsia="pl-PL"/>
        </w:rPr>
        <w:t>ontakt z dostawcą usługi internetowej</w:t>
      </w:r>
      <w:r w:rsidRPr="00D74D5A">
        <w:rPr>
          <w:rFonts w:eastAsia="Times New Roman" w:cstheme="minorHAnsi"/>
          <w:bCs/>
          <w:lang w:eastAsia="pl-PL"/>
        </w:rPr>
        <w:t xml:space="preserve"> – może on nie tylko zablokować konto agresora lub usunąć szkodliwe treści, ale także podać dane sprawcy cyberprzemocy. Dane takie nie mogą być jednak udostępniane osobom prywatnym. Aby je pozyskać, konieczny jest kontakt z </w:t>
      </w:r>
      <w:r>
        <w:rPr>
          <w:rFonts w:eastAsia="Times New Roman" w:cstheme="minorHAnsi"/>
          <w:bCs/>
          <w:lang w:eastAsia="pl-PL"/>
        </w:rPr>
        <w:t>P</w:t>
      </w:r>
      <w:r w:rsidRPr="00D74D5A">
        <w:rPr>
          <w:rFonts w:eastAsia="Times New Roman" w:cstheme="minorHAnsi"/>
          <w:bCs/>
          <w:lang w:eastAsia="pl-PL"/>
        </w:rPr>
        <w:t>olicją</w:t>
      </w:r>
      <w:r>
        <w:rPr>
          <w:rFonts w:eastAsia="Times New Roman" w:cstheme="minorHAnsi"/>
          <w:bCs/>
          <w:lang w:eastAsia="pl-PL"/>
        </w:rPr>
        <w:t>;</w:t>
      </w:r>
    </w:p>
    <w:p w14:paraId="1BDE31D9" w14:textId="77777777" w:rsidR="00534896" w:rsidRPr="00D74D5A" w:rsidRDefault="00534896" w:rsidP="00AA75D4">
      <w:pPr>
        <w:pStyle w:val="Akapitzlist"/>
        <w:numPr>
          <w:ilvl w:val="0"/>
          <w:numId w:val="7"/>
        </w:numPr>
        <w:suppressAutoHyphens w:val="0"/>
        <w:autoSpaceDN/>
        <w:spacing w:after="0" w:line="240" w:lineRule="auto"/>
        <w:ind w:left="1418" w:hanging="284"/>
        <w:textAlignment w:val="auto"/>
        <w:rPr>
          <w:rFonts w:eastAsia="Times New Roman" w:cstheme="minorHAnsi"/>
          <w:b/>
          <w:bCs/>
          <w:u w:val="single"/>
          <w:lang w:eastAsia="pl-PL"/>
        </w:rPr>
      </w:pPr>
      <w:r>
        <w:rPr>
          <w:rFonts w:eastAsia="Times New Roman" w:cstheme="minorHAnsi"/>
          <w:bCs/>
          <w:iCs/>
          <w:lang w:eastAsia="pl-PL"/>
        </w:rPr>
        <w:t>k</w:t>
      </w:r>
      <w:r w:rsidRPr="00D74D5A">
        <w:rPr>
          <w:rFonts w:eastAsia="Times New Roman" w:cstheme="minorHAnsi"/>
          <w:bCs/>
          <w:iCs/>
          <w:lang w:eastAsia="pl-PL"/>
        </w:rPr>
        <w:t>ontakt z operatorem sieci komórkowej w przypadku, gdy numer telefonu sprawcy jest zastrzeżony</w:t>
      </w:r>
      <w:r w:rsidRPr="00D74D5A">
        <w:rPr>
          <w:rFonts w:eastAsia="Times New Roman" w:cstheme="minorHAnsi"/>
          <w:b/>
          <w:bCs/>
          <w:lang w:eastAsia="pl-PL"/>
        </w:rPr>
        <w:t xml:space="preserve"> –</w:t>
      </w:r>
      <w:r w:rsidRPr="00D74D5A">
        <w:rPr>
          <w:rFonts w:eastAsia="Times New Roman" w:cstheme="minorHAnsi"/>
          <w:bCs/>
          <w:lang w:eastAsia="pl-PL"/>
        </w:rPr>
        <w:t xml:space="preserve"> może on podjąć kroki w kierunku ustalenia sprawcy, jeśli otrzyma dane o dacie i godzinie rozmowy. Również w tym przypadku operator może udostępnić te dane tylko </w:t>
      </w:r>
      <w:r>
        <w:rPr>
          <w:rFonts w:eastAsia="Times New Roman" w:cstheme="minorHAnsi"/>
          <w:bCs/>
          <w:lang w:eastAsia="pl-PL"/>
        </w:rPr>
        <w:t>P</w:t>
      </w:r>
      <w:r w:rsidRPr="00D74D5A">
        <w:rPr>
          <w:rFonts w:eastAsia="Times New Roman" w:cstheme="minorHAnsi"/>
          <w:bCs/>
          <w:lang w:eastAsia="pl-PL"/>
        </w:rPr>
        <w:t>olicji</w:t>
      </w:r>
      <w:r>
        <w:rPr>
          <w:rFonts w:eastAsia="Times New Roman" w:cstheme="minorHAnsi"/>
          <w:b/>
          <w:lang w:eastAsia="pl-PL"/>
        </w:rPr>
        <w:t>;</w:t>
      </w:r>
    </w:p>
    <w:p w14:paraId="362B253A" w14:textId="77777777" w:rsidR="00534896" w:rsidRPr="00D74D5A" w:rsidRDefault="00534896" w:rsidP="00AA75D4">
      <w:pPr>
        <w:pStyle w:val="Akapitzlist"/>
        <w:numPr>
          <w:ilvl w:val="0"/>
          <w:numId w:val="7"/>
        </w:numPr>
        <w:suppressAutoHyphens w:val="0"/>
        <w:autoSpaceDN/>
        <w:spacing w:after="0" w:line="240" w:lineRule="auto"/>
        <w:ind w:left="1418" w:hanging="284"/>
        <w:textAlignment w:val="auto"/>
        <w:rPr>
          <w:rFonts w:eastAsia="Times New Roman" w:cstheme="minorHAnsi"/>
          <w:b/>
          <w:bCs/>
          <w:u w:val="single"/>
          <w:lang w:eastAsia="pl-PL"/>
        </w:rPr>
      </w:pPr>
      <w:r>
        <w:rPr>
          <w:rFonts w:eastAsia="Times New Roman" w:cstheme="minorHAnsi"/>
          <w:lang w:eastAsia="pl-PL"/>
        </w:rPr>
        <w:t>g</w:t>
      </w:r>
      <w:r w:rsidRPr="00D74D5A">
        <w:rPr>
          <w:rFonts w:eastAsia="Times New Roman" w:cstheme="minorHAnsi"/>
          <w:lang w:eastAsia="pl-PL"/>
        </w:rPr>
        <w:t xml:space="preserve">dy ustalenie sprawcy nie jest możliwe, należy skontaktować się z dostawcą usługi </w:t>
      </w:r>
      <w:r w:rsidRPr="00D74D5A">
        <w:rPr>
          <w:rFonts w:eastAsia="Times New Roman" w:cstheme="minorHAnsi"/>
          <w:lang w:eastAsia="pl-PL"/>
        </w:rPr>
        <w:br/>
        <w:t>w celu usunięcia z sieci kompromitujących lub krzywdzących materiałów. Do podjęcia takiego działania zobowiązuje administratora serwisu art. 14 Ustawy z dnia 18 lipca 2002 r. o świadczeniu usług drogą elektroniczną</w:t>
      </w:r>
      <w:r>
        <w:rPr>
          <w:rFonts w:eastAsia="Times New Roman" w:cstheme="minorHAnsi"/>
          <w:i/>
          <w:iCs/>
          <w:lang w:eastAsia="pl-PL"/>
        </w:rPr>
        <w:t>;</w:t>
      </w:r>
    </w:p>
    <w:p w14:paraId="30400248" w14:textId="77777777" w:rsidR="00534896" w:rsidRPr="00D74D5A" w:rsidRDefault="00534896" w:rsidP="00AA75D4">
      <w:pPr>
        <w:pStyle w:val="Akapitzlist"/>
        <w:numPr>
          <w:ilvl w:val="0"/>
          <w:numId w:val="7"/>
        </w:numPr>
        <w:suppressAutoHyphens w:val="0"/>
        <w:autoSpaceDN/>
        <w:spacing w:after="0" w:line="240" w:lineRule="auto"/>
        <w:ind w:left="1418" w:hanging="284"/>
        <w:textAlignment w:val="auto"/>
        <w:rPr>
          <w:rFonts w:eastAsia="Times New Roman" w:cstheme="minorHAnsi"/>
          <w:b/>
          <w:bCs/>
          <w:u w:val="single"/>
          <w:lang w:eastAsia="pl-PL"/>
        </w:rPr>
      </w:pPr>
      <w:r>
        <w:rPr>
          <w:rFonts w:eastAsia="Times New Roman" w:cstheme="minorHAnsi"/>
          <w:lang w:eastAsia="pl-PL"/>
        </w:rPr>
        <w:t>w</w:t>
      </w:r>
      <w:r w:rsidRPr="00D74D5A">
        <w:rPr>
          <w:rFonts w:eastAsia="Times New Roman" w:cstheme="minorHAnsi"/>
          <w:lang w:eastAsia="pl-PL"/>
        </w:rPr>
        <w:t xml:space="preserve"> przypadku, gdy zostało złamane prawo, a tożsamości sprawcy nie udało się ustalić, należy bezwzględnie skontaktować się z </w:t>
      </w:r>
      <w:r>
        <w:rPr>
          <w:rFonts w:eastAsia="Times New Roman" w:cstheme="minorHAnsi"/>
          <w:lang w:eastAsia="pl-PL"/>
        </w:rPr>
        <w:t>P</w:t>
      </w:r>
      <w:r w:rsidRPr="00D74D5A">
        <w:rPr>
          <w:rFonts w:eastAsia="Times New Roman" w:cstheme="minorHAnsi"/>
          <w:lang w:eastAsia="pl-PL"/>
        </w:rPr>
        <w:t>olicją.</w:t>
      </w:r>
    </w:p>
    <w:p w14:paraId="22A44053" w14:textId="77777777" w:rsidR="00534896" w:rsidRDefault="00534896" w:rsidP="00AA75D4">
      <w:pPr>
        <w:spacing w:after="0" w:line="240" w:lineRule="auto"/>
        <w:rPr>
          <w:rFonts w:eastAsia="Times New Roman" w:cstheme="minorHAnsi"/>
          <w:b/>
          <w:bCs/>
          <w:lang w:eastAsia="pl-PL"/>
        </w:rPr>
      </w:pPr>
    </w:p>
    <w:p w14:paraId="12448486" w14:textId="77777777" w:rsidR="00534896" w:rsidRDefault="00534896" w:rsidP="00AA75D4">
      <w:pPr>
        <w:spacing w:after="0" w:line="240" w:lineRule="auto"/>
        <w:rPr>
          <w:rFonts w:eastAsia="Times New Roman" w:cstheme="minorHAnsi"/>
          <w:b/>
          <w:bCs/>
          <w:lang w:eastAsia="pl-PL"/>
        </w:rPr>
      </w:pPr>
    </w:p>
    <w:p w14:paraId="699CD062" w14:textId="77777777" w:rsidR="00534896" w:rsidRPr="00D74D5A" w:rsidRDefault="00534896" w:rsidP="00AA75D4">
      <w:pPr>
        <w:pStyle w:val="Akapitzlist"/>
        <w:numPr>
          <w:ilvl w:val="1"/>
          <w:numId w:val="4"/>
        </w:numPr>
        <w:suppressAutoHyphens w:val="0"/>
        <w:autoSpaceDN/>
        <w:spacing w:after="0" w:line="240" w:lineRule="auto"/>
        <w:textAlignment w:val="auto"/>
        <w:rPr>
          <w:rFonts w:eastAsia="Times New Roman" w:cstheme="minorHAnsi"/>
          <w:lang w:eastAsia="pl-PL"/>
        </w:rPr>
      </w:pPr>
      <w:r w:rsidRPr="00D74D5A">
        <w:rPr>
          <w:rFonts w:eastAsia="Times New Roman" w:cstheme="minorHAnsi"/>
          <w:b/>
          <w:bCs/>
          <w:lang w:eastAsia="pl-PL"/>
        </w:rPr>
        <w:t>Działania wobec sprawcy cyberprzemocy</w:t>
      </w:r>
      <w:r>
        <w:rPr>
          <w:rFonts w:eastAsia="Times New Roman" w:cstheme="minorHAnsi"/>
          <w:b/>
          <w:bCs/>
          <w:lang w:eastAsia="pl-PL"/>
        </w:rPr>
        <w:t>.</w:t>
      </w:r>
    </w:p>
    <w:p w14:paraId="3FF33949" w14:textId="77777777" w:rsidR="00534896" w:rsidRDefault="00534896" w:rsidP="00AA75D4">
      <w:pPr>
        <w:pStyle w:val="Akapitzlist"/>
        <w:spacing w:after="0" w:line="240" w:lineRule="auto"/>
        <w:ind w:left="1440"/>
        <w:rPr>
          <w:rFonts w:eastAsia="Times New Roman" w:cstheme="minorHAnsi"/>
          <w:b/>
          <w:bCs/>
          <w:lang w:eastAsia="pl-PL"/>
        </w:rPr>
      </w:pPr>
    </w:p>
    <w:p w14:paraId="70E97EC2" w14:textId="77777777" w:rsidR="00534896" w:rsidRDefault="00534896" w:rsidP="00AA75D4">
      <w:pPr>
        <w:pStyle w:val="Akapitzlist"/>
        <w:spacing w:after="0" w:line="240" w:lineRule="auto"/>
        <w:ind w:left="1440"/>
        <w:rPr>
          <w:rFonts w:eastAsia="Times New Roman" w:cstheme="minorHAnsi"/>
          <w:lang w:eastAsia="pl-PL"/>
        </w:rPr>
      </w:pPr>
      <w:r w:rsidRPr="00D74D5A">
        <w:rPr>
          <w:rFonts w:eastAsia="Times New Roman" w:cstheme="minorHAnsi"/>
          <w:lang w:eastAsia="pl-PL"/>
        </w:rPr>
        <w:t>Gdy sprawca cyberprzemocy on uczniem szkoły</w:t>
      </w:r>
      <w:r>
        <w:rPr>
          <w:rFonts w:eastAsia="Times New Roman" w:cstheme="minorHAnsi"/>
          <w:lang w:eastAsia="pl-PL"/>
        </w:rPr>
        <w:t>/wychowankiem bursy</w:t>
      </w:r>
      <w:r w:rsidRPr="00D74D5A">
        <w:rPr>
          <w:rFonts w:eastAsia="Times New Roman" w:cstheme="minorHAnsi"/>
          <w:lang w:eastAsia="pl-PL"/>
        </w:rPr>
        <w:t xml:space="preserve">, pedagog/psycholog </w:t>
      </w:r>
      <w:r>
        <w:rPr>
          <w:rFonts w:eastAsia="Times New Roman" w:cstheme="minorHAnsi"/>
          <w:lang w:eastAsia="pl-PL"/>
        </w:rPr>
        <w:t xml:space="preserve">lub wychowawca </w:t>
      </w:r>
      <w:r w:rsidRPr="00D74D5A">
        <w:rPr>
          <w:rFonts w:eastAsia="Times New Roman" w:cstheme="minorHAnsi"/>
          <w:lang w:eastAsia="pl-PL"/>
        </w:rPr>
        <w:t>powinien podjąć dalsze działania.</w:t>
      </w:r>
    </w:p>
    <w:p w14:paraId="48B0BF21" w14:textId="77777777" w:rsidR="00534896" w:rsidRDefault="00534896" w:rsidP="00AA75D4">
      <w:pPr>
        <w:pStyle w:val="Akapitzlist"/>
        <w:spacing w:after="0" w:line="240" w:lineRule="auto"/>
        <w:ind w:left="1440"/>
        <w:rPr>
          <w:rFonts w:eastAsia="Times New Roman" w:cstheme="minorHAnsi"/>
          <w:lang w:eastAsia="pl-PL"/>
        </w:rPr>
      </w:pPr>
    </w:p>
    <w:p w14:paraId="3FA12922" w14:textId="77777777" w:rsidR="00534896" w:rsidRDefault="00534896" w:rsidP="00AA75D4">
      <w:pPr>
        <w:pStyle w:val="Akapitzlist"/>
        <w:spacing w:after="0" w:line="240" w:lineRule="auto"/>
        <w:ind w:left="1440"/>
        <w:rPr>
          <w:rFonts w:eastAsia="Times New Roman" w:cstheme="minorHAnsi"/>
          <w:bCs/>
          <w:u w:val="single"/>
          <w:lang w:eastAsia="pl-PL"/>
        </w:rPr>
      </w:pPr>
      <w:r w:rsidRPr="00EB051F">
        <w:rPr>
          <w:rFonts w:eastAsia="Times New Roman" w:cstheme="minorHAnsi"/>
          <w:bCs/>
          <w:u w:val="single"/>
          <w:lang w:eastAsia="pl-PL"/>
        </w:rPr>
        <w:lastRenderedPageBreak/>
        <w:t>Rozmowa z uczniem</w:t>
      </w:r>
      <w:r w:rsidRPr="00E63279">
        <w:rPr>
          <w:rFonts w:eastAsia="Times New Roman" w:cstheme="minorHAnsi"/>
          <w:bCs/>
          <w:u w:val="single"/>
          <w:lang w:eastAsia="pl-PL"/>
        </w:rPr>
        <w:t xml:space="preserve"> – </w:t>
      </w:r>
      <w:r w:rsidRPr="00EB051F">
        <w:rPr>
          <w:rFonts w:eastAsia="Times New Roman" w:cstheme="minorHAnsi"/>
          <w:bCs/>
          <w:u w:val="single"/>
          <w:lang w:eastAsia="pl-PL"/>
        </w:rPr>
        <w:t>sprawcą przemocy o jego zachowaniu</w:t>
      </w:r>
      <w:r>
        <w:rPr>
          <w:rFonts w:eastAsia="Times New Roman" w:cstheme="minorHAnsi"/>
          <w:bCs/>
          <w:u w:val="single"/>
          <w:lang w:eastAsia="pl-PL"/>
        </w:rPr>
        <w:t>:</w:t>
      </w:r>
    </w:p>
    <w:p w14:paraId="24B3D685" w14:textId="77777777" w:rsidR="00534896" w:rsidRPr="00E63279" w:rsidRDefault="00534896" w:rsidP="00AA75D4">
      <w:pPr>
        <w:pStyle w:val="Akapitzlist"/>
        <w:spacing w:after="0" w:line="240" w:lineRule="auto"/>
        <w:ind w:left="1440"/>
        <w:rPr>
          <w:rFonts w:eastAsia="Times New Roman" w:cstheme="minorHAnsi"/>
          <w:bCs/>
          <w:u w:val="single"/>
          <w:lang w:eastAsia="pl-PL"/>
        </w:rPr>
      </w:pPr>
    </w:p>
    <w:p w14:paraId="223965A4"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c</w:t>
      </w:r>
      <w:r w:rsidRPr="00EB051F">
        <w:rPr>
          <w:rFonts w:eastAsia="Times New Roman" w:cstheme="minorHAnsi"/>
          <w:lang w:eastAsia="pl-PL"/>
        </w:rPr>
        <w:t>elem rozmowy powinno być ustalenie okoliczności zajścia, wspólne zastanowienie się nad jego przyczynami i poszukanie rozwiązania sytuacji konfliktowej</w:t>
      </w:r>
      <w:r>
        <w:rPr>
          <w:rFonts w:eastAsia="Times New Roman" w:cstheme="minorHAnsi"/>
          <w:lang w:eastAsia="pl-PL"/>
        </w:rPr>
        <w:t>;</w:t>
      </w:r>
    </w:p>
    <w:p w14:paraId="0EFCF655" w14:textId="77777777" w:rsidR="00534896" w:rsidRPr="008D5E32"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s</w:t>
      </w:r>
      <w:r w:rsidRPr="00D74D5A">
        <w:rPr>
          <w:rFonts w:eastAsia="Times New Roman" w:cstheme="minorHAnsi"/>
          <w:lang w:eastAsia="pl-PL"/>
        </w:rPr>
        <w:t>prawca powinien otrzymać jasny i zdecydowany komunikat o tym, że szkoła</w:t>
      </w:r>
      <w:r>
        <w:rPr>
          <w:rFonts w:eastAsia="Times New Roman" w:cstheme="minorHAnsi"/>
          <w:lang w:eastAsia="pl-PL"/>
        </w:rPr>
        <w:t>/bursa</w:t>
      </w:r>
      <w:r w:rsidRPr="00D74D5A">
        <w:rPr>
          <w:rFonts w:eastAsia="Times New Roman" w:cstheme="minorHAnsi"/>
          <w:lang w:eastAsia="pl-PL"/>
        </w:rPr>
        <w:t xml:space="preserve"> nie akceptuje żadnych form przemocy</w:t>
      </w:r>
      <w:r>
        <w:rPr>
          <w:rFonts w:eastAsia="Times New Roman" w:cstheme="minorHAnsi"/>
          <w:lang w:eastAsia="pl-PL"/>
        </w:rPr>
        <w:t>;</w:t>
      </w:r>
    </w:p>
    <w:p w14:paraId="1982E5BC" w14:textId="77777777" w:rsidR="00534896" w:rsidRPr="008D5E32"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n</w:t>
      </w:r>
      <w:r w:rsidRPr="008D5E32">
        <w:rPr>
          <w:rFonts w:eastAsia="Times New Roman" w:cstheme="minorHAnsi"/>
          <w:lang w:eastAsia="pl-PL"/>
        </w:rPr>
        <w:t>ależy omówić z uczniem skutki jego postępowania i poinformować o konsekwencjach regulaminowych, które zostaną wobec niego zastosowane</w:t>
      </w:r>
      <w:r>
        <w:rPr>
          <w:rFonts w:eastAsia="Times New Roman" w:cstheme="minorHAnsi"/>
          <w:lang w:eastAsia="pl-PL"/>
        </w:rPr>
        <w:t>;</w:t>
      </w:r>
    </w:p>
    <w:p w14:paraId="4DB42261"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s</w:t>
      </w:r>
      <w:r w:rsidRPr="00D74D5A">
        <w:rPr>
          <w:rFonts w:eastAsia="Times New Roman" w:cstheme="minorHAnsi"/>
          <w:lang w:eastAsia="pl-PL"/>
        </w:rPr>
        <w:t>prawca powinien zostać zobowiązany do zaprzestania swojego działania  i usunięcia z</w:t>
      </w:r>
      <w:r>
        <w:rPr>
          <w:rFonts w:eastAsia="Times New Roman" w:cstheme="minorHAnsi"/>
          <w:lang w:eastAsia="pl-PL"/>
        </w:rPr>
        <w:t> </w:t>
      </w:r>
      <w:r w:rsidRPr="00D74D5A">
        <w:rPr>
          <w:rFonts w:eastAsia="Times New Roman" w:cstheme="minorHAnsi"/>
          <w:lang w:eastAsia="pl-PL"/>
        </w:rPr>
        <w:t>sieci szkodliwych materiałów</w:t>
      </w:r>
      <w:r>
        <w:rPr>
          <w:rFonts w:eastAsia="Times New Roman" w:cstheme="minorHAnsi"/>
          <w:lang w:eastAsia="pl-PL"/>
        </w:rPr>
        <w:t>;</w:t>
      </w:r>
    </w:p>
    <w:p w14:paraId="1297CF37"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w</w:t>
      </w:r>
      <w:r w:rsidRPr="00D74D5A">
        <w:rPr>
          <w:rFonts w:eastAsia="Times New Roman" w:cstheme="minorHAnsi"/>
          <w:lang w:eastAsia="pl-PL"/>
        </w:rPr>
        <w:t>ażnym elementem rozmowy jest też określenie sposobów zadośćuczynienia wobec ofiary cyberprzemocy</w:t>
      </w:r>
      <w:r>
        <w:rPr>
          <w:rFonts w:eastAsia="Times New Roman" w:cstheme="minorHAnsi"/>
          <w:lang w:eastAsia="pl-PL"/>
        </w:rPr>
        <w:t>;</w:t>
      </w:r>
    </w:p>
    <w:p w14:paraId="64F51AA4"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j</w:t>
      </w:r>
      <w:r w:rsidRPr="00D74D5A">
        <w:rPr>
          <w:rFonts w:eastAsia="Times New Roman" w:cstheme="minorHAnsi"/>
          <w:lang w:eastAsia="pl-PL"/>
        </w:rPr>
        <w:t>eśli w zdarzeniu brała udział większa grupa uczniów, należy rozmawiać z każdym z nich z osobna, zaczynając od lidera grupy</w:t>
      </w:r>
      <w:r>
        <w:rPr>
          <w:rFonts w:eastAsia="Times New Roman" w:cstheme="minorHAnsi"/>
          <w:lang w:eastAsia="pl-PL"/>
        </w:rPr>
        <w:t>;</w:t>
      </w:r>
    </w:p>
    <w:p w14:paraId="2A0BDF1E"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n</w:t>
      </w:r>
      <w:r w:rsidRPr="00D74D5A">
        <w:rPr>
          <w:rFonts w:eastAsia="Times New Roman" w:cstheme="minorHAnsi"/>
          <w:lang w:eastAsia="pl-PL"/>
        </w:rPr>
        <w:t>ie należy konfrontować sprawcy i ofiary cyberprzemocy.</w:t>
      </w:r>
    </w:p>
    <w:p w14:paraId="247B5E10" w14:textId="77777777" w:rsidR="00534896" w:rsidRPr="00D74D5A" w:rsidRDefault="00534896" w:rsidP="00AA75D4">
      <w:pPr>
        <w:pStyle w:val="Akapitzlist"/>
        <w:spacing w:after="0" w:line="240" w:lineRule="auto"/>
        <w:ind w:left="1418"/>
        <w:rPr>
          <w:rFonts w:eastAsia="Times New Roman" w:cstheme="minorHAnsi"/>
          <w:u w:val="single"/>
          <w:lang w:eastAsia="pl-PL"/>
        </w:rPr>
      </w:pPr>
    </w:p>
    <w:p w14:paraId="2BD44F53" w14:textId="77777777" w:rsidR="00534896" w:rsidRDefault="00534896" w:rsidP="00AA75D4">
      <w:pPr>
        <w:pStyle w:val="Akapitzlist"/>
        <w:spacing w:after="0" w:line="240" w:lineRule="auto"/>
        <w:ind w:left="1418"/>
        <w:rPr>
          <w:rFonts w:eastAsia="Times New Roman" w:cstheme="minorHAnsi"/>
          <w:bCs/>
          <w:u w:val="single"/>
          <w:lang w:eastAsia="pl-PL"/>
        </w:rPr>
      </w:pPr>
      <w:r w:rsidRPr="008D5E32">
        <w:rPr>
          <w:rFonts w:eastAsia="Times New Roman" w:cstheme="minorHAnsi"/>
          <w:bCs/>
          <w:u w:val="single"/>
          <w:lang w:eastAsia="pl-PL"/>
        </w:rPr>
        <w:t>Powiadomienie rodziców sprawcy i omówienie z nimi zachowania dziecka</w:t>
      </w:r>
      <w:r>
        <w:rPr>
          <w:rFonts w:eastAsia="Times New Roman" w:cstheme="minorHAnsi"/>
          <w:bCs/>
          <w:u w:val="single"/>
          <w:lang w:eastAsia="pl-PL"/>
        </w:rPr>
        <w:t>:</w:t>
      </w:r>
    </w:p>
    <w:p w14:paraId="0AF3EFE2" w14:textId="77777777" w:rsidR="00534896" w:rsidRPr="008D5E32" w:rsidRDefault="00534896" w:rsidP="00AA75D4">
      <w:pPr>
        <w:pStyle w:val="Akapitzlist"/>
        <w:spacing w:after="0" w:line="240" w:lineRule="auto"/>
        <w:ind w:left="1418"/>
        <w:rPr>
          <w:rFonts w:eastAsia="Times New Roman" w:cstheme="minorHAnsi"/>
          <w:bCs/>
          <w:u w:val="single"/>
          <w:lang w:eastAsia="pl-PL"/>
        </w:rPr>
      </w:pPr>
    </w:p>
    <w:p w14:paraId="4B466494"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r</w:t>
      </w:r>
      <w:r w:rsidRPr="00D74D5A">
        <w:rPr>
          <w:rFonts w:eastAsia="Times New Roman" w:cstheme="minorHAnsi"/>
          <w:lang w:eastAsia="pl-PL"/>
        </w:rPr>
        <w:t>odzice sprawcy powinni zostać poinformowani o przebiegu zdarzenia i zapoznani z</w:t>
      </w:r>
      <w:r>
        <w:rPr>
          <w:rFonts w:eastAsia="Times New Roman" w:cstheme="minorHAnsi"/>
          <w:lang w:eastAsia="pl-PL"/>
        </w:rPr>
        <w:t> </w:t>
      </w:r>
      <w:r w:rsidRPr="00D74D5A">
        <w:rPr>
          <w:rFonts w:eastAsia="Times New Roman" w:cstheme="minorHAnsi"/>
          <w:lang w:eastAsia="pl-PL"/>
        </w:rPr>
        <w:t>materiałem dowodowym, a także z decyzją w sprawie dalszego postępowania i</w:t>
      </w:r>
      <w:r>
        <w:rPr>
          <w:rFonts w:eastAsia="Times New Roman" w:cstheme="minorHAnsi"/>
          <w:lang w:eastAsia="pl-PL"/>
        </w:rPr>
        <w:t> </w:t>
      </w:r>
      <w:r w:rsidRPr="00D74D5A">
        <w:rPr>
          <w:rFonts w:eastAsia="Times New Roman" w:cstheme="minorHAnsi"/>
          <w:lang w:eastAsia="pl-PL"/>
        </w:rPr>
        <w:t>podjętych przez szkołę środkach dyscyplinarnych wobec ich dziecka</w:t>
      </w:r>
      <w:r>
        <w:rPr>
          <w:rFonts w:eastAsia="Times New Roman" w:cstheme="minorHAnsi"/>
          <w:lang w:eastAsia="pl-PL"/>
        </w:rPr>
        <w:t>;</w:t>
      </w:r>
    </w:p>
    <w:p w14:paraId="668D536F"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w</w:t>
      </w:r>
      <w:r w:rsidRPr="00D74D5A">
        <w:rPr>
          <w:rFonts w:eastAsia="Times New Roman" w:cstheme="minorHAnsi"/>
          <w:lang w:eastAsia="pl-PL"/>
        </w:rPr>
        <w:t xml:space="preserve"> miarę możliwości należy starać się pozyskać rodziców do współpracy i ustalić jej zasady</w:t>
      </w:r>
      <w:r>
        <w:rPr>
          <w:rFonts w:eastAsia="Times New Roman" w:cstheme="minorHAnsi"/>
          <w:lang w:eastAsia="pl-PL"/>
        </w:rPr>
        <w:t>.</w:t>
      </w:r>
    </w:p>
    <w:p w14:paraId="56C6C913" w14:textId="77777777" w:rsidR="00534896" w:rsidRPr="00D74D5A" w:rsidRDefault="00534896" w:rsidP="00AA75D4">
      <w:pPr>
        <w:pStyle w:val="Akapitzlist"/>
        <w:spacing w:after="0" w:line="240" w:lineRule="auto"/>
        <w:ind w:left="1418"/>
        <w:rPr>
          <w:rFonts w:eastAsia="Times New Roman" w:cstheme="minorHAnsi"/>
          <w:u w:val="single"/>
          <w:lang w:eastAsia="pl-PL"/>
        </w:rPr>
      </w:pPr>
    </w:p>
    <w:p w14:paraId="231CD27E" w14:textId="77777777" w:rsidR="00534896" w:rsidRDefault="00534896" w:rsidP="00AA75D4">
      <w:pPr>
        <w:pStyle w:val="Akapitzlist"/>
        <w:spacing w:after="0" w:line="240" w:lineRule="auto"/>
        <w:ind w:left="1418"/>
        <w:rPr>
          <w:rFonts w:eastAsia="Times New Roman" w:cstheme="minorHAnsi"/>
          <w:bCs/>
          <w:u w:val="single"/>
          <w:lang w:eastAsia="pl-PL"/>
        </w:rPr>
      </w:pPr>
      <w:r w:rsidRPr="008D5E32">
        <w:rPr>
          <w:rFonts w:eastAsia="Times New Roman" w:cstheme="minorHAnsi"/>
          <w:bCs/>
          <w:u w:val="single"/>
          <w:lang w:eastAsia="pl-PL"/>
        </w:rPr>
        <w:t>Objęcie sprawcy opieką psychologiczno-pedagogiczną</w:t>
      </w:r>
      <w:r>
        <w:rPr>
          <w:rFonts w:eastAsia="Times New Roman" w:cstheme="minorHAnsi"/>
          <w:bCs/>
          <w:u w:val="single"/>
          <w:lang w:eastAsia="pl-PL"/>
        </w:rPr>
        <w:t>:</w:t>
      </w:r>
    </w:p>
    <w:p w14:paraId="23C3F787" w14:textId="77777777" w:rsidR="00534896" w:rsidRPr="00A62F3B" w:rsidRDefault="00534896" w:rsidP="00AA75D4">
      <w:pPr>
        <w:pStyle w:val="Akapitzlist"/>
        <w:spacing w:after="0" w:line="240" w:lineRule="auto"/>
        <w:ind w:left="1418"/>
        <w:rPr>
          <w:rFonts w:eastAsia="Times New Roman" w:cstheme="minorHAnsi"/>
          <w:bCs/>
          <w:u w:val="single"/>
          <w:lang w:eastAsia="pl-PL"/>
        </w:rPr>
      </w:pPr>
    </w:p>
    <w:p w14:paraId="2FFBC206"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p</w:t>
      </w:r>
      <w:r w:rsidRPr="00EB051F">
        <w:rPr>
          <w:rFonts w:eastAsia="Times New Roman" w:cstheme="minorHAnsi"/>
          <w:lang w:eastAsia="pl-PL"/>
        </w:rPr>
        <w:t xml:space="preserve">raca ze sprawcą powinna zmierzać w kierunku pomocy uczniowi w zrozumieniu konsekwencji swojego zachowania, w zmianie postawy i postępowania ucznia, </w:t>
      </w:r>
      <w:r>
        <w:rPr>
          <w:rFonts w:eastAsia="Times New Roman" w:cstheme="minorHAnsi"/>
          <w:lang w:eastAsia="pl-PL"/>
        </w:rPr>
        <w:t xml:space="preserve"> </w:t>
      </w:r>
      <w:r w:rsidRPr="00EB051F">
        <w:rPr>
          <w:rFonts w:eastAsia="Times New Roman" w:cstheme="minorHAnsi"/>
          <w:lang w:eastAsia="pl-PL"/>
        </w:rPr>
        <w:t>w tym sposobu korzystania z</w:t>
      </w:r>
      <w:r>
        <w:rPr>
          <w:rFonts w:eastAsia="Times New Roman" w:cstheme="minorHAnsi"/>
          <w:lang w:eastAsia="pl-PL"/>
        </w:rPr>
        <w:t> </w:t>
      </w:r>
      <w:r w:rsidRPr="00EB051F">
        <w:rPr>
          <w:rFonts w:eastAsia="Times New Roman" w:cstheme="minorHAnsi"/>
          <w:lang w:eastAsia="pl-PL"/>
        </w:rPr>
        <w:t>nowych technologii</w:t>
      </w:r>
      <w:r>
        <w:rPr>
          <w:rFonts w:eastAsia="Times New Roman" w:cstheme="minorHAnsi"/>
          <w:lang w:eastAsia="pl-PL"/>
        </w:rPr>
        <w:t>;</w:t>
      </w:r>
    </w:p>
    <w:p w14:paraId="684F1AB2" w14:textId="77777777" w:rsidR="00534896" w:rsidRPr="00D74D5A" w:rsidRDefault="00534896" w:rsidP="00AA75D4">
      <w:pPr>
        <w:pStyle w:val="Akapitzlist"/>
        <w:numPr>
          <w:ilvl w:val="0"/>
          <w:numId w:val="8"/>
        </w:numPr>
        <w:suppressAutoHyphens w:val="0"/>
        <w:autoSpaceDN/>
        <w:spacing w:after="0" w:line="240" w:lineRule="auto"/>
        <w:ind w:left="1418" w:hanging="284"/>
        <w:textAlignment w:val="auto"/>
        <w:rPr>
          <w:rFonts w:eastAsia="Times New Roman" w:cstheme="minorHAnsi"/>
          <w:u w:val="single"/>
          <w:lang w:eastAsia="pl-PL"/>
        </w:rPr>
      </w:pPr>
      <w:r>
        <w:rPr>
          <w:rFonts w:eastAsia="Times New Roman" w:cstheme="minorHAnsi"/>
          <w:lang w:eastAsia="pl-PL"/>
        </w:rPr>
        <w:t>p</w:t>
      </w:r>
      <w:r w:rsidRPr="00D74D5A">
        <w:rPr>
          <w:rFonts w:eastAsia="Times New Roman" w:cstheme="minorHAnsi"/>
          <w:lang w:eastAsia="pl-PL"/>
        </w:rPr>
        <w:t>owinna być udzielona pomoc psychologiczna na terenie szkoły.</w:t>
      </w:r>
    </w:p>
    <w:p w14:paraId="3DC0198C" w14:textId="77777777" w:rsidR="00534896" w:rsidRPr="00D74D5A" w:rsidRDefault="00534896" w:rsidP="00AA75D4">
      <w:pPr>
        <w:pStyle w:val="Akapitzlist"/>
        <w:spacing w:after="0" w:line="240" w:lineRule="auto"/>
        <w:ind w:left="1418"/>
        <w:rPr>
          <w:rFonts w:eastAsia="Times New Roman" w:cstheme="minorHAnsi"/>
          <w:u w:val="single"/>
          <w:lang w:eastAsia="pl-PL"/>
        </w:rPr>
      </w:pPr>
    </w:p>
    <w:p w14:paraId="0DA0E581" w14:textId="77777777" w:rsidR="00534896" w:rsidRPr="00D74D5A" w:rsidRDefault="00534896" w:rsidP="00AA75D4">
      <w:pPr>
        <w:pStyle w:val="Akapitzlist"/>
        <w:numPr>
          <w:ilvl w:val="1"/>
          <w:numId w:val="4"/>
        </w:numPr>
        <w:suppressAutoHyphens w:val="0"/>
        <w:autoSpaceDN/>
        <w:spacing w:after="0" w:line="240" w:lineRule="auto"/>
        <w:textAlignment w:val="auto"/>
        <w:rPr>
          <w:rFonts w:eastAsia="Times New Roman" w:cstheme="minorHAnsi"/>
          <w:u w:val="single"/>
          <w:lang w:eastAsia="pl-PL"/>
        </w:rPr>
      </w:pPr>
      <w:r w:rsidRPr="00D74D5A">
        <w:rPr>
          <w:rFonts w:eastAsia="Times New Roman" w:cstheme="minorHAnsi"/>
          <w:b/>
          <w:bCs/>
          <w:lang w:eastAsia="pl-PL"/>
        </w:rPr>
        <w:t>Zastosowanie środków dyscyplinarnych wobec sprawcy cyberprzemocy.</w:t>
      </w:r>
    </w:p>
    <w:p w14:paraId="709150F0" w14:textId="77777777" w:rsidR="00534896" w:rsidRDefault="00534896" w:rsidP="00AA75D4">
      <w:pPr>
        <w:spacing w:after="0" w:line="240" w:lineRule="auto"/>
        <w:rPr>
          <w:rFonts w:eastAsia="Times New Roman" w:cstheme="minorHAnsi"/>
          <w:u w:val="single"/>
          <w:lang w:eastAsia="pl-PL"/>
        </w:rPr>
      </w:pPr>
    </w:p>
    <w:p w14:paraId="11DB078B" w14:textId="77777777" w:rsidR="00534896" w:rsidRDefault="00534896" w:rsidP="00AA75D4">
      <w:pPr>
        <w:pStyle w:val="Akapitzlist"/>
        <w:spacing w:after="0" w:line="240" w:lineRule="auto"/>
        <w:ind w:left="1440"/>
        <w:rPr>
          <w:rFonts w:eastAsia="Times New Roman" w:cstheme="minorHAnsi"/>
          <w:u w:val="single"/>
          <w:lang w:eastAsia="pl-PL"/>
        </w:rPr>
      </w:pPr>
      <w:r w:rsidRPr="008D5E32">
        <w:rPr>
          <w:rFonts w:eastAsia="Times New Roman" w:cstheme="minorHAnsi"/>
          <w:u w:val="single"/>
          <w:lang w:eastAsia="pl-PL"/>
        </w:rPr>
        <w:t>Należy pamiętać, iż celem sankcji wobec sprawcy jest:</w:t>
      </w:r>
    </w:p>
    <w:p w14:paraId="1ABD18D2" w14:textId="77777777" w:rsidR="00534896" w:rsidRPr="008D5E32" w:rsidRDefault="00534896" w:rsidP="00AA75D4">
      <w:pPr>
        <w:pStyle w:val="Akapitzlist"/>
        <w:spacing w:after="0" w:line="240" w:lineRule="auto"/>
        <w:ind w:left="1440"/>
        <w:rPr>
          <w:rFonts w:eastAsia="Times New Roman" w:cstheme="minorHAnsi"/>
          <w:u w:val="single"/>
          <w:lang w:eastAsia="pl-PL"/>
        </w:rPr>
      </w:pPr>
    </w:p>
    <w:p w14:paraId="636DE20A"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EB051F">
        <w:rPr>
          <w:rFonts w:eastAsia="Times New Roman" w:cstheme="minorHAnsi"/>
          <w:lang w:eastAsia="pl-PL"/>
        </w:rPr>
        <w:t>zatrzymanie przemocy i zapewnienie poczucia bezpieczeństwa poszkodowanemu uczniowi</w:t>
      </w:r>
      <w:r>
        <w:rPr>
          <w:rFonts w:eastAsia="Times New Roman" w:cstheme="minorHAnsi"/>
          <w:lang w:eastAsia="pl-PL"/>
        </w:rPr>
        <w:t>;</w:t>
      </w:r>
    </w:p>
    <w:p w14:paraId="09858ADA"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D74D5A">
        <w:rPr>
          <w:rFonts w:eastAsia="Times New Roman" w:cstheme="minorHAnsi"/>
          <w:lang w:eastAsia="pl-PL"/>
        </w:rPr>
        <w:t>wzbudzenie refleksji na temat swojego zachowania, zrozumienie krzywdy, jaką spowodował, i powstrzymanie przed podobnym zachowaniem w przyszłości</w:t>
      </w:r>
      <w:r>
        <w:rPr>
          <w:rFonts w:eastAsia="Times New Roman" w:cstheme="minorHAnsi"/>
          <w:lang w:eastAsia="pl-PL"/>
        </w:rPr>
        <w:t>;</w:t>
      </w:r>
    </w:p>
    <w:p w14:paraId="632C9247" w14:textId="77777777" w:rsidR="00534896" w:rsidRPr="00A62F3B"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D74D5A">
        <w:rPr>
          <w:rFonts w:eastAsia="Times New Roman" w:cstheme="minorHAnsi"/>
          <w:lang w:eastAsia="pl-PL"/>
        </w:rPr>
        <w:t>pokazanie społeczności szkolnej, że cyberprzemoc nie będzie tolerowana i że szkoła jest w stanie efektywnie zareagować w tego rodzaju sytuacji.</w:t>
      </w:r>
    </w:p>
    <w:p w14:paraId="3FF499C4" w14:textId="77777777" w:rsidR="00534896" w:rsidRPr="00A62F3B" w:rsidRDefault="00534896" w:rsidP="00AA75D4">
      <w:pPr>
        <w:spacing w:after="0" w:line="240" w:lineRule="auto"/>
        <w:rPr>
          <w:rFonts w:eastAsia="Times New Roman" w:cstheme="minorHAnsi"/>
          <w:b/>
          <w:bCs/>
          <w:u w:val="single"/>
          <w:lang w:eastAsia="pl-PL"/>
        </w:rPr>
      </w:pPr>
    </w:p>
    <w:p w14:paraId="25BBC43A" w14:textId="77777777" w:rsidR="00534896" w:rsidRPr="00D74D5A" w:rsidRDefault="00534896" w:rsidP="00AA75D4">
      <w:pPr>
        <w:pStyle w:val="Akapitzlist"/>
        <w:spacing w:after="0" w:line="240" w:lineRule="auto"/>
        <w:ind w:left="1418"/>
        <w:rPr>
          <w:rFonts w:eastAsia="Times New Roman" w:cstheme="minorHAnsi"/>
          <w:b/>
          <w:bCs/>
          <w:u w:val="single"/>
          <w:lang w:eastAsia="pl-PL"/>
        </w:rPr>
      </w:pPr>
    </w:p>
    <w:p w14:paraId="2F63BE9C" w14:textId="77777777" w:rsidR="00534896" w:rsidRDefault="00534896" w:rsidP="00AA75D4">
      <w:pPr>
        <w:pStyle w:val="Akapitzlist"/>
        <w:spacing w:after="0" w:line="240" w:lineRule="auto"/>
        <w:ind w:left="1418"/>
        <w:rPr>
          <w:rFonts w:eastAsia="Times New Roman" w:cstheme="minorHAnsi"/>
          <w:u w:val="single"/>
          <w:lang w:eastAsia="pl-PL"/>
        </w:rPr>
      </w:pPr>
      <w:r w:rsidRPr="008D5E32">
        <w:rPr>
          <w:rFonts w:eastAsia="Times New Roman" w:cstheme="minorHAnsi"/>
          <w:u w:val="single"/>
          <w:lang w:eastAsia="pl-PL"/>
        </w:rPr>
        <w:t>Podejmując decyzję o rodzaju kary, należy wziąć pod uwagę:</w:t>
      </w:r>
    </w:p>
    <w:p w14:paraId="209442D6" w14:textId="77777777" w:rsidR="00534896" w:rsidRPr="008D5E32" w:rsidRDefault="00534896" w:rsidP="00AA75D4">
      <w:pPr>
        <w:pStyle w:val="Akapitzlist"/>
        <w:spacing w:after="0" w:line="240" w:lineRule="auto"/>
        <w:ind w:left="1418"/>
        <w:rPr>
          <w:rFonts w:eastAsia="Times New Roman" w:cstheme="minorHAnsi"/>
          <w:u w:val="single"/>
          <w:lang w:eastAsia="pl-PL"/>
        </w:rPr>
      </w:pPr>
    </w:p>
    <w:p w14:paraId="72D4CF40"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EB051F">
        <w:rPr>
          <w:rFonts w:eastAsia="Times New Roman" w:cstheme="minorHAnsi"/>
          <w:lang w:eastAsia="pl-PL"/>
        </w:rPr>
        <w:t>rozmiar i rangę szkody – czy materiał został upubliczniony w sposób pozwalający na dotarcie do niego wielu osobom (określa to rozmiar upokorzenia, jakiego doznaje ofiara), czy trudno jest wycofać materiał z sieci itp.</w:t>
      </w:r>
      <w:r>
        <w:rPr>
          <w:rFonts w:eastAsia="Times New Roman" w:cstheme="minorHAnsi"/>
          <w:lang w:eastAsia="pl-PL"/>
        </w:rPr>
        <w:t>;</w:t>
      </w:r>
    </w:p>
    <w:p w14:paraId="691FBD56"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D74D5A">
        <w:rPr>
          <w:rFonts w:eastAsia="Times New Roman" w:cstheme="minorHAnsi"/>
          <w:lang w:eastAsia="pl-PL"/>
        </w:rPr>
        <w:t>czas trwania prześladowania – czy było to długotrwałe działanie, czy pojedynczy incydent</w:t>
      </w:r>
      <w:r>
        <w:rPr>
          <w:rFonts w:eastAsia="Times New Roman" w:cstheme="minorHAnsi"/>
          <w:lang w:eastAsia="pl-PL"/>
        </w:rPr>
        <w:t>;</w:t>
      </w:r>
    </w:p>
    <w:p w14:paraId="01AF8C73"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D74D5A">
        <w:rPr>
          <w:rFonts w:eastAsia="Times New Roman" w:cstheme="minorHAnsi"/>
          <w:lang w:eastAsia="pl-PL"/>
        </w:rPr>
        <w:lastRenderedPageBreak/>
        <w:t>świadomość popełnianego czynu – czy działanie było zaplanowane, a sprawca był świadomy, że wyrządza krzywdę koledze (niektóre akty cyberprzemocy popełniane są nieświadomie lub z niewielką świadomością konsekwencji)</w:t>
      </w:r>
      <w:r>
        <w:rPr>
          <w:rFonts w:eastAsia="Times New Roman" w:cstheme="minorHAnsi"/>
          <w:lang w:eastAsia="pl-PL"/>
        </w:rPr>
        <w:t>;</w:t>
      </w:r>
    </w:p>
    <w:p w14:paraId="46ABC316"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D74D5A">
        <w:rPr>
          <w:rFonts w:eastAsia="Times New Roman" w:cstheme="minorHAnsi"/>
          <w:lang w:eastAsia="pl-PL"/>
        </w:rPr>
        <w:t>motywację sprawcy – należy sprawdzić, czy działanie sprawcy nie jest działaniem odwetowym w odpowiedzi na uprzednio doświadczone prześladowanie</w:t>
      </w:r>
      <w:r>
        <w:rPr>
          <w:rFonts w:eastAsia="Times New Roman" w:cstheme="minorHAnsi"/>
          <w:lang w:eastAsia="pl-PL"/>
        </w:rPr>
        <w:t>;</w:t>
      </w:r>
    </w:p>
    <w:p w14:paraId="4667FC62" w14:textId="77777777" w:rsidR="00534896" w:rsidRPr="00D74D5A" w:rsidRDefault="00534896" w:rsidP="00AA75D4">
      <w:pPr>
        <w:pStyle w:val="Akapitzlist"/>
        <w:numPr>
          <w:ilvl w:val="0"/>
          <w:numId w:val="9"/>
        </w:numPr>
        <w:suppressAutoHyphens w:val="0"/>
        <w:autoSpaceDN/>
        <w:spacing w:after="0" w:line="240" w:lineRule="auto"/>
        <w:ind w:left="1418" w:hanging="284"/>
        <w:textAlignment w:val="auto"/>
        <w:rPr>
          <w:rFonts w:eastAsia="Times New Roman" w:cstheme="minorHAnsi"/>
          <w:b/>
          <w:bCs/>
          <w:u w:val="single"/>
          <w:lang w:eastAsia="pl-PL"/>
        </w:rPr>
      </w:pPr>
      <w:r w:rsidRPr="00D74D5A">
        <w:rPr>
          <w:rFonts w:eastAsia="Times New Roman" w:cstheme="minorHAnsi"/>
          <w:lang w:eastAsia="pl-PL"/>
        </w:rPr>
        <w:t>rodzaj rozpowszechnianego materiału</w:t>
      </w:r>
      <w:r>
        <w:rPr>
          <w:rFonts w:eastAsia="Times New Roman" w:cstheme="minorHAnsi"/>
          <w:lang w:eastAsia="pl-PL"/>
        </w:rPr>
        <w:t>.</w:t>
      </w:r>
    </w:p>
    <w:p w14:paraId="1E4A20D5" w14:textId="77777777" w:rsidR="00534896" w:rsidRDefault="00534896" w:rsidP="00AA75D4">
      <w:pPr>
        <w:spacing w:after="0" w:line="240" w:lineRule="auto"/>
        <w:rPr>
          <w:rFonts w:eastAsia="Times New Roman" w:cstheme="minorHAnsi"/>
          <w:u w:val="single"/>
          <w:lang w:eastAsia="pl-PL"/>
        </w:rPr>
      </w:pPr>
    </w:p>
    <w:p w14:paraId="1CDA4E11" w14:textId="77777777" w:rsidR="00534896" w:rsidRPr="00D74D5A" w:rsidRDefault="00534896" w:rsidP="00AA75D4">
      <w:pPr>
        <w:spacing w:after="0" w:line="240" w:lineRule="auto"/>
        <w:rPr>
          <w:rFonts w:eastAsia="Times New Roman" w:cstheme="minorHAnsi"/>
          <w:u w:val="single"/>
          <w:lang w:eastAsia="pl-PL"/>
        </w:rPr>
      </w:pPr>
    </w:p>
    <w:p w14:paraId="7DF1AEF9"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D74D5A">
        <w:rPr>
          <w:rFonts w:eastAsia="Times New Roman" w:cstheme="minorHAnsi"/>
          <w:b/>
          <w:bCs/>
          <w:lang w:eastAsia="pl-PL"/>
        </w:rPr>
        <w:t>Działania wobec ofiary cyberprzemocy.</w:t>
      </w:r>
    </w:p>
    <w:p w14:paraId="3BD28DA1" w14:textId="77777777" w:rsidR="00534896" w:rsidRDefault="00534896" w:rsidP="00AA75D4">
      <w:pPr>
        <w:pStyle w:val="Akapitzlist"/>
        <w:spacing w:after="0" w:line="240" w:lineRule="auto"/>
        <w:ind w:left="1440"/>
        <w:rPr>
          <w:rFonts w:eastAsia="Times New Roman" w:cstheme="minorHAnsi"/>
          <w:b/>
          <w:bCs/>
          <w:lang w:eastAsia="pl-PL"/>
        </w:rPr>
      </w:pPr>
    </w:p>
    <w:p w14:paraId="1790270B" w14:textId="77777777" w:rsidR="00534896" w:rsidRDefault="00534896" w:rsidP="00AA75D4">
      <w:pPr>
        <w:pStyle w:val="Akapitzlist"/>
        <w:spacing w:after="0" w:line="240" w:lineRule="auto"/>
        <w:ind w:left="1440"/>
        <w:rPr>
          <w:rFonts w:eastAsia="Times New Roman" w:cstheme="minorHAnsi"/>
          <w:color w:val="000000"/>
          <w:u w:val="single"/>
          <w:lang w:eastAsia="pl-PL"/>
        </w:rPr>
      </w:pPr>
      <w:r w:rsidRPr="008D5E32">
        <w:rPr>
          <w:rFonts w:eastAsia="Times New Roman" w:cstheme="minorHAnsi"/>
          <w:color w:val="000000"/>
          <w:u w:val="single"/>
          <w:lang w:eastAsia="pl-PL"/>
        </w:rPr>
        <w:t>Wsparcie psychiczne</w:t>
      </w:r>
      <w:r>
        <w:rPr>
          <w:rFonts w:eastAsia="Times New Roman" w:cstheme="minorHAnsi"/>
          <w:color w:val="000000"/>
          <w:u w:val="single"/>
          <w:lang w:eastAsia="pl-PL"/>
        </w:rPr>
        <w:t>:</w:t>
      </w:r>
    </w:p>
    <w:p w14:paraId="10368466" w14:textId="77777777" w:rsidR="00534896" w:rsidRPr="008D5E32" w:rsidRDefault="00534896" w:rsidP="00AA75D4">
      <w:pPr>
        <w:pStyle w:val="Akapitzlist"/>
        <w:spacing w:after="0" w:line="240" w:lineRule="auto"/>
        <w:ind w:left="1440"/>
        <w:rPr>
          <w:rFonts w:eastAsia="Times New Roman" w:cstheme="minorHAnsi"/>
          <w:u w:val="single"/>
          <w:lang w:eastAsia="pl-PL"/>
        </w:rPr>
      </w:pPr>
    </w:p>
    <w:p w14:paraId="168207C3" w14:textId="77777777" w:rsidR="00534896" w:rsidRPr="00D74D5A"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p</w:t>
      </w:r>
      <w:r w:rsidRPr="00EB051F">
        <w:rPr>
          <w:rFonts w:eastAsia="Times New Roman" w:cstheme="minorHAnsi"/>
          <w:lang w:eastAsia="pl-PL"/>
        </w:rPr>
        <w:t>odobnie jak w przypadku innych form przemocy, ofiara cyberprzemocy potrzebuje p</w:t>
      </w:r>
      <w:r>
        <w:rPr>
          <w:rFonts w:eastAsia="Times New Roman" w:cstheme="minorHAnsi"/>
          <w:lang w:eastAsia="pl-PL"/>
        </w:rPr>
        <w:t>omocy</w:t>
      </w:r>
      <w:r w:rsidRPr="00EB051F">
        <w:rPr>
          <w:rFonts w:eastAsia="Times New Roman" w:cstheme="minorHAnsi"/>
          <w:lang w:eastAsia="pl-PL"/>
        </w:rPr>
        <w:t xml:space="preserve"> i emocjonalnego wsparcia ze strony dorosłych. Musi także wiedzieć, że szkoła</w:t>
      </w:r>
      <w:r>
        <w:rPr>
          <w:rFonts w:eastAsia="Times New Roman" w:cstheme="minorHAnsi"/>
          <w:lang w:eastAsia="pl-PL"/>
        </w:rPr>
        <w:t xml:space="preserve">/bursa </w:t>
      </w:r>
      <w:r w:rsidRPr="00EB051F">
        <w:rPr>
          <w:rFonts w:eastAsia="Times New Roman" w:cstheme="minorHAnsi"/>
          <w:lang w:eastAsia="pl-PL"/>
        </w:rPr>
        <w:t>podejmie odpowiednie kroki w celu rozwiązania problemu.</w:t>
      </w:r>
    </w:p>
    <w:p w14:paraId="15707AFD" w14:textId="77777777" w:rsidR="00534896" w:rsidRPr="008D5E32" w:rsidRDefault="00534896" w:rsidP="00AA75D4">
      <w:pPr>
        <w:pStyle w:val="Akapitzlist"/>
        <w:spacing w:after="0" w:line="240" w:lineRule="auto"/>
        <w:ind w:left="1418"/>
        <w:rPr>
          <w:rFonts w:eastAsia="Times New Roman" w:cstheme="minorHAnsi"/>
          <w:b/>
          <w:bCs/>
          <w:lang w:eastAsia="pl-PL"/>
        </w:rPr>
      </w:pPr>
    </w:p>
    <w:p w14:paraId="172B09C3" w14:textId="77777777" w:rsidR="00534896" w:rsidRDefault="00534896" w:rsidP="00AA75D4">
      <w:pPr>
        <w:pStyle w:val="Akapitzlist"/>
        <w:spacing w:after="0" w:line="240" w:lineRule="auto"/>
        <w:ind w:left="1418"/>
        <w:rPr>
          <w:rFonts w:eastAsia="Times New Roman" w:cstheme="minorHAnsi"/>
          <w:u w:val="single"/>
          <w:lang w:eastAsia="pl-PL"/>
        </w:rPr>
      </w:pPr>
      <w:r w:rsidRPr="008D5E32">
        <w:rPr>
          <w:rFonts w:eastAsia="Times New Roman" w:cstheme="minorHAnsi"/>
          <w:u w:val="single"/>
          <w:lang w:eastAsia="pl-PL"/>
        </w:rPr>
        <w:t>Podczas rozmowy z uczniem – ofiarą cyberprzemocy</w:t>
      </w:r>
      <w:r>
        <w:rPr>
          <w:rFonts w:eastAsia="Times New Roman" w:cstheme="minorHAnsi"/>
          <w:u w:val="single"/>
          <w:lang w:eastAsia="pl-PL"/>
        </w:rPr>
        <w:t xml:space="preserve"> należy</w:t>
      </w:r>
      <w:r w:rsidRPr="008D5E32">
        <w:rPr>
          <w:rFonts w:eastAsia="Times New Roman" w:cstheme="minorHAnsi"/>
          <w:u w:val="single"/>
          <w:lang w:eastAsia="pl-PL"/>
        </w:rPr>
        <w:t>:</w:t>
      </w:r>
    </w:p>
    <w:p w14:paraId="69224D1D" w14:textId="77777777" w:rsidR="00534896" w:rsidRPr="008D5E32" w:rsidRDefault="00534896" w:rsidP="00AA75D4">
      <w:pPr>
        <w:pStyle w:val="Akapitzlist"/>
        <w:spacing w:after="0" w:line="240" w:lineRule="auto"/>
        <w:ind w:left="1418"/>
        <w:rPr>
          <w:rFonts w:eastAsia="Times New Roman" w:cstheme="minorHAnsi"/>
          <w:u w:val="single"/>
          <w:lang w:eastAsia="pl-PL"/>
        </w:rPr>
      </w:pPr>
    </w:p>
    <w:p w14:paraId="63F5321E" w14:textId="77777777" w:rsidR="00534896" w:rsidRPr="008D5E32"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lang w:eastAsia="pl-PL"/>
        </w:rPr>
      </w:pPr>
      <w:r w:rsidRPr="00EB051F">
        <w:rPr>
          <w:rFonts w:eastAsia="Times New Roman" w:cstheme="minorHAnsi"/>
          <w:bCs/>
          <w:lang w:eastAsia="pl-PL"/>
        </w:rPr>
        <w:t>zapewni</w:t>
      </w:r>
      <w:r>
        <w:rPr>
          <w:rFonts w:eastAsia="Times New Roman" w:cstheme="minorHAnsi"/>
          <w:bCs/>
          <w:lang w:eastAsia="pl-PL"/>
        </w:rPr>
        <w:t>ć</w:t>
      </w:r>
      <w:r w:rsidRPr="00EB051F">
        <w:rPr>
          <w:rFonts w:eastAsia="Times New Roman" w:cstheme="minorHAnsi"/>
          <w:bCs/>
          <w:lang w:eastAsia="pl-PL"/>
        </w:rPr>
        <w:t xml:space="preserve"> go, że dobrze zrobił, mówiąc</w:t>
      </w:r>
      <w:r>
        <w:rPr>
          <w:rFonts w:eastAsia="Times New Roman" w:cstheme="minorHAnsi"/>
          <w:bCs/>
          <w:lang w:eastAsia="pl-PL"/>
        </w:rPr>
        <w:t xml:space="preserve"> </w:t>
      </w:r>
      <w:r w:rsidRPr="00EB051F">
        <w:rPr>
          <w:rFonts w:eastAsia="Times New Roman" w:cstheme="minorHAnsi"/>
          <w:bCs/>
          <w:lang w:eastAsia="pl-PL"/>
        </w:rPr>
        <w:t>o tym, co się stało</w:t>
      </w:r>
      <w:r>
        <w:rPr>
          <w:rFonts w:eastAsia="Times New Roman" w:cstheme="minorHAnsi"/>
          <w:bCs/>
          <w:lang w:eastAsia="pl-PL"/>
        </w:rPr>
        <w:t>;</w:t>
      </w:r>
    </w:p>
    <w:p w14:paraId="509087E8" w14:textId="77777777" w:rsidR="00534896" w:rsidRPr="008D5E32"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lang w:eastAsia="pl-PL"/>
        </w:rPr>
      </w:pPr>
      <w:r w:rsidRPr="008D5E32">
        <w:rPr>
          <w:rFonts w:eastAsia="Times New Roman" w:cstheme="minorHAnsi"/>
          <w:bCs/>
          <w:lang w:eastAsia="pl-PL"/>
        </w:rPr>
        <w:t>po</w:t>
      </w:r>
      <w:r>
        <w:rPr>
          <w:rFonts w:eastAsia="Times New Roman" w:cstheme="minorHAnsi"/>
          <w:bCs/>
          <w:lang w:eastAsia="pl-PL"/>
        </w:rPr>
        <w:t>informować</w:t>
      </w:r>
      <w:r w:rsidRPr="008D5E32">
        <w:rPr>
          <w:rFonts w:eastAsia="Times New Roman" w:cstheme="minorHAnsi"/>
          <w:bCs/>
          <w:lang w:eastAsia="pl-PL"/>
        </w:rPr>
        <w:t xml:space="preserve"> </w:t>
      </w:r>
      <w:r>
        <w:rPr>
          <w:rFonts w:eastAsia="Times New Roman" w:cstheme="minorHAnsi"/>
          <w:bCs/>
          <w:lang w:eastAsia="pl-PL"/>
        </w:rPr>
        <w:t>go</w:t>
      </w:r>
      <w:r w:rsidRPr="008D5E32">
        <w:rPr>
          <w:rFonts w:eastAsia="Times New Roman" w:cstheme="minorHAnsi"/>
          <w:bCs/>
          <w:lang w:eastAsia="pl-PL"/>
        </w:rPr>
        <w:t>, że nikt nie ma prawa tak się zachowywać wobec niego</w:t>
      </w:r>
      <w:r>
        <w:rPr>
          <w:rFonts w:eastAsia="Times New Roman" w:cstheme="minorHAnsi"/>
          <w:bCs/>
          <w:lang w:eastAsia="pl-PL"/>
        </w:rPr>
        <w:t>;</w:t>
      </w:r>
    </w:p>
    <w:p w14:paraId="53BAB568" w14:textId="77777777" w:rsidR="00534896" w:rsidRPr="008D5E32"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lang w:eastAsia="pl-PL"/>
        </w:rPr>
      </w:pPr>
      <w:r w:rsidRPr="008D5E32">
        <w:rPr>
          <w:rFonts w:eastAsia="Times New Roman" w:cstheme="minorHAnsi"/>
          <w:bCs/>
          <w:lang w:eastAsia="pl-PL"/>
        </w:rPr>
        <w:t>zapewni</w:t>
      </w:r>
      <w:r>
        <w:rPr>
          <w:rFonts w:eastAsia="Times New Roman" w:cstheme="minorHAnsi"/>
          <w:bCs/>
          <w:lang w:eastAsia="pl-PL"/>
        </w:rPr>
        <w:t>ć mu</w:t>
      </w:r>
      <w:r w:rsidRPr="008D5E32">
        <w:rPr>
          <w:rFonts w:eastAsia="Times New Roman" w:cstheme="minorHAnsi"/>
          <w:bCs/>
          <w:lang w:eastAsia="pl-PL"/>
        </w:rPr>
        <w:t>, że szkoła</w:t>
      </w:r>
      <w:r>
        <w:rPr>
          <w:rFonts w:eastAsia="Times New Roman" w:cstheme="minorHAnsi"/>
          <w:bCs/>
          <w:lang w:eastAsia="pl-PL"/>
        </w:rPr>
        <w:t>/bursa</w:t>
      </w:r>
      <w:r w:rsidRPr="008D5E32">
        <w:rPr>
          <w:rFonts w:eastAsia="Times New Roman" w:cstheme="minorHAnsi"/>
          <w:bCs/>
          <w:lang w:eastAsia="pl-PL"/>
        </w:rPr>
        <w:t xml:space="preserve"> nie toleruje żadnej formy przemocy</w:t>
      </w:r>
      <w:r>
        <w:rPr>
          <w:rFonts w:eastAsia="Times New Roman" w:cstheme="minorHAnsi"/>
          <w:bCs/>
          <w:lang w:eastAsia="pl-PL"/>
        </w:rPr>
        <w:t>, ale postara</w:t>
      </w:r>
      <w:r w:rsidRPr="008D5E32">
        <w:rPr>
          <w:rFonts w:eastAsia="Times New Roman" w:cstheme="minorHAnsi"/>
          <w:bCs/>
          <w:lang w:eastAsia="pl-PL"/>
        </w:rPr>
        <w:t xml:space="preserve"> się mu pomóc, uruchamiając odpowiednie procedury interwencyjne</w:t>
      </w:r>
      <w:r>
        <w:rPr>
          <w:rFonts w:eastAsia="Times New Roman" w:cstheme="minorHAnsi"/>
          <w:bCs/>
          <w:lang w:eastAsia="pl-PL"/>
        </w:rPr>
        <w:t>;</w:t>
      </w:r>
    </w:p>
    <w:p w14:paraId="3CCE46BA" w14:textId="77777777" w:rsidR="00534896" w:rsidRPr="008D5E32"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lang w:eastAsia="pl-PL"/>
        </w:rPr>
      </w:pPr>
      <w:r w:rsidRPr="008D5E32">
        <w:rPr>
          <w:rFonts w:eastAsia="Times New Roman" w:cstheme="minorHAnsi"/>
          <w:bCs/>
          <w:lang w:eastAsia="pl-PL"/>
        </w:rPr>
        <w:t>b</w:t>
      </w:r>
      <w:r>
        <w:rPr>
          <w:rFonts w:eastAsia="Times New Roman" w:cstheme="minorHAnsi"/>
          <w:bCs/>
          <w:lang w:eastAsia="pl-PL"/>
        </w:rPr>
        <w:t>yć</w:t>
      </w:r>
      <w:r w:rsidRPr="008D5E32">
        <w:rPr>
          <w:rFonts w:eastAsia="Times New Roman" w:cstheme="minorHAnsi"/>
          <w:bCs/>
          <w:lang w:eastAsia="pl-PL"/>
        </w:rPr>
        <w:t xml:space="preserve"> uważny</w:t>
      </w:r>
      <w:r>
        <w:rPr>
          <w:rFonts w:eastAsia="Times New Roman" w:cstheme="minorHAnsi"/>
          <w:bCs/>
          <w:lang w:eastAsia="pl-PL"/>
        </w:rPr>
        <w:t>m</w:t>
      </w:r>
      <w:r w:rsidRPr="008D5E32">
        <w:rPr>
          <w:rFonts w:eastAsia="Times New Roman" w:cstheme="minorHAnsi"/>
          <w:bCs/>
          <w:lang w:eastAsia="pl-PL"/>
        </w:rPr>
        <w:t xml:space="preserve"> na pozawerbalne przejawy uczuć dziecka – zażenowanie, skrępowanie, wstyd, lęk, przerażenie, smutek, poczucie winy.</w:t>
      </w:r>
    </w:p>
    <w:p w14:paraId="507C0F48" w14:textId="77777777" w:rsidR="00534896" w:rsidRPr="00F270C4" w:rsidRDefault="00534896" w:rsidP="00AA75D4">
      <w:pPr>
        <w:pStyle w:val="Akapitzlist"/>
        <w:spacing w:after="0" w:line="240" w:lineRule="auto"/>
        <w:ind w:left="1418"/>
        <w:rPr>
          <w:rFonts w:eastAsia="Times New Roman" w:cstheme="minorHAnsi"/>
          <w:b/>
          <w:bCs/>
          <w:i/>
          <w:iCs/>
          <w:lang w:eastAsia="pl-PL"/>
        </w:rPr>
      </w:pPr>
    </w:p>
    <w:p w14:paraId="42632276" w14:textId="77777777" w:rsidR="00534896" w:rsidRDefault="00534896" w:rsidP="00AA75D4">
      <w:pPr>
        <w:pStyle w:val="Akapitzlist"/>
        <w:spacing w:after="0" w:line="240" w:lineRule="auto"/>
        <w:ind w:left="1418"/>
        <w:rPr>
          <w:rFonts w:eastAsia="Times New Roman" w:cstheme="minorHAnsi"/>
          <w:color w:val="000000"/>
          <w:u w:val="single"/>
          <w:lang w:eastAsia="pl-PL"/>
        </w:rPr>
      </w:pPr>
      <w:r w:rsidRPr="008D5E32">
        <w:rPr>
          <w:rFonts w:eastAsia="Times New Roman" w:cstheme="minorHAnsi"/>
          <w:color w:val="000000"/>
          <w:u w:val="single"/>
          <w:lang w:eastAsia="pl-PL"/>
        </w:rPr>
        <w:t>Monitoring</w:t>
      </w:r>
      <w:r>
        <w:rPr>
          <w:rFonts w:eastAsia="Times New Roman" w:cstheme="minorHAnsi"/>
          <w:color w:val="000000"/>
          <w:u w:val="single"/>
          <w:lang w:eastAsia="pl-PL"/>
        </w:rPr>
        <w:t>:</w:t>
      </w:r>
    </w:p>
    <w:p w14:paraId="702DD285" w14:textId="77777777" w:rsidR="00534896" w:rsidRPr="008D5E32" w:rsidRDefault="00534896" w:rsidP="00AA75D4">
      <w:pPr>
        <w:pStyle w:val="Akapitzlist"/>
        <w:spacing w:after="0" w:line="240" w:lineRule="auto"/>
        <w:ind w:left="1418"/>
        <w:rPr>
          <w:rFonts w:eastAsia="Times New Roman" w:cstheme="minorHAnsi"/>
          <w:color w:val="000000"/>
          <w:u w:val="single"/>
          <w:lang w:eastAsia="pl-PL"/>
        </w:rPr>
      </w:pPr>
    </w:p>
    <w:p w14:paraId="28F2275D" w14:textId="77777777" w:rsidR="00534896" w:rsidRPr="00F270C4"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i/>
          <w:iCs/>
          <w:lang w:eastAsia="pl-PL"/>
        </w:rPr>
      </w:pPr>
      <w:r>
        <w:rPr>
          <w:rFonts w:eastAsia="Times New Roman" w:cstheme="minorHAnsi"/>
          <w:lang w:eastAsia="pl-PL"/>
        </w:rPr>
        <w:t>p</w:t>
      </w:r>
      <w:r w:rsidRPr="00EB051F">
        <w:rPr>
          <w:rFonts w:eastAsia="Times New Roman" w:cstheme="minorHAnsi"/>
          <w:lang w:eastAsia="pl-PL"/>
        </w:rPr>
        <w:t xml:space="preserve">o zakończeniu interwencji warto monitorować sytuację ucznia sprawdzając, czy nie są wobec niego podejmowane dalsze działania </w:t>
      </w:r>
      <w:proofErr w:type="spellStart"/>
      <w:r w:rsidRPr="00EB051F">
        <w:rPr>
          <w:rFonts w:eastAsia="Times New Roman" w:cstheme="minorHAnsi"/>
          <w:lang w:eastAsia="pl-PL"/>
        </w:rPr>
        <w:t>przemocowe</w:t>
      </w:r>
      <w:proofErr w:type="spellEnd"/>
      <w:r w:rsidRPr="00EB051F">
        <w:rPr>
          <w:rFonts w:eastAsia="Times New Roman" w:cstheme="minorHAnsi"/>
          <w:lang w:eastAsia="pl-PL"/>
        </w:rPr>
        <w:t xml:space="preserve"> bądź odwetowe ze strony sprawcy</w:t>
      </w:r>
      <w:r>
        <w:rPr>
          <w:rFonts w:eastAsia="Times New Roman" w:cstheme="minorHAnsi"/>
          <w:lang w:eastAsia="pl-PL"/>
        </w:rPr>
        <w:t>;</w:t>
      </w:r>
    </w:p>
    <w:p w14:paraId="6CDCD5C0" w14:textId="77777777" w:rsidR="00534896" w:rsidRPr="00EF32CF" w:rsidRDefault="00534896" w:rsidP="00AA75D4">
      <w:pPr>
        <w:pStyle w:val="Akapitzlist"/>
        <w:numPr>
          <w:ilvl w:val="0"/>
          <w:numId w:val="10"/>
        </w:numPr>
        <w:suppressAutoHyphens w:val="0"/>
        <w:autoSpaceDN/>
        <w:spacing w:after="0" w:line="240" w:lineRule="auto"/>
        <w:ind w:left="1418" w:hanging="284"/>
        <w:textAlignment w:val="auto"/>
        <w:rPr>
          <w:rFonts w:eastAsia="Times New Roman" w:cstheme="minorHAnsi"/>
          <w:b/>
          <w:bCs/>
          <w:i/>
          <w:iCs/>
          <w:lang w:eastAsia="pl-PL"/>
        </w:rPr>
      </w:pPr>
      <w:r>
        <w:rPr>
          <w:rFonts w:eastAsia="Times New Roman" w:cstheme="minorHAnsi"/>
          <w:lang w:eastAsia="pl-PL"/>
        </w:rPr>
        <w:t>r</w:t>
      </w:r>
      <w:r w:rsidRPr="00F270C4">
        <w:rPr>
          <w:rFonts w:eastAsia="Times New Roman" w:cstheme="minorHAnsi"/>
          <w:lang w:eastAsia="pl-PL"/>
        </w:rPr>
        <w:t xml:space="preserve">odzice dziecka będącego ofiarą cyberprzemocy powinni być poinformowani </w:t>
      </w:r>
      <w:r w:rsidRPr="00F270C4">
        <w:rPr>
          <w:rFonts w:eastAsia="Times New Roman" w:cstheme="minorHAnsi"/>
          <w:lang w:eastAsia="pl-PL"/>
        </w:rPr>
        <w:br/>
        <w:t>o problemie i otrzymać wsparcie i pomoc ze strony szkoły. W rozmowie z nimi pedagog/psycholog lub wychowawca p</w:t>
      </w:r>
      <w:r>
        <w:rPr>
          <w:rFonts w:eastAsia="Times New Roman" w:cstheme="minorHAnsi"/>
          <w:lang w:eastAsia="pl-PL"/>
        </w:rPr>
        <w:t>owinni przedstawić</w:t>
      </w:r>
      <w:r w:rsidRPr="00F270C4">
        <w:rPr>
          <w:rFonts w:eastAsia="Times New Roman" w:cstheme="minorHAnsi"/>
          <w:lang w:eastAsia="pl-PL"/>
        </w:rPr>
        <w:t xml:space="preserve"> kroki, jakie zostały podjęte w celu wyjaśnienia zajścia oraz zapewnienia bezpieczeństwa poszkodowanemu uczniowi, a także, jeśli to wskazane</w:t>
      </w:r>
      <w:r>
        <w:rPr>
          <w:rFonts w:eastAsia="Times New Roman" w:cstheme="minorHAnsi"/>
          <w:lang w:eastAsia="pl-PL"/>
        </w:rPr>
        <w:t xml:space="preserve"> i możliwe </w:t>
      </w:r>
      <w:r w:rsidRPr="00F270C4">
        <w:rPr>
          <w:rFonts w:eastAsia="Times New Roman" w:cstheme="minorHAnsi"/>
          <w:lang w:eastAsia="pl-PL"/>
        </w:rPr>
        <w:t>zaproponować rodzicom i dziecku pomoc specjalisty.</w:t>
      </w:r>
    </w:p>
    <w:p w14:paraId="6F012514" w14:textId="77777777" w:rsidR="00534896" w:rsidRDefault="00534896" w:rsidP="00AA75D4">
      <w:pPr>
        <w:pStyle w:val="Akapitzlist"/>
        <w:spacing w:after="0" w:line="240" w:lineRule="auto"/>
        <w:ind w:left="1440"/>
        <w:rPr>
          <w:rFonts w:eastAsia="Times New Roman" w:cstheme="minorHAnsi"/>
          <w:b/>
          <w:bCs/>
          <w:lang w:eastAsia="pl-PL"/>
        </w:rPr>
      </w:pPr>
    </w:p>
    <w:p w14:paraId="19F853B3"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F270C4">
        <w:rPr>
          <w:rFonts w:eastAsia="Times New Roman" w:cstheme="minorHAnsi"/>
          <w:b/>
          <w:bCs/>
          <w:lang w:eastAsia="pl-PL"/>
        </w:rPr>
        <w:t>Ochrona świadków zgłaszających zdarzeni</w:t>
      </w:r>
      <w:r>
        <w:rPr>
          <w:rFonts w:eastAsia="Times New Roman" w:cstheme="minorHAnsi"/>
          <w:b/>
          <w:bCs/>
          <w:lang w:eastAsia="pl-PL"/>
        </w:rPr>
        <w:t>a</w:t>
      </w:r>
    </w:p>
    <w:p w14:paraId="66AFAF00" w14:textId="77777777" w:rsidR="00534896" w:rsidRDefault="00534896" w:rsidP="00AA75D4">
      <w:pPr>
        <w:pStyle w:val="Akapitzlist"/>
        <w:spacing w:after="0" w:line="240" w:lineRule="auto"/>
        <w:ind w:left="1440"/>
        <w:rPr>
          <w:rFonts w:eastAsia="Times New Roman" w:cstheme="minorHAnsi"/>
          <w:b/>
          <w:bCs/>
          <w:lang w:eastAsia="pl-PL"/>
        </w:rPr>
      </w:pPr>
    </w:p>
    <w:p w14:paraId="7CD97CF2" w14:textId="77777777" w:rsidR="00534896" w:rsidRDefault="00534896" w:rsidP="00AA75D4">
      <w:pPr>
        <w:pStyle w:val="Akapitzlist"/>
        <w:spacing w:after="0" w:line="240" w:lineRule="auto"/>
        <w:ind w:left="1440"/>
        <w:rPr>
          <w:rFonts w:eastAsia="Times New Roman" w:cstheme="minorHAnsi"/>
          <w:u w:val="single"/>
          <w:lang w:eastAsia="pl-PL"/>
        </w:rPr>
      </w:pPr>
      <w:r w:rsidRPr="00A62F3B">
        <w:rPr>
          <w:rFonts w:eastAsia="Times New Roman" w:cstheme="minorHAnsi"/>
          <w:u w:val="single"/>
          <w:lang w:eastAsia="pl-PL"/>
        </w:rPr>
        <w:t>Jak zachować się wobec świadka zgłaszającego cyberprzemoc?</w:t>
      </w:r>
    </w:p>
    <w:p w14:paraId="3E9B49F9" w14:textId="77777777" w:rsidR="00534896" w:rsidRPr="00A62F3B" w:rsidRDefault="00534896" w:rsidP="00AA75D4">
      <w:pPr>
        <w:pStyle w:val="Akapitzlist"/>
        <w:spacing w:after="0" w:line="240" w:lineRule="auto"/>
        <w:ind w:left="1440"/>
        <w:rPr>
          <w:rFonts w:eastAsia="Times New Roman" w:cstheme="minorHAnsi"/>
          <w:u w:val="single"/>
          <w:lang w:eastAsia="pl-PL"/>
        </w:rPr>
      </w:pPr>
    </w:p>
    <w:p w14:paraId="6671AB3F" w14:textId="77777777" w:rsidR="00534896" w:rsidRPr="00F270C4" w:rsidRDefault="00534896" w:rsidP="00AA75D4">
      <w:pPr>
        <w:pStyle w:val="Akapitzlist"/>
        <w:numPr>
          <w:ilvl w:val="0"/>
          <w:numId w:val="11"/>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należy zapewnić o jego prawidłowym zachowaniu</w:t>
      </w:r>
      <w:r w:rsidRPr="00EB051F">
        <w:rPr>
          <w:rFonts w:eastAsia="Times New Roman" w:cstheme="minorHAnsi"/>
          <w:lang w:eastAsia="pl-PL"/>
        </w:rPr>
        <w:t>, zgłaszając fakt przemocy</w:t>
      </w:r>
      <w:r>
        <w:rPr>
          <w:rFonts w:eastAsia="Times New Roman" w:cstheme="minorHAnsi"/>
          <w:lang w:eastAsia="pl-PL"/>
        </w:rPr>
        <w:t>;</w:t>
      </w:r>
    </w:p>
    <w:p w14:paraId="31C38F44" w14:textId="77777777" w:rsidR="00534896" w:rsidRPr="008D5E32" w:rsidRDefault="00534896" w:rsidP="00AA75D4">
      <w:pPr>
        <w:pStyle w:val="Akapitzlist"/>
        <w:numPr>
          <w:ilvl w:val="0"/>
          <w:numId w:val="11"/>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należy zakomunikować</w:t>
      </w:r>
      <w:r w:rsidRPr="00F270C4">
        <w:rPr>
          <w:rFonts w:eastAsia="Times New Roman" w:cstheme="minorHAnsi"/>
          <w:lang w:eastAsia="pl-PL"/>
        </w:rPr>
        <w:t>, że wymagało to od niego wiele odwagi</w:t>
      </w:r>
      <w:r>
        <w:rPr>
          <w:rFonts w:eastAsia="Times New Roman" w:cstheme="minorHAnsi"/>
          <w:lang w:eastAsia="pl-PL"/>
        </w:rPr>
        <w:t>;</w:t>
      </w:r>
    </w:p>
    <w:p w14:paraId="365BF573" w14:textId="77777777" w:rsidR="00534896" w:rsidRPr="008D5E32" w:rsidRDefault="00534896" w:rsidP="00AA75D4">
      <w:pPr>
        <w:pStyle w:val="Akapitzlist"/>
        <w:numPr>
          <w:ilvl w:val="0"/>
          <w:numId w:val="11"/>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z</w:t>
      </w:r>
      <w:r w:rsidRPr="008D5E32">
        <w:rPr>
          <w:rFonts w:eastAsia="Times New Roman" w:cstheme="minorHAnsi"/>
          <w:lang w:eastAsia="pl-PL"/>
        </w:rPr>
        <w:t>apewni</w:t>
      </w:r>
      <w:r>
        <w:rPr>
          <w:rFonts w:eastAsia="Times New Roman" w:cstheme="minorHAnsi"/>
          <w:lang w:eastAsia="pl-PL"/>
        </w:rPr>
        <w:t>ć go</w:t>
      </w:r>
      <w:r w:rsidRPr="008D5E32">
        <w:rPr>
          <w:rFonts w:eastAsia="Times New Roman" w:cstheme="minorHAnsi"/>
          <w:lang w:eastAsia="pl-PL"/>
        </w:rPr>
        <w:t xml:space="preserve"> o swojej dyskrecji</w:t>
      </w:r>
      <w:r>
        <w:rPr>
          <w:rFonts w:eastAsia="Times New Roman" w:cstheme="minorHAnsi"/>
          <w:lang w:eastAsia="pl-PL"/>
        </w:rPr>
        <w:t>;</w:t>
      </w:r>
    </w:p>
    <w:p w14:paraId="00E41D24" w14:textId="77777777" w:rsidR="00534896" w:rsidRPr="00F270C4" w:rsidRDefault="00534896" w:rsidP="00AA75D4">
      <w:pPr>
        <w:pStyle w:val="Akapitzlist"/>
        <w:numPr>
          <w:ilvl w:val="0"/>
          <w:numId w:val="11"/>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n</w:t>
      </w:r>
      <w:r w:rsidRPr="00F270C4">
        <w:rPr>
          <w:rFonts w:eastAsia="Times New Roman" w:cstheme="minorHAnsi"/>
          <w:lang w:eastAsia="pl-PL"/>
        </w:rPr>
        <w:t>ie</w:t>
      </w:r>
      <w:r>
        <w:rPr>
          <w:rFonts w:eastAsia="Times New Roman" w:cstheme="minorHAnsi"/>
          <w:lang w:eastAsia="pl-PL"/>
        </w:rPr>
        <w:t xml:space="preserve"> należy</w:t>
      </w:r>
      <w:r w:rsidRPr="00F270C4">
        <w:rPr>
          <w:rFonts w:eastAsia="Times New Roman" w:cstheme="minorHAnsi"/>
          <w:lang w:eastAsia="pl-PL"/>
        </w:rPr>
        <w:t xml:space="preserve"> ujawnia</w:t>
      </w:r>
      <w:r>
        <w:rPr>
          <w:rFonts w:eastAsia="Times New Roman" w:cstheme="minorHAnsi"/>
          <w:lang w:eastAsia="pl-PL"/>
        </w:rPr>
        <w:t xml:space="preserve">ć </w:t>
      </w:r>
      <w:r w:rsidRPr="00F270C4">
        <w:rPr>
          <w:rFonts w:eastAsia="Times New Roman" w:cstheme="minorHAnsi"/>
          <w:lang w:eastAsia="pl-PL"/>
        </w:rPr>
        <w:t>jego danych, jeśli nie jest to konieczne (np. gdy sprawa została zgłoszona na policję)</w:t>
      </w:r>
      <w:r>
        <w:rPr>
          <w:rFonts w:eastAsia="Times New Roman" w:cstheme="minorHAnsi"/>
          <w:lang w:eastAsia="pl-PL"/>
        </w:rPr>
        <w:t>;</w:t>
      </w:r>
    </w:p>
    <w:p w14:paraId="4A3E91D2" w14:textId="77777777" w:rsidR="00534896" w:rsidRPr="00F270C4" w:rsidRDefault="00534896" w:rsidP="00AA75D4">
      <w:pPr>
        <w:pStyle w:val="Akapitzlist"/>
        <w:numPr>
          <w:ilvl w:val="0"/>
          <w:numId w:val="11"/>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p</w:t>
      </w:r>
      <w:r w:rsidRPr="00F270C4">
        <w:rPr>
          <w:rFonts w:eastAsia="Times New Roman" w:cstheme="minorHAnsi"/>
          <w:lang w:eastAsia="pl-PL"/>
        </w:rPr>
        <w:t>od żadnym pozorem nie konfront</w:t>
      </w:r>
      <w:r>
        <w:rPr>
          <w:rFonts w:eastAsia="Times New Roman" w:cstheme="minorHAnsi"/>
          <w:lang w:eastAsia="pl-PL"/>
        </w:rPr>
        <w:t>ować</w:t>
      </w:r>
      <w:r w:rsidRPr="00F270C4">
        <w:rPr>
          <w:rFonts w:eastAsia="Times New Roman" w:cstheme="minorHAnsi"/>
          <w:lang w:eastAsia="pl-PL"/>
        </w:rPr>
        <w:t xml:space="preserve"> go ze sprawcą</w:t>
      </w:r>
      <w:r>
        <w:rPr>
          <w:rFonts w:eastAsia="Times New Roman" w:cstheme="minorHAnsi"/>
          <w:lang w:eastAsia="pl-PL"/>
        </w:rPr>
        <w:t>;</w:t>
      </w:r>
    </w:p>
    <w:p w14:paraId="5D6CF16A" w14:textId="77777777" w:rsidR="00534896" w:rsidRPr="00F270C4" w:rsidRDefault="00534896" w:rsidP="00AA75D4">
      <w:pPr>
        <w:pStyle w:val="Akapitzlist"/>
        <w:numPr>
          <w:ilvl w:val="0"/>
          <w:numId w:val="11"/>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z</w:t>
      </w:r>
      <w:r w:rsidRPr="00F270C4">
        <w:rPr>
          <w:rFonts w:eastAsia="Times New Roman" w:cstheme="minorHAnsi"/>
          <w:lang w:eastAsia="pl-PL"/>
        </w:rPr>
        <w:t>ad</w:t>
      </w:r>
      <w:r>
        <w:rPr>
          <w:rFonts w:eastAsia="Times New Roman" w:cstheme="minorHAnsi"/>
          <w:lang w:eastAsia="pl-PL"/>
        </w:rPr>
        <w:t>bać</w:t>
      </w:r>
      <w:r w:rsidRPr="00F270C4">
        <w:rPr>
          <w:rFonts w:eastAsia="Times New Roman" w:cstheme="minorHAnsi"/>
          <w:lang w:eastAsia="pl-PL"/>
        </w:rPr>
        <w:t xml:space="preserve"> o jego bezpieczeństwo, nie upubliczniając jego udziału w sprawie.</w:t>
      </w:r>
    </w:p>
    <w:p w14:paraId="377669CB" w14:textId="77777777" w:rsidR="00534896" w:rsidRDefault="00534896" w:rsidP="00AA75D4">
      <w:pPr>
        <w:spacing w:after="0" w:line="240" w:lineRule="auto"/>
        <w:rPr>
          <w:rFonts w:eastAsia="Times New Roman" w:cstheme="minorHAnsi"/>
          <w:b/>
          <w:bCs/>
          <w:lang w:eastAsia="pl-PL"/>
        </w:rPr>
      </w:pPr>
    </w:p>
    <w:p w14:paraId="54C55501" w14:textId="77777777" w:rsidR="00534896" w:rsidRPr="00F270C4" w:rsidRDefault="00534896" w:rsidP="00AA75D4">
      <w:pPr>
        <w:spacing w:after="0" w:line="240" w:lineRule="auto"/>
        <w:rPr>
          <w:rFonts w:eastAsia="Times New Roman" w:cstheme="minorHAnsi"/>
          <w:b/>
          <w:bCs/>
          <w:lang w:eastAsia="pl-PL"/>
        </w:rPr>
      </w:pPr>
    </w:p>
    <w:p w14:paraId="315AF369"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F270C4">
        <w:rPr>
          <w:rFonts w:eastAsia="Times New Roman" w:cstheme="minorHAnsi"/>
          <w:b/>
          <w:bCs/>
          <w:lang w:eastAsia="pl-PL"/>
        </w:rPr>
        <w:t>Sporządzenie dokumentacji z zajścia</w:t>
      </w:r>
      <w:r>
        <w:rPr>
          <w:rFonts w:eastAsia="Times New Roman" w:cstheme="minorHAnsi"/>
          <w:b/>
          <w:bCs/>
          <w:lang w:eastAsia="pl-PL"/>
        </w:rPr>
        <w:t>.</w:t>
      </w:r>
    </w:p>
    <w:p w14:paraId="0938DA24" w14:textId="77777777" w:rsidR="00534896" w:rsidRDefault="00534896" w:rsidP="00AA75D4">
      <w:pPr>
        <w:pStyle w:val="Akapitzlist"/>
        <w:spacing w:after="0" w:line="240" w:lineRule="auto"/>
        <w:ind w:left="1440"/>
        <w:rPr>
          <w:rFonts w:eastAsia="Times New Roman" w:cstheme="minorHAnsi"/>
          <w:b/>
          <w:bCs/>
          <w:lang w:eastAsia="pl-PL"/>
        </w:rPr>
      </w:pPr>
    </w:p>
    <w:p w14:paraId="65154622" w14:textId="77777777" w:rsidR="00534896" w:rsidRPr="001232EB" w:rsidRDefault="00534896" w:rsidP="00AA75D4">
      <w:pPr>
        <w:pStyle w:val="Akapitzlist"/>
        <w:numPr>
          <w:ilvl w:val="0"/>
          <w:numId w:val="12"/>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p</w:t>
      </w:r>
      <w:r w:rsidRPr="00F270C4">
        <w:rPr>
          <w:rFonts w:eastAsia="Times New Roman" w:cstheme="minorHAnsi"/>
          <w:lang w:eastAsia="pl-PL"/>
        </w:rPr>
        <w:t>edago</w:t>
      </w:r>
      <w:r>
        <w:rPr>
          <w:rFonts w:eastAsia="Times New Roman" w:cstheme="minorHAnsi"/>
          <w:lang w:eastAsia="pl-PL"/>
        </w:rPr>
        <w:t>g</w:t>
      </w:r>
      <w:r w:rsidRPr="00F270C4">
        <w:rPr>
          <w:rFonts w:eastAsia="Times New Roman" w:cstheme="minorHAnsi"/>
          <w:lang w:eastAsia="pl-PL"/>
        </w:rPr>
        <w:t>/psycholog</w:t>
      </w:r>
      <w:r>
        <w:rPr>
          <w:rFonts w:eastAsia="Times New Roman" w:cstheme="minorHAnsi"/>
          <w:lang w:eastAsia="pl-PL"/>
        </w:rPr>
        <w:t xml:space="preserve"> lub wychowawca</w:t>
      </w:r>
      <w:r w:rsidRPr="00F270C4">
        <w:rPr>
          <w:rFonts w:eastAsia="Times New Roman" w:cstheme="minorHAnsi"/>
          <w:lang w:eastAsia="pl-PL"/>
        </w:rPr>
        <w:t xml:space="preserve"> zobowiązany jest do sporządzenia notatki służbowej</w:t>
      </w:r>
      <w:r>
        <w:rPr>
          <w:rFonts w:eastAsia="Times New Roman" w:cstheme="minorHAnsi"/>
          <w:lang w:eastAsia="pl-PL"/>
        </w:rPr>
        <w:t>;</w:t>
      </w:r>
    </w:p>
    <w:p w14:paraId="7C3062E2" w14:textId="77777777" w:rsidR="00534896" w:rsidRPr="001232EB" w:rsidRDefault="00534896" w:rsidP="00AA75D4">
      <w:pPr>
        <w:pStyle w:val="Akapitzlist"/>
        <w:numPr>
          <w:ilvl w:val="0"/>
          <w:numId w:val="12"/>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j</w:t>
      </w:r>
      <w:r w:rsidRPr="001232EB">
        <w:rPr>
          <w:rFonts w:eastAsia="Times New Roman" w:cstheme="minorHAnsi"/>
          <w:lang w:eastAsia="pl-PL"/>
        </w:rPr>
        <w:t>eśli rozmowa przebiegała w obecności świadka</w:t>
      </w:r>
      <w:r>
        <w:rPr>
          <w:rFonts w:eastAsia="Times New Roman" w:cstheme="minorHAnsi"/>
          <w:lang w:eastAsia="pl-PL"/>
        </w:rPr>
        <w:t xml:space="preserve">, </w:t>
      </w:r>
      <w:r w:rsidRPr="001232EB">
        <w:rPr>
          <w:rFonts w:eastAsia="Times New Roman" w:cstheme="minorHAnsi"/>
          <w:lang w:eastAsia="pl-PL"/>
        </w:rPr>
        <w:t>powinien on podpisać notatkę po jej sporządzeniu</w:t>
      </w:r>
      <w:r>
        <w:rPr>
          <w:rFonts w:eastAsia="Times New Roman" w:cstheme="minorHAnsi"/>
          <w:lang w:eastAsia="pl-PL"/>
        </w:rPr>
        <w:t>;</w:t>
      </w:r>
    </w:p>
    <w:p w14:paraId="674E84D1" w14:textId="77777777" w:rsidR="00534896" w:rsidRPr="00F270C4" w:rsidRDefault="00534896" w:rsidP="00AA75D4">
      <w:pPr>
        <w:pStyle w:val="Akapitzlist"/>
        <w:numPr>
          <w:ilvl w:val="0"/>
          <w:numId w:val="12"/>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j</w:t>
      </w:r>
      <w:r w:rsidRPr="00F270C4">
        <w:rPr>
          <w:rFonts w:eastAsia="Times New Roman" w:cstheme="minorHAnsi"/>
          <w:lang w:eastAsia="pl-PL"/>
        </w:rPr>
        <w:t>eśli zostały zabezpieczone dowody cyberprzemocy, należy je również włączyć do dokumentacji pedagogicznej (wydruki, opis itp.).</w:t>
      </w:r>
    </w:p>
    <w:p w14:paraId="4A4A248F" w14:textId="77777777" w:rsidR="00534896" w:rsidRDefault="00534896" w:rsidP="00AA75D4">
      <w:pPr>
        <w:pStyle w:val="Akapitzlist"/>
        <w:spacing w:after="0" w:line="240" w:lineRule="auto"/>
        <w:ind w:left="1440"/>
        <w:rPr>
          <w:rFonts w:eastAsia="Times New Roman" w:cstheme="minorHAnsi"/>
          <w:b/>
          <w:bCs/>
          <w:lang w:eastAsia="pl-PL"/>
        </w:rPr>
      </w:pPr>
    </w:p>
    <w:p w14:paraId="19696B9A" w14:textId="77777777" w:rsidR="00534896" w:rsidRDefault="00534896" w:rsidP="00AA75D4">
      <w:pPr>
        <w:pStyle w:val="Akapitzlist"/>
        <w:spacing w:after="0" w:line="240" w:lineRule="auto"/>
        <w:ind w:left="1440"/>
        <w:rPr>
          <w:rFonts w:eastAsia="Times New Roman" w:cstheme="minorHAnsi"/>
          <w:b/>
          <w:bCs/>
          <w:lang w:eastAsia="pl-PL"/>
        </w:rPr>
      </w:pPr>
    </w:p>
    <w:p w14:paraId="7C51AAC3" w14:textId="77777777" w:rsidR="00534896" w:rsidRDefault="00534896" w:rsidP="00AA75D4">
      <w:pPr>
        <w:pStyle w:val="Akapitzlist"/>
        <w:numPr>
          <w:ilvl w:val="1"/>
          <w:numId w:val="4"/>
        </w:numPr>
        <w:suppressAutoHyphens w:val="0"/>
        <w:autoSpaceDN/>
        <w:spacing w:after="0" w:line="240" w:lineRule="auto"/>
        <w:textAlignment w:val="auto"/>
        <w:rPr>
          <w:rFonts w:eastAsia="Times New Roman" w:cstheme="minorHAnsi"/>
          <w:b/>
          <w:bCs/>
          <w:lang w:eastAsia="pl-PL"/>
        </w:rPr>
      </w:pPr>
      <w:r w:rsidRPr="00F270C4">
        <w:rPr>
          <w:rFonts w:eastAsia="Times New Roman" w:cstheme="minorHAnsi"/>
          <w:b/>
          <w:bCs/>
          <w:lang w:eastAsia="pl-PL"/>
        </w:rPr>
        <w:t xml:space="preserve">Współpraca szkoły z </w:t>
      </w:r>
      <w:r>
        <w:rPr>
          <w:rFonts w:eastAsia="Times New Roman" w:cstheme="minorHAnsi"/>
          <w:b/>
          <w:bCs/>
          <w:lang w:eastAsia="pl-PL"/>
        </w:rPr>
        <w:t>P</w:t>
      </w:r>
      <w:r w:rsidRPr="00F270C4">
        <w:rPr>
          <w:rFonts w:eastAsia="Times New Roman" w:cstheme="minorHAnsi"/>
          <w:b/>
          <w:bCs/>
          <w:lang w:eastAsia="pl-PL"/>
        </w:rPr>
        <w:t xml:space="preserve">olicją i </w:t>
      </w:r>
      <w:r>
        <w:rPr>
          <w:rFonts w:eastAsia="Times New Roman" w:cstheme="minorHAnsi"/>
          <w:b/>
          <w:bCs/>
          <w:lang w:eastAsia="pl-PL"/>
        </w:rPr>
        <w:t>S</w:t>
      </w:r>
      <w:r w:rsidRPr="00F270C4">
        <w:rPr>
          <w:rFonts w:eastAsia="Times New Roman" w:cstheme="minorHAnsi"/>
          <w:b/>
          <w:bCs/>
          <w:lang w:eastAsia="pl-PL"/>
        </w:rPr>
        <w:t xml:space="preserve">ądem </w:t>
      </w:r>
      <w:r>
        <w:rPr>
          <w:rFonts w:eastAsia="Times New Roman" w:cstheme="minorHAnsi"/>
          <w:b/>
          <w:bCs/>
          <w:lang w:eastAsia="pl-PL"/>
        </w:rPr>
        <w:t>R</w:t>
      </w:r>
      <w:r w:rsidRPr="00F270C4">
        <w:rPr>
          <w:rFonts w:eastAsia="Times New Roman" w:cstheme="minorHAnsi"/>
          <w:b/>
          <w:bCs/>
          <w:lang w:eastAsia="pl-PL"/>
        </w:rPr>
        <w:t>odzinnym</w:t>
      </w:r>
      <w:r>
        <w:rPr>
          <w:rFonts w:eastAsia="Times New Roman" w:cstheme="minorHAnsi"/>
          <w:b/>
          <w:bCs/>
          <w:lang w:eastAsia="pl-PL"/>
        </w:rPr>
        <w:t>.</w:t>
      </w:r>
    </w:p>
    <w:p w14:paraId="64110767" w14:textId="77777777" w:rsidR="00534896" w:rsidRDefault="00534896" w:rsidP="00AA75D4">
      <w:pPr>
        <w:pStyle w:val="Akapitzlist"/>
        <w:spacing w:after="0" w:line="240" w:lineRule="auto"/>
        <w:ind w:left="1440"/>
        <w:rPr>
          <w:rFonts w:eastAsia="Times New Roman" w:cstheme="minorHAnsi"/>
          <w:b/>
          <w:bCs/>
          <w:lang w:eastAsia="pl-PL"/>
        </w:rPr>
      </w:pPr>
    </w:p>
    <w:p w14:paraId="7C55F153" w14:textId="77777777" w:rsidR="00534896" w:rsidRPr="00A62F3B" w:rsidRDefault="00534896" w:rsidP="00AA75D4">
      <w:pPr>
        <w:pStyle w:val="Akapitzlist"/>
        <w:spacing w:after="0" w:line="240" w:lineRule="auto"/>
        <w:ind w:left="1440"/>
        <w:rPr>
          <w:rFonts w:eastAsia="Times New Roman" w:cstheme="minorHAnsi"/>
          <w:lang w:eastAsia="pl-PL"/>
        </w:rPr>
      </w:pPr>
      <w:r w:rsidRPr="00F270C4">
        <w:rPr>
          <w:rFonts w:eastAsia="Times New Roman" w:cstheme="minorHAnsi"/>
          <w:lang w:eastAsia="pl-PL"/>
        </w:rPr>
        <w:t xml:space="preserve">Większość przypadków cyberprzemocy nie wymaga powiadamiania </w:t>
      </w:r>
      <w:r>
        <w:rPr>
          <w:rFonts w:eastAsia="Times New Roman" w:cstheme="minorHAnsi"/>
          <w:lang w:eastAsia="pl-PL"/>
        </w:rPr>
        <w:t>S</w:t>
      </w:r>
      <w:r w:rsidRPr="00F270C4">
        <w:rPr>
          <w:rFonts w:eastAsia="Times New Roman" w:cstheme="minorHAnsi"/>
          <w:lang w:eastAsia="pl-PL"/>
        </w:rPr>
        <w:t xml:space="preserve">ądu </w:t>
      </w:r>
      <w:r>
        <w:rPr>
          <w:rFonts w:eastAsia="Times New Roman" w:cstheme="minorHAnsi"/>
          <w:lang w:eastAsia="pl-PL"/>
        </w:rPr>
        <w:t>R</w:t>
      </w:r>
      <w:r w:rsidRPr="00F270C4">
        <w:rPr>
          <w:rFonts w:eastAsia="Times New Roman" w:cstheme="minorHAnsi"/>
          <w:lang w:eastAsia="pl-PL"/>
        </w:rPr>
        <w:t xml:space="preserve">odzinnego czy </w:t>
      </w:r>
      <w:r>
        <w:rPr>
          <w:rFonts w:eastAsia="Times New Roman" w:cstheme="minorHAnsi"/>
          <w:lang w:eastAsia="pl-PL"/>
        </w:rPr>
        <w:t>P</w:t>
      </w:r>
      <w:r w:rsidRPr="00F270C4">
        <w:rPr>
          <w:rFonts w:eastAsia="Times New Roman" w:cstheme="minorHAnsi"/>
          <w:lang w:eastAsia="pl-PL"/>
        </w:rPr>
        <w:t>olicji i powinna być rozwiązywana przy użyciu dostępnych szkole</w:t>
      </w:r>
      <w:r>
        <w:rPr>
          <w:rFonts w:eastAsia="Times New Roman" w:cstheme="minorHAnsi"/>
          <w:lang w:eastAsia="pl-PL"/>
        </w:rPr>
        <w:t>/bursie</w:t>
      </w:r>
      <w:r w:rsidRPr="00F270C4">
        <w:rPr>
          <w:rFonts w:eastAsia="Times New Roman" w:cstheme="minorHAnsi"/>
          <w:lang w:eastAsia="pl-PL"/>
        </w:rPr>
        <w:t xml:space="preserve"> środków wychowawczych. Istnieją jednak sytuacje, gdy konieczne staje się zgłoszenie sprawy </w:t>
      </w:r>
      <w:r w:rsidRPr="00A62F3B">
        <w:rPr>
          <w:rFonts w:eastAsia="Times New Roman" w:cstheme="minorHAnsi"/>
          <w:lang w:eastAsia="pl-PL"/>
        </w:rPr>
        <w:t xml:space="preserve">do </w:t>
      </w:r>
      <w:r>
        <w:rPr>
          <w:rFonts w:eastAsia="Times New Roman" w:cstheme="minorHAnsi"/>
          <w:lang w:eastAsia="pl-PL"/>
        </w:rPr>
        <w:t>S</w:t>
      </w:r>
      <w:r w:rsidRPr="00A62F3B">
        <w:rPr>
          <w:rFonts w:eastAsia="Times New Roman" w:cstheme="minorHAnsi"/>
          <w:lang w:eastAsia="pl-PL"/>
        </w:rPr>
        <w:t xml:space="preserve">ądu </w:t>
      </w:r>
      <w:r>
        <w:rPr>
          <w:rFonts w:eastAsia="Times New Roman" w:cstheme="minorHAnsi"/>
          <w:lang w:eastAsia="pl-PL"/>
        </w:rPr>
        <w:t>R</w:t>
      </w:r>
      <w:r w:rsidRPr="00A62F3B">
        <w:rPr>
          <w:rFonts w:eastAsia="Times New Roman" w:cstheme="minorHAnsi"/>
          <w:lang w:eastAsia="pl-PL"/>
        </w:rPr>
        <w:t>odzinnego, a mianowicie:</w:t>
      </w:r>
    </w:p>
    <w:p w14:paraId="08180779" w14:textId="77777777" w:rsidR="00534896" w:rsidRPr="00A62F3B" w:rsidRDefault="00534896" w:rsidP="00AA75D4">
      <w:pPr>
        <w:pStyle w:val="Akapitzlist"/>
        <w:numPr>
          <w:ilvl w:val="0"/>
          <w:numId w:val="14"/>
        </w:numPr>
        <w:suppressAutoHyphens w:val="0"/>
        <w:autoSpaceDN/>
        <w:spacing w:after="0" w:line="240" w:lineRule="auto"/>
        <w:ind w:left="1418" w:hanging="284"/>
        <w:textAlignment w:val="auto"/>
        <w:rPr>
          <w:rFonts w:eastAsia="Times New Roman" w:cstheme="minorHAnsi"/>
          <w:lang w:eastAsia="pl-PL"/>
        </w:rPr>
      </w:pPr>
      <w:r w:rsidRPr="00A62F3B">
        <w:rPr>
          <w:rFonts w:eastAsia="Times New Roman" w:cstheme="minorHAnsi"/>
          <w:lang w:eastAsia="pl-PL"/>
        </w:rPr>
        <w:t>poważne przypadki cyberprzemocy przebiegające z naruszeniem prawa (</w:t>
      </w:r>
      <w:r w:rsidRPr="00A62F3B">
        <w:rPr>
          <w:rFonts w:cstheme="minorHAnsi"/>
        </w:rPr>
        <w:t>np. groźby karalne, propozycje seksualne, publikowanie nielegalnych treści itp.)</w:t>
      </w:r>
      <w:r>
        <w:rPr>
          <w:rFonts w:cstheme="minorHAnsi"/>
        </w:rPr>
        <w:t>;</w:t>
      </w:r>
    </w:p>
    <w:p w14:paraId="1CE36C6C" w14:textId="77777777" w:rsidR="00534896" w:rsidRPr="00F270C4" w:rsidRDefault="00534896" w:rsidP="00AA75D4">
      <w:pPr>
        <w:pStyle w:val="Akapitzlist"/>
        <w:numPr>
          <w:ilvl w:val="0"/>
          <w:numId w:val="13"/>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j</w:t>
      </w:r>
      <w:r w:rsidRPr="00EB051F">
        <w:rPr>
          <w:rFonts w:eastAsia="Times New Roman" w:cstheme="minorHAnsi"/>
          <w:lang w:eastAsia="pl-PL"/>
        </w:rPr>
        <w:t>eśli rodzice sprawcy cyberprzemocy odmawiają współpracy lub nie stawiają się do szkoły, a uczeń nie zaniechał dotychczasowego postępowania, dyrektor powinien pisemnie powiadomić o zaistniałej sytuacji sąd rodzinny, szczególnie jeśli do szkoły</w:t>
      </w:r>
      <w:r>
        <w:rPr>
          <w:rFonts w:eastAsia="Times New Roman" w:cstheme="minorHAnsi"/>
          <w:lang w:eastAsia="pl-PL"/>
        </w:rPr>
        <w:t>/bursy</w:t>
      </w:r>
      <w:r w:rsidRPr="00EB051F">
        <w:rPr>
          <w:rFonts w:eastAsia="Times New Roman" w:cstheme="minorHAnsi"/>
          <w:lang w:eastAsia="pl-PL"/>
        </w:rPr>
        <w:t xml:space="preserve"> napływają informacje o innych przejawach demoralizacji dziecka</w:t>
      </w:r>
      <w:r>
        <w:rPr>
          <w:rFonts w:eastAsia="Times New Roman" w:cstheme="minorHAnsi"/>
          <w:lang w:eastAsia="pl-PL"/>
        </w:rPr>
        <w:t>;</w:t>
      </w:r>
    </w:p>
    <w:p w14:paraId="5BC33F4D" w14:textId="77777777" w:rsidR="00534896" w:rsidRPr="00F270C4" w:rsidRDefault="00534896" w:rsidP="00AA75D4">
      <w:pPr>
        <w:pStyle w:val="Akapitzlist"/>
        <w:numPr>
          <w:ilvl w:val="0"/>
          <w:numId w:val="13"/>
        </w:numPr>
        <w:suppressAutoHyphens w:val="0"/>
        <w:autoSpaceDN/>
        <w:spacing w:after="0" w:line="240" w:lineRule="auto"/>
        <w:ind w:left="1418" w:hanging="284"/>
        <w:textAlignment w:val="auto"/>
        <w:rPr>
          <w:rFonts w:eastAsia="Times New Roman" w:cstheme="minorHAnsi"/>
          <w:b/>
          <w:bCs/>
          <w:lang w:eastAsia="pl-PL"/>
        </w:rPr>
      </w:pPr>
      <w:r>
        <w:rPr>
          <w:rFonts w:eastAsia="Times New Roman" w:cstheme="minorHAnsi"/>
          <w:lang w:eastAsia="pl-PL"/>
        </w:rPr>
        <w:t>g</w:t>
      </w:r>
      <w:r w:rsidRPr="00F270C4">
        <w:rPr>
          <w:rFonts w:eastAsia="Times New Roman" w:cstheme="minorHAnsi"/>
          <w:lang w:eastAsia="pl-PL"/>
        </w:rPr>
        <w:t>dy szkoła</w:t>
      </w:r>
      <w:r>
        <w:rPr>
          <w:rFonts w:eastAsia="Times New Roman" w:cstheme="minorHAnsi"/>
          <w:lang w:eastAsia="pl-PL"/>
        </w:rPr>
        <w:t>/bursa</w:t>
      </w:r>
      <w:r w:rsidRPr="00F270C4">
        <w:rPr>
          <w:rFonts w:eastAsia="Times New Roman" w:cstheme="minorHAnsi"/>
          <w:lang w:eastAsia="pl-PL"/>
        </w:rPr>
        <w:t xml:space="preserve"> wykorzysta wszystkie dostępne jej środki wychowawcze (rozmowa </w:t>
      </w:r>
      <w:r w:rsidRPr="00F270C4">
        <w:rPr>
          <w:rFonts w:eastAsia="Times New Roman" w:cstheme="minorHAnsi"/>
          <w:lang w:eastAsia="pl-PL"/>
        </w:rPr>
        <w:br/>
        <w:t>z</w:t>
      </w:r>
      <w:r>
        <w:rPr>
          <w:rFonts w:eastAsia="Times New Roman" w:cstheme="minorHAnsi"/>
          <w:lang w:eastAsia="pl-PL"/>
        </w:rPr>
        <w:t xml:space="preserve"> </w:t>
      </w:r>
      <w:r w:rsidRPr="00F270C4">
        <w:rPr>
          <w:rFonts w:eastAsia="Times New Roman" w:cstheme="minorHAnsi"/>
          <w:lang w:eastAsia="pl-PL"/>
        </w:rPr>
        <w:t>rodzicami, konsekwencje regulaminowe wobec ucznia, spotkania                                                    z pedagogiem/psychologiem itp.), a ich zastosowanie nie przynosi pożądanych rezultatów, dyrektor powinien zwrócić się do sądu rodzinnego z wnioskiem o podjęcie odpowiednich środków</w:t>
      </w:r>
      <w:r>
        <w:rPr>
          <w:rFonts w:eastAsia="Times New Roman" w:cstheme="minorHAnsi"/>
          <w:lang w:eastAsia="pl-PL"/>
        </w:rPr>
        <w:t>.</w:t>
      </w:r>
    </w:p>
    <w:p w14:paraId="6C606588" w14:textId="77777777" w:rsidR="00534896" w:rsidRDefault="00534896" w:rsidP="00AA75D4">
      <w:pPr>
        <w:pStyle w:val="Akapitzlist"/>
        <w:spacing w:after="0" w:line="240" w:lineRule="auto"/>
        <w:ind w:left="1418"/>
        <w:rPr>
          <w:rFonts w:eastAsia="Times New Roman" w:cstheme="minorHAnsi"/>
          <w:lang w:eastAsia="pl-PL"/>
        </w:rPr>
      </w:pPr>
    </w:p>
    <w:p w14:paraId="4923F636" w14:textId="77777777" w:rsidR="00534896" w:rsidRDefault="00534896" w:rsidP="00AA75D4">
      <w:pPr>
        <w:pStyle w:val="Akapitzlist"/>
        <w:spacing w:after="0" w:line="240" w:lineRule="auto"/>
        <w:ind w:left="1418"/>
        <w:rPr>
          <w:rFonts w:eastAsia="Times New Roman" w:cstheme="minorHAnsi"/>
          <w:lang w:eastAsia="pl-PL"/>
        </w:rPr>
      </w:pPr>
      <w:r w:rsidRPr="00F270C4">
        <w:rPr>
          <w:rFonts w:eastAsia="Times New Roman" w:cstheme="minorHAnsi"/>
          <w:b/>
          <w:lang w:eastAsia="pl-PL"/>
        </w:rPr>
        <w:t xml:space="preserve">W ramach ogólnej współpracy szkoły z </w:t>
      </w:r>
      <w:r>
        <w:rPr>
          <w:rFonts w:eastAsia="Times New Roman" w:cstheme="minorHAnsi"/>
          <w:b/>
          <w:lang w:eastAsia="pl-PL"/>
        </w:rPr>
        <w:t>P</w:t>
      </w:r>
      <w:r w:rsidRPr="00F270C4">
        <w:rPr>
          <w:rFonts w:eastAsia="Times New Roman" w:cstheme="minorHAnsi"/>
          <w:b/>
          <w:lang w:eastAsia="pl-PL"/>
        </w:rPr>
        <w:t>olicją mogą być organizowane</w:t>
      </w:r>
      <w:r>
        <w:rPr>
          <w:rFonts w:eastAsia="Times New Roman" w:cstheme="minorHAnsi"/>
          <w:b/>
          <w:lang w:eastAsia="pl-PL"/>
        </w:rPr>
        <w:t xml:space="preserve"> </w:t>
      </w:r>
      <w:r w:rsidRPr="00EB051F">
        <w:rPr>
          <w:rFonts w:eastAsia="Times New Roman" w:cstheme="minorHAnsi"/>
          <w:lang w:eastAsia="pl-PL"/>
        </w:rPr>
        <w:t>spotkania pedagoga szkolnego, nauczycieli ze specjalistami  dotyczące zagrożeń cyberprzemocą w środowisku lokalnym,  spotkania młodzieży szkolnej z udziałem policjantów m.in. na temat odpowiedzialności nieletnich za popełniane czyny karalne, na temat zasad bezpieczeństwa oraz sposobów unikania zagrożeń związanych z cyberprzemocą.</w:t>
      </w:r>
    </w:p>
    <w:p w14:paraId="03A94D5D" w14:textId="77777777" w:rsidR="00534896" w:rsidRDefault="00534896" w:rsidP="00AA75D4">
      <w:pPr>
        <w:pStyle w:val="Akapitzlist"/>
        <w:spacing w:after="0" w:line="240" w:lineRule="auto"/>
        <w:ind w:left="1418"/>
        <w:rPr>
          <w:rFonts w:eastAsia="Times New Roman" w:cstheme="minorHAnsi"/>
          <w:b/>
          <w:lang w:eastAsia="pl-PL"/>
        </w:rPr>
      </w:pPr>
    </w:p>
    <w:p w14:paraId="110990CD" w14:textId="77777777" w:rsidR="00534896" w:rsidRDefault="00534896" w:rsidP="00AA75D4">
      <w:pPr>
        <w:pStyle w:val="Akapitzlist"/>
        <w:spacing w:after="0" w:line="240" w:lineRule="auto"/>
        <w:ind w:left="1418"/>
        <w:rPr>
          <w:rFonts w:eastAsia="Times New Roman" w:cstheme="minorHAnsi"/>
          <w:b/>
          <w:lang w:eastAsia="pl-PL"/>
        </w:rPr>
      </w:pPr>
      <w:r>
        <w:rPr>
          <w:rFonts w:eastAsia="Times New Roman" w:cstheme="minorHAnsi"/>
          <w:b/>
          <w:lang w:eastAsia="pl-PL"/>
        </w:rPr>
        <w:t>W programie wychowawczo-profilaktycznym szkoły powinny być zawarte treści związane z zapobieganiem zjawisku cyberprzemocy, m.in. poprzez dostarczanie uczniom wiedzy i umiejętności na temat technologii komunikacyjnych.</w:t>
      </w:r>
    </w:p>
    <w:p w14:paraId="3704BBCD" w14:textId="77777777" w:rsidR="00534896" w:rsidRDefault="00534896" w:rsidP="00AA75D4">
      <w:pPr>
        <w:spacing w:after="0" w:line="240" w:lineRule="auto"/>
        <w:rPr>
          <w:rFonts w:eastAsia="Times New Roman" w:cstheme="minorHAnsi"/>
          <w:b/>
          <w:lang w:eastAsia="pl-PL"/>
        </w:rPr>
      </w:pPr>
    </w:p>
    <w:p w14:paraId="4BA56B35" w14:textId="753FBF3F" w:rsidR="00534896" w:rsidRPr="002038DA" w:rsidRDefault="00534896" w:rsidP="00AA75D4">
      <w:pPr>
        <w:spacing w:after="0" w:line="240" w:lineRule="auto"/>
        <w:rPr>
          <w:rFonts w:eastAsia="Times New Roman" w:cstheme="minorHAnsi"/>
          <w:lang w:eastAsia="pl-PL"/>
        </w:rPr>
      </w:pPr>
      <w:r>
        <w:rPr>
          <w:rFonts w:eastAsia="Times New Roman" w:cstheme="minorHAnsi"/>
          <w:b/>
          <w:lang w:eastAsia="pl-PL"/>
        </w:rPr>
        <w:t>Literatur</w:t>
      </w:r>
      <w:r w:rsidR="00666D3A">
        <w:rPr>
          <w:rFonts w:eastAsia="Times New Roman" w:cstheme="minorHAnsi"/>
          <w:b/>
          <w:lang w:eastAsia="pl-PL"/>
        </w:rPr>
        <w:t>a:</w:t>
      </w:r>
    </w:p>
    <w:p w14:paraId="240EB1E3" w14:textId="77777777" w:rsidR="00534896" w:rsidRPr="00EB051F" w:rsidRDefault="00534896" w:rsidP="00AA75D4">
      <w:pPr>
        <w:spacing w:after="0" w:line="240" w:lineRule="auto"/>
        <w:rPr>
          <w:rFonts w:eastAsia="Times New Roman" w:cstheme="minorHAnsi"/>
          <w:b/>
          <w:lang w:eastAsia="pl-PL"/>
        </w:rPr>
      </w:pPr>
    </w:p>
    <w:p w14:paraId="11D75A78" w14:textId="77777777" w:rsidR="00666D3A" w:rsidRDefault="00534896" w:rsidP="00666D3A">
      <w:pPr>
        <w:spacing w:after="0" w:line="240" w:lineRule="auto"/>
        <w:rPr>
          <w:rFonts w:eastAsia="Times New Roman" w:cstheme="minorHAnsi"/>
          <w:lang w:eastAsia="pl-PL"/>
        </w:rPr>
      </w:pPr>
      <w:r>
        <w:rPr>
          <w:rFonts w:eastAsia="Times New Roman" w:cstheme="minorHAnsi"/>
          <w:lang w:eastAsia="pl-PL"/>
        </w:rPr>
        <w:t>Jak reagować na cyberprzemoc – poradnik dla szkół.  Wydanie II rozszerzone. Biblioteka programu „Dziecko w sieci”.</w:t>
      </w:r>
      <w:r w:rsidR="00666D3A">
        <w:rPr>
          <w:rFonts w:eastAsia="Times New Roman" w:cstheme="minorHAnsi"/>
          <w:lang w:eastAsia="pl-PL"/>
        </w:rPr>
        <w:t xml:space="preserve"> </w:t>
      </w:r>
    </w:p>
    <w:p w14:paraId="371452AB" w14:textId="451682D3" w:rsidR="00534896" w:rsidRPr="00666D3A" w:rsidRDefault="00620DD0" w:rsidP="00666D3A">
      <w:pPr>
        <w:spacing w:after="0" w:line="240" w:lineRule="auto"/>
        <w:rPr>
          <w:rStyle w:val="Hipercze"/>
          <w:rFonts w:eastAsia="Times New Roman" w:cstheme="minorHAnsi"/>
          <w:color w:val="auto"/>
          <w:u w:val="none"/>
          <w:lang w:eastAsia="pl-PL"/>
        </w:rPr>
      </w:pPr>
      <w:hyperlink r:id="rId7" w:history="1">
        <w:r w:rsidR="00666D3A" w:rsidRPr="00960252">
          <w:rPr>
            <w:rStyle w:val="Hipercze"/>
            <w:rFonts w:eastAsia="Times New Roman" w:cstheme="minorHAnsi"/>
            <w:lang w:eastAsia="pl-PL"/>
          </w:rPr>
          <w:t>https://bezpiecznaszkola.men.gov.pl/wp-content/uploads/2015/09/cyberprzemoc.pdf</w:t>
        </w:r>
      </w:hyperlink>
    </w:p>
    <w:p w14:paraId="21B43B7F" w14:textId="77777777" w:rsidR="00534896" w:rsidRDefault="00534896" w:rsidP="00AA75D4">
      <w:pPr>
        <w:spacing w:after="0" w:line="240" w:lineRule="auto"/>
        <w:ind w:left="714"/>
        <w:rPr>
          <w:rStyle w:val="Hipercze"/>
          <w:rFonts w:eastAsia="Times New Roman" w:cstheme="minorHAnsi"/>
          <w:lang w:eastAsia="pl-PL"/>
        </w:rPr>
      </w:pPr>
    </w:p>
    <w:p w14:paraId="1A5B34A8" w14:textId="5BB2835E" w:rsidR="00534896" w:rsidRDefault="00666D3A" w:rsidP="00AA75D4">
      <w:pPr>
        <w:spacing w:after="0" w:line="240" w:lineRule="auto"/>
        <w:rPr>
          <w:rFonts w:eastAsia="Times New Roman" w:cstheme="minorHAnsi"/>
          <w:lang w:eastAsia="pl-PL"/>
        </w:rPr>
      </w:pPr>
      <w:r>
        <w:rPr>
          <w:rFonts w:eastAsia="Times New Roman" w:cstheme="minorHAnsi"/>
          <w:b/>
          <w:lang w:eastAsia="pl-PL"/>
        </w:rPr>
        <w:t>Podstawy prawne:</w:t>
      </w:r>
    </w:p>
    <w:p w14:paraId="18941A5B" w14:textId="77777777" w:rsidR="00666D3A" w:rsidRDefault="00666D3A" w:rsidP="00666D3A">
      <w:pPr>
        <w:numPr>
          <w:ilvl w:val="0"/>
          <w:numId w:val="24"/>
        </w:numPr>
        <w:spacing w:after="0" w:line="240" w:lineRule="auto"/>
        <w:rPr>
          <w:rFonts w:eastAsia="Times New Roman" w:cstheme="minorHAnsi"/>
          <w:lang w:eastAsia="pl-PL"/>
        </w:rPr>
      </w:pPr>
      <w:r>
        <w:rPr>
          <w:rFonts w:eastAsia="Times New Roman" w:cstheme="minorHAnsi"/>
          <w:lang w:eastAsia="pl-PL"/>
        </w:rPr>
        <w:t>Statut szkoły</w:t>
      </w:r>
    </w:p>
    <w:p w14:paraId="7648597A" w14:textId="77777777" w:rsidR="00FF721D" w:rsidRPr="00FF721D" w:rsidRDefault="00FF721D" w:rsidP="00FF721D">
      <w:pPr>
        <w:pStyle w:val="Akapitzlist"/>
        <w:numPr>
          <w:ilvl w:val="0"/>
          <w:numId w:val="24"/>
        </w:numPr>
      </w:pPr>
      <w:r w:rsidRPr="00FF721D">
        <w:t xml:space="preserve">Ustawa z dnia 6 czerwca 1997 r. Kodeks karny (Dz. U. z 2024 r. poz. 17 z </w:t>
      </w:r>
      <w:proofErr w:type="spellStart"/>
      <w:r w:rsidRPr="00FF721D">
        <w:t>późn</w:t>
      </w:r>
      <w:proofErr w:type="spellEnd"/>
      <w:r w:rsidRPr="00FF721D">
        <w:t>. zm.)</w:t>
      </w:r>
    </w:p>
    <w:p w14:paraId="509D870B" w14:textId="77777777" w:rsidR="00FF721D" w:rsidRPr="00FF721D" w:rsidRDefault="00FF721D" w:rsidP="00FF721D">
      <w:pPr>
        <w:pStyle w:val="Akapitzlist"/>
        <w:numPr>
          <w:ilvl w:val="0"/>
          <w:numId w:val="24"/>
        </w:numPr>
        <w:spacing w:after="0" w:line="240" w:lineRule="auto"/>
        <w:rPr>
          <w:rFonts w:eastAsia="Times New Roman" w:cstheme="minorHAnsi"/>
          <w:lang w:eastAsia="pl-PL"/>
        </w:rPr>
      </w:pPr>
      <w:r w:rsidRPr="00FF721D">
        <w:rPr>
          <w:rFonts w:eastAsia="Times New Roman" w:cstheme="minorHAnsi"/>
          <w:lang w:eastAsia="pl-PL"/>
        </w:rPr>
        <w:t xml:space="preserve">Ustawa z dnia 23 kwietnia 1964 r. Kodeks Cywilny (Dz. U. z 2023 r. poz. 1610 z </w:t>
      </w:r>
      <w:proofErr w:type="spellStart"/>
      <w:r w:rsidRPr="00FF721D">
        <w:rPr>
          <w:rFonts w:eastAsia="Times New Roman" w:cstheme="minorHAnsi"/>
          <w:lang w:eastAsia="pl-PL"/>
        </w:rPr>
        <w:t>późn</w:t>
      </w:r>
      <w:proofErr w:type="spellEnd"/>
      <w:r w:rsidRPr="00FF721D">
        <w:rPr>
          <w:rFonts w:eastAsia="Times New Roman" w:cstheme="minorHAnsi"/>
          <w:lang w:eastAsia="pl-PL"/>
        </w:rPr>
        <w:t>. zm.)</w:t>
      </w:r>
    </w:p>
    <w:p w14:paraId="579BB079" w14:textId="77777777" w:rsidR="00666D3A" w:rsidRDefault="003952A1" w:rsidP="003952A1">
      <w:pPr>
        <w:spacing w:after="0" w:line="360" w:lineRule="auto"/>
        <w:rPr>
          <w:rFonts w:eastAsia="Times New Roman" w:cstheme="minorHAnsi"/>
          <w:lang w:eastAsia="pl-PL"/>
        </w:rPr>
      </w:pPr>
      <w:r>
        <w:rPr>
          <w:rFonts w:eastAsia="Times New Roman" w:cstheme="minorHAnsi"/>
          <w:lang w:eastAsia="pl-PL"/>
        </w:rPr>
        <w:t xml:space="preserve">                                                                                     </w:t>
      </w:r>
    </w:p>
    <w:p w14:paraId="37FFC961" w14:textId="64CAEAB9" w:rsidR="00534896" w:rsidRDefault="003952A1" w:rsidP="00666D3A">
      <w:pPr>
        <w:spacing w:after="0" w:line="360" w:lineRule="auto"/>
        <w:ind w:left="4248" w:firstLine="708"/>
        <w:rPr>
          <w:rFonts w:eastAsia="Times New Roman" w:cstheme="minorHAnsi"/>
          <w:lang w:eastAsia="pl-PL"/>
        </w:rPr>
      </w:pPr>
      <w:r>
        <w:rPr>
          <w:rFonts w:eastAsia="Times New Roman" w:cstheme="minorHAnsi"/>
          <w:lang w:eastAsia="pl-PL"/>
        </w:rPr>
        <w:t xml:space="preserve"> </w:t>
      </w:r>
      <w:r w:rsidR="00534896">
        <w:rPr>
          <w:rFonts w:eastAsia="Times New Roman" w:cstheme="minorHAnsi"/>
          <w:lang w:eastAsia="pl-PL"/>
        </w:rPr>
        <w:t>Opracowanie:</w:t>
      </w:r>
    </w:p>
    <w:p w14:paraId="6ADD587D" w14:textId="53F896F9" w:rsidR="00534896" w:rsidRPr="001B566D" w:rsidRDefault="00534896" w:rsidP="00AC1502">
      <w:pPr>
        <w:spacing w:after="0" w:line="360" w:lineRule="auto"/>
        <w:ind w:left="3540" w:firstLine="708"/>
        <w:rPr>
          <w:rFonts w:eastAsia="Times New Roman" w:cstheme="minorHAnsi"/>
          <w:lang w:eastAsia="pl-PL"/>
        </w:rPr>
      </w:pPr>
      <w:r>
        <w:rPr>
          <w:rFonts w:eastAsia="Times New Roman" w:cstheme="minorHAnsi"/>
          <w:lang w:eastAsia="pl-PL"/>
        </w:rPr>
        <w:t>Zespół Psychologiczno-Pedagogiczny CEA</w:t>
      </w:r>
    </w:p>
    <w:p w14:paraId="56EE5D2D" w14:textId="084B970C" w:rsidR="001B0DF4" w:rsidRPr="00534896" w:rsidRDefault="001B0DF4" w:rsidP="00AA75D4"/>
    <w:sectPr w:rsidR="001B0DF4" w:rsidRPr="00534896" w:rsidSect="0005425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B8373" w14:textId="77777777" w:rsidR="00620DD0" w:rsidRDefault="00620DD0" w:rsidP="001B0DF4">
      <w:pPr>
        <w:spacing w:after="0" w:line="240" w:lineRule="auto"/>
      </w:pPr>
      <w:r>
        <w:separator/>
      </w:r>
    </w:p>
  </w:endnote>
  <w:endnote w:type="continuationSeparator" w:id="0">
    <w:p w14:paraId="1F43330E" w14:textId="77777777" w:rsidR="00620DD0" w:rsidRDefault="00620DD0" w:rsidP="001B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838764"/>
      <w:docPartObj>
        <w:docPartGallery w:val="Page Numbers (Bottom of Page)"/>
        <w:docPartUnique/>
      </w:docPartObj>
    </w:sdtPr>
    <w:sdtEndPr/>
    <w:sdtContent>
      <w:p w14:paraId="15E9BBB5" w14:textId="2D468284" w:rsidR="00880B4E" w:rsidRDefault="00880B4E">
        <w:pPr>
          <w:pStyle w:val="Stopka"/>
          <w:jc w:val="right"/>
        </w:pPr>
        <w:r>
          <w:fldChar w:fldCharType="begin"/>
        </w:r>
        <w:r>
          <w:instrText>PAGE   \* MERGEFORMAT</w:instrText>
        </w:r>
        <w:r>
          <w:fldChar w:fldCharType="separate"/>
        </w:r>
        <w:r>
          <w:t>2</w:t>
        </w:r>
        <w:r>
          <w:fldChar w:fldCharType="end"/>
        </w:r>
      </w:p>
    </w:sdtContent>
  </w:sdt>
  <w:p w14:paraId="2BE901F2" w14:textId="77777777" w:rsidR="00880B4E" w:rsidRDefault="00880B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593766"/>
      <w:docPartObj>
        <w:docPartGallery w:val="Page Numbers (Bottom of Page)"/>
        <w:docPartUnique/>
      </w:docPartObj>
    </w:sdtPr>
    <w:sdtEndPr/>
    <w:sdtContent>
      <w:p w14:paraId="18AD8045" w14:textId="58E063B2" w:rsidR="00580BCD" w:rsidRDefault="00580BCD">
        <w:pPr>
          <w:pStyle w:val="Stopka"/>
          <w:jc w:val="right"/>
        </w:pPr>
        <w:r>
          <w:fldChar w:fldCharType="begin"/>
        </w:r>
        <w:r>
          <w:instrText>PAGE   \* MERGEFORMAT</w:instrText>
        </w:r>
        <w:r>
          <w:fldChar w:fldCharType="separate"/>
        </w:r>
        <w:r>
          <w:t>2</w:t>
        </w:r>
        <w:r>
          <w:fldChar w:fldCharType="end"/>
        </w:r>
      </w:p>
    </w:sdtContent>
  </w:sdt>
  <w:p w14:paraId="3C475C52" w14:textId="77777777" w:rsidR="00580BCD" w:rsidRDefault="00580B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B64F5" w14:textId="77777777" w:rsidR="00620DD0" w:rsidRDefault="00620DD0" w:rsidP="001B0DF4">
      <w:pPr>
        <w:spacing w:after="0" w:line="240" w:lineRule="auto"/>
      </w:pPr>
      <w:r>
        <w:separator/>
      </w:r>
    </w:p>
  </w:footnote>
  <w:footnote w:type="continuationSeparator" w:id="0">
    <w:p w14:paraId="063AF8B5" w14:textId="77777777" w:rsidR="00620DD0" w:rsidRDefault="00620DD0" w:rsidP="001B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84A4" w14:textId="77777777" w:rsidR="001B0DF4" w:rsidRDefault="001B0DF4">
    <w:pPr>
      <w:pStyle w:val="Nagwek"/>
    </w:pPr>
  </w:p>
  <w:p w14:paraId="59987F63" w14:textId="77777777" w:rsidR="001B0DF4" w:rsidRDefault="001B0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5D06" w14:textId="77777777" w:rsidR="00054259" w:rsidRDefault="0001306B" w:rsidP="00054259">
    <w:pPr>
      <w:pStyle w:val="Nagwek"/>
    </w:pPr>
    <w:r>
      <w:rPr>
        <w:noProof/>
        <w:lang w:eastAsia="pl-PL"/>
      </w:rPr>
      <mc:AlternateContent>
        <mc:Choice Requires="wps">
          <w:drawing>
            <wp:anchor distT="0" distB="0" distL="114300" distR="114300" simplePos="0" relativeHeight="251657728" behindDoc="0" locked="0" layoutInCell="1" allowOverlap="1" wp14:anchorId="3444FC63" wp14:editId="784508BE">
              <wp:simplePos x="0" y="0"/>
              <wp:positionH relativeFrom="column">
                <wp:posOffset>2966720</wp:posOffset>
              </wp:positionH>
              <wp:positionV relativeFrom="paragraph">
                <wp:posOffset>-62230</wp:posOffset>
              </wp:positionV>
              <wp:extent cx="2769757" cy="732645"/>
              <wp:effectExtent l="0" t="0" r="1206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757" cy="7326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6A5E48" w14:textId="77777777" w:rsidR="00A654AB" w:rsidRDefault="00A654AB" w:rsidP="00AD0AC6">
                          <w:pPr>
                            <w:pStyle w:val="Bezodstpw"/>
                            <w:jc w:val="center"/>
                            <w:rPr>
                              <w:rFonts w:ascii="Arial" w:hAnsi="Arial" w:cs="Arial"/>
                              <w:b/>
                              <w:color w:val="7F7F7F"/>
                              <w:sz w:val="18"/>
                              <w:szCs w:val="16"/>
                            </w:rPr>
                          </w:pPr>
                        </w:p>
                        <w:p w14:paraId="6B0153F0" w14:textId="2567B81F" w:rsidR="00933989" w:rsidRPr="00AD0AC6" w:rsidRDefault="00D8373E" w:rsidP="00AD0AC6">
                          <w:pPr>
                            <w:pStyle w:val="Bezodstpw"/>
                            <w:jc w:val="center"/>
                            <w:rPr>
                              <w:rFonts w:ascii="Arial" w:hAnsi="Arial" w:cs="Arial"/>
                              <w:b/>
                              <w:color w:val="0D0D0D" w:themeColor="text1" w:themeTint="F2"/>
                              <w:sz w:val="20"/>
                              <w:szCs w:val="18"/>
                            </w:rPr>
                          </w:pPr>
                          <w:r w:rsidRPr="00AD0AC6">
                            <w:rPr>
                              <w:rFonts w:ascii="Arial" w:hAnsi="Arial" w:cs="Arial"/>
                              <w:b/>
                              <w:color w:val="0D0D0D" w:themeColor="text1" w:themeTint="F2"/>
                              <w:sz w:val="20"/>
                              <w:szCs w:val="18"/>
                            </w:rPr>
                            <w:t>Zespół Psychologiczno-Pedagogiczn</w:t>
                          </w:r>
                          <w:r w:rsidR="00AC1502" w:rsidRPr="00AD0AC6">
                            <w:rPr>
                              <w:rFonts w:ascii="Arial" w:hAnsi="Arial" w:cs="Arial"/>
                              <w:b/>
                              <w:color w:val="0D0D0D" w:themeColor="text1" w:themeTint="F2"/>
                              <w:sz w:val="20"/>
                              <w:szCs w:val="18"/>
                            </w:rPr>
                            <w:t>y</w:t>
                          </w:r>
                          <w:r w:rsidRPr="00AD0AC6">
                            <w:rPr>
                              <w:rFonts w:ascii="Arial" w:hAnsi="Arial" w:cs="Arial"/>
                              <w:b/>
                              <w:color w:val="0D0D0D" w:themeColor="text1" w:themeTint="F2"/>
                              <w:sz w:val="20"/>
                              <w:szCs w:val="18"/>
                            </w:rPr>
                            <w:t xml:space="preserve"> </w:t>
                          </w:r>
                        </w:p>
                        <w:p w14:paraId="170F395C" w14:textId="099F8E7D" w:rsidR="00AD0AC6" w:rsidRPr="00AD0AC6" w:rsidRDefault="00AD0AC6" w:rsidP="00AD0AC6">
                          <w:pPr>
                            <w:pStyle w:val="Bezodstpw"/>
                            <w:jc w:val="center"/>
                            <w:rPr>
                              <w:rFonts w:ascii="Arial" w:hAnsi="Arial" w:cs="Arial"/>
                              <w:b/>
                              <w:color w:val="0D0D0D" w:themeColor="text1" w:themeTint="F2"/>
                              <w:sz w:val="20"/>
                              <w:szCs w:val="20"/>
                              <w:lang w:val="en-US"/>
                            </w:rPr>
                          </w:pPr>
                          <w:r w:rsidRPr="00AD0AC6">
                            <w:rPr>
                              <w:rFonts w:ascii="Arial" w:hAnsi="Arial" w:cs="Arial"/>
                              <w:b/>
                              <w:color w:val="0D0D0D" w:themeColor="text1" w:themeTint="F2"/>
                              <w:sz w:val="20"/>
                              <w:szCs w:val="20"/>
                              <w:lang w:val="en-US"/>
                            </w:rPr>
                            <w:t xml:space="preserve">Centrum </w:t>
                          </w:r>
                          <w:proofErr w:type="spellStart"/>
                          <w:r w:rsidRPr="00AD0AC6">
                            <w:rPr>
                              <w:rFonts w:ascii="Arial" w:hAnsi="Arial" w:cs="Arial"/>
                              <w:b/>
                              <w:color w:val="0D0D0D" w:themeColor="text1" w:themeTint="F2"/>
                              <w:sz w:val="20"/>
                              <w:szCs w:val="20"/>
                              <w:lang w:val="en-US"/>
                            </w:rPr>
                            <w:t>Edukacji</w:t>
                          </w:r>
                          <w:proofErr w:type="spellEnd"/>
                          <w:r w:rsidRPr="00AD0AC6">
                            <w:rPr>
                              <w:rFonts w:ascii="Arial" w:hAnsi="Arial" w:cs="Arial"/>
                              <w:b/>
                              <w:color w:val="0D0D0D" w:themeColor="text1" w:themeTint="F2"/>
                              <w:sz w:val="20"/>
                              <w:szCs w:val="20"/>
                              <w:lang w:val="en-US"/>
                            </w:rPr>
                            <w:t xml:space="preserve"> </w:t>
                          </w:r>
                          <w:proofErr w:type="spellStart"/>
                          <w:r w:rsidRPr="00AD0AC6">
                            <w:rPr>
                              <w:rFonts w:ascii="Arial" w:hAnsi="Arial" w:cs="Arial"/>
                              <w:b/>
                              <w:color w:val="0D0D0D" w:themeColor="text1" w:themeTint="F2"/>
                              <w:sz w:val="20"/>
                              <w:szCs w:val="20"/>
                              <w:lang w:val="en-US"/>
                            </w:rPr>
                            <w:t>Artystycznej</w:t>
                          </w:r>
                          <w:proofErr w:type="spellEnd"/>
                        </w:p>
                        <w:p w14:paraId="4929F5D3" w14:textId="790A87C3" w:rsidR="00AD0AC6" w:rsidRPr="00AD0AC6" w:rsidRDefault="00AD0AC6" w:rsidP="00AD0AC6">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ul. M.</w:t>
                          </w:r>
                          <w:r w:rsidR="00580BCD">
                            <w:rPr>
                              <w:rFonts w:ascii="Arial" w:hAnsi="Arial" w:cs="Arial"/>
                              <w:color w:val="0D0D0D" w:themeColor="text1" w:themeTint="F2"/>
                              <w:sz w:val="20"/>
                              <w:szCs w:val="20"/>
                              <w:lang w:val="en-US"/>
                            </w:rPr>
                            <w:t xml:space="preserve"> </w:t>
                          </w:r>
                          <w:proofErr w:type="spellStart"/>
                          <w:r w:rsidRPr="00AD0AC6">
                            <w:rPr>
                              <w:rFonts w:ascii="Arial" w:hAnsi="Arial" w:cs="Arial"/>
                              <w:color w:val="0D0D0D" w:themeColor="text1" w:themeTint="F2"/>
                              <w:sz w:val="20"/>
                              <w:szCs w:val="20"/>
                              <w:lang w:val="en-US"/>
                            </w:rPr>
                            <w:t>Kopernika</w:t>
                          </w:r>
                          <w:proofErr w:type="spellEnd"/>
                          <w:r w:rsidRPr="00AD0AC6">
                            <w:rPr>
                              <w:rFonts w:ascii="Arial" w:hAnsi="Arial" w:cs="Arial"/>
                              <w:color w:val="0D0D0D" w:themeColor="text1" w:themeTint="F2"/>
                              <w:sz w:val="20"/>
                              <w:szCs w:val="20"/>
                              <w:lang w:val="en-US"/>
                            </w:rPr>
                            <w:t xml:space="preserve"> 36/40</w:t>
                          </w:r>
                        </w:p>
                        <w:p w14:paraId="415B6355" w14:textId="1F45C56E" w:rsidR="00AD0AC6" w:rsidRPr="00AD0AC6" w:rsidRDefault="00AD0AC6" w:rsidP="00AD0AC6">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00-924 Warszawa</w:t>
                          </w:r>
                        </w:p>
                        <w:p w14:paraId="2CFE213E" w14:textId="53B677D0" w:rsidR="009E23C3" w:rsidRPr="00AD0AC6" w:rsidRDefault="009E23C3" w:rsidP="00AD0AC6">
                          <w:pPr>
                            <w:spacing w:after="120"/>
                            <w:jc w:val="center"/>
                            <w:rPr>
                              <w:rFonts w:ascii="Arial" w:hAnsi="Arial" w:cs="Arial"/>
                              <w:b/>
                              <w:color w:val="0D0D0D" w:themeColor="text1" w:themeTint="F2"/>
                              <w:sz w:val="18"/>
                              <w:szCs w:val="18"/>
                              <w:lang w:val="en-US"/>
                            </w:rPr>
                          </w:pPr>
                        </w:p>
                        <w:p w14:paraId="2C4E0617" w14:textId="1A1F420D" w:rsidR="009E23C3" w:rsidRPr="00653170" w:rsidRDefault="009E23C3" w:rsidP="00AD0AC6">
                          <w:pPr>
                            <w:spacing w:after="0"/>
                            <w:jc w:val="center"/>
                            <w:rPr>
                              <w:rFonts w:ascii="Arial" w:hAnsi="Arial" w:cs="Arial"/>
                              <w:color w:val="727271"/>
                              <w:sz w:val="16"/>
                              <w:szCs w:val="16"/>
                            </w:rPr>
                          </w:pPr>
                        </w:p>
                        <w:p w14:paraId="3712D7B1" w14:textId="3C35BE3F" w:rsidR="0075149C" w:rsidRPr="001F2BED" w:rsidRDefault="0075149C" w:rsidP="00AD0AC6">
                          <w:pPr>
                            <w:spacing w:after="0"/>
                            <w:jc w:val="center"/>
                            <w:rPr>
                              <w:rFonts w:ascii="Arial" w:hAnsi="Arial" w:cs="Arial"/>
                              <w:color w:val="72727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4FC63" id="_x0000_t202" coordsize="21600,21600" o:spt="202" path="m,l,21600r21600,l21600,xe">
              <v:stroke joinstyle="miter"/>
              <v:path gradientshapeok="t" o:connecttype="rect"/>
            </v:shapetype>
            <v:shape id="Text Box 2" o:spid="_x0000_s1026" type="#_x0000_t202" style="position:absolute;margin-left:233.6pt;margin-top:-4.9pt;width:218.1pt;height:5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" filled="f" strokecolor="white" strokeweight="0">
              <v:textbox inset="0,0,0,0">
                <w:txbxContent>
                  <w:p w14:paraId="3D6A5E48" w14:textId="77777777" w:rsidR="00A654AB" w:rsidRDefault="00A654AB" w:rsidP="00AD0AC6">
                    <w:pPr>
                      <w:pStyle w:val="Bezodstpw"/>
                      <w:jc w:val="center"/>
                      <w:rPr>
                        <w:rFonts w:ascii="Arial" w:hAnsi="Arial" w:cs="Arial"/>
                        <w:b/>
                        <w:color w:val="7F7F7F"/>
                        <w:sz w:val="18"/>
                        <w:szCs w:val="16"/>
                      </w:rPr>
                    </w:pPr>
                  </w:p>
                  <w:p w14:paraId="6B0153F0" w14:textId="2567B81F" w:rsidR="00933989" w:rsidRPr="00AD0AC6" w:rsidRDefault="00D8373E" w:rsidP="00AD0AC6">
                    <w:pPr>
                      <w:pStyle w:val="Bezodstpw"/>
                      <w:jc w:val="center"/>
                      <w:rPr>
                        <w:rFonts w:ascii="Arial" w:hAnsi="Arial" w:cs="Arial"/>
                        <w:b/>
                        <w:color w:val="0D0D0D" w:themeColor="text1" w:themeTint="F2"/>
                        <w:sz w:val="20"/>
                        <w:szCs w:val="18"/>
                      </w:rPr>
                    </w:pPr>
                    <w:r w:rsidRPr="00AD0AC6">
                      <w:rPr>
                        <w:rFonts w:ascii="Arial" w:hAnsi="Arial" w:cs="Arial"/>
                        <w:b/>
                        <w:color w:val="0D0D0D" w:themeColor="text1" w:themeTint="F2"/>
                        <w:sz w:val="20"/>
                        <w:szCs w:val="18"/>
                      </w:rPr>
                      <w:t>Zespół Psychologiczno-Pedagogiczn</w:t>
                    </w:r>
                    <w:r w:rsidR="00AC1502" w:rsidRPr="00AD0AC6">
                      <w:rPr>
                        <w:rFonts w:ascii="Arial" w:hAnsi="Arial" w:cs="Arial"/>
                        <w:b/>
                        <w:color w:val="0D0D0D" w:themeColor="text1" w:themeTint="F2"/>
                        <w:sz w:val="20"/>
                        <w:szCs w:val="18"/>
                      </w:rPr>
                      <w:t>y</w:t>
                    </w:r>
                    <w:r w:rsidRPr="00AD0AC6">
                      <w:rPr>
                        <w:rFonts w:ascii="Arial" w:hAnsi="Arial" w:cs="Arial"/>
                        <w:b/>
                        <w:color w:val="0D0D0D" w:themeColor="text1" w:themeTint="F2"/>
                        <w:sz w:val="20"/>
                        <w:szCs w:val="18"/>
                      </w:rPr>
                      <w:t xml:space="preserve"> </w:t>
                    </w:r>
                  </w:p>
                  <w:p w14:paraId="170F395C" w14:textId="099F8E7D" w:rsidR="00AD0AC6" w:rsidRPr="00AD0AC6" w:rsidRDefault="00AD0AC6" w:rsidP="00AD0AC6">
                    <w:pPr>
                      <w:pStyle w:val="Bezodstpw"/>
                      <w:jc w:val="center"/>
                      <w:rPr>
                        <w:rFonts w:ascii="Arial" w:hAnsi="Arial" w:cs="Arial"/>
                        <w:b/>
                        <w:color w:val="0D0D0D" w:themeColor="text1" w:themeTint="F2"/>
                        <w:sz w:val="20"/>
                        <w:szCs w:val="20"/>
                        <w:lang w:val="en-US"/>
                      </w:rPr>
                    </w:pPr>
                    <w:r w:rsidRPr="00AD0AC6">
                      <w:rPr>
                        <w:rFonts w:ascii="Arial" w:hAnsi="Arial" w:cs="Arial"/>
                        <w:b/>
                        <w:color w:val="0D0D0D" w:themeColor="text1" w:themeTint="F2"/>
                        <w:sz w:val="20"/>
                        <w:szCs w:val="20"/>
                        <w:lang w:val="en-US"/>
                      </w:rPr>
                      <w:t xml:space="preserve">Centrum </w:t>
                    </w:r>
                    <w:proofErr w:type="spellStart"/>
                    <w:r w:rsidRPr="00AD0AC6">
                      <w:rPr>
                        <w:rFonts w:ascii="Arial" w:hAnsi="Arial" w:cs="Arial"/>
                        <w:b/>
                        <w:color w:val="0D0D0D" w:themeColor="text1" w:themeTint="F2"/>
                        <w:sz w:val="20"/>
                        <w:szCs w:val="20"/>
                        <w:lang w:val="en-US"/>
                      </w:rPr>
                      <w:t>Edukacji</w:t>
                    </w:r>
                    <w:proofErr w:type="spellEnd"/>
                    <w:r w:rsidRPr="00AD0AC6">
                      <w:rPr>
                        <w:rFonts w:ascii="Arial" w:hAnsi="Arial" w:cs="Arial"/>
                        <w:b/>
                        <w:color w:val="0D0D0D" w:themeColor="text1" w:themeTint="F2"/>
                        <w:sz w:val="20"/>
                        <w:szCs w:val="20"/>
                        <w:lang w:val="en-US"/>
                      </w:rPr>
                      <w:t xml:space="preserve"> </w:t>
                    </w:r>
                    <w:proofErr w:type="spellStart"/>
                    <w:r w:rsidRPr="00AD0AC6">
                      <w:rPr>
                        <w:rFonts w:ascii="Arial" w:hAnsi="Arial" w:cs="Arial"/>
                        <w:b/>
                        <w:color w:val="0D0D0D" w:themeColor="text1" w:themeTint="F2"/>
                        <w:sz w:val="20"/>
                        <w:szCs w:val="20"/>
                        <w:lang w:val="en-US"/>
                      </w:rPr>
                      <w:t>Artystycznej</w:t>
                    </w:r>
                    <w:proofErr w:type="spellEnd"/>
                  </w:p>
                  <w:p w14:paraId="4929F5D3" w14:textId="790A87C3" w:rsidR="00AD0AC6" w:rsidRPr="00AD0AC6" w:rsidRDefault="00AD0AC6" w:rsidP="00AD0AC6">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ul. M.</w:t>
                    </w:r>
                    <w:r w:rsidR="00580BCD">
                      <w:rPr>
                        <w:rFonts w:ascii="Arial" w:hAnsi="Arial" w:cs="Arial"/>
                        <w:color w:val="0D0D0D" w:themeColor="text1" w:themeTint="F2"/>
                        <w:sz w:val="20"/>
                        <w:szCs w:val="20"/>
                        <w:lang w:val="en-US"/>
                      </w:rPr>
                      <w:t xml:space="preserve"> </w:t>
                    </w:r>
                    <w:proofErr w:type="spellStart"/>
                    <w:r w:rsidRPr="00AD0AC6">
                      <w:rPr>
                        <w:rFonts w:ascii="Arial" w:hAnsi="Arial" w:cs="Arial"/>
                        <w:color w:val="0D0D0D" w:themeColor="text1" w:themeTint="F2"/>
                        <w:sz w:val="20"/>
                        <w:szCs w:val="20"/>
                        <w:lang w:val="en-US"/>
                      </w:rPr>
                      <w:t>Kopernika</w:t>
                    </w:r>
                    <w:proofErr w:type="spellEnd"/>
                    <w:r w:rsidRPr="00AD0AC6">
                      <w:rPr>
                        <w:rFonts w:ascii="Arial" w:hAnsi="Arial" w:cs="Arial"/>
                        <w:color w:val="0D0D0D" w:themeColor="text1" w:themeTint="F2"/>
                        <w:sz w:val="20"/>
                        <w:szCs w:val="20"/>
                        <w:lang w:val="en-US"/>
                      </w:rPr>
                      <w:t xml:space="preserve"> 36/40</w:t>
                    </w:r>
                  </w:p>
                  <w:p w14:paraId="415B6355" w14:textId="1F45C56E" w:rsidR="00AD0AC6" w:rsidRPr="00AD0AC6" w:rsidRDefault="00AD0AC6" w:rsidP="00AD0AC6">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00-924 Warszawa</w:t>
                    </w:r>
                  </w:p>
                  <w:p w14:paraId="2CFE213E" w14:textId="53B677D0" w:rsidR="009E23C3" w:rsidRPr="00AD0AC6" w:rsidRDefault="009E23C3" w:rsidP="00AD0AC6">
                    <w:pPr>
                      <w:spacing w:after="120"/>
                      <w:jc w:val="center"/>
                      <w:rPr>
                        <w:rFonts w:ascii="Arial" w:hAnsi="Arial" w:cs="Arial"/>
                        <w:b/>
                        <w:color w:val="0D0D0D" w:themeColor="text1" w:themeTint="F2"/>
                        <w:sz w:val="18"/>
                        <w:szCs w:val="18"/>
                        <w:lang w:val="en-US"/>
                      </w:rPr>
                    </w:pPr>
                  </w:p>
                  <w:p w14:paraId="2C4E0617" w14:textId="1A1F420D" w:rsidR="009E23C3" w:rsidRPr="00653170" w:rsidRDefault="009E23C3" w:rsidP="00AD0AC6">
                    <w:pPr>
                      <w:spacing w:after="0"/>
                      <w:jc w:val="center"/>
                      <w:rPr>
                        <w:rFonts w:ascii="Arial" w:hAnsi="Arial" w:cs="Arial"/>
                        <w:color w:val="727271"/>
                        <w:sz w:val="16"/>
                        <w:szCs w:val="16"/>
                      </w:rPr>
                    </w:pPr>
                  </w:p>
                  <w:p w14:paraId="3712D7B1" w14:textId="3C35BE3F" w:rsidR="0075149C" w:rsidRPr="001F2BED" w:rsidRDefault="0075149C" w:rsidP="00AD0AC6">
                    <w:pPr>
                      <w:spacing w:after="0"/>
                      <w:jc w:val="center"/>
                      <w:rPr>
                        <w:rFonts w:ascii="Arial" w:hAnsi="Arial" w:cs="Arial"/>
                        <w:color w:val="727271"/>
                        <w:sz w:val="16"/>
                        <w:szCs w:val="16"/>
                      </w:rPr>
                    </w:pPr>
                  </w:p>
                </w:txbxContent>
              </v:textbox>
            </v:shape>
          </w:pict>
        </mc:Fallback>
      </mc:AlternateContent>
    </w:r>
    <w:r>
      <w:rPr>
        <w:noProof/>
        <w:lang w:eastAsia="pl-PL"/>
      </w:rPr>
      <w:drawing>
        <wp:inline distT="0" distB="0" distL="0" distR="0" wp14:anchorId="087C0CC7" wp14:editId="6DBD76AF">
          <wp:extent cx="5753100" cy="681355"/>
          <wp:effectExtent l="0" t="0" r="0" b="4445"/>
          <wp:docPr id="1" name="Obraz 1" descr="kolo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o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1355"/>
                  </a:xfrm>
                  <a:prstGeom prst="rect">
                    <a:avLst/>
                  </a:prstGeom>
                  <a:noFill/>
                  <a:ln>
                    <a:noFill/>
                  </a:ln>
                </pic:spPr>
              </pic:pic>
            </a:graphicData>
          </a:graphic>
        </wp:inline>
      </w:drawing>
    </w:r>
  </w:p>
  <w:p w14:paraId="06F775B1" w14:textId="77777777" w:rsidR="00054259" w:rsidRDefault="000542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015E"/>
    <w:multiLevelType w:val="hybridMultilevel"/>
    <w:tmpl w:val="63A8BF8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15A879DB"/>
    <w:multiLevelType w:val="hybridMultilevel"/>
    <w:tmpl w:val="1E96C7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7F00C72"/>
    <w:multiLevelType w:val="hybridMultilevel"/>
    <w:tmpl w:val="35CC35D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7B17A86"/>
    <w:multiLevelType w:val="hybridMultilevel"/>
    <w:tmpl w:val="CA907586"/>
    <w:lvl w:ilvl="0" w:tplc="04150015">
      <w:start w:val="1"/>
      <w:numFmt w:val="upp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D4BB0"/>
    <w:multiLevelType w:val="hybridMultilevel"/>
    <w:tmpl w:val="4F7A9262"/>
    <w:lvl w:ilvl="0" w:tplc="04150015">
      <w:start w:val="1"/>
      <w:numFmt w:val="upp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E63E19"/>
    <w:multiLevelType w:val="hybridMultilevel"/>
    <w:tmpl w:val="0F929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467291"/>
    <w:multiLevelType w:val="hybridMultilevel"/>
    <w:tmpl w:val="218A06FC"/>
    <w:lvl w:ilvl="0" w:tplc="8E7A6CDA">
      <w:start w:val="1"/>
      <w:numFmt w:val="decimal"/>
      <w:lvlText w:val="%1."/>
      <w:lvlJc w:val="left"/>
      <w:pPr>
        <w:ind w:left="720" w:hanging="360"/>
      </w:pPr>
      <w:rPr>
        <w:rFonts w:hint="default"/>
        <w:i w:val="0"/>
        <w:iCs w:val="0"/>
      </w:rPr>
    </w:lvl>
    <w:lvl w:ilvl="1" w:tplc="695204DE">
      <w:start w:val="1"/>
      <w:numFmt w:val="upperLetter"/>
      <w:lvlText w:val="%2."/>
      <w:lvlJc w:val="left"/>
      <w:pPr>
        <w:ind w:left="1440" w:hanging="360"/>
      </w:pPr>
      <w:rPr>
        <w:rFonts w:eastAsia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4503B5"/>
    <w:multiLevelType w:val="hybridMultilevel"/>
    <w:tmpl w:val="B95C7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872E06"/>
    <w:multiLevelType w:val="hybridMultilevel"/>
    <w:tmpl w:val="CB74B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F24B47"/>
    <w:multiLevelType w:val="hybridMultilevel"/>
    <w:tmpl w:val="35CC35D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29807B4"/>
    <w:multiLevelType w:val="hybridMultilevel"/>
    <w:tmpl w:val="1BF4AFCA"/>
    <w:lvl w:ilvl="0" w:tplc="04150015">
      <w:start w:val="1"/>
      <w:numFmt w:val="upperLetter"/>
      <w:lvlText w:val="%1."/>
      <w:lvlJc w:val="left"/>
      <w:pPr>
        <w:ind w:left="720" w:hanging="360"/>
      </w:pPr>
    </w:lvl>
    <w:lvl w:ilvl="1" w:tplc="2740108E">
      <w:start w:val="1"/>
      <w:numFmt w:val="upp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B231AC"/>
    <w:multiLevelType w:val="hybridMultilevel"/>
    <w:tmpl w:val="A15AA50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4DA735A6"/>
    <w:multiLevelType w:val="hybridMultilevel"/>
    <w:tmpl w:val="BFE4FD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4FFB2298"/>
    <w:multiLevelType w:val="hybridMultilevel"/>
    <w:tmpl w:val="9926E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2A0854"/>
    <w:multiLevelType w:val="hybridMultilevel"/>
    <w:tmpl w:val="50367F1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60817F10"/>
    <w:multiLevelType w:val="hybridMultilevel"/>
    <w:tmpl w:val="A7FAC5F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664661D8"/>
    <w:multiLevelType w:val="hybridMultilevel"/>
    <w:tmpl w:val="E0EAE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60085C"/>
    <w:multiLevelType w:val="hybridMultilevel"/>
    <w:tmpl w:val="CCF6779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6F9459ED"/>
    <w:multiLevelType w:val="hybridMultilevel"/>
    <w:tmpl w:val="47E48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2C2A6C"/>
    <w:multiLevelType w:val="hybridMultilevel"/>
    <w:tmpl w:val="5D06353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7A4B63FC"/>
    <w:multiLevelType w:val="hybridMultilevel"/>
    <w:tmpl w:val="B13CC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A70EC6"/>
    <w:multiLevelType w:val="hybridMultilevel"/>
    <w:tmpl w:val="5F9C6CE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7ED1714B"/>
    <w:multiLevelType w:val="hybridMultilevel"/>
    <w:tmpl w:val="8D045B5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1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4"/>
  </w:num>
  <w:num w:numId="7">
    <w:abstractNumId w:val="14"/>
  </w:num>
  <w:num w:numId="8">
    <w:abstractNumId w:val="21"/>
  </w:num>
  <w:num w:numId="9">
    <w:abstractNumId w:val="19"/>
  </w:num>
  <w:num w:numId="10">
    <w:abstractNumId w:val="22"/>
  </w:num>
  <w:num w:numId="11">
    <w:abstractNumId w:val="0"/>
  </w:num>
  <w:num w:numId="12">
    <w:abstractNumId w:val="15"/>
  </w:num>
  <w:num w:numId="13">
    <w:abstractNumId w:val="17"/>
  </w:num>
  <w:num w:numId="14">
    <w:abstractNumId w:val="12"/>
  </w:num>
  <w:num w:numId="15">
    <w:abstractNumId w:val="20"/>
  </w:num>
  <w:num w:numId="16">
    <w:abstractNumId w:val="1"/>
  </w:num>
  <w:num w:numId="17">
    <w:abstractNumId w:val="16"/>
  </w:num>
  <w:num w:numId="18">
    <w:abstractNumId w:val="13"/>
  </w:num>
  <w:num w:numId="19">
    <w:abstractNumId w:val="18"/>
  </w:num>
  <w:num w:numId="20">
    <w:abstractNumId w:val="8"/>
  </w:num>
  <w:num w:numId="21">
    <w:abstractNumId w:val="7"/>
  </w:num>
  <w:num w:numId="22">
    <w:abstractNumId w:val="5"/>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F4"/>
    <w:rsid w:val="0001306B"/>
    <w:rsid w:val="00014D82"/>
    <w:rsid w:val="000236ED"/>
    <w:rsid w:val="00026891"/>
    <w:rsid w:val="0003545A"/>
    <w:rsid w:val="00054259"/>
    <w:rsid w:val="000F2EE2"/>
    <w:rsid w:val="001406CB"/>
    <w:rsid w:val="00142556"/>
    <w:rsid w:val="001514A6"/>
    <w:rsid w:val="00151F12"/>
    <w:rsid w:val="001525B4"/>
    <w:rsid w:val="00153CAB"/>
    <w:rsid w:val="001769BE"/>
    <w:rsid w:val="00176CA6"/>
    <w:rsid w:val="0018094E"/>
    <w:rsid w:val="00190ADB"/>
    <w:rsid w:val="001B0DF4"/>
    <w:rsid w:val="001B2AA3"/>
    <w:rsid w:val="001C7855"/>
    <w:rsid w:val="001D6DD7"/>
    <w:rsid w:val="001F2BED"/>
    <w:rsid w:val="001F42AD"/>
    <w:rsid w:val="001F7D2E"/>
    <w:rsid w:val="00227E1F"/>
    <w:rsid w:val="00237992"/>
    <w:rsid w:val="002470B7"/>
    <w:rsid w:val="00264A3B"/>
    <w:rsid w:val="00280930"/>
    <w:rsid w:val="002967E1"/>
    <w:rsid w:val="002B58A9"/>
    <w:rsid w:val="002D24F6"/>
    <w:rsid w:val="002D4D64"/>
    <w:rsid w:val="002E7025"/>
    <w:rsid w:val="002F40D3"/>
    <w:rsid w:val="00307ECE"/>
    <w:rsid w:val="00310D95"/>
    <w:rsid w:val="00366DE9"/>
    <w:rsid w:val="003837EC"/>
    <w:rsid w:val="003952A1"/>
    <w:rsid w:val="003D4031"/>
    <w:rsid w:val="003D7840"/>
    <w:rsid w:val="004156A2"/>
    <w:rsid w:val="0047235D"/>
    <w:rsid w:val="00483E86"/>
    <w:rsid w:val="00484001"/>
    <w:rsid w:val="00484145"/>
    <w:rsid w:val="00490CAB"/>
    <w:rsid w:val="00492A4D"/>
    <w:rsid w:val="004A4A69"/>
    <w:rsid w:val="004F5FAD"/>
    <w:rsid w:val="004F77A2"/>
    <w:rsid w:val="005179FA"/>
    <w:rsid w:val="00534896"/>
    <w:rsid w:val="0054032B"/>
    <w:rsid w:val="00546DD2"/>
    <w:rsid w:val="00555D25"/>
    <w:rsid w:val="0057566B"/>
    <w:rsid w:val="00580BCD"/>
    <w:rsid w:val="005A4F60"/>
    <w:rsid w:val="005C18EE"/>
    <w:rsid w:val="005D7346"/>
    <w:rsid w:val="005E28AD"/>
    <w:rsid w:val="005E4331"/>
    <w:rsid w:val="00620DD0"/>
    <w:rsid w:val="00626894"/>
    <w:rsid w:val="00634CAC"/>
    <w:rsid w:val="00635C68"/>
    <w:rsid w:val="00640312"/>
    <w:rsid w:val="0064224B"/>
    <w:rsid w:val="00653170"/>
    <w:rsid w:val="00666D3A"/>
    <w:rsid w:val="00670BD2"/>
    <w:rsid w:val="00697816"/>
    <w:rsid w:val="006A3769"/>
    <w:rsid w:val="006B7C51"/>
    <w:rsid w:val="006D3192"/>
    <w:rsid w:val="006D67A3"/>
    <w:rsid w:val="00710061"/>
    <w:rsid w:val="00731286"/>
    <w:rsid w:val="007439EA"/>
    <w:rsid w:val="00746261"/>
    <w:rsid w:val="0075149C"/>
    <w:rsid w:val="00751A9B"/>
    <w:rsid w:val="00757C3E"/>
    <w:rsid w:val="00765629"/>
    <w:rsid w:val="00785808"/>
    <w:rsid w:val="007B4D79"/>
    <w:rsid w:val="007D35E5"/>
    <w:rsid w:val="007E0C4F"/>
    <w:rsid w:val="007E5026"/>
    <w:rsid w:val="007E6CD9"/>
    <w:rsid w:val="008501C9"/>
    <w:rsid w:val="0086167E"/>
    <w:rsid w:val="00880B4E"/>
    <w:rsid w:val="00895F01"/>
    <w:rsid w:val="008A5990"/>
    <w:rsid w:val="008C51F4"/>
    <w:rsid w:val="008F4F2C"/>
    <w:rsid w:val="008F7542"/>
    <w:rsid w:val="0090143B"/>
    <w:rsid w:val="009034E2"/>
    <w:rsid w:val="00913176"/>
    <w:rsid w:val="00915398"/>
    <w:rsid w:val="00921958"/>
    <w:rsid w:val="00922D82"/>
    <w:rsid w:val="00927751"/>
    <w:rsid w:val="00933989"/>
    <w:rsid w:val="0097211A"/>
    <w:rsid w:val="00981446"/>
    <w:rsid w:val="00995A71"/>
    <w:rsid w:val="009966D8"/>
    <w:rsid w:val="009B2C0D"/>
    <w:rsid w:val="009C0541"/>
    <w:rsid w:val="009C6E29"/>
    <w:rsid w:val="009D4E15"/>
    <w:rsid w:val="009E23C3"/>
    <w:rsid w:val="009F67F4"/>
    <w:rsid w:val="00A250A5"/>
    <w:rsid w:val="00A413EF"/>
    <w:rsid w:val="00A52EF9"/>
    <w:rsid w:val="00A53459"/>
    <w:rsid w:val="00A60BB3"/>
    <w:rsid w:val="00A62495"/>
    <w:rsid w:val="00A654AB"/>
    <w:rsid w:val="00A7304A"/>
    <w:rsid w:val="00A83308"/>
    <w:rsid w:val="00A95073"/>
    <w:rsid w:val="00AA75D4"/>
    <w:rsid w:val="00AB4E52"/>
    <w:rsid w:val="00AB58EF"/>
    <w:rsid w:val="00AC0187"/>
    <w:rsid w:val="00AC0BE4"/>
    <w:rsid w:val="00AC1502"/>
    <w:rsid w:val="00AD0AC6"/>
    <w:rsid w:val="00B06116"/>
    <w:rsid w:val="00B1168A"/>
    <w:rsid w:val="00B25713"/>
    <w:rsid w:val="00B7199B"/>
    <w:rsid w:val="00B91DB8"/>
    <w:rsid w:val="00B95AE7"/>
    <w:rsid w:val="00BB0ADB"/>
    <w:rsid w:val="00BB2A0A"/>
    <w:rsid w:val="00BB3B2C"/>
    <w:rsid w:val="00BC4F96"/>
    <w:rsid w:val="00BD6243"/>
    <w:rsid w:val="00BE7FF5"/>
    <w:rsid w:val="00C044BC"/>
    <w:rsid w:val="00C05513"/>
    <w:rsid w:val="00C2708C"/>
    <w:rsid w:val="00CA1805"/>
    <w:rsid w:val="00D362C2"/>
    <w:rsid w:val="00D42737"/>
    <w:rsid w:val="00D53E6E"/>
    <w:rsid w:val="00D566CA"/>
    <w:rsid w:val="00D70733"/>
    <w:rsid w:val="00D746A2"/>
    <w:rsid w:val="00D8373E"/>
    <w:rsid w:val="00D940D0"/>
    <w:rsid w:val="00DA6546"/>
    <w:rsid w:val="00DB3339"/>
    <w:rsid w:val="00DF0115"/>
    <w:rsid w:val="00E041E0"/>
    <w:rsid w:val="00E13443"/>
    <w:rsid w:val="00E34184"/>
    <w:rsid w:val="00E718C1"/>
    <w:rsid w:val="00E86575"/>
    <w:rsid w:val="00EB246D"/>
    <w:rsid w:val="00EB2557"/>
    <w:rsid w:val="00EB517C"/>
    <w:rsid w:val="00EC32BC"/>
    <w:rsid w:val="00EE5393"/>
    <w:rsid w:val="00F00DC8"/>
    <w:rsid w:val="00F10730"/>
    <w:rsid w:val="00F14AF1"/>
    <w:rsid w:val="00F2358B"/>
    <w:rsid w:val="00F32A85"/>
    <w:rsid w:val="00F515DB"/>
    <w:rsid w:val="00F743F4"/>
    <w:rsid w:val="00F82119"/>
    <w:rsid w:val="00FF7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A21A"/>
  <w15:docId w15:val="{1D7F2A93-CA8D-427D-AC65-0E62ADFF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5C68"/>
    <w:pPr>
      <w:spacing w:after="200" w:line="276" w:lineRule="auto"/>
    </w:pPr>
    <w:rPr>
      <w:sz w:val="22"/>
      <w:szCs w:val="22"/>
      <w:lang w:eastAsia="en-US"/>
    </w:rPr>
  </w:style>
  <w:style w:type="paragraph" w:styleId="Nagwek1">
    <w:name w:val="heading 1"/>
    <w:basedOn w:val="Normalny"/>
    <w:next w:val="Normalny"/>
    <w:link w:val="Nagwek1Znak"/>
    <w:qFormat/>
    <w:rsid w:val="00F32A85"/>
    <w:pPr>
      <w:keepNext/>
      <w:widowControl w:val="0"/>
      <w:tabs>
        <w:tab w:val="left" w:pos="567"/>
      </w:tabs>
      <w:snapToGrid w:val="0"/>
      <w:spacing w:after="0" w:line="240" w:lineRule="auto"/>
      <w:outlineLvl w:val="0"/>
    </w:pPr>
    <w:rPr>
      <w:rFonts w:ascii="Times New Roman" w:eastAsia="Times New Roman" w:hAnsi="Times New Roman"/>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0D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DF4"/>
  </w:style>
  <w:style w:type="paragraph" w:styleId="Stopka">
    <w:name w:val="footer"/>
    <w:basedOn w:val="Normalny"/>
    <w:link w:val="StopkaZnak"/>
    <w:uiPriority w:val="99"/>
    <w:unhideWhenUsed/>
    <w:rsid w:val="001B0D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DF4"/>
  </w:style>
  <w:style w:type="paragraph" w:styleId="Tekstdymka">
    <w:name w:val="Balloon Text"/>
    <w:basedOn w:val="Normalny"/>
    <w:link w:val="TekstdymkaZnak"/>
    <w:uiPriority w:val="99"/>
    <w:semiHidden/>
    <w:unhideWhenUsed/>
    <w:rsid w:val="001B0DF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B0DF4"/>
    <w:rPr>
      <w:rFonts w:ascii="Tahoma" w:hAnsi="Tahoma" w:cs="Tahoma"/>
      <w:sz w:val="16"/>
      <w:szCs w:val="16"/>
    </w:rPr>
  </w:style>
  <w:style w:type="paragraph" w:styleId="Bezodstpw">
    <w:name w:val="No Spacing"/>
    <w:uiPriority w:val="1"/>
    <w:qFormat/>
    <w:rsid w:val="00933989"/>
    <w:rPr>
      <w:sz w:val="22"/>
      <w:szCs w:val="22"/>
      <w:lang w:eastAsia="en-US"/>
    </w:rPr>
  </w:style>
  <w:style w:type="character" w:customStyle="1" w:styleId="Nagwek1Znak">
    <w:name w:val="Nagłówek 1 Znak"/>
    <w:link w:val="Nagwek1"/>
    <w:rsid w:val="00F32A85"/>
    <w:rPr>
      <w:rFonts w:ascii="Times New Roman" w:eastAsia="Times New Roman" w:hAnsi="Times New Roman"/>
      <w:sz w:val="28"/>
      <w:lang w:eastAsia="en-US"/>
    </w:rPr>
  </w:style>
  <w:style w:type="paragraph" w:styleId="Akapitzlist">
    <w:name w:val="List Paragraph"/>
    <w:basedOn w:val="Normalny"/>
    <w:uiPriority w:val="34"/>
    <w:qFormat/>
    <w:rsid w:val="00F32A85"/>
    <w:pPr>
      <w:suppressAutoHyphens/>
      <w:autoSpaceDN w:val="0"/>
      <w:ind w:left="720"/>
      <w:contextualSpacing/>
      <w:textAlignment w:val="baseline"/>
    </w:pPr>
  </w:style>
  <w:style w:type="character" w:styleId="Hipercze">
    <w:name w:val="Hyperlink"/>
    <w:basedOn w:val="Domylnaczcionkaakapitu"/>
    <w:uiPriority w:val="99"/>
    <w:unhideWhenUsed/>
    <w:rsid w:val="00366DE9"/>
    <w:rPr>
      <w:color w:val="0000FF" w:themeColor="hyperlink"/>
      <w:u w:val="single"/>
    </w:rPr>
  </w:style>
  <w:style w:type="character" w:styleId="Nierozpoznanawzmianka">
    <w:name w:val="Unresolved Mention"/>
    <w:basedOn w:val="Domylnaczcionkaakapitu"/>
    <w:uiPriority w:val="99"/>
    <w:semiHidden/>
    <w:unhideWhenUsed/>
    <w:rsid w:val="006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48989">
      <w:bodyDiv w:val="1"/>
      <w:marLeft w:val="0"/>
      <w:marRight w:val="0"/>
      <w:marTop w:val="0"/>
      <w:marBottom w:val="0"/>
      <w:divBdr>
        <w:top w:val="none" w:sz="0" w:space="0" w:color="auto"/>
        <w:left w:val="none" w:sz="0" w:space="0" w:color="auto"/>
        <w:bottom w:val="none" w:sz="0" w:space="0" w:color="auto"/>
        <w:right w:val="none" w:sz="0" w:space="0" w:color="auto"/>
      </w:divBdr>
    </w:div>
    <w:div w:id="20964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zpiecznaszkola.men.gov.pl/wp-content/uploads/2015/09/cyberprzemoc.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1815</Words>
  <Characters>10892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Franciszek Otto</dc:creator>
  <cp:lastModifiedBy>Urszula Bissinger-Ćwierz</cp:lastModifiedBy>
  <cp:revision>11</cp:revision>
  <cp:lastPrinted>2017-09-05T06:34:00Z</cp:lastPrinted>
  <dcterms:created xsi:type="dcterms:W3CDTF">2021-06-25T07:54:00Z</dcterms:created>
  <dcterms:modified xsi:type="dcterms:W3CDTF">2024-04-22T11:18:00Z</dcterms:modified>
</cp:coreProperties>
</file>