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25FE9D8" w14:textId="7AEE1DD2" w:rsidR="007A3BFE" w:rsidRDefault="007A3BFE">
      <w:pPr>
        <w:spacing w:before="120"/>
        <w:jc w:val="right"/>
        <w:rPr>
          <w:rFonts w:ascii="Cambria" w:hAnsi="Cambria" w:cs="Arial"/>
          <w:sz w:val="22"/>
          <w:szCs w:val="22"/>
        </w:rPr>
      </w:pPr>
      <w:r w:rsidRPr="0047138B">
        <w:rPr>
          <w:rFonts w:ascii="Cambria" w:hAnsi="Cambria" w:cs="Arial"/>
          <w:sz w:val="22"/>
          <w:szCs w:val="22"/>
        </w:rPr>
        <w:t xml:space="preserve">Zn. spr.: </w:t>
      </w:r>
      <w:r w:rsidR="00D83B52" w:rsidRPr="00D83B52">
        <w:rPr>
          <w:rFonts w:ascii="Cambria" w:hAnsi="Cambria" w:cs="Arial"/>
          <w:sz w:val="22"/>
          <w:szCs w:val="22"/>
        </w:rPr>
        <w:t>SA.270.</w:t>
      </w:r>
      <w:r w:rsidR="00A47E61">
        <w:rPr>
          <w:rFonts w:ascii="Cambria" w:hAnsi="Cambria" w:cs="Arial"/>
          <w:sz w:val="22"/>
          <w:szCs w:val="22"/>
        </w:rPr>
        <w:t>6</w:t>
      </w:r>
      <w:r w:rsidR="00D83B52" w:rsidRPr="00D83B52">
        <w:rPr>
          <w:rFonts w:ascii="Cambria" w:hAnsi="Cambria" w:cs="Arial"/>
          <w:sz w:val="22"/>
          <w:szCs w:val="22"/>
        </w:rPr>
        <w:t>.2026</w:t>
      </w:r>
    </w:p>
    <w:p w14:paraId="40B2631A" w14:textId="61F6C13B" w:rsidR="0047138B" w:rsidRPr="007A3BFE" w:rsidRDefault="00B84D5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 w:rsidRPr="007A3BFE">
        <w:rPr>
          <w:rFonts w:ascii="Cambria" w:hAnsi="Cambria" w:cs="Arial"/>
          <w:b/>
          <w:bCs/>
          <w:sz w:val="22"/>
          <w:szCs w:val="22"/>
        </w:rPr>
        <w:t>Załącznik nr 8 do SWZ</w:t>
      </w:r>
    </w:p>
    <w:p w14:paraId="10AC2532" w14:textId="777BC30D" w:rsidR="00B84D5A" w:rsidRPr="0047138B" w:rsidRDefault="00B84D5A">
      <w:pPr>
        <w:spacing w:before="120"/>
        <w:jc w:val="right"/>
        <w:rPr>
          <w:rFonts w:ascii="Cambria" w:hAnsi="Cambria" w:cs="Arial"/>
          <w:sz w:val="22"/>
          <w:szCs w:val="22"/>
        </w:rPr>
      </w:pPr>
    </w:p>
    <w:p w14:paraId="371BB0E1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C5D66AE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38EADD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33EAB3" w14:textId="5ADF2DC5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(Nazwa i adres </w:t>
      </w:r>
      <w:r w:rsidR="00C80F9D">
        <w:rPr>
          <w:rFonts w:ascii="Cambria" w:hAnsi="Cambria" w:cs="Arial"/>
          <w:bCs/>
          <w:sz w:val="22"/>
          <w:szCs w:val="22"/>
        </w:rPr>
        <w:t>W</w:t>
      </w:r>
      <w:r>
        <w:rPr>
          <w:rFonts w:ascii="Cambria" w:hAnsi="Cambria" w:cs="Arial"/>
          <w:bCs/>
          <w:sz w:val="22"/>
          <w:szCs w:val="22"/>
        </w:rPr>
        <w:t>ykonawcy</w:t>
      </w:r>
      <w:r w:rsidR="008969D9">
        <w:rPr>
          <w:rFonts w:ascii="Cambria" w:hAnsi="Cambria" w:cs="Arial"/>
          <w:bCs/>
          <w:sz w:val="22"/>
          <w:szCs w:val="22"/>
        </w:rPr>
        <w:t>/podmiotu udostępniającego zasoby*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18BF9F0F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5C79D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2077840" w14:textId="2A596263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203D84" w14:textId="77777777" w:rsidR="005977C0" w:rsidRDefault="005977C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9CFB27" w14:textId="77777777" w:rsidR="00B84D5A" w:rsidRDefault="00B84D5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85BE116" w14:textId="21FFA48E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>O AKTUALNOŚCI INFORMACJI ZAWARTYCH W OŚWIADCZENIU, O KTÓRYM MOWA W</w:t>
      </w:r>
      <w:r w:rsidR="00C776D0">
        <w:rPr>
          <w:rFonts w:ascii="Cambria" w:hAnsi="Cambria" w:cs="Arial"/>
          <w:b/>
          <w:bCs/>
          <w:sz w:val="22"/>
          <w:szCs w:val="22"/>
        </w:rPr>
        <w:t> </w:t>
      </w:r>
      <w:r>
        <w:rPr>
          <w:rFonts w:ascii="Cambria" w:hAnsi="Cambria" w:cs="Arial"/>
          <w:b/>
          <w:bCs/>
          <w:sz w:val="22"/>
          <w:szCs w:val="22"/>
        </w:rPr>
        <w:t>ART. 125 UST. 1 PZP W ZAKRESIE PODSTAW WYKLUCZENIA Z POSTĘPOWANIA</w:t>
      </w:r>
    </w:p>
    <w:p w14:paraId="17D6BB46" w14:textId="77777777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3DB1B56" w14:textId="07677C41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</w:t>
      </w:r>
      <w:r w:rsidR="00C776D0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oferty</w:t>
      </w:r>
      <w:r w:rsidR="008969D9">
        <w:rPr>
          <w:rFonts w:ascii="Cambria" w:hAnsi="Cambria" w:cs="Arial"/>
          <w:bCs/>
          <w:sz w:val="22"/>
          <w:szCs w:val="22"/>
        </w:rPr>
        <w:t>/udostępnieniem zasobów*</w:t>
      </w:r>
      <w:r w:rsidR="00B60B0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w postępowaniu o udzielenie zamówienia publicznego prowadzonym w trybie przetargu nieograniczonego na „</w:t>
      </w:r>
      <w:r w:rsidR="00A47E61" w:rsidRPr="00A47E61">
        <w:rPr>
          <w:rFonts w:ascii="Cambria" w:hAnsi="Cambria" w:cs="Arial"/>
          <w:bCs/>
          <w:sz w:val="22"/>
          <w:szCs w:val="22"/>
        </w:rPr>
        <w:t>Pełnienie funkcji inspektora nadzoru inwestorskiego nad budową obiektów małej retencji nizinnej (MRN3) na terenie Nadleśnictwa Koszęcin</w:t>
      </w:r>
      <w:r>
        <w:rPr>
          <w:rFonts w:ascii="Cambria" w:hAnsi="Cambria" w:cs="Arial"/>
          <w:bCs/>
          <w:sz w:val="22"/>
          <w:szCs w:val="22"/>
        </w:rPr>
        <w:t xml:space="preserve">”, </w:t>
      </w:r>
    </w:p>
    <w:p w14:paraId="52BFA6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CBC6199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52091891"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 września 2019 r.</w:t>
      </w:r>
      <w:r w:rsidR="009D0116">
        <w:rPr>
          <w:rFonts w:ascii="Cambria" w:hAnsi="Cambria" w:cs="Arial"/>
          <w:bCs/>
          <w:sz w:val="22"/>
          <w:szCs w:val="22"/>
        </w:rPr>
        <w:t xml:space="preserve"> – Prawo zamówień publicznych</w:t>
      </w:r>
      <w:r>
        <w:rPr>
          <w:rFonts w:ascii="Cambria" w:hAnsi="Cambria" w:cs="Arial"/>
          <w:bCs/>
          <w:sz w:val="22"/>
          <w:szCs w:val="22"/>
        </w:rPr>
        <w:t xml:space="preserve"> (</w:t>
      </w:r>
      <w:r w:rsidR="00B440C5">
        <w:rPr>
          <w:rFonts w:ascii="Cambria" w:hAnsi="Cambria" w:cs="Arial"/>
          <w:bCs/>
          <w:sz w:val="22"/>
          <w:szCs w:val="22"/>
        </w:rPr>
        <w:t xml:space="preserve">tekst jedn.: </w:t>
      </w:r>
      <w:r w:rsidR="00B440C5" w:rsidRPr="00B440C5">
        <w:rPr>
          <w:rFonts w:ascii="Cambria" w:hAnsi="Cambria" w:cs="Arial"/>
          <w:bCs/>
          <w:sz w:val="22"/>
          <w:szCs w:val="22"/>
        </w:rPr>
        <w:t>Dz. U. z 202</w:t>
      </w:r>
      <w:r w:rsidR="00C776D0">
        <w:rPr>
          <w:rFonts w:ascii="Cambria" w:hAnsi="Cambria" w:cs="Arial"/>
          <w:bCs/>
          <w:sz w:val="22"/>
          <w:szCs w:val="22"/>
        </w:rPr>
        <w:t>4</w:t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 r. poz. </w:t>
      </w:r>
      <w:r w:rsidR="00C776D0">
        <w:rPr>
          <w:rFonts w:ascii="Cambria" w:hAnsi="Cambria" w:cs="Arial"/>
          <w:bCs/>
          <w:sz w:val="22"/>
          <w:szCs w:val="22"/>
        </w:rPr>
        <w:t>1320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="00994C31">
        <w:rPr>
          <w:rFonts w:ascii="Cambria" w:hAnsi="Cambria" w:cs="Arial"/>
          <w:bCs/>
          <w:sz w:val="22"/>
          <w:szCs w:val="22"/>
        </w:rPr>
        <w:t xml:space="preserve">z późn. zm. </w:t>
      </w:r>
      <w:r>
        <w:rPr>
          <w:rFonts w:ascii="Cambria" w:hAnsi="Cambria" w:cs="Arial"/>
          <w:bCs/>
          <w:sz w:val="22"/>
          <w:szCs w:val="22"/>
        </w:rPr>
        <w:t xml:space="preserve">- „PZP”) przedłożonym wraz z ofertą przez Wykonawcę, są aktualne w zakresie podstaw wykluczenia z 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</w:p>
    <w:p w14:paraId="23062F21" w14:textId="1E40076D" w:rsidR="00B84D5A" w:rsidRDefault="00C776D0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–</w:t>
      </w:r>
      <w:r w:rsidR="00B84D5A"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3F4AD3AA" w14:textId="0481B623" w:rsidR="00B84D5A" w:rsidRDefault="00C776D0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–</w:t>
      </w:r>
      <w:r w:rsidR="00B84D5A">
        <w:rPr>
          <w:rFonts w:ascii="Cambria" w:hAnsi="Cambria" w:cs="Arial"/>
          <w:bCs/>
          <w:sz w:val="22"/>
          <w:szCs w:val="22"/>
        </w:rPr>
        <w:tab/>
      </w:r>
      <w:r w:rsidR="00B84D5A">
        <w:rPr>
          <w:rFonts w:ascii="Cambria" w:hAnsi="Cambria" w:cs="Arial"/>
          <w:sz w:val="22"/>
          <w:szCs w:val="22"/>
        </w:rPr>
        <w:t>art. 108 ust. 1 pkt 4 PZP</w:t>
      </w:r>
      <w:r w:rsidR="001C5D18">
        <w:rPr>
          <w:rFonts w:ascii="Cambria" w:hAnsi="Cambria" w:cs="Arial"/>
          <w:sz w:val="22"/>
          <w:szCs w:val="22"/>
        </w:rPr>
        <w:t xml:space="preserve">, dotyczących </w:t>
      </w:r>
      <w:r w:rsidR="00B84D5A"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2FEC2E4C" w:rsidR="00B84D5A" w:rsidRDefault="00C776D0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–</w:t>
      </w:r>
      <w:r w:rsidR="00B84D5A">
        <w:rPr>
          <w:rFonts w:ascii="Cambria" w:hAnsi="Cambria" w:cs="Arial"/>
          <w:sz w:val="22"/>
          <w:szCs w:val="22"/>
        </w:rPr>
        <w:tab/>
        <w:t>art. 108 ust. 1 pkt 5 PZP</w:t>
      </w:r>
      <w:r w:rsidR="00C803A3">
        <w:rPr>
          <w:rFonts w:ascii="Cambria" w:hAnsi="Cambria" w:cs="Arial"/>
          <w:sz w:val="22"/>
          <w:szCs w:val="22"/>
        </w:rPr>
        <w:t>, dotyczących</w:t>
      </w:r>
      <w:r w:rsidR="00B84D5A">
        <w:rPr>
          <w:rFonts w:ascii="Cambria" w:hAnsi="Cambria" w:cs="Arial"/>
          <w:sz w:val="22"/>
          <w:szCs w:val="22"/>
        </w:rPr>
        <w:t xml:space="preserve"> zawarcia z innymi wykonawcami porozumienia mającego na celu zakłócenie konkurencji, </w:t>
      </w:r>
    </w:p>
    <w:p w14:paraId="0350639F" w14:textId="584443C8" w:rsidR="00B84D5A" w:rsidRDefault="00C776D0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–</w:t>
      </w:r>
      <w:r w:rsidR="00B84D5A">
        <w:rPr>
          <w:rFonts w:ascii="Cambria" w:hAnsi="Cambria" w:cs="Arial"/>
          <w:sz w:val="22"/>
          <w:szCs w:val="22"/>
        </w:rPr>
        <w:tab/>
        <w:t>art. 108 ust. 1 pkt 6 PZP,</w:t>
      </w:r>
    </w:p>
    <w:p w14:paraId="768DFB07" w14:textId="00CBCBA7" w:rsidR="001B2B27" w:rsidRDefault="001B2B27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–</w:t>
      </w:r>
      <w:r>
        <w:rPr>
          <w:rFonts w:ascii="Cambria" w:hAnsi="Cambria" w:cs="Arial"/>
          <w:sz w:val="22"/>
          <w:szCs w:val="22"/>
        </w:rPr>
        <w:tab/>
      </w:r>
      <w:r w:rsidRPr="001B2B27">
        <w:rPr>
          <w:rFonts w:ascii="Cambria" w:hAnsi="Cambria" w:cs="Arial"/>
          <w:sz w:val="22"/>
          <w:szCs w:val="22"/>
        </w:rPr>
        <w:t>w art. 7 ust. 1 pkt 1-3 ustawy z dnia 13 kwietnia 2022 r. o szczególnych rozwiązaniach w zakresie przeciwdziałania wspieraniu agresji na Ukrainę oraz służących ochronie bezpieczeństwa narodowego (tekst jedn. Dz. U. z 2023 r. poz. 1497)</w:t>
      </w:r>
      <w:r>
        <w:rPr>
          <w:rFonts w:ascii="Cambria" w:hAnsi="Cambria" w:cs="Arial"/>
          <w:sz w:val="22"/>
          <w:szCs w:val="22"/>
        </w:rPr>
        <w:t>,</w:t>
      </w:r>
    </w:p>
    <w:p w14:paraId="19028C1D" w14:textId="0639C288" w:rsidR="001B2B27" w:rsidRDefault="001B2B27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–</w:t>
      </w:r>
      <w:r>
        <w:rPr>
          <w:rFonts w:ascii="Cambria" w:hAnsi="Cambria" w:cs="Arial"/>
          <w:bCs/>
          <w:sz w:val="22"/>
          <w:szCs w:val="22"/>
        </w:rPr>
        <w:tab/>
      </w:r>
      <w:r w:rsidRPr="001B2B27">
        <w:rPr>
          <w:rFonts w:ascii="Cambria" w:hAnsi="Cambria" w:cs="Arial"/>
          <w:bCs/>
          <w:sz w:val="22"/>
          <w:szCs w:val="22"/>
        </w:rPr>
        <w:t>art. 5k rozporządzenia Rady (UE) Nr 833/2014 z dnia 31 lipca 2014 r. dotyczącego środków ograniczających w związku z działaniami Rosji destabilizującymi sytuację na Ukrainie (Dz. Urz. UE nr L 229 z 31 lipca 2014, str. 1 z późn. zm.)</w:t>
      </w:r>
      <w:r>
        <w:rPr>
          <w:rFonts w:ascii="Cambria" w:hAnsi="Cambria" w:cs="Arial"/>
          <w:bCs/>
          <w:sz w:val="22"/>
          <w:szCs w:val="22"/>
        </w:rPr>
        <w:t>.</w:t>
      </w:r>
    </w:p>
    <w:p w14:paraId="524A3620" w14:textId="77777777" w:rsidR="00B84D5A" w:rsidRDefault="00B84D5A">
      <w:pPr>
        <w:spacing w:before="120"/>
        <w:ind w:left="851" w:hanging="851"/>
        <w:jc w:val="both"/>
        <w:rPr>
          <w:rFonts w:ascii="Cambria" w:hAnsi="Cambria" w:cs="Arial"/>
          <w:bCs/>
          <w:sz w:val="22"/>
          <w:szCs w:val="22"/>
        </w:rPr>
      </w:pPr>
    </w:p>
    <w:p w14:paraId="3F7B5A27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A3E5F22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5D49ACE" w14:textId="6B1BFF18" w:rsidR="00B84D5A" w:rsidRDefault="00B84D5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2C162645" w14:textId="77777777" w:rsidR="0082000C" w:rsidRDefault="0082000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78307D3C" w14:textId="777B25FC" w:rsidR="00BF21D7" w:rsidRPr="00BF21D7" w:rsidRDefault="00BF3733" w:rsidP="00BF21D7">
      <w:pPr>
        <w:spacing w:before="12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</w:t>
      </w:r>
      <w:r w:rsidRPr="00B2631C">
        <w:rPr>
          <w:rFonts w:ascii="Cambria" w:hAnsi="Cambria" w:cs="Arial"/>
          <w:bCs/>
          <w:i/>
          <w:iCs/>
          <w:sz w:val="22"/>
          <w:szCs w:val="22"/>
        </w:rPr>
        <w:t>niepotrzebne skreślić</w:t>
      </w:r>
      <w:r>
        <w:rPr>
          <w:rFonts w:ascii="Cambria" w:hAnsi="Cambria" w:cs="Arial"/>
          <w:bCs/>
          <w:sz w:val="22"/>
          <w:szCs w:val="22"/>
        </w:rPr>
        <w:t xml:space="preserve"> </w:t>
      </w:r>
      <w:bookmarkStart w:id="0" w:name="_Hlk77598445"/>
    </w:p>
    <w:p w14:paraId="77415623" w14:textId="2062036C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wykonawcy,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 i</w:t>
      </w:r>
      <w:r w:rsidR="00C776D0">
        <w:rPr>
          <w:rFonts w:ascii="Cambria" w:hAnsi="Cambria" w:cs="Arial"/>
          <w:bCs/>
          <w:i/>
          <w:sz w:val="22"/>
          <w:szCs w:val="22"/>
        </w:rPr>
        <w:t> </w:t>
      </w:r>
      <w:r w:rsidRPr="00BF21D7">
        <w:rPr>
          <w:rFonts w:ascii="Cambria" w:hAnsi="Cambria" w:cs="Arial"/>
          <w:bCs/>
          <w:i/>
          <w:sz w:val="22"/>
          <w:szCs w:val="22"/>
        </w:rPr>
        <w:t xml:space="preserve">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 lub przez notariusza. </w:t>
      </w:r>
    </w:p>
    <w:bookmarkEnd w:id="0"/>
    <w:p w14:paraId="209279EC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2E5C1A4B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4EAC25F8" w14:textId="57FFD810" w:rsidR="00B84D5A" w:rsidRDefault="00BF21D7" w:rsidP="00BF21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podmiotu udostępniającego zasoby,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podmiot udostępniający zasoby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 i</w:t>
      </w:r>
      <w:r w:rsidR="00C776D0">
        <w:rPr>
          <w:rFonts w:ascii="Cambria" w:hAnsi="Cambria" w:cs="Arial"/>
          <w:bCs/>
          <w:i/>
          <w:sz w:val="22"/>
          <w:szCs w:val="22"/>
        </w:rPr>
        <w:t> </w:t>
      </w:r>
      <w:r w:rsidRPr="00BF21D7">
        <w:rPr>
          <w:rFonts w:ascii="Cambria" w:hAnsi="Cambria" w:cs="Arial"/>
          <w:bCs/>
          <w:i/>
          <w:sz w:val="22"/>
          <w:szCs w:val="22"/>
        </w:rPr>
        <w:t>opatrzony własnoręcznym podpisem podmiotu udostepniającego zasoby, potwierdzające zgodność odwzorowania cyfrowego z dokumentem w postaci papierowej; cyfrowe odwzorowanie dokumentu (elektroniczna kopia dokumentu, który został sporządzony w postaci papierowej i</w:t>
      </w:r>
      <w:r w:rsidR="00C776D0">
        <w:rPr>
          <w:rFonts w:ascii="Cambria" w:hAnsi="Cambria" w:cs="Arial"/>
          <w:bCs/>
          <w:i/>
          <w:sz w:val="22"/>
          <w:szCs w:val="22"/>
        </w:rPr>
        <w:t> </w:t>
      </w:r>
      <w:r w:rsidRPr="00BF21D7">
        <w:rPr>
          <w:rFonts w:ascii="Cambria" w:hAnsi="Cambria" w:cs="Arial"/>
          <w:bCs/>
          <w:i/>
          <w:sz w:val="22"/>
          <w:szCs w:val="22"/>
        </w:rPr>
        <w:t xml:space="preserve">opatrzony własnoręcznym podpisem podmiotu udostępniającego zasoby) jest opatrywane przez podmiot udostępniający zasoby kwalifikowanym podpisem elektronicznym lub przez notariusza. </w:t>
      </w:r>
    </w:p>
    <w:sectPr w:rsidR="00B84D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A0B04B" w14:textId="77777777" w:rsidR="0094750E" w:rsidRDefault="0094750E">
      <w:r>
        <w:separator/>
      </w:r>
    </w:p>
  </w:endnote>
  <w:endnote w:type="continuationSeparator" w:id="0">
    <w:p w14:paraId="5A7472C0" w14:textId="77777777" w:rsidR="0094750E" w:rsidRDefault="009475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Segoe UI Symbol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F4031" w14:textId="77777777" w:rsidR="00B84D5A" w:rsidRDefault="00B84D5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45B184" w14:textId="59115AD2" w:rsidR="00260A0A" w:rsidRDefault="00260A0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bookmarkStart w:id="1" w:name="_Hlk205888310"/>
    <w:r>
      <w:rPr>
        <w:rFonts w:ascii="Cambria" w:hAnsi="Cambria" w:cs="Cambria"/>
        <w:noProof/>
      </w:rPr>
      <w:drawing>
        <wp:inline distT="0" distB="0" distL="0" distR="0" wp14:anchorId="6BB811A2" wp14:editId="5EE2AB9C">
          <wp:extent cx="5476875" cy="781050"/>
          <wp:effectExtent l="0" t="0" r="9525" b="0"/>
          <wp:docPr id="81190693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7687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"/>
  </w:p>
  <w:p w14:paraId="4C5FA06D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37C33B" w14:textId="77777777" w:rsidR="00B84D5A" w:rsidRDefault="00B84D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FDF78F" w14:textId="77777777" w:rsidR="0094750E" w:rsidRDefault="0094750E">
      <w:r>
        <w:separator/>
      </w:r>
    </w:p>
  </w:footnote>
  <w:footnote w:type="continuationSeparator" w:id="0">
    <w:p w14:paraId="5BF2EE23" w14:textId="77777777" w:rsidR="0094750E" w:rsidRDefault="009475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603C00" w14:textId="77777777" w:rsidR="00B84D5A" w:rsidRDefault="00B84D5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452226" w14:textId="77777777" w:rsidR="00B84D5A" w:rsidRDefault="00B84D5A">
    <w:pPr>
      <w:pStyle w:val="Nagwek"/>
    </w:pPr>
    <w:r>
      <w:t xml:space="preserve"> </w:t>
    </w:r>
  </w:p>
  <w:p w14:paraId="053BE9EB" w14:textId="77777777" w:rsidR="00B84D5A" w:rsidRDefault="00B84D5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CBFD8F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1789162378">
    <w:abstractNumId w:val="2"/>
    <w:lvlOverride w:ilvl="0">
      <w:startOverride w:val="1"/>
    </w:lvlOverride>
  </w:num>
  <w:num w:numId="2" w16cid:durableId="62685949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37329595">
    <w:abstractNumId w:val="1"/>
    <w:lvlOverride w:ilvl="0">
      <w:startOverride w:val="1"/>
    </w:lvlOverride>
  </w:num>
  <w:num w:numId="4" w16cid:durableId="26346467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1F9E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AB7"/>
    <w:rsid w:val="00070FDA"/>
    <w:rsid w:val="000741F9"/>
    <w:rsid w:val="00081839"/>
    <w:rsid w:val="00082197"/>
    <w:rsid w:val="0008241E"/>
    <w:rsid w:val="00084111"/>
    <w:rsid w:val="00084DF2"/>
    <w:rsid w:val="00086CF6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D7EAD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1A3C"/>
    <w:rsid w:val="00122CD6"/>
    <w:rsid w:val="0012412D"/>
    <w:rsid w:val="00126835"/>
    <w:rsid w:val="00126CFA"/>
    <w:rsid w:val="00127FA0"/>
    <w:rsid w:val="0013283A"/>
    <w:rsid w:val="001333F5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67D7A"/>
    <w:rsid w:val="00174E66"/>
    <w:rsid w:val="00175321"/>
    <w:rsid w:val="00177D0B"/>
    <w:rsid w:val="00181528"/>
    <w:rsid w:val="001815B3"/>
    <w:rsid w:val="001816D8"/>
    <w:rsid w:val="001838D7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2B27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479A8"/>
    <w:rsid w:val="002500FC"/>
    <w:rsid w:val="0025015A"/>
    <w:rsid w:val="00250524"/>
    <w:rsid w:val="00255209"/>
    <w:rsid w:val="00255873"/>
    <w:rsid w:val="00256514"/>
    <w:rsid w:val="002603CC"/>
    <w:rsid w:val="00260A0A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408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2CC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138B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3F1B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AEC"/>
    <w:rsid w:val="00584BA0"/>
    <w:rsid w:val="005901E2"/>
    <w:rsid w:val="00590EA1"/>
    <w:rsid w:val="00596F86"/>
    <w:rsid w:val="005977C0"/>
    <w:rsid w:val="005978CC"/>
    <w:rsid w:val="005A2030"/>
    <w:rsid w:val="005A31E9"/>
    <w:rsid w:val="005A4B8D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4C4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59D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A0A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462E"/>
    <w:rsid w:val="007157C5"/>
    <w:rsid w:val="00716B36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55A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3BF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1BA1"/>
    <w:rsid w:val="007E1D8C"/>
    <w:rsid w:val="007E712C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7FF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0AA1"/>
    <w:rsid w:val="009341FF"/>
    <w:rsid w:val="00936F8D"/>
    <w:rsid w:val="00940A51"/>
    <w:rsid w:val="009435E4"/>
    <w:rsid w:val="00945043"/>
    <w:rsid w:val="0094585B"/>
    <w:rsid w:val="00946DFC"/>
    <w:rsid w:val="0094750E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C31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B72EB"/>
    <w:rsid w:val="009C08E7"/>
    <w:rsid w:val="009C0CCC"/>
    <w:rsid w:val="009C63FD"/>
    <w:rsid w:val="009D0116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66A"/>
    <w:rsid w:val="00A0492F"/>
    <w:rsid w:val="00A05268"/>
    <w:rsid w:val="00A05725"/>
    <w:rsid w:val="00A0743B"/>
    <w:rsid w:val="00A12108"/>
    <w:rsid w:val="00A14EBA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0B78"/>
    <w:rsid w:val="00A43531"/>
    <w:rsid w:val="00A43AE0"/>
    <w:rsid w:val="00A44C49"/>
    <w:rsid w:val="00A46063"/>
    <w:rsid w:val="00A461F5"/>
    <w:rsid w:val="00A475FF"/>
    <w:rsid w:val="00A47E61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238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3B1E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31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36F30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6357"/>
    <w:rsid w:val="00BA724D"/>
    <w:rsid w:val="00BA7910"/>
    <w:rsid w:val="00BB0327"/>
    <w:rsid w:val="00BB13A6"/>
    <w:rsid w:val="00BB2403"/>
    <w:rsid w:val="00BB38B9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5546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157B"/>
    <w:rsid w:val="00C72B98"/>
    <w:rsid w:val="00C758E7"/>
    <w:rsid w:val="00C762A6"/>
    <w:rsid w:val="00C76540"/>
    <w:rsid w:val="00C776D0"/>
    <w:rsid w:val="00C77FBA"/>
    <w:rsid w:val="00C803A3"/>
    <w:rsid w:val="00C80F9D"/>
    <w:rsid w:val="00C81979"/>
    <w:rsid w:val="00C8218E"/>
    <w:rsid w:val="00C823F5"/>
    <w:rsid w:val="00C82F07"/>
    <w:rsid w:val="00C84326"/>
    <w:rsid w:val="00C844B8"/>
    <w:rsid w:val="00C84AA9"/>
    <w:rsid w:val="00C9115B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D62"/>
    <w:rsid w:val="00CC4E51"/>
    <w:rsid w:val="00CC52A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05781"/>
    <w:rsid w:val="00D10335"/>
    <w:rsid w:val="00D10384"/>
    <w:rsid w:val="00D11176"/>
    <w:rsid w:val="00D111ED"/>
    <w:rsid w:val="00D12661"/>
    <w:rsid w:val="00D13DF0"/>
    <w:rsid w:val="00D14A42"/>
    <w:rsid w:val="00D15E08"/>
    <w:rsid w:val="00D16B15"/>
    <w:rsid w:val="00D16E52"/>
    <w:rsid w:val="00D209ED"/>
    <w:rsid w:val="00D233A0"/>
    <w:rsid w:val="00D233E4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20D8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3B52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B6C7E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DF7B96"/>
    <w:rsid w:val="00E02E5E"/>
    <w:rsid w:val="00E036D1"/>
    <w:rsid w:val="00E06572"/>
    <w:rsid w:val="00E07216"/>
    <w:rsid w:val="00E07860"/>
    <w:rsid w:val="00E104DB"/>
    <w:rsid w:val="00E10912"/>
    <w:rsid w:val="00E10CE2"/>
    <w:rsid w:val="00E11C60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869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0A1B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05F1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1712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08A4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71CBB0E1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600</Words>
  <Characters>3602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cezary.mazur@katowice.lasy.gov.pl</dc:creator>
  <cp:keywords/>
  <dc:description/>
  <cp:lastModifiedBy>Cezary Mazur</cp:lastModifiedBy>
  <cp:revision>31</cp:revision>
  <cp:lastPrinted>2017-05-23T10:32:00Z</cp:lastPrinted>
  <dcterms:created xsi:type="dcterms:W3CDTF">2022-06-26T12:59:00Z</dcterms:created>
  <dcterms:modified xsi:type="dcterms:W3CDTF">2026-02-17T09:53:00Z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