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7C38" w14:textId="215F0C17" w:rsidR="0061733F" w:rsidRDefault="00B85F7C" w:rsidP="00B76F7D">
      <w:pPr>
        <w:spacing w:after="0" w:line="360" w:lineRule="auto"/>
        <w:jc w:val="center"/>
        <w:rPr>
          <w:b/>
          <w:sz w:val="28"/>
          <w:szCs w:val="28"/>
        </w:rPr>
      </w:pPr>
      <w:bookmarkStart w:id="0" w:name="_GoBack"/>
      <w:bookmarkEnd w:id="0"/>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7E46F72C" w:rsidR="00027216" w:rsidRPr="00B85F7C" w:rsidRDefault="00E75B5A" w:rsidP="00B76F7D">
      <w:pPr>
        <w:spacing w:after="0" w:line="360" w:lineRule="auto"/>
        <w:jc w:val="center"/>
        <w:rPr>
          <w:sz w:val="28"/>
          <w:szCs w:val="28"/>
        </w:rPr>
      </w:pPr>
      <w:r>
        <w:rPr>
          <w:b/>
          <w:sz w:val="28"/>
          <w:szCs w:val="28"/>
        </w:rPr>
        <w:t>(wersja 2.</w:t>
      </w:r>
      <w:r w:rsidR="0021539E">
        <w:rPr>
          <w:b/>
          <w:sz w:val="28"/>
          <w:szCs w:val="28"/>
        </w:rPr>
        <w:t>7</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2C3AF2"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038557FC" w:rsidR="00B76F7D" w:rsidRPr="00BD0E5C" w:rsidRDefault="00B76F7D" w:rsidP="00B8515F">
            <w:pPr>
              <w:spacing w:after="0"/>
              <w:rPr>
                <w:sz w:val="20"/>
                <w:szCs w:val="20"/>
              </w:rPr>
            </w:pPr>
            <w:r w:rsidRPr="00BD0E5C">
              <w:rPr>
                <w:color w:val="000000"/>
                <w:sz w:val="20"/>
                <w:szCs w:val="20"/>
              </w:rPr>
              <w:t>W przypadku niniejszego komunikatu ma wartość "2.</w:t>
            </w:r>
            <w:r w:rsidR="0021539E">
              <w:rPr>
                <w:color w:val="000000"/>
                <w:sz w:val="20"/>
                <w:szCs w:val="20"/>
              </w:rPr>
              <w:t>7</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693F29BF"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61C40C6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anulowania realizacji. Jeśli atrybut "usun" w elemencie </w:t>
            </w:r>
            <w:r w:rsidRPr="00BD0E5C">
              <w:rPr>
                <w:color w:val="000000"/>
                <w:sz w:val="20"/>
                <w:szCs w:val="20"/>
              </w:rPr>
              <w:lastRenderedPageBreak/>
              <w:t>"realizacja"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514F18B0"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358993E8"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535F3299" w:rsidR="00A317A9" w:rsidRPr="00BD0E5C" w:rsidRDefault="0021539E" w:rsidP="009F50AE">
            <w:pPr>
              <w:spacing w:after="0"/>
              <w:jc w:val="center"/>
              <w:rPr>
                <w:sz w:val="20"/>
                <w:szCs w:val="20"/>
              </w:rPr>
            </w:pPr>
            <w:r>
              <w:rPr>
                <w:color w:val="000000"/>
                <w:sz w:val="20"/>
                <w:szCs w:val="20"/>
              </w:rPr>
              <w:t>0-</w:t>
            </w:r>
            <w:r w:rsidR="00A317A9"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6FD391A7" w:rsidR="00A317A9" w:rsidRPr="00BD0E5C" w:rsidRDefault="00A317A9" w:rsidP="00D8553E">
            <w:pPr>
              <w:spacing w:after="0"/>
              <w:rPr>
                <w:sz w:val="20"/>
                <w:szCs w:val="20"/>
              </w:rPr>
            </w:pPr>
            <w:r w:rsidRPr="001C1672">
              <w:rPr>
                <w:color w:val="000000"/>
                <w:sz w:val="20"/>
                <w:szCs w:val="20"/>
              </w:rPr>
              <w:t>Identyfikator płatnika (</w:t>
            </w:r>
            <w:r w:rsidRPr="001C1672">
              <w:rPr>
                <w:color w:val="1B1B1B"/>
                <w:sz w:val="20"/>
                <w:szCs w:val="20"/>
              </w:rPr>
              <w:t xml:space="preserve">art. 96a ust. 8 pkt 2 </w:t>
            </w:r>
            <w:r w:rsidR="00286DB0" w:rsidRPr="001C1672">
              <w:rPr>
                <w:color w:val="000000"/>
                <w:sz w:val="20"/>
                <w:szCs w:val="20"/>
              </w:rPr>
              <w:t>ustawy z dnia 6 września 2001 r. - Prawo farmaceutyczne (Dz. U. z 2017 r. poz. 2211, z późn.zm.)</w:t>
            </w:r>
            <w:r w:rsidR="00286DB0" w:rsidRPr="001C1672">
              <w:rPr>
                <w:sz w:val="20"/>
                <w:szCs w:val="20"/>
              </w:rPr>
              <w:t xml:space="preserve"> </w:t>
            </w:r>
            <w:r w:rsidRPr="001C1672">
              <w:rPr>
                <w:color w:val="000000"/>
                <w:sz w:val="20"/>
                <w:szCs w:val="20"/>
              </w:rPr>
              <w:t>albo</w:t>
            </w:r>
            <w:r w:rsidRPr="00BD0E5C">
              <w:rPr>
                <w:color w:val="000000"/>
                <w:sz w:val="20"/>
                <w:szCs w:val="20"/>
              </w:rPr>
              <w:t xml:space="preserve">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758C4E8C" w14:textId="3F1597E8" w:rsidR="00A317A9" w:rsidRDefault="0021539E" w:rsidP="009F50AE">
            <w:pPr>
              <w:rPr>
                <w:sz w:val="20"/>
                <w:szCs w:val="20"/>
              </w:rPr>
            </w:pPr>
            <w:r>
              <w:rPr>
                <w:sz w:val="20"/>
                <w:szCs w:val="20"/>
              </w:rPr>
              <w:t>Atrybut przekazywany obligatoryjnie w przypadku, gdy nr-pacjenta@typ przyjmuje wartości 2, 3 i 4</w:t>
            </w:r>
            <w:r w:rsidR="001C1672">
              <w:rPr>
                <w:sz w:val="20"/>
                <w:szCs w:val="20"/>
              </w:rPr>
              <w:t xml:space="preserve"> (symbol kraju)</w:t>
            </w:r>
            <w:r>
              <w:rPr>
                <w:sz w:val="20"/>
                <w:szCs w:val="20"/>
              </w:rPr>
              <w:t>.</w:t>
            </w:r>
          </w:p>
          <w:p w14:paraId="4844BCB9" w14:textId="1C4A8685" w:rsidR="0021539E" w:rsidRPr="00BD0E5C" w:rsidRDefault="0021539E" w:rsidP="009F50AE">
            <w:pPr>
              <w:rPr>
                <w:sz w:val="20"/>
                <w:szCs w:val="20"/>
              </w:rPr>
            </w:pPr>
            <w:r>
              <w:rPr>
                <w:sz w:val="20"/>
                <w:szCs w:val="20"/>
              </w:rPr>
              <w:t xml:space="preserve">Dla pozostałych wartości atrybutu nr-pacjenta@typ atrybut </w:t>
            </w:r>
            <w:r w:rsidR="001C1672">
              <w:rPr>
                <w:sz w:val="20"/>
                <w:szCs w:val="20"/>
              </w:rPr>
              <w:t>nie jest wymagany</w:t>
            </w: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05C414BF" w:rsidR="00A317A9" w:rsidRPr="00BD0E5C" w:rsidRDefault="00A317A9" w:rsidP="009F50AE">
            <w:pPr>
              <w:spacing w:before="25" w:after="0"/>
              <w:jc w:val="center"/>
              <w:rPr>
                <w:sz w:val="20"/>
                <w:szCs w:val="20"/>
              </w:rPr>
            </w:pPr>
            <w:r w:rsidRPr="00BD0E5C">
              <w:rPr>
                <w:color w:val="000000"/>
                <w:sz w:val="20"/>
                <w:szCs w:val="20"/>
              </w:rPr>
              <w:t>[</w:t>
            </w:r>
            <w:r w:rsidR="0021539E">
              <w:rPr>
                <w:color w:val="000000"/>
                <w:sz w:val="20"/>
                <w:szCs w:val="20"/>
              </w:rPr>
              <w:t>P</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2D8D21E9"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lastRenderedPageBreak/>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598165D9"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w:t>
            </w:r>
            <w:r w:rsidRPr="00BD0E5C">
              <w:rPr>
                <w:color w:val="000000"/>
                <w:sz w:val="20"/>
                <w:szCs w:val="20"/>
              </w:rPr>
              <w:lastRenderedPageBreak/>
              <w:t xml:space="preserve">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542D12BE"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lastRenderedPageBreak/>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77777777"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A317A9" w:rsidRPr="00BD0E5C" w:rsidRDefault="00A317A9" w:rsidP="007E7392">
            <w:pPr>
              <w:rPr>
                <w:sz w:val="20"/>
                <w:szCs w:val="20"/>
              </w:rPr>
            </w:pPr>
          </w:p>
        </w:tc>
        <w:tc>
          <w:tcPr>
            <w:tcW w:w="1276" w:type="dxa"/>
            <w:vMerge/>
            <w:tcBorders>
              <w:top w:val="nil"/>
              <w:right w:val="single" w:sz="8" w:space="0" w:color="000000"/>
            </w:tcBorders>
          </w:tcPr>
          <w:p w14:paraId="4765760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77777777"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3B090A79" w14:textId="77777777"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14:paraId="64E38FEF" w14:textId="77777777"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77777777"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14:paraId="631F111F" w14:textId="77777777"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14:paraId="39E0BD56" w14:textId="77777777" w:rsidR="00A317A9" w:rsidRPr="00BD0E5C" w:rsidRDefault="00A317A9" w:rsidP="00D8553E">
            <w:pPr>
              <w:spacing w:after="0"/>
              <w:rPr>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14:paraId="0C7975E2" w14:textId="77777777" w:rsidTr="00C1660F">
        <w:trPr>
          <w:trHeight w:val="45"/>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C2E42DF" w14:textId="77777777"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14:paraId="25C833D7" w14:textId="77777777"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14:paraId="56AB3361" w14:textId="77777777" w:rsidTr="00C1660F">
        <w:trPr>
          <w:trHeight w:val="30"/>
          <w:tblCellSpacing w:w="0" w:type="auto"/>
        </w:trPr>
        <w:tc>
          <w:tcPr>
            <w:tcW w:w="866" w:type="dxa"/>
            <w:vMerge/>
            <w:tcBorders>
              <w:top w:val="nil"/>
              <w:right w:val="single" w:sz="8" w:space="0" w:color="000000"/>
            </w:tcBorders>
          </w:tcPr>
          <w:p w14:paraId="2AAC0A1D" w14:textId="77777777" w:rsidR="00A317A9" w:rsidRPr="00BD0E5C" w:rsidRDefault="00A317A9" w:rsidP="007E7392">
            <w:pPr>
              <w:rPr>
                <w:sz w:val="20"/>
                <w:szCs w:val="20"/>
              </w:rPr>
            </w:pPr>
          </w:p>
        </w:tc>
        <w:tc>
          <w:tcPr>
            <w:tcW w:w="1276" w:type="dxa"/>
            <w:vMerge/>
            <w:tcBorders>
              <w:top w:val="nil"/>
              <w:right w:val="single" w:sz="8" w:space="0" w:color="000000"/>
            </w:tcBorders>
          </w:tcPr>
          <w:p w14:paraId="250CB80E"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A317A9" w:rsidRPr="00BD0E5C" w:rsidRDefault="00A317A9"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14:paraId="56BAB122" w14:textId="77777777"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A317A9" w:rsidRPr="00BD0E5C" w:rsidRDefault="00A317A9" w:rsidP="007E7392">
            <w:pPr>
              <w:spacing w:before="25" w:after="0"/>
              <w:rPr>
                <w:sz w:val="20"/>
                <w:szCs w:val="20"/>
              </w:rPr>
            </w:pPr>
            <w:r w:rsidRPr="00BD0E5C">
              <w:rPr>
                <w:color w:val="000000"/>
                <w:sz w:val="20"/>
                <w:szCs w:val="20"/>
              </w:rPr>
              <w:t>Przyjmuje wartości:</w:t>
            </w:r>
          </w:p>
          <w:p w14:paraId="1B059B97" w14:textId="79FC02B8"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w:t>
            </w:r>
            <w:r w:rsidR="006648F0" w:rsidRPr="00BD0E5C">
              <w:rPr>
                <w:color w:val="000000"/>
                <w:sz w:val="20"/>
                <w:szCs w:val="20"/>
              </w:rPr>
              <w:t>przypadku, gdy</w:t>
            </w:r>
            <w:r w:rsidRPr="00BD0E5C">
              <w:rPr>
                <w:color w:val="000000"/>
                <w:sz w:val="20"/>
                <w:szCs w:val="20"/>
              </w:rPr>
              <w:t xml:space="preserve">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14:paraId="412EB204" w14:textId="77777777" w:rsidR="00A317A9" w:rsidRPr="00BD0E5C" w:rsidRDefault="00A317A9" w:rsidP="007E7392">
            <w:pPr>
              <w:spacing w:before="25" w:after="0"/>
              <w:rPr>
                <w:sz w:val="20"/>
                <w:szCs w:val="20"/>
              </w:rPr>
            </w:pPr>
            <w:r w:rsidRPr="00BD0E5C">
              <w:rPr>
                <w:color w:val="000000"/>
                <w:sz w:val="20"/>
                <w:szCs w:val="20"/>
              </w:rPr>
              <w:t xml:space="preserve">10 - dla leku, środka spożywczego specjalnego przeznaczenia żywieniowego, wyrobu medycznego </w:t>
            </w:r>
            <w:r w:rsidRPr="00BD0E5C">
              <w:rPr>
                <w:color w:val="000000"/>
                <w:sz w:val="20"/>
                <w:szCs w:val="20"/>
              </w:rPr>
              <w:lastRenderedPageBreak/>
              <w:t>wydanego bezpłatnie do wysokości limitu finansowania,</w:t>
            </w:r>
          </w:p>
          <w:p w14:paraId="37702C34" w14:textId="18DBAAAE" w:rsidR="00A317A9" w:rsidRPr="00BD0E5C" w:rsidRDefault="00A317A9" w:rsidP="007E7392">
            <w:pPr>
              <w:spacing w:before="25" w:after="0"/>
              <w:rPr>
                <w:sz w:val="20"/>
                <w:szCs w:val="20"/>
              </w:rPr>
            </w:pPr>
            <w:r w:rsidRPr="00BD0E5C">
              <w:rPr>
                <w:color w:val="000000"/>
                <w:sz w:val="20"/>
                <w:szCs w:val="20"/>
              </w:rPr>
              <w:t xml:space="preserve">20 - dla leku, środka spożywczego specjalnego przeznaczenia żywieniowego, wyrobu medycznego wydanego bezpłatnie na podstawie uprawnienia, </w:t>
            </w:r>
            <w:r w:rsidR="009B131F">
              <w:rPr>
                <w:color w:val="000000"/>
                <w:sz w:val="20"/>
                <w:szCs w:val="20"/>
              </w:rPr>
              <w:br/>
            </w:r>
            <w:r w:rsidRPr="00BD0E5C">
              <w:rPr>
                <w:color w:val="000000"/>
                <w:sz w:val="20"/>
                <w:szCs w:val="20"/>
              </w:rPr>
              <w:t>o którym mowa w art. 43a ust. 1 ustawy, świadczeniobiorcy uprawnionemu również na podstawie art. 43 ust. 1 albo art. 45 ust. 1 pkt 1-3 ustawy,</w:t>
            </w:r>
          </w:p>
          <w:p w14:paraId="655C9E2E" w14:textId="77777777"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2D2D3C01" w14:textId="77777777"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14:paraId="3B63BE6B" w14:textId="77777777"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7C8CD05B" w14:textId="77777777"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14:paraId="412229D2" w14:textId="77777777"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14:paraId="21009639"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B13315" w14:textId="77777777" w:rsidR="00A317A9" w:rsidRPr="00BD0E5C" w:rsidRDefault="00A317A9" w:rsidP="007E7392">
            <w:pPr>
              <w:spacing w:after="0"/>
              <w:rPr>
                <w:sz w:val="20"/>
                <w:szCs w:val="20"/>
              </w:rPr>
            </w:pPr>
            <w:r w:rsidRPr="00BD0E5C">
              <w:rPr>
                <w:color w:val="000000"/>
                <w:sz w:val="20"/>
                <w:szCs w:val="20"/>
              </w:rPr>
              <w:t>odpłatnością w wysokości 50% limitu finansowania,</w:t>
            </w:r>
          </w:p>
          <w:p w14:paraId="47018964" w14:textId="77777777" w:rsidR="00A317A9" w:rsidRPr="00BD0E5C" w:rsidRDefault="00A317A9" w:rsidP="007E7392">
            <w:pPr>
              <w:spacing w:before="25" w:after="0"/>
              <w:rPr>
                <w:sz w:val="20"/>
                <w:szCs w:val="20"/>
              </w:rPr>
            </w:pPr>
            <w:r w:rsidRPr="00BD0E5C">
              <w:rPr>
                <w:color w:val="000000"/>
                <w:sz w:val="20"/>
                <w:szCs w:val="20"/>
              </w:rPr>
              <w:t xml:space="preserve">23 - dla leku, środka spożywczego specjalnego przeznaczenia żywieniowego, wyrobu medycznego wydawanego za odpłatnością w wysokości 50% limitu </w:t>
            </w:r>
            <w:r w:rsidRPr="00BD0E5C">
              <w:rPr>
                <w:color w:val="000000"/>
                <w:sz w:val="20"/>
                <w:szCs w:val="20"/>
              </w:rPr>
              <w:lastRenderedPageBreak/>
              <w:t>finansowania, wydanego bezpłatnie na podstawie uprawnienia, o którym mowa w art. 43a ust. 1 ustawy</w:t>
            </w: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w:t>
            </w:r>
            <w:r w:rsidRPr="00BD0E5C">
              <w:rPr>
                <w:color w:val="000000"/>
                <w:sz w:val="20"/>
                <w:szCs w:val="20"/>
              </w:rPr>
              <w:lastRenderedPageBreak/>
              <w:t>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lastRenderedPageBreak/>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lastRenderedPageBreak/>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 xml:space="preserve">Jednoznaczny identyfikator leku, surowca farmaceutycznego, opakowania </w:t>
            </w:r>
            <w:r w:rsidRPr="00BD0E5C">
              <w:rPr>
                <w:color w:val="000000"/>
                <w:sz w:val="20"/>
                <w:szCs w:val="20"/>
              </w:rPr>
              <w:lastRenderedPageBreak/>
              <w:t>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lastRenderedPageBreak/>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lastRenderedPageBreak/>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1A5AA670"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21539E">
              <w:rPr>
                <w:color w:val="000000"/>
                <w:sz w:val="20"/>
                <w:szCs w:val="20"/>
              </w:rPr>
              <w:t>7</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lastRenderedPageBreak/>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lastRenderedPageBreak/>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 xml:space="preserve">Element grupujący potwierdzenia poszczególnych </w:t>
            </w:r>
            <w:r w:rsidRPr="00BD0E5C">
              <w:rPr>
                <w:color w:val="000000"/>
                <w:sz w:val="20"/>
                <w:szCs w:val="20"/>
              </w:rPr>
              <w:lastRenderedPageBreak/>
              <w:t>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lastRenderedPageBreak/>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lastRenderedPageBreak/>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lastRenderedPageBreak/>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lastRenderedPageBreak/>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lastRenderedPageBreak/>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77777777"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lastRenderedPageBreak/>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lastRenderedPageBreak/>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lastRenderedPageBreak/>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lastRenderedPageBreak/>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lastRenderedPageBreak/>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lastRenderedPageBreak/>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lastRenderedPageBreak/>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2C3AF2">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w:t>
            </w:r>
            <w:r w:rsidRPr="0076322F">
              <w:rPr>
                <w:color w:val="000000"/>
                <w:sz w:val="22"/>
              </w:rPr>
              <w:lastRenderedPageBreak/>
              <w:t xml:space="preserve">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lastRenderedPageBreak/>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lastRenderedPageBreak/>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42DB" w14:textId="77777777" w:rsidR="00654125" w:rsidRDefault="00654125" w:rsidP="00BD0B0D">
      <w:pPr>
        <w:spacing w:after="0" w:line="240" w:lineRule="auto"/>
      </w:pPr>
      <w:r>
        <w:separator/>
      </w:r>
    </w:p>
  </w:endnote>
  <w:endnote w:type="continuationSeparator" w:id="0">
    <w:p w14:paraId="6D69AF79" w14:textId="77777777" w:rsidR="00654125" w:rsidRDefault="00654125" w:rsidP="00BD0B0D">
      <w:pPr>
        <w:spacing w:after="0" w:line="240" w:lineRule="auto"/>
      </w:pPr>
      <w:r>
        <w:continuationSeparator/>
      </w:r>
    </w:p>
  </w:endnote>
  <w:endnote w:type="continuationNotice" w:id="1">
    <w:p w14:paraId="143410B7" w14:textId="77777777" w:rsidR="00654125" w:rsidRDefault="00654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8F27A" w14:textId="77777777" w:rsidR="00654125" w:rsidRDefault="00654125" w:rsidP="00BD0B0D">
      <w:pPr>
        <w:spacing w:after="0" w:line="240" w:lineRule="auto"/>
      </w:pPr>
      <w:r>
        <w:separator/>
      </w:r>
    </w:p>
  </w:footnote>
  <w:footnote w:type="continuationSeparator" w:id="0">
    <w:p w14:paraId="4CBB6665" w14:textId="77777777" w:rsidR="00654125" w:rsidRDefault="00654125" w:rsidP="00BD0B0D">
      <w:pPr>
        <w:spacing w:after="0" w:line="240" w:lineRule="auto"/>
      </w:pPr>
      <w:r>
        <w:continuationSeparator/>
      </w:r>
    </w:p>
  </w:footnote>
  <w:footnote w:type="continuationNotice" w:id="1">
    <w:p w14:paraId="4D8407D4" w14:textId="77777777" w:rsidR="00654125" w:rsidRDefault="0065412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53527"/>
    <w:rsid w:val="0005439E"/>
    <w:rsid w:val="00055EF1"/>
    <w:rsid w:val="00057D20"/>
    <w:rsid w:val="00062079"/>
    <w:rsid w:val="000648C9"/>
    <w:rsid w:val="00065BF4"/>
    <w:rsid w:val="000678DD"/>
    <w:rsid w:val="00073A7E"/>
    <w:rsid w:val="000757BF"/>
    <w:rsid w:val="00076CC5"/>
    <w:rsid w:val="00077111"/>
    <w:rsid w:val="00086649"/>
    <w:rsid w:val="00086764"/>
    <w:rsid w:val="00086C7D"/>
    <w:rsid w:val="000918D6"/>
    <w:rsid w:val="00097978"/>
    <w:rsid w:val="000A0E3C"/>
    <w:rsid w:val="000A5533"/>
    <w:rsid w:val="000A5660"/>
    <w:rsid w:val="000B2154"/>
    <w:rsid w:val="000B245E"/>
    <w:rsid w:val="000B343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1672"/>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539E"/>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3AF2"/>
    <w:rsid w:val="002C68C2"/>
    <w:rsid w:val="002C7F68"/>
    <w:rsid w:val="002D222A"/>
    <w:rsid w:val="002D3411"/>
    <w:rsid w:val="002F1121"/>
    <w:rsid w:val="003050E7"/>
    <w:rsid w:val="00305366"/>
    <w:rsid w:val="00307C44"/>
    <w:rsid w:val="0031152B"/>
    <w:rsid w:val="003142EA"/>
    <w:rsid w:val="00315530"/>
    <w:rsid w:val="00320D65"/>
    <w:rsid w:val="00324C40"/>
    <w:rsid w:val="00330E32"/>
    <w:rsid w:val="00331156"/>
    <w:rsid w:val="003319D9"/>
    <w:rsid w:val="00331B19"/>
    <w:rsid w:val="00332212"/>
    <w:rsid w:val="0033391C"/>
    <w:rsid w:val="003367CB"/>
    <w:rsid w:val="00341080"/>
    <w:rsid w:val="003521E3"/>
    <w:rsid w:val="00354B8D"/>
    <w:rsid w:val="003553AE"/>
    <w:rsid w:val="00362830"/>
    <w:rsid w:val="003758AA"/>
    <w:rsid w:val="003758F0"/>
    <w:rsid w:val="0038033D"/>
    <w:rsid w:val="00391F79"/>
    <w:rsid w:val="00393DC1"/>
    <w:rsid w:val="00396F75"/>
    <w:rsid w:val="003A099F"/>
    <w:rsid w:val="003A3951"/>
    <w:rsid w:val="003A4463"/>
    <w:rsid w:val="003A576B"/>
    <w:rsid w:val="003A60B1"/>
    <w:rsid w:val="003B23B8"/>
    <w:rsid w:val="003B49EF"/>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6DD"/>
    <w:rsid w:val="00416CB1"/>
    <w:rsid w:val="00421094"/>
    <w:rsid w:val="00423926"/>
    <w:rsid w:val="0042519C"/>
    <w:rsid w:val="004307A3"/>
    <w:rsid w:val="004309A8"/>
    <w:rsid w:val="00430EAD"/>
    <w:rsid w:val="00436624"/>
    <w:rsid w:val="00437042"/>
    <w:rsid w:val="004422DB"/>
    <w:rsid w:val="004501FB"/>
    <w:rsid w:val="004503D1"/>
    <w:rsid w:val="00455A08"/>
    <w:rsid w:val="004633FC"/>
    <w:rsid w:val="00463C34"/>
    <w:rsid w:val="00466CA1"/>
    <w:rsid w:val="00476775"/>
    <w:rsid w:val="004809F7"/>
    <w:rsid w:val="0048164F"/>
    <w:rsid w:val="00484A78"/>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7D3"/>
    <w:rsid w:val="00505F26"/>
    <w:rsid w:val="00506352"/>
    <w:rsid w:val="00506D1E"/>
    <w:rsid w:val="005117FD"/>
    <w:rsid w:val="005129A2"/>
    <w:rsid w:val="00512FAD"/>
    <w:rsid w:val="00522663"/>
    <w:rsid w:val="00525C76"/>
    <w:rsid w:val="005266E6"/>
    <w:rsid w:val="00526874"/>
    <w:rsid w:val="005377D3"/>
    <w:rsid w:val="0054208F"/>
    <w:rsid w:val="005423E7"/>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8589B"/>
    <w:rsid w:val="0058645C"/>
    <w:rsid w:val="005906FD"/>
    <w:rsid w:val="0059219A"/>
    <w:rsid w:val="005A4D20"/>
    <w:rsid w:val="005A4ED2"/>
    <w:rsid w:val="005B758F"/>
    <w:rsid w:val="005C0CC1"/>
    <w:rsid w:val="005C602C"/>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740D"/>
    <w:rsid w:val="00650C8E"/>
    <w:rsid w:val="00653473"/>
    <w:rsid w:val="00654125"/>
    <w:rsid w:val="006542A9"/>
    <w:rsid w:val="00654B6A"/>
    <w:rsid w:val="00655DEA"/>
    <w:rsid w:val="00657499"/>
    <w:rsid w:val="00657EB7"/>
    <w:rsid w:val="0066256F"/>
    <w:rsid w:val="006648F0"/>
    <w:rsid w:val="006653E4"/>
    <w:rsid w:val="006668CF"/>
    <w:rsid w:val="00667B6B"/>
    <w:rsid w:val="0067417E"/>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2110"/>
    <w:rsid w:val="006E3140"/>
    <w:rsid w:val="006E36D8"/>
    <w:rsid w:val="006E5FA8"/>
    <w:rsid w:val="006F3079"/>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321E"/>
    <w:rsid w:val="007D6213"/>
    <w:rsid w:val="007E11A8"/>
    <w:rsid w:val="007E2A02"/>
    <w:rsid w:val="007E3E2D"/>
    <w:rsid w:val="007E7392"/>
    <w:rsid w:val="007E7985"/>
    <w:rsid w:val="007F2601"/>
    <w:rsid w:val="007F7676"/>
    <w:rsid w:val="00801D4D"/>
    <w:rsid w:val="008041D9"/>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6AFE"/>
    <w:rsid w:val="009F01A7"/>
    <w:rsid w:val="009F3403"/>
    <w:rsid w:val="009F50AE"/>
    <w:rsid w:val="009F5417"/>
    <w:rsid w:val="00A0766B"/>
    <w:rsid w:val="00A10977"/>
    <w:rsid w:val="00A109E8"/>
    <w:rsid w:val="00A10E34"/>
    <w:rsid w:val="00A2095A"/>
    <w:rsid w:val="00A21EE0"/>
    <w:rsid w:val="00A25617"/>
    <w:rsid w:val="00A317A9"/>
    <w:rsid w:val="00A3277E"/>
    <w:rsid w:val="00A337A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583"/>
    <w:rsid w:val="00CA3448"/>
    <w:rsid w:val="00CA35DC"/>
    <w:rsid w:val="00CA64E8"/>
    <w:rsid w:val="00CA67FF"/>
    <w:rsid w:val="00CB2109"/>
    <w:rsid w:val="00CB5AD0"/>
    <w:rsid w:val="00CB7EAF"/>
    <w:rsid w:val="00CC3F1B"/>
    <w:rsid w:val="00CC4439"/>
    <w:rsid w:val="00CD4B41"/>
    <w:rsid w:val="00CD51F6"/>
    <w:rsid w:val="00CD70CC"/>
    <w:rsid w:val="00CD7183"/>
    <w:rsid w:val="00CE7A6F"/>
    <w:rsid w:val="00CF6B6A"/>
    <w:rsid w:val="00D02E7D"/>
    <w:rsid w:val="00D071CC"/>
    <w:rsid w:val="00D073DB"/>
    <w:rsid w:val="00D13F08"/>
    <w:rsid w:val="00D1478B"/>
    <w:rsid w:val="00D14DC3"/>
    <w:rsid w:val="00D20123"/>
    <w:rsid w:val="00D22BD7"/>
    <w:rsid w:val="00D2499B"/>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3211B"/>
    <w:rsid w:val="00E3375E"/>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592247551F047B7A62D5AC945F348" ma:contentTypeVersion="" ma:contentTypeDescription="Utwórz nowy dokument." ma:contentTypeScope="" ma:versionID="9388fb92c292b26fbac2695df69003b1">
  <xsd:schema xmlns:xsd="http://www.w3.org/2001/XMLSchema" xmlns:xs="http://www.w3.org/2001/XMLSchema" xmlns:p="http://schemas.microsoft.com/office/2006/metadata/properties" xmlns:ns2="81F47E4B-79DE-49F0-8207-B679B7F1DFB1" xmlns:ns3="ac21a300-48eb-4b36-90cd-3b536f23e62c" targetNamespace="http://schemas.microsoft.com/office/2006/metadata/properties" ma:root="true" ma:fieldsID="db39fc6b750c852fc6db658245aa62c6" ns2:_="" ns3:_="">
    <xsd:import namespace="81F47E4B-79DE-49F0-8207-B679B7F1DFB1"/>
    <xsd:import namespace="ac21a300-48eb-4b36-90cd-3b536f23e62c"/>
    <xsd:element name="properties">
      <xsd:complexType>
        <xsd:sequence>
          <xsd:element name="documentManagement">
            <xsd:complexType>
              <xsd:all>
                <xsd:element ref="ns2:Typ_x0020_dokumentu" minOccurs="0"/>
                <xsd:element ref="ns2:Sprawozdani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7E4B-79DE-49F0-8207-B679B7F1DFB1" elementFormDefault="qualified">
    <xsd:import namespace="http://schemas.microsoft.com/office/2006/documentManagement/types"/>
    <xsd:import namespace="http://schemas.microsoft.com/office/infopath/2007/PartnerControls"/>
    <xsd:element name="Typ_x0020_dokumentu" ma:index="8" nillable="true" ma:displayName="Typ dokumentu" ma:format="Dropdown" ma:internalName="Typ_x0020_dokumentu">
      <xsd:simpleType>
        <xsd:restriction base="dms:Choice">
          <xsd:enumeration value="Zlecenie dostosowania"/>
          <xsd:enumeration value="Zmiany do zlecenia dostosowania"/>
          <xsd:enumeration value="Analiza zlecenia"/>
          <xsd:enumeration value="Uzupełnienie Asseco"/>
          <xsd:enumeration value="Zatwierdzona analiza"/>
          <xsd:enumeration value="Uwagi do analizy"/>
          <xsd:enumeration value="Odrzucenie analizy"/>
          <xsd:enumeration value="Korespondencja e-mail"/>
          <xsd:enumeration value="Pytania uzupełniające"/>
          <xsd:enumeration value="Odpowiedzi do pytań"/>
          <xsd:enumeration value="Protokół odbioru"/>
          <xsd:enumeration value="Protokół odbioru cząstkowego"/>
          <xsd:enumeration value="Protokół odbioru negatywnego"/>
          <xsd:enumeration value="Załącznik"/>
          <xsd:enumeration value="Inne"/>
        </xsd:restriction>
      </xsd:simpleType>
    </xsd:element>
    <xsd:element name="Sprawozdanie" ma:index="9" nillable="true" ma:displayName="Sprawozdanie" ma:default="0" ma:internalName="Sprawozdani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21a300-48eb-4b36-90cd-3b536f23e62c"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dokumentu xmlns="81F47E4B-79DE-49F0-8207-B679B7F1DFB1">Analiza zlecenia</Typ_x0020_dokumentu>
    <Sprawozdanie xmlns="81F47E4B-79DE-49F0-8207-B679B7F1DFB1">true</Sprawozdan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258C-3FB1-4C60-947C-82FF2180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7E4B-79DE-49F0-8207-B679B7F1DFB1"/>
    <ds:schemaRef ds:uri="ac21a300-48eb-4b36-90cd-3b536f23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8CAEE-6BC4-47B1-AA87-BBEC192741D0}">
  <ds:schemaRefs>
    <ds:schemaRef ds:uri="http://purl.org/dc/elements/1.1/"/>
    <ds:schemaRef ds:uri="ac21a300-48eb-4b36-90cd-3b536f23e62c"/>
    <ds:schemaRef ds:uri="81F47E4B-79DE-49F0-8207-B679B7F1DFB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4.xml><?xml version="1.0" encoding="utf-8"?>
<ds:datastoreItem xmlns:ds="http://schemas.openxmlformats.org/officeDocument/2006/customXml" ds:itemID="{2886A472-E83A-485D-9BBE-DAF5CCB3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8737</Words>
  <Characters>52422</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2020-07-20T12:00:00Z</dcterms:created>
  <dcterms:modified xsi:type="dcterms:W3CDTF">2020-07-24T08:47:00Z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0x010100512592247551F047B7A62D5AC945F348</vt:lpwstr>
  </property>
</Properties>
</file>