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809A" w14:textId="3960910E" w:rsidR="007626C2" w:rsidRPr="00F1470A" w:rsidRDefault="00C4592A" w:rsidP="00C4592A">
      <w:pPr>
        <w:pStyle w:val="Nagwek1"/>
        <w:numPr>
          <w:ilvl w:val="0"/>
          <w:numId w:val="0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Załącznik nr 9 - </w:t>
      </w:r>
      <w:r w:rsidR="007626C2" w:rsidRPr="00F1470A">
        <w:rPr>
          <w:sz w:val="32"/>
          <w:szCs w:val="32"/>
        </w:rPr>
        <w:t xml:space="preserve">Koncepcja realizacji </w:t>
      </w:r>
      <w:r w:rsidR="00671767" w:rsidRPr="00F1470A">
        <w:rPr>
          <w:sz w:val="32"/>
          <w:szCs w:val="32"/>
        </w:rPr>
        <w:t>szkoleń</w:t>
      </w:r>
      <w:r w:rsidR="007626C2" w:rsidRPr="00F1470A">
        <w:rPr>
          <w:sz w:val="32"/>
          <w:szCs w:val="32"/>
        </w:rPr>
        <w:t xml:space="preserve"> „Rozwój kompetencji cyfrowych” </w:t>
      </w:r>
      <w:r w:rsidR="007626C2" w:rsidRPr="00F1470A">
        <w:rPr>
          <w:sz w:val="32"/>
          <w:szCs w:val="32"/>
        </w:rPr>
        <w:br/>
        <w:t>w ramach w inwestycji C 2.1.3 Krajowego Planu Odbudowy i Zwiększania Odporności (KPO)</w:t>
      </w:r>
    </w:p>
    <w:p w14:paraId="354B458C" w14:textId="77777777" w:rsidR="007626C2" w:rsidRPr="00F1470A" w:rsidRDefault="007626C2" w:rsidP="00C4592A">
      <w:pPr>
        <w:spacing w:line="276" w:lineRule="auto"/>
        <w:ind w:left="357"/>
        <w:contextualSpacing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KPO wiązka e-kompetencje C 2.1.3</w:t>
      </w:r>
    </w:p>
    <w:p w14:paraId="4ED858AA" w14:textId="08B30659" w:rsidR="007626C2" w:rsidRPr="00F1470A" w:rsidRDefault="007626C2" w:rsidP="00C4592A">
      <w:pPr>
        <w:spacing w:line="276" w:lineRule="auto"/>
        <w:ind w:left="357"/>
        <w:contextualSpacing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Moduł: </w:t>
      </w:r>
      <w:r w:rsidR="00745F01"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Urzędnik</w:t>
      </w:r>
    </w:p>
    <w:p w14:paraId="79035C41" w14:textId="57204AFA" w:rsidR="007626C2" w:rsidRPr="00F1470A" w:rsidRDefault="007626C2" w:rsidP="00C4592A">
      <w:pPr>
        <w:spacing w:line="276" w:lineRule="auto"/>
        <w:ind w:left="357"/>
        <w:contextualSpacing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Nabór numer </w:t>
      </w:r>
      <w:r w:rsidR="00007A9C"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KPOD.05.08-IW.06-</w:t>
      </w:r>
      <w:r w:rsidR="00C61E49"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00</w:t>
      </w:r>
      <w:r w:rsidR="008E7445">
        <w:rPr>
          <w:rFonts w:ascii="Calibri" w:hAnsi="Calibri" w:cs="Calibri"/>
          <w:bCs/>
          <w:color w:val="215E99" w:themeColor="text2" w:themeTint="BF"/>
          <w:sz w:val="28"/>
          <w:szCs w:val="24"/>
        </w:rPr>
        <w:t>9</w:t>
      </w:r>
      <w:r w:rsidR="00AC5BBB"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/</w:t>
      </w:r>
      <w:r w:rsidR="00007A9C" w:rsidRPr="00F1470A">
        <w:rPr>
          <w:rFonts w:ascii="Calibri" w:hAnsi="Calibri" w:cs="Calibri"/>
          <w:bCs/>
          <w:color w:val="215E99" w:themeColor="text2" w:themeTint="BF"/>
          <w:sz w:val="28"/>
          <w:szCs w:val="24"/>
        </w:rPr>
        <w:t>2</w:t>
      </w:r>
      <w:r w:rsidR="00C61E49">
        <w:rPr>
          <w:rFonts w:ascii="Calibri" w:hAnsi="Calibri" w:cs="Calibri"/>
          <w:bCs/>
          <w:color w:val="215E99" w:themeColor="text2" w:themeTint="BF"/>
          <w:sz w:val="28"/>
          <w:szCs w:val="24"/>
        </w:rPr>
        <w:t>5</w:t>
      </w:r>
    </w:p>
    <w:p w14:paraId="08EC0C33" w14:textId="16AE0FCE" w:rsidR="007626C2" w:rsidRPr="0027601E" w:rsidRDefault="007626C2" w:rsidP="00E1783F">
      <w:pPr>
        <w:spacing w:before="600"/>
        <w:ind w:left="0" w:firstLine="0"/>
        <w:rPr>
          <w:rFonts w:ascii="Calibri" w:hAnsi="Calibri" w:cs="Calibri"/>
          <w:bCs/>
          <w:sz w:val="24"/>
        </w:rPr>
      </w:pPr>
      <w:r w:rsidRPr="0027601E">
        <w:rPr>
          <w:rFonts w:ascii="Calibri" w:hAnsi="Calibri" w:cs="Calibri"/>
          <w:bCs/>
          <w:sz w:val="24"/>
        </w:rPr>
        <w:t xml:space="preserve">Dokument określa elementy, które </w:t>
      </w:r>
      <w:r w:rsidR="00E647A4" w:rsidRPr="0027601E">
        <w:rPr>
          <w:rFonts w:ascii="Calibri" w:hAnsi="Calibri" w:cs="Calibri"/>
          <w:bCs/>
          <w:sz w:val="24"/>
        </w:rPr>
        <w:t>Ostateczny odbiorca wsparcia</w:t>
      </w:r>
      <w:r w:rsidRPr="0027601E">
        <w:rPr>
          <w:rFonts w:ascii="Calibri" w:hAnsi="Calibri" w:cs="Calibri"/>
          <w:bCs/>
          <w:sz w:val="24"/>
        </w:rPr>
        <w:t xml:space="preserve"> uwzględni w przygotowaniu i wdrażaniu pr</w:t>
      </w:r>
      <w:r w:rsidR="00E647A4" w:rsidRPr="0027601E">
        <w:rPr>
          <w:rFonts w:ascii="Calibri" w:hAnsi="Calibri" w:cs="Calibri"/>
          <w:bCs/>
          <w:sz w:val="24"/>
        </w:rPr>
        <w:t>zedsięwzięcia</w:t>
      </w:r>
      <w:r w:rsidR="00A479A0" w:rsidRPr="0027601E">
        <w:rPr>
          <w:rFonts w:ascii="Calibri" w:hAnsi="Calibri" w:cs="Calibri"/>
          <w:bCs/>
          <w:sz w:val="24"/>
        </w:rPr>
        <w:t>.</w:t>
      </w:r>
    </w:p>
    <w:p w14:paraId="430B284C" w14:textId="1F6D7024" w:rsidR="00A479A0" w:rsidRPr="00532890" w:rsidRDefault="4BC8085E" w:rsidP="001A4074">
      <w:pPr>
        <w:pStyle w:val="Nagwek2"/>
      </w:pPr>
      <w:r w:rsidRPr="001A4074">
        <w:t>D</w:t>
      </w:r>
      <w:r w:rsidR="00A479A0" w:rsidRPr="001A4074">
        <w:t>efinicje</w:t>
      </w:r>
      <w:r w:rsidR="00A479A0" w:rsidRPr="00532890">
        <w:t>:</w:t>
      </w:r>
    </w:p>
    <w:p w14:paraId="39296405" w14:textId="5B9CCE67" w:rsidR="001528C7" w:rsidRDefault="001A4074" w:rsidP="00E1783F">
      <w:pPr>
        <w:ind w:left="0" w:firstLine="0"/>
        <w:contextualSpacing/>
        <w:rPr>
          <w:rFonts w:ascii="Calibri" w:hAnsi="Calibri" w:cs="Calibri"/>
          <w:b/>
          <w:bCs/>
          <w:sz w:val="24"/>
          <w:szCs w:val="24"/>
        </w:rPr>
      </w:pPr>
      <w:r w:rsidRPr="001528C7">
        <w:rPr>
          <w:b/>
          <w:bCs/>
        </w:rPr>
        <w:t>Urząd</w:t>
      </w:r>
      <w:r w:rsidRPr="00602BA4">
        <w:t xml:space="preserve"> </w:t>
      </w:r>
      <w:r>
        <w:t>-</w:t>
      </w:r>
      <w:r w:rsidR="001528C7">
        <w:t xml:space="preserve"> </w:t>
      </w:r>
      <w:r w:rsidR="001528C7" w:rsidRPr="001C4077">
        <w:rPr>
          <w:rFonts w:ascii="Calibri" w:hAnsi="Calibri" w:cs="Calibri"/>
          <w:sz w:val="24"/>
          <w:szCs w:val="24"/>
        </w:rPr>
        <w:t>definiowany jest jako jednostka administracji publicznej, której głównym zadaniem jest realizacja zadań z zakresu administracji państwowej lub samorządowej, takich jak wydawanie decyzji administracyjnych, obsługa interesantów czy wdrażanie polityk publicznych.</w:t>
      </w:r>
    </w:p>
    <w:p w14:paraId="4CCE3943" w14:textId="259796D7" w:rsidR="0027601E" w:rsidRPr="0027601E" w:rsidRDefault="77AC03C1" w:rsidP="00E1783F">
      <w:pPr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>grupa docelowa</w:t>
      </w:r>
      <w:r w:rsidRPr="0027601E">
        <w:rPr>
          <w:rFonts w:ascii="Calibri" w:hAnsi="Calibri" w:cs="Calibri"/>
          <w:sz w:val="24"/>
          <w:szCs w:val="24"/>
        </w:rPr>
        <w:t xml:space="preserve"> – odbiorcami działania są pracownicy</w:t>
      </w:r>
      <w:r w:rsidR="00D42562">
        <w:rPr>
          <w:rFonts w:ascii="Calibri" w:hAnsi="Calibri" w:cs="Calibri"/>
          <w:sz w:val="24"/>
          <w:szCs w:val="24"/>
        </w:rPr>
        <w:t xml:space="preserve"> </w:t>
      </w:r>
      <w:r w:rsidRPr="0027601E">
        <w:rPr>
          <w:rFonts w:ascii="Calibri" w:hAnsi="Calibri" w:cs="Calibri"/>
          <w:sz w:val="24"/>
          <w:szCs w:val="24"/>
        </w:rPr>
        <w:t xml:space="preserve">administracji </w:t>
      </w:r>
      <w:r w:rsidR="00D42562" w:rsidRPr="0027601E">
        <w:rPr>
          <w:rFonts w:ascii="Calibri" w:hAnsi="Calibri" w:cs="Calibri"/>
          <w:sz w:val="24"/>
          <w:szCs w:val="24"/>
        </w:rPr>
        <w:t>rządowej i samorządowej</w:t>
      </w:r>
      <w:r w:rsidR="00D42562">
        <w:rPr>
          <w:rFonts w:ascii="Calibri" w:hAnsi="Calibri" w:cs="Calibri"/>
          <w:sz w:val="24"/>
          <w:szCs w:val="24"/>
        </w:rPr>
        <w:t xml:space="preserve"> oraz osoby będące funkcjonariuszami</w:t>
      </w:r>
      <w:r w:rsidR="009412D5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D42562">
        <w:rPr>
          <w:rFonts w:ascii="Calibri" w:hAnsi="Calibri" w:cs="Calibri"/>
          <w:sz w:val="24"/>
          <w:szCs w:val="24"/>
        </w:rPr>
        <w:t xml:space="preserve"> pełniącymi służbę w urzędach administracji publicznej</w:t>
      </w:r>
      <w:r w:rsidR="00C91A45">
        <w:rPr>
          <w:rFonts w:ascii="Calibri" w:hAnsi="Calibri" w:cs="Calibri"/>
          <w:sz w:val="24"/>
          <w:szCs w:val="24"/>
        </w:rPr>
        <w:t xml:space="preserve"> </w:t>
      </w:r>
      <w:r w:rsidR="00D22A3E" w:rsidRPr="0027601E">
        <w:rPr>
          <w:rFonts w:ascii="Calibri" w:hAnsi="Calibri" w:cs="Calibri"/>
          <w:sz w:val="24"/>
          <w:szCs w:val="24"/>
        </w:rPr>
        <w:t>posiadający numer PESEL, któr</w:t>
      </w:r>
      <w:r w:rsidR="00C967A4" w:rsidRPr="0027601E">
        <w:rPr>
          <w:rFonts w:ascii="Calibri" w:hAnsi="Calibri" w:cs="Calibri"/>
          <w:sz w:val="24"/>
          <w:szCs w:val="24"/>
        </w:rPr>
        <w:t>zy</w:t>
      </w:r>
      <w:r w:rsidR="00D22A3E" w:rsidRPr="0027601E">
        <w:rPr>
          <w:rFonts w:ascii="Calibri" w:hAnsi="Calibri" w:cs="Calibri"/>
          <w:sz w:val="24"/>
          <w:szCs w:val="24"/>
        </w:rPr>
        <w:t xml:space="preserve"> zgłosi</w:t>
      </w:r>
      <w:r w:rsidR="00EB4DD8" w:rsidRPr="0027601E">
        <w:rPr>
          <w:rFonts w:ascii="Calibri" w:hAnsi="Calibri" w:cs="Calibri"/>
          <w:sz w:val="24"/>
          <w:szCs w:val="24"/>
        </w:rPr>
        <w:t>li</w:t>
      </w:r>
      <w:r w:rsidR="00D22A3E" w:rsidRPr="0027601E">
        <w:rPr>
          <w:rFonts w:ascii="Calibri" w:hAnsi="Calibri" w:cs="Calibri"/>
          <w:sz w:val="24"/>
          <w:szCs w:val="24"/>
        </w:rPr>
        <w:t xml:space="preserve"> się na szkolenie</w:t>
      </w:r>
      <w:r w:rsidR="00A81FCF">
        <w:rPr>
          <w:rFonts w:ascii="Calibri" w:hAnsi="Calibri" w:cs="Calibri"/>
          <w:sz w:val="24"/>
          <w:szCs w:val="24"/>
        </w:rPr>
        <w:t>;</w:t>
      </w:r>
    </w:p>
    <w:p w14:paraId="71350385" w14:textId="3A057E80" w:rsidR="00617EF9" w:rsidRPr="0027601E" w:rsidRDefault="00353F18" w:rsidP="005779FD">
      <w:pPr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>g</w:t>
      </w:r>
      <w:r w:rsidR="001E32A6" w:rsidRPr="0027601E">
        <w:rPr>
          <w:rFonts w:ascii="Calibri" w:hAnsi="Calibri" w:cs="Calibri"/>
          <w:b/>
          <w:bCs/>
          <w:sz w:val="24"/>
          <w:szCs w:val="24"/>
        </w:rPr>
        <w:t>rupa szkoleniowa</w:t>
      </w:r>
      <w:r w:rsidR="001E32A6" w:rsidRPr="0027601E">
        <w:rPr>
          <w:rFonts w:ascii="Calibri" w:hAnsi="Calibri" w:cs="Calibri"/>
          <w:sz w:val="24"/>
          <w:szCs w:val="24"/>
        </w:rPr>
        <w:t xml:space="preserve"> – grupa osób</w:t>
      </w:r>
      <w:r w:rsidR="00074D30" w:rsidRPr="0027601E">
        <w:rPr>
          <w:rFonts w:ascii="Calibri" w:hAnsi="Calibri" w:cs="Calibri"/>
          <w:sz w:val="24"/>
          <w:szCs w:val="24"/>
        </w:rPr>
        <w:t xml:space="preserve"> </w:t>
      </w:r>
      <w:r w:rsidR="001E32A6" w:rsidRPr="0027601E">
        <w:rPr>
          <w:rFonts w:ascii="Calibri" w:hAnsi="Calibri" w:cs="Calibri"/>
          <w:sz w:val="24"/>
          <w:szCs w:val="24"/>
        </w:rPr>
        <w:t xml:space="preserve">realizująca szkolenie w skład której wchodzi 1 </w:t>
      </w:r>
      <w:r w:rsidR="00074D30" w:rsidRPr="0027601E">
        <w:rPr>
          <w:rFonts w:ascii="Calibri" w:hAnsi="Calibri" w:cs="Calibri"/>
          <w:sz w:val="24"/>
          <w:szCs w:val="24"/>
        </w:rPr>
        <w:t>edukator</w:t>
      </w:r>
      <w:r w:rsidR="001E32A6" w:rsidRPr="0027601E">
        <w:rPr>
          <w:rFonts w:ascii="Calibri" w:hAnsi="Calibri" w:cs="Calibri"/>
          <w:sz w:val="24"/>
          <w:szCs w:val="24"/>
        </w:rPr>
        <w:t xml:space="preserve"> </w:t>
      </w:r>
      <w:r w:rsidR="00E6044C" w:rsidRPr="0027601E">
        <w:rPr>
          <w:rFonts w:ascii="Calibri" w:hAnsi="Calibri" w:cs="Calibri"/>
          <w:sz w:val="24"/>
          <w:szCs w:val="24"/>
        </w:rPr>
        <w:t xml:space="preserve">oraz </w:t>
      </w:r>
      <w:r w:rsidR="001E32A6" w:rsidRPr="0027601E">
        <w:rPr>
          <w:rFonts w:ascii="Calibri" w:hAnsi="Calibri" w:cs="Calibri"/>
          <w:sz w:val="24"/>
          <w:szCs w:val="24"/>
        </w:rPr>
        <w:t>maksymalnie 1</w:t>
      </w:r>
      <w:r w:rsidR="00074D30" w:rsidRPr="0027601E">
        <w:rPr>
          <w:rFonts w:ascii="Calibri" w:hAnsi="Calibri" w:cs="Calibri"/>
          <w:sz w:val="24"/>
          <w:szCs w:val="24"/>
        </w:rPr>
        <w:t>4</w:t>
      </w:r>
      <w:r w:rsidR="001E32A6" w:rsidRPr="0027601E">
        <w:rPr>
          <w:rFonts w:ascii="Calibri" w:hAnsi="Calibri" w:cs="Calibri"/>
          <w:sz w:val="24"/>
          <w:szCs w:val="24"/>
        </w:rPr>
        <w:t xml:space="preserve"> uczestników</w:t>
      </w:r>
      <w:r w:rsidR="00E6044C" w:rsidRPr="0027601E">
        <w:rPr>
          <w:rFonts w:ascii="Calibri" w:hAnsi="Calibri" w:cs="Calibri"/>
          <w:sz w:val="24"/>
          <w:szCs w:val="24"/>
        </w:rPr>
        <w:t>,</w:t>
      </w:r>
      <w:r w:rsidR="001E32A6" w:rsidRPr="0027601E">
        <w:rPr>
          <w:rFonts w:ascii="Calibri" w:hAnsi="Calibri" w:cs="Calibri"/>
          <w:sz w:val="24"/>
          <w:szCs w:val="24"/>
        </w:rPr>
        <w:t xml:space="preserve"> realizująca 14</w:t>
      </w:r>
      <w:r w:rsidR="00E6044C" w:rsidRPr="0027601E">
        <w:rPr>
          <w:rFonts w:ascii="Calibri" w:hAnsi="Calibri" w:cs="Calibri"/>
          <w:sz w:val="24"/>
          <w:szCs w:val="24"/>
        </w:rPr>
        <w:t xml:space="preserve"> -</w:t>
      </w:r>
      <w:r w:rsidR="001E32A6" w:rsidRPr="0027601E">
        <w:rPr>
          <w:rFonts w:ascii="Calibri" w:hAnsi="Calibri" w:cs="Calibri"/>
          <w:sz w:val="24"/>
          <w:szCs w:val="24"/>
        </w:rPr>
        <w:t xml:space="preserve"> godzinny cykl zajęć</w:t>
      </w:r>
      <w:r w:rsidR="00A81FCF">
        <w:rPr>
          <w:rFonts w:ascii="Calibri" w:hAnsi="Calibri" w:cs="Calibri"/>
          <w:sz w:val="24"/>
          <w:szCs w:val="24"/>
        </w:rPr>
        <w:t>;</w:t>
      </w:r>
      <w:r w:rsidR="001E0EBD" w:rsidRPr="001E0EBD">
        <w:rPr>
          <w:rFonts w:ascii="Calibri" w:hAnsi="Calibri" w:cs="Calibri"/>
          <w:bCs/>
          <w:sz w:val="24"/>
          <w:szCs w:val="24"/>
        </w:rPr>
        <w:t xml:space="preserve"> </w:t>
      </w:r>
      <w:r w:rsidR="001E0EBD" w:rsidRPr="00594ADC">
        <w:rPr>
          <w:rFonts w:ascii="Calibri" w:hAnsi="Calibri" w:cs="Calibri"/>
          <w:bCs/>
          <w:sz w:val="24"/>
          <w:szCs w:val="24"/>
        </w:rPr>
        <w:t>(liczony w godzinach zegarowych)</w:t>
      </w:r>
      <w:r w:rsidR="001E0EBD" w:rsidRPr="00D10CE0">
        <w:rPr>
          <w:rFonts w:ascii="Calibri" w:hAnsi="Calibri" w:cs="Calibri"/>
          <w:bCs/>
          <w:sz w:val="24"/>
          <w:szCs w:val="24"/>
        </w:rPr>
        <w:t>;</w:t>
      </w:r>
    </w:p>
    <w:p w14:paraId="0C2BD725" w14:textId="0F045CB2" w:rsidR="006D0D50" w:rsidRPr="0027601E" w:rsidRDefault="00353F18" w:rsidP="005779FD">
      <w:pPr>
        <w:ind w:left="0" w:firstLine="0"/>
        <w:contextualSpacing/>
        <w:rPr>
          <w:rFonts w:ascii="Calibri" w:hAnsi="Calibri" w:cs="Calibri"/>
          <w:bCs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 xml:space="preserve">ostateczny odbiorca wsparcia (OOW) </w:t>
      </w:r>
      <w:r w:rsidR="00A81FCF" w:rsidRPr="0027601E">
        <w:rPr>
          <w:rFonts w:ascii="Calibri" w:hAnsi="Calibri" w:cs="Calibri"/>
          <w:sz w:val="24"/>
          <w:szCs w:val="24"/>
        </w:rPr>
        <w:t>–</w:t>
      </w:r>
      <w:r w:rsidRPr="002760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7601E">
        <w:rPr>
          <w:rFonts w:ascii="Calibri" w:hAnsi="Calibri" w:cs="Calibri"/>
          <w:sz w:val="24"/>
          <w:szCs w:val="24"/>
        </w:rPr>
        <w:t>podmiot realizujący przedsięwzięcie</w:t>
      </w:r>
      <w:r w:rsidR="00E6044C" w:rsidRPr="0027601E">
        <w:rPr>
          <w:rFonts w:ascii="Calibri" w:hAnsi="Calibri" w:cs="Calibri"/>
          <w:sz w:val="24"/>
          <w:szCs w:val="24"/>
        </w:rPr>
        <w:t>;</w:t>
      </w:r>
    </w:p>
    <w:p w14:paraId="124D53C9" w14:textId="0F99B752" w:rsidR="00CF7AA2" w:rsidRDefault="42FA64FB" w:rsidP="00CF7AA2">
      <w:pPr>
        <w:ind w:left="0" w:firstLine="0"/>
        <w:contextualSpacing/>
        <w:rPr>
          <w:rFonts w:ascii="Calibri" w:hAnsi="Calibri" w:cs="Calibri"/>
          <w:kern w:val="0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lastRenderedPageBreak/>
        <w:t>s</w:t>
      </w:r>
      <w:r w:rsidR="104A3325" w:rsidRPr="0027601E">
        <w:rPr>
          <w:rFonts w:ascii="Calibri" w:hAnsi="Calibri" w:cs="Calibri"/>
          <w:b/>
          <w:bCs/>
          <w:sz w:val="24"/>
          <w:szCs w:val="24"/>
        </w:rPr>
        <w:t>zkolenie</w:t>
      </w:r>
      <w:r w:rsidR="104A3325" w:rsidRPr="0027601E">
        <w:rPr>
          <w:rFonts w:ascii="Calibri" w:hAnsi="Calibri" w:cs="Calibri"/>
          <w:sz w:val="24"/>
          <w:szCs w:val="24"/>
        </w:rPr>
        <w:t xml:space="preserve"> – cykl zajęć dydaktycznych</w:t>
      </w:r>
      <w:r w:rsidR="1584C6A5" w:rsidRPr="0027601E">
        <w:rPr>
          <w:rFonts w:ascii="Calibri" w:hAnsi="Calibri" w:cs="Calibri"/>
          <w:sz w:val="24"/>
          <w:szCs w:val="24"/>
        </w:rPr>
        <w:t xml:space="preserve"> realizowanych</w:t>
      </w:r>
      <w:r w:rsidR="104A3325" w:rsidRPr="0027601E">
        <w:rPr>
          <w:rFonts w:ascii="Calibri" w:hAnsi="Calibri" w:cs="Calibri"/>
          <w:sz w:val="24"/>
          <w:szCs w:val="24"/>
        </w:rPr>
        <w:t xml:space="preserve"> </w:t>
      </w:r>
      <w:r w:rsidR="1584C6A5" w:rsidRPr="0027601E">
        <w:rPr>
          <w:rFonts w:ascii="Calibri" w:hAnsi="Calibri" w:cs="Calibri"/>
          <w:sz w:val="24"/>
          <w:szCs w:val="24"/>
        </w:rPr>
        <w:t>dla</w:t>
      </w:r>
      <w:r w:rsidR="1771B988" w:rsidRPr="0027601E">
        <w:rPr>
          <w:rFonts w:ascii="Calibri" w:hAnsi="Calibri" w:cs="Calibri"/>
          <w:sz w:val="24"/>
          <w:szCs w:val="24"/>
        </w:rPr>
        <w:t xml:space="preserve"> grup</w:t>
      </w:r>
      <w:r w:rsidR="1584C6A5" w:rsidRPr="0027601E">
        <w:rPr>
          <w:rFonts w:ascii="Calibri" w:hAnsi="Calibri" w:cs="Calibri"/>
          <w:sz w:val="24"/>
          <w:szCs w:val="24"/>
        </w:rPr>
        <w:t>y</w:t>
      </w:r>
      <w:r w:rsidR="1771B988" w:rsidRPr="0027601E">
        <w:rPr>
          <w:rFonts w:ascii="Calibri" w:hAnsi="Calibri" w:cs="Calibri"/>
          <w:sz w:val="24"/>
          <w:szCs w:val="24"/>
        </w:rPr>
        <w:t xml:space="preserve"> szkoleniow</w:t>
      </w:r>
      <w:r w:rsidR="1584C6A5" w:rsidRPr="0027601E">
        <w:rPr>
          <w:rFonts w:ascii="Calibri" w:hAnsi="Calibri" w:cs="Calibri"/>
          <w:sz w:val="24"/>
          <w:szCs w:val="24"/>
        </w:rPr>
        <w:t>ej</w:t>
      </w:r>
      <w:r w:rsidR="104A3325" w:rsidRPr="0027601E">
        <w:rPr>
          <w:rFonts w:ascii="Calibri" w:hAnsi="Calibri" w:cs="Calibri"/>
          <w:sz w:val="24"/>
          <w:szCs w:val="24"/>
        </w:rPr>
        <w:t xml:space="preserve"> poświęconych </w:t>
      </w:r>
      <w:r w:rsidR="4BCBFAEB" w:rsidRPr="0027601E">
        <w:rPr>
          <w:rFonts w:ascii="Calibri" w:hAnsi="Calibri" w:cs="Calibri"/>
          <w:sz w:val="24"/>
          <w:szCs w:val="24"/>
        </w:rPr>
        <w:t>określonemu zakresowi tematyczne</w:t>
      </w:r>
      <w:r w:rsidR="4B528CFB" w:rsidRPr="0027601E">
        <w:rPr>
          <w:rFonts w:ascii="Calibri" w:hAnsi="Calibri" w:cs="Calibri"/>
          <w:sz w:val="24"/>
          <w:szCs w:val="24"/>
        </w:rPr>
        <w:t>mu</w:t>
      </w:r>
      <w:r w:rsidR="104A3325" w:rsidRPr="0027601E">
        <w:rPr>
          <w:rFonts w:ascii="Calibri" w:hAnsi="Calibri" w:cs="Calibri"/>
          <w:sz w:val="24"/>
          <w:szCs w:val="24"/>
        </w:rPr>
        <w:t>, którego głównym celem</w:t>
      </w:r>
      <w:r w:rsidR="4BCBFAEB" w:rsidRPr="0027601E">
        <w:rPr>
          <w:rFonts w:ascii="Calibri" w:hAnsi="Calibri" w:cs="Calibri"/>
          <w:sz w:val="24"/>
          <w:szCs w:val="24"/>
        </w:rPr>
        <w:t xml:space="preserve"> </w:t>
      </w:r>
      <w:r w:rsidR="59C4A9C1" w:rsidRPr="0027601E">
        <w:rPr>
          <w:rFonts w:ascii="Calibri" w:hAnsi="Calibri" w:cs="Calibri"/>
          <w:sz w:val="24"/>
          <w:szCs w:val="24"/>
        </w:rPr>
        <w:t xml:space="preserve">jest 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 xml:space="preserve">uzupełnienie umiejętności cyfrowych </w:t>
      </w:r>
      <w:r w:rsidR="2909C50D" w:rsidRPr="0027601E">
        <w:rPr>
          <w:rFonts w:ascii="Calibri" w:hAnsi="Calibri" w:cs="Calibri"/>
          <w:kern w:val="0"/>
          <w:sz w:val="24"/>
          <w:szCs w:val="24"/>
        </w:rPr>
        <w:t>u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>rzędników</w:t>
      </w:r>
      <w:r w:rsidR="00D42562">
        <w:rPr>
          <w:rFonts w:ascii="Calibri" w:hAnsi="Calibri" w:cs="Calibri"/>
          <w:kern w:val="0"/>
          <w:sz w:val="24"/>
          <w:szCs w:val="24"/>
        </w:rPr>
        <w:t>,</w:t>
      </w:r>
      <w:r w:rsidR="00C91A45">
        <w:rPr>
          <w:rFonts w:ascii="Calibri" w:hAnsi="Calibri" w:cs="Calibri"/>
          <w:kern w:val="0"/>
          <w:sz w:val="24"/>
          <w:szCs w:val="24"/>
        </w:rPr>
        <w:t xml:space="preserve"> 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 xml:space="preserve">pracowników </w:t>
      </w:r>
      <w:r w:rsidR="001528C7">
        <w:rPr>
          <w:rFonts w:ascii="Calibri" w:hAnsi="Calibri" w:cs="Calibri"/>
          <w:kern w:val="0"/>
          <w:sz w:val="24"/>
          <w:szCs w:val="24"/>
        </w:rPr>
        <w:t xml:space="preserve">urzędów 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>administracji publicznej</w:t>
      </w:r>
      <w:r w:rsidR="00D42562">
        <w:rPr>
          <w:rFonts w:ascii="Calibri" w:hAnsi="Calibri" w:cs="Calibri"/>
          <w:kern w:val="0"/>
          <w:sz w:val="24"/>
          <w:szCs w:val="24"/>
        </w:rPr>
        <w:t xml:space="preserve"> i</w:t>
      </w:r>
      <w:r w:rsidR="00D42562" w:rsidRPr="00D42562">
        <w:rPr>
          <w:rFonts w:ascii="Calibri" w:hAnsi="Calibri" w:cs="Calibri"/>
          <w:kern w:val="0"/>
          <w:sz w:val="24"/>
          <w:szCs w:val="24"/>
        </w:rPr>
        <w:t xml:space="preserve"> osób będących funkcjonariuszami pełniącymi służbę w urzędach administracji publicznej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 xml:space="preserve"> oraz zwiększenie wykorzystania narzędzi technologi</w:t>
      </w:r>
      <w:r w:rsidR="1962D665" w:rsidRPr="0027601E">
        <w:rPr>
          <w:rFonts w:ascii="Calibri" w:hAnsi="Calibri" w:cs="Calibri"/>
          <w:sz w:val="24"/>
          <w:szCs w:val="24"/>
        </w:rPr>
        <w:t>czno-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>informacyjno</w:t>
      </w:r>
      <w:r w:rsidR="2909C50D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>-</w:t>
      </w:r>
      <w:r w:rsidR="59C4A9C1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4BCBFAEB" w:rsidRPr="0027601E">
        <w:rPr>
          <w:rFonts w:ascii="Calibri" w:hAnsi="Calibri" w:cs="Calibri"/>
          <w:kern w:val="0"/>
          <w:sz w:val="24"/>
          <w:szCs w:val="24"/>
        </w:rPr>
        <w:t>komunikacyjn</w:t>
      </w:r>
      <w:r w:rsidR="22610121" w:rsidRPr="0027601E">
        <w:rPr>
          <w:rFonts w:ascii="Calibri" w:hAnsi="Calibri" w:cs="Calibri"/>
          <w:sz w:val="24"/>
          <w:szCs w:val="24"/>
        </w:rPr>
        <w:t>ych</w:t>
      </w:r>
      <w:r w:rsidR="1584C6A5" w:rsidRPr="0027601E">
        <w:rPr>
          <w:rFonts w:ascii="Calibri" w:hAnsi="Calibri" w:cs="Calibri"/>
          <w:kern w:val="0"/>
          <w:sz w:val="24"/>
          <w:szCs w:val="24"/>
        </w:rPr>
        <w:t>.</w:t>
      </w:r>
      <w:r w:rsidR="5C5958E6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003267A7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001B03A6" w:rsidRPr="0027601E">
        <w:rPr>
          <w:rFonts w:ascii="Calibri" w:hAnsi="Calibri" w:cs="Calibri"/>
          <w:kern w:val="0"/>
          <w:sz w:val="24"/>
          <w:szCs w:val="24"/>
        </w:rPr>
        <w:t>Obowiązkowo</w:t>
      </w:r>
      <w:r w:rsidR="003267A7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00ED1289" w:rsidRPr="0027601E">
        <w:rPr>
          <w:rFonts w:ascii="Calibri" w:hAnsi="Calibri" w:cs="Calibri"/>
          <w:kern w:val="0"/>
          <w:sz w:val="24"/>
          <w:szCs w:val="24"/>
        </w:rPr>
        <w:t>przynajmniej połowa godzin</w:t>
      </w:r>
      <w:r w:rsidR="00D30A92" w:rsidRPr="0027601E">
        <w:rPr>
          <w:rFonts w:ascii="Calibri" w:hAnsi="Calibri" w:cs="Calibri"/>
          <w:kern w:val="0"/>
          <w:sz w:val="24"/>
          <w:szCs w:val="24"/>
        </w:rPr>
        <w:t xml:space="preserve"> z 14</w:t>
      </w:r>
      <w:r w:rsidR="001B03A6" w:rsidRPr="0027601E">
        <w:rPr>
          <w:rFonts w:ascii="Calibri" w:hAnsi="Calibri" w:cs="Calibri"/>
          <w:kern w:val="0"/>
          <w:sz w:val="24"/>
          <w:szCs w:val="24"/>
        </w:rPr>
        <w:t>-</w:t>
      </w:r>
      <w:r w:rsidR="00D30A92" w:rsidRPr="0027601E">
        <w:rPr>
          <w:rFonts w:ascii="Calibri" w:hAnsi="Calibri" w:cs="Calibri"/>
          <w:kern w:val="0"/>
          <w:sz w:val="24"/>
          <w:szCs w:val="24"/>
        </w:rPr>
        <w:t>godzinowego cyklu zajęć</w:t>
      </w:r>
      <w:r w:rsidR="00ED1289" w:rsidRPr="0027601E">
        <w:rPr>
          <w:rFonts w:ascii="Calibri" w:hAnsi="Calibri" w:cs="Calibri"/>
          <w:kern w:val="0"/>
          <w:sz w:val="24"/>
          <w:szCs w:val="24"/>
        </w:rPr>
        <w:t xml:space="preserve"> </w:t>
      </w:r>
      <w:r w:rsidR="003E7E6D">
        <w:rPr>
          <w:rFonts w:ascii="Calibri" w:hAnsi="Calibri" w:cs="Calibri"/>
          <w:kern w:val="0"/>
          <w:sz w:val="24"/>
          <w:szCs w:val="24"/>
        </w:rPr>
        <w:t xml:space="preserve">musi być </w:t>
      </w:r>
      <w:r w:rsidR="00FA0855" w:rsidRPr="0027601E">
        <w:rPr>
          <w:rFonts w:ascii="Calibri" w:hAnsi="Calibri" w:cs="Calibri"/>
          <w:kern w:val="0"/>
          <w:sz w:val="24"/>
          <w:szCs w:val="24"/>
        </w:rPr>
        <w:t>częścią praktyczną</w:t>
      </w:r>
      <w:r w:rsidR="001B03A6" w:rsidRPr="0027601E">
        <w:rPr>
          <w:rFonts w:ascii="Calibri" w:hAnsi="Calibri" w:cs="Calibri"/>
          <w:kern w:val="0"/>
          <w:sz w:val="24"/>
          <w:szCs w:val="24"/>
        </w:rPr>
        <w:t xml:space="preserve"> w formule stacjonarnej</w:t>
      </w:r>
      <w:r w:rsidR="00D11F4E" w:rsidRPr="0027601E">
        <w:rPr>
          <w:rFonts w:ascii="Calibri" w:hAnsi="Calibri" w:cs="Calibri"/>
          <w:kern w:val="0"/>
          <w:sz w:val="24"/>
          <w:szCs w:val="24"/>
        </w:rPr>
        <w:t>.</w:t>
      </w:r>
      <w:r w:rsidR="00A65D73" w:rsidRPr="0027601E">
        <w:rPr>
          <w:rFonts w:ascii="Calibri" w:hAnsi="Calibri" w:cs="Calibri"/>
          <w:kern w:val="0"/>
          <w:sz w:val="24"/>
          <w:szCs w:val="24"/>
        </w:rPr>
        <w:t xml:space="preserve"> Zalecana częstotliwość zajęć – jeden-dwa razy w tygodniu</w:t>
      </w:r>
      <w:r w:rsidR="001B03A6" w:rsidRPr="0027601E">
        <w:rPr>
          <w:rFonts w:ascii="Calibri" w:hAnsi="Calibri" w:cs="Calibri"/>
          <w:kern w:val="0"/>
          <w:sz w:val="24"/>
          <w:szCs w:val="24"/>
        </w:rPr>
        <w:t>;</w:t>
      </w:r>
      <w:r w:rsidR="00D0063D" w:rsidRPr="0027601E">
        <w:rPr>
          <w:rFonts w:ascii="Calibri" w:hAnsi="Calibri" w:cs="Calibri"/>
          <w:kern w:val="0"/>
          <w:sz w:val="24"/>
          <w:szCs w:val="24"/>
        </w:rPr>
        <w:t xml:space="preserve"> szkolenia będą </w:t>
      </w:r>
      <w:r w:rsidR="00D0063D" w:rsidRPr="001B287E">
        <w:rPr>
          <w:rFonts w:ascii="Calibri" w:hAnsi="Calibri" w:cs="Calibri"/>
          <w:kern w:val="0"/>
          <w:sz w:val="24"/>
          <w:szCs w:val="24"/>
        </w:rPr>
        <w:t>prowadzone w języku polskim</w:t>
      </w:r>
      <w:r w:rsidR="003E7E6D" w:rsidRPr="001B287E">
        <w:rPr>
          <w:rFonts w:ascii="Calibri" w:hAnsi="Calibri" w:cs="Calibri"/>
          <w:kern w:val="0"/>
          <w:sz w:val="24"/>
          <w:szCs w:val="24"/>
        </w:rPr>
        <w:t>. Możliwe formy prowadzenia szkoleń: stacjonarne, zdalne, hybrydowe (łączące elementy zajęć stacjonarnych i zdalnych). Przy czym obowiązkowe jest, aby co najmniej 50% zajęć (7 godzin z 14-godzinnego cyklu) było realizowane w formule stacjonarnej w celu zapewnienia efektywności procesu nauczania oraz rozwijania kompetencji praktycznych</w:t>
      </w:r>
      <w:r w:rsidR="00DC472A">
        <w:rPr>
          <w:rFonts w:ascii="Calibri" w:hAnsi="Calibri" w:cs="Calibri"/>
          <w:kern w:val="0"/>
          <w:sz w:val="24"/>
          <w:szCs w:val="24"/>
        </w:rPr>
        <w:t>;</w:t>
      </w:r>
    </w:p>
    <w:p w14:paraId="3F314546" w14:textId="388A5366" w:rsidR="00CF7AA2" w:rsidRPr="00F3362F" w:rsidRDefault="00CF7AA2" w:rsidP="00CF7AA2">
      <w:pPr>
        <w:ind w:left="0" w:firstLine="0"/>
        <w:contextualSpacing/>
        <w:rPr>
          <w:rFonts w:ascii="Calibri" w:hAnsi="Calibri" w:cs="Calibri"/>
          <w:bCs/>
          <w:sz w:val="24"/>
        </w:rPr>
      </w:pPr>
      <w:r w:rsidRPr="001B287E">
        <w:rPr>
          <w:rFonts w:ascii="Calibri" w:hAnsi="Calibri" w:cs="Calibri"/>
          <w:b/>
          <w:bCs/>
          <w:sz w:val="24"/>
          <w:szCs w:val="24"/>
        </w:rPr>
        <w:t xml:space="preserve">program szkoleń </w:t>
      </w:r>
      <w:r w:rsidRPr="001B287E">
        <w:rPr>
          <w:rFonts w:ascii="Calibri" w:hAnsi="Calibri" w:cs="Calibri"/>
          <w:sz w:val="24"/>
          <w:szCs w:val="24"/>
        </w:rPr>
        <w:t xml:space="preserve">– </w:t>
      </w:r>
      <w:r w:rsidR="00F626EE" w:rsidRPr="001B287E">
        <w:rPr>
          <w:rFonts w:ascii="Calibri" w:hAnsi="Calibri" w:cs="Calibri"/>
          <w:sz w:val="24"/>
          <w:szCs w:val="24"/>
        </w:rPr>
        <w:t xml:space="preserve">ramowy plan działań edukacyjnych przygotowany przez OOW, określający główne założenia i cele, </w:t>
      </w:r>
      <w:r w:rsidRPr="001B287E">
        <w:rPr>
          <w:rFonts w:ascii="Calibri" w:hAnsi="Calibri" w:cs="Calibri"/>
          <w:sz w:val="24"/>
          <w:szCs w:val="24"/>
        </w:rPr>
        <w:t xml:space="preserve">mający na celu podniesienie kompetencji cyfrowych </w:t>
      </w:r>
      <w:bookmarkStart w:id="0" w:name="_Hlk191383843"/>
      <w:r w:rsidRPr="001B287E">
        <w:rPr>
          <w:rFonts w:ascii="Calibri" w:hAnsi="Calibri" w:cs="Calibri"/>
          <w:sz w:val="24"/>
          <w:szCs w:val="24"/>
        </w:rPr>
        <w:t>pracowników administracji rządowej i samorządowej</w:t>
      </w:r>
      <w:r w:rsidR="00767FF1" w:rsidRPr="001B287E">
        <w:rPr>
          <w:rFonts w:ascii="Calibri" w:hAnsi="Calibri" w:cs="Calibri"/>
          <w:sz w:val="24"/>
          <w:szCs w:val="24"/>
        </w:rPr>
        <w:t xml:space="preserve"> oraz osób będących funkcjonariuszami pełniącymi służbę w urzędach administracji publicznej</w:t>
      </w:r>
      <w:bookmarkEnd w:id="0"/>
      <w:r w:rsidRPr="001B287E">
        <w:rPr>
          <w:rFonts w:ascii="Calibri" w:hAnsi="Calibri" w:cs="Calibri"/>
          <w:sz w:val="24"/>
          <w:szCs w:val="24"/>
        </w:rPr>
        <w:t>.</w:t>
      </w:r>
      <w:r w:rsidR="00542913" w:rsidRPr="001B287E">
        <w:rPr>
          <w:rFonts w:ascii="Calibri" w:hAnsi="Calibri" w:cs="Calibri"/>
          <w:sz w:val="24"/>
          <w:szCs w:val="24"/>
        </w:rPr>
        <w:t xml:space="preserve"> Wraz z wnioskiem o objęcie przedsięwzięcia wsparciem OOW ma obowiązek złożyć 2 ramowe programy szkoleń</w:t>
      </w:r>
      <w:r w:rsidR="00DC472A">
        <w:rPr>
          <w:rFonts w:ascii="Calibri" w:hAnsi="Calibri" w:cs="Calibri"/>
          <w:sz w:val="24"/>
          <w:szCs w:val="24"/>
        </w:rPr>
        <w:t>;</w:t>
      </w:r>
    </w:p>
    <w:p w14:paraId="2FFDAB24" w14:textId="0A35332B" w:rsidR="001B03A6" w:rsidRPr="0027601E" w:rsidRDefault="001B03A6" w:rsidP="005779FD">
      <w:pPr>
        <w:ind w:left="0" w:firstLine="0"/>
        <w:contextualSpacing/>
        <w:rPr>
          <w:rFonts w:ascii="Calibri" w:hAnsi="Calibri" w:cs="Calibri"/>
          <w:bCs/>
          <w:sz w:val="24"/>
          <w:szCs w:val="24"/>
        </w:rPr>
      </w:pPr>
      <w:r w:rsidRPr="0027601E">
        <w:rPr>
          <w:rFonts w:ascii="Calibri" w:hAnsi="Calibri" w:cs="Calibri"/>
          <w:b/>
          <w:sz w:val="24"/>
          <w:szCs w:val="24"/>
        </w:rPr>
        <w:t xml:space="preserve">scenariusz </w:t>
      </w:r>
      <w:r w:rsidRPr="001B287E">
        <w:rPr>
          <w:rFonts w:ascii="Calibri" w:hAnsi="Calibri" w:cs="Calibri"/>
          <w:b/>
          <w:sz w:val="24"/>
          <w:szCs w:val="24"/>
        </w:rPr>
        <w:t>zajęć</w:t>
      </w:r>
      <w:r w:rsidRPr="001B287E">
        <w:rPr>
          <w:rFonts w:ascii="Calibri" w:hAnsi="Calibri" w:cs="Calibri"/>
          <w:bCs/>
          <w:sz w:val="24"/>
          <w:szCs w:val="24"/>
        </w:rPr>
        <w:t xml:space="preserve"> – </w:t>
      </w:r>
      <w:r w:rsidR="00F626EE" w:rsidRPr="001B287E">
        <w:rPr>
          <w:rFonts w:ascii="Calibri" w:hAnsi="Calibri" w:cs="Calibri"/>
          <w:bCs/>
          <w:sz w:val="24"/>
          <w:szCs w:val="24"/>
        </w:rPr>
        <w:t xml:space="preserve">szczegółowy plan spotkania szkoleniowego, zawierający m.in. dokładny przebieg </w:t>
      </w:r>
      <w:r w:rsidR="00C4592A" w:rsidRPr="001B287E">
        <w:rPr>
          <w:rFonts w:ascii="Calibri" w:hAnsi="Calibri" w:cs="Calibri"/>
          <w:bCs/>
          <w:sz w:val="24"/>
          <w:szCs w:val="24"/>
        </w:rPr>
        <w:t>zajęć</w:t>
      </w:r>
      <w:r w:rsidR="00F626EE" w:rsidRPr="001B287E">
        <w:rPr>
          <w:rFonts w:ascii="Calibri" w:hAnsi="Calibri" w:cs="Calibri"/>
          <w:bCs/>
          <w:sz w:val="24"/>
          <w:szCs w:val="24"/>
        </w:rPr>
        <w:t xml:space="preserve"> i czas trwania poszczególnych etapów. </w:t>
      </w:r>
      <w:r w:rsidRPr="001B287E">
        <w:rPr>
          <w:rFonts w:ascii="Calibri" w:hAnsi="Calibri" w:cs="Calibri"/>
          <w:bCs/>
          <w:sz w:val="24"/>
          <w:szCs w:val="24"/>
        </w:rPr>
        <w:t>Wraz z wnioskiem OOW ma obowiązek złożyć minimum 3 scenariusze zajęć. Każdy</w:t>
      </w:r>
      <w:r w:rsidRPr="0027601E">
        <w:rPr>
          <w:rFonts w:ascii="Calibri" w:hAnsi="Calibri" w:cs="Calibri"/>
          <w:bCs/>
          <w:sz w:val="24"/>
          <w:szCs w:val="24"/>
        </w:rPr>
        <w:t xml:space="preserve"> ze scenariuszy obowiązkowo ma zawierać elementy związane z tematyką higieny cyfrowej;</w:t>
      </w:r>
    </w:p>
    <w:p w14:paraId="1A8E26F2" w14:textId="7E583E7F" w:rsidR="00F0298E" w:rsidRPr="0027601E" w:rsidRDefault="41E0F049" w:rsidP="005779FD">
      <w:pPr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>trener</w:t>
      </w:r>
      <w:r w:rsidR="6A7D5170" w:rsidRPr="002760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1584C6A5" w:rsidRPr="0027601E">
        <w:rPr>
          <w:rFonts w:ascii="Calibri" w:hAnsi="Calibri" w:cs="Calibri"/>
          <w:sz w:val="24"/>
          <w:szCs w:val="24"/>
        </w:rPr>
        <w:t>–</w:t>
      </w:r>
      <w:r w:rsidR="6A7D5170" w:rsidRPr="0027601E">
        <w:rPr>
          <w:rFonts w:ascii="Calibri" w:hAnsi="Calibri" w:cs="Calibri"/>
          <w:sz w:val="24"/>
          <w:szCs w:val="24"/>
        </w:rPr>
        <w:t xml:space="preserve"> </w:t>
      </w:r>
      <w:r w:rsidR="3F54BF72" w:rsidRPr="0027601E">
        <w:rPr>
          <w:rFonts w:ascii="Calibri" w:hAnsi="Calibri" w:cs="Calibri"/>
          <w:sz w:val="24"/>
          <w:szCs w:val="24"/>
        </w:rPr>
        <w:t xml:space="preserve">edukator, </w:t>
      </w:r>
      <w:r w:rsidR="1584C6A5" w:rsidRPr="0027601E">
        <w:rPr>
          <w:rFonts w:ascii="Calibri" w:hAnsi="Calibri" w:cs="Calibri"/>
          <w:sz w:val="24"/>
          <w:szCs w:val="24"/>
        </w:rPr>
        <w:t>osob</w:t>
      </w:r>
      <w:r w:rsidR="1E6C81F8" w:rsidRPr="0027601E">
        <w:rPr>
          <w:rFonts w:ascii="Calibri" w:hAnsi="Calibri" w:cs="Calibri"/>
          <w:sz w:val="24"/>
          <w:szCs w:val="24"/>
        </w:rPr>
        <w:t>a</w:t>
      </w:r>
      <w:r w:rsidR="1584C6A5" w:rsidRPr="0027601E">
        <w:rPr>
          <w:rFonts w:ascii="Calibri" w:hAnsi="Calibri" w:cs="Calibri"/>
          <w:sz w:val="24"/>
          <w:szCs w:val="24"/>
        </w:rPr>
        <w:t xml:space="preserve"> prowadząc</w:t>
      </w:r>
      <w:r w:rsidR="539AFD63" w:rsidRPr="0027601E">
        <w:rPr>
          <w:rFonts w:ascii="Calibri" w:hAnsi="Calibri" w:cs="Calibri"/>
          <w:sz w:val="24"/>
          <w:szCs w:val="24"/>
        </w:rPr>
        <w:t>a</w:t>
      </w:r>
      <w:r w:rsidR="1584C6A5" w:rsidRPr="0027601E">
        <w:rPr>
          <w:rFonts w:ascii="Calibri" w:hAnsi="Calibri" w:cs="Calibri"/>
          <w:sz w:val="24"/>
          <w:szCs w:val="24"/>
        </w:rPr>
        <w:t xml:space="preserve"> szkolenie</w:t>
      </w:r>
      <w:r w:rsidR="454E1699" w:rsidRPr="0027601E">
        <w:rPr>
          <w:rFonts w:ascii="Calibri" w:hAnsi="Calibri" w:cs="Calibri"/>
          <w:sz w:val="24"/>
          <w:szCs w:val="24"/>
        </w:rPr>
        <w:t>.</w:t>
      </w:r>
      <w:r w:rsidR="0027601E" w:rsidRPr="0027601E">
        <w:rPr>
          <w:rFonts w:ascii="Calibri" w:hAnsi="Calibri" w:cs="Calibri"/>
          <w:sz w:val="24"/>
          <w:szCs w:val="24"/>
        </w:rPr>
        <w:t xml:space="preserve"> </w:t>
      </w:r>
      <w:r w:rsidR="00612532" w:rsidRPr="0027601E">
        <w:rPr>
          <w:rFonts w:ascii="Calibri" w:hAnsi="Calibri" w:cs="Calibri"/>
          <w:sz w:val="24"/>
          <w:szCs w:val="24"/>
        </w:rPr>
        <w:t>Musi posiadać udokumentowane doświadczenie w prowadzeniu szkoleń lub warsztatów dla osób dorosłych w wymiarze minimum 150 godzin szkoleniowych w okresie ostatnich 5 lat, w tym minimum 50 godzin szkoleniowych w obszarze kompetencji cyfrowych.</w:t>
      </w:r>
      <w:r w:rsidR="007B5AA8" w:rsidRPr="0027601E">
        <w:rPr>
          <w:rFonts w:ascii="Calibri" w:hAnsi="Calibri" w:cs="Calibri"/>
          <w:sz w:val="24"/>
          <w:szCs w:val="24"/>
        </w:rPr>
        <w:t xml:space="preserve"> </w:t>
      </w:r>
      <w:r w:rsidR="007B5AA8" w:rsidRPr="0027601E">
        <w:rPr>
          <w:rFonts w:ascii="Calibri" w:eastAsia="Calibri" w:hAnsi="Calibri" w:cs="Calibri"/>
          <w:sz w:val="24"/>
          <w:szCs w:val="24"/>
        </w:rPr>
        <w:t>Liczba trenerów powinna być uzasadniona w kontekście efektywności przedsięwzięcia.</w:t>
      </w:r>
      <w:r w:rsidR="007B5AA8" w:rsidRPr="0027601E">
        <w:rPr>
          <w:rFonts w:ascii="Calibri" w:hAnsi="Calibri" w:cs="Calibri"/>
          <w:sz w:val="24"/>
          <w:szCs w:val="24"/>
        </w:rPr>
        <w:t xml:space="preserve"> Na jednego Edukatora może przypadać maksymalnie 14 uczestników w trakcie trwania zajęć</w:t>
      </w:r>
      <w:r w:rsidR="00A81FCF">
        <w:rPr>
          <w:rFonts w:ascii="Calibri" w:hAnsi="Calibri" w:cs="Calibri"/>
          <w:sz w:val="24"/>
          <w:szCs w:val="24"/>
        </w:rPr>
        <w:t>;</w:t>
      </w:r>
    </w:p>
    <w:p w14:paraId="75BA44C1" w14:textId="41C11A7B" w:rsidR="0027601E" w:rsidRPr="0027601E" w:rsidRDefault="0EB54372" w:rsidP="00E94337">
      <w:pPr>
        <w:spacing w:before="0" w:after="0"/>
        <w:ind w:left="0" w:firstLine="0"/>
        <w:contextualSpacing/>
        <w:rPr>
          <w:rFonts w:ascii="Calibri" w:hAnsi="Calibri" w:cs="Calibri"/>
          <w:color w:val="000000"/>
          <w:kern w:val="0"/>
          <w:sz w:val="24"/>
          <w:szCs w:val="24"/>
        </w:rPr>
      </w:pPr>
      <w:r w:rsidRPr="0027601E">
        <w:rPr>
          <w:rFonts w:ascii="Calibri" w:hAnsi="Calibri" w:cs="Calibri"/>
          <w:b/>
          <w:bCs/>
          <w:sz w:val="24"/>
          <w:szCs w:val="24"/>
        </w:rPr>
        <w:t>b</w:t>
      </w:r>
      <w:r w:rsidR="6A7D5170" w:rsidRPr="0027601E">
        <w:rPr>
          <w:rFonts w:ascii="Calibri" w:hAnsi="Calibri" w:cs="Calibri"/>
          <w:b/>
          <w:bCs/>
          <w:sz w:val="24"/>
          <w:szCs w:val="24"/>
        </w:rPr>
        <w:t>lok</w:t>
      </w:r>
      <w:r w:rsidR="454E1699" w:rsidRPr="0027601E">
        <w:rPr>
          <w:rFonts w:ascii="Calibri" w:hAnsi="Calibri" w:cs="Calibri"/>
          <w:b/>
          <w:bCs/>
          <w:sz w:val="24"/>
          <w:szCs w:val="24"/>
        </w:rPr>
        <w:t xml:space="preserve"> tematyczny</w:t>
      </w:r>
      <w:r w:rsidR="0048709E" w:rsidRPr="0027601E">
        <w:rPr>
          <w:rFonts w:ascii="Calibri" w:hAnsi="Calibri" w:cs="Calibri"/>
          <w:sz w:val="24"/>
          <w:szCs w:val="24"/>
        </w:rPr>
        <w:t xml:space="preserve"> </w:t>
      </w:r>
      <w:r w:rsidR="00A81FCF" w:rsidRPr="0027601E">
        <w:rPr>
          <w:rFonts w:ascii="Calibri" w:hAnsi="Calibri" w:cs="Calibri"/>
          <w:sz w:val="24"/>
          <w:szCs w:val="24"/>
        </w:rPr>
        <w:t>–</w:t>
      </w:r>
      <w:r w:rsidR="6A7D5170" w:rsidRPr="0027601E">
        <w:rPr>
          <w:rFonts w:ascii="Calibri" w:hAnsi="Calibri" w:cs="Calibri"/>
          <w:sz w:val="24"/>
          <w:szCs w:val="24"/>
        </w:rPr>
        <w:t xml:space="preserve"> </w:t>
      </w:r>
      <w:r w:rsidR="2823BAA5" w:rsidRPr="0027601E">
        <w:rPr>
          <w:rFonts w:ascii="Calibri" w:hAnsi="Calibri" w:cs="Calibri"/>
          <w:sz w:val="24"/>
          <w:szCs w:val="24"/>
        </w:rPr>
        <w:t>zakres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zajęć organizowanych w ramach projektu obejm</w:t>
      </w:r>
      <w:r w:rsidR="252A0456" w:rsidRPr="0027601E">
        <w:rPr>
          <w:rFonts w:ascii="Calibri" w:hAnsi="Calibri" w:cs="Calibri"/>
          <w:sz w:val="24"/>
          <w:szCs w:val="24"/>
        </w:rPr>
        <w:t>ujący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następującą tematykę:</w:t>
      </w:r>
    </w:p>
    <w:p w14:paraId="6701E7CE" w14:textId="4D4BE2AE" w:rsidR="0027601E" w:rsidRPr="0027601E" w:rsidRDefault="0027601E" w:rsidP="00E94337">
      <w:pPr>
        <w:pStyle w:val="Akapitzlist"/>
        <w:numPr>
          <w:ilvl w:val="0"/>
          <w:numId w:val="20"/>
        </w:numPr>
        <w:spacing w:before="0" w:after="0"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B</w:t>
      </w:r>
      <w:r w:rsidR="083955C7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lok </w:t>
      </w:r>
      <w:r w:rsidR="6A7D5170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I. Podniesienie kompetencji cyfrowych horyzontalnych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, obejmujących zagadnienia dostępności cyfrowej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(tworzenie dokumentów dostępnych cyfrowo i 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zgodnych z zasadą prostego języka), cyberbezpieczeństwa,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zarządzanie danymi i otwieranie danych, korzystania z narzędzi do zdalnej pracy i komunikacji,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narzędzi/aplikacji oferowanych na szczeblu krajowym takich, jak e-</w:t>
      </w:r>
      <w:r w:rsidR="00A81FCF">
        <w:rPr>
          <w:rFonts w:ascii="Calibri" w:hAnsi="Calibri" w:cs="Calibri"/>
          <w:color w:val="000000"/>
          <w:kern w:val="0"/>
          <w:sz w:val="24"/>
          <w:szCs w:val="24"/>
        </w:rPr>
        <w:t>P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uap, mObywatel, chmura krajowa,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4371FC" w:rsidRPr="0027601E">
        <w:rPr>
          <w:rFonts w:ascii="Calibri" w:hAnsi="Calibri" w:cs="Calibri"/>
          <w:kern w:val="0"/>
          <w:sz w:val="24"/>
          <w:szCs w:val="24"/>
        </w:rPr>
        <w:t>profil zaufany oraz wsparcie użytkowników w zakresie korzystania z usług e-administracji.</w:t>
      </w:r>
    </w:p>
    <w:p w14:paraId="57A238D3" w14:textId="5AD4DF27" w:rsidR="002323D2" w:rsidRPr="0027601E" w:rsidRDefault="10083DC2" w:rsidP="00DC472A">
      <w:pPr>
        <w:pStyle w:val="Akapitzlis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Blok </w:t>
      </w:r>
      <w:r w:rsidR="6A7D5170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II. Podniesienie umiejętności elektronicznej obsługi procesów back-office oraz wykorzystania</w:t>
      </w:r>
      <w:r w:rsidR="00986B9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00986B9E">
        <w:rPr>
          <w:b/>
        </w:rPr>
        <w:t>narzędzi/aplikacji usprawniających pracę lub umiejętności cyfrowych potrzebnych na konkretnych</w:t>
      </w:r>
      <w:r w:rsidR="454E1699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stanowiskach w urzędach (najczęściej pojawiających się potrzeb urzędów).</w:t>
      </w:r>
      <w:r w:rsidR="001934B4" w:rsidRPr="002760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color w:val="000000"/>
          <w:kern w:val="0"/>
          <w:sz w:val="24"/>
          <w:szCs w:val="24"/>
        </w:rPr>
        <w:t>Ostateczny Odbiorca Wsparcia (OOW) powinien w porozumieniu z urzędem wybrać kierunki szkoleń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6A7D5170" w:rsidRPr="0027601E">
        <w:rPr>
          <w:rFonts w:ascii="Calibri" w:hAnsi="Calibri" w:cs="Calibri"/>
          <w:sz w:val="24"/>
          <w:szCs w:val="24"/>
        </w:rPr>
        <w:t>odpowiadające potrzebom urzędu. Katalog cyfrowych usług polskiej administracji dostępny jest</w:t>
      </w:r>
      <w:r w:rsidR="00D84902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A25F07" w:rsidRPr="0027601E">
        <w:rPr>
          <w:rFonts w:ascii="Calibri" w:hAnsi="Calibri" w:cs="Calibri"/>
          <w:color w:val="000000"/>
          <w:kern w:val="0"/>
          <w:sz w:val="24"/>
          <w:szCs w:val="24"/>
        </w:rPr>
        <w:t>p</w:t>
      </w:r>
      <w:r w:rsidR="00D84902" w:rsidRPr="0027601E">
        <w:rPr>
          <w:rFonts w:ascii="Calibri" w:hAnsi="Calibri" w:cs="Calibri"/>
          <w:color w:val="000000"/>
          <w:kern w:val="0"/>
          <w:sz w:val="24"/>
          <w:szCs w:val="24"/>
        </w:rPr>
        <w:t>od adresem:</w:t>
      </w:r>
      <w:r w:rsidR="454E1699" w:rsidRPr="0027601E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hyperlink r:id="rId8" w:history="1">
        <w:r w:rsidR="00D30A92" w:rsidRPr="0027601E">
          <w:rPr>
            <w:rStyle w:val="Hipercze"/>
            <w:rFonts w:ascii="Calibri" w:hAnsi="Calibri" w:cs="Calibri"/>
            <w:kern w:val="0"/>
            <w:sz w:val="24"/>
            <w:szCs w:val="24"/>
          </w:rPr>
          <w:t>https://www.gov.pl/web/cyfryzacja/katalog-cyfrowych-uslug-polskiej-administracji</w:t>
        </w:r>
      </w:hyperlink>
      <w:r w:rsidR="00D30A92" w:rsidRPr="0027601E">
        <w:rPr>
          <w:rFonts w:ascii="Calibri" w:hAnsi="Calibri" w:cs="Calibri"/>
          <w:color w:val="0000FF"/>
          <w:kern w:val="0"/>
          <w:sz w:val="24"/>
          <w:szCs w:val="24"/>
        </w:rPr>
        <w:t>.</w:t>
      </w:r>
    </w:p>
    <w:p w14:paraId="287CC809" w14:textId="77777777" w:rsidR="00E1783F" w:rsidRPr="00E1783F" w:rsidRDefault="001B03A6" w:rsidP="00E94337">
      <w:pPr>
        <w:spacing w:before="0" w:after="0"/>
        <w:ind w:left="360" w:firstLine="0"/>
        <w:rPr>
          <w:rFonts w:ascii="Calibri" w:hAnsi="Calibri" w:cs="Calibri"/>
          <w:sz w:val="24"/>
          <w:szCs w:val="24"/>
        </w:rPr>
      </w:pPr>
      <w:r w:rsidRPr="00E1783F">
        <w:rPr>
          <w:rFonts w:ascii="Calibri" w:hAnsi="Calibri" w:cs="Calibri"/>
          <w:b/>
          <w:bCs/>
          <w:sz w:val="24"/>
          <w:szCs w:val="24"/>
        </w:rPr>
        <w:t>zaświadczenie</w:t>
      </w:r>
      <w:r w:rsidRPr="00E1783F">
        <w:rPr>
          <w:rFonts w:ascii="Calibri" w:hAnsi="Calibri" w:cs="Calibri"/>
          <w:sz w:val="24"/>
          <w:szCs w:val="24"/>
        </w:rPr>
        <w:t xml:space="preserve"> – dokument potwierdzający podniesienie kompetencji cyfrowych</w:t>
      </w:r>
      <w:r w:rsidRPr="00E1783F">
        <w:rPr>
          <w:rFonts w:ascii="Calibri" w:eastAsia="Calibri" w:hAnsi="Calibri" w:cs="Calibri"/>
          <w:sz w:val="24"/>
          <w:szCs w:val="24"/>
        </w:rPr>
        <w:t>. Uczestnik szkolenia otrzyma zaświadczenie, gdy spełni następujące warunki:</w:t>
      </w:r>
    </w:p>
    <w:p w14:paraId="052BE106" w14:textId="2924934A" w:rsidR="00E1783F" w:rsidRDefault="00E1783F" w:rsidP="00E94337">
      <w:pPr>
        <w:pStyle w:val="Akapitzlist"/>
        <w:numPr>
          <w:ilvl w:val="0"/>
          <w:numId w:val="34"/>
        </w:numPr>
        <w:spacing w:before="0" w:after="0"/>
        <w:ind w:left="811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Zo</w:t>
      </w:r>
      <w:r w:rsidR="001B03A6" w:rsidRPr="00E1783F">
        <w:rPr>
          <w:rFonts w:ascii="Calibri" w:hAnsi="Calibri" w:cs="Calibri"/>
          <w:sz w:val="24"/>
          <w:szCs w:val="24"/>
        </w:rPr>
        <w:t>stanie potwierdzone podniesienie jego kompetencji cyfrowych poprzez weryfikację wiedzy na początku i na końcu szkolenia ora</w:t>
      </w:r>
      <w:r>
        <w:rPr>
          <w:rFonts w:ascii="Calibri" w:hAnsi="Calibri" w:cs="Calibri"/>
          <w:sz w:val="24"/>
          <w:szCs w:val="24"/>
        </w:rPr>
        <w:t>z</w:t>
      </w:r>
    </w:p>
    <w:p w14:paraId="73119B81" w14:textId="7AB67184" w:rsidR="001B03A6" w:rsidRPr="00E1783F" w:rsidRDefault="00E1783F" w:rsidP="00E1783F">
      <w:pPr>
        <w:pStyle w:val="Akapitzlist"/>
        <w:numPr>
          <w:ilvl w:val="0"/>
          <w:numId w:val="34"/>
        </w:numPr>
        <w:ind w:left="811" w:hanging="357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 w:rsidR="001B03A6" w:rsidRPr="00E1783F">
        <w:rPr>
          <w:rFonts w:ascii="Calibri" w:eastAsia="Calibri" w:hAnsi="Calibri" w:cs="Calibri"/>
          <w:sz w:val="24"/>
          <w:szCs w:val="24"/>
        </w:rPr>
        <w:t>kończy szkolenie z minimum 80% frekwencją (tj. będzie obecny na min. 80% godzin zajęć dydaktycznych)</w:t>
      </w:r>
      <w:r w:rsidR="00D7367C" w:rsidRPr="00E1783F">
        <w:rPr>
          <w:rFonts w:ascii="Calibri" w:eastAsia="Calibri" w:hAnsi="Calibri" w:cs="Calibri"/>
          <w:sz w:val="24"/>
          <w:szCs w:val="24"/>
        </w:rPr>
        <w:t>.</w:t>
      </w:r>
    </w:p>
    <w:p w14:paraId="1BBAA09F" w14:textId="2821AE16" w:rsidR="00C90315" w:rsidRPr="0027601E" w:rsidRDefault="00B4617C" w:rsidP="001A4074">
      <w:pPr>
        <w:pStyle w:val="Nagwek2"/>
      </w:pPr>
      <w:r w:rsidRPr="0027601E">
        <w:t>Zakres planowanych działań</w:t>
      </w:r>
    </w:p>
    <w:p w14:paraId="2ECBC5DB" w14:textId="1C8DAF6F" w:rsidR="003E7E6D" w:rsidRDefault="13011C3D" w:rsidP="003E7E6D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sz w:val="24"/>
          <w:szCs w:val="24"/>
        </w:rPr>
        <w:t xml:space="preserve">OOW </w:t>
      </w:r>
      <w:r w:rsidR="001934B4" w:rsidRPr="0027601E">
        <w:rPr>
          <w:rFonts w:ascii="Calibri" w:hAnsi="Calibri" w:cs="Calibri"/>
          <w:sz w:val="24"/>
          <w:szCs w:val="24"/>
        </w:rPr>
        <w:t>p</w:t>
      </w:r>
      <w:r w:rsidRPr="0027601E">
        <w:rPr>
          <w:rFonts w:ascii="Calibri" w:hAnsi="Calibri" w:cs="Calibri"/>
          <w:sz w:val="24"/>
          <w:szCs w:val="24"/>
        </w:rPr>
        <w:t>rzeprowadzi szkolenia dla grupy docelowej, tak aby przeszkolono liczbę osób wymaganą Regulaminem wyboru przedsięwzięć na danym obszarze</w:t>
      </w:r>
      <w:r w:rsidR="00D7367C" w:rsidRPr="0027601E">
        <w:rPr>
          <w:rFonts w:ascii="Calibri" w:hAnsi="Calibri" w:cs="Calibri"/>
          <w:sz w:val="24"/>
          <w:szCs w:val="24"/>
        </w:rPr>
        <w:t>.</w:t>
      </w:r>
      <w:r w:rsidR="003E7E6D" w:rsidRPr="003E7E6D">
        <w:rPr>
          <w:rFonts w:ascii="Calibri" w:hAnsi="Calibri" w:cs="Calibri"/>
          <w:sz w:val="24"/>
          <w:szCs w:val="24"/>
        </w:rPr>
        <w:t xml:space="preserve"> </w:t>
      </w:r>
      <w:r w:rsidR="003E7E6D" w:rsidRPr="00BA2AD7">
        <w:rPr>
          <w:rFonts w:ascii="Calibri" w:hAnsi="Calibri" w:cs="Calibri"/>
          <w:sz w:val="24"/>
          <w:szCs w:val="24"/>
        </w:rPr>
        <w:t xml:space="preserve">Minimalna liczba uczestników szkolenia jest określona w </w:t>
      </w:r>
      <w:r w:rsidR="003E7E6D">
        <w:rPr>
          <w:rFonts w:ascii="Calibri" w:hAnsi="Calibri" w:cs="Calibri"/>
          <w:sz w:val="24"/>
          <w:szCs w:val="24"/>
        </w:rPr>
        <w:t>z</w:t>
      </w:r>
      <w:r w:rsidR="003E7E6D" w:rsidRPr="00BA2AD7">
        <w:rPr>
          <w:rFonts w:ascii="Calibri" w:hAnsi="Calibri" w:cs="Calibri"/>
          <w:sz w:val="24"/>
          <w:szCs w:val="24"/>
        </w:rPr>
        <w:t>ałączniku do Regulaminu</w:t>
      </w:r>
      <w:r w:rsidR="003E7E6D">
        <w:rPr>
          <w:rFonts w:ascii="Calibri" w:hAnsi="Calibri" w:cs="Calibri"/>
          <w:sz w:val="24"/>
          <w:szCs w:val="24"/>
        </w:rPr>
        <w:t xml:space="preserve"> „Lista obszarów konkursowych z maksymalną kwotą wsparcia dla Przedsięwzięcia obejmującego dany obszar oraz liczbą osób do przeszkolenia”</w:t>
      </w:r>
      <w:r w:rsidR="003E7E6D" w:rsidRPr="00BA2AD7">
        <w:rPr>
          <w:rFonts w:ascii="Calibri" w:hAnsi="Calibri" w:cs="Calibri"/>
          <w:sz w:val="24"/>
          <w:szCs w:val="24"/>
        </w:rPr>
        <w:t xml:space="preserve"> jako „Liczba osób do przeszkolenia” i nie może być zmniejszona. </w:t>
      </w:r>
      <w:r w:rsidR="003E7E6D" w:rsidRPr="00AD3B86">
        <w:rPr>
          <w:rFonts w:ascii="Calibri" w:hAnsi="Calibri" w:cs="Calibri"/>
          <w:sz w:val="24"/>
          <w:szCs w:val="24"/>
        </w:rPr>
        <w:t xml:space="preserve">Pod pojęciem liczby uczestników należy rozumieć liczbę osób, identyfikowanych na podstawie </w:t>
      </w:r>
      <w:r w:rsidR="003E7E6D">
        <w:rPr>
          <w:rFonts w:ascii="Calibri" w:hAnsi="Calibri" w:cs="Calibri"/>
          <w:sz w:val="24"/>
          <w:szCs w:val="24"/>
        </w:rPr>
        <w:t xml:space="preserve">unikalnego </w:t>
      </w:r>
      <w:r w:rsidR="003E7E6D" w:rsidRPr="00AD3B86">
        <w:rPr>
          <w:rFonts w:ascii="Calibri" w:hAnsi="Calibri" w:cs="Calibri"/>
          <w:sz w:val="24"/>
          <w:szCs w:val="24"/>
        </w:rPr>
        <w:t xml:space="preserve">numeru PESEL. </w:t>
      </w:r>
    </w:p>
    <w:p w14:paraId="23B58E27" w14:textId="15E0615E" w:rsidR="0057194E" w:rsidRPr="0027601E" w:rsidRDefault="36AC94F6" w:rsidP="003E7E6D">
      <w:pPr>
        <w:pStyle w:val="Akapitzlist"/>
        <w:spacing w:after="0"/>
        <w:ind w:firstLine="0"/>
        <w:rPr>
          <w:rFonts w:ascii="Calibri" w:hAnsi="Calibri" w:cs="Calibri"/>
          <w:sz w:val="24"/>
          <w:szCs w:val="24"/>
        </w:rPr>
      </w:pPr>
      <w:r w:rsidRPr="0027601E">
        <w:rPr>
          <w:rFonts w:ascii="Calibri" w:eastAsia="Calibri" w:hAnsi="Calibri" w:cs="Calibri"/>
          <w:sz w:val="24"/>
          <w:szCs w:val="24"/>
        </w:rPr>
        <w:t xml:space="preserve">OOW przedstawia sposób dotarcia do grupy docelowej i jej rekrutacji. </w:t>
      </w:r>
      <w:r w:rsidR="003E7E6D" w:rsidRPr="001E543C">
        <w:rPr>
          <w:rFonts w:ascii="Calibri" w:eastAsia="Calibri" w:hAnsi="Calibri" w:cs="Calibri"/>
          <w:sz w:val="24"/>
          <w:szCs w:val="24"/>
        </w:rPr>
        <w:t>Za proces rekrutacji uczestników odpowiada</w:t>
      </w:r>
      <w:r w:rsidR="003E7E6D">
        <w:rPr>
          <w:rFonts w:ascii="Calibri" w:eastAsia="Calibri" w:hAnsi="Calibri" w:cs="Calibri"/>
          <w:sz w:val="24"/>
          <w:szCs w:val="24"/>
        </w:rPr>
        <w:t xml:space="preserve"> OOW</w:t>
      </w:r>
      <w:r w:rsidR="003E7E6D" w:rsidRPr="001E543C">
        <w:rPr>
          <w:rFonts w:ascii="Calibri" w:eastAsia="Calibri" w:hAnsi="Calibri" w:cs="Calibri"/>
          <w:sz w:val="24"/>
          <w:szCs w:val="24"/>
        </w:rPr>
        <w:t xml:space="preserve">, który realizuje przedsięwzięcie na danym </w:t>
      </w:r>
      <w:r w:rsidR="003E7E6D" w:rsidRPr="001E543C">
        <w:rPr>
          <w:rFonts w:ascii="Calibri" w:eastAsia="Calibri" w:hAnsi="Calibri" w:cs="Calibri"/>
          <w:sz w:val="24"/>
          <w:szCs w:val="24"/>
        </w:rPr>
        <w:lastRenderedPageBreak/>
        <w:t xml:space="preserve">obszarze konkursowym. W związku z tym zgłoszenia na szkolenie przyjmowane będą przez podmiot realizujący projekt. Pracownicy </w:t>
      </w:r>
      <w:r w:rsidR="003E7E6D" w:rsidRPr="0027601E">
        <w:rPr>
          <w:rFonts w:ascii="Calibri" w:hAnsi="Calibri" w:cs="Calibri"/>
          <w:sz w:val="24"/>
          <w:szCs w:val="24"/>
        </w:rPr>
        <w:t>administracji rządowej i samorządowej</w:t>
      </w:r>
      <w:r w:rsidR="003E7E6D" w:rsidRPr="001E543C">
        <w:rPr>
          <w:rFonts w:ascii="Calibri" w:eastAsia="Calibri" w:hAnsi="Calibri" w:cs="Calibri"/>
          <w:sz w:val="24"/>
          <w:szCs w:val="24"/>
        </w:rPr>
        <w:t xml:space="preserve"> mogą zgłaszać się indywidualnie lub za pośrednictwem swojego pracodawcy – w zależności od przyjętych zasad rekrutacji ustalonych przez OOW</w:t>
      </w:r>
      <w:r w:rsidR="003E7E6D" w:rsidRPr="004A7125">
        <w:rPr>
          <w:rFonts w:ascii="Calibri" w:eastAsia="Calibri" w:hAnsi="Calibri" w:cs="Calibri"/>
          <w:sz w:val="24"/>
          <w:szCs w:val="24"/>
        </w:rPr>
        <w:t>.</w:t>
      </w:r>
      <w:r w:rsidR="003E7E6D">
        <w:rPr>
          <w:rFonts w:ascii="Calibri" w:eastAsia="Calibri" w:hAnsi="Calibri" w:cs="Calibri"/>
          <w:sz w:val="24"/>
          <w:szCs w:val="24"/>
        </w:rPr>
        <w:t xml:space="preserve"> </w:t>
      </w:r>
      <w:r w:rsidR="0057194E" w:rsidRPr="0027601E">
        <w:rPr>
          <w:rFonts w:ascii="Calibri" w:hAnsi="Calibri" w:cs="Calibri"/>
          <w:sz w:val="24"/>
          <w:szCs w:val="24"/>
        </w:rPr>
        <w:t xml:space="preserve">OOW zagwarantuje, że każdy uczestnik szkolenia zostanie przeszkolony tylko jeden raz w ramach całej inwestycji C.2.1.3. </w:t>
      </w:r>
      <w:r w:rsidR="001C6385" w:rsidRPr="00E30BC8">
        <w:rPr>
          <w:rFonts w:ascii="Calibri" w:hAnsi="Calibri" w:cs="Calibri"/>
          <w:sz w:val="24"/>
          <w:szCs w:val="24"/>
        </w:rPr>
        <w:t>Na etapie realizacji przedsięwzięcia - przy rekrutacji uczestnika, OOW powinien zebrać od uczestników deklaracje o nieuczestniczeniu w innych szkoleniach realizowanych w ramach</w:t>
      </w:r>
      <w:r w:rsidR="001C6385">
        <w:rPr>
          <w:rFonts w:ascii="Calibri" w:hAnsi="Calibri" w:cs="Calibri"/>
          <w:sz w:val="24"/>
          <w:szCs w:val="24"/>
        </w:rPr>
        <w:t xml:space="preserve"> </w:t>
      </w:r>
      <w:r w:rsidR="001C6385" w:rsidRPr="00E30BC8">
        <w:rPr>
          <w:rFonts w:ascii="Calibri" w:hAnsi="Calibri" w:cs="Calibri"/>
          <w:sz w:val="24"/>
          <w:szCs w:val="24"/>
        </w:rPr>
        <w:t>Inwestycji KPO C2.1.3.</w:t>
      </w:r>
    </w:p>
    <w:p w14:paraId="64371A35" w14:textId="59285ECD" w:rsidR="36AC94F6" w:rsidRPr="0027601E" w:rsidRDefault="36AC94F6" w:rsidP="0057194E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27601E">
        <w:rPr>
          <w:rFonts w:ascii="Calibri" w:hAnsi="Calibri" w:cs="Calibri"/>
          <w:sz w:val="24"/>
          <w:szCs w:val="24"/>
        </w:rPr>
        <w:t xml:space="preserve">OOW </w:t>
      </w:r>
      <w:r w:rsidR="001934B4" w:rsidRPr="0027601E">
        <w:rPr>
          <w:rFonts w:ascii="Calibri" w:hAnsi="Calibri" w:cs="Calibri"/>
          <w:sz w:val="24"/>
          <w:szCs w:val="24"/>
        </w:rPr>
        <w:t xml:space="preserve">obowiązkowo </w:t>
      </w:r>
      <w:r w:rsidRPr="0027601E">
        <w:rPr>
          <w:rFonts w:ascii="Calibri" w:hAnsi="Calibri" w:cs="Calibri"/>
          <w:sz w:val="24"/>
          <w:szCs w:val="24"/>
        </w:rPr>
        <w:t>przeprowadzi rozeznanie potrzeb dotyczących szkoleń w zakresie rozwoju kompetencji cyfrowych pracowników w urzędach na etapie aplikowania przed złożeniem wniosku o objęcie przedsięwzięcia wsparciem</w:t>
      </w:r>
      <w:r w:rsidR="001934B4" w:rsidRPr="0027601E">
        <w:rPr>
          <w:rFonts w:ascii="Calibri" w:hAnsi="Calibri" w:cs="Calibri"/>
          <w:sz w:val="24"/>
          <w:szCs w:val="24"/>
        </w:rPr>
        <w:t xml:space="preserve"> i wskaże</w:t>
      </w:r>
      <w:r w:rsidR="00A45C72" w:rsidRPr="0027601E">
        <w:rPr>
          <w:rFonts w:ascii="Calibri" w:hAnsi="Calibri" w:cs="Calibri"/>
          <w:sz w:val="24"/>
          <w:szCs w:val="24"/>
        </w:rPr>
        <w:t xml:space="preserve"> metodykę przeprowadzonego rozpoznania wraz z listą</w:t>
      </w:r>
      <w:r w:rsidR="001934B4" w:rsidRPr="0027601E">
        <w:rPr>
          <w:rFonts w:ascii="Calibri" w:hAnsi="Calibri" w:cs="Calibri"/>
          <w:sz w:val="24"/>
          <w:szCs w:val="24"/>
        </w:rPr>
        <w:t xml:space="preserve"> urzęd</w:t>
      </w:r>
      <w:r w:rsidR="00A45C72" w:rsidRPr="0027601E">
        <w:rPr>
          <w:rFonts w:ascii="Calibri" w:hAnsi="Calibri" w:cs="Calibri"/>
          <w:sz w:val="24"/>
          <w:szCs w:val="24"/>
        </w:rPr>
        <w:t>ów</w:t>
      </w:r>
      <w:r w:rsidRPr="0027601E">
        <w:rPr>
          <w:rFonts w:ascii="Calibri" w:hAnsi="Calibri" w:cs="Calibri"/>
          <w:sz w:val="24"/>
          <w:szCs w:val="24"/>
        </w:rPr>
        <w:t>, wśród których zostało przeprowadzone rozpoznanie potrzeb</w:t>
      </w:r>
      <w:r w:rsidR="001934B4" w:rsidRPr="0027601E">
        <w:rPr>
          <w:rFonts w:ascii="Calibri" w:hAnsi="Calibri" w:cs="Calibri"/>
          <w:sz w:val="24"/>
          <w:szCs w:val="24"/>
        </w:rPr>
        <w:t xml:space="preserve">. </w:t>
      </w:r>
    </w:p>
    <w:p w14:paraId="26FA846D" w14:textId="00B46039" w:rsidR="00CD2091" w:rsidRPr="00E94337" w:rsidRDefault="00CD2091" w:rsidP="06EA2898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E94337">
        <w:rPr>
          <w:rFonts w:ascii="Calibri" w:hAnsi="Calibri" w:cs="Calibri"/>
          <w:sz w:val="24"/>
          <w:szCs w:val="24"/>
        </w:rPr>
        <w:t>OOW przedstawia sposób w jaki pozyska trenerów oraz opis ich kwalifikacji także w kontekście specyficznych cech grupy docelowej objętej przedsięwzięciem.</w:t>
      </w:r>
    </w:p>
    <w:p w14:paraId="23FCFB97" w14:textId="1867CA37" w:rsidR="00E94337" w:rsidRPr="00E94337" w:rsidRDefault="6A7D5170" w:rsidP="009C222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E94337">
        <w:rPr>
          <w:rFonts w:ascii="Calibri" w:hAnsi="Calibri" w:cs="Calibri"/>
          <w:kern w:val="0"/>
          <w:sz w:val="24"/>
          <w:szCs w:val="24"/>
        </w:rPr>
        <w:t>OOW wytyczy ścieżki edukacyjne (kierunki kształcenia) w odpowiedzi na zapotrzebowanie</w:t>
      </w:r>
      <w:r w:rsidR="79972451" w:rsidRPr="00E94337">
        <w:rPr>
          <w:rFonts w:ascii="Calibri" w:hAnsi="Calibri" w:cs="Calibri"/>
          <w:kern w:val="0"/>
          <w:sz w:val="24"/>
          <w:szCs w:val="24"/>
        </w:rPr>
        <w:t xml:space="preserve"> </w:t>
      </w:r>
      <w:r w:rsidRPr="00E94337">
        <w:rPr>
          <w:rFonts w:ascii="Calibri" w:hAnsi="Calibri" w:cs="Calibri"/>
          <w:kern w:val="0"/>
          <w:sz w:val="24"/>
          <w:szCs w:val="24"/>
        </w:rPr>
        <w:t>urzędów oraz opracuje zestawy</w:t>
      </w:r>
      <w:r w:rsidR="00257EC5" w:rsidRPr="00E94337">
        <w:rPr>
          <w:rFonts w:ascii="Calibri" w:hAnsi="Calibri" w:cs="Calibri"/>
          <w:kern w:val="0"/>
          <w:sz w:val="24"/>
          <w:szCs w:val="24"/>
        </w:rPr>
        <w:t xml:space="preserve"> program</w:t>
      </w:r>
      <w:r w:rsidR="00744C35" w:rsidRPr="00E94337">
        <w:rPr>
          <w:rFonts w:ascii="Calibri" w:hAnsi="Calibri" w:cs="Calibri"/>
          <w:kern w:val="0"/>
          <w:sz w:val="24"/>
          <w:szCs w:val="24"/>
        </w:rPr>
        <w:t>ów</w:t>
      </w:r>
      <w:r w:rsidRPr="00E94337">
        <w:rPr>
          <w:rFonts w:ascii="Calibri" w:hAnsi="Calibri" w:cs="Calibri"/>
          <w:kern w:val="0"/>
          <w:sz w:val="24"/>
          <w:szCs w:val="24"/>
        </w:rPr>
        <w:t xml:space="preserve">, obejmujących m.in. zagadnienia </w:t>
      </w:r>
      <w:r w:rsidR="00F46C20" w:rsidRPr="00E94337">
        <w:rPr>
          <w:rFonts w:ascii="Calibri" w:hAnsi="Calibri" w:cs="Calibri"/>
          <w:kern w:val="0"/>
          <w:sz w:val="24"/>
          <w:szCs w:val="24"/>
        </w:rPr>
        <w:t xml:space="preserve">obligatoryjnie z </w:t>
      </w:r>
      <w:r w:rsidRPr="00E94337">
        <w:rPr>
          <w:rFonts w:ascii="Calibri" w:hAnsi="Calibri" w:cs="Calibri"/>
          <w:kern w:val="0"/>
          <w:sz w:val="24"/>
          <w:szCs w:val="24"/>
        </w:rPr>
        <w:t>blok</w:t>
      </w:r>
      <w:r w:rsidR="00F46C20" w:rsidRPr="00E94337">
        <w:rPr>
          <w:rFonts w:ascii="Calibri" w:hAnsi="Calibri" w:cs="Calibri"/>
          <w:kern w:val="0"/>
          <w:sz w:val="24"/>
          <w:szCs w:val="24"/>
        </w:rPr>
        <w:t>u tematycznego</w:t>
      </w:r>
      <w:r w:rsidRPr="00E94337">
        <w:rPr>
          <w:rFonts w:ascii="Calibri" w:hAnsi="Calibri" w:cs="Calibri"/>
          <w:kern w:val="0"/>
          <w:sz w:val="24"/>
          <w:szCs w:val="24"/>
        </w:rPr>
        <w:t xml:space="preserve"> I i </w:t>
      </w:r>
      <w:r w:rsidR="00F46C20" w:rsidRPr="00E94337">
        <w:rPr>
          <w:rFonts w:ascii="Calibri" w:hAnsi="Calibri" w:cs="Calibri"/>
          <w:kern w:val="0"/>
          <w:sz w:val="24"/>
          <w:szCs w:val="24"/>
        </w:rPr>
        <w:t xml:space="preserve">fakultatywnie z bloku </w:t>
      </w:r>
      <w:r w:rsidR="00F46C20" w:rsidRPr="001B287E">
        <w:rPr>
          <w:rFonts w:ascii="Calibri" w:hAnsi="Calibri" w:cs="Calibri"/>
          <w:kern w:val="0"/>
          <w:sz w:val="24"/>
          <w:szCs w:val="24"/>
        </w:rPr>
        <w:t xml:space="preserve">tematycznego </w:t>
      </w:r>
      <w:r w:rsidRPr="001B287E">
        <w:rPr>
          <w:rFonts w:ascii="Calibri" w:hAnsi="Calibri" w:cs="Calibri"/>
          <w:kern w:val="0"/>
          <w:sz w:val="24"/>
          <w:szCs w:val="24"/>
        </w:rPr>
        <w:t>II</w:t>
      </w:r>
      <w:r w:rsidR="00B866DE" w:rsidRPr="001B287E">
        <w:rPr>
          <w:rFonts w:ascii="Calibri" w:hAnsi="Calibri" w:cs="Calibri"/>
          <w:kern w:val="0"/>
          <w:sz w:val="24"/>
          <w:szCs w:val="24"/>
        </w:rPr>
        <w:t xml:space="preserve">. </w:t>
      </w:r>
      <w:r w:rsidR="00B866DE" w:rsidRPr="001B287E">
        <w:rPr>
          <w:rFonts w:ascii="Calibri" w:hAnsi="Calibri" w:cs="Calibri"/>
          <w:sz w:val="24"/>
          <w:szCs w:val="24"/>
        </w:rPr>
        <w:t>Do wniosku należy dołączyć minimum 2 ramowe programy szkoleń oraz 3 scenariusze zajęć.</w:t>
      </w:r>
      <w:r w:rsidR="00B866DE" w:rsidRPr="001B287E">
        <w:rPr>
          <w:rFonts w:ascii="Calibri" w:hAnsi="Calibri" w:cs="Calibri"/>
          <w:kern w:val="0"/>
          <w:sz w:val="24"/>
          <w:szCs w:val="24"/>
        </w:rPr>
        <w:t xml:space="preserve"> </w:t>
      </w:r>
      <w:r w:rsidR="004463EF" w:rsidRPr="001B287E">
        <w:rPr>
          <w:rFonts w:ascii="Calibri" w:hAnsi="Calibri" w:cs="Calibri"/>
          <w:sz w:val="24"/>
          <w:szCs w:val="24"/>
        </w:rPr>
        <w:t>Każdy</w:t>
      </w:r>
      <w:r w:rsidR="004463EF" w:rsidRPr="00E94337">
        <w:rPr>
          <w:rFonts w:ascii="Calibri" w:hAnsi="Calibri" w:cs="Calibri"/>
          <w:sz w:val="24"/>
          <w:szCs w:val="24"/>
        </w:rPr>
        <w:t xml:space="preserve"> z powstałych scenariuszy powinien zawierać elementy związane tematyką higieny cyfrowej.</w:t>
      </w:r>
      <w:r w:rsidR="00B866DE" w:rsidRPr="00B866DE">
        <w:rPr>
          <w:rFonts w:ascii="Calibri" w:hAnsi="Calibri" w:cs="Calibri"/>
          <w:sz w:val="24"/>
          <w:szCs w:val="24"/>
        </w:rPr>
        <w:t xml:space="preserve"> </w:t>
      </w:r>
    </w:p>
    <w:p w14:paraId="3761565A" w14:textId="532A9758" w:rsidR="008E46C5" w:rsidRPr="00E94337" w:rsidRDefault="008E46C5" w:rsidP="009C222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E94337">
        <w:rPr>
          <w:rFonts w:ascii="Calibri" w:hAnsi="Calibri" w:cs="Calibri"/>
          <w:kern w:val="0"/>
          <w:sz w:val="24"/>
          <w:szCs w:val="24"/>
        </w:rPr>
        <w:t xml:space="preserve">Ścieżki </w:t>
      </w:r>
      <w:r w:rsidR="00257EC5" w:rsidRPr="00E94337">
        <w:rPr>
          <w:rFonts w:ascii="Calibri" w:hAnsi="Calibri" w:cs="Calibri"/>
          <w:kern w:val="0"/>
          <w:sz w:val="24"/>
          <w:szCs w:val="24"/>
        </w:rPr>
        <w:t xml:space="preserve">edukacyjne </w:t>
      </w:r>
      <w:r w:rsidRPr="00E94337">
        <w:rPr>
          <w:rFonts w:ascii="Calibri" w:hAnsi="Calibri" w:cs="Calibri"/>
          <w:kern w:val="0"/>
          <w:sz w:val="24"/>
          <w:szCs w:val="24"/>
        </w:rPr>
        <w:t>zaproponowane urzędom do wyboru, obejmować mogą realizację: e-usług, załatwianie spraw administracyjnych i komunikację online, wsparcie obywatela w wykorzystywaniu narzędzi cyfrowych do załatwiania spraw urzędowych, korzystanie ze środków identyfikacji elektronicznej, bezpieczne korzystanie z mediów cyfrowych, informacji i danych, gromadzenie i wykorzystywanie danych, którymi dysponują urzędy, korzystanie z rozwiązań cyfrowych takich, jak platformy e-usług, systemy do zarządzania dokumentacją i archiwizacji, wspólne hurtownie danych, rozwiązania chmurowe, cyberbezpieczeństwo i inne.</w:t>
      </w:r>
    </w:p>
    <w:p w14:paraId="61853865" w14:textId="77777777" w:rsidR="00D7367C" w:rsidRPr="0027601E" w:rsidRDefault="63E09BB5" w:rsidP="001B03A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libri" w:hAnsi="Calibri" w:cs="Calibri"/>
          <w:kern w:val="0"/>
          <w:sz w:val="24"/>
          <w:szCs w:val="24"/>
        </w:rPr>
      </w:pPr>
      <w:r w:rsidRPr="0027601E">
        <w:rPr>
          <w:rFonts w:ascii="Calibri" w:eastAsia="Calibri" w:hAnsi="Calibri" w:cs="Calibri"/>
          <w:sz w:val="24"/>
          <w:szCs w:val="24"/>
        </w:rPr>
        <w:t xml:space="preserve"> </w:t>
      </w:r>
      <w:r w:rsidR="00CD2091" w:rsidRPr="0027601E">
        <w:rPr>
          <w:rFonts w:ascii="Calibri" w:hAnsi="Calibri" w:cs="Calibri"/>
          <w:sz w:val="24"/>
          <w:szCs w:val="24"/>
        </w:rPr>
        <w:t>Sposób prowadzenia zajęć ich forma, czas trwania, liczebność grup szkoleniowych, sprzęt powinny być dostosowane do potrzeb i możliwości uczestników.</w:t>
      </w:r>
    </w:p>
    <w:p w14:paraId="7E8877BE" w14:textId="658B782C" w:rsidR="00375A56" w:rsidRPr="0027601E" w:rsidRDefault="0ACEF6E3" w:rsidP="005553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libri" w:hAnsi="Calibri" w:cs="Calibri"/>
          <w:kern w:val="0"/>
          <w:sz w:val="24"/>
          <w:szCs w:val="24"/>
        </w:rPr>
      </w:pPr>
      <w:r w:rsidRPr="0027601E">
        <w:rPr>
          <w:rFonts w:ascii="Calibri" w:hAnsi="Calibri" w:cs="Calibri"/>
          <w:kern w:val="0"/>
          <w:sz w:val="24"/>
          <w:szCs w:val="24"/>
        </w:rPr>
        <w:lastRenderedPageBreak/>
        <w:t>OOW Przeprowadzi działania z zakresu informacji i promocji na poziomie lokalnym</w:t>
      </w:r>
      <w:r w:rsidR="5A506511" w:rsidRPr="0027601E">
        <w:rPr>
          <w:rFonts w:ascii="Calibri" w:hAnsi="Calibri" w:cs="Calibri"/>
          <w:kern w:val="0"/>
          <w:sz w:val="24"/>
          <w:szCs w:val="24"/>
        </w:rPr>
        <w:t xml:space="preserve">, </w:t>
      </w:r>
      <w:r w:rsidR="5A506511" w:rsidRPr="0027601E">
        <w:rPr>
          <w:rFonts w:ascii="Calibri" w:eastAsia="Calibri" w:hAnsi="Calibri" w:cs="Calibri"/>
          <w:sz w:val="24"/>
          <w:szCs w:val="24"/>
        </w:rPr>
        <w:t>rekomendujemy współpracę z gminami i powiatami w celu jak najszerszego dotarcia z informacją o planowanych szkoleniach do grup docelowych.</w:t>
      </w:r>
      <w:r w:rsidR="005553F4" w:rsidRPr="0027601E">
        <w:rPr>
          <w:rFonts w:ascii="Calibri" w:eastAsia="Calibri" w:hAnsi="Calibri" w:cs="Calibri"/>
          <w:sz w:val="24"/>
          <w:szCs w:val="24"/>
        </w:rPr>
        <w:t xml:space="preserve"> </w:t>
      </w:r>
    </w:p>
    <w:p w14:paraId="793ABFA6" w14:textId="1AF7722F" w:rsidR="001528C7" w:rsidRPr="00672E8D" w:rsidRDefault="1B869320" w:rsidP="001528C7">
      <w:pPr>
        <w:pStyle w:val="Akapitzlist"/>
        <w:numPr>
          <w:ilvl w:val="0"/>
          <w:numId w:val="10"/>
        </w:numPr>
        <w:spacing w:before="0" w:after="160"/>
        <w:rPr>
          <w:rFonts w:ascii="Calibri" w:hAnsi="Calibri" w:cs="Calibri"/>
          <w:sz w:val="24"/>
          <w:szCs w:val="24"/>
        </w:rPr>
      </w:pPr>
      <w:r w:rsidRPr="0027601E">
        <w:rPr>
          <w:rFonts w:ascii="Calibri" w:eastAsia="Calibri" w:hAnsi="Calibri" w:cs="Calibri"/>
          <w:sz w:val="24"/>
          <w:szCs w:val="24"/>
        </w:rPr>
        <w:t>OOW przedstawi propozycję wykorzystania istniejących materiałów dydaktycznych lub propozycję wytworzenia nowych oraz ich udostępnianie. Tematyka powinna być atrakcyjna dla określonego profilu uczestnika, tak aby zmotywować go do udziału w zajęciach oraz powinna pomóc rozwiązać podstawowe praktyczne problemy uczestnika i odpowiadać jego potrzebom i zainteresowaniom.</w:t>
      </w:r>
      <w:r w:rsidR="00612532" w:rsidRPr="0027601E">
        <w:rPr>
          <w:rFonts w:ascii="Calibri" w:eastAsia="Calibri" w:hAnsi="Calibri" w:cs="Calibri"/>
          <w:sz w:val="24"/>
          <w:szCs w:val="24"/>
        </w:rPr>
        <w:t xml:space="preserve"> </w:t>
      </w:r>
      <w:r w:rsidR="00612532" w:rsidRPr="0027601E">
        <w:rPr>
          <w:rStyle w:val="ui-provider"/>
          <w:rFonts w:ascii="Calibri" w:hAnsi="Calibri" w:cs="Calibri"/>
          <w:sz w:val="24"/>
          <w:szCs w:val="24"/>
        </w:rPr>
        <w:t>Materiały dydaktyczne</w:t>
      </w:r>
      <w:r w:rsidR="00F46400" w:rsidRPr="0027601E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00612532" w:rsidRPr="0027601E">
        <w:rPr>
          <w:rStyle w:val="ui-provider"/>
          <w:rFonts w:ascii="Calibri" w:hAnsi="Calibri" w:cs="Calibri"/>
          <w:sz w:val="24"/>
          <w:szCs w:val="24"/>
        </w:rPr>
        <w:t>dot. szkolenia</w:t>
      </w:r>
      <w:r w:rsidR="00CF6288">
        <w:rPr>
          <w:rStyle w:val="ui-provider"/>
          <w:rFonts w:ascii="Calibri" w:hAnsi="Calibri" w:cs="Calibri"/>
          <w:sz w:val="24"/>
          <w:szCs w:val="24"/>
        </w:rPr>
        <w:t>,</w:t>
      </w:r>
      <w:r w:rsidR="00F46400" w:rsidRPr="0027601E">
        <w:rPr>
          <w:rStyle w:val="ui-provider"/>
          <w:rFonts w:ascii="Calibri" w:hAnsi="Calibri" w:cs="Calibri"/>
          <w:sz w:val="24"/>
          <w:szCs w:val="24"/>
        </w:rPr>
        <w:t xml:space="preserve"> program</w:t>
      </w:r>
      <w:r w:rsidR="00CF6288">
        <w:rPr>
          <w:rStyle w:val="ui-provider"/>
          <w:rFonts w:ascii="Calibri" w:hAnsi="Calibri" w:cs="Calibri"/>
          <w:sz w:val="24"/>
          <w:szCs w:val="24"/>
        </w:rPr>
        <w:t>y</w:t>
      </w:r>
      <w:r w:rsidR="00F46400" w:rsidRPr="0027601E">
        <w:rPr>
          <w:rStyle w:val="ui-provider"/>
          <w:rFonts w:ascii="Calibri" w:hAnsi="Calibri" w:cs="Calibri"/>
          <w:sz w:val="24"/>
          <w:szCs w:val="24"/>
        </w:rPr>
        <w:t xml:space="preserve"> szkoleń</w:t>
      </w:r>
      <w:r w:rsidR="00612532" w:rsidRPr="0027601E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00CF6288">
        <w:rPr>
          <w:rStyle w:val="ui-provider"/>
          <w:rFonts w:ascii="Calibri" w:hAnsi="Calibri" w:cs="Calibri"/>
          <w:sz w:val="24"/>
          <w:szCs w:val="24"/>
        </w:rPr>
        <w:t xml:space="preserve">oraz scenariusze </w:t>
      </w:r>
      <w:r w:rsidR="00612532" w:rsidRPr="0027601E">
        <w:rPr>
          <w:rStyle w:val="ui-provider"/>
          <w:rFonts w:ascii="Calibri" w:hAnsi="Calibri" w:cs="Calibri"/>
          <w:sz w:val="24"/>
          <w:szCs w:val="24"/>
        </w:rPr>
        <w:t>muszą zostać opracowane przez Eksperta</w:t>
      </w:r>
      <w:r w:rsidR="007B5AA8" w:rsidRPr="0027601E">
        <w:rPr>
          <w:rStyle w:val="ui-provider"/>
          <w:rFonts w:ascii="Calibri" w:hAnsi="Calibri" w:cs="Calibri"/>
          <w:sz w:val="24"/>
          <w:szCs w:val="24"/>
        </w:rPr>
        <w:t>, który musi</w:t>
      </w:r>
      <w:r w:rsidR="00612532" w:rsidRPr="0027601E">
        <w:rPr>
          <w:rStyle w:val="ui-provider"/>
          <w:rFonts w:ascii="Calibri" w:hAnsi="Calibri" w:cs="Calibri"/>
          <w:sz w:val="24"/>
          <w:szCs w:val="24"/>
        </w:rPr>
        <w:t xml:space="preserve"> posiadać 3 letnie udokumentowane doświadczenie dydaktyczne w zakresie kompetencji cyfrowych.</w:t>
      </w:r>
      <w:r w:rsidR="001528C7" w:rsidRPr="001528C7">
        <w:rPr>
          <w:rFonts w:ascii="Calibri" w:hAnsi="Calibri" w:cs="Calibri"/>
          <w:sz w:val="24"/>
          <w:szCs w:val="24"/>
        </w:rPr>
        <w:t xml:space="preserve"> </w:t>
      </w:r>
      <w:r w:rsidR="001528C7">
        <w:rPr>
          <w:rFonts w:ascii="Calibri" w:hAnsi="Calibri" w:cs="Calibri"/>
          <w:sz w:val="24"/>
          <w:szCs w:val="24"/>
        </w:rPr>
        <w:t>W przypadku posiadania gotowych materiałów przez OOW Ekspert ma obowiązek ich weryfikacji.</w:t>
      </w:r>
      <w:r w:rsidR="001528C7" w:rsidRPr="00FF0725">
        <w:t xml:space="preserve"> </w:t>
      </w:r>
      <w:r w:rsidR="001528C7" w:rsidRPr="00FF0725">
        <w:rPr>
          <w:rFonts w:ascii="Calibri" w:hAnsi="Calibri" w:cs="Calibri"/>
          <w:sz w:val="24"/>
          <w:szCs w:val="24"/>
        </w:rPr>
        <w:t xml:space="preserve">Wydatek na przygotowanie materiałów dydaktycznych uznawany jest za kwalifikujący się do objęcia wsparciem w </w:t>
      </w:r>
      <w:r w:rsidR="001A4074" w:rsidRPr="00FF0725">
        <w:rPr>
          <w:rFonts w:ascii="Calibri" w:hAnsi="Calibri" w:cs="Calibri"/>
          <w:sz w:val="24"/>
          <w:szCs w:val="24"/>
        </w:rPr>
        <w:t>przypadku,</w:t>
      </w:r>
      <w:r w:rsidR="001528C7" w:rsidRPr="00FF0725">
        <w:rPr>
          <w:rFonts w:ascii="Calibri" w:hAnsi="Calibri" w:cs="Calibri"/>
          <w:sz w:val="24"/>
          <w:szCs w:val="24"/>
        </w:rPr>
        <w:t xml:space="preserve"> gdy OOW realizuje swoje pierwsze przedsięwzięcie w inwestycji C2.1.3 dla danej grupy odbiorców</w:t>
      </w:r>
      <w:r w:rsidR="00FE6DA7">
        <w:rPr>
          <w:rFonts w:ascii="Calibri" w:hAnsi="Calibri" w:cs="Calibri"/>
          <w:sz w:val="24"/>
          <w:szCs w:val="24"/>
        </w:rPr>
        <w:t xml:space="preserve">. </w:t>
      </w:r>
      <w:r w:rsidR="00FE6DA7" w:rsidRPr="00E94337">
        <w:rPr>
          <w:rFonts w:ascii="Calibri" w:hAnsi="Calibri" w:cs="Calibri"/>
          <w:sz w:val="24"/>
          <w:szCs w:val="24"/>
        </w:rPr>
        <w:t xml:space="preserve">OOW i Partner składają oświadczenie, że nie otrzymali już finansowania na ten sam cel w ramach planu rozwojowego lub innych unijnych programów, instrumentów, funduszy w ramach budżetu Unii Europejskiej na realizację zakresu prac zakładanego w ramach realizacji Przedsięwzięcia. </w:t>
      </w:r>
    </w:p>
    <w:p w14:paraId="686EDFB3" w14:textId="4B4A5FFF" w:rsidR="00A9200F" w:rsidRDefault="00CD2091" w:rsidP="00E943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</w:pPr>
      <w:r w:rsidRPr="00E94337">
        <w:rPr>
          <w:rFonts w:ascii="Calibri" w:hAnsi="Calibri" w:cs="Calibri"/>
          <w:sz w:val="24"/>
          <w:szCs w:val="24"/>
        </w:rPr>
        <w:t xml:space="preserve">Każdy </w:t>
      </w:r>
      <w:r w:rsidR="00976503">
        <w:rPr>
          <w:rFonts w:ascii="Calibri" w:hAnsi="Calibri" w:cs="Calibri"/>
          <w:sz w:val="24"/>
          <w:szCs w:val="24"/>
        </w:rPr>
        <w:t>uczestnik</w:t>
      </w:r>
      <w:r w:rsidRPr="00E94337">
        <w:rPr>
          <w:rFonts w:ascii="Calibri" w:hAnsi="Calibri" w:cs="Calibri"/>
          <w:sz w:val="24"/>
          <w:szCs w:val="24"/>
        </w:rPr>
        <w:t xml:space="preserve"> szkolenia powinien mieć możliwość zdobywania wiedzy przy </w:t>
      </w:r>
      <w:r w:rsidR="00976503">
        <w:rPr>
          <w:rFonts w:ascii="Calibri" w:hAnsi="Calibri" w:cs="Calibri"/>
          <w:sz w:val="24"/>
          <w:szCs w:val="24"/>
        </w:rPr>
        <w:t>użyciu</w:t>
      </w:r>
      <w:r w:rsidRPr="00E94337">
        <w:rPr>
          <w:rFonts w:ascii="Calibri" w:hAnsi="Calibri" w:cs="Calibri"/>
          <w:sz w:val="24"/>
          <w:szCs w:val="24"/>
        </w:rPr>
        <w:t xml:space="preserve"> sprzętu </w:t>
      </w:r>
      <w:r w:rsidR="00A9200F" w:rsidRPr="00E94337">
        <w:rPr>
          <w:rFonts w:ascii="Calibri" w:hAnsi="Calibri" w:cs="Calibri"/>
          <w:sz w:val="24"/>
          <w:szCs w:val="24"/>
        </w:rPr>
        <w:t xml:space="preserve">do prowadzenia szkoleń </w:t>
      </w:r>
      <w:r w:rsidRPr="00E94337">
        <w:rPr>
          <w:rFonts w:ascii="Calibri" w:hAnsi="Calibri" w:cs="Calibri"/>
          <w:sz w:val="24"/>
          <w:szCs w:val="24"/>
        </w:rPr>
        <w:t>posiadanego przez Ostatecznego Odbiorcę Wsparcia lub zakupionego w realizowanym przedsięwzięciu</w:t>
      </w:r>
      <w:r w:rsidR="00976503">
        <w:rPr>
          <w:rFonts w:ascii="Calibri" w:hAnsi="Calibri" w:cs="Calibri"/>
          <w:sz w:val="24"/>
          <w:szCs w:val="24"/>
        </w:rPr>
        <w:t>.</w:t>
      </w:r>
      <w:r w:rsidR="00976503">
        <w:rPr>
          <w:rFonts w:ascii="Calibri" w:hAnsi="Calibri" w:cs="Calibri"/>
          <w:sz w:val="24"/>
          <w:szCs w:val="24"/>
        </w:rPr>
        <w:br/>
      </w:r>
      <w:r w:rsidR="00A9200F" w:rsidRPr="00E94337">
        <w:rPr>
          <w:rFonts w:ascii="Calibri" w:hAnsi="Calibri" w:cs="Calibri"/>
          <w:sz w:val="24"/>
          <w:szCs w:val="24"/>
        </w:rPr>
        <w:t>Katalog zamknięty</w:t>
      </w:r>
      <w:r w:rsidR="00A9200F" w:rsidRPr="00211A14">
        <w:rPr>
          <w:rFonts w:ascii="Calibri" w:hAnsi="Calibri" w:cs="Calibri"/>
          <w:color w:val="ED0000"/>
          <w:sz w:val="24"/>
          <w:szCs w:val="24"/>
        </w:rPr>
        <w:t>*</w:t>
      </w:r>
      <w:r w:rsidR="00A9200F" w:rsidRPr="00E94337">
        <w:rPr>
          <w:rFonts w:ascii="Calibri" w:hAnsi="Calibri" w:cs="Calibri"/>
          <w:sz w:val="24"/>
          <w:szCs w:val="24"/>
        </w:rPr>
        <w:t xml:space="preserve"> </w:t>
      </w:r>
      <w:r w:rsidR="001A4074" w:rsidRPr="00E94337">
        <w:rPr>
          <w:rFonts w:ascii="Calibri" w:hAnsi="Calibri" w:cs="Calibri"/>
          <w:sz w:val="24"/>
          <w:szCs w:val="24"/>
        </w:rPr>
        <w:t>sprzętu do</w:t>
      </w:r>
      <w:r w:rsidR="00A9200F" w:rsidRPr="00E94337">
        <w:rPr>
          <w:rFonts w:ascii="Calibri" w:hAnsi="Calibri" w:cs="Calibri"/>
          <w:sz w:val="24"/>
          <w:szCs w:val="24"/>
        </w:rPr>
        <w:t xml:space="preserve"> prowadzenia szkoleń, który można kupić obejmuje:</w:t>
      </w:r>
      <w:r w:rsidR="00A9200F" w:rsidRPr="00BB7232">
        <w:t xml:space="preserve"> </w:t>
      </w:r>
    </w:p>
    <w:p w14:paraId="0088BE68" w14:textId="77777777" w:rsidR="00A9200F" w:rsidRDefault="00A9200F" w:rsidP="00E94337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Zestaw komputerowy – czyli komputer </w:t>
      </w:r>
      <w:r w:rsidRPr="007F044B">
        <w:rPr>
          <w:rFonts w:ascii="Calibri" w:hAnsi="Calibri" w:cs="Calibri"/>
          <w:sz w:val="24"/>
          <w:szCs w:val="24"/>
        </w:rPr>
        <w:t>stacjonarny (jednostka centralna) lub laptop oraz monitor, klawiaturę, mysz, słuchawki i głośniki</w:t>
      </w:r>
    </w:p>
    <w:p w14:paraId="18FD503C" w14:textId="77777777" w:rsidR="00A9200F" w:rsidRDefault="00A9200F" w:rsidP="00A9200F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 w:rsidRPr="007F044B">
        <w:rPr>
          <w:rFonts w:ascii="Calibri" w:hAnsi="Calibri" w:cs="Calibri"/>
          <w:sz w:val="24"/>
          <w:szCs w:val="24"/>
        </w:rPr>
        <w:t>Projektor multimedialny (rzutnik) i ekran projekcyjny</w:t>
      </w:r>
    </w:p>
    <w:p w14:paraId="3F59F9F1" w14:textId="77777777" w:rsidR="00A9200F" w:rsidRPr="00211A14" w:rsidRDefault="00A9200F" w:rsidP="00211A1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709"/>
        <w:rPr>
          <w:rFonts w:ascii="Calibri" w:hAnsi="Calibri" w:cs="Calibri"/>
          <w:sz w:val="24"/>
          <w:szCs w:val="24"/>
        </w:rPr>
      </w:pPr>
      <w:r w:rsidRPr="00211A14">
        <w:rPr>
          <w:rFonts w:ascii="Calibri" w:hAnsi="Calibri" w:cs="Calibri"/>
          <w:sz w:val="24"/>
          <w:szCs w:val="24"/>
        </w:rPr>
        <w:t>W naborze został ustalony limit na zakup ww. sprzętu:</w:t>
      </w:r>
    </w:p>
    <w:p w14:paraId="79D661E6" w14:textId="254033C1" w:rsidR="00A9200F" w:rsidRPr="00211A14" w:rsidRDefault="00A9200F" w:rsidP="00E94337">
      <w:pPr>
        <w:pStyle w:val="Akapitzlist"/>
        <w:numPr>
          <w:ilvl w:val="1"/>
          <w:numId w:val="35"/>
        </w:numPr>
        <w:autoSpaceDE w:val="0"/>
        <w:autoSpaceDN w:val="0"/>
        <w:adjustRightInd w:val="0"/>
        <w:ind w:left="1276"/>
        <w:rPr>
          <w:rFonts w:ascii="Calibri" w:hAnsi="Calibri" w:cs="Calibri"/>
          <w:color w:val="000000"/>
          <w:kern w:val="0"/>
          <w:sz w:val="24"/>
          <w:szCs w:val="24"/>
        </w:rPr>
      </w:pPr>
      <w:r w:rsidRPr="00211A14">
        <w:rPr>
          <w:rFonts w:ascii="Calibri" w:hAnsi="Calibri" w:cs="Calibri"/>
          <w:sz w:val="24"/>
          <w:szCs w:val="24"/>
        </w:rPr>
        <w:t xml:space="preserve">Maksymalna kwota jednostkowa za </w:t>
      </w:r>
      <w:r w:rsidR="00976503">
        <w:rPr>
          <w:rFonts w:ascii="Calibri" w:hAnsi="Calibri" w:cs="Calibri"/>
          <w:sz w:val="24"/>
          <w:szCs w:val="24"/>
        </w:rPr>
        <w:t>zestaw komputerowy</w:t>
      </w:r>
      <w:r w:rsidRPr="00211A14" w:rsidDel="00467B6B">
        <w:rPr>
          <w:rFonts w:ascii="Calibri" w:hAnsi="Calibri" w:cs="Calibri"/>
          <w:sz w:val="24"/>
          <w:szCs w:val="24"/>
        </w:rPr>
        <w:t xml:space="preserve"> </w:t>
      </w:r>
      <w:r w:rsidRPr="00211A14">
        <w:rPr>
          <w:rFonts w:ascii="Calibri" w:hAnsi="Calibri" w:cs="Calibri"/>
          <w:sz w:val="24"/>
          <w:szCs w:val="24"/>
        </w:rPr>
        <w:t xml:space="preserve">wynosi </w:t>
      </w:r>
      <w:r w:rsidRPr="00211A14">
        <w:rPr>
          <w:rFonts w:ascii="Calibri" w:hAnsi="Calibri" w:cs="Calibri"/>
          <w:b/>
          <w:bCs/>
          <w:sz w:val="24"/>
          <w:szCs w:val="24"/>
        </w:rPr>
        <w:t>5 305,00 zł</w:t>
      </w:r>
      <w:r w:rsidRPr="00211A14">
        <w:rPr>
          <w:rFonts w:ascii="Calibri" w:hAnsi="Calibri" w:cs="Calibri"/>
          <w:sz w:val="24"/>
          <w:szCs w:val="24"/>
        </w:rPr>
        <w:t xml:space="preserve"> </w:t>
      </w:r>
      <w:r w:rsidRPr="00211A14">
        <w:rPr>
          <w:rFonts w:ascii="Calibri" w:hAnsi="Calibri" w:cs="Calibri"/>
          <w:b/>
          <w:bCs/>
          <w:sz w:val="24"/>
          <w:szCs w:val="24"/>
        </w:rPr>
        <w:t>netto</w:t>
      </w:r>
      <w:r w:rsidRPr="00211A14">
        <w:rPr>
          <w:rFonts w:ascii="Calibri" w:hAnsi="Calibri" w:cs="Calibri"/>
          <w:sz w:val="24"/>
          <w:szCs w:val="24"/>
        </w:rPr>
        <w:t xml:space="preserve"> (podatek V</w:t>
      </w:r>
      <w:r w:rsidR="000E3736">
        <w:rPr>
          <w:rFonts w:ascii="Calibri" w:hAnsi="Calibri" w:cs="Calibri"/>
          <w:sz w:val="24"/>
          <w:szCs w:val="24"/>
        </w:rPr>
        <w:t>AT</w:t>
      </w:r>
      <w:r w:rsidRPr="00211A14">
        <w:rPr>
          <w:rFonts w:ascii="Calibri" w:hAnsi="Calibri" w:cs="Calibri"/>
          <w:sz w:val="24"/>
          <w:szCs w:val="24"/>
        </w:rPr>
        <w:t xml:space="preserve"> jest niekwalifikowalny).</w:t>
      </w:r>
    </w:p>
    <w:p w14:paraId="30769C1B" w14:textId="785BD9D6" w:rsidR="00A9200F" w:rsidRPr="00211A14" w:rsidRDefault="00A9200F" w:rsidP="00E94337">
      <w:pPr>
        <w:pStyle w:val="Akapitzlist"/>
        <w:numPr>
          <w:ilvl w:val="1"/>
          <w:numId w:val="35"/>
        </w:numPr>
        <w:autoSpaceDE w:val="0"/>
        <w:autoSpaceDN w:val="0"/>
        <w:adjustRightInd w:val="0"/>
        <w:ind w:left="1276"/>
        <w:rPr>
          <w:rFonts w:ascii="Calibri" w:hAnsi="Calibri" w:cs="Calibri"/>
          <w:color w:val="000000"/>
          <w:kern w:val="0"/>
          <w:sz w:val="24"/>
          <w:szCs w:val="24"/>
        </w:rPr>
      </w:pPr>
      <w:r w:rsidRPr="00211A14">
        <w:rPr>
          <w:rFonts w:ascii="Calibri" w:hAnsi="Calibri" w:cs="Calibri"/>
          <w:sz w:val="24"/>
          <w:szCs w:val="24"/>
        </w:rPr>
        <w:t xml:space="preserve">Maksymalna kwota jednostkowa za projektor multimedialny (rzutnik) wynosi: </w:t>
      </w:r>
      <w:r w:rsidRPr="00211A14">
        <w:rPr>
          <w:rFonts w:ascii="Calibri" w:hAnsi="Calibri" w:cs="Calibri"/>
          <w:b/>
          <w:bCs/>
          <w:sz w:val="24"/>
          <w:szCs w:val="24"/>
        </w:rPr>
        <w:t xml:space="preserve">2 </w:t>
      </w:r>
      <w:r w:rsidR="00A04AAF">
        <w:rPr>
          <w:rFonts w:ascii="Calibri" w:hAnsi="Calibri" w:cs="Calibri"/>
          <w:b/>
          <w:bCs/>
          <w:sz w:val="24"/>
          <w:szCs w:val="24"/>
        </w:rPr>
        <w:t>4</w:t>
      </w:r>
      <w:r w:rsidRPr="00211A14">
        <w:rPr>
          <w:rFonts w:ascii="Calibri" w:hAnsi="Calibri" w:cs="Calibri"/>
          <w:b/>
          <w:bCs/>
          <w:sz w:val="24"/>
          <w:szCs w:val="24"/>
        </w:rPr>
        <w:t>00 zł netto</w:t>
      </w:r>
      <w:r w:rsidRPr="00211A14">
        <w:rPr>
          <w:rFonts w:ascii="Calibri" w:hAnsi="Calibri" w:cs="Calibri"/>
          <w:sz w:val="24"/>
          <w:szCs w:val="24"/>
        </w:rPr>
        <w:t>, (podatek V</w:t>
      </w:r>
      <w:r w:rsidR="000E3736">
        <w:rPr>
          <w:rFonts w:ascii="Calibri" w:hAnsi="Calibri" w:cs="Calibri"/>
          <w:sz w:val="24"/>
          <w:szCs w:val="24"/>
        </w:rPr>
        <w:t>AT</w:t>
      </w:r>
      <w:r w:rsidRPr="00211A14">
        <w:rPr>
          <w:rFonts w:ascii="Calibri" w:hAnsi="Calibri" w:cs="Calibri"/>
          <w:sz w:val="24"/>
          <w:szCs w:val="24"/>
        </w:rPr>
        <w:t xml:space="preserve"> jest niekwalifikowalny).</w:t>
      </w:r>
    </w:p>
    <w:p w14:paraId="514F92D9" w14:textId="03F2BD98" w:rsidR="00A9200F" w:rsidRPr="00211A14" w:rsidRDefault="00A9200F" w:rsidP="00A9200F">
      <w:pPr>
        <w:pStyle w:val="Akapitzlist"/>
        <w:numPr>
          <w:ilvl w:val="1"/>
          <w:numId w:val="35"/>
        </w:numPr>
        <w:autoSpaceDE w:val="0"/>
        <w:autoSpaceDN w:val="0"/>
        <w:adjustRightInd w:val="0"/>
        <w:ind w:left="1276"/>
        <w:rPr>
          <w:rFonts w:ascii="Calibri" w:hAnsi="Calibri" w:cs="Calibri"/>
          <w:color w:val="000000"/>
          <w:kern w:val="0"/>
          <w:sz w:val="24"/>
          <w:szCs w:val="24"/>
        </w:rPr>
      </w:pPr>
      <w:r w:rsidRPr="00211A14">
        <w:rPr>
          <w:rFonts w:ascii="Calibri" w:hAnsi="Calibri" w:cs="Calibri"/>
          <w:sz w:val="24"/>
          <w:szCs w:val="24"/>
        </w:rPr>
        <w:lastRenderedPageBreak/>
        <w:t xml:space="preserve">Maksymalna kwota jednostkowa za ekran projekcyjny wynosi: </w:t>
      </w:r>
      <w:r w:rsidR="00A04AAF">
        <w:rPr>
          <w:rFonts w:ascii="Calibri" w:hAnsi="Calibri" w:cs="Calibri"/>
          <w:b/>
          <w:bCs/>
          <w:sz w:val="24"/>
          <w:szCs w:val="24"/>
        </w:rPr>
        <w:t>37</w:t>
      </w:r>
      <w:r w:rsidRPr="00211A14">
        <w:rPr>
          <w:rFonts w:ascii="Calibri" w:hAnsi="Calibri" w:cs="Calibri"/>
          <w:b/>
          <w:bCs/>
          <w:sz w:val="24"/>
          <w:szCs w:val="24"/>
        </w:rPr>
        <w:t>0 zł</w:t>
      </w:r>
      <w:r w:rsidR="006832D4" w:rsidRPr="00211A14">
        <w:rPr>
          <w:rFonts w:ascii="Calibri" w:hAnsi="Calibri" w:cs="Calibri"/>
          <w:b/>
          <w:bCs/>
          <w:sz w:val="24"/>
          <w:szCs w:val="24"/>
        </w:rPr>
        <w:t xml:space="preserve"> netto</w:t>
      </w:r>
      <w:r w:rsidRPr="00211A14">
        <w:rPr>
          <w:rFonts w:ascii="Calibri" w:hAnsi="Calibri" w:cs="Calibri"/>
          <w:sz w:val="24"/>
          <w:szCs w:val="24"/>
        </w:rPr>
        <w:t xml:space="preserve"> (podatek V</w:t>
      </w:r>
      <w:r w:rsidR="000E3736">
        <w:rPr>
          <w:rFonts w:ascii="Calibri" w:hAnsi="Calibri" w:cs="Calibri"/>
          <w:sz w:val="24"/>
          <w:szCs w:val="24"/>
        </w:rPr>
        <w:t>AT</w:t>
      </w:r>
      <w:r w:rsidRPr="00211A14">
        <w:rPr>
          <w:rFonts w:ascii="Calibri" w:hAnsi="Calibri" w:cs="Calibri"/>
          <w:sz w:val="24"/>
          <w:szCs w:val="24"/>
        </w:rPr>
        <w:t xml:space="preserve"> jest niekwalifikowalny).</w:t>
      </w:r>
    </w:p>
    <w:p w14:paraId="17732375" w14:textId="2071EDE5" w:rsidR="00211A14" w:rsidRDefault="00A9200F" w:rsidP="00211A14">
      <w:pPr>
        <w:pStyle w:val="Akapitzlist"/>
        <w:autoSpaceDE w:val="0"/>
        <w:autoSpaceDN w:val="0"/>
        <w:adjustRightInd w:val="0"/>
        <w:ind w:firstLine="0"/>
        <w:rPr>
          <w:rFonts w:ascii="Calibri" w:hAnsi="Calibri" w:cs="Calibri"/>
          <w:color w:val="000000"/>
          <w:kern w:val="0"/>
          <w:sz w:val="24"/>
          <w:szCs w:val="24"/>
        </w:rPr>
      </w:pPr>
      <w:r w:rsidRPr="00211A14">
        <w:rPr>
          <w:rFonts w:ascii="Calibri" w:hAnsi="Calibri" w:cs="Calibri"/>
          <w:color w:val="ED0000"/>
          <w:kern w:val="0"/>
          <w:sz w:val="24"/>
          <w:szCs w:val="24"/>
        </w:rPr>
        <w:t>*</w:t>
      </w:r>
      <w:r w:rsidRPr="00211A14">
        <w:rPr>
          <w:rFonts w:ascii="Calibri" w:hAnsi="Calibri" w:cs="Calibri"/>
          <w:color w:val="000000"/>
          <w:kern w:val="0"/>
          <w:sz w:val="24"/>
          <w:szCs w:val="24"/>
        </w:rPr>
        <w:t xml:space="preserve">Poza wyżej określonym limitem istnieje możliwość zakupu dodatkowego sprzętu dostosowanego do potrzeb osób z niepełnosprawnościami. Koszt i liczba takiego wyposażenia </w:t>
      </w:r>
      <w:r w:rsidR="00C4592A">
        <w:rPr>
          <w:rFonts w:ascii="Calibri" w:hAnsi="Calibri" w:cs="Calibri"/>
          <w:color w:val="000000"/>
          <w:kern w:val="0"/>
          <w:sz w:val="24"/>
          <w:szCs w:val="24"/>
        </w:rPr>
        <w:t>muszą być uzasadnione</w:t>
      </w:r>
      <w:r w:rsidRPr="00211A14">
        <w:rPr>
          <w:rFonts w:ascii="Calibri" w:hAnsi="Calibri" w:cs="Calibri"/>
          <w:color w:val="000000"/>
          <w:kern w:val="0"/>
          <w:sz w:val="24"/>
          <w:szCs w:val="24"/>
        </w:rPr>
        <w:t xml:space="preserve"> i adekwatn</w:t>
      </w:r>
      <w:r w:rsidR="00C4592A">
        <w:rPr>
          <w:rFonts w:ascii="Calibri" w:hAnsi="Calibri" w:cs="Calibri"/>
          <w:color w:val="000000"/>
          <w:kern w:val="0"/>
          <w:sz w:val="24"/>
          <w:szCs w:val="24"/>
        </w:rPr>
        <w:t>e</w:t>
      </w:r>
      <w:r w:rsidRPr="00211A14">
        <w:rPr>
          <w:rFonts w:ascii="Calibri" w:hAnsi="Calibri" w:cs="Calibri"/>
          <w:color w:val="000000"/>
          <w:kern w:val="0"/>
          <w:sz w:val="24"/>
          <w:szCs w:val="24"/>
        </w:rPr>
        <w:t xml:space="preserve"> do potrzeb uczestników projektu. Rodzaj i wartość sprzętu dostosowanego dla OZN podlega weryfikacji na etapie oceny i ich wartość nie może być zawyżona w stosunku do standardowych cen dostępnych na rynku dla analogicznych produktów.</w:t>
      </w:r>
    </w:p>
    <w:p w14:paraId="6D6A3CDA" w14:textId="4F47FAF3" w:rsidR="00CD2091" w:rsidRPr="00E94337" w:rsidRDefault="00906617" w:rsidP="00211A14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9"/>
        <w:rPr>
          <w:rFonts w:ascii="Calibri" w:hAnsi="Calibri" w:cs="Calibri"/>
          <w:sz w:val="24"/>
          <w:szCs w:val="24"/>
        </w:rPr>
      </w:pPr>
      <w:r w:rsidRPr="00E94337">
        <w:rPr>
          <w:rFonts w:ascii="Calibri" w:hAnsi="Calibri" w:cs="Calibri"/>
          <w:sz w:val="24"/>
          <w:szCs w:val="24"/>
        </w:rPr>
        <w:t>Liczba zestawów komputerowych potrzebnych do przeprowadzenia jednego szkolenia wynosi 15.</w:t>
      </w:r>
    </w:p>
    <w:p w14:paraId="2CC9E0D7" w14:textId="5C03FE28" w:rsidR="00A65D90" w:rsidRPr="0027601E" w:rsidRDefault="440E8DF0" w:rsidP="06EA28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eastAsia="Aptos" w:hAnsi="Calibri" w:cs="Calibri"/>
          <w:kern w:val="0"/>
          <w:sz w:val="24"/>
          <w:szCs w:val="24"/>
        </w:rPr>
      </w:pPr>
      <w:r w:rsidRPr="0027601E">
        <w:rPr>
          <w:rFonts w:ascii="Calibri" w:eastAsia="Calibri" w:hAnsi="Calibri" w:cs="Calibri"/>
          <w:sz w:val="24"/>
          <w:szCs w:val="24"/>
        </w:rPr>
        <w:t xml:space="preserve"> W przypadku zakupu sprzętu </w:t>
      </w:r>
      <w:r w:rsidR="00A9200F">
        <w:rPr>
          <w:rFonts w:ascii="Calibri" w:eastAsia="Calibri" w:hAnsi="Calibri" w:cs="Calibri"/>
          <w:sz w:val="24"/>
          <w:szCs w:val="24"/>
        </w:rPr>
        <w:t xml:space="preserve">do prowadzenia szkoleń </w:t>
      </w:r>
      <w:r w:rsidRPr="0027601E">
        <w:rPr>
          <w:rFonts w:ascii="Calibri" w:eastAsia="Calibri" w:hAnsi="Calibri" w:cs="Calibri"/>
          <w:sz w:val="24"/>
          <w:szCs w:val="24"/>
        </w:rPr>
        <w:t>w ramach przedsięwzięcia</w:t>
      </w:r>
      <w:r w:rsidR="00A9200F">
        <w:rPr>
          <w:rFonts w:ascii="Calibri" w:eastAsia="Calibri" w:hAnsi="Calibri" w:cs="Calibri"/>
          <w:sz w:val="24"/>
          <w:szCs w:val="24"/>
        </w:rPr>
        <w:t>,</w:t>
      </w:r>
      <w:r w:rsidRPr="0027601E">
        <w:rPr>
          <w:rFonts w:ascii="Calibri" w:eastAsia="Calibri" w:hAnsi="Calibri" w:cs="Calibri"/>
          <w:sz w:val="24"/>
          <w:szCs w:val="24"/>
        </w:rPr>
        <w:t xml:space="preserve"> OOW uwzględnia istniejące zasoby sprzętu informatycznego/komputerowego, którymi dysponują podmioty biorące udział w realizacji przedsięwzięcia (tj. w których prowadzone są szkolenia).</w:t>
      </w:r>
      <w:r w:rsidRPr="0027601E">
        <w:rPr>
          <w:rFonts w:ascii="Calibri" w:eastAsia="Aptos" w:hAnsi="Calibri" w:cs="Calibri"/>
          <w:sz w:val="24"/>
          <w:szCs w:val="24"/>
        </w:rPr>
        <w:t xml:space="preserve"> </w:t>
      </w:r>
    </w:p>
    <w:p w14:paraId="13C222C6" w14:textId="6CF85177" w:rsidR="001B03A6" w:rsidRPr="0027601E" w:rsidRDefault="000E33E4" w:rsidP="001B03A6">
      <w:pPr>
        <w:pStyle w:val="Akapitzlist"/>
        <w:numPr>
          <w:ilvl w:val="0"/>
          <w:numId w:val="15"/>
        </w:numPr>
        <w:rPr>
          <w:rStyle w:val="ui-provider"/>
          <w:rFonts w:ascii="Calibri" w:hAnsi="Calibri" w:cs="Calibri"/>
          <w:sz w:val="24"/>
          <w:szCs w:val="24"/>
        </w:rPr>
      </w:pPr>
      <w:r w:rsidRPr="0027601E">
        <w:rPr>
          <w:rStyle w:val="ui-provider"/>
          <w:rFonts w:ascii="Calibri" w:hAnsi="Calibri" w:cs="Calibri"/>
          <w:sz w:val="24"/>
          <w:szCs w:val="24"/>
        </w:rPr>
        <w:t>OOW jest zobowiązany zapewnić sprzęt</w:t>
      </w:r>
      <w:r w:rsidR="00A9200F">
        <w:rPr>
          <w:rStyle w:val="ui-provider"/>
          <w:rFonts w:ascii="Calibri" w:hAnsi="Calibri" w:cs="Calibri"/>
          <w:sz w:val="24"/>
          <w:szCs w:val="24"/>
        </w:rPr>
        <w:t xml:space="preserve"> niezbędny</w:t>
      </w:r>
      <w:r w:rsidR="00A9200F" w:rsidRPr="0027601E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Pr="0027601E">
        <w:rPr>
          <w:rStyle w:val="ui-provider"/>
          <w:rFonts w:ascii="Calibri" w:hAnsi="Calibri" w:cs="Calibri"/>
          <w:sz w:val="24"/>
          <w:szCs w:val="24"/>
        </w:rPr>
        <w:t xml:space="preserve">do realizacji szkoleń. </w:t>
      </w:r>
      <w:r w:rsidR="00195CC1" w:rsidRPr="00566D42">
        <w:rPr>
          <w:rStyle w:val="ui-provider"/>
          <w:rFonts w:ascii="Calibri" w:hAnsi="Calibri" w:cs="Calibri"/>
          <w:b/>
          <w:bCs/>
          <w:sz w:val="24"/>
          <w:szCs w:val="24"/>
        </w:rPr>
        <w:t>W przypadku zakupu sprzętu w ramach przedsięwzięcia, kwalifikowana jest jedynie wartość netto bez podatku VAT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 xml:space="preserve">. Po zakończeniu realizacji </w:t>
      </w:r>
      <w:r w:rsidR="004A1526">
        <w:rPr>
          <w:rStyle w:val="ui-provider"/>
          <w:rFonts w:ascii="Calibri" w:hAnsi="Calibri" w:cs="Calibri"/>
          <w:sz w:val="24"/>
          <w:szCs w:val="24"/>
        </w:rPr>
        <w:t>szkoleń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 xml:space="preserve">, OOW ma obowiązek przekazać </w:t>
      </w:r>
      <w:r w:rsidR="00A9200F" w:rsidRPr="009E04D3">
        <w:rPr>
          <w:rStyle w:val="ui-provider"/>
          <w:rFonts w:ascii="Calibri" w:hAnsi="Calibri" w:cs="Calibri"/>
          <w:b/>
          <w:bCs/>
          <w:sz w:val="24"/>
          <w:szCs w:val="24"/>
        </w:rPr>
        <w:t xml:space="preserve">całość </w:t>
      </w:r>
      <w:r w:rsidR="00195CC1" w:rsidRPr="009E04D3">
        <w:rPr>
          <w:rStyle w:val="ui-provider"/>
          <w:rFonts w:ascii="Calibri" w:hAnsi="Calibri" w:cs="Calibri"/>
          <w:b/>
          <w:bCs/>
          <w:sz w:val="24"/>
          <w:szCs w:val="24"/>
        </w:rPr>
        <w:t>zakupion</w:t>
      </w:r>
      <w:r w:rsidR="00A9200F" w:rsidRPr="009E04D3">
        <w:rPr>
          <w:rStyle w:val="ui-provider"/>
          <w:rFonts w:ascii="Calibri" w:hAnsi="Calibri" w:cs="Calibri"/>
          <w:b/>
          <w:bCs/>
          <w:sz w:val="24"/>
          <w:szCs w:val="24"/>
        </w:rPr>
        <w:t>ego sprzętu</w:t>
      </w:r>
      <w:r w:rsidR="00A9200F">
        <w:rPr>
          <w:rStyle w:val="ui-provider"/>
          <w:rFonts w:ascii="Calibri" w:hAnsi="Calibri" w:cs="Calibri"/>
          <w:sz w:val="24"/>
          <w:szCs w:val="24"/>
        </w:rPr>
        <w:t xml:space="preserve"> do prowadzenia szkoleń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 xml:space="preserve"> najbiedniejszym jednostkom samorządu terytorialnego wyłonionym </w:t>
      </w:r>
      <w:r w:rsidR="003E030D" w:rsidRPr="00672E8D">
        <w:rPr>
          <w:rFonts w:ascii="Calibri" w:hAnsi="Calibri" w:cs="Calibri"/>
          <w:sz w:val="24"/>
          <w:szCs w:val="24"/>
        </w:rPr>
        <w:t xml:space="preserve">na podstawie </w:t>
      </w:r>
      <w:r w:rsidR="003E030D" w:rsidRPr="009952DD">
        <w:rPr>
          <w:rFonts w:ascii="Calibri" w:hAnsi="Calibri" w:cs="Calibri"/>
          <w:sz w:val="24"/>
          <w:szCs w:val="24"/>
        </w:rPr>
        <w:t>indywidualnych zgłoszeń oraz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 xml:space="preserve"> najbardziej aktualnego na dzień</w:t>
      </w:r>
      <w:r w:rsidRPr="0027601E">
        <w:rPr>
          <w:rStyle w:val="ui-provider"/>
          <w:rFonts w:ascii="Calibri" w:hAnsi="Calibri" w:cs="Calibri"/>
          <w:sz w:val="24"/>
          <w:szCs w:val="24"/>
        </w:rPr>
        <w:t xml:space="preserve"> zakończenia okresu realizacji przedsięwzięcia 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 xml:space="preserve">zestawienia wskaźników dochodów podatkowych spośród podmiotów biorących udział w przedsięwzięciu, o ile dany podmiot nie otrzymał już </w:t>
      </w:r>
      <w:r w:rsidR="00A9200F">
        <w:rPr>
          <w:rStyle w:val="ui-provider"/>
          <w:rFonts w:ascii="Calibri" w:hAnsi="Calibri" w:cs="Calibri"/>
          <w:sz w:val="24"/>
          <w:szCs w:val="24"/>
        </w:rPr>
        <w:t xml:space="preserve">ww. 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>sprzętu w ramach innej Inwestycji C 2.1.3</w:t>
      </w:r>
      <w:r w:rsidR="00D441D4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>. OOW we wniosku o objęcie przedsięwzięcia wsparciem przedstawi schemat przekazania sprzętu</w:t>
      </w:r>
      <w:r w:rsidR="00A9200F">
        <w:rPr>
          <w:rStyle w:val="ui-provider"/>
          <w:rFonts w:ascii="Calibri" w:hAnsi="Calibri" w:cs="Calibri"/>
          <w:sz w:val="24"/>
          <w:szCs w:val="24"/>
        </w:rPr>
        <w:t xml:space="preserve"> do prowadzenia szkoleń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>. W przypadku braku możliwości zastosowania powyższego rozwiązania, OOW przeprowadzi otwarty nabór na przekazanie</w:t>
      </w:r>
      <w:r w:rsidR="00A9200F">
        <w:rPr>
          <w:rStyle w:val="ui-provider"/>
          <w:rFonts w:ascii="Calibri" w:hAnsi="Calibri" w:cs="Calibri"/>
          <w:sz w:val="24"/>
          <w:szCs w:val="24"/>
        </w:rPr>
        <w:t xml:space="preserve"> ww.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 xml:space="preserve"> sprzętu komputerowego z przeznaczeniem na realizację zadań 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lastRenderedPageBreak/>
        <w:t xml:space="preserve">publicznych. Pisemne wnioski powinny zawierać informację o zadaniach publicznych realizowanych przez jednostkę oraz uzasadnienie potrzeb i sposobu wykorzystania sprzętu, OOW przygotuje dokumentację uzasadniającą wybór podmiotu, któremu zostanie przekazany sprzęt i przekaże do akceptacji Jednostce </w:t>
      </w:r>
      <w:r w:rsidR="00D83D3B">
        <w:rPr>
          <w:rStyle w:val="ui-provider"/>
          <w:rFonts w:ascii="Calibri" w:hAnsi="Calibri" w:cs="Calibri"/>
          <w:sz w:val="24"/>
          <w:szCs w:val="24"/>
        </w:rPr>
        <w:t>W</w:t>
      </w:r>
      <w:r w:rsidR="00D83D3B" w:rsidRPr="0027601E">
        <w:rPr>
          <w:rStyle w:val="ui-provider"/>
          <w:rFonts w:ascii="Calibri" w:hAnsi="Calibri" w:cs="Calibri"/>
          <w:sz w:val="24"/>
          <w:szCs w:val="24"/>
        </w:rPr>
        <w:t>spierającej</w:t>
      </w:r>
      <w:r w:rsidR="00D83D3B">
        <w:rPr>
          <w:rStyle w:val="ui-provider"/>
          <w:rFonts w:ascii="Calibri" w:hAnsi="Calibri" w:cs="Calibri"/>
          <w:sz w:val="24"/>
          <w:szCs w:val="24"/>
        </w:rPr>
        <w:t xml:space="preserve"> (dalej jako: JW)</w:t>
      </w:r>
      <w:r w:rsidR="00195CC1" w:rsidRPr="0027601E">
        <w:rPr>
          <w:rStyle w:val="ui-provider"/>
          <w:rFonts w:ascii="Calibri" w:hAnsi="Calibri" w:cs="Calibri"/>
          <w:sz w:val="24"/>
          <w:szCs w:val="24"/>
        </w:rPr>
        <w:t>.</w:t>
      </w:r>
    </w:p>
    <w:p w14:paraId="46A1AFEF" w14:textId="71CEEF00" w:rsidR="002208C3" w:rsidRPr="0027601E" w:rsidRDefault="002208C3" w:rsidP="0073664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kern w:val="0"/>
          <w:sz w:val="24"/>
          <w:szCs w:val="24"/>
        </w:rPr>
      </w:pPr>
      <w:r w:rsidRPr="0027601E">
        <w:rPr>
          <w:rFonts w:ascii="Calibri" w:hAnsi="Calibri" w:cs="Calibri"/>
          <w:kern w:val="0"/>
          <w:sz w:val="24"/>
          <w:szCs w:val="24"/>
        </w:rPr>
        <w:t>OOW przedstawi sposób przeprowadzenia weryfikacji kompetencji przed i po ukończeniu cyklu szkoleniowego. OOW jest zobowiązany monitorować przyrost kompetencji cyfrowych</w:t>
      </w:r>
      <w:r w:rsidR="00A81FCF">
        <w:rPr>
          <w:rFonts w:ascii="Calibri" w:hAnsi="Calibri" w:cs="Calibri"/>
          <w:kern w:val="0"/>
          <w:sz w:val="24"/>
          <w:szCs w:val="24"/>
        </w:rPr>
        <w:t xml:space="preserve"> </w:t>
      </w:r>
      <w:r w:rsidR="00A81FCF" w:rsidRPr="00A81FCF">
        <w:rPr>
          <w:rFonts w:ascii="Calibri" w:hAnsi="Calibri" w:cs="Calibri"/>
          <w:kern w:val="0"/>
          <w:sz w:val="24"/>
          <w:szCs w:val="24"/>
        </w:rPr>
        <w:t>uczestników projektu w postaci oceny umiejętności przed udzieleniem wsparcia i po jego ukończeniu oraz sprawozdawać osiągnięcie wskaźników</w:t>
      </w:r>
      <w:r w:rsidR="00A81FCF">
        <w:rPr>
          <w:rFonts w:ascii="Calibri" w:hAnsi="Calibri" w:cs="Calibri"/>
          <w:kern w:val="0"/>
          <w:sz w:val="24"/>
          <w:szCs w:val="24"/>
        </w:rPr>
        <w:t>.</w:t>
      </w:r>
    </w:p>
    <w:p w14:paraId="45E11E1F" w14:textId="2D92EE93" w:rsidR="0012785F" w:rsidRPr="0027601E" w:rsidRDefault="0012785F" w:rsidP="0012785F">
      <w:pPr>
        <w:pStyle w:val="Akapitzlist"/>
        <w:numPr>
          <w:ilvl w:val="0"/>
          <w:numId w:val="10"/>
        </w:numPr>
        <w:rPr>
          <w:rStyle w:val="normaltextrun"/>
          <w:rFonts w:ascii="Calibri" w:hAnsi="Calibri" w:cs="Calibri"/>
          <w:bCs/>
          <w:sz w:val="24"/>
          <w:szCs w:val="24"/>
        </w:rPr>
      </w:pPr>
      <w:r w:rsidRPr="0027601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OOW powinien zapewnić uczestnikom możliwość wypełnienia ankiety w celu oceny szkolenia</w:t>
      </w:r>
      <w:r w:rsidR="00EA09C9" w:rsidRPr="00EA09C9">
        <w:t xml:space="preserve"> </w:t>
      </w:r>
      <w:r w:rsidR="00EA09C9" w:rsidRPr="00EA09C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(pod adresem udostępnionym przez MC).</w:t>
      </w:r>
    </w:p>
    <w:p w14:paraId="34174E04" w14:textId="3995D95C" w:rsidR="00E1783F" w:rsidRPr="00E1783F" w:rsidRDefault="0012785F" w:rsidP="00E1783F">
      <w:pPr>
        <w:pStyle w:val="Akapitzlist"/>
        <w:numPr>
          <w:ilvl w:val="0"/>
          <w:numId w:val="10"/>
        </w:numPr>
        <w:rPr>
          <w:b/>
        </w:rPr>
      </w:pPr>
      <w:r w:rsidRPr="00E1783F">
        <w:rPr>
          <w:rFonts w:ascii="Calibri" w:hAnsi="Calibri" w:cs="Calibri"/>
          <w:sz w:val="24"/>
          <w:szCs w:val="24"/>
        </w:rPr>
        <w:t xml:space="preserve">OOW jest zobowiązany do </w:t>
      </w:r>
      <w:r w:rsidR="006E7E0E" w:rsidRPr="00E1783F">
        <w:rPr>
          <w:rFonts w:ascii="Calibri" w:hAnsi="Calibri" w:cs="Calibri"/>
          <w:sz w:val="24"/>
          <w:szCs w:val="24"/>
        </w:rPr>
        <w:t xml:space="preserve">zbierania i przekazywania danych uczestników szkoleń oraz </w:t>
      </w:r>
      <w:r w:rsidRPr="001B287E">
        <w:rPr>
          <w:rFonts w:ascii="Calibri" w:hAnsi="Calibri" w:cs="Calibri"/>
          <w:sz w:val="24"/>
          <w:szCs w:val="24"/>
        </w:rPr>
        <w:t>przedstawiania raportów z osiąganych wskaźników w Przedsięwzięciu zgodnie z wymaganiami JW.</w:t>
      </w:r>
      <w:r w:rsidRPr="00E1783F">
        <w:rPr>
          <w:rFonts w:ascii="Calibri" w:hAnsi="Calibri" w:cs="Calibri"/>
          <w:sz w:val="24"/>
          <w:szCs w:val="24"/>
        </w:rPr>
        <w:t xml:space="preserve"> Raport powinien zawierać co najmniej: listę osób i dla każdej z nich: unikalny identyfikator (PESEL),  informację o uzyskaniu zaświadczenia ukończenia szkolenia, rodzaj wybranej ścieżki edukacyjnej; Listę osób, które ukończyły szkolenie z podziałem na płeć i wiek: mężczyźni 18 – 29, mężczyźni 30 – 54, mężczyźni 55+, kobiety 18 – 29 , kobiety 30 – 54, kobiety 55+ oraz informację o uzyskaniu zaświadczenia o ukończeniu szkolenia.</w:t>
      </w:r>
    </w:p>
    <w:p w14:paraId="02A867F3" w14:textId="4AC9A04C" w:rsidR="00C90315" w:rsidRPr="0027601E" w:rsidRDefault="009250B6" w:rsidP="001A4074">
      <w:pPr>
        <w:pStyle w:val="Nagwek2"/>
      </w:pPr>
      <w:r w:rsidRPr="0027601E">
        <w:t xml:space="preserve">Umiejętności brane pod uwagę </w:t>
      </w:r>
      <w:r w:rsidR="00C90315" w:rsidRPr="0027601E">
        <w:t>przy wyliczaniu wskaźnika umiejętności cyfrowych</w:t>
      </w:r>
      <w:r w:rsidR="00DF4EC5" w:rsidRPr="0027601E">
        <w:t xml:space="preserve"> (Digital Skills Indicator)</w:t>
      </w:r>
      <w:r w:rsidR="00260A07" w:rsidRPr="0027601E">
        <w:rPr>
          <w:rStyle w:val="Odwoanieprzypisudolnego"/>
          <w:sz w:val="24"/>
          <w:szCs w:val="24"/>
        </w:rPr>
        <w:footnoteReference w:id="4"/>
      </w:r>
      <w:r w:rsidR="00DF4EC5" w:rsidRPr="0027601E">
        <w:t>:</w:t>
      </w:r>
    </w:p>
    <w:p w14:paraId="296CC9CA" w14:textId="44E36CDE" w:rsidR="00796B85" w:rsidRPr="0027601E" w:rsidRDefault="00796B85" w:rsidP="00E1783F">
      <w:pPr>
        <w:ind w:left="340" w:firstLine="0"/>
        <w:rPr>
          <w:rFonts w:ascii="Calibri" w:hAnsi="Calibri" w:cs="Calibri"/>
          <w:bCs/>
          <w:sz w:val="24"/>
          <w:szCs w:val="24"/>
        </w:rPr>
      </w:pPr>
      <w:r w:rsidRPr="0027601E">
        <w:rPr>
          <w:rFonts w:ascii="Calibri" w:hAnsi="Calibri" w:cs="Calibri"/>
          <w:bCs/>
          <w:sz w:val="24"/>
          <w:szCs w:val="24"/>
        </w:rPr>
        <w:t xml:space="preserve">Aby uznać, że uczestnik szkoleń uzyskał podstawowe umiejętności musi spełnić poniższy warunek: W ramach każdego obszaru obliczane są dwa poziomy umiejętności stosownie </w:t>
      </w:r>
      <w:r w:rsidRPr="0027601E">
        <w:rPr>
          <w:rFonts w:ascii="Calibri" w:hAnsi="Calibri" w:cs="Calibri"/>
          <w:bCs/>
          <w:sz w:val="24"/>
          <w:szCs w:val="24"/>
        </w:rPr>
        <w:lastRenderedPageBreak/>
        <w:t>do liczby wykonywanych czynności: podstawowy w obszarach 1 i 2, gdy wskazana została jedna czynność, a w obszarach 3-5, gdy wskazano jedną lub dwie czynności</w:t>
      </w:r>
      <w:r w:rsidR="008E4A12" w:rsidRPr="0027601E">
        <w:rPr>
          <w:rFonts w:ascii="Calibri" w:hAnsi="Calibri" w:cs="Calibri"/>
          <w:bCs/>
          <w:sz w:val="24"/>
          <w:szCs w:val="24"/>
        </w:rPr>
        <w:t>:</w:t>
      </w:r>
    </w:p>
    <w:p w14:paraId="11A88F5A" w14:textId="02377FD6" w:rsidR="00C90315" w:rsidRPr="00167814" w:rsidRDefault="00C90315" w:rsidP="00167814">
      <w:pPr>
        <w:pStyle w:val="Akapitzlist"/>
        <w:numPr>
          <w:ilvl w:val="0"/>
          <w:numId w:val="21"/>
        </w:numPr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informacyjne i korzystania z danych:</w:t>
      </w:r>
    </w:p>
    <w:p w14:paraId="42779F5E" w14:textId="77777777" w:rsidR="00167814" w:rsidRPr="00167814" w:rsidRDefault="00C90315" w:rsidP="00E1783F">
      <w:pPr>
        <w:pStyle w:val="Akapitzlist"/>
        <w:numPr>
          <w:ilvl w:val="0"/>
          <w:numId w:val="22"/>
        </w:numPr>
        <w:ind w:left="1134" w:hanging="357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Wyszukiwanie informacji o towarach lub usługach;</w:t>
      </w:r>
    </w:p>
    <w:p w14:paraId="5551E6CA" w14:textId="78CBEE08" w:rsidR="00C90315" w:rsidRPr="00167814" w:rsidRDefault="00C90315" w:rsidP="00E1783F">
      <w:pPr>
        <w:pStyle w:val="Akapitzlist"/>
        <w:numPr>
          <w:ilvl w:val="0"/>
          <w:numId w:val="22"/>
        </w:numPr>
        <w:ind w:left="1134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Poszukiwanie informacji związanych ze zdrowiem;</w:t>
      </w:r>
    </w:p>
    <w:p w14:paraId="52C7A427" w14:textId="77777777" w:rsidR="00167814" w:rsidRPr="00167814" w:rsidRDefault="00C90315" w:rsidP="00E1783F">
      <w:pPr>
        <w:pStyle w:val="Akapitzlist"/>
        <w:numPr>
          <w:ilvl w:val="0"/>
          <w:numId w:val="22"/>
        </w:numPr>
        <w:ind w:left="1134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Czytanie internetowych serwisów informacyjnych, gazet lub magazynów informacyjnych;</w:t>
      </w:r>
    </w:p>
    <w:p w14:paraId="46A979B2" w14:textId="78AF8E85" w:rsidR="00C90315" w:rsidRPr="00167814" w:rsidRDefault="00C90315" w:rsidP="00E1783F">
      <w:pPr>
        <w:pStyle w:val="Akapitzlist"/>
        <w:numPr>
          <w:ilvl w:val="0"/>
          <w:numId w:val="22"/>
        </w:numPr>
        <w:ind w:left="1134" w:hanging="357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Sprawdzanie prawdziwości informacji znalezionych w mediach społecznościowych lub w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serwisach online.</w:t>
      </w:r>
    </w:p>
    <w:p w14:paraId="29EB8F51" w14:textId="34129037" w:rsidR="00167814" w:rsidRPr="00167814" w:rsidRDefault="00C90315" w:rsidP="00E1783F">
      <w:pPr>
        <w:pStyle w:val="Akapitzlist"/>
        <w:numPr>
          <w:ilvl w:val="0"/>
          <w:numId w:val="21"/>
        </w:numPr>
        <w:spacing w:before="600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komunikacji i współpracy:</w:t>
      </w:r>
    </w:p>
    <w:p w14:paraId="387F819F" w14:textId="0D7A5A6C" w:rsidR="00C90315" w:rsidRPr="00E1783F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E1783F">
        <w:rPr>
          <w:rFonts w:ascii="Calibri" w:hAnsi="Calibri" w:cs="Calibri"/>
          <w:bCs/>
          <w:sz w:val="24"/>
          <w:szCs w:val="24"/>
        </w:rPr>
        <w:t>Wysyłanie i odbieranie e-maili;</w:t>
      </w:r>
    </w:p>
    <w:p w14:paraId="0E9C7553" w14:textId="6080C48E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Telefonowanie/rozmowy wideo przez internet;</w:t>
      </w:r>
    </w:p>
    <w:p w14:paraId="234DAC59" w14:textId="596062E6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Korzystanie z komunikatorów internetowych;</w:t>
      </w:r>
    </w:p>
    <w:p w14:paraId="75D998D6" w14:textId="62F27F50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Uczestnictwo w sieciach społecznościowych;</w:t>
      </w:r>
    </w:p>
    <w:p w14:paraId="3FB67FA1" w14:textId="4B01331B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Wyrażanie opinii w sprawach społeczno-politycznych na stronach internetowych lub w mediach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s</w:t>
      </w:r>
      <w:r w:rsidRPr="00167814">
        <w:rPr>
          <w:rFonts w:ascii="Calibri" w:hAnsi="Calibri" w:cs="Calibri"/>
          <w:bCs/>
          <w:sz w:val="24"/>
          <w:szCs w:val="24"/>
        </w:rPr>
        <w:t>połecznościowych;</w:t>
      </w:r>
    </w:p>
    <w:p w14:paraId="78B6856A" w14:textId="36BB8FE4" w:rsidR="00C90315" w:rsidRPr="00167814" w:rsidRDefault="00C90315" w:rsidP="00E1783F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Udział w konsultacjach społecznych, głosowanie w sprawach obywatelskich lub politycznych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online.</w:t>
      </w:r>
    </w:p>
    <w:p w14:paraId="57B8A314" w14:textId="457EBCF9" w:rsidR="00167814" w:rsidRPr="00167814" w:rsidRDefault="00C90315" w:rsidP="00167814">
      <w:pPr>
        <w:pStyle w:val="Akapitzlist"/>
        <w:numPr>
          <w:ilvl w:val="0"/>
          <w:numId w:val="21"/>
        </w:numPr>
        <w:spacing w:before="600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tworzenia treści cyfrowych:</w:t>
      </w:r>
    </w:p>
    <w:p w14:paraId="6962D469" w14:textId="77777777" w:rsidR="00167814" w:rsidRPr="00E1783F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Korzystanie z edytorów tekstu;</w:t>
      </w:r>
    </w:p>
    <w:p w14:paraId="2D209ADB" w14:textId="473F7B1D" w:rsidR="00C90315" w:rsidRPr="00E1783F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Korzystanie z arkuszy kalkulacyjnych;</w:t>
      </w:r>
    </w:p>
    <w:p w14:paraId="56E19442" w14:textId="2CBC6F66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Edycja zdjęć, plików wideo lub audio;</w:t>
      </w:r>
    </w:p>
    <w:p w14:paraId="27018A82" w14:textId="37732FE6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Kopiowanie lub przenoszenie plików między folderami, urządzeniami lub w chmurze;</w:t>
      </w:r>
    </w:p>
    <w:p w14:paraId="7AB1C249" w14:textId="34CE324E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Tworzenie plików łączących kilka elementów takich, jak tekst, obraz, tabela, wykres, animacja lub</w:t>
      </w:r>
      <w:r w:rsidR="00FA3563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dźwięk;</w:t>
      </w:r>
    </w:p>
    <w:p w14:paraId="4F4C03AB" w14:textId="54DC723B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lastRenderedPageBreak/>
        <w:t>Korzystanie z zaawansowanych funkcji arkusza kalkulacyjnego do organizowania, analizowania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lub zarządzania danymi;</w:t>
      </w:r>
    </w:p>
    <w:p w14:paraId="32359CBA" w14:textId="52C0A019" w:rsidR="00C90315" w:rsidRPr="00167814" w:rsidRDefault="00C90315" w:rsidP="00E1783F">
      <w:pPr>
        <w:pStyle w:val="Akapitzlist"/>
        <w:numPr>
          <w:ilvl w:val="0"/>
          <w:numId w:val="30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Kodowanie/programowanie w języku programowania.</w:t>
      </w:r>
    </w:p>
    <w:p w14:paraId="4DCA4ABC" w14:textId="32570886" w:rsidR="00C90315" w:rsidRPr="00167814" w:rsidRDefault="00C90315" w:rsidP="00167814">
      <w:pPr>
        <w:pStyle w:val="Akapitzlist"/>
        <w:numPr>
          <w:ilvl w:val="0"/>
          <w:numId w:val="21"/>
        </w:numPr>
        <w:spacing w:before="600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w obszarze bezpieczeństwa:</w:t>
      </w:r>
    </w:p>
    <w:p w14:paraId="3308703E" w14:textId="22D8BA0E" w:rsidR="00C90315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sprawdzenie czy strona internetowa, na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której respondent podał dane jest bezpieczna;</w:t>
      </w:r>
    </w:p>
    <w:p w14:paraId="1352D910" w14:textId="43C27724" w:rsidR="00C90315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czytanie zasad polityki prywatności przed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podaniem danych;</w:t>
      </w:r>
    </w:p>
    <w:p w14:paraId="66B6776C" w14:textId="77777777" w:rsidR="00167814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odmowę dostępu do własnej lokalizacji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geograficznej;</w:t>
      </w:r>
    </w:p>
    <w:p w14:paraId="2A8B0ED4" w14:textId="77777777" w:rsidR="00167814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ograniczenie dostępu do profilu lub treści w</w:t>
      </w:r>
      <w:r w:rsidR="00FA3563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serwisach społecznościowych lub współdzielonej przestrzeni w internecie;</w:t>
      </w:r>
    </w:p>
    <w:p w14:paraId="282617EC" w14:textId="1924EC38" w:rsidR="00C90315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Zarządzanie dostępem do informacji osobistych przez odmowę wykorzystania danych w celach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reklamowych;</w:t>
      </w:r>
    </w:p>
    <w:p w14:paraId="6DDCCF4D" w14:textId="0592F576" w:rsidR="00C90315" w:rsidRPr="00167814" w:rsidRDefault="00C90315" w:rsidP="00E1783F">
      <w:pPr>
        <w:pStyle w:val="Akapitzlist"/>
        <w:numPr>
          <w:ilvl w:val="0"/>
          <w:numId w:val="31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Zmiana ustawień we własnej przeglądarce internetowej w celu uniemożliwienia lub ograniczenia</w:t>
      </w:r>
      <w:r w:rsidR="00167814" w:rsidRPr="00167814">
        <w:rPr>
          <w:rFonts w:ascii="Calibri" w:hAnsi="Calibri" w:cs="Calibri"/>
          <w:bCs/>
          <w:sz w:val="24"/>
          <w:szCs w:val="24"/>
        </w:rPr>
        <w:t xml:space="preserve"> </w:t>
      </w:r>
      <w:r w:rsidRPr="00167814">
        <w:rPr>
          <w:rFonts w:ascii="Calibri" w:hAnsi="Calibri" w:cs="Calibri"/>
          <w:bCs/>
          <w:sz w:val="24"/>
          <w:szCs w:val="24"/>
        </w:rPr>
        <w:t>liczby ciasteczek na dowolnym urządzeniu respondenta.</w:t>
      </w:r>
    </w:p>
    <w:p w14:paraId="4B09B2AF" w14:textId="5CEA8CC0" w:rsidR="00C90315" w:rsidRPr="00167814" w:rsidRDefault="00C90315" w:rsidP="00167814">
      <w:pPr>
        <w:pStyle w:val="Akapitzlist"/>
        <w:numPr>
          <w:ilvl w:val="0"/>
          <w:numId w:val="21"/>
        </w:numPr>
        <w:spacing w:before="600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/>
          <w:sz w:val="24"/>
          <w:szCs w:val="24"/>
        </w:rPr>
        <w:t>Umiejętności rozwiązywania problemów:</w:t>
      </w:r>
    </w:p>
    <w:p w14:paraId="27552D7D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Pobieranie lub instalowanie oprogramowania lub aplikacji;</w:t>
      </w:r>
    </w:p>
    <w:p w14:paraId="051C600E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Zmiana ustawień oprogramowania, aplikacji lub urządzenia;</w:t>
      </w:r>
    </w:p>
    <w:p w14:paraId="3CC04486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Zakupy online (w ciągu ostatnich 12 miesięcy);</w:t>
      </w:r>
    </w:p>
    <w:p w14:paraId="47719863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Sprzedaż online;</w:t>
      </w:r>
    </w:p>
    <w:p w14:paraId="7959F971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Wykorzystywanie zasobów edukacyjnych online;</w:t>
      </w:r>
    </w:p>
    <w:p w14:paraId="615FC23B" w14:textId="77777777" w:rsid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Bankowość internetowa;</w:t>
      </w:r>
    </w:p>
    <w:p w14:paraId="6B59079B" w14:textId="5E4A3F00" w:rsidR="007626C2" w:rsidRPr="00167814" w:rsidRDefault="00C90315" w:rsidP="00E1783F">
      <w:pPr>
        <w:pStyle w:val="Akapitzlist"/>
        <w:numPr>
          <w:ilvl w:val="0"/>
          <w:numId w:val="32"/>
        </w:numPr>
        <w:rPr>
          <w:rFonts w:ascii="Calibri" w:hAnsi="Calibri" w:cs="Calibri"/>
          <w:bCs/>
          <w:sz w:val="24"/>
          <w:szCs w:val="24"/>
        </w:rPr>
      </w:pPr>
      <w:r w:rsidRPr="00167814">
        <w:rPr>
          <w:rFonts w:ascii="Calibri" w:hAnsi="Calibri" w:cs="Calibri"/>
          <w:bCs/>
          <w:sz w:val="24"/>
          <w:szCs w:val="24"/>
        </w:rPr>
        <w:t>Poszukiwanie pracy lub wysyłanie aplikacji o pracę.</w:t>
      </w:r>
    </w:p>
    <w:sectPr w:rsidR="007626C2" w:rsidRPr="001678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69ED" w14:textId="77777777" w:rsidR="006B7C89" w:rsidRDefault="006B7C89" w:rsidP="007626C2">
      <w:pPr>
        <w:spacing w:after="0" w:line="240" w:lineRule="auto"/>
      </w:pPr>
      <w:r>
        <w:separator/>
      </w:r>
    </w:p>
  </w:endnote>
  <w:endnote w:type="continuationSeparator" w:id="0">
    <w:p w14:paraId="01E52212" w14:textId="77777777" w:rsidR="006B7C89" w:rsidRDefault="006B7C89" w:rsidP="007626C2">
      <w:pPr>
        <w:spacing w:after="0" w:line="240" w:lineRule="auto"/>
      </w:pPr>
      <w:r>
        <w:continuationSeparator/>
      </w:r>
    </w:p>
  </w:endnote>
  <w:endnote w:type="continuationNotice" w:id="1">
    <w:p w14:paraId="3EC53FE0" w14:textId="77777777" w:rsidR="006B7C89" w:rsidRDefault="006B7C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F6F3" w14:textId="77777777" w:rsidR="006B7C89" w:rsidRDefault="006B7C89" w:rsidP="007626C2">
      <w:pPr>
        <w:spacing w:after="0" w:line="240" w:lineRule="auto"/>
      </w:pPr>
      <w:r>
        <w:separator/>
      </w:r>
    </w:p>
  </w:footnote>
  <w:footnote w:type="continuationSeparator" w:id="0">
    <w:p w14:paraId="470EE100" w14:textId="77777777" w:rsidR="006B7C89" w:rsidRDefault="006B7C89" w:rsidP="007626C2">
      <w:pPr>
        <w:spacing w:after="0" w:line="240" w:lineRule="auto"/>
      </w:pPr>
      <w:r>
        <w:continuationSeparator/>
      </w:r>
    </w:p>
  </w:footnote>
  <w:footnote w:type="continuationNotice" w:id="1">
    <w:p w14:paraId="7D130530" w14:textId="77777777" w:rsidR="006B7C89" w:rsidRDefault="006B7C89">
      <w:pPr>
        <w:spacing w:after="0" w:line="240" w:lineRule="auto"/>
      </w:pPr>
    </w:p>
  </w:footnote>
  <w:footnote w:id="2">
    <w:p w14:paraId="414552B2" w14:textId="77777777" w:rsidR="009412D5" w:rsidRPr="009412D5" w:rsidRDefault="009412D5" w:rsidP="00DC472A">
      <w:pPr>
        <w:pStyle w:val="Tekstprzypisudolnego"/>
        <w:tabs>
          <w:tab w:val="left" w:pos="426"/>
        </w:tabs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9412D5">
        <w:t>Funkcjonariusz – funkcjonariusz umundurowanej formacji państwowej lub samorządowej, służącej społeczeństwu i przeznaczonej do ochrony bezpieczeństwa ludzi, utrzymywania bezpieczeństwa i porządku publicznego, ochrony granic, ratownictwa oraz egzekwowania przepisów prawa.</w:t>
      </w:r>
    </w:p>
    <w:p w14:paraId="1B825FB7" w14:textId="77777777" w:rsidR="009412D5" w:rsidRDefault="009412D5" w:rsidP="009412D5">
      <w:pPr>
        <w:pStyle w:val="Tekstprzypisudolnego"/>
      </w:pPr>
    </w:p>
  </w:footnote>
  <w:footnote w:id="3">
    <w:p w14:paraId="5266588B" w14:textId="54C4872B" w:rsidR="00D441D4" w:rsidRDefault="00D441D4" w:rsidP="00965B9F">
      <w:pPr>
        <w:pStyle w:val="Tekstprzypisudolnego"/>
        <w:ind w:left="567" w:hanging="141"/>
      </w:pPr>
      <w:r>
        <w:rPr>
          <w:rStyle w:val="Odwoanieprzypisudolnego"/>
        </w:rPr>
        <w:footnoteRef/>
      </w:r>
      <w:r>
        <w:t xml:space="preserve"> Obowiązek przekazania sprzętu ma zastosowanie pod warunkiem</w:t>
      </w:r>
      <w:r w:rsidRPr="003979F1">
        <w:rPr>
          <w:i/>
          <w:iCs/>
        </w:rPr>
        <w:t>, że rozporządzenie tym sprzętem przez uprawniony podmiot w</w:t>
      </w:r>
      <w:r>
        <w:rPr>
          <w:i/>
          <w:iCs/>
        </w:rPr>
        <w:t xml:space="preserve"> sposób o</w:t>
      </w:r>
      <w:r w:rsidRPr="003979F1">
        <w:rPr>
          <w:i/>
          <w:iCs/>
        </w:rPr>
        <w:t xml:space="preserve">pisany </w:t>
      </w:r>
      <w:r>
        <w:rPr>
          <w:i/>
          <w:iCs/>
        </w:rPr>
        <w:t>w niniejszym dokumencie</w:t>
      </w:r>
      <w:r w:rsidRPr="003979F1">
        <w:rPr>
          <w:i/>
          <w:iCs/>
        </w:rPr>
        <w:t xml:space="preserve"> nie stoi w sprzeczności z przepisami prawa powszechnie obowiązującego (np. Rozporządzeniem Rady Ministrów z dnia 21 października 2019 r. w sprawie szczegółowego sposobu gospodarowania składnikami rzeczowymi majątku ruchomego Skarbu Państwa).”</w:t>
      </w:r>
    </w:p>
  </w:footnote>
  <w:footnote w:id="4">
    <w:p w14:paraId="2ADEAE09" w14:textId="1B112D1E" w:rsidR="00260A07" w:rsidRDefault="00260A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4291">
        <w:t>zgodnie z metodologią Eurostatu</w:t>
      </w:r>
      <w:r w:rsidR="00167814">
        <w:t>,</w:t>
      </w:r>
      <w:r w:rsidRPr="000C4291">
        <w:t xml:space="preserve"> którą stosuje się do wyliczania Wskaźnika umiejętności cyfrowych (Digital Skills Indicator).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E7E8" w14:textId="3BC7123F" w:rsidR="007626C2" w:rsidRPr="009E45D9" w:rsidRDefault="009E45D9" w:rsidP="00167814">
    <w:pPr>
      <w:pStyle w:val="Nagwek"/>
      <w:tabs>
        <w:tab w:val="clear" w:pos="4536"/>
        <w:tab w:val="clear" w:pos="9072"/>
        <w:tab w:val="left" w:pos="6928"/>
      </w:tabs>
      <w:ind w:left="0" w:firstLine="0"/>
    </w:pPr>
    <w:r w:rsidRPr="00EE6CCB">
      <w:rPr>
        <w:noProof/>
        <w:color w:val="2B579A"/>
        <w:shd w:val="clear" w:color="auto" w:fill="FFFFFF" w:themeFill="background1"/>
      </w:rPr>
      <w:drawing>
        <wp:anchor distT="0" distB="0" distL="114300" distR="114300" simplePos="0" relativeHeight="251658240" behindDoc="0" locked="0" layoutInCell="1" allowOverlap="1" wp14:anchorId="5F13D540" wp14:editId="38D57626">
          <wp:simplePos x="0" y="0"/>
          <wp:positionH relativeFrom="column">
            <wp:posOffset>53975</wp:posOffset>
          </wp:positionH>
          <wp:positionV relativeFrom="paragraph">
            <wp:posOffset>-194807</wp:posOffset>
          </wp:positionV>
          <wp:extent cx="5760720" cy="340995"/>
          <wp:effectExtent l="0" t="0" r="0" b="1905"/>
          <wp:wrapSquare wrapText="bothSides"/>
          <wp:docPr id="223168093" name="Obraz 2231680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68093" name="Obraz 2231680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EDEA"/>
    <w:multiLevelType w:val="hybridMultilevel"/>
    <w:tmpl w:val="DD7200E4"/>
    <w:lvl w:ilvl="0" w:tplc="A6D25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C2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C2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8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C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02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4E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87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82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E08"/>
    <w:multiLevelType w:val="hybridMultilevel"/>
    <w:tmpl w:val="E39C7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66A2"/>
    <w:multiLevelType w:val="hybridMultilevel"/>
    <w:tmpl w:val="59FA4F82"/>
    <w:lvl w:ilvl="0" w:tplc="0CFEDDE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5D53"/>
    <w:multiLevelType w:val="hybridMultilevel"/>
    <w:tmpl w:val="B47A54A2"/>
    <w:lvl w:ilvl="0" w:tplc="21B8E69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BC15"/>
    <w:multiLevelType w:val="hybridMultilevel"/>
    <w:tmpl w:val="55EEF60A"/>
    <w:lvl w:ilvl="0" w:tplc="8EFA6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44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62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6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24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4C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81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7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89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607B"/>
    <w:multiLevelType w:val="hybridMultilevel"/>
    <w:tmpl w:val="D27ECC32"/>
    <w:lvl w:ilvl="0" w:tplc="6AAA93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4213"/>
    <w:multiLevelType w:val="hybridMultilevel"/>
    <w:tmpl w:val="F124B8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DDB"/>
    <w:multiLevelType w:val="hybridMultilevel"/>
    <w:tmpl w:val="725E0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0DE3"/>
    <w:multiLevelType w:val="hybridMultilevel"/>
    <w:tmpl w:val="5E3695F8"/>
    <w:lvl w:ilvl="0" w:tplc="F43AEBF4">
      <w:start w:val="1"/>
      <w:numFmt w:val="lowerLetter"/>
      <w:lvlText w:val="%1."/>
      <w:lvlJc w:val="left"/>
      <w:pPr>
        <w:ind w:left="1137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 w15:restartNumberingAfterBreak="0">
    <w:nsid w:val="22071C5F"/>
    <w:multiLevelType w:val="hybridMultilevel"/>
    <w:tmpl w:val="40BA9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7BD"/>
    <w:multiLevelType w:val="hybridMultilevel"/>
    <w:tmpl w:val="3CCCD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CA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0B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8E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0A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2D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20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8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A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974B1"/>
    <w:multiLevelType w:val="hybridMultilevel"/>
    <w:tmpl w:val="5E3695F8"/>
    <w:lvl w:ilvl="0" w:tplc="FFFFFFFF">
      <w:start w:val="1"/>
      <w:numFmt w:val="lowerLetter"/>
      <w:lvlText w:val="%1."/>
      <w:lvlJc w:val="left"/>
      <w:pPr>
        <w:ind w:left="1137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2" w15:restartNumberingAfterBreak="0">
    <w:nsid w:val="2E01115D"/>
    <w:multiLevelType w:val="hybridMultilevel"/>
    <w:tmpl w:val="9E860404"/>
    <w:lvl w:ilvl="0" w:tplc="015ED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1624D"/>
    <w:multiLevelType w:val="hybridMultilevel"/>
    <w:tmpl w:val="E376A2B6"/>
    <w:lvl w:ilvl="0" w:tplc="89F63D1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32B84"/>
    <w:multiLevelType w:val="hybridMultilevel"/>
    <w:tmpl w:val="2820E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05886"/>
    <w:multiLevelType w:val="hybridMultilevel"/>
    <w:tmpl w:val="CFBA8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3323B"/>
    <w:multiLevelType w:val="hybridMultilevel"/>
    <w:tmpl w:val="64547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25501"/>
    <w:multiLevelType w:val="hybridMultilevel"/>
    <w:tmpl w:val="A3686CE6"/>
    <w:lvl w:ilvl="0" w:tplc="3C34F3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E0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E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A2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85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08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2C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48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03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406EA"/>
    <w:multiLevelType w:val="hybridMultilevel"/>
    <w:tmpl w:val="BF047432"/>
    <w:lvl w:ilvl="0" w:tplc="21B8E690">
      <w:start w:val="1"/>
      <w:numFmt w:val="lowerLetter"/>
      <w:lvlText w:val="%1."/>
      <w:lvlJc w:val="left"/>
      <w:pPr>
        <w:ind w:left="64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9" w15:restartNumberingAfterBreak="0">
    <w:nsid w:val="3C1359BA"/>
    <w:multiLevelType w:val="hybridMultilevel"/>
    <w:tmpl w:val="E18AF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42F52"/>
    <w:multiLevelType w:val="hybridMultilevel"/>
    <w:tmpl w:val="3A2AAD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A4CCE"/>
    <w:multiLevelType w:val="hybridMultilevel"/>
    <w:tmpl w:val="2F9A94C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D6A1A7A"/>
    <w:multiLevelType w:val="hybridMultilevel"/>
    <w:tmpl w:val="6B507B6E"/>
    <w:lvl w:ilvl="0" w:tplc="D0803B30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05B02"/>
    <w:multiLevelType w:val="hybridMultilevel"/>
    <w:tmpl w:val="37308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1005A"/>
    <w:multiLevelType w:val="hybridMultilevel"/>
    <w:tmpl w:val="F124B8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96D8A"/>
    <w:multiLevelType w:val="hybridMultilevel"/>
    <w:tmpl w:val="412A3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95BB8"/>
    <w:multiLevelType w:val="hybridMultilevel"/>
    <w:tmpl w:val="A7AAB99E"/>
    <w:lvl w:ilvl="0" w:tplc="7036441C">
      <w:start w:val="1"/>
      <w:numFmt w:val="lowerLetter"/>
      <w:lvlText w:val="%1."/>
      <w:lvlJc w:val="left"/>
      <w:pPr>
        <w:ind w:left="1137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7" w15:restartNumberingAfterBreak="0">
    <w:nsid w:val="5B936765"/>
    <w:multiLevelType w:val="hybridMultilevel"/>
    <w:tmpl w:val="9E5C9E3A"/>
    <w:lvl w:ilvl="0" w:tplc="C018F308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E94AEC"/>
    <w:multiLevelType w:val="hybridMultilevel"/>
    <w:tmpl w:val="CFBA8F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21B71"/>
    <w:multiLevelType w:val="hybridMultilevel"/>
    <w:tmpl w:val="E5884D48"/>
    <w:lvl w:ilvl="0" w:tplc="C018F3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0279E"/>
    <w:multiLevelType w:val="hybridMultilevel"/>
    <w:tmpl w:val="BA12F378"/>
    <w:lvl w:ilvl="0" w:tplc="05A60038">
      <w:start w:val="1"/>
      <w:numFmt w:val="lowerLetter"/>
      <w:lvlText w:val="%1."/>
      <w:lvlJc w:val="left"/>
      <w:pPr>
        <w:ind w:left="1137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1" w15:restartNumberingAfterBreak="0">
    <w:nsid w:val="6B1A8FC2"/>
    <w:multiLevelType w:val="hybridMultilevel"/>
    <w:tmpl w:val="2AF6694A"/>
    <w:lvl w:ilvl="0" w:tplc="B100F3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886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6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A0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E4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8A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CD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F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31A92"/>
    <w:multiLevelType w:val="hybridMultilevel"/>
    <w:tmpl w:val="2C5C1C10"/>
    <w:lvl w:ilvl="0" w:tplc="C018F3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D588F"/>
    <w:multiLevelType w:val="hybridMultilevel"/>
    <w:tmpl w:val="61D00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409BA"/>
    <w:multiLevelType w:val="hybridMultilevel"/>
    <w:tmpl w:val="90942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84E65B"/>
    <w:multiLevelType w:val="hybridMultilevel"/>
    <w:tmpl w:val="1C461E44"/>
    <w:lvl w:ilvl="0" w:tplc="77B01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70C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2A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23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AB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2C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8F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F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0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58732">
    <w:abstractNumId w:val="17"/>
  </w:num>
  <w:num w:numId="2" w16cid:durableId="1446459557">
    <w:abstractNumId w:val="31"/>
  </w:num>
  <w:num w:numId="3" w16cid:durableId="1056734599">
    <w:abstractNumId w:val="0"/>
  </w:num>
  <w:num w:numId="4" w16cid:durableId="229073093">
    <w:abstractNumId w:val="35"/>
  </w:num>
  <w:num w:numId="5" w16cid:durableId="719940418">
    <w:abstractNumId w:val="4"/>
  </w:num>
  <w:num w:numId="6" w16cid:durableId="346181221">
    <w:abstractNumId w:val="15"/>
  </w:num>
  <w:num w:numId="7" w16cid:durableId="768280155">
    <w:abstractNumId w:val="34"/>
  </w:num>
  <w:num w:numId="8" w16cid:durableId="645085442">
    <w:abstractNumId w:val="5"/>
  </w:num>
  <w:num w:numId="9" w16cid:durableId="2059281750">
    <w:abstractNumId w:val="12"/>
  </w:num>
  <w:num w:numId="10" w16cid:durableId="2121025888">
    <w:abstractNumId w:val="16"/>
  </w:num>
  <w:num w:numId="11" w16cid:durableId="441538138">
    <w:abstractNumId w:val="33"/>
  </w:num>
  <w:num w:numId="12" w16cid:durableId="106437139">
    <w:abstractNumId w:val="2"/>
  </w:num>
  <w:num w:numId="13" w16cid:durableId="1007173861">
    <w:abstractNumId w:val="23"/>
  </w:num>
  <w:num w:numId="14" w16cid:durableId="416367077">
    <w:abstractNumId w:val="7"/>
  </w:num>
  <w:num w:numId="15" w16cid:durableId="838234903">
    <w:abstractNumId w:val="1"/>
  </w:num>
  <w:num w:numId="16" w16cid:durableId="1252354302">
    <w:abstractNumId w:val="14"/>
  </w:num>
  <w:num w:numId="17" w16cid:durableId="68892720">
    <w:abstractNumId w:val="28"/>
  </w:num>
  <w:num w:numId="18" w16cid:durableId="878392875">
    <w:abstractNumId w:val="20"/>
  </w:num>
  <w:num w:numId="19" w16cid:durableId="452945607">
    <w:abstractNumId w:val="13"/>
  </w:num>
  <w:num w:numId="20" w16cid:durableId="146019894">
    <w:abstractNumId w:val="25"/>
  </w:num>
  <w:num w:numId="21" w16cid:durableId="701324349">
    <w:abstractNumId w:val="29"/>
  </w:num>
  <w:num w:numId="22" w16cid:durableId="2087532862">
    <w:abstractNumId w:val="22"/>
  </w:num>
  <w:num w:numId="23" w16cid:durableId="1048723927">
    <w:abstractNumId w:val="9"/>
  </w:num>
  <w:num w:numId="24" w16cid:durableId="2025860580">
    <w:abstractNumId w:val="19"/>
  </w:num>
  <w:num w:numId="25" w16cid:durableId="192811586">
    <w:abstractNumId w:val="3"/>
  </w:num>
  <w:num w:numId="26" w16cid:durableId="2042896387">
    <w:abstractNumId w:val="18"/>
  </w:num>
  <w:num w:numId="27" w16cid:durableId="434786006">
    <w:abstractNumId w:val="24"/>
  </w:num>
  <w:num w:numId="28" w16cid:durableId="599215827">
    <w:abstractNumId w:val="6"/>
  </w:num>
  <w:num w:numId="29" w16cid:durableId="1241479435">
    <w:abstractNumId w:val="30"/>
  </w:num>
  <w:num w:numId="30" w16cid:durableId="1872302293">
    <w:abstractNumId w:val="26"/>
  </w:num>
  <w:num w:numId="31" w16cid:durableId="19744319">
    <w:abstractNumId w:val="8"/>
  </w:num>
  <w:num w:numId="32" w16cid:durableId="1893342969">
    <w:abstractNumId w:val="11"/>
  </w:num>
  <w:num w:numId="33" w16cid:durableId="1963337903">
    <w:abstractNumId w:val="32"/>
  </w:num>
  <w:num w:numId="34" w16cid:durableId="1576354205">
    <w:abstractNumId w:val="27"/>
  </w:num>
  <w:num w:numId="35" w16cid:durableId="1391029890">
    <w:abstractNumId w:val="10"/>
  </w:num>
  <w:num w:numId="36" w16cid:durableId="16780762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2"/>
    <w:rsid w:val="00001597"/>
    <w:rsid w:val="000027E8"/>
    <w:rsid w:val="00007A9C"/>
    <w:rsid w:val="0001355A"/>
    <w:rsid w:val="00017565"/>
    <w:rsid w:val="000204F3"/>
    <w:rsid w:val="00026931"/>
    <w:rsid w:val="00031B88"/>
    <w:rsid w:val="000366E3"/>
    <w:rsid w:val="00036E83"/>
    <w:rsid w:val="0004176E"/>
    <w:rsid w:val="00042742"/>
    <w:rsid w:val="000528D8"/>
    <w:rsid w:val="000550C6"/>
    <w:rsid w:val="00055D9D"/>
    <w:rsid w:val="0005671A"/>
    <w:rsid w:val="000716E7"/>
    <w:rsid w:val="00074D30"/>
    <w:rsid w:val="00090C01"/>
    <w:rsid w:val="000926D6"/>
    <w:rsid w:val="00096158"/>
    <w:rsid w:val="000A37D2"/>
    <w:rsid w:val="000A5463"/>
    <w:rsid w:val="000C341A"/>
    <w:rsid w:val="000D535C"/>
    <w:rsid w:val="000E1E62"/>
    <w:rsid w:val="000E33E4"/>
    <w:rsid w:val="000E3736"/>
    <w:rsid w:val="000E3E54"/>
    <w:rsid w:val="000E5120"/>
    <w:rsid w:val="000F3A04"/>
    <w:rsid w:val="00116586"/>
    <w:rsid w:val="001179E3"/>
    <w:rsid w:val="00121F98"/>
    <w:rsid w:val="0012785F"/>
    <w:rsid w:val="001308FB"/>
    <w:rsid w:val="001309DE"/>
    <w:rsid w:val="0014344D"/>
    <w:rsid w:val="001528C7"/>
    <w:rsid w:val="001573C9"/>
    <w:rsid w:val="00167814"/>
    <w:rsid w:val="0018389A"/>
    <w:rsid w:val="00191707"/>
    <w:rsid w:val="001934B4"/>
    <w:rsid w:val="00195CC1"/>
    <w:rsid w:val="00197793"/>
    <w:rsid w:val="001A4074"/>
    <w:rsid w:val="001A5363"/>
    <w:rsid w:val="001B03A6"/>
    <w:rsid w:val="001B17C7"/>
    <w:rsid w:val="001B287E"/>
    <w:rsid w:val="001B3E1D"/>
    <w:rsid w:val="001B7180"/>
    <w:rsid w:val="001C014F"/>
    <w:rsid w:val="001C4077"/>
    <w:rsid w:val="001C6385"/>
    <w:rsid w:val="001D1152"/>
    <w:rsid w:val="001D237F"/>
    <w:rsid w:val="001E0EBD"/>
    <w:rsid w:val="001E11FD"/>
    <w:rsid w:val="001E32A6"/>
    <w:rsid w:val="001E7D1B"/>
    <w:rsid w:val="001F4452"/>
    <w:rsid w:val="002043E2"/>
    <w:rsid w:val="00206AEF"/>
    <w:rsid w:val="00211A14"/>
    <w:rsid w:val="002208C3"/>
    <w:rsid w:val="002323D2"/>
    <w:rsid w:val="00233E91"/>
    <w:rsid w:val="00236D36"/>
    <w:rsid w:val="00246FF0"/>
    <w:rsid w:val="00247D76"/>
    <w:rsid w:val="00257EC5"/>
    <w:rsid w:val="00260A07"/>
    <w:rsid w:val="00272960"/>
    <w:rsid w:val="0027601E"/>
    <w:rsid w:val="00281082"/>
    <w:rsid w:val="00285F3B"/>
    <w:rsid w:val="002924A0"/>
    <w:rsid w:val="00292F7B"/>
    <w:rsid w:val="002A0252"/>
    <w:rsid w:val="002A0745"/>
    <w:rsid w:val="002A5F37"/>
    <w:rsid w:val="002A7057"/>
    <w:rsid w:val="002B0724"/>
    <w:rsid w:val="002B0AA7"/>
    <w:rsid w:val="002C0207"/>
    <w:rsid w:val="002E1AF3"/>
    <w:rsid w:val="002E2FA0"/>
    <w:rsid w:val="002F155D"/>
    <w:rsid w:val="002F4945"/>
    <w:rsid w:val="002F6C63"/>
    <w:rsid w:val="00300EF5"/>
    <w:rsid w:val="0031495B"/>
    <w:rsid w:val="003241A9"/>
    <w:rsid w:val="003267A7"/>
    <w:rsid w:val="00353E73"/>
    <w:rsid w:val="00353F18"/>
    <w:rsid w:val="00375A56"/>
    <w:rsid w:val="00386841"/>
    <w:rsid w:val="00391E09"/>
    <w:rsid w:val="003A0D24"/>
    <w:rsid w:val="003A443C"/>
    <w:rsid w:val="003A5A15"/>
    <w:rsid w:val="003A73A4"/>
    <w:rsid w:val="003C630D"/>
    <w:rsid w:val="003D5B81"/>
    <w:rsid w:val="003E030D"/>
    <w:rsid w:val="003E129A"/>
    <w:rsid w:val="003E3E9C"/>
    <w:rsid w:val="003E660F"/>
    <w:rsid w:val="003E7E6D"/>
    <w:rsid w:val="003F5F2C"/>
    <w:rsid w:val="00402B84"/>
    <w:rsid w:val="00404C56"/>
    <w:rsid w:val="0041175D"/>
    <w:rsid w:val="004155DA"/>
    <w:rsid w:val="00420B27"/>
    <w:rsid w:val="00424E6D"/>
    <w:rsid w:val="004334E0"/>
    <w:rsid w:val="004371FC"/>
    <w:rsid w:val="004463EF"/>
    <w:rsid w:val="00463EAE"/>
    <w:rsid w:val="004731AF"/>
    <w:rsid w:val="0047D7B6"/>
    <w:rsid w:val="0048514B"/>
    <w:rsid w:val="0048709E"/>
    <w:rsid w:val="004A1526"/>
    <w:rsid w:val="004A28F0"/>
    <w:rsid w:val="004B25FA"/>
    <w:rsid w:val="004D306C"/>
    <w:rsid w:val="004F132D"/>
    <w:rsid w:val="004F7744"/>
    <w:rsid w:val="00501567"/>
    <w:rsid w:val="00505D0D"/>
    <w:rsid w:val="005131F2"/>
    <w:rsid w:val="00523D76"/>
    <w:rsid w:val="00526FB7"/>
    <w:rsid w:val="00532890"/>
    <w:rsid w:val="00542913"/>
    <w:rsid w:val="005518D3"/>
    <w:rsid w:val="005542EE"/>
    <w:rsid w:val="005553F4"/>
    <w:rsid w:val="0056439E"/>
    <w:rsid w:val="00566D42"/>
    <w:rsid w:val="00567417"/>
    <w:rsid w:val="0057194E"/>
    <w:rsid w:val="005779FD"/>
    <w:rsid w:val="00583771"/>
    <w:rsid w:val="00585BAE"/>
    <w:rsid w:val="005C0628"/>
    <w:rsid w:val="005E1121"/>
    <w:rsid w:val="005E487A"/>
    <w:rsid w:val="005F0600"/>
    <w:rsid w:val="005F10AC"/>
    <w:rsid w:val="0060259A"/>
    <w:rsid w:val="0060531B"/>
    <w:rsid w:val="00612532"/>
    <w:rsid w:val="00617EF9"/>
    <w:rsid w:val="00630222"/>
    <w:rsid w:val="00637B92"/>
    <w:rsid w:val="00641213"/>
    <w:rsid w:val="006437E6"/>
    <w:rsid w:val="00646C5F"/>
    <w:rsid w:val="00655A62"/>
    <w:rsid w:val="006617A7"/>
    <w:rsid w:val="0066598A"/>
    <w:rsid w:val="00671239"/>
    <w:rsid w:val="00671767"/>
    <w:rsid w:val="0067276F"/>
    <w:rsid w:val="00676016"/>
    <w:rsid w:val="006832D4"/>
    <w:rsid w:val="00683B34"/>
    <w:rsid w:val="00693598"/>
    <w:rsid w:val="006962CA"/>
    <w:rsid w:val="006B7C89"/>
    <w:rsid w:val="006C2A89"/>
    <w:rsid w:val="006C6F39"/>
    <w:rsid w:val="006D0D50"/>
    <w:rsid w:val="006D1075"/>
    <w:rsid w:val="006E7E0E"/>
    <w:rsid w:val="006F6271"/>
    <w:rsid w:val="00714F32"/>
    <w:rsid w:val="00720519"/>
    <w:rsid w:val="007214C3"/>
    <w:rsid w:val="0072162E"/>
    <w:rsid w:val="0072325D"/>
    <w:rsid w:val="00725B7A"/>
    <w:rsid w:val="00736644"/>
    <w:rsid w:val="00736B2C"/>
    <w:rsid w:val="007444F2"/>
    <w:rsid w:val="00744C35"/>
    <w:rsid w:val="00745F01"/>
    <w:rsid w:val="00752D8C"/>
    <w:rsid w:val="00753F2F"/>
    <w:rsid w:val="00754497"/>
    <w:rsid w:val="00754D2B"/>
    <w:rsid w:val="007626C2"/>
    <w:rsid w:val="00767CB3"/>
    <w:rsid w:val="00767FF1"/>
    <w:rsid w:val="007756FB"/>
    <w:rsid w:val="00776523"/>
    <w:rsid w:val="00787AD6"/>
    <w:rsid w:val="007934C5"/>
    <w:rsid w:val="00796B85"/>
    <w:rsid w:val="007A660C"/>
    <w:rsid w:val="007B1B98"/>
    <w:rsid w:val="007B5AA8"/>
    <w:rsid w:val="007C17FC"/>
    <w:rsid w:val="007C2323"/>
    <w:rsid w:val="007E12BC"/>
    <w:rsid w:val="007F1135"/>
    <w:rsid w:val="007F4AB6"/>
    <w:rsid w:val="007F5D0A"/>
    <w:rsid w:val="007F68F1"/>
    <w:rsid w:val="008008C6"/>
    <w:rsid w:val="0082299F"/>
    <w:rsid w:val="00831FBA"/>
    <w:rsid w:val="00832B08"/>
    <w:rsid w:val="0085D57B"/>
    <w:rsid w:val="00860FFF"/>
    <w:rsid w:val="008912CF"/>
    <w:rsid w:val="00891FAB"/>
    <w:rsid w:val="008A4290"/>
    <w:rsid w:val="008C490A"/>
    <w:rsid w:val="008D32CE"/>
    <w:rsid w:val="008E17E9"/>
    <w:rsid w:val="008E300E"/>
    <w:rsid w:val="008E46C5"/>
    <w:rsid w:val="008E4A12"/>
    <w:rsid w:val="008E7445"/>
    <w:rsid w:val="00905FAD"/>
    <w:rsid w:val="00906617"/>
    <w:rsid w:val="00907055"/>
    <w:rsid w:val="0090738E"/>
    <w:rsid w:val="009104DB"/>
    <w:rsid w:val="00915E05"/>
    <w:rsid w:val="009250B6"/>
    <w:rsid w:val="009315CE"/>
    <w:rsid w:val="00936FF4"/>
    <w:rsid w:val="009412D5"/>
    <w:rsid w:val="009447B9"/>
    <w:rsid w:val="00961EED"/>
    <w:rsid w:val="00965B9F"/>
    <w:rsid w:val="009717C1"/>
    <w:rsid w:val="00976503"/>
    <w:rsid w:val="00980B85"/>
    <w:rsid w:val="009837A0"/>
    <w:rsid w:val="00986A7C"/>
    <w:rsid w:val="00986B9E"/>
    <w:rsid w:val="00987A27"/>
    <w:rsid w:val="00987BD5"/>
    <w:rsid w:val="00992D4D"/>
    <w:rsid w:val="00992E99"/>
    <w:rsid w:val="00996388"/>
    <w:rsid w:val="00997338"/>
    <w:rsid w:val="009A237F"/>
    <w:rsid w:val="009B487C"/>
    <w:rsid w:val="009B725F"/>
    <w:rsid w:val="009C79C2"/>
    <w:rsid w:val="009D5E67"/>
    <w:rsid w:val="009D73B6"/>
    <w:rsid w:val="009E04D3"/>
    <w:rsid w:val="009E2A0E"/>
    <w:rsid w:val="009E45D9"/>
    <w:rsid w:val="009F385A"/>
    <w:rsid w:val="009F6C60"/>
    <w:rsid w:val="00A04AAF"/>
    <w:rsid w:val="00A125A3"/>
    <w:rsid w:val="00A20675"/>
    <w:rsid w:val="00A25F07"/>
    <w:rsid w:val="00A45C72"/>
    <w:rsid w:val="00A479A0"/>
    <w:rsid w:val="00A4B7CD"/>
    <w:rsid w:val="00A57B43"/>
    <w:rsid w:val="00A65D73"/>
    <w:rsid w:val="00A65D90"/>
    <w:rsid w:val="00A81FCF"/>
    <w:rsid w:val="00A82468"/>
    <w:rsid w:val="00A9200F"/>
    <w:rsid w:val="00A94875"/>
    <w:rsid w:val="00A95473"/>
    <w:rsid w:val="00AA1037"/>
    <w:rsid w:val="00AA7ED1"/>
    <w:rsid w:val="00AC120A"/>
    <w:rsid w:val="00AC5BBB"/>
    <w:rsid w:val="00AD13E2"/>
    <w:rsid w:val="00AD39AA"/>
    <w:rsid w:val="00AD7523"/>
    <w:rsid w:val="00AE1E21"/>
    <w:rsid w:val="00AF0076"/>
    <w:rsid w:val="00AF0E40"/>
    <w:rsid w:val="00B00BB2"/>
    <w:rsid w:val="00B0644D"/>
    <w:rsid w:val="00B12125"/>
    <w:rsid w:val="00B30F01"/>
    <w:rsid w:val="00B323D4"/>
    <w:rsid w:val="00B4617C"/>
    <w:rsid w:val="00B467F8"/>
    <w:rsid w:val="00B503F2"/>
    <w:rsid w:val="00B57045"/>
    <w:rsid w:val="00B60F76"/>
    <w:rsid w:val="00B8510A"/>
    <w:rsid w:val="00B866DE"/>
    <w:rsid w:val="00BA21C1"/>
    <w:rsid w:val="00C0082E"/>
    <w:rsid w:val="00C02883"/>
    <w:rsid w:val="00C04A43"/>
    <w:rsid w:val="00C27B69"/>
    <w:rsid w:val="00C4592A"/>
    <w:rsid w:val="00C46362"/>
    <w:rsid w:val="00C50CE5"/>
    <w:rsid w:val="00C52E9E"/>
    <w:rsid w:val="00C61E49"/>
    <w:rsid w:val="00C83F71"/>
    <w:rsid w:val="00C861BD"/>
    <w:rsid w:val="00C90315"/>
    <w:rsid w:val="00C91A45"/>
    <w:rsid w:val="00C967A4"/>
    <w:rsid w:val="00CA1356"/>
    <w:rsid w:val="00CAB8E3"/>
    <w:rsid w:val="00CB0F01"/>
    <w:rsid w:val="00CB440B"/>
    <w:rsid w:val="00CD0D5E"/>
    <w:rsid w:val="00CD2091"/>
    <w:rsid w:val="00CD7064"/>
    <w:rsid w:val="00CF25DE"/>
    <w:rsid w:val="00CF6288"/>
    <w:rsid w:val="00CF7AA2"/>
    <w:rsid w:val="00D0063D"/>
    <w:rsid w:val="00D11F4E"/>
    <w:rsid w:val="00D14A0A"/>
    <w:rsid w:val="00D16D25"/>
    <w:rsid w:val="00D22A3E"/>
    <w:rsid w:val="00D23A4C"/>
    <w:rsid w:val="00D23ADF"/>
    <w:rsid w:val="00D30A92"/>
    <w:rsid w:val="00D3258F"/>
    <w:rsid w:val="00D42562"/>
    <w:rsid w:val="00D42CB1"/>
    <w:rsid w:val="00D44101"/>
    <w:rsid w:val="00D441D4"/>
    <w:rsid w:val="00D45775"/>
    <w:rsid w:val="00D46108"/>
    <w:rsid w:val="00D56AD1"/>
    <w:rsid w:val="00D63883"/>
    <w:rsid w:val="00D6392A"/>
    <w:rsid w:val="00D646EF"/>
    <w:rsid w:val="00D663EF"/>
    <w:rsid w:val="00D7367C"/>
    <w:rsid w:val="00D803C0"/>
    <w:rsid w:val="00D816C7"/>
    <w:rsid w:val="00D81A3A"/>
    <w:rsid w:val="00D83D3B"/>
    <w:rsid w:val="00D84902"/>
    <w:rsid w:val="00D90BF1"/>
    <w:rsid w:val="00D9670E"/>
    <w:rsid w:val="00DA711A"/>
    <w:rsid w:val="00DB3FFF"/>
    <w:rsid w:val="00DC472A"/>
    <w:rsid w:val="00DD0C01"/>
    <w:rsid w:val="00DF4EC5"/>
    <w:rsid w:val="00DF6FD6"/>
    <w:rsid w:val="00E1040D"/>
    <w:rsid w:val="00E1133E"/>
    <w:rsid w:val="00E1783F"/>
    <w:rsid w:val="00E32F2D"/>
    <w:rsid w:val="00E44271"/>
    <w:rsid w:val="00E4617C"/>
    <w:rsid w:val="00E4E7F7"/>
    <w:rsid w:val="00E51A37"/>
    <w:rsid w:val="00E6044C"/>
    <w:rsid w:val="00E61271"/>
    <w:rsid w:val="00E647A4"/>
    <w:rsid w:val="00E64AF3"/>
    <w:rsid w:val="00E8445E"/>
    <w:rsid w:val="00E94337"/>
    <w:rsid w:val="00EA09C9"/>
    <w:rsid w:val="00EA147F"/>
    <w:rsid w:val="00EA1D7D"/>
    <w:rsid w:val="00EA2EE1"/>
    <w:rsid w:val="00EB4DD8"/>
    <w:rsid w:val="00ED1289"/>
    <w:rsid w:val="00EE6CE9"/>
    <w:rsid w:val="00EF00DF"/>
    <w:rsid w:val="00EF0D0D"/>
    <w:rsid w:val="00EF302A"/>
    <w:rsid w:val="00EF576F"/>
    <w:rsid w:val="00EF62B6"/>
    <w:rsid w:val="00F0298E"/>
    <w:rsid w:val="00F03954"/>
    <w:rsid w:val="00F1470A"/>
    <w:rsid w:val="00F22E1E"/>
    <w:rsid w:val="00F26B84"/>
    <w:rsid w:val="00F35EDE"/>
    <w:rsid w:val="00F40459"/>
    <w:rsid w:val="00F433DE"/>
    <w:rsid w:val="00F46400"/>
    <w:rsid w:val="00F46C20"/>
    <w:rsid w:val="00F539BF"/>
    <w:rsid w:val="00F60337"/>
    <w:rsid w:val="00F626EE"/>
    <w:rsid w:val="00FA0855"/>
    <w:rsid w:val="00FA3098"/>
    <w:rsid w:val="00FA3563"/>
    <w:rsid w:val="00FD1ED0"/>
    <w:rsid w:val="00FE6DA7"/>
    <w:rsid w:val="00FF3904"/>
    <w:rsid w:val="02BBFB18"/>
    <w:rsid w:val="0307B1D9"/>
    <w:rsid w:val="03DBB42C"/>
    <w:rsid w:val="052E3C16"/>
    <w:rsid w:val="06668DA6"/>
    <w:rsid w:val="066F34D3"/>
    <w:rsid w:val="067C843D"/>
    <w:rsid w:val="06B928FF"/>
    <w:rsid w:val="06EA2898"/>
    <w:rsid w:val="083955C7"/>
    <w:rsid w:val="0ACEF6E3"/>
    <w:rsid w:val="0C31D25E"/>
    <w:rsid w:val="0C94B405"/>
    <w:rsid w:val="0DCD6F28"/>
    <w:rsid w:val="0EB54372"/>
    <w:rsid w:val="0F18CC01"/>
    <w:rsid w:val="10083DC2"/>
    <w:rsid w:val="104A3325"/>
    <w:rsid w:val="10E8488D"/>
    <w:rsid w:val="10E9050D"/>
    <w:rsid w:val="10F9258B"/>
    <w:rsid w:val="11DA0808"/>
    <w:rsid w:val="1211FB3A"/>
    <w:rsid w:val="13011C3D"/>
    <w:rsid w:val="13B85803"/>
    <w:rsid w:val="14E01D7C"/>
    <w:rsid w:val="1584C6A5"/>
    <w:rsid w:val="15B3BD02"/>
    <w:rsid w:val="15DEB30B"/>
    <w:rsid w:val="16D54D16"/>
    <w:rsid w:val="16FACD4C"/>
    <w:rsid w:val="1771B988"/>
    <w:rsid w:val="17B00E7D"/>
    <w:rsid w:val="18181841"/>
    <w:rsid w:val="18D2BF1D"/>
    <w:rsid w:val="1962D665"/>
    <w:rsid w:val="19F4B695"/>
    <w:rsid w:val="1A872E25"/>
    <w:rsid w:val="1B6CA2FB"/>
    <w:rsid w:val="1B869320"/>
    <w:rsid w:val="1E6C81F8"/>
    <w:rsid w:val="1E893BAE"/>
    <w:rsid w:val="1F8904FE"/>
    <w:rsid w:val="2054C018"/>
    <w:rsid w:val="20C8B5C3"/>
    <w:rsid w:val="2118B86A"/>
    <w:rsid w:val="22610121"/>
    <w:rsid w:val="2336EDCA"/>
    <w:rsid w:val="23FE42A0"/>
    <w:rsid w:val="2495ACC3"/>
    <w:rsid w:val="24AE8E15"/>
    <w:rsid w:val="24D98759"/>
    <w:rsid w:val="252A0456"/>
    <w:rsid w:val="25FF089B"/>
    <w:rsid w:val="264A5E76"/>
    <w:rsid w:val="2660B363"/>
    <w:rsid w:val="277B71C9"/>
    <w:rsid w:val="28223532"/>
    <w:rsid w:val="2823BAA5"/>
    <w:rsid w:val="28FB9832"/>
    <w:rsid w:val="2909C50D"/>
    <w:rsid w:val="29A4A74A"/>
    <w:rsid w:val="2AA1ACF6"/>
    <w:rsid w:val="2B8022E5"/>
    <w:rsid w:val="2BAA2219"/>
    <w:rsid w:val="2C071A83"/>
    <w:rsid w:val="2C9F64E6"/>
    <w:rsid w:val="2D5699AF"/>
    <w:rsid w:val="2D96151E"/>
    <w:rsid w:val="2E0D790F"/>
    <w:rsid w:val="2E999BC5"/>
    <w:rsid w:val="2EA02370"/>
    <w:rsid w:val="2F02B82F"/>
    <w:rsid w:val="2F50FE60"/>
    <w:rsid w:val="311C3F9C"/>
    <w:rsid w:val="335F601D"/>
    <w:rsid w:val="34D9BF82"/>
    <w:rsid w:val="34F98F4F"/>
    <w:rsid w:val="3594F705"/>
    <w:rsid w:val="35A57393"/>
    <w:rsid w:val="35C24B48"/>
    <w:rsid w:val="35EFB0BF"/>
    <w:rsid w:val="3618EF9B"/>
    <w:rsid w:val="3650E8F3"/>
    <w:rsid w:val="36AC94F6"/>
    <w:rsid w:val="3730245B"/>
    <w:rsid w:val="3820D098"/>
    <w:rsid w:val="38CC97C7"/>
    <w:rsid w:val="39ABED8F"/>
    <w:rsid w:val="39C4409E"/>
    <w:rsid w:val="3BC9BF43"/>
    <w:rsid w:val="3BD8895F"/>
    <w:rsid w:val="3C1F6429"/>
    <w:rsid w:val="3DE85EE5"/>
    <w:rsid w:val="3F54BF72"/>
    <w:rsid w:val="3F6A5ED1"/>
    <w:rsid w:val="3F78EEB4"/>
    <w:rsid w:val="400561B0"/>
    <w:rsid w:val="40769670"/>
    <w:rsid w:val="4084AE43"/>
    <w:rsid w:val="40A8CE8E"/>
    <w:rsid w:val="41E0F049"/>
    <w:rsid w:val="42A5F359"/>
    <w:rsid w:val="42FA64FB"/>
    <w:rsid w:val="440E8DF0"/>
    <w:rsid w:val="4456C147"/>
    <w:rsid w:val="454E1699"/>
    <w:rsid w:val="45FDD107"/>
    <w:rsid w:val="477CF3B1"/>
    <w:rsid w:val="478B5E9A"/>
    <w:rsid w:val="4ACD87D0"/>
    <w:rsid w:val="4B528CFB"/>
    <w:rsid w:val="4BB3E042"/>
    <w:rsid w:val="4BC8085E"/>
    <w:rsid w:val="4BCBFAEB"/>
    <w:rsid w:val="4CA6426F"/>
    <w:rsid w:val="4E9415B6"/>
    <w:rsid w:val="4F3E1C5D"/>
    <w:rsid w:val="50394063"/>
    <w:rsid w:val="5262BBE0"/>
    <w:rsid w:val="539AFD63"/>
    <w:rsid w:val="545D74ED"/>
    <w:rsid w:val="54DBA091"/>
    <w:rsid w:val="561DE4A9"/>
    <w:rsid w:val="5662A9A1"/>
    <w:rsid w:val="5696D085"/>
    <w:rsid w:val="56DA7D33"/>
    <w:rsid w:val="572E2981"/>
    <w:rsid w:val="573005E5"/>
    <w:rsid w:val="573C2150"/>
    <w:rsid w:val="57400AB4"/>
    <w:rsid w:val="58C92B8E"/>
    <w:rsid w:val="59070490"/>
    <w:rsid w:val="59C4A9C1"/>
    <w:rsid w:val="5A2D5B67"/>
    <w:rsid w:val="5A3FD92F"/>
    <w:rsid w:val="5A506511"/>
    <w:rsid w:val="5C5958E6"/>
    <w:rsid w:val="5E3FFADB"/>
    <w:rsid w:val="5F2C32C0"/>
    <w:rsid w:val="6250E4EE"/>
    <w:rsid w:val="62F7F63D"/>
    <w:rsid w:val="63E09BB5"/>
    <w:rsid w:val="6454F6CD"/>
    <w:rsid w:val="658885B0"/>
    <w:rsid w:val="65A2E08D"/>
    <w:rsid w:val="670D6FF6"/>
    <w:rsid w:val="678AE6B5"/>
    <w:rsid w:val="6926F0FF"/>
    <w:rsid w:val="6A1227DC"/>
    <w:rsid w:val="6A7D5170"/>
    <w:rsid w:val="6B22B266"/>
    <w:rsid w:val="6BA88742"/>
    <w:rsid w:val="6CA08E6F"/>
    <w:rsid w:val="6D1003A6"/>
    <w:rsid w:val="6D8FC96E"/>
    <w:rsid w:val="6DD4A8A0"/>
    <w:rsid w:val="7047A468"/>
    <w:rsid w:val="71521A31"/>
    <w:rsid w:val="718F9550"/>
    <w:rsid w:val="745EEC81"/>
    <w:rsid w:val="75432C21"/>
    <w:rsid w:val="76D12993"/>
    <w:rsid w:val="77AC03C1"/>
    <w:rsid w:val="7977FEB6"/>
    <w:rsid w:val="7992E9F0"/>
    <w:rsid w:val="79972451"/>
    <w:rsid w:val="7A1F3F16"/>
    <w:rsid w:val="7AA3925E"/>
    <w:rsid w:val="7BCFDAF9"/>
    <w:rsid w:val="7CAC9F88"/>
    <w:rsid w:val="7FEBFAFF"/>
    <w:rsid w:val="7F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8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360" w:after="36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601E"/>
    <w:pPr>
      <w:keepNext/>
      <w:keepLines/>
      <w:numPr>
        <w:numId w:val="19"/>
      </w:numPr>
      <w:ind w:left="714" w:hanging="357"/>
      <w:outlineLvl w:val="0"/>
    </w:pPr>
    <w:rPr>
      <w:rFonts w:ascii="Calibri" w:eastAsiaTheme="majorEastAsia" w:hAnsi="Calibri" w:cs="Calibri"/>
      <w:b/>
      <w:bCs/>
      <w:color w:val="215E99" w:themeColor="text2" w:themeTint="BF"/>
      <w:sz w:val="28"/>
      <w:szCs w:val="28"/>
      <w:shd w:val="clear" w:color="auto" w:fill="FFFFFF" w:themeFill="background1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A4074"/>
    <w:pPr>
      <w:ind w:left="357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01E"/>
    <w:rPr>
      <w:rFonts w:ascii="Calibri" w:eastAsiaTheme="majorEastAsia" w:hAnsi="Calibri" w:cs="Calibri"/>
      <w:b/>
      <w:bCs/>
      <w:color w:val="215E99" w:themeColor="text2" w:themeTint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A4074"/>
    <w:rPr>
      <w:rFonts w:ascii="Calibri" w:eastAsiaTheme="majorEastAsia" w:hAnsi="Calibri" w:cs="Calibri"/>
      <w:b/>
      <w:bCs/>
      <w:color w:val="215E99" w:themeColor="text2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6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6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6C2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6C2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Table of contents numbered,Numerowanie,Tytuły tabel i wykresów,Akapit z listą 1,L1,T_SZ_List Paragraph,Dot pt,F5 List Paragraph,List Paragraph11,lp1"/>
    <w:basedOn w:val="Normalny"/>
    <w:link w:val="AkapitzlistZnak"/>
    <w:uiPriority w:val="34"/>
    <w:qFormat/>
    <w:rsid w:val="00762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6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6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6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6C2"/>
  </w:style>
  <w:style w:type="paragraph" w:styleId="Stopka">
    <w:name w:val="footer"/>
    <w:basedOn w:val="Normalny"/>
    <w:link w:val="Stopka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6C2"/>
  </w:style>
  <w:style w:type="character" w:styleId="Odwoaniedokomentarza">
    <w:name w:val="annotation reference"/>
    <w:basedOn w:val="Domylnaczcionkaakapitu"/>
    <w:uiPriority w:val="99"/>
    <w:semiHidden/>
    <w:unhideWhenUsed/>
    <w:rsid w:val="00096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1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FF4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sid w:val="002323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3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6F"/>
    <w:rPr>
      <w:vertAlign w:val="superscript"/>
    </w:rPr>
  </w:style>
  <w:style w:type="character" w:customStyle="1" w:styleId="ui-provider">
    <w:name w:val="ui-provider"/>
    <w:basedOn w:val="Domylnaczcionkaakapitu"/>
    <w:rsid w:val="000A5463"/>
  </w:style>
  <w:style w:type="character" w:styleId="UyteHipercze">
    <w:name w:val="FollowedHyperlink"/>
    <w:basedOn w:val="Domylnaczcionkaakapitu"/>
    <w:uiPriority w:val="99"/>
    <w:semiHidden/>
    <w:unhideWhenUsed/>
    <w:rsid w:val="00D30A92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7E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7E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7EC5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,Table of contents numbered Znak,Numerowanie Znak,Tytuły tabel i wykresów Znak,Akapit z listą 1 Znak,L1 Znak,T_SZ_List Paragraph Znak"/>
    <w:link w:val="Akapitzlist"/>
    <w:uiPriority w:val="34"/>
    <w:rsid w:val="0012785F"/>
  </w:style>
  <w:style w:type="character" w:customStyle="1" w:styleId="normaltextrun">
    <w:name w:val="normaltextrun"/>
    <w:basedOn w:val="Domylnaczcionkaakapitu"/>
    <w:rsid w:val="0012785F"/>
  </w:style>
  <w:style w:type="paragraph" w:styleId="NormalnyWeb">
    <w:name w:val="Normal (Web)"/>
    <w:basedOn w:val="Normalny"/>
    <w:uiPriority w:val="99"/>
    <w:semiHidden/>
    <w:unhideWhenUsed/>
    <w:rsid w:val="009412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katalog-cyfrowych-uslug-polskiej-administrac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341E-8CA1-4DE4-BE7C-4C4BA728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2303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2025-03-11T09:14:00Z</dcterms:created>
  <dcterms:modified xsi:type="dcterms:W3CDTF">2025-03-11T12:03:00Z</dcterms:modified>
</cp:coreProperties>
</file>