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1BC5B" w14:textId="77777777" w:rsidR="008C1C9E" w:rsidRPr="00E72EF2" w:rsidRDefault="008C1C9E" w:rsidP="00E72EF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bookmarkStart w:id="0" w:name="_GoBack"/>
      <w:r w:rsidRPr="00E72EF2">
        <w:rPr>
          <w:rFonts w:ascii="Times New Roman" w:hAnsi="Times New Roman" w:cs="Times New Roman"/>
          <w:b/>
          <w:sz w:val="26"/>
          <w:szCs w:val="26"/>
          <w:lang w:val="en-GB"/>
        </w:rPr>
        <w:t xml:space="preserve">MEMORANDUM OF INTENT </w:t>
      </w:r>
    </w:p>
    <w:p w14:paraId="2A22D9EB" w14:textId="6F990C58" w:rsidR="008C1C9E" w:rsidRPr="008C7D1D" w:rsidRDefault="008C1C9E" w:rsidP="00CA630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EF2">
        <w:rPr>
          <w:rFonts w:asciiTheme="majorBidi" w:hAnsiTheme="majorBidi" w:cstheme="majorBidi"/>
          <w:b/>
          <w:iCs/>
          <w:noProof/>
          <w:sz w:val="26"/>
          <w:szCs w:val="26"/>
          <w:lang w:val="en-US"/>
        </w:rPr>
        <w:t xml:space="preserve">ON COOPERATION IN DEVELOPING 5G CONNECTIVITY AND </w:t>
      </w:r>
      <w:r w:rsidR="00CA6300" w:rsidRPr="00CA6300">
        <w:rPr>
          <w:rFonts w:ascii="Times New Roman" w:hAnsi="Times New Roman" w:cs="Times New Roman"/>
          <w:b/>
          <w:sz w:val="24"/>
          <w:szCs w:val="24"/>
          <w:lang w:val="en-US"/>
        </w:rPr>
        <w:t>CONNECTED AUTOMATED MOBILITY</w:t>
      </w:r>
      <w:r w:rsidR="00CA6300" w:rsidRPr="00630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72EF2">
        <w:rPr>
          <w:rFonts w:ascii="Times New Roman" w:hAnsi="Times New Roman" w:cs="Times New Roman"/>
          <w:b/>
          <w:sz w:val="26"/>
          <w:szCs w:val="26"/>
          <w:lang w:val="en-US"/>
        </w:rPr>
        <w:t>IN</w:t>
      </w:r>
      <w:r w:rsidR="00141D15" w:rsidRPr="00E72EF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THE</w:t>
      </w:r>
      <w:r w:rsidRPr="00E72EF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141D15" w:rsidRPr="00E72EF2">
        <w:rPr>
          <w:rFonts w:ascii="Times New Roman" w:hAnsi="Times New Roman" w:cs="Times New Roman"/>
          <w:b/>
          <w:sz w:val="26"/>
          <w:szCs w:val="26"/>
          <w:lang w:val="en-US"/>
        </w:rPr>
        <w:t>NORTH SEA</w:t>
      </w:r>
      <w:r w:rsidR="000D5481" w:rsidRPr="00E72EF2">
        <w:rPr>
          <w:rFonts w:ascii="Times New Roman" w:hAnsi="Times New Roman" w:cs="Times New Roman"/>
          <w:b/>
          <w:sz w:val="26"/>
          <w:szCs w:val="26"/>
          <w:lang w:val="en-US"/>
        </w:rPr>
        <w:t>–</w:t>
      </w:r>
      <w:r w:rsidR="00141D15" w:rsidRPr="00E72EF2">
        <w:rPr>
          <w:rFonts w:ascii="Times New Roman" w:hAnsi="Times New Roman" w:cs="Times New Roman"/>
          <w:b/>
          <w:sz w:val="26"/>
          <w:szCs w:val="26"/>
          <w:lang w:val="en-US"/>
        </w:rPr>
        <w:t>BALTIC C</w:t>
      </w:r>
      <w:r w:rsidRPr="00E72EF2">
        <w:rPr>
          <w:rFonts w:ascii="Times New Roman" w:hAnsi="Times New Roman" w:cs="Times New Roman"/>
          <w:b/>
          <w:sz w:val="26"/>
          <w:szCs w:val="26"/>
          <w:lang w:val="en-US"/>
        </w:rPr>
        <w:t>ORRIDOR</w:t>
      </w:r>
    </w:p>
    <w:bookmarkEnd w:id="0"/>
    <w:p w14:paraId="160EDAD3" w14:textId="77777777" w:rsidR="008C1C9E" w:rsidRPr="008C7D1D" w:rsidRDefault="008C1C9E" w:rsidP="008C1C9E">
      <w:pPr>
        <w:spacing w:before="120" w:after="120"/>
        <w:rPr>
          <w:rFonts w:asciiTheme="majorBidi" w:hAnsiTheme="majorBidi" w:cstheme="majorBidi"/>
          <w:b/>
          <w:iCs/>
          <w:noProof/>
          <w:sz w:val="24"/>
          <w:szCs w:val="24"/>
          <w:lang w:val="en-US"/>
        </w:rPr>
      </w:pPr>
    </w:p>
    <w:p w14:paraId="7DF84BE3" w14:textId="466DFB2A" w:rsidR="008C1C9E" w:rsidRDefault="00347242" w:rsidP="008C1C9E">
      <w:pPr>
        <w:spacing w:before="120" w:after="1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ACNOWLEDG</w:t>
      </w:r>
      <w:r w:rsidR="008C1C9E" w:rsidRPr="00DF0188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r w:rsidR="008C1C9E" w:rsidRPr="008C7D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importance of 5G connectivity and its </w:t>
      </w:r>
      <w:r w:rsidR="008C1C9E" w:rsidRPr="008C7D1D">
        <w:rPr>
          <w:rFonts w:ascii="Times New Roman" w:hAnsi="Times New Roman" w:cs="Times New Roman"/>
          <w:sz w:val="24"/>
          <w:szCs w:val="24"/>
          <w:lang w:val="en-US"/>
        </w:rPr>
        <w:t>potential to stimulate innovation</w:t>
      </w:r>
      <w:r w:rsidR="008C1C9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C1C9E" w:rsidRPr="008C7D1D">
        <w:rPr>
          <w:rFonts w:ascii="Times New Roman" w:hAnsi="Times New Roman" w:cs="Times New Roman"/>
          <w:sz w:val="24"/>
          <w:szCs w:val="24"/>
          <w:lang w:val="en-US"/>
        </w:rPr>
        <w:t xml:space="preserve"> especially</w:t>
      </w:r>
      <w:r w:rsidR="008C1C9E" w:rsidRPr="008C7D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transport and mobility area</w:t>
      </w:r>
      <w:r w:rsidR="008C1C9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8C1C9E" w:rsidRPr="008C7D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to meet the increasing demand of</w:t>
      </w:r>
      <w:r w:rsidR="00630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</w:t>
      </w:r>
      <w:r w:rsidR="0063028C" w:rsidRPr="0063028C">
        <w:rPr>
          <w:rFonts w:ascii="Times New Roman" w:hAnsi="Times New Roman" w:cs="Times New Roman"/>
          <w:bCs/>
          <w:sz w:val="24"/>
          <w:szCs w:val="24"/>
          <w:lang w:val="en-US"/>
        </w:rPr>
        <w:t>ross-border corridors for Connected and Automated Mobility (CAM)</w:t>
      </w:r>
      <w:r w:rsidR="008C1C9E" w:rsidRPr="008C7D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which </w:t>
      </w:r>
      <w:r w:rsidR="008C1C9E" w:rsidRPr="008C7D1D">
        <w:rPr>
          <w:rFonts w:ascii="Times New Roman" w:hAnsi="Times New Roman" w:cs="Times New Roman"/>
          <w:noProof/>
          <w:sz w:val="24"/>
          <w:szCs w:val="24"/>
          <w:lang w:val="en-US"/>
        </w:rPr>
        <w:t>is a huge step forward for sustainable mobility and the improvement of traffic safety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</w:p>
    <w:p w14:paraId="0185E4BF" w14:textId="2F0B0087" w:rsidR="00347242" w:rsidRPr="008C7D1D" w:rsidRDefault="00347242" w:rsidP="008C1C9E">
      <w:pPr>
        <w:spacing w:before="120" w:after="1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34724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SEEKING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further progress of</w:t>
      </w:r>
      <w:r w:rsidR="00C0192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develop</w:t>
      </w:r>
      <w:r w:rsidR="00C0192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ing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5G connectivity and its depl</w:t>
      </w:r>
      <w:r w:rsidR="00902AF8">
        <w:rPr>
          <w:rFonts w:ascii="Times New Roman" w:hAnsi="Times New Roman" w:cs="Times New Roman"/>
          <w:noProof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yment and promoti</w:t>
      </w:r>
      <w:r w:rsidR="00C0192F">
        <w:rPr>
          <w:rFonts w:ascii="Times New Roman" w:hAnsi="Times New Roman" w:cs="Times New Roman"/>
          <w:noProof/>
          <w:sz w:val="24"/>
          <w:szCs w:val="24"/>
          <w:lang w:val="en-US"/>
        </w:rPr>
        <w:t>ng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au</w:t>
      </w:r>
      <w:r w:rsidR="00C0192F">
        <w:rPr>
          <w:rFonts w:ascii="Times New Roman" w:hAnsi="Times New Roman" w:cs="Times New Roman"/>
          <w:noProof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mated road transport in cross-border test sites, as agreeed in the Letter of Intent signed in Rome on 23 March, 2017 by 29 EU and EEA states,</w:t>
      </w:r>
    </w:p>
    <w:p w14:paraId="6C330337" w14:textId="04494A36" w:rsidR="008C1C9E" w:rsidRPr="008C7D1D" w:rsidRDefault="004774F6" w:rsidP="008C1C9E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EMPHASIS</w:t>
      </w:r>
      <w:r w:rsidR="002E292B" w:rsidRPr="002E292B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r w:rsidR="002E29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E292B" w:rsidRPr="00FC3E0F">
        <w:rPr>
          <w:rFonts w:ascii="Times New Roman" w:hAnsi="Times New Roman" w:cs="Times New Roman"/>
          <w:bCs/>
          <w:sz w:val="24"/>
          <w:szCs w:val="24"/>
          <w:lang w:val="en-US"/>
        </w:rPr>
        <w:t>the impo</w:t>
      </w:r>
      <w:r w:rsidR="002E292B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2E292B" w:rsidRPr="00FC3E0F">
        <w:rPr>
          <w:rFonts w:ascii="Times New Roman" w:hAnsi="Times New Roman" w:cs="Times New Roman"/>
          <w:bCs/>
          <w:sz w:val="24"/>
          <w:szCs w:val="24"/>
          <w:lang w:val="en-US"/>
        </w:rPr>
        <w:t>tance</w:t>
      </w:r>
      <w:r w:rsidR="002E29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closer cooperation between the Baltic States </w:t>
      </w:r>
      <w:r w:rsidR="00E24A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Poland </w:t>
      </w:r>
      <w:r w:rsidR="002E292B">
        <w:rPr>
          <w:rFonts w:ascii="Times New Roman" w:hAnsi="Times New Roman" w:cs="Times New Roman"/>
          <w:bCs/>
          <w:sz w:val="24"/>
          <w:szCs w:val="24"/>
          <w:lang w:val="en-US"/>
        </w:rPr>
        <w:t>aimed at implementing 5G/</w:t>
      </w:r>
      <w:r w:rsidR="00630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(CAM)</w:t>
      </w:r>
      <w:r w:rsidR="002E29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019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the North Sea-Baltic </w:t>
      </w:r>
      <w:r w:rsidR="002E29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corridor vision </w:t>
      </w:r>
      <w:r w:rsidR="00C019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need of </w:t>
      </w:r>
      <w:r w:rsidR="002E29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pursuing concrete tasks and actions </w:t>
      </w:r>
      <w:r w:rsidR="00C0192F">
        <w:rPr>
          <w:rFonts w:ascii="Times New Roman" w:hAnsi="Times New Roman" w:cs="Times New Roman"/>
          <w:bCs/>
          <w:sz w:val="24"/>
          <w:szCs w:val="24"/>
          <w:lang w:val="en-US"/>
        </w:rPr>
        <w:t>to support the ambition of sustainable mobility, improvement of traffic safety and</w:t>
      </w:r>
      <w:r w:rsidR="00C0192F" w:rsidRPr="00C019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0192F">
        <w:rPr>
          <w:rFonts w:ascii="Times New Roman" w:hAnsi="Times New Roman" w:cs="Times New Roman"/>
          <w:bCs/>
          <w:sz w:val="24"/>
          <w:szCs w:val="24"/>
          <w:lang w:val="en-US"/>
        </w:rPr>
        <w:t>fostering innovation,</w:t>
      </w:r>
    </w:p>
    <w:p w14:paraId="01D991AD" w14:textId="7C92469A" w:rsidR="009C530D" w:rsidRDefault="00902AF8" w:rsidP="00C0192F">
      <w:pPr>
        <w:spacing w:before="120" w:after="120"/>
        <w:jc w:val="both"/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>t</w:t>
      </w:r>
      <w:r w:rsidRPr="008C7D1D"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 xml:space="preserve">he </w:t>
      </w:r>
      <w:r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 xml:space="preserve">Ministry of Economic Affairs and Communications of the Republic of </w:t>
      </w:r>
      <w:r w:rsidR="001F0F24"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 xml:space="preserve"> Estonia</w:t>
      </w:r>
      <w:r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>,</w:t>
      </w:r>
      <w:r w:rsidR="00C0192F" w:rsidRPr="008C7D1D"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 xml:space="preserve"> </w:t>
      </w:r>
      <w:r w:rsidR="001F0F24"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 xml:space="preserve">the </w:t>
      </w:r>
      <w:r w:rsidR="00C0192F"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 xml:space="preserve">Ministry of Transport of the Republic of </w:t>
      </w:r>
      <w:r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>Latvia</w:t>
      </w:r>
      <w:r w:rsidR="004774F6"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 xml:space="preserve">, </w:t>
      </w:r>
      <w:r w:rsidR="001F0F24"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 xml:space="preserve">the </w:t>
      </w:r>
      <w:r w:rsidR="00C0192F"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 xml:space="preserve">Ministry of Transport and Communications of the Republic of </w:t>
      </w:r>
      <w:r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 xml:space="preserve">Lithuania </w:t>
      </w:r>
      <w:r w:rsidR="004774F6">
        <w:rPr>
          <w:rFonts w:asciiTheme="majorBidi" w:hAnsiTheme="majorBidi" w:cstheme="majorBidi"/>
          <w:bCs/>
          <w:iCs/>
          <w:noProof/>
          <w:sz w:val="24"/>
          <w:szCs w:val="24"/>
          <w:lang w:val="en-US"/>
        </w:rPr>
        <w:t>and the Ministry of Digital Affairs of the Republic of Poland</w:t>
      </w:r>
    </w:p>
    <w:p w14:paraId="27CE8C5D" w14:textId="0AB0A5D4" w:rsidR="00C0192F" w:rsidRPr="009C530D" w:rsidRDefault="009C530D" w:rsidP="00C0192F">
      <w:pPr>
        <w:spacing w:before="120" w:after="120"/>
        <w:jc w:val="both"/>
        <w:rPr>
          <w:rFonts w:asciiTheme="majorBidi" w:hAnsiTheme="majorBidi" w:cstheme="majorBidi"/>
          <w:b/>
          <w:iCs/>
          <w:noProof/>
          <w:sz w:val="24"/>
          <w:szCs w:val="24"/>
          <w:lang w:val="en-US"/>
        </w:rPr>
      </w:pPr>
      <w:r w:rsidRPr="009C530D">
        <w:rPr>
          <w:rFonts w:asciiTheme="majorBidi" w:hAnsiTheme="majorBidi" w:cstheme="majorBidi"/>
          <w:b/>
          <w:iCs/>
          <w:noProof/>
          <w:sz w:val="24"/>
          <w:szCs w:val="24"/>
          <w:lang w:val="en-US"/>
        </w:rPr>
        <w:t>DO HEREBY AGREE:</w:t>
      </w:r>
    </w:p>
    <w:p w14:paraId="4AF9AEB0" w14:textId="5C44AC93" w:rsidR="009C530D" w:rsidRDefault="00902AF8" w:rsidP="009C53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291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to </w:t>
      </w:r>
      <w:r w:rsidR="00D0291D" w:rsidRPr="00D0291D">
        <w:rPr>
          <w:rFonts w:ascii="Times New Roman" w:hAnsi="Times New Roman" w:cs="Times New Roman"/>
          <w:i/>
          <w:iCs/>
          <w:sz w:val="24"/>
          <w:szCs w:val="24"/>
          <w:lang w:val="en-US"/>
        </w:rPr>
        <w:t>welcome</w:t>
      </w:r>
      <w:r w:rsidR="00D0291D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192F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C530D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C0192F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 of the intergovernmental Task Force</w:t>
      </w:r>
      <w:r w:rsidRPr="009C530D">
        <w:rPr>
          <w:rFonts w:ascii="Times New Roman" w:hAnsi="Times New Roman" w:cs="Times New Roman"/>
          <w:sz w:val="24"/>
          <w:szCs w:val="24"/>
          <w:lang w:val="en-US"/>
        </w:rPr>
        <w:t>, launched</w:t>
      </w:r>
      <w:r w:rsidR="00C0192F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by the three ministries </w:t>
      </w:r>
      <w:r w:rsidR="00C0192F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4054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0192F" w:rsidRPr="009C53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C0192F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54C">
        <w:rPr>
          <w:rFonts w:ascii="Times New Roman" w:hAnsi="Times New Roman" w:cs="Times New Roman"/>
          <w:sz w:val="24"/>
          <w:szCs w:val="24"/>
          <w:lang w:val="en-US"/>
        </w:rPr>
        <w:t>March</w:t>
      </w:r>
      <w:r w:rsidR="00C0192F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 2019 in </w:t>
      </w:r>
      <w:r w:rsidR="0054054C">
        <w:rPr>
          <w:rFonts w:ascii="Times New Roman" w:hAnsi="Times New Roman" w:cs="Times New Roman"/>
          <w:sz w:val="24"/>
          <w:szCs w:val="24"/>
          <w:lang w:val="en-US"/>
        </w:rPr>
        <w:t>Riga</w:t>
      </w:r>
      <w:r w:rsidRPr="009C53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0192F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53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0192F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 confirmed determination </w:t>
      </w:r>
      <w:r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and task to engage in a structured dialogue making continuous </w:t>
      </w:r>
      <w:r w:rsidR="009C530D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and timely </w:t>
      </w:r>
      <w:r w:rsidRPr="009C530D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="009C530D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towards achieving the goal of </w:t>
      </w:r>
      <w:r w:rsidR="009C530D" w:rsidRPr="009C530D">
        <w:rPr>
          <w:rFonts w:ascii="Times New Roman" w:hAnsi="Times New Roman" w:cs="Times New Roman"/>
          <w:sz w:val="24"/>
          <w:szCs w:val="24"/>
          <w:lang w:val="en-US"/>
        </w:rPr>
        <w:t>deploying</w:t>
      </w:r>
      <w:r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 5G/ </w:t>
      </w:r>
      <w:r w:rsidR="0063028C">
        <w:rPr>
          <w:rFonts w:ascii="Times New Roman" w:hAnsi="Times New Roman" w:cs="Times New Roman"/>
          <w:sz w:val="24"/>
          <w:szCs w:val="24"/>
          <w:lang w:val="en-US"/>
        </w:rPr>
        <w:t xml:space="preserve">(CAM) </w:t>
      </w:r>
      <w:r w:rsidR="009C530D" w:rsidRPr="009C530D">
        <w:rPr>
          <w:rFonts w:ascii="Times New Roman" w:hAnsi="Times New Roman" w:cs="Times New Roman"/>
          <w:bCs/>
          <w:sz w:val="24"/>
          <w:szCs w:val="24"/>
          <w:lang w:val="en-US"/>
        </w:rPr>
        <w:t>in the North Sea</w:t>
      </w:r>
      <w:r w:rsidR="000D5481">
        <w:rPr>
          <w:rFonts w:ascii="Times New Roman" w:hAnsi="Times New Roman" w:cs="Times New Roman"/>
          <w:bCs/>
          <w:sz w:val="24"/>
          <w:szCs w:val="24"/>
          <w:lang w:val="en-US"/>
        </w:rPr>
        <w:t>–</w:t>
      </w:r>
      <w:r w:rsidR="009C530D" w:rsidRPr="009C53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Baltic </w:t>
      </w:r>
      <w:r w:rsidRPr="009C530D">
        <w:rPr>
          <w:rFonts w:ascii="Times New Roman" w:hAnsi="Times New Roman" w:cs="Times New Roman"/>
          <w:sz w:val="24"/>
          <w:szCs w:val="24"/>
          <w:lang w:val="en-US"/>
        </w:rPr>
        <w:t>corridor</w:t>
      </w:r>
      <w:r w:rsidR="009C530D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 capitalizing on the European Union’s </w:t>
      </w:r>
      <w:r w:rsidR="001F0F2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C530D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ultiannual </w:t>
      </w:r>
      <w:r w:rsidR="001F0F2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C530D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inancial </w:t>
      </w:r>
      <w:r w:rsidR="001F0F2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C530D" w:rsidRPr="009C530D">
        <w:rPr>
          <w:rFonts w:ascii="Times New Roman" w:hAnsi="Times New Roman" w:cs="Times New Roman"/>
          <w:sz w:val="24"/>
          <w:szCs w:val="24"/>
          <w:lang w:val="en-US"/>
        </w:rPr>
        <w:t xml:space="preserve">ramework 2021-2027, </w:t>
      </w:r>
    </w:p>
    <w:p w14:paraId="726A71D0" w14:textId="567B7583" w:rsidR="000D5481" w:rsidRPr="000D5481" w:rsidRDefault="009C530D" w:rsidP="00CC3BB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D0291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to </w:t>
      </w:r>
      <w:r w:rsidR="00D0291D" w:rsidRPr="00D0291D">
        <w:rPr>
          <w:rFonts w:ascii="Times New Roman" w:hAnsi="Times New Roman" w:cs="Times New Roman"/>
          <w:i/>
          <w:iCs/>
          <w:sz w:val="24"/>
          <w:szCs w:val="24"/>
          <w:lang w:val="en-US"/>
        </w:rPr>
        <w:t>endorse</w:t>
      </w:r>
      <w:r w:rsidR="00D0291D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0192F" w:rsidRPr="000D5481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C0192F" w:rsidRPr="000D548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C0192F" w:rsidRPr="000D5481">
        <w:rPr>
          <w:rFonts w:ascii="Times New Roman" w:hAnsi="Times New Roman" w:cs="Times New Roman"/>
          <w:bCs/>
          <w:sz w:val="24"/>
          <w:szCs w:val="24"/>
          <w:lang w:val="en-US"/>
        </w:rPr>
        <w:t>Roadmap of</w:t>
      </w:r>
      <w:r w:rsidR="00C0192F" w:rsidRPr="000D548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Via Baltica </w:t>
      </w:r>
      <w:r w:rsidR="00C0192F" w:rsidRPr="000D5481">
        <w:rPr>
          <w:rFonts w:ascii="Times New Roman" w:hAnsi="Times New Roman" w:cs="Times New Roman"/>
          <w:bCs/>
          <w:sz w:val="24"/>
          <w:szCs w:val="24"/>
          <w:lang w:val="en-US"/>
        </w:rPr>
        <w:t>5G/</w:t>
      </w:r>
      <w:r w:rsidR="001F0F24" w:rsidRPr="001F0F2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3028C" w:rsidRPr="00784C3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Cross-border corridors for Connected and Automated Mobility (CAM)</w:t>
      </w:r>
      <w:r w:rsidR="00C0192F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0D5481" w:rsidRPr="000D5481">
        <w:rPr>
          <w:rFonts w:ascii="Times New Roman" w:hAnsi="Times New Roman" w:cs="Times New Roman"/>
          <w:bCs/>
          <w:sz w:val="24"/>
          <w:szCs w:val="24"/>
          <w:lang w:val="en-US"/>
        </w:rPr>
        <w:t>agreed upon</w:t>
      </w:r>
      <w:r w:rsidR="00C0192F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 the intergovernmental </w:t>
      </w:r>
      <w:r w:rsidRPr="000D5481">
        <w:rPr>
          <w:rFonts w:ascii="Times New Roman" w:hAnsi="Times New Roman" w:cs="Times New Roman"/>
          <w:bCs/>
          <w:sz w:val="24"/>
          <w:szCs w:val="24"/>
          <w:lang w:val="en-US"/>
        </w:rPr>
        <w:t>Task Force</w:t>
      </w:r>
      <w:r w:rsidR="00C0192F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28 November 2019;</w:t>
      </w:r>
    </w:p>
    <w:p w14:paraId="1C6A9A9E" w14:textId="5BB81E72" w:rsidR="00CC3BBC" w:rsidRPr="000D5481" w:rsidRDefault="008C1C9E" w:rsidP="00CC3BB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bookmarkStart w:id="1" w:name="_Hlk38983893"/>
      <w:r w:rsidRPr="00D0291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to </w:t>
      </w:r>
      <w:r w:rsidR="00CC3BBC" w:rsidRPr="00D0291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support</w:t>
      </w:r>
      <w:r w:rsidR="00CC3BBC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further development of </w:t>
      </w:r>
      <w:r w:rsidR="000D5481" w:rsidRPr="000D548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Via Baltica </w:t>
      </w:r>
      <w:r w:rsidR="000D5481" w:rsidRPr="000D5481">
        <w:rPr>
          <w:rFonts w:ascii="Times New Roman" w:hAnsi="Times New Roman" w:cs="Times New Roman"/>
          <w:bCs/>
          <w:sz w:val="24"/>
          <w:szCs w:val="24"/>
          <w:lang w:val="en-US"/>
        </w:rPr>
        <w:t>5G/</w:t>
      </w:r>
      <w:r w:rsidR="0063028C" w:rsidRPr="00784C3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Cross-border corridors for Connected and Automated Mobility (CAM)</w:t>
      </w:r>
      <w:r w:rsid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F0F24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0D5481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oadmap </w:t>
      </w:r>
      <w:r w:rsidR="001F0F2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by the intergovernmental Task Force </w:t>
      </w:r>
      <w:r w:rsidRPr="000D5481">
        <w:rPr>
          <w:rFonts w:ascii="Times New Roman" w:hAnsi="Times New Roman" w:cs="Times New Roman"/>
          <w:bCs/>
          <w:sz w:val="24"/>
          <w:szCs w:val="24"/>
          <w:lang w:val="en-US"/>
        </w:rPr>
        <w:t>seek</w:t>
      </w:r>
      <w:r w:rsidR="000D5481"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r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</w:t>
      </w:r>
      <w:r w:rsidR="001F0F2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consent</w:t>
      </w:r>
      <w:r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between the Baltic States</w:t>
      </w:r>
      <w:r w:rsidR="00CC3BBC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D5481"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="00CC3BBC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time </w:t>
      </w:r>
      <w:r w:rsidR="000D5481">
        <w:rPr>
          <w:rFonts w:ascii="Times New Roman" w:hAnsi="Times New Roman" w:cs="Times New Roman"/>
          <w:bCs/>
          <w:sz w:val="24"/>
          <w:szCs w:val="24"/>
          <w:lang w:val="en-US"/>
        </w:rPr>
        <w:t>framework</w:t>
      </w:r>
      <w:r w:rsidR="00CC3BBC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</w:t>
      </w:r>
      <w:r w:rsid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CC3BBC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specific </w:t>
      </w:r>
      <w:r w:rsidR="000D5481">
        <w:rPr>
          <w:rFonts w:ascii="Times New Roman" w:hAnsi="Times New Roman" w:cs="Times New Roman"/>
          <w:bCs/>
          <w:sz w:val="24"/>
          <w:szCs w:val="24"/>
          <w:lang w:val="en-US"/>
        </w:rPr>
        <w:t>commitments</w:t>
      </w:r>
      <w:r w:rsidR="00CC3BBC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 w:rsidR="000D5481">
        <w:rPr>
          <w:rFonts w:ascii="Times New Roman" w:hAnsi="Times New Roman" w:cs="Times New Roman"/>
          <w:bCs/>
          <w:sz w:val="24"/>
          <w:szCs w:val="24"/>
          <w:lang w:val="en-US"/>
        </w:rPr>
        <w:t>efforts</w:t>
      </w:r>
      <w:r w:rsidR="001F0F2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</w:t>
      </w:r>
      <w:r w:rsidR="00CC3BBC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F0F24">
        <w:rPr>
          <w:rFonts w:ascii="Times New Roman" w:hAnsi="Times New Roman" w:cs="Times New Roman"/>
          <w:bCs/>
          <w:sz w:val="24"/>
          <w:szCs w:val="24"/>
          <w:lang w:val="en-US"/>
        </w:rPr>
        <w:t>foreseen in this document</w:t>
      </w:r>
      <w:r w:rsidR="00CC3BBC" w:rsidRPr="000D54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bookmarkEnd w:id="1"/>
    <w:p w14:paraId="71E50D99" w14:textId="0428F29A" w:rsidR="008C1C9E" w:rsidRPr="00784C3F" w:rsidRDefault="008C1C9E" w:rsidP="008C1C9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84C3F">
        <w:rPr>
          <w:rFonts w:ascii="Times New Roman" w:hAnsi="Times New Roman" w:cs="Times New Roman"/>
          <w:sz w:val="24"/>
          <w:szCs w:val="24"/>
          <w:lang w:val="en-GB"/>
        </w:rPr>
        <w:t>This Memorandum of Intent records political intent alone and does not create any rights</w:t>
      </w:r>
      <w:r w:rsidRPr="00784C3F">
        <w:rPr>
          <w:rFonts w:cs="Calibri"/>
          <w:lang w:val="en-GB"/>
        </w:rPr>
        <w:t xml:space="preserve"> </w:t>
      </w:r>
      <w:r w:rsidRPr="00784C3F">
        <w:rPr>
          <w:rFonts w:ascii="Times New Roman" w:hAnsi="Times New Roman" w:cs="Times New Roman"/>
          <w:sz w:val="24"/>
          <w:szCs w:val="24"/>
          <w:lang w:val="en-GB"/>
        </w:rPr>
        <w:t>or obligations under international law as well as financial commitments for the participants.</w:t>
      </w:r>
    </w:p>
    <w:p w14:paraId="7B478B0F" w14:textId="73C44825" w:rsidR="008C1C9E" w:rsidRPr="00784C3F" w:rsidRDefault="008C1C9E" w:rsidP="008C1C9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3346D">
        <w:rPr>
          <w:rFonts w:ascii="Times New Roman" w:hAnsi="Times New Roman" w:cs="Times New Roman"/>
          <w:sz w:val="24"/>
          <w:szCs w:val="24"/>
          <w:lang w:val="en-GB"/>
        </w:rPr>
        <w:t xml:space="preserve">Signed </w:t>
      </w:r>
      <w:r w:rsidR="0043346D" w:rsidRPr="0043346D">
        <w:rPr>
          <w:rFonts w:ascii="Times New Roman" w:hAnsi="Times New Roman" w:cs="Times New Roman"/>
          <w:sz w:val="24"/>
          <w:szCs w:val="24"/>
          <w:lang w:val="en-GB"/>
        </w:rPr>
        <w:t>electronical</w:t>
      </w:r>
      <w:r w:rsidR="0043346D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43346D" w:rsidRPr="0043346D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784C3F" w:rsidRPr="0043346D">
        <w:rPr>
          <w:rFonts w:ascii="Times New Roman" w:hAnsi="Times New Roman" w:cs="Times New Roman"/>
          <w:sz w:val="24"/>
          <w:szCs w:val="24"/>
          <w:lang w:val="en-GB"/>
        </w:rPr>
        <w:t xml:space="preserve"> in September 202</w:t>
      </w:r>
      <w:r w:rsidRPr="0043346D">
        <w:rPr>
          <w:rFonts w:ascii="Times New Roman" w:hAnsi="Times New Roman" w:cs="Times New Roman"/>
          <w:sz w:val="24"/>
          <w:szCs w:val="24"/>
          <w:lang w:val="en-GB"/>
        </w:rPr>
        <w:t>0.</w:t>
      </w:r>
    </w:p>
    <w:p w14:paraId="02AEAE9F" w14:textId="332D9F39" w:rsidR="008C1C9E" w:rsidRPr="00A65797" w:rsidRDefault="001E6551" w:rsidP="001E655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4774F6">
        <w:rPr>
          <w:rFonts w:ascii="Times New Roman" w:hAnsi="Times New Roman" w:cs="Times New Roman"/>
          <w:sz w:val="24"/>
          <w:szCs w:val="24"/>
          <w:lang w:val="en-GB"/>
        </w:rPr>
        <w:t xml:space="preserve"> ……….……..…………………</w:t>
      </w:r>
      <w:r w:rsidR="003B5897">
        <w:rPr>
          <w:rFonts w:ascii="Times New Roman" w:hAnsi="Times New Roman" w:cs="Times New Roman"/>
          <w:sz w:val="24"/>
          <w:szCs w:val="24"/>
          <w:lang w:val="en-GB"/>
        </w:rPr>
        <w:t>……….</w:t>
      </w:r>
      <w:r w:rsidR="004774F6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3B5897">
        <w:rPr>
          <w:rFonts w:ascii="Times New Roman" w:hAnsi="Times New Roman" w:cs="Times New Roman"/>
          <w:sz w:val="24"/>
          <w:szCs w:val="24"/>
          <w:lang w:val="en-GB"/>
        </w:rPr>
        <w:t xml:space="preserve">         ..……….……..……………………….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1E6551" w:rsidRPr="001F0F24" w14:paraId="46AEAB22" w14:textId="77777777" w:rsidTr="008F11DA">
        <w:tc>
          <w:tcPr>
            <w:tcW w:w="4253" w:type="dxa"/>
          </w:tcPr>
          <w:p w14:paraId="3B19A889" w14:textId="77777777" w:rsidR="004774F6" w:rsidRDefault="001E6551" w:rsidP="004774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for the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</w:t>
            </w: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inistry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</w:t>
            </w: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conomic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</w:t>
            </w: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ffairs and </w:t>
            </w:r>
          </w:p>
          <w:p w14:paraId="450F10D3" w14:textId="76717F88" w:rsidR="001E6551" w:rsidRDefault="004774F6" w:rsidP="004774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                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ommunications </w:t>
            </w:r>
          </w:p>
          <w:p w14:paraId="0CA9E25D" w14:textId="58058FEB" w:rsidR="001E6551" w:rsidRPr="001F0F24" w:rsidRDefault="004774F6" w:rsidP="004774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         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of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the 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R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epublic of 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stonia </w:t>
            </w:r>
          </w:p>
        </w:tc>
        <w:tc>
          <w:tcPr>
            <w:tcW w:w="5528" w:type="dxa"/>
          </w:tcPr>
          <w:p w14:paraId="01B4A7CF" w14:textId="75A2F512" w:rsidR="001E6551" w:rsidRPr="001F0F24" w:rsidRDefault="001E6551" w:rsidP="001E655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for the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</w:t>
            </w: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inistry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</w:t>
            </w: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ransport </w:t>
            </w:r>
          </w:p>
          <w:p w14:paraId="62580ED7" w14:textId="3A3512E5" w:rsidR="001E6551" w:rsidRPr="001F0F24" w:rsidRDefault="001E6551" w:rsidP="001E655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of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R</w:t>
            </w: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epublic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</w:t>
            </w: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atvia</w:t>
            </w:r>
          </w:p>
        </w:tc>
      </w:tr>
      <w:tr w:rsidR="001E6551" w:rsidRPr="001F0F24" w14:paraId="6F7718AF" w14:textId="77777777" w:rsidTr="008F11DA">
        <w:tc>
          <w:tcPr>
            <w:tcW w:w="4253" w:type="dxa"/>
          </w:tcPr>
          <w:p w14:paraId="644A43B3" w14:textId="77777777" w:rsidR="001E6551" w:rsidRPr="001F0F24" w:rsidRDefault="001E6551" w:rsidP="001E655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5528" w:type="dxa"/>
          </w:tcPr>
          <w:p w14:paraId="1014225E" w14:textId="77777777" w:rsidR="001E6551" w:rsidRPr="001F0F24" w:rsidRDefault="001E6551" w:rsidP="001E655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3A4DC31B" w14:textId="5442C244" w:rsidR="001E6551" w:rsidRDefault="001E6551"/>
    <w:p w14:paraId="293A818B" w14:textId="2FFB72FD" w:rsidR="001E6551" w:rsidRPr="00A65797" w:rsidRDefault="001E6551" w:rsidP="001E655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……….……..……………</w:t>
      </w:r>
      <w:r w:rsidR="004774F6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="003B5897">
        <w:rPr>
          <w:rFonts w:ascii="Times New Roman" w:hAnsi="Times New Roman" w:cs="Times New Roman"/>
          <w:sz w:val="24"/>
          <w:szCs w:val="24"/>
          <w:lang w:val="en-GB"/>
        </w:rPr>
        <w:t>……..</w:t>
      </w:r>
      <w:r w:rsidR="004774F6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</w:t>
      </w:r>
      <w:r w:rsidR="004774F6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3B5897">
        <w:rPr>
          <w:rFonts w:ascii="Times New Roman" w:hAnsi="Times New Roman" w:cs="Times New Roman"/>
          <w:sz w:val="24"/>
          <w:szCs w:val="24"/>
          <w:lang w:val="en-GB"/>
        </w:rPr>
        <w:t>……….……..………………………...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4884"/>
      </w:tblGrid>
      <w:tr w:rsidR="001E6551" w:rsidRPr="001E6551" w14:paraId="704985B3" w14:textId="77777777" w:rsidTr="008F11DA">
        <w:trPr>
          <w:trHeight w:val="172"/>
        </w:trPr>
        <w:tc>
          <w:tcPr>
            <w:tcW w:w="4897" w:type="dxa"/>
          </w:tcPr>
          <w:p w14:paraId="77260377" w14:textId="77777777" w:rsidR="004774F6" w:rsidRDefault="001E6551" w:rsidP="001E65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for the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</w:t>
            </w: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inistry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</w:t>
            </w:r>
            <w:r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ransport and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   </w:t>
            </w:r>
            <w:r w:rsidR="004774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 </w:t>
            </w:r>
          </w:p>
          <w:p w14:paraId="1F96DF6A" w14:textId="6D5A1D98" w:rsidR="001E6551" w:rsidRPr="001F0F24" w:rsidRDefault="004774F6" w:rsidP="001E65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             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ommunications</w:t>
            </w:r>
          </w:p>
          <w:p w14:paraId="0D32A5C3" w14:textId="537E94F3" w:rsidR="001E6551" w:rsidRPr="001F0F24" w:rsidRDefault="004774F6" w:rsidP="004774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     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of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the 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R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epublic of 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ithuania</w:t>
            </w:r>
          </w:p>
        </w:tc>
        <w:tc>
          <w:tcPr>
            <w:tcW w:w="4884" w:type="dxa"/>
          </w:tcPr>
          <w:p w14:paraId="55B970CC" w14:textId="77777777" w:rsidR="008F11DA" w:rsidRDefault="008F11DA" w:rsidP="008F11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         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for the 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inistry of 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Digital Affairs</w:t>
            </w:r>
          </w:p>
          <w:p w14:paraId="5E8A075E" w14:textId="2CC29CFA" w:rsidR="001E6551" w:rsidRPr="001F0F24" w:rsidRDefault="008F11DA" w:rsidP="008F11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              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of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the 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R</w:t>
            </w:r>
            <w:r w:rsidR="001E6551" w:rsidRPr="001F0F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epublic of </w:t>
            </w:r>
            <w:r w:rsidR="001E65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Poland</w:t>
            </w:r>
          </w:p>
        </w:tc>
      </w:tr>
    </w:tbl>
    <w:p w14:paraId="76781CAA" w14:textId="15D6DDCE" w:rsidR="001E6551" w:rsidRPr="001E6551" w:rsidRDefault="001E6551" w:rsidP="004B2953">
      <w:pPr>
        <w:rPr>
          <w:lang w:val="en-GB"/>
        </w:rPr>
      </w:pPr>
    </w:p>
    <w:sectPr w:rsidR="001E6551" w:rsidRPr="001E6551" w:rsidSect="00E72EF2">
      <w:pgSz w:w="12240" w:h="15840"/>
      <w:pgMar w:top="284" w:right="1183" w:bottom="142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ACD1A" w14:textId="77777777" w:rsidR="00C636AB" w:rsidRDefault="00C636AB" w:rsidP="00E72EF2">
      <w:pPr>
        <w:spacing w:after="0" w:line="240" w:lineRule="auto"/>
      </w:pPr>
      <w:r>
        <w:separator/>
      </w:r>
    </w:p>
  </w:endnote>
  <w:endnote w:type="continuationSeparator" w:id="0">
    <w:p w14:paraId="59B1D8D7" w14:textId="77777777" w:rsidR="00C636AB" w:rsidRDefault="00C636AB" w:rsidP="00E7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D8188" w14:textId="77777777" w:rsidR="00C636AB" w:rsidRDefault="00C636AB" w:rsidP="00E72EF2">
      <w:pPr>
        <w:spacing w:after="0" w:line="240" w:lineRule="auto"/>
      </w:pPr>
      <w:r>
        <w:separator/>
      </w:r>
    </w:p>
  </w:footnote>
  <w:footnote w:type="continuationSeparator" w:id="0">
    <w:p w14:paraId="4DDA838A" w14:textId="77777777" w:rsidR="00C636AB" w:rsidRDefault="00C636AB" w:rsidP="00E7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72EB2"/>
    <w:multiLevelType w:val="hybridMultilevel"/>
    <w:tmpl w:val="D690EBB2"/>
    <w:lvl w:ilvl="0" w:tplc="C19C1124">
      <w:start w:val="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9E"/>
    <w:rsid w:val="000D5481"/>
    <w:rsid w:val="00124008"/>
    <w:rsid w:val="00141D15"/>
    <w:rsid w:val="001E6551"/>
    <w:rsid w:val="001F0F24"/>
    <w:rsid w:val="00226F9B"/>
    <w:rsid w:val="002C021C"/>
    <w:rsid w:val="002E292B"/>
    <w:rsid w:val="00347242"/>
    <w:rsid w:val="003B5897"/>
    <w:rsid w:val="003C600D"/>
    <w:rsid w:val="0040419E"/>
    <w:rsid w:val="0043346D"/>
    <w:rsid w:val="004774F6"/>
    <w:rsid w:val="004B2953"/>
    <w:rsid w:val="0054054C"/>
    <w:rsid w:val="005D2EAE"/>
    <w:rsid w:val="0063028C"/>
    <w:rsid w:val="00784C3F"/>
    <w:rsid w:val="00887516"/>
    <w:rsid w:val="008C1C9E"/>
    <w:rsid w:val="008D3255"/>
    <w:rsid w:val="008F11DA"/>
    <w:rsid w:val="00902AF8"/>
    <w:rsid w:val="00946D82"/>
    <w:rsid w:val="00954378"/>
    <w:rsid w:val="009C530D"/>
    <w:rsid w:val="00C0192F"/>
    <w:rsid w:val="00C636AB"/>
    <w:rsid w:val="00CA6300"/>
    <w:rsid w:val="00CC3BBC"/>
    <w:rsid w:val="00D0291D"/>
    <w:rsid w:val="00DC6826"/>
    <w:rsid w:val="00E24A79"/>
    <w:rsid w:val="00E72EF2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9340E"/>
  <w15:chartTrackingRefBased/>
  <w15:docId w15:val="{99CB5C47-4F9A-459C-8003-A57EAAF2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C9E"/>
    <w:rPr>
      <w:lang w:val="et-E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C9E"/>
    <w:pPr>
      <w:spacing w:after="0" w:line="240" w:lineRule="auto"/>
    </w:pPr>
    <w:rPr>
      <w:rFonts w:eastAsiaTheme="minorEastAsia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C3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B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BBC"/>
    <w:rPr>
      <w:sz w:val="20"/>
      <w:szCs w:val="20"/>
      <w:lang w:val="et-E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BBC"/>
    <w:rPr>
      <w:b/>
      <w:bCs/>
      <w:sz w:val="20"/>
      <w:szCs w:val="20"/>
      <w:lang w:val="et-E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BBC"/>
    <w:rPr>
      <w:rFonts w:ascii="Segoe UI" w:hAnsi="Segoe UI" w:cs="Segoe UI"/>
      <w:sz w:val="18"/>
      <w:szCs w:val="18"/>
      <w:lang w:val="et-EE"/>
    </w:rPr>
  </w:style>
  <w:style w:type="paragraph" w:styleId="Akapitzlist">
    <w:name w:val="List Paragraph"/>
    <w:basedOn w:val="Normalny"/>
    <w:uiPriority w:val="34"/>
    <w:qFormat/>
    <w:rsid w:val="009C53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2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EF2"/>
    <w:rPr>
      <w:lang w:val="et-EE"/>
    </w:rPr>
  </w:style>
  <w:style w:type="paragraph" w:styleId="Stopka">
    <w:name w:val="footer"/>
    <w:basedOn w:val="Normalny"/>
    <w:link w:val="StopkaZnak"/>
    <w:uiPriority w:val="99"/>
    <w:unhideWhenUsed/>
    <w:rsid w:val="00E72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EF2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B7653-BC1E-4552-9466-DEECF5DD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2458</Characters>
  <DocSecurity>0</DocSecurity>
  <Lines>20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2020-08-25T07:56:00Z</cp:lastPrinted>
  <dcterms:created xsi:type="dcterms:W3CDTF">2020-09-21T09:38:00Z</dcterms:created>
  <dcterms:modified xsi:type="dcterms:W3CDTF">2020-09-21T09:38:00Z</dcterms:modified>
</cp:coreProperties>
</file>