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179" w:rsidRDefault="00307179" w:rsidP="00310F7C">
      <w:pPr>
        <w:jc w:val="center"/>
        <w:rPr>
          <w:rFonts w:ascii="Times New Roman" w:hAnsi="Times New Roman" w:cs="Times New Roman"/>
          <w:b/>
          <w:sz w:val="24"/>
          <w:szCs w:val="24"/>
        </w:rPr>
      </w:pPr>
    </w:p>
    <w:p w:rsidR="00457045" w:rsidRPr="00E10012" w:rsidRDefault="0085749F" w:rsidP="00310F7C">
      <w:pPr>
        <w:jc w:val="center"/>
        <w:rPr>
          <w:rFonts w:ascii="Times New Roman" w:hAnsi="Times New Roman" w:cs="Times New Roman"/>
          <w:b/>
          <w:sz w:val="24"/>
          <w:szCs w:val="24"/>
        </w:rPr>
      </w:pPr>
      <w:r w:rsidRPr="00E10012">
        <w:rPr>
          <w:rFonts w:ascii="Times New Roman" w:hAnsi="Times New Roman" w:cs="Times New Roman"/>
          <w:b/>
          <w:sz w:val="24"/>
          <w:szCs w:val="24"/>
        </w:rPr>
        <w:t>WYKAZ PRAC LEGISLACYJNYCH</w:t>
      </w:r>
    </w:p>
    <w:p w:rsidR="0085749F" w:rsidRPr="00E10012" w:rsidRDefault="0085749F" w:rsidP="00310F7C">
      <w:pPr>
        <w:jc w:val="center"/>
        <w:rPr>
          <w:rFonts w:ascii="Times New Roman" w:hAnsi="Times New Roman" w:cs="Times New Roman"/>
          <w:b/>
          <w:sz w:val="24"/>
          <w:szCs w:val="24"/>
        </w:rPr>
      </w:pPr>
      <w:r w:rsidRPr="00E10012">
        <w:rPr>
          <w:rFonts w:ascii="Times New Roman" w:hAnsi="Times New Roman" w:cs="Times New Roman"/>
          <w:b/>
          <w:sz w:val="24"/>
          <w:szCs w:val="24"/>
        </w:rPr>
        <w:t>MINISTRA OBRONY NARODOWEJ od dnia 2 stycznia 2020 r.</w:t>
      </w:r>
    </w:p>
    <w:p w:rsidR="0085749F" w:rsidRPr="00E10012" w:rsidRDefault="0085749F" w:rsidP="00310F7C">
      <w:pPr>
        <w:jc w:val="center"/>
        <w:rPr>
          <w:rFonts w:ascii="Times New Roman" w:hAnsi="Times New Roman" w:cs="Times New Roman"/>
          <w:b/>
          <w:sz w:val="24"/>
          <w:szCs w:val="24"/>
        </w:rPr>
      </w:pPr>
      <w:r w:rsidRPr="00E10012">
        <w:rPr>
          <w:rFonts w:ascii="Times New Roman" w:hAnsi="Times New Roman" w:cs="Times New Roman"/>
          <w:b/>
          <w:sz w:val="24"/>
          <w:szCs w:val="24"/>
        </w:rPr>
        <w:t>PROJEKTY ROZPORZĄDZEŃ</w:t>
      </w:r>
    </w:p>
    <w:p w:rsidR="0085749F" w:rsidRPr="00E10012" w:rsidRDefault="0085749F"/>
    <w:tbl>
      <w:tblPr>
        <w:tblStyle w:val="Tabela-Siatka"/>
        <w:tblW w:w="15701" w:type="dxa"/>
        <w:jc w:val="center"/>
        <w:shd w:val="pct12" w:color="auto" w:fill="auto"/>
        <w:tblLayout w:type="fixed"/>
        <w:tblLook w:val="04A0" w:firstRow="1" w:lastRow="0" w:firstColumn="1" w:lastColumn="0" w:noHBand="0" w:noVBand="1"/>
      </w:tblPr>
      <w:tblGrid>
        <w:gridCol w:w="113"/>
        <w:gridCol w:w="733"/>
        <w:gridCol w:w="113"/>
        <w:gridCol w:w="2722"/>
        <w:gridCol w:w="113"/>
        <w:gridCol w:w="2864"/>
        <w:gridCol w:w="113"/>
        <w:gridCol w:w="3430"/>
        <w:gridCol w:w="113"/>
        <w:gridCol w:w="1021"/>
        <w:gridCol w:w="113"/>
        <w:gridCol w:w="1588"/>
        <w:gridCol w:w="113"/>
        <w:gridCol w:w="1163"/>
        <w:gridCol w:w="113"/>
        <w:gridCol w:w="1163"/>
        <w:gridCol w:w="113"/>
      </w:tblGrid>
      <w:tr w:rsidR="00F80ABA" w:rsidRPr="00E10012" w:rsidTr="00B53B2E">
        <w:trPr>
          <w:gridBefore w:val="1"/>
          <w:wBefore w:w="113" w:type="dxa"/>
          <w:jc w:val="center"/>
        </w:trPr>
        <w:tc>
          <w:tcPr>
            <w:tcW w:w="846" w:type="dxa"/>
            <w:gridSpan w:val="2"/>
            <w:shd w:val="pct12" w:color="auto" w:fill="auto"/>
            <w:vAlign w:val="center"/>
          </w:tcPr>
          <w:p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Lp.</w:t>
            </w:r>
          </w:p>
        </w:tc>
        <w:tc>
          <w:tcPr>
            <w:tcW w:w="2835" w:type="dxa"/>
            <w:gridSpan w:val="2"/>
            <w:shd w:val="pct12" w:color="auto" w:fill="auto"/>
            <w:vAlign w:val="center"/>
          </w:tcPr>
          <w:p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Tytuł</w:t>
            </w:r>
          </w:p>
        </w:tc>
        <w:tc>
          <w:tcPr>
            <w:tcW w:w="2977" w:type="dxa"/>
            <w:gridSpan w:val="2"/>
            <w:shd w:val="pct12" w:color="auto" w:fill="auto"/>
            <w:vAlign w:val="center"/>
          </w:tcPr>
          <w:p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Informacje o przyczynach i potrzebie wprowadzenia rozwiązań planowanych w projekcie</w:t>
            </w:r>
          </w:p>
        </w:tc>
        <w:tc>
          <w:tcPr>
            <w:tcW w:w="3543" w:type="dxa"/>
            <w:gridSpan w:val="2"/>
            <w:shd w:val="pct12" w:color="auto" w:fill="auto"/>
            <w:vAlign w:val="center"/>
          </w:tcPr>
          <w:p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Istota rozwiązań ujętych w projekcie</w:t>
            </w:r>
          </w:p>
        </w:tc>
        <w:tc>
          <w:tcPr>
            <w:tcW w:w="1134" w:type="dxa"/>
            <w:gridSpan w:val="2"/>
            <w:shd w:val="pct12" w:color="auto" w:fill="auto"/>
            <w:vAlign w:val="center"/>
          </w:tcPr>
          <w:p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Organ odpowiedzialny za opracowanie projektu</w:t>
            </w:r>
          </w:p>
        </w:tc>
        <w:tc>
          <w:tcPr>
            <w:tcW w:w="1701" w:type="dxa"/>
            <w:gridSpan w:val="2"/>
            <w:shd w:val="pct12" w:color="auto" w:fill="auto"/>
            <w:vAlign w:val="center"/>
          </w:tcPr>
          <w:p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Osoba odpowiedzialna (imię, nazwisko, stanowisko lub funkcja) za opracowanie projektu</w:t>
            </w:r>
          </w:p>
        </w:tc>
        <w:tc>
          <w:tcPr>
            <w:tcW w:w="1276" w:type="dxa"/>
            <w:gridSpan w:val="2"/>
            <w:shd w:val="pct12" w:color="auto" w:fill="auto"/>
            <w:vAlign w:val="center"/>
          </w:tcPr>
          <w:p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Organ odpowiedzialny za przedłożenie projektu</w:t>
            </w:r>
          </w:p>
        </w:tc>
        <w:tc>
          <w:tcPr>
            <w:tcW w:w="1276" w:type="dxa"/>
            <w:gridSpan w:val="2"/>
            <w:shd w:val="pct12" w:color="auto" w:fill="auto"/>
            <w:vAlign w:val="center"/>
          </w:tcPr>
          <w:p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 xml:space="preserve">Informacja </w:t>
            </w:r>
            <w:r w:rsidRPr="00E10012">
              <w:rPr>
                <w:rFonts w:ascii="Times New Roman" w:hAnsi="Times New Roman" w:cs="Times New Roman"/>
                <w:b/>
                <w:sz w:val="20"/>
                <w:szCs w:val="20"/>
              </w:rPr>
              <w:br/>
              <w:t xml:space="preserve">o rezygnacji z prac nad  projektem </w:t>
            </w:r>
          </w:p>
          <w:p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(z podaniem przyczyny)</w:t>
            </w:r>
          </w:p>
        </w:tc>
      </w:tr>
      <w:tr w:rsidR="00F80ABA" w:rsidRPr="00E10012" w:rsidTr="00B53B2E">
        <w:trPr>
          <w:gridBefore w:val="1"/>
          <w:wBefore w:w="113" w:type="dxa"/>
          <w:trHeight w:val="273"/>
          <w:jc w:val="center"/>
        </w:trPr>
        <w:tc>
          <w:tcPr>
            <w:tcW w:w="846" w:type="dxa"/>
            <w:gridSpan w:val="2"/>
            <w:tcBorders>
              <w:bottom w:val="single" w:sz="4" w:space="0" w:color="auto"/>
            </w:tcBorders>
            <w:shd w:val="pct12" w:color="auto" w:fill="auto"/>
          </w:tcPr>
          <w:p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1.</w:t>
            </w:r>
          </w:p>
        </w:tc>
        <w:tc>
          <w:tcPr>
            <w:tcW w:w="2835" w:type="dxa"/>
            <w:gridSpan w:val="2"/>
            <w:tcBorders>
              <w:bottom w:val="single" w:sz="4" w:space="0" w:color="auto"/>
            </w:tcBorders>
            <w:shd w:val="pct12" w:color="auto" w:fill="auto"/>
          </w:tcPr>
          <w:p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2.</w:t>
            </w:r>
          </w:p>
        </w:tc>
        <w:tc>
          <w:tcPr>
            <w:tcW w:w="2977" w:type="dxa"/>
            <w:gridSpan w:val="2"/>
            <w:tcBorders>
              <w:bottom w:val="single" w:sz="4" w:space="0" w:color="auto"/>
            </w:tcBorders>
            <w:shd w:val="pct12" w:color="auto" w:fill="auto"/>
          </w:tcPr>
          <w:p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3.</w:t>
            </w:r>
          </w:p>
        </w:tc>
        <w:tc>
          <w:tcPr>
            <w:tcW w:w="3543" w:type="dxa"/>
            <w:gridSpan w:val="2"/>
            <w:tcBorders>
              <w:bottom w:val="single" w:sz="4" w:space="0" w:color="auto"/>
            </w:tcBorders>
            <w:shd w:val="pct12" w:color="auto" w:fill="auto"/>
          </w:tcPr>
          <w:p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4.</w:t>
            </w:r>
          </w:p>
        </w:tc>
        <w:tc>
          <w:tcPr>
            <w:tcW w:w="1134" w:type="dxa"/>
            <w:gridSpan w:val="2"/>
            <w:tcBorders>
              <w:bottom w:val="single" w:sz="4" w:space="0" w:color="auto"/>
            </w:tcBorders>
            <w:shd w:val="pct12" w:color="auto" w:fill="auto"/>
          </w:tcPr>
          <w:p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5.</w:t>
            </w:r>
          </w:p>
        </w:tc>
        <w:tc>
          <w:tcPr>
            <w:tcW w:w="1701" w:type="dxa"/>
            <w:gridSpan w:val="2"/>
            <w:tcBorders>
              <w:bottom w:val="single" w:sz="4" w:space="0" w:color="auto"/>
            </w:tcBorders>
            <w:shd w:val="pct12" w:color="auto" w:fill="auto"/>
          </w:tcPr>
          <w:p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6.</w:t>
            </w:r>
          </w:p>
        </w:tc>
        <w:tc>
          <w:tcPr>
            <w:tcW w:w="1276" w:type="dxa"/>
            <w:gridSpan w:val="2"/>
            <w:tcBorders>
              <w:bottom w:val="single" w:sz="4" w:space="0" w:color="auto"/>
            </w:tcBorders>
            <w:shd w:val="pct12" w:color="auto" w:fill="auto"/>
          </w:tcPr>
          <w:p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7.</w:t>
            </w:r>
          </w:p>
        </w:tc>
        <w:tc>
          <w:tcPr>
            <w:tcW w:w="1276" w:type="dxa"/>
            <w:gridSpan w:val="2"/>
            <w:tcBorders>
              <w:bottom w:val="single" w:sz="4" w:space="0" w:color="auto"/>
            </w:tcBorders>
            <w:shd w:val="pct12" w:color="auto" w:fill="auto"/>
          </w:tcPr>
          <w:p w:rsidR="00F80ABA" w:rsidRPr="00E10012" w:rsidRDefault="00F80ABA" w:rsidP="00F80ABA">
            <w:pPr>
              <w:jc w:val="center"/>
              <w:rPr>
                <w:rFonts w:ascii="Times New Roman" w:hAnsi="Times New Roman" w:cs="Times New Roman"/>
                <w:b/>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szczegółowych wymagań, jakim powinny odpowiadać pomieszczenia, urządzenia i obiekty podmiotów leczniczych będących jednostkami budżetowymi i jednostkami wojskowymi, dla których podmiotem tworzącym jest Minister Obrony Narodowej</w:t>
            </w:r>
          </w:p>
        </w:tc>
        <w:tc>
          <w:tcPr>
            <w:tcW w:w="2977"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stanowi wykonanie upoważnienia ustawowego zawartego w art. 22 ust. 4a pkt 1 ustawy z dnia 15 kwietnia 2011 r. o działalności leczniczej (Dz. U. z 2018 r. poz. 2190, z późn. zm.).W celu zapewnienia prawidłowego funkcjonowania podmiotów leczniczych będących jednostkami budżetowymi i jednostkami wojskowymi, konieczne jest kontynuowanie dotychczasowych rozwiązań i wydanie rozporządzenia określającego wymagania, jakim powinny odpowiadać pomieszczenia, urządzenia i </w:t>
            </w:r>
            <w:r w:rsidRPr="00E10012">
              <w:rPr>
                <w:rFonts w:ascii="Times New Roman" w:hAnsi="Times New Roman" w:cs="Times New Roman"/>
                <w:sz w:val="24"/>
                <w:szCs w:val="24"/>
              </w:rPr>
              <w:lastRenderedPageBreak/>
              <w:t>obiekty podmiotów leczniczych, w takim zakresie, jakim obejmowało uchylone rozporządzenie.</w:t>
            </w:r>
          </w:p>
        </w:tc>
        <w:tc>
          <w:tcPr>
            <w:tcW w:w="3543"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lastRenderedPageBreak/>
              <w:t>Projekt określa wymagania, jakim powinny odpowiadać pomieszczenia, urządzenia i obiekty podmiotów leczniczych będących jednostkami budżetowymi i jednostkami wojskowymi, dla których podmiotem tworzącym jest Minister Obrony Narodowej.</w:t>
            </w:r>
            <w:r w:rsidRPr="00E10012">
              <w:rPr>
                <w:rFonts w:ascii="Times New Roman" w:hAnsi="Times New Roman" w:cs="Times New Roman"/>
              </w:rPr>
              <w:t xml:space="preserve"> </w:t>
            </w:r>
            <w:r w:rsidRPr="00E10012">
              <w:rPr>
                <w:rFonts w:ascii="Times New Roman" w:hAnsi="Times New Roman" w:cs="Times New Roman"/>
                <w:sz w:val="24"/>
                <w:szCs w:val="24"/>
              </w:rPr>
              <w:t>Ze względu na środowisko i warunki w jakich realizowane są zadania zabezpieczenia medycznego, wymagania dotyczące urządzeń i obiektów rozwijanych w terenie ograniczają się do możliwości wynikających z uwarunkowań technicznych sprzętu stanowiącego wyposażenie Sił Zbrojnych Rzeczypospolitej Polskiej.</w:t>
            </w:r>
          </w:p>
        </w:tc>
        <w:tc>
          <w:tcPr>
            <w:tcW w:w="1134" w:type="dxa"/>
            <w:gridSpan w:val="2"/>
            <w:shd w:val="clear" w:color="auto" w:fill="auto"/>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Departamentu</w:t>
            </w:r>
            <w:r w:rsidRPr="00E10012">
              <w:rPr>
                <w:rFonts w:ascii="Times New Roman" w:hAnsi="Times New Roman" w:cs="Times New Roman"/>
              </w:rPr>
              <w:t xml:space="preserve"> </w:t>
            </w:r>
            <w:r w:rsidRPr="00E10012">
              <w:rPr>
                <w:rFonts w:ascii="Times New Roman" w:hAnsi="Times New Roman" w:cs="Times New Roman"/>
                <w:sz w:val="24"/>
                <w:szCs w:val="24"/>
              </w:rPr>
              <w:t xml:space="preserve">Wojskowej Służby Zdrowia </w:t>
            </w:r>
            <w:r w:rsidRPr="00E10012">
              <w:rPr>
                <w:rFonts w:ascii="Times New Roman" w:hAnsi="Times New Roman" w:cs="Times New Roman"/>
              </w:rPr>
              <w:t>Pani dr Aurelia Ostrowska</w:t>
            </w:r>
          </w:p>
        </w:tc>
        <w:tc>
          <w:tcPr>
            <w:tcW w:w="1276" w:type="dxa"/>
            <w:gridSpan w:val="2"/>
            <w:shd w:val="clear" w:color="auto" w:fill="auto"/>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Dyrektor Departamentu Prawnego – </w:t>
            </w:r>
          </w:p>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both"/>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programu szkolenia, zakresu i form zajęć oraz warunków realizacji zajęć praktycznych, realizowanego w oddziale przygotowania wojskowego</w:t>
            </w:r>
          </w:p>
        </w:tc>
        <w:tc>
          <w:tcPr>
            <w:tcW w:w="2977"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Projektowane rozporządzenie stanowi wykonanie upoważnienia ustawowego</w:t>
            </w:r>
            <w:r w:rsidRPr="00E10012">
              <w:rPr>
                <w:rFonts w:ascii="Times New Roman" w:hAnsi="Times New Roman" w:cs="Times New Roman"/>
                <w:bCs/>
                <w:sz w:val="24"/>
                <w:szCs w:val="24"/>
              </w:rPr>
              <w:t xml:space="preserve"> </w:t>
            </w:r>
            <w:r w:rsidRPr="00E10012">
              <w:rPr>
                <w:rFonts w:ascii="Times New Roman" w:hAnsi="Times New Roman" w:cs="Times New Roman"/>
                <w:sz w:val="24"/>
                <w:szCs w:val="24"/>
              </w:rPr>
              <w:t>zawartego</w:t>
            </w:r>
            <w:r w:rsidRPr="00E10012">
              <w:rPr>
                <w:rFonts w:ascii="Times New Roman" w:hAnsi="Times New Roman" w:cs="Times New Roman"/>
                <w:bCs/>
                <w:sz w:val="24"/>
                <w:szCs w:val="24"/>
              </w:rPr>
              <w:t xml:space="preserve"> w </w:t>
            </w:r>
            <w:r w:rsidRPr="00E10012">
              <w:rPr>
                <w:rFonts w:ascii="Times New Roman" w:hAnsi="Times New Roman" w:cs="Times New Roman"/>
                <w:sz w:val="24"/>
                <w:szCs w:val="24"/>
              </w:rPr>
              <w:t xml:space="preserve">art. 18 ust. 6 ustawy z dnia 14 grudnia 2016 r. - Prawo oświatowe (Dz. U. z 2017 r. poz. 59, z późn. zm.). w brzmieniu nadanym </w:t>
            </w:r>
            <w:r w:rsidRPr="00E10012">
              <w:rPr>
                <w:rFonts w:ascii="Times New Roman" w:hAnsi="Times New Roman" w:cs="Times New Roman"/>
                <w:bCs/>
                <w:sz w:val="24"/>
                <w:szCs w:val="24"/>
              </w:rPr>
              <w:t xml:space="preserve">ustawą z dnia 19 lipca 2019 r. o zmianie ustawy - Prawo oświatowe oraz ustawy o finasowaniu zadań oświatowych (Dz. U. z 2019 r. poz. 1681). Przepis ten zobowiązuje </w:t>
            </w:r>
            <w:r w:rsidRPr="00E10012">
              <w:rPr>
                <w:rFonts w:ascii="Times New Roman" w:hAnsi="Times New Roman" w:cs="Times New Roman"/>
                <w:sz w:val="24"/>
                <w:szCs w:val="24"/>
              </w:rPr>
              <w:t xml:space="preserve">Ministra Obrony Narodowej do określenia: programu szkolenia realizowanego w oddziale przygotowania wojskowego, organizacji i form zajęć realizowanych w ramach programu szkolenia oraz warunków realizacji zajęć praktycznych. </w:t>
            </w:r>
          </w:p>
          <w:p w:rsidR="00F80ABA" w:rsidRPr="00E10012" w:rsidRDefault="00F80ABA" w:rsidP="00F80ABA">
            <w:pPr>
              <w:jc w:val="both"/>
              <w:rPr>
                <w:rFonts w:ascii="Times New Roman" w:hAnsi="Times New Roman" w:cs="Times New Roman"/>
                <w:sz w:val="24"/>
                <w:szCs w:val="24"/>
              </w:rPr>
            </w:pPr>
          </w:p>
        </w:tc>
        <w:tc>
          <w:tcPr>
            <w:tcW w:w="3543" w:type="dxa"/>
            <w:gridSpan w:val="2"/>
            <w:shd w:val="clear" w:color="auto" w:fill="auto"/>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Celem rozporządzenia jest:</w:t>
            </w:r>
          </w:p>
          <w:p w:rsidR="00F80ABA" w:rsidRPr="00E10012" w:rsidRDefault="00F80ABA" w:rsidP="00F80ABA">
            <w:pPr>
              <w:numPr>
                <w:ilvl w:val="0"/>
                <w:numId w:val="2"/>
              </w:numPr>
              <w:ind w:left="315"/>
              <w:jc w:val="both"/>
              <w:rPr>
                <w:rFonts w:ascii="Times New Roman" w:hAnsi="Times New Roman" w:cs="Times New Roman"/>
                <w:sz w:val="24"/>
                <w:szCs w:val="24"/>
              </w:rPr>
            </w:pPr>
            <w:r w:rsidRPr="00E10012">
              <w:rPr>
                <w:rFonts w:ascii="Times New Roman" w:hAnsi="Times New Roman" w:cs="Times New Roman"/>
                <w:sz w:val="24"/>
                <w:szCs w:val="24"/>
              </w:rPr>
              <w:t>określenie programu szkolenia realizowanego w oddziale przygotowania wojskowego;</w:t>
            </w:r>
          </w:p>
          <w:p w:rsidR="00F80ABA" w:rsidRPr="00E10012" w:rsidRDefault="00F80ABA" w:rsidP="00F80ABA">
            <w:pPr>
              <w:numPr>
                <w:ilvl w:val="0"/>
                <w:numId w:val="2"/>
              </w:numPr>
              <w:ind w:left="315"/>
              <w:rPr>
                <w:rFonts w:ascii="Times New Roman" w:hAnsi="Times New Roman" w:cs="Times New Roman"/>
                <w:sz w:val="24"/>
                <w:szCs w:val="24"/>
              </w:rPr>
            </w:pPr>
            <w:r w:rsidRPr="00E10012">
              <w:rPr>
                <w:rFonts w:ascii="Times New Roman" w:hAnsi="Times New Roman" w:cs="Times New Roman"/>
                <w:sz w:val="24"/>
                <w:szCs w:val="24"/>
              </w:rPr>
              <w:t>określenie organizacji i formy zajęć realizowanych w ramach programu szkolenia, z uwzględnieniem minimalnej liczby zajęć teoretycznych i praktycznych, miejsca realizacji tych zajęć;</w:t>
            </w:r>
          </w:p>
          <w:p w:rsidR="00F80ABA" w:rsidRPr="00E10012" w:rsidRDefault="00F80ABA" w:rsidP="00F80ABA">
            <w:pPr>
              <w:numPr>
                <w:ilvl w:val="0"/>
                <w:numId w:val="2"/>
              </w:numPr>
              <w:ind w:left="315"/>
              <w:jc w:val="both"/>
              <w:rPr>
                <w:rFonts w:ascii="Times New Roman" w:hAnsi="Times New Roman" w:cs="Times New Roman"/>
                <w:sz w:val="24"/>
                <w:szCs w:val="24"/>
              </w:rPr>
            </w:pPr>
            <w:r w:rsidRPr="00E10012">
              <w:rPr>
                <w:rFonts w:ascii="Times New Roman" w:hAnsi="Times New Roman" w:cs="Times New Roman"/>
                <w:sz w:val="24"/>
                <w:szCs w:val="24"/>
              </w:rPr>
              <w:t>określenie warunków realizacji zajęć praktycznych.</w:t>
            </w:r>
          </w:p>
        </w:tc>
        <w:tc>
          <w:tcPr>
            <w:tcW w:w="1134" w:type="dxa"/>
            <w:gridSpan w:val="2"/>
            <w:shd w:val="clear" w:color="auto" w:fill="auto"/>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Dyrektor</w:t>
            </w:r>
          </w:p>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Departamentu Edukacji, </w:t>
            </w:r>
          </w:p>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Kultury i </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Dziedzictwa</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Pan dr hab. Paweł Hut</w:t>
            </w:r>
          </w:p>
          <w:p w:rsidR="00F80ABA" w:rsidRPr="00E10012" w:rsidRDefault="00F80ABA" w:rsidP="00F80ABA">
            <w:pPr>
              <w:jc w:val="both"/>
              <w:rPr>
                <w:rFonts w:ascii="Times New Roman" w:hAnsi="Times New Roman" w:cs="Times New Roman"/>
                <w:sz w:val="24"/>
                <w:szCs w:val="24"/>
              </w:rPr>
            </w:pPr>
          </w:p>
        </w:tc>
        <w:tc>
          <w:tcPr>
            <w:tcW w:w="1276" w:type="dxa"/>
            <w:gridSpan w:val="2"/>
            <w:shd w:val="clear" w:color="auto" w:fill="auto"/>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Dyrektor Departamentu Prawnego – </w:t>
            </w:r>
          </w:p>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both"/>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wa</w:t>
            </w:r>
            <w:r w:rsidRPr="00E10012">
              <w:rPr>
                <w:rFonts w:ascii="Times New Roman" w:hAnsi="Times New Roman" w:cs="Times New Roman"/>
                <w:sz w:val="24"/>
                <w:szCs w:val="24"/>
              </w:rPr>
              <w:lastRenderedPageBreak/>
              <w:t>runków krajowego przewozu towarów niebezpiecznych środkami transportu należącymi do Sił Zbrojnych Rzeczypospolitej Polskiej lub środkami transportu, za które Siły Zbrojne Rzeczypospolitej Polskiej są odpowiedzialne</w:t>
            </w:r>
          </w:p>
        </w:tc>
        <w:tc>
          <w:tcPr>
            <w:tcW w:w="2977"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lastRenderedPageBreak/>
              <w:t xml:space="preserve">Projekt rozporządzenia Ministra Obrony Narodowej zmieniającego rozporządzenie Ministra Obrony Narodowej z dnia 9 listopada </w:t>
            </w:r>
            <w:r w:rsidRPr="00E10012">
              <w:rPr>
                <w:rFonts w:ascii="Times New Roman" w:hAnsi="Times New Roman" w:cs="Times New Roman"/>
                <w:sz w:val="24"/>
                <w:szCs w:val="24"/>
              </w:rPr>
              <w:lastRenderedPageBreak/>
              <w:t xml:space="preserve">2012 r. w sprawie warunków krajowego przewozu towarów niebezpiecznych środkami transportu należącymi do Sił Zbrojnych Rzeczypospolitej Polskiej lub środkami transportu, za które Siły Zbrojne Rzeczypospolitej Polskiej są odpowiedzialne (Dz. U. poz. 1364) ma na celu przede wszystkim uregulowanie warunków przewozu towarów niebezpiecznych, realizowanych w czasie pokoju lub </w:t>
            </w:r>
            <w:r w:rsidRPr="00E10012">
              <w:rPr>
                <w:rFonts w:ascii="Times New Roman" w:hAnsi="Times New Roman" w:cs="Times New Roman"/>
                <w:sz w:val="24"/>
                <w:szCs w:val="24"/>
              </w:rPr>
              <w:br/>
              <w:t xml:space="preserve">w poszczególnych stanach gotowości obronnej państwa, w tym warunków przewozu towarów niebezpiecznych na terytorium Polski, realizowanych środkami transportu należącymi do sił zbrojnych państw obcych. Zgodnie bowiem z art. 2 pkt 17 ustawy upoważniającej, przez siły zbrojne rozumie się Siły Zbrojne Rzeczypospolitej Polskiej oraz członków ich personelu cywilnego, jeżeli pozostają w związku z pełnieniem obowiązków służbowych, o ile umowa międzynarodowa, </w:t>
            </w:r>
            <w:r w:rsidRPr="00E10012">
              <w:rPr>
                <w:rFonts w:ascii="Times New Roman" w:hAnsi="Times New Roman" w:cs="Times New Roman"/>
                <w:sz w:val="24"/>
                <w:szCs w:val="24"/>
              </w:rPr>
              <w:lastRenderedPageBreak/>
              <w:t xml:space="preserve">której Rzeczypospolita Polska jest stroną, </w:t>
            </w:r>
            <w:r w:rsidRPr="00E10012">
              <w:rPr>
                <w:rFonts w:ascii="Times New Roman" w:hAnsi="Times New Roman" w:cs="Times New Roman"/>
                <w:sz w:val="24"/>
                <w:szCs w:val="24"/>
              </w:rPr>
              <w:br/>
              <w:t>nie stanowi inaczej.</w:t>
            </w:r>
          </w:p>
          <w:p w:rsidR="00F80ABA" w:rsidRPr="00E10012" w:rsidRDefault="00F80ABA" w:rsidP="00F80ABA">
            <w:pPr>
              <w:rPr>
                <w:rFonts w:ascii="Times New Roman" w:hAnsi="Times New Roman" w:cs="Times New Roman"/>
                <w:sz w:val="24"/>
                <w:szCs w:val="24"/>
              </w:rPr>
            </w:pPr>
          </w:p>
        </w:tc>
        <w:tc>
          <w:tcPr>
            <w:tcW w:w="3543"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lastRenderedPageBreak/>
              <w:t xml:space="preserve">Zasadniczym celem opracowania przedmiotowego projektu jest wprowadzenie szczegółowych warunków przewozu towarów niebezpiecznych w stanie stałej </w:t>
            </w:r>
            <w:r w:rsidRPr="00E10012">
              <w:rPr>
                <w:rFonts w:ascii="Times New Roman" w:hAnsi="Times New Roman" w:cs="Times New Roman"/>
                <w:sz w:val="24"/>
                <w:szCs w:val="24"/>
              </w:rPr>
              <w:lastRenderedPageBreak/>
              <w:t xml:space="preserve">gotowości obronnej państwa czasu kryzysu lub wojny, określonych w przepisach wydanych </w:t>
            </w:r>
            <w:r w:rsidRPr="00E10012">
              <w:rPr>
                <w:rFonts w:ascii="Times New Roman" w:hAnsi="Times New Roman" w:cs="Times New Roman"/>
                <w:sz w:val="24"/>
                <w:szCs w:val="24"/>
              </w:rPr>
              <w:br/>
              <w:t xml:space="preserve">na podstawie art. 6 ust. 2 pkt 3 ustawy z dnia 21 listopada 1967 r. o powszechnym obowiązku obrony Rzeczypospolitej Polskiej (Dz. U. z 2019 r. poz. 1541 i 2020), przez zastosowanie efektywnych rozwiązań formalnych obejmujących również uregulowanie warunków przewozu towarów niebezpiecznych przez pojazdy sił zbrojnych wojsk obcych przemieszczających się tranzytem lub stacjonujących na terytorium Rzeczypospolitej Polskiej. </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Głównym założeniem projektu jest uporządkowanie regulacji oraz zwiększenie przejrzystości procedur z tym związanych, ze szczególnym uwzględnieniem przepisów Umowy Europejskiej dotyczącej międzynarodowego przewozu drogowego towarów niebezpiecznych (ADR), sporządzonej w Genewie dnia 30 września 1957 r. </w:t>
            </w:r>
            <w:r w:rsidRPr="00E10012">
              <w:rPr>
                <w:rFonts w:ascii="Times New Roman" w:hAnsi="Times New Roman" w:cs="Times New Roman"/>
                <w:sz w:val="24"/>
                <w:szCs w:val="24"/>
              </w:rPr>
              <w:br/>
              <w:t xml:space="preserve">(Dz. U. z 2017 r. poz. 1119 oraz 2018 r. poz. 135), wraz ze zmianami obowiązującymi </w:t>
            </w:r>
            <w:r w:rsidRPr="00E10012">
              <w:rPr>
                <w:rFonts w:ascii="Times New Roman" w:hAnsi="Times New Roman" w:cs="Times New Roman"/>
                <w:sz w:val="24"/>
                <w:szCs w:val="24"/>
              </w:rPr>
              <w:br/>
              <w:t>od dnia ich wejścia w życie w stosunku do Rzeczypospolitej Polskiej, a także uregulowanie doty</w:t>
            </w:r>
            <w:r w:rsidRPr="00E10012">
              <w:rPr>
                <w:rFonts w:ascii="Times New Roman" w:hAnsi="Times New Roman" w:cs="Times New Roman"/>
                <w:sz w:val="24"/>
                <w:szCs w:val="24"/>
              </w:rPr>
              <w:lastRenderedPageBreak/>
              <w:t>czące przestrzegania zasad bezpieczeństwa ruchu drogowego w czasie transportu towarów niebezpiecznych (środków bojowych) wojskowymi środkami transportu.</w:t>
            </w:r>
          </w:p>
        </w:tc>
        <w:tc>
          <w:tcPr>
            <w:tcW w:w="1134" w:type="dxa"/>
            <w:gridSpan w:val="2"/>
            <w:shd w:val="clear" w:color="auto" w:fill="auto"/>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Szef Inspektoratu Wsparcia Sił Zbrojnych – gen. dyw. </w:t>
            </w:r>
          </w:p>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Dariusz </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lastRenderedPageBreak/>
              <w:t>Ryczkowski</w:t>
            </w:r>
          </w:p>
        </w:tc>
        <w:tc>
          <w:tcPr>
            <w:tcW w:w="1276" w:type="dxa"/>
            <w:gridSpan w:val="2"/>
            <w:shd w:val="clear" w:color="auto" w:fill="auto"/>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lastRenderedPageBreak/>
              <w:t xml:space="preserve">Dyrektor Departamentu Prawnego – </w:t>
            </w:r>
          </w:p>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lastRenderedPageBreak/>
              <w:t xml:space="preserve">Pani </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both"/>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zakwaterowania w internatach i kwaterach internatowych oraz odpłatności za to zakwaterowanie</w:t>
            </w:r>
          </w:p>
        </w:tc>
        <w:tc>
          <w:tcPr>
            <w:tcW w:w="2977" w:type="dxa"/>
            <w:gridSpan w:val="2"/>
            <w:shd w:val="clear" w:color="auto" w:fill="auto"/>
          </w:tcPr>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 xml:space="preserve">Projekt stanowi wykonanie upoważnienia zawartego w art. 53 ust. 5 ustawy z dnia 22 czerwca 1995 r. o zakwaterowaniu Sił Zbrojnych Rzeczypospolitej Polskiej, w brzmieniu nadanym ustawą z dnia 19 lipca 2019 r. o zmianie ustawy o weteranach działań poza granicami państwa oraz niektórych innych ustaw (Dz. U. poz. 1726), która rozszerza zakres przedmiotowego upoważnienia. </w:t>
            </w:r>
          </w:p>
          <w:p w:rsidR="00F80ABA" w:rsidRPr="00E10012" w:rsidRDefault="00F80ABA" w:rsidP="00F80ABA">
            <w:pPr>
              <w:rPr>
                <w:rFonts w:ascii="Times New Roman" w:hAnsi="Times New Roman" w:cs="Times New Roman"/>
                <w:sz w:val="24"/>
                <w:szCs w:val="24"/>
              </w:rPr>
            </w:pPr>
          </w:p>
        </w:tc>
        <w:tc>
          <w:tcPr>
            <w:tcW w:w="3543" w:type="dxa"/>
            <w:gridSpan w:val="2"/>
            <w:shd w:val="clear" w:color="auto" w:fill="auto"/>
          </w:tcPr>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W wyniku zaistniałych zmian ustawowych, na mocy projektowanego rozporządzenia rozszerzono dotychczasową regulację w przedmiotowym zakresie o przyznanie weteranowi uprawnionemu i weteranowi uprawnionemu z opiekunem lub najbliższym członkiem rodziny prawo do miejsca w internacie lub kwaterze internatowej. Wprowadzone rozwiązania są odpowiedzią na postulaty środowiska weteranów uprawnionych w zakresie udzielenia pomocy w zakwaterowaniu. Weterani uprawnieni uzyskali możliwość czasowego, odpłatnego zakwaterowania w internatach i kwaterach internatowych Agencji Mienia Wojskowego w celu umożliwienia załatwienia spraw związanych z leczeniem, rehabilitacją albo uczestnictwem w uro</w:t>
            </w:r>
            <w:r w:rsidRPr="00E10012">
              <w:rPr>
                <w:rFonts w:ascii="Times New Roman" w:hAnsi="Times New Roman" w:cs="Times New Roman"/>
                <w:sz w:val="24"/>
                <w:szCs w:val="24"/>
              </w:rPr>
              <w:lastRenderedPageBreak/>
              <w:t>czystościach państwowych, lokalnych itp. odbywających się poza miejscowością zamieszkania.</w:t>
            </w:r>
          </w:p>
          <w:p w:rsidR="00F80ABA" w:rsidRPr="00E10012" w:rsidRDefault="00F80ABA" w:rsidP="00F80ABA">
            <w:pPr>
              <w:rPr>
                <w:rFonts w:ascii="Times New Roman" w:hAnsi="Times New Roman" w:cs="Times New Roman"/>
                <w:sz w:val="24"/>
                <w:szCs w:val="24"/>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Spraw Socjalnych – Pan Wojciech Drobny</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określenia szkół i placówek, w których uczniowie mogą otrzymać niektóre świadczenia</w:t>
            </w:r>
          </w:p>
        </w:tc>
        <w:tc>
          <w:tcPr>
            <w:tcW w:w="2977" w:type="dxa"/>
            <w:gridSpan w:val="2"/>
            <w:shd w:val="clear" w:color="auto" w:fill="auto"/>
          </w:tcPr>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Celem rozporządzenia jest rozszerzenie składu ilościowego i asortymentu umundurowania uczniów szkół prowadzonych przez MON o ubiór mundurowy ucznia, będący ubiorem bardziej funkcjonalnym i adekwatnym do realizacji zajęć praktycznych terenowych niż dotychczas użytkowane przez uczniów umundurowanie wyjściowe. Wojskowe Ogólnokształcące Liceum Informatyczne w Warszawie realizuje przedmiot edukacja wojskowa, obejmujący zajęcia praktyczne terenowe, natomiast Ogólnokształcące Liceum Lotnicze w Dęblinie zajęcia praktyczne z zakresu szkolenia lotniczego (spadochronowego, szybowcowego  oraz samolotowego).</w:t>
            </w:r>
          </w:p>
        </w:tc>
        <w:tc>
          <w:tcPr>
            <w:tcW w:w="3543" w:type="dxa"/>
            <w:gridSpan w:val="2"/>
            <w:shd w:val="clear" w:color="auto" w:fill="auto"/>
          </w:tcPr>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 xml:space="preserve">Projektowana zmiana rozporządzenia polega na wprowadzeniu ubioru mundurowego oraz uzupełnieniu treści dotychczasowych załączników nr 2 i 3 rozporządzenia, w których dokonuje się rozszerzenia składu ilościowego i asortymentu umundurowania uczniów szkół prowadzonych przez MON. Uwzględniając realizację przez uczniów zajęć praktycznych terenowych wprowadza się pod pozycją 24 w tabelach wymienionych załączników ubiór mundurowy ucznia, składający się ze spodni i bluzy, oparty na rozwiązaniach konstrukcyjnych tożsamych z rozwiązaniami munduru polowego. Natomiast pod pozycjami od 25 do 32 wymienionych tabel wprowadza się przedmioty uzupełniające ubiór mundurowy ucznia, umożliwiające jego właściwe użytkowanie. Przedmioty te znajdują się w zasobach Sił Zbrojnych RP. </w:t>
            </w:r>
          </w:p>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lastRenderedPageBreak/>
              <w:t xml:space="preserve">Ponadto, dodano do załączników uwagi dotyczące wcześniejszego wydawania przedmiotów umundurowania, przewidzianych do wydania w III roku nauki oraz możliwości wydawania przedmiotów umundurowania typu damskiego. Biorąc pod uwagę uzupełnienie asortymentu umundurowania o ubiór mundurowy ucznia dokonano zwiększenia liczby nakryć głowy oraz oznak uczniowskich. </w:t>
            </w:r>
          </w:p>
          <w:p w:rsidR="00F80ABA" w:rsidRPr="00E10012" w:rsidRDefault="00F80ABA" w:rsidP="00F80ABA">
            <w:pPr>
              <w:spacing w:line="276" w:lineRule="auto"/>
              <w:rPr>
                <w:rFonts w:ascii="Times New Roman" w:hAnsi="Times New Roman" w:cs="Times New Roman"/>
                <w:sz w:val="24"/>
                <w:szCs w:val="24"/>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Edukacji, Kultury i Dziedzictwa – Pan dr hab. Paweł Hut</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wsparcia dla organu prowadzącego oddział przygotowania wojskowego</w:t>
            </w:r>
          </w:p>
        </w:tc>
        <w:tc>
          <w:tcPr>
            <w:tcW w:w="2977" w:type="dxa"/>
            <w:gridSpan w:val="2"/>
            <w:shd w:val="clear" w:color="auto" w:fill="auto"/>
          </w:tcPr>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Projektowane rozporządzenie stanowi wykonanie upoważnienia ustawowego</w:t>
            </w:r>
            <w:r w:rsidRPr="00E10012">
              <w:rPr>
                <w:rFonts w:ascii="Times New Roman" w:hAnsi="Times New Roman" w:cs="Times New Roman"/>
                <w:bCs/>
                <w:sz w:val="24"/>
                <w:szCs w:val="24"/>
              </w:rPr>
              <w:t xml:space="preserve"> z art. 74 ust. 3 ustawy z dnia 27 października 2017 r. o finansowaniu zadań oświatowych </w:t>
            </w:r>
            <w:r w:rsidRPr="00E10012">
              <w:rPr>
                <w:rFonts w:ascii="Times New Roman" w:hAnsi="Times New Roman" w:cs="Times New Roman"/>
                <w:sz w:val="24"/>
                <w:szCs w:val="24"/>
              </w:rPr>
              <w:t>(Dz. U. 2203, z 2018 r. poz. 2245, z późn. zm.) i ma ceku określenie zakresu wsparcia udzielano organom prowadzącym Oddziały Przygotowania Wojskowego.</w:t>
            </w:r>
          </w:p>
        </w:tc>
        <w:tc>
          <w:tcPr>
            <w:tcW w:w="3543" w:type="dxa"/>
            <w:gridSpan w:val="2"/>
            <w:shd w:val="clear" w:color="auto" w:fill="auto"/>
          </w:tcPr>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 xml:space="preserve">Projektowane rozporządzenie określa zakres wsparcia, udzielanego w formie dotacji celowej, obejmującego: </w:t>
            </w:r>
          </w:p>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1)</w:t>
            </w:r>
            <w:r w:rsidRPr="00E10012">
              <w:rPr>
                <w:rFonts w:ascii="Times New Roman" w:hAnsi="Times New Roman" w:cs="Times New Roman"/>
                <w:sz w:val="24"/>
                <w:szCs w:val="24"/>
              </w:rPr>
              <w:tab/>
              <w:t xml:space="preserve">zakup wyposażenia specjalistycznego w roku naboru uczniów do klasy I oddziału przygotowania wojskowego liczącej co najmniej 22 uczniów lub w roku następnym; </w:t>
            </w:r>
          </w:p>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2)</w:t>
            </w:r>
            <w:r w:rsidRPr="00E10012">
              <w:rPr>
                <w:rFonts w:ascii="Times New Roman" w:hAnsi="Times New Roman" w:cs="Times New Roman"/>
                <w:sz w:val="24"/>
                <w:szCs w:val="24"/>
              </w:rPr>
              <w:tab/>
              <w:t>zakup jednolitego ubioru dla uczniów oddziału przygotowania wojskowego w klasie I liczącej co najmniej 22 uczniów;</w:t>
            </w:r>
          </w:p>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3)</w:t>
            </w:r>
            <w:r w:rsidRPr="00E10012">
              <w:rPr>
                <w:rFonts w:ascii="Times New Roman" w:hAnsi="Times New Roman" w:cs="Times New Roman"/>
                <w:sz w:val="24"/>
                <w:szCs w:val="24"/>
              </w:rPr>
              <w:tab/>
              <w:t xml:space="preserve">transport uczniów i nauczycieli na zajęcia odbywające się na terenie jednostki wojskowej </w:t>
            </w:r>
            <w:r w:rsidRPr="00E10012">
              <w:rPr>
                <w:rFonts w:ascii="Times New Roman" w:hAnsi="Times New Roman" w:cs="Times New Roman"/>
                <w:sz w:val="24"/>
                <w:szCs w:val="24"/>
              </w:rPr>
              <w:lastRenderedPageBreak/>
              <w:t>oddalonej minimum 60 km albo na obóz szkoleniowy oraz koszty związane z pracą instruktorów organizacji proobronnej realizujących zajęcia zgodnie z programem nauczania w oddziałach przygotowania wojskowego;</w:t>
            </w:r>
          </w:p>
          <w:p w:rsidR="00F80ABA" w:rsidRPr="00E10012" w:rsidRDefault="00F80ABA" w:rsidP="00F80ABA">
            <w:pPr>
              <w:spacing w:line="276" w:lineRule="auto"/>
              <w:rPr>
                <w:rFonts w:ascii="Times New Roman" w:hAnsi="Times New Roman" w:cs="Times New Roman"/>
                <w:sz w:val="24"/>
                <w:szCs w:val="24"/>
              </w:rPr>
            </w:pPr>
            <w:r w:rsidRPr="00E10012">
              <w:rPr>
                <w:rFonts w:ascii="Times New Roman" w:hAnsi="Times New Roman" w:cs="Times New Roman"/>
                <w:sz w:val="24"/>
                <w:szCs w:val="24"/>
              </w:rPr>
              <w:t>4)</w:t>
            </w:r>
            <w:r w:rsidRPr="00E10012">
              <w:rPr>
                <w:rFonts w:ascii="Times New Roman" w:hAnsi="Times New Roman" w:cs="Times New Roman"/>
                <w:sz w:val="24"/>
                <w:szCs w:val="24"/>
              </w:rPr>
              <w:tab/>
              <w:t>budowę lub przebudowę torów sprawnościowych bądź strzelnicy pneumatycznej, jeśli oddział przygotowania wojskowego funkcjonuje co najmniej 6 lat i przynajmniej jedna klasa w ramach tego oddziału liczy co najmniej 22 uczniów.</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Edukacji, Kultury i Dziedzictwa – Pan dr hab. Paweł Hut</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przekraczania granicy państwowej i lotów obcych wojskowych statków powietrznych w przestrzeni powietrznej Rzeczypospolitej Polskiej</w:t>
            </w:r>
          </w:p>
        </w:tc>
        <w:tc>
          <w:tcPr>
            <w:tcW w:w="2977"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stanowi wykonanie upoważnienia zawartego w art. 18a ust. 4 ustawy z dnia 12 października 1990 r. o ochronie granicy państwowej  (Dz. U. z 2019 r. poz. 1776).</w:t>
            </w:r>
          </w:p>
          <w:p w:rsidR="00F80ABA" w:rsidRPr="00E10012" w:rsidRDefault="00F80ABA" w:rsidP="00F80ABA">
            <w:pPr>
              <w:rPr>
                <w:rFonts w:ascii="Times New Roman" w:hAnsi="Times New Roman" w:cs="Times New Roman"/>
                <w:sz w:val="24"/>
                <w:szCs w:val="24"/>
              </w:rPr>
            </w:pPr>
          </w:p>
        </w:tc>
        <w:tc>
          <w:tcPr>
            <w:tcW w:w="3543" w:type="dxa"/>
            <w:gridSpan w:val="2"/>
            <w:shd w:val="clear" w:color="auto" w:fill="auto"/>
          </w:tcPr>
          <w:p w:rsidR="00F80ABA" w:rsidRPr="00E10012" w:rsidRDefault="00F80ABA" w:rsidP="00F80ABA">
            <w:pPr>
              <w:spacing w:before="60" w:line="276" w:lineRule="auto"/>
              <w:rPr>
                <w:sz w:val="24"/>
                <w:szCs w:val="24"/>
              </w:rPr>
            </w:pPr>
            <w:r w:rsidRPr="00E10012">
              <w:rPr>
                <w:rFonts w:ascii="Times New Roman" w:hAnsi="Times New Roman" w:cs="Times New Roman"/>
                <w:sz w:val="24"/>
                <w:szCs w:val="24"/>
              </w:rPr>
              <w:t xml:space="preserve">Projekt rozporządzenia przewiduje skrócenie terminów składania i rozpatrywania wniosków o wydanie zezwolenia na przekroczenie polskiej granicy państwowej przez obce wojskowe statki powietrzne państw NATO i UE. Celem projektu jest optymalizacja procesu realizacji wojskowego transportu powietrznego dla państw członkowskich Organizacji Traktatu Północnoatlantyckiego i Unii Europejskiej oraz zwiększenie możliwości ich operacyjnego wykorzystania. Projektowane </w:t>
            </w:r>
            <w:r w:rsidRPr="00E10012">
              <w:rPr>
                <w:rFonts w:ascii="Times New Roman" w:hAnsi="Times New Roman" w:cs="Times New Roman"/>
                <w:sz w:val="24"/>
                <w:szCs w:val="24"/>
              </w:rPr>
              <w:lastRenderedPageBreak/>
              <w:t xml:space="preserve">zmiany mają przyczynić się do zwiększenia mobilności wojskowej Sił Zbrojnych państw NATO i państw członkowskich UE, </w:t>
            </w:r>
            <w:r w:rsidRPr="00E10012">
              <w:rPr>
                <w:rFonts w:ascii="Times New Roman" w:hAnsi="Times New Roman" w:cs="Times New Roman"/>
                <w:sz w:val="24"/>
                <w:szCs w:val="24"/>
              </w:rPr>
              <w:br/>
              <w:t>w szczególności poprzez usuwanie barier, w tym administracyjnych, utrudniających przemieszczanie wojsk w Europie. Natomiast zmiana § 9 ust. 1 rozporządzenia pozwoli na uwzględnianie w zasadach wykonywania lotów w przestrzeni powietrznej Rzeczypospolitej Polskiej zasad określonych w innych umowach z partnerami zagranicznymi niż umowy międzynarodowe, jednakże zawieranych w sposób dopuszczony przez ratyfikowane przez Rzeczpospolitą Polską umowy międzynarodowe</w:t>
            </w:r>
            <w:r w:rsidRPr="00E10012">
              <w:rPr>
                <w:sz w:val="24"/>
                <w:szCs w:val="24"/>
              </w:rPr>
              <w:t>.</w:t>
            </w:r>
          </w:p>
          <w:p w:rsidR="00F80ABA" w:rsidRPr="00E10012" w:rsidRDefault="00F80ABA" w:rsidP="00F80ABA">
            <w:pPr>
              <w:spacing w:line="276" w:lineRule="auto"/>
              <w:rPr>
                <w:rFonts w:ascii="Times New Roman" w:hAnsi="Times New Roman" w:cs="Times New Roman"/>
                <w:sz w:val="24"/>
                <w:szCs w:val="24"/>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Dowódca Operacyjny RSZ – Pan gen. dyw. Tomasz Piotrowski</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zmieniającego rozporządzenie w sprawie wojskowych komisji lekarskich </w:t>
            </w:r>
          </w:p>
        </w:tc>
        <w:tc>
          <w:tcPr>
            <w:tcW w:w="2977"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stanowi wykonanie upoważnienia zawartego w 29 ust. 8 pkt 1 ustawy z dnia 21 listopada 1967 r. o powszechnym obowiązku obrony Rzeczypospolitej Polskiej (</w:t>
            </w:r>
            <w:hyperlink r:id="rId9" w:history="1">
              <w:r w:rsidRPr="00E10012">
                <w:rPr>
                  <w:rFonts w:ascii="Times New Roman" w:hAnsi="Times New Roman" w:cs="Times New Roman"/>
                  <w:sz w:val="24"/>
                  <w:szCs w:val="24"/>
                </w:rPr>
                <w:t>Dz.U. 2019 poz. 1541</w:t>
              </w:r>
            </w:hyperlink>
            <w:r w:rsidRPr="00E10012">
              <w:rPr>
                <w:rFonts w:ascii="Times New Roman" w:hAnsi="Times New Roman" w:cs="Times New Roman"/>
                <w:sz w:val="24"/>
                <w:szCs w:val="24"/>
              </w:rPr>
              <w:t xml:space="preserve"> i 2020).</w:t>
            </w:r>
          </w:p>
          <w:p w:rsidR="00F80ABA" w:rsidRPr="00E10012" w:rsidRDefault="00F80ABA" w:rsidP="00F80ABA">
            <w:pPr>
              <w:rPr>
                <w:rFonts w:ascii="Times New Roman" w:hAnsi="Times New Roman" w:cs="Times New Roman"/>
                <w:sz w:val="24"/>
                <w:szCs w:val="24"/>
              </w:rPr>
            </w:pPr>
          </w:p>
        </w:tc>
        <w:tc>
          <w:tcPr>
            <w:tcW w:w="3543"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Celem nowelizacji rozporządzenia jest utworzenie z dniem 15 marca 2020 r. nowej Rejonowej Wojskowej Komisji Lekarskiej z siedzibą w Legionowie. W projekcie uwzględniono, że województwo mazowieckie zostanie podzielone na część północną – która znajdzie się w zasięgu właściwości miejscowej RWKL w Legionowie </w:t>
            </w:r>
            <w:r w:rsidRPr="00E10012">
              <w:rPr>
                <w:rFonts w:ascii="Times New Roman" w:hAnsi="Times New Roman" w:cs="Times New Roman"/>
                <w:sz w:val="24"/>
                <w:szCs w:val="24"/>
              </w:rPr>
              <w:lastRenderedPageBreak/>
              <w:t xml:space="preserve">i część południową dla której właściwa będzie RWKL w Warszawie. Zmieniono również właściwość terytorialną RWKL w Ełku oraz RWKL w Lublinie. Dzięki zaproponowanemu, nowemu podziałowi terytorialnemu właściwości miejscowej poszczególnych komisji odciążono lokalizacje, które obsługiwały największą liczbę orzekanych, w tym RWKL w Warszawie. </w:t>
            </w:r>
          </w:p>
          <w:p w:rsidR="00F80ABA" w:rsidRPr="00E10012" w:rsidRDefault="00F80ABA" w:rsidP="00F80ABA">
            <w:pPr>
              <w:spacing w:before="60"/>
              <w:rPr>
                <w:rFonts w:ascii="Times New Roman" w:hAnsi="Times New Roman" w:cs="Times New Roman"/>
                <w:sz w:val="24"/>
                <w:szCs w:val="24"/>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 Pani dr Aurelia Ostrowska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organizacji turnusów readaptacyjno-kondycyjnych dla weteranów poszkodowanych-żołnierzy</w:t>
            </w:r>
          </w:p>
        </w:tc>
        <w:tc>
          <w:tcPr>
            <w:tcW w:w="2977"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Na podstawie art. 29a ust. 9 ustawy (dodanego ustawą z dnia 19 lipca 2019 r. o zmianie ustawy o weteranach działań poza granicami państwa oraz niektórych innych ustaw (Dz. U. poz. 1726), który wchodzi w życie z dniem 11 marca 2020 r.) Minister Obrony Narodowej został zobowiązany do określenia w drodze rozporządzenia:</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1)</w:t>
            </w:r>
            <w:r w:rsidRPr="00E10012">
              <w:rPr>
                <w:rFonts w:ascii="Times New Roman" w:hAnsi="Times New Roman" w:cs="Times New Roman"/>
                <w:sz w:val="24"/>
                <w:szCs w:val="24"/>
              </w:rPr>
              <w:tab/>
              <w:t>trybu kierowania weteranów poszkodowanych-żołnierzy, wraz z pełnoletnim najbliższym członkiem rodziny na turnus readaptacyjno-kondycyjny;</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lastRenderedPageBreak/>
              <w:t>2)</w:t>
            </w:r>
            <w:r w:rsidRPr="00E10012">
              <w:rPr>
                <w:rFonts w:ascii="Times New Roman" w:hAnsi="Times New Roman" w:cs="Times New Roman"/>
                <w:sz w:val="24"/>
                <w:szCs w:val="24"/>
              </w:rPr>
              <w:tab/>
              <w:t>ramowego programu turnusu readaptacyjno-kondycyjnego;</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3)</w:t>
            </w:r>
            <w:r w:rsidRPr="00E10012">
              <w:rPr>
                <w:rFonts w:ascii="Times New Roman" w:hAnsi="Times New Roman" w:cs="Times New Roman"/>
                <w:sz w:val="24"/>
                <w:szCs w:val="24"/>
              </w:rPr>
              <w:tab/>
              <w:t>wzoru wniosku weterana poszkodowanego-żołnierza o skierowanie na turnus readaptacyjno-kondycyjny i wzoru zgłoszenia pełnoletniego najbliższego członka rodziny weterana poszkodowanego-żołnierza na turnus readaptacyjno-kondycyjny – wraz z miejscem na stanowisko podmiotu kierującego na turnus;</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4)</w:t>
            </w:r>
            <w:r w:rsidRPr="00E10012">
              <w:rPr>
                <w:rFonts w:ascii="Times New Roman" w:hAnsi="Times New Roman" w:cs="Times New Roman"/>
                <w:sz w:val="24"/>
                <w:szCs w:val="24"/>
              </w:rPr>
              <w:tab/>
              <w:t>podmiotu kierującego na turnus readaptacyjno-kondycyjny;</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5)</w:t>
            </w:r>
            <w:r w:rsidRPr="00E10012">
              <w:rPr>
                <w:rFonts w:ascii="Times New Roman" w:hAnsi="Times New Roman" w:cs="Times New Roman"/>
                <w:sz w:val="24"/>
                <w:szCs w:val="24"/>
              </w:rPr>
              <w:tab/>
              <w:t>miejsca prowadzenia turnusów readaptacyjno-kondycyjnych – uwzględniające potrzeby weterana poszkodowanego-żołnierza wynikającego z jego aktualnego stanu zdrowia.</w:t>
            </w:r>
          </w:p>
        </w:tc>
        <w:tc>
          <w:tcPr>
            <w:tcW w:w="3543"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lastRenderedPageBreak/>
              <w:t xml:space="preserve">Powracający z misji weterani poszkodowani często wymagają specyficznej pomocy </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w trudnym procesie adaptacji do właściwego funkcjonowania w społeczeństwie. Formą takiej pomocy będzie ich udział w turnusach readaptacyjno-kondycyjnych, oferujących między innymi zajęcia sportowo-rekreacyjne, warsztaty psychologiczne i zabiegi rehabilitacyjne. Z turnusów readaptacyjno-kondycyjnych mogą skorzystać weterani poszkodowani, którzy nie wymagają wysoce specjalistycznego leczenia w warunkach szpitalnych, w tym w szpitalach uzdrowiskowo-rehabilitacyjnych. Przewidziano, że w turnusach może wziąć udział wraz z weteranem poszkodowanym </w:t>
            </w:r>
            <w:r w:rsidRPr="00E10012">
              <w:rPr>
                <w:rFonts w:ascii="Times New Roman" w:hAnsi="Times New Roman" w:cs="Times New Roman"/>
                <w:sz w:val="24"/>
                <w:szCs w:val="24"/>
              </w:rPr>
              <w:lastRenderedPageBreak/>
              <w:t>pełnoletni najbliższy członek rodziny. Koszty pobytu weterana poszkodowanego-żołnierza i jego pełnoletniego najbliższego członka rodziny będą pokrywane ze środków budżetu państwa z części pozostającej w dyspozycji odpowiednio Ministra Obrony Narodowej. Rozwiązanie to jest zgodne z postulatami środowiska weteranów w zakresie potrzeby udziału bliskiej osoby w turnusach readaptacyjno-kondycyjnych.  Koszty pobytu na turnusie dla członków rodzin stanowią często barierę uniemożliwiającą wspólny pobyt, co ma wpływ na proces readaptacji i wzmocnienia relacji rodzinnych.</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Przewiduje się, że turnusy readaptacyjno-kondycyjne prowadzone będą przez Wojskowy Ośrodek Szkoleniowo-Kondycyjny Mrągowo, który jest jednostką organizacyjną podległą Ministrowi Obrony Narodowej. Wojskowy Ośrodek Szkoleniowo-Kondycyjny Mrągowo posiada przystosowaną bazę szkoleniową, rekreacyjno-sportową oraz możliwości zakwaterowania </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i wyżywienia podczas trwania turnusów readaptacyjno-kondycyjnych.</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Spraw Socjalnych – Wojciech Drobny</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badań lekarskich i psychologicznych oraz turnusów leczniczo-profilaktycznych dla funkcjonariuszy Służby Kontrwywiadu Wojskowego oraz Służby Wywiadu Wojskowego powracających do kraju po zakończeniu służby poza granicami państwa</w:t>
            </w:r>
          </w:p>
        </w:tc>
        <w:tc>
          <w:tcPr>
            <w:tcW w:w="2977"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stanowi wykonanie upoważnienia zawartego w art. 4a ust. 9 ustawy z dnia 9 czerwca 2006 r. o służbie funkcjonariuszy Służby Kontrwywiadu Wojskowego oraz Służby Wywiadu Wojskowego (Dz. U. z 2019 r. poz. 1529 i 1726), w brzmieniu nadanym przez art. 13 pkt 1 ustawy z dnia 19 lipca 2019 r. o zmianie ustawy o weteranach działań poza granicami państwa oraz niektórych innych ustaw (Dz. U. poz. 1726). </w:t>
            </w:r>
          </w:p>
          <w:p w:rsidR="00F80ABA" w:rsidRPr="00E10012" w:rsidRDefault="00F80ABA" w:rsidP="00F80ABA">
            <w:pPr>
              <w:rPr>
                <w:rFonts w:ascii="Times New Roman" w:hAnsi="Times New Roman" w:cs="Times New Roman"/>
                <w:sz w:val="24"/>
                <w:szCs w:val="24"/>
              </w:rPr>
            </w:pPr>
          </w:p>
        </w:tc>
        <w:tc>
          <w:tcPr>
            <w:tcW w:w="3543"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wprowadza regulacje zrównujące prawa funkcjonariuszy Służby Kontrwywiadu Wojskowego oraz Służby Wywiadu Wojskowego z prawami żołnierzy zawodowych i pracowników wykonujących zadania poza granicami państwa, rozszerza zakres osób uprawnionych do udziału w turnusach leczniczo-profilaktycznych o funkcjonariuszy wykonujących zadania poza granicami państwa, rozszerza zakres osób uprawnionych do udziału w turnusie o najbliższego pełnoletniego członka rodziny funkcjonariusza (z 50% odpłatnością za udział w tych turnusach). Projekt określa organ właściwy do kierowania funkcjonariusza na badania lekarskie i psychologiczne oraz zakres tych badań i podmiot właściwy do ich przeprowadzania, rodzaje i wzory dokumentów wystawianych po przeprowadzeniu badań lekarskich i psychologicznych, tryb kierowania funkcjonariusza wraz z pełnoletnim najbliższym członkiem rodziny na turnus leczniczo-profilaktyczny, podmiot kierujący na turnus leczniczo-profilaktyczny, ramowy program turnusu leczniczo-profilaktycznego, </w:t>
            </w:r>
            <w:r w:rsidRPr="00E10012">
              <w:rPr>
                <w:rFonts w:ascii="Times New Roman" w:hAnsi="Times New Roman" w:cs="Times New Roman"/>
                <w:sz w:val="24"/>
                <w:szCs w:val="24"/>
              </w:rPr>
              <w:lastRenderedPageBreak/>
              <w:t>podmiot prowadzący turnus leczniczo-profilaktyczny, a także rodzaje i wzory dokumentów wystawianych w związku z kierowaniem na turnus leczniczo-profilaktyczny.</w:t>
            </w:r>
          </w:p>
          <w:p w:rsidR="00F80ABA" w:rsidRPr="00E10012" w:rsidRDefault="00F80ABA" w:rsidP="00F80ABA">
            <w:pPr>
              <w:rPr>
                <w:rFonts w:ascii="Times New Roman" w:hAnsi="Times New Roman" w:cs="Times New Roman"/>
                <w:sz w:val="24"/>
                <w:szCs w:val="24"/>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Służby SKW  - Maciej Materka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dofinansowania pobytu weterana-żołnierza i weterana poszkodowanego-żołnierza w Domu Weterana</w:t>
            </w:r>
          </w:p>
        </w:tc>
        <w:tc>
          <w:tcPr>
            <w:tcW w:w="2977"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stanowi wykonanie </w:t>
            </w:r>
            <w:r w:rsidRPr="00E10012">
              <w:rPr>
                <w:rFonts w:ascii="Times New Roman" w:eastAsia="Times New Roman" w:hAnsi="Times New Roman" w:cs="Times New Roman"/>
                <w:sz w:val="24"/>
                <w:szCs w:val="24"/>
                <w:lang w:eastAsia="pl-PL"/>
              </w:rPr>
              <w:t xml:space="preserve"> art. 24 ust. 7 ustawy z dnia 19 sierpnia 2011 r. o weteranach działań poza granicami państwa (Dz. U. z 2019 r. poz. 1569 i 1726).</w:t>
            </w:r>
          </w:p>
        </w:tc>
        <w:tc>
          <w:tcPr>
            <w:tcW w:w="3543"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Projektowane rozporządzenie określa:</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1)</w:t>
            </w:r>
            <w:r w:rsidRPr="00E10012">
              <w:rPr>
                <w:rFonts w:ascii="Times New Roman" w:hAnsi="Times New Roman" w:cs="Times New Roman"/>
                <w:sz w:val="24"/>
                <w:szCs w:val="24"/>
              </w:rPr>
              <w:tab/>
              <w:t xml:space="preserve">sposób dofinansowania pobytu weterana-żołnierza i weterana poszkodowanego- żołnierza w Domu Weterana stanowiącego rzeczywisty koszt tego pobytu; </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2)</w:t>
            </w:r>
            <w:r w:rsidRPr="00E10012">
              <w:rPr>
                <w:rFonts w:ascii="Times New Roman" w:hAnsi="Times New Roman" w:cs="Times New Roman"/>
                <w:sz w:val="24"/>
                <w:szCs w:val="24"/>
              </w:rPr>
              <w:tab/>
              <w:t>dokumenty niezbędne do wydania zaświadczenia o uprawnieniu do pierwszeństwa w umieszczeniu w Domu Weterana, którymi są:</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a)</w:t>
            </w:r>
            <w:r w:rsidRPr="00E10012">
              <w:rPr>
                <w:rFonts w:ascii="Times New Roman" w:hAnsi="Times New Roman" w:cs="Times New Roman"/>
                <w:sz w:val="24"/>
                <w:szCs w:val="24"/>
              </w:rPr>
              <w:tab/>
              <w:t>legitymacja potwierdzająca przyznanie orderu za szczególne zasługi z tytułu działalności na rzecz suwerennej i demokratycznej Rzeczypospolitej Polskiej, Orderu Wojennego Virtutti Militari lub Orderu Krzyża Wojskowego,</w:t>
            </w:r>
          </w:p>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b)</w:t>
            </w:r>
            <w:r w:rsidRPr="00E10012">
              <w:rPr>
                <w:rFonts w:ascii="Times New Roman" w:hAnsi="Times New Roman" w:cs="Times New Roman"/>
                <w:sz w:val="24"/>
                <w:szCs w:val="24"/>
              </w:rPr>
              <w:tab/>
              <w:t>akt mianowania na wyższy stopień wojskowy w uznaniu szczególnych zasług z tytułu działalności na rzecz suwerennej i demokratycznej Rzeczypospolitej Polskiej.</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 Pani Aurelia Ostrowska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turnusów leczniczo-profilaktycznych przysługujących pracownikom wykonującym zadania poza granicami państwa wraz z pełnoletnim najbliższym członkiem rodziny</w:t>
            </w:r>
          </w:p>
        </w:tc>
        <w:tc>
          <w:tcPr>
            <w:tcW w:w="2977"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eastAsia="Times New Roman" w:hAnsi="Times New Roman"/>
                <w:bCs/>
                <w:color w:val="000000"/>
                <w:sz w:val="24"/>
                <w:szCs w:val="24"/>
                <w:lang w:eastAsia="pl-PL"/>
              </w:rPr>
              <w:t xml:space="preserve">Projekt rozporządzenia Ministra Obrony Narodowej </w:t>
            </w:r>
            <w:r w:rsidRPr="00E10012">
              <w:rPr>
                <w:rFonts w:ascii="Times New Roman" w:eastAsia="Times New Roman" w:hAnsi="Times New Roman"/>
                <w:bCs/>
                <w:sz w:val="24"/>
                <w:szCs w:val="24"/>
                <w:lang w:eastAsia="pl-PL"/>
              </w:rPr>
              <w:t xml:space="preserve">w sprawie turnusów leczniczo-profilaktycznych przysługujących pracownikom wykonującym zadania poza granicami państwa wraz z pełnoletnim najbliższym członkiem rodziny </w:t>
            </w:r>
            <w:r w:rsidRPr="00E10012">
              <w:rPr>
                <w:rFonts w:ascii="Times New Roman" w:eastAsia="Times New Roman" w:hAnsi="Times New Roman"/>
                <w:bCs/>
                <w:color w:val="000000"/>
                <w:sz w:val="24"/>
                <w:szCs w:val="24"/>
                <w:lang w:eastAsia="pl-PL"/>
              </w:rPr>
              <w:t xml:space="preserve">stanowi wykonanie upoważnienia ustawowego zawartego w art. art. 9b ust. 9 ustawy z dnia 17 grudnia 1998 r. </w:t>
            </w:r>
            <w:r w:rsidRPr="00E10012">
              <w:rPr>
                <w:rFonts w:ascii="Times New Roman" w:eastAsia="Times New Roman" w:hAnsi="Times New Roman"/>
                <w:bCs/>
                <w:color w:val="000000"/>
                <w:sz w:val="24"/>
                <w:szCs w:val="24"/>
                <w:lang w:eastAsia="pl-PL"/>
              </w:rPr>
              <w:br/>
              <w:t>o zasadach użycia lub pobytu Sił Zbrojnych Rzeczypospolitej Polskiej poza granicami państwa (</w:t>
            </w:r>
            <w:r w:rsidRPr="00E10012">
              <w:rPr>
                <w:rFonts w:ascii="Times New Roman" w:eastAsia="Times New Roman" w:hAnsi="Times New Roman"/>
                <w:bCs/>
                <w:sz w:val="24"/>
                <w:szCs w:val="24"/>
                <w:lang w:eastAsia="pl-PL"/>
              </w:rPr>
              <w:t>Dz. U. z 2014 r. poz. 1510 i z 2019 r. poz. 1726</w:t>
            </w:r>
            <w:r w:rsidRPr="00E10012">
              <w:rPr>
                <w:rFonts w:ascii="Times New Roman" w:eastAsia="Times New Roman" w:hAnsi="Times New Roman"/>
                <w:bCs/>
                <w:color w:val="000000"/>
                <w:sz w:val="24"/>
                <w:szCs w:val="24"/>
                <w:lang w:eastAsia="pl-PL"/>
              </w:rPr>
              <w:t>)</w:t>
            </w:r>
          </w:p>
        </w:tc>
        <w:tc>
          <w:tcPr>
            <w:tcW w:w="3543"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b/>
                <w:sz w:val="24"/>
                <w:szCs w:val="24"/>
              </w:rPr>
              <w:t>§ 1.</w:t>
            </w:r>
            <w:r w:rsidRPr="00E10012">
              <w:rPr>
                <w:rFonts w:ascii="Times New Roman" w:hAnsi="Times New Roman" w:cs="Times New Roman"/>
                <w:sz w:val="24"/>
                <w:szCs w:val="24"/>
              </w:rPr>
              <w:t xml:space="preserve"> Rozporządzenie określa:</w:t>
            </w:r>
          </w:p>
          <w:p w:rsidR="00F80ABA" w:rsidRPr="00E10012" w:rsidRDefault="00F80ABA" w:rsidP="00F80ABA">
            <w:pPr>
              <w:rPr>
                <w:rFonts w:ascii="Times New Roman" w:hAnsi="Times New Roman" w:cs="Times New Roman"/>
                <w:bCs/>
                <w:sz w:val="24"/>
                <w:szCs w:val="24"/>
              </w:rPr>
            </w:pPr>
            <w:r w:rsidRPr="00E10012">
              <w:rPr>
                <w:rFonts w:ascii="Times New Roman" w:hAnsi="Times New Roman" w:cs="Times New Roman"/>
                <w:bCs/>
                <w:sz w:val="24"/>
                <w:szCs w:val="24"/>
              </w:rPr>
              <w:t>1)</w:t>
            </w:r>
            <w:r w:rsidRPr="00E10012">
              <w:rPr>
                <w:rFonts w:ascii="Times New Roman" w:hAnsi="Times New Roman" w:cs="Times New Roman"/>
                <w:bCs/>
                <w:sz w:val="24"/>
                <w:szCs w:val="24"/>
              </w:rPr>
              <w:tab/>
              <w:t xml:space="preserve">tryb kierowania pracownika wraz z pełnoletnim najbliższym członkiem rodziny </w:t>
            </w:r>
            <w:r w:rsidRPr="00E10012">
              <w:rPr>
                <w:rFonts w:ascii="Times New Roman" w:hAnsi="Times New Roman" w:cs="Times New Roman"/>
                <w:bCs/>
                <w:sz w:val="24"/>
                <w:szCs w:val="24"/>
              </w:rPr>
              <w:br/>
              <w:t>na turnus leczniczo- profilaktyczny;</w:t>
            </w:r>
          </w:p>
          <w:p w:rsidR="00F80ABA" w:rsidRPr="00E10012" w:rsidRDefault="00F80ABA" w:rsidP="00F80ABA">
            <w:pPr>
              <w:rPr>
                <w:rFonts w:ascii="Times New Roman" w:hAnsi="Times New Roman" w:cs="Times New Roman"/>
                <w:bCs/>
                <w:sz w:val="24"/>
                <w:szCs w:val="24"/>
              </w:rPr>
            </w:pPr>
            <w:r w:rsidRPr="00E10012">
              <w:rPr>
                <w:rFonts w:ascii="Times New Roman" w:hAnsi="Times New Roman" w:cs="Times New Roman"/>
                <w:bCs/>
                <w:sz w:val="24"/>
                <w:szCs w:val="24"/>
              </w:rPr>
              <w:t>2)</w:t>
            </w:r>
            <w:r w:rsidRPr="00E10012">
              <w:rPr>
                <w:rFonts w:ascii="Times New Roman" w:hAnsi="Times New Roman" w:cs="Times New Roman"/>
                <w:bCs/>
                <w:sz w:val="24"/>
                <w:szCs w:val="24"/>
              </w:rPr>
              <w:tab/>
              <w:t>podmiot kierujący na turnus leczniczo-profilaktyczny;</w:t>
            </w:r>
          </w:p>
          <w:p w:rsidR="00F80ABA" w:rsidRPr="00E10012" w:rsidRDefault="00F80ABA" w:rsidP="00F80ABA">
            <w:pPr>
              <w:rPr>
                <w:rFonts w:ascii="Times New Roman" w:hAnsi="Times New Roman" w:cs="Times New Roman"/>
                <w:bCs/>
                <w:sz w:val="24"/>
                <w:szCs w:val="24"/>
              </w:rPr>
            </w:pPr>
            <w:r w:rsidRPr="00E10012">
              <w:rPr>
                <w:rFonts w:ascii="Times New Roman" w:hAnsi="Times New Roman" w:cs="Times New Roman"/>
                <w:bCs/>
                <w:sz w:val="24"/>
                <w:szCs w:val="24"/>
              </w:rPr>
              <w:t>3)</w:t>
            </w:r>
            <w:r w:rsidRPr="00E10012">
              <w:rPr>
                <w:rFonts w:ascii="Times New Roman" w:hAnsi="Times New Roman" w:cs="Times New Roman"/>
                <w:bCs/>
                <w:sz w:val="24"/>
                <w:szCs w:val="24"/>
              </w:rPr>
              <w:tab/>
              <w:t>ramowy program turnusu leczniczo-profilaktycznego;</w:t>
            </w:r>
          </w:p>
          <w:p w:rsidR="00F80ABA" w:rsidRPr="00E10012" w:rsidRDefault="00F80ABA" w:rsidP="00F80ABA">
            <w:pPr>
              <w:rPr>
                <w:rFonts w:ascii="Times New Roman" w:hAnsi="Times New Roman" w:cs="Times New Roman"/>
                <w:bCs/>
                <w:sz w:val="24"/>
                <w:szCs w:val="24"/>
              </w:rPr>
            </w:pPr>
            <w:r w:rsidRPr="00E10012">
              <w:rPr>
                <w:rFonts w:ascii="Times New Roman" w:hAnsi="Times New Roman" w:cs="Times New Roman"/>
                <w:bCs/>
                <w:sz w:val="24"/>
                <w:szCs w:val="24"/>
              </w:rPr>
              <w:t>4)</w:t>
            </w:r>
            <w:r w:rsidRPr="00E10012">
              <w:rPr>
                <w:rFonts w:ascii="Times New Roman" w:hAnsi="Times New Roman" w:cs="Times New Roman"/>
                <w:bCs/>
                <w:sz w:val="24"/>
                <w:szCs w:val="24"/>
              </w:rPr>
              <w:tab/>
              <w:t>podmiot prowadzący turnus leczniczo-profilaktyczny;</w:t>
            </w:r>
          </w:p>
          <w:p w:rsidR="00F80ABA" w:rsidRPr="00E10012" w:rsidRDefault="00F80ABA" w:rsidP="00F80ABA">
            <w:pPr>
              <w:rPr>
                <w:rFonts w:ascii="Times New Roman" w:hAnsi="Times New Roman" w:cs="Times New Roman"/>
                <w:bCs/>
                <w:sz w:val="24"/>
                <w:szCs w:val="24"/>
              </w:rPr>
            </w:pPr>
            <w:r w:rsidRPr="00E10012">
              <w:rPr>
                <w:rFonts w:ascii="Times New Roman" w:hAnsi="Times New Roman" w:cs="Times New Roman"/>
                <w:bCs/>
                <w:sz w:val="24"/>
                <w:szCs w:val="24"/>
              </w:rPr>
              <w:t>5)</w:t>
            </w:r>
            <w:r w:rsidRPr="00E10012">
              <w:rPr>
                <w:rFonts w:ascii="Times New Roman" w:hAnsi="Times New Roman" w:cs="Times New Roman"/>
                <w:bCs/>
                <w:sz w:val="24"/>
                <w:szCs w:val="24"/>
              </w:rPr>
              <w:tab/>
              <w:t>rodzaje i wzory dokumentów wystawianych w związku z kierowaniem na turnus leczniczo-profilaktyczny.</w:t>
            </w:r>
          </w:p>
          <w:p w:rsidR="00F80ABA" w:rsidRPr="00E10012" w:rsidRDefault="00F80ABA" w:rsidP="00F80ABA">
            <w:pPr>
              <w:rPr>
                <w:rFonts w:ascii="Times New Roman" w:hAnsi="Times New Roman" w:cs="Times New Roman"/>
                <w:sz w:val="24"/>
                <w:szCs w:val="24"/>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 Pani</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Aurelia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Ostrowska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w sprawie Wojskowej Inspekcji Sanitarnej</w:t>
            </w: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 xml:space="preserve">Projekt rozporządzenia stanowi wykonanie upoważnienia zawartego w art. 22j </w:t>
            </w:r>
            <w:r w:rsidRPr="00E10012">
              <w:rPr>
                <w:rFonts w:ascii="Times New Roman" w:eastAsia="Times New Roman" w:hAnsi="Times New Roman"/>
                <w:bCs/>
                <w:i/>
                <w:color w:val="000000"/>
                <w:sz w:val="24"/>
                <w:szCs w:val="24"/>
                <w:lang w:eastAsia="pl-PL"/>
              </w:rPr>
              <w:t>ustawy z dnia 14 marca 1985 r. o Państwowej Inspekcji Sanitarnej</w:t>
            </w:r>
            <w:r w:rsidRPr="00E10012">
              <w:rPr>
                <w:rFonts w:ascii="Times New Roman" w:eastAsia="Times New Roman" w:hAnsi="Times New Roman"/>
                <w:bCs/>
                <w:color w:val="000000"/>
                <w:sz w:val="24"/>
                <w:szCs w:val="24"/>
                <w:lang w:eastAsia="pl-PL"/>
              </w:rPr>
              <w:t xml:space="preserve">  (Dz. U. z 2019 r. poz. 59 oraz </w:t>
            </w:r>
            <w:r w:rsidRPr="00E10012">
              <w:rPr>
                <w:rFonts w:ascii="Times New Roman" w:eastAsia="Times New Roman" w:hAnsi="Times New Roman"/>
                <w:bCs/>
                <w:color w:val="000000"/>
                <w:sz w:val="24"/>
                <w:szCs w:val="24"/>
                <w:lang w:eastAsia="pl-PL"/>
              </w:rPr>
              <w:br/>
              <w:t xml:space="preserve">z 2020 r. poz. 322), dodanego przez </w:t>
            </w:r>
            <w:r w:rsidRPr="00E10012">
              <w:rPr>
                <w:rFonts w:ascii="Times New Roman" w:eastAsia="Times New Roman" w:hAnsi="Times New Roman"/>
                <w:bCs/>
                <w:i/>
                <w:color w:val="000000"/>
                <w:sz w:val="24"/>
                <w:szCs w:val="24"/>
                <w:lang w:eastAsia="pl-PL"/>
              </w:rPr>
              <w:t>ustawę z 23 stycznia 2020 r. o zmianie ustawy o Państwowej Inspekcji Sanitarnej oraz  niektórych innych ustaw</w:t>
            </w:r>
            <w:r w:rsidRPr="00E10012">
              <w:rPr>
                <w:rFonts w:ascii="Times New Roman" w:eastAsia="Times New Roman" w:hAnsi="Times New Roman"/>
                <w:bCs/>
                <w:color w:val="000000"/>
                <w:sz w:val="24"/>
                <w:szCs w:val="24"/>
                <w:lang w:eastAsia="pl-PL"/>
              </w:rPr>
              <w:t xml:space="preserve"> (Dz. U. poz. 322), która wchodzi </w:t>
            </w:r>
            <w:r w:rsidRPr="00E10012">
              <w:rPr>
                <w:rFonts w:ascii="Times New Roman" w:eastAsia="Times New Roman" w:hAnsi="Times New Roman"/>
                <w:bCs/>
                <w:color w:val="000000"/>
                <w:sz w:val="24"/>
                <w:szCs w:val="24"/>
                <w:lang w:eastAsia="pl-PL"/>
              </w:rPr>
              <w:lastRenderedPageBreak/>
              <w:t xml:space="preserve">w życie </w:t>
            </w:r>
            <w:r w:rsidRPr="00E10012">
              <w:rPr>
                <w:rFonts w:ascii="Times New Roman" w:eastAsia="Times New Roman" w:hAnsi="Times New Roman"/>
                <w:bCs/>
                <w:color w:val="000000"/>
                <w:sz w:val="24"/>
                <w:szCs w:val="24"/>
                <w:lang w:eastAsia="pl-PL"/>
              </w:rPr>
              <w:br/>
              <w:t xml:space="preserve">w dniu 15 marca 2020 r. </w:t>
            </w:r>
          </w:p>
          <w:p w:rsidR="00F80ABA" w:rsidRPr="00E10012" w:rsidRDefault="00F80ABA" w:rsidP="00F80ABA">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Zgodnie z upoważnieniem ustawowym projekt rozporządzenie określa:</w:t>
            </w:r>
          </w:p>
          <w:p w:rsidR="00F80ABA" w:rsidRPr="00E10012" w:rsidRDefault="00F80ABA" w:rsidP="00F80ABA">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1)</w:t>
            </w:r>
            <w:r w:rsidRPr="00E10012">
              <w:rPr>
                <w:rFonts w:ascii="Times New Roman" w:eastAsia="Times New Roman" w:hAnsi="Times New Roman"/>
                <w:bCs/>
                <w:color w:val="000000"/>
                <w:sz w:val="24"/>
                <w:szCs w:val="24"/>
                <w:lang w:eastAsia="pl-PL"/>
              </w:rPr>
              <w:tab/>
              <w:t>siedziby i właściwość miejscową organów, o których mowa w art. 22b ust. 1 pkt 3 ustawy z dnia 14 marca 1985 r. o Państwowej Inspekcji Sanitarnej, zwanej dalej „ustawą”, oraz tryb wykonywania zadań przez Wojskową Inspekcję Sanitarną;</w:t>
            </w:r>
          </w:p>
          <w:p w:rsidR="00F80ABA" w:rsidRPr="00E10012" w:rsidRDefault="00F80ABA" w:rsidP="00F80ABA">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2)</w:t>
            </w:r>
            <w:r w:rsidRPr="00E10012">
              <w:rPr>
                <w:rFonts w:ascii="Times New Roman" w:eastAsia="Times New Roman" w:hAnsi="Times New Roman"/>
                <w:bCs/>
                <w:color w:val="000000"/>
                <w:sz w:val="24"/>
                <w:szCs w:val="24"/>
                <w:lang w:eastAsia="pl-PL"/>
              </w:rPr>
              <w:tab/>
              <w:t>wzór legitymacji służbowej organów, o których mowa w art. 22b ust. 1 ustawy;</w:t>
            </w:r>
          </w:p>
          <w:p w:rsidR="00F80ABA" w:rsidRPr="00E10012" w:rsidRDefault="00F80ABA" w:rsidP="00F80ABA">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3)</w:t>
            </w:r>
            <w:r w:rsidRPr="00E10012">
              <w:rPr>
                <w:rFonts w:ascii="Times New Roman" w:eastAsia="Times New Roman" w:hAnsi="Times New Roman"/>
                <w:bCs/>
                <w:color w:val="000000"/>
                <w:sz w:val="24"/>
                <w:szCs w:val="24"/>
                <w:lang w:eastAsia="pl-PL"/>
              </w:rPr>
              <w:tab/>
              <w:t>wykaz dodatkowych kwalifikacji mających zastosowanie w realizacji zadań Wojskowej Inspekcji Sanitarnej.</w:t>
            </w:r>
          </w:p>
          <w:p w:rsidR="00F80ABA" w:rsidRPr="00E10012" w:rsidRDefault="00F80ABA" w:rsidP="00F80ABA">
            <w:pPr>
              <w:rPr>
                <w:rFonts w:ascii="Times New Roman" w:eastAsia="Times New Roman" w:hAnsi="Times New Roman"/>
                <w:bCs/>
                <w:color w:val="000000"/>
                <w:sz w:val="24"/>
                <w:szCs w:val="24"/>
                <w:lang w:eastAsia="pl-PL"/>
              </w:rPr>
            </w:pPr>
          </w:p>
        </w:tc>
        <w:tc>
          <w:tcPr>
            <w:tcW w:w="3543" w:type="dxa"/>
            <w:gridSpan w:val="2"/>
            <w:shd w:val="clear" w:color="auto" w:fill="auto"/>
          </w:tcPr>
          <w:p w:rsidR="00F80ABA" w:rsidRPr="00E10012" w:rsidRDefault="00F80ABA" w:rsidP="00F80ABA">
            <w:pPr>
              <w:ind w:firstLine="708"/>
              <w:rPr>
                <w:rFonts w:ascii="Times New Roman" w:hAnsi="Times New Roman" w:cs="Times New Roman"/>
              </w:rPr>
            </w:pPr>
            <w:r w:rsidRPr="00E10012">
              <w:rPr>
                <w:rFonts w:ascii="Times New Roman" w:hAnsi="Times New Roman" w:cs="Times New Roman"/>
              </w:rPr>
              <w:lastRenderedPageBreak/>
              <w:t xml:space="preserve">Zakładanym celem rozporządzenia jest osiągnięcie optymalnego poziomu zabezpieczenia sanitarnego jednostek organizacyjnych podległych Ministrowi Obrony Narodowej lub przez niego nadzorowanych oraz, w podmiotach, w tym spółkach, utworzonych przez te jednostki, urzędzie obsługującym MON, podmiotach leczniczych utworzonych </w:t>
            </w:r>
            <w:r w:rsidRPr="00E10012">
              <w:rPr>
                <w:rFonts w:ascii="Times New Roman" w:hAnsi="Times New Roman" w:cs="Times New Roman"/>
              </w:rPr>
              <w:br/>
              <w:t xml:space="preserve">i nadzorowanych przez MON, Służbie Kontrwywiadu Wojskowego, Służbie Wywiadu Wojskowego i rejonach zakwaterowania przejściowego jednostek wojskowych oraz </w:t>
            </w:r>
            <w:r w:rsidRPr="00E10012">
              <w:rPr>
                <w:rFonts w:ascii="Times New Roman" w:hAnsi="Times New Roman" w:cs="Times New Roman"/>
              </w:rPr>
              <w:br/>
              <w:t>w stosunku do wojsk obcych przeby</w:t>
            </w:r>
            <w:r w:rsidRPr="00E10012">
              <w:rPr>
                <w:rFonts w:ascii="Times New Roman" w:hAnsi="Times New Roman" w:cs="Times New Roman"/>
              </w:rPr>
              <w:lastRenderedPageBreak/>
              <w:t xml:space="preserve">wających na terytorium RP lub przemieszczających się przez to terytorium (art. 22a ustawy). </w:t>
            </w:r>
          </w:p>
          <w:p w:rsidR="00F80ABA" w:rsidRPr="00E10012" w:rsidRDefault="00F80ABA" w:rsidP="00F80ABA">
            <w:pPr>
              <w:rPr>
                <w:rFonts w:ascii="Times New Roman" w:hAnsi="Times New Roman" w:cs="Times New Roman"/>
                <w:b/>
                <w:sz w:val="24"/>
                <w:szCs w:val="24"/>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Departamentu Wojskowej Służby Zdrowia – 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Aurelia Ostrowska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 sprawie czasowego ograniczenia funkcjonowania uczelni wojskowych nadzorowanych przez Ministra Obrony Narodowej </w:t>
            </w:r>
            <w:r w:rsidRPr="00E10012">
              <w:rPr>
                <w:rFonts w:ascii="Times New Roman" w:hAnsi="Times New Roman" w:cs="Times New Roman"/>
                <w:sz w:val="24"/>
                <w:szCs w:val="24"/>
              </w:rPr>
              <w:lastRenderedPageBreak/>
              <w:t xml:space="preserve">z powodu zapobiegania zakażeniu </w:t>
            </w:r>
            <w:r w:rsidRPr="00E10012">
              <w:rPr>
                <w:rFonts w:ascii="Times New Roman" w:hAnsi="Times New Roman" w:cs="Times New Roman"/>
                <w:sz w:val="24"/>
                <w:szCs w:val="24"/>
              </w:rPr>
              <w:br/>
              <w:t>wirusem SARS-CoV-2</w:t>
            </w: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lastRenderedPageBreak/>
              <w:t>Rozporządzenie stanowi wykonanie upoważnienia ustawowego zawartego w art. 433a ustawy z dnia 20 lipca 2018 r. − Prawo o szkolnictwie wyższym i nauce (Dz. U. z 2020 r. poz. 85 i 374) dodanego przepisem art. 29 pkt 3 ustawy z dnia 2 marca 2020 r. o szcze</w:t>
            </w:r>
            <w:r w:rsidRPr="00E10012">
              <w:rPr>
                <w:rFonts w:ascii="Times New Roman" w:eastAsia="Times New Roman" w:hAnsi="Times New Roman"/>
                <w:bCs/>
                <w:color w:val="000000"/>
                <w:lang w:eastAsia="pl-PL"/>
              </w:rPr>
              <w:lastRenderedPageBreak/>
              <w:t>gólnych rozwiązaniach związanych z zapobieganiem, przeciwdziałaniem i zwalczaniem COVID-19, innych chorób zakaźnych oraz wywołanych nimi sytuacji kryzysowych (Dz. U. poz. 374). Zgodnie z ww. przepisem w przypadkach uzasadnionych nadzwyczajnymi okolicznościami zagrażającymi życiu lub zdrowiu członków wspólnoty uczelni wojskowej, właściwy minister nadzorujący te uczelnie, w drodze rozporządzenia, może czasowo ograniczyć lub czasowo zawiesić funkcjonowanie uczelni na obszarze kraju lub jego części, uwzględniając stopień zagrożenia na danym obszarze.</w:t>
            </w:r>
          </w:p>
        </w:tc>
        <w:tc>
          <w:tcPr>
            <w:tcW w:w="3543" w:type="dxa"/>
            <w:gridSpan w:val="2"/>
            <w:shd w:val="clear" w:color="auto" w:fill="auto"/>
          </w:tcPr>
          <w:p w:rsidR="00F80ABA" w:rsidRPr="00E10012" w:rsidRDefault="00F80ABA" w:rsidP="00F80ABA">
            <w:pPr>
              <w:ind w:firstLine="708"/>
              <w:rPr>
                <w:rFonts w:ascii="Times New Roman" w:hAnsi="Times New Roman" w:cs="Times New Roman"/>
                <w:bCs/>
              </w:rPr>
            </w:pPr>
            <w:r w:rsidRPr="00E10012">
              <w:rPr>
                <w:rFonts w:ascii="Times New Roman" w:hAnsi="Times New Roman" w:cs="Times New Roman"/>
                <w:bCs/>
              </w:rPr>
              <w:lastRenderedPageBreak/>
              <w:t xml:space="preserve">Biorąc pod uwagę wzrost ryzyka zarażeniem wirusem SARS-CoV-2 oraz zidentyfikowane przypadki zachorowań na COVID-19 w Polsce, konieczne jest podjęcie działań profilaktycznych, zapobiegających rozprzestrzenianiu się wirusa, a przez to zmniejszających ryzyko epidemiczne. </w:t>
            </w:r>
          </w:p>
          <w:p w:rsidR="00F80ABA" w:rsidRPr="00E10012" w:rsidRDefault="00F80ABA" w:rsidP="00F80ABA">
            <w:pPr>
              <w:ind w:firstLine="708"/>
              <w:rPr>
                <w:rFonts w:ascii="Times New Roman" w:hAnsi="Times New Roman" w:cs="Times New Roman"/>
                <w:bCs/>
              </w:rPr>
            </w:pPr>
            <w:r w:rsidRPr="00E10012">
              <w:rPr>
                <w:rFonts w:ascii="Times New Roman" w:hAnsi="Times New Roman" w:cs="Times New Roman"/>
                <w:bCs/>
              </w:rPr>
              <w:lastRenderedPageBreak/>
              <w:t xml:space="preserve">Rozporządzenie przewiduje zawieszenie od dnia 12 marca do dnia 25 marca 2020 r. na obszarze całego kraju działalności dydaktycznej prowadzonej przez uczelnie wojskowe nadzorowane przez Ministra Obrony Narodowej, w tym kształcenia na studiach, studiach podyplomowych lub w innych formach (np. kursach: kwalifikacyjnych, doskonalących, językowych, przeszkolenia rezerw osobowych), a także kształcenia doktorantów w uczelniach wojskowych.  </w:t>
            </w:r>
          </w:p>
          <w:p w:rsidR="00F80ABA" w:rsidRPr="00E10012" w:rsidRDefault="00F80ABA" w:rsidP="00F80ABA">
            <w:pPr>
              <w:ind w:firstLine="708"/>
              <w:rPr>
                <w:rFonts w:ascii="Times New Roman" w:hAnsi="Times New Roman" w:cs="Times New Roman"/>
              </w:rPr>
            </w:pPr>
            <w:r w:rsidRPr="00E10012">
              <w:rPr>
                <w:rFonts w:ascii="Times New Roman" w:hAnsi="Times New Roman" w:cs="Times New Roman"/>
              </w:rPr>
              <w:t xml:space="preserve">W celu zminimalizowania skutków czasowego ograniczenia funkcjonowania uczelni wojskowych na obszarze całego kraju, a w związku z tym  opóźnienia w realizacji programu kształcenia, rozporządzenie umożliwia zastąpienie tradycyjnych zajęć, które ulegają czasowemu zawieszeniu, zajęciami prowadzonymi z wykorzystaniem metod i technik kształcenia na odległość. Podmioty posiadające odpowiednie warunki techniczne i organizacyjne będą mogły skorzystać z tego rozwiązania, nawet wówczas jeżeli ten sposób prowadzenia zajęć nie został przewidziany w programie danego kształcenia. W związku </w:t>
            </w:r>
            <w:r w:rsidRPr="00E10012">
              <w:rPr>
                <w:rFonts w:ascii="Times New Roman" w:hAnsi="Times New Roman" w:cs="Times New Roman"/>
              </w:rPr>
              <w:br/>
              <w:t xml:space="preserve">z powyższym konieczne jest wyłączenie przewidzianych w programach studiów postanowień dotyczących liczby punktów ECTS, jaka może być uzyskana w ramach kształcenia </w:t>
            </w:r>
            <w:r w:rsidRPr="00E10012">
              <w:rPr>
                <w:rFonts w:ascii="Times New Roman" w:hAnsi="Times New Roman" w:cs="Times New Roman"/>
              </w:rPr>
              <w:br/>
            </w:r>
            <w:r w:rsidRPr="00E10012">
              <w:rPr>
                <w:rFonts w:ascii="Times New Roman" w:hAnsi="Times New Roman" w:cs="Times New Roman"/>
              </w:rPr>
              <w:lastRenderedPageBreak/>
              <w:t>z wykorzystaniem metod i technik kształcenia na odległość.</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Nauki i Szkolnictwa Wojskowego Pani Karolina Grenda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zmieniającego rozporządzenie w sprawie limitu przyjęć na studia na określonym kierunku dla kandydatów na żołnierzy zawodowych w poszczególnych uczelniach wojskowych </w:t>
            </w: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stanowi wykonanie upoważnienia zawartego w art. 444 ust. 3 ustawy z dnia 20 lipca 2018 r. – Prawo o szkolnictwie wyższym i nauce (Dz. U.  z 2020 r. poz. 85).</w:t>
            </w:r>
          </w:p>
        </w:tc>
        <w:tc>
          <w:tcPr>
            <w:tcW w:w="3543" w:type="dxa"/>
            <w:gridSpan w:val="2"/>
            <w:shd w:val="clear" w:color="auto" w:fill="auto"/>
          </w:tcPr>
          <w:p w:rsidR="00F80ABA" w:rsidRPr="00E10012" w:rsidRDefault="00F80ABA" w:rsidP="00F80ABA">
            <w:pPr>
              <w:spacing w:line="276" w:lineRule="auto"/>
              <w:ind w:firstLine="39"/>
              <w:rPr>
                <w:rFonts w:ascii="Times New Roman" w:hAnsi="Times New Roman" w:cs="Times New Roman"/>
              </w:rPr>
            </w:pPr>
            <w:r w:rsidRPr="00E10012">
              <w:rPr>
                <w:rFonts w:ascii="Times New Roman" w:hAnsi="Times New Roman" w:cs="Times New Roman"/>
              </w:rPr>
              <w:t xml:space="preserve">Istotą nowelizacji rozporządzenia Ministra Obrony Narodowej z dnia 2 września 2019 r. w sprawie limitu przyjęć na studia na określonym kierunku dla kandydatów na żołnierzy zawodowych w poszczególnych uczelniach wojskowych (Dz. U. poz. 1738) jest wyodrębnienie, z określonego w zmienianym akcie prawnym limitu rekrutacyjnego 57 miejsc (przeznaczonego dla kierunku studiów „logistyka” w Wojskowej Akademii Technicznej), limitu w liczbie 12 miejsc dla nowoutworzonego kierunku „logistyka ekonomiczna” w tej samej uczelni wojskowej, przy zachowaniu ogólnego limitu przyjęć na studia w poszczególnych uczelniach wojskowych 1411 osób (na rok akademicki 2020/2021).  </w:t>
            </w:r>
          </w:p>
          <w:p w:rsidR="00F80ABA" w:rsidRPr="00E10012" w:rsidRDefault="00F80ABA" w:rsidP="00F80ABA">
            <w:pPr>
              <w:tabs>
                <w:tab w:val="left" w:pos="0"/>
              </w:tabs>
              <w:spacing w:line="276" w:lineRule="auto"/>
              <w:ind w:firstLine="39"/>
              <w:rPr>
                <w:rFonts w:ascii="Times New Roman" w:hAnsi="Times New Roman" w:cs="Times New Roman"/>
              </w:rPr>
            </w:pPr>
            <w:r w:rsidRPr="00E10012">
              <w:rPr>
                <w:rFonts w:ascii="Times New Roman" w:hAnsi="Times New Roman" w:cs="Times New Roman"/>
              </w:rPr>
              <w:t>Nowelizacja przedmiotowego aktu prawnego, polega na przesunięciu limitu w ramach ogólnego limitu przyjęć na studia w poszczególnych uczelniach wojskowych na rok akademicki 2020/2021.</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Gabriel Brańka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w sprawie uposażenia zasadniczego żołnierzy zawodowych</w:t>
            </w:r>
          </w:p>
        </w:tc>
        <w:tc>
          <w:tcPr>
            <w:tcW w:w="2977" w:type="dxa"/>
            <w:gridSpan w:val="2"/>
            <w:shd w:val="clear" w:color="auto" w:fill="auto"/>
          </w:tcPr>
          <w:p w:rsidR="00F80ABA" w:rsidRPr="00E10012" w:rsidRDefault="00F80ABA" w:rsidP="00F80ABA">
            <w:pPr>
              <w:spacing w:line="276" w:lineRule="auto"/>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Projekt stanowi wykonanie upoważnienia zawartego w 78 ust. 5 ustawy z dnia 11 września 2003 r. o służbie wojskowej żołnierzy zawodowych </w:t>
            </w:r>
            <w:r w:rsidRPr="00E10012">
              <w:rPr>
                <w:rFonts w:ascii="Times New Roman" w:eastAsia="Times New Roman" w:hAnsi="Times New Roman"/>
                <w:bCs/>
                <w:color w:val="000000"/>
                <w:lang w:eastAsia="pl-PL"/>
              </w:rPr>
              <w:lastRenderedPageBreak/>
              <w:t>(Dz. U. z 2019 r. poz. 330, 730 i 1726).</w:t>
            </w:r>
          </w:p>
          <w:p w:rsidR="00F80ABA" w:rsidRPr="00E10012" w:rsidRDefault="00F80ABA" w:rsidP="00F80ABA">
            <w:pPr>
              <w:rPr>
                <w:rFonts w:ascii="Times New Roman" w:eastAsia="Times New Roman" w:hAnsi="Times New Roman"/>
                <w:bCs/>
                <w:color w:val="000000"/>
                <w:lang w:eastAsia="pl-PL"/>
              </w:rPr>
            </w:pPr>
          </w:p>
        </w:tc>
        <w:tc>
          <w:tcPr>
            <w:tcW w:w="3543" w:type="dxa"/>
            <w:gridSpan w:val="2"/>
            <w:shd w:val="clear" w:color="auto" w:fill="auto"/>
          </w:tcPr>
          <w:p w:rsidR="00F80ABA" w:rsidRPr="00E10012" w:rsidRDefault="00F80ABA" w:rsidP="00F80ABA">
            <w:pPr>
              <w:spacing w:line="276" w:lineRule="auto"/>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lastRenderedPageBreak/>
              <w:t xml:space="preserve">Projekt rozporządzenia przewiduje podwyższenie stawek uposażenia zasadniczego w poszczególnych grupach, a zaproponowane zmiany mają na celu uatrakcyjnienia warunków </w:t>
            </w:r>
            <w:r w:rsidRPr="00E10012">
              <w:rPr>
                <w:rFonts w:ascii="Times New Roman" w:eastAsia="Times New Roman" w:hAnsi="Times New Roman"/>
                <w:bCs/>
                <w:color w:val="000000"/>
                <w:lang w:eastAsia="pl-PL"/>
              </w:rPr>
              <w:lastRenderedPageBreak/>
              <w:t>pełnienia zawodowej służby wojskowej. Podwyższenie uposażeń zasadniczych stanowić będzie dodatkowy czynnik motywujący do podejmowania pełnienia zawodowej służby wojskowej i jej długoletniego pełnienia.</w:t>
            </w:r>
          </w:p>
          <w:p w:rsidR="00F80ABA" w:rsidRPr="00E10012" w:rsidRDefault="00F80ABA" w:rsidP="00F80ABA">
            <w:pPr>
              <w:rPr>
                <w:rFonts w:ascii="Times New Roman" w:eastAsia="Times New Roman" w:hAnsi="Times New Roman"/>
                <w:bCs/>
                <w:color w:val="000000"/>
                <w:lang w:eastAsia="pl-PL"/>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Gabriel Brańka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szkół podoficerskich</w:t>
            </w:r>
          </w:p>
        </w:tc>
        <w:tc>
          <w:tcPr>
            <w:tcW w:w="2977" w:type="dxa"/>
            <w:gridSpan w:val="2"/>
            <w:shd w:val="clear" w:color="auto" w:fill="auto"/>
          </w:tcPr>
          <w:p w:rsidR="00F80ABA" w:rsidRPr="00E10012" w:rsidRDefault="00F80ABA" w:rsidP="00F80ABA">
            <w:pPr>
              <w:spacing w:line="276" w:lineRule="auto"/>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Projekt nowelizacji </w:t>
            </w:r>
            <w:r w:rsidRPr="00E10012">
              <w:rPr>
                <w:rFonts w:ascii="Times New Roman" w:eastAsia="Times New Roman" w:hAnsi="Times New Roman"/>
                <w:bCs/>
                <w:i/>
                <w:color w:val="000000"/>
                <w:lang w:eastAsia="pl-PL"/>
              </w:rPr>
              <w:t>rozporządzenia Ministra Obrony Narodowej z dnia 6 sierpnia 2010 r. w sprawie szkół podoficerskich</w:t>
            </w:r>
            <w:r w:rsidRPr="00E10012">
              <w:rPr>
                <w:rFonts w:ascii="Times New Roman" w:eastAsia="Times New Roman" w:hAnsi="Times New Roman"/>
                <w:bCs/>
                <w:color w:val="000000"/>
                <w:lang w:eastAsia="pl-PL"/>
              </w:rPr>
              <w:t xml:space="preserve"> (Dz. U. z 2020 r. poz. 51) jest wynikiem przyjętej w resorcie obrony narodowej „Koncepcji rozwoju korpusu podoficerów” (dokument niejawny), która zakłada zmianę modelu przygotowania podoficerów, poprzez dostosowanie procesu kształcenia stosownie do źródła naboru do szkół podoficerskich. Na potrzeby przygotowania podoficera młodszego opracowano program bazowy, uwzględniający treści nauczania pozwalające na uzyskanie kwalifikacji niezbędnych do objęcia pierwszych stanowisk służbowych w korpusie podoficerów.</w:t>
            </w:r>
          </w:p>
          <w:p w:rsidR="00F80ABA" w:rsidRPr="00E10012" w:rsidRDefault="00F80ABA" w:rsidP="00F80ABA">
            <w:pPr>
              <w:spacing w:line="276" w:lineRule="auto"/>
              <w:rPr>
                <w:rFonts w:ascii="Times New Roman" w:eastAsia="Times New Roman" w:hAnsi="Times New Roman"/>
                <w:bCs/>
                <w:color w:val="000000"/>
                <w:lang w:eastAsia="pl-PL"/>
              </w:rPr>
            </w:pPr>
          </w:p>
        </w:tc>
        <w:tc>
          <w:tcPr>
            <w:tcW w:w="3543" w:type="dxa"/>
            <w:gridSpan w:val="2"/>
            <w:shd w:val="clear" w:color="auto" w:fill="auto"/>
          </w:tcPr>
          <w:p w:rsidR="00F80ABA" w:rsidRPr="00E10012" w:rsidRDefault="00F80ABA" w:rsidP="00F80ABA">
            <w:pPr>
              <w:spacing w:line="276" w:lineRule="auto"/>
              <w:ind w:firstLine="39"/>
              <w:rPr>
                <w:rFonts w:ascii="Times New Roman" w:hAnsi="Times New Roman" w:cs="Times New Roman"/>
              </w:rPr>
            </w:pPr>
            <w:r w:rsidRPr="00E10012">
              <w:rPr>
                <w:rFonts w:ascii="Times New Roman" w:hAnsi="Times New Roman" w:cs="Times New Roman"/>
              </w:rPr>
              <w:t xml:space="preserve">Przedmiotowy projekt w porównaniu do obecnie obowiązującego </w:t>
            </w:r>
            <w:r w:rsidRPr="00E10012">
              <w:rPr>
                <w:rFonts w:ascii="Times New Roman" w:hAnsi="Times New Roman" w:cs="Times New Roman"/>
                <w:i/>
              </w:rPr>
              <w:t>rozporządzenia Ministra Obrony Narodowej z dnia 6 sierpnia 2010 r. w sprawie szkół podoficerskich (</w:t>
            </w:r>
            <w:r w:rsidRPr="00E10012">
              <w:rPr>
                <w:rFonts w:ascii="Times New Roman" w:hAnsi="Times New Roman" w:cs="Times New Roman"/>
              </w:rPr>
              <w:t>Dz. U. z 2018 r. poz. 2132)  różnicuje kształcenie szeregowych zawodowych od kształcenia kandydatów na podoficerów, rezygnując w przypadku tych pierwszych ze szkolenia podstawowego oraz specjalistycznego (§ 4 pkt 1 i 2 ).</w:t>
            </w:r>
          </w:p>
          <w:p w:rsidR="00F80ABA" w:rsidRPr="00E10012" w:rsidRDefault="00F80ABA" w:rsidP="00F80ABA">
            <w:pPr>
              <w:spacing w:line="276" w:lineRule="auto"/>
              <w:ind w:firstLine="39"/>
              <w:rPr>
                <w:rFonts w:ascii="Times New Roman" w:hAnsi="Times New Roman" w:cs="Times New Roman"/>
              </w:rPr>
            </w:pPr>
            <w:r w:rsidRPr="00E10012">
              <w:rPr>
                <w:rFonts w:ascii="Times New Roman" w:hAnsi="Times New Roman" w:cs="Times New Roman"/>
              </w:rPr>
              <w:t xml:space="preserve">Dotychczas przygotowanie kandydatów na podoficerów z korpusu szeregowych zawodowych trwało 6 miesięcy i obejmowało dwa etapy kształcenie podstawowe i kształcenie specjalistyczne. Zmiana w tym zakresie zakłada skrócenie czasu kształcenia stacjonarnego do 7 tygodni, ze względu na wprowadzenie części programu realizowanej w formie e-learningu. W odniesieniu do kandydatów z korpusu szeregowych zawodowych zrezygnowano z etapu </w:t>
            </w:r>
            <w:r w:rsidRPr="00E10012">
              <w:rPr>
                <w:rFonts w:ascii="Times New Roman" w:hAnsi="Times New Roman" w:cs="Times New Roman"/>
              </w:rPr>
              <w:lastRenderedPageBreak/>
              <w:t>kształcenia specjalistycznego, co zostanie określone w programach opracowywanych przez Szefa Sztabu Generalnego WP. Skrócony okres kształcenia dla kandydatów z korpusu szeregowych zawodowych powinien pozytywnie wpłynąć na to, że szeregowi zawodowi, czyli żołnierze, którzy mają już doświadczenie w służbie, wykazujący się nienaganną służbą staną się głównym źródłem naboru do korpusu podoficerów zawodowych. Żołnierz będzie nabywał kolejne kwalifikacje w trakcie służby przed mianowaniem na kolejne stopnie wojskowe na wzór kursów w korpusie oficerów zawodowych.</w:t>
            </w:r>
          </w:p>
          <w:p w:rsidR="00F80ABA" w:rsidRPr="00E10012" w:rsidRDefault="00F80ABA" w:rsidP="00F80ABA">
            <w:pPr>
              <w:spacing w:line="276" w:lineRule="auto"/>
              <w:ind w:firstLine="39"/>
              <w:rPr>
                <w:rFonts w:ascii="Times New Roman" w:hAnsi="Times New Roman" w:cs="Times New Roman"/>
              </w:rPr>
            </w:pPr>
            <w:r w:rsidRPr="00E10012">
              <w:rPr>
                <w:rFonts w:ascii="Times New Roman" w:hAnsi="Times New Roman" w:cs="Times New Roman"/>
              </w:rPr>
              <w:t>Kształcenie kandydatów na podoficerów w ramach służby kandydackiej będzie składało się z trzech etapów: szkolenia podstawowego, kształcenia ogólnego i kształcenia specjalistycznego. Czas kształcenia ogólnego (wiedzy, umiejętności i kwalifikacji dowódczych) kandydatów do korpusu podoficerów kształconych w ramach służby kandydackiej zostanie ograniczony do 7 tygodni. Kształcenie specjalistyczne będzie realizowane w centrach szkolenia.</w:t>
            </w:r>
          </w:p>
          <w:p w:rsidR="00F80ABA" w:rsidRPr="00E10012" w:rsidRDefault="00F80ABA" w:rsidP="00F80ABA">
            <w:pPr>
              <w:spacing w:line="276" w:lineRule="auto"/>
              <w:ind w:firstLine="39"/>
              <w:rPr>
                <w:rFonts w:ascii="Times New Roman" w:hAnsi="Times New Roman" w:cs="Times New Roman"/>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Sztabu Generalnego Wojska Polskiego</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 sprawie czasowego ograniczenia funkcjonowania uczelni wojskowych nadzorowanych przez Ministra Obrony Narodowej z powodu zapobiegania zakażeniu </w:t>
            </w:r>
            <w:r w:rsidRPr="00E10012">
              <w:rPr>
                <w:rFonts w:ascii="Times New Roman" w:hAnsi="Times New Roman" w:cs="Times New Roman"/>
                <w:sz w:val="24"/>
                <w:szCs w:val="24"/>
              </w:rPr>
              <w:br/>
              <w:t>wirusem SARS-CoV-2</w:t>
            </w: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Rozporządzenie stanowi wykonanie upoważnienia ustawowego zawartego w art. 433a ustawy z dnia 20 lipca 2018 r. − Prawo o szkolnictwie wyższym i nauce (Dz. U. z 2020 r. poz. 85 i 374) dodanego przepisem art. 29 pkt 3 ustawy z dnia 2 marca 2020 r. o szczególnych rozwiązaniach związanych z zapobieganiem, przeciwdziałaniem i zwalczaniem COVID-19, innych chorób zakaźnych oraz wywołanych nimi sytuacji kryzysowych (Dz. U. poz. 374). Zgodnie z ww. przepisem w przypadkach uzasadnionych nadzwyczajnymi okolicznościami zagrażającymi życiu lub zdrowiu członków wspólnoty uczelni wojskowej, właściwy minister nadzorujący te uczelnie, w drodze rozporządzenia, może czasowo ograniczyć lub czasowo zawiesić funkcjonowanie uczelni na obszarze kraju lub jego części, uwzględniając stopień zagrożenia na danym obszarze.</w:t>
            </w:r>
          </w:p>
        </w:tc>
        <w:tc>
          <w:tcPr>
            <w:tcW w:w="3543" w:type="dxa"/>
            <w:gridSpan w:val="2"/>
            <w:shd w:val="clear" w:color="auto" w:fill="auto"/>
          </w:tcPr>
          <w:p w:rsidR="00F80ABA" w:rsidRPr="00E10012" w:rsidRDefault="00F80ABA" w:rsidP="00F80ABA">
            <w:pPr>
              <w:ind w:firstLine="708"/>
              <w:rPr>
                <w:rFonts w:ascii="Times New Roman" w:hAnsi="Times New Roman" w:cs="Times New Roman"/>
                <w:bCs/>
              </w:rPr>
            </w:pPr>
            <w:r w:rsidRPr="00E10012">
              <w:rPr>
                <w:rFonts w:ascii="Times New Roman" w:hAnsi="Times New Roman" w:cs="Times New Roman"/>
                <w:bCs/>
              </w:rPr>
              <w:t xml:space="preserve">Biorąc pod uwagę wzrost ryzyka zarażeniem wirusem SARS-CoV-2 oraz zidentyfikowane przypadki zachorowań na COVID-19 w Polsce, konieczne jest przedłużenie podjętych działań profilaktycznych, zapobiegających rozprzestrzenianiu się wirusa, a przez to zmniejszających ryzyko epidemiczne. </w:t>
            </w:r>
          </w:p>
          <w:p w:rsidR="00F80ABA" w:rsidRPr="00E10012" w:rsidRDefault="00F80ABA" w:rsidP="00F80ABA">
            <w:pPr>
              <w:ind w:firstLine="708"/>
              <w:rPr>
                <w:rFonts w:ascii="Times New Roman" w:hAnsi="Times New Roman" w:cs="Times New Roman"/>
                <w:bCs/>
              </w:rPr>
            </w:pPr>
            <w:r w:rsidRPr="00E10012">
              <w:rPr>
                <w:rFonts w:ascii="Times New Roman" w:hAnsi="Times New Roman" w:cs="Times New Roman"/>
                <w:bCs/>
              </w:rPr>
              <w:t xml:space="preserve">Rozporządzenie przewiduje zawieszenie od dnia 12 marca do dnia 25 marca 2020 r. na obszarze całego kraju działalności dydaktycznej prowadzonej przez uczelnie wojskowe nadzorowane przez Ministra Obrony Narodowej, w tym kształcenia na studiach, studiach podyplomowych lub w innych formach (np. kursach: kwalifikacyjnych, doskonalących, językowych, przeszkolenia rezerw osobowych), a także kształcenia doktorantów w uczelniach wojskowych.  </w:t>
            </w:r>
          </w:p>
          <w:p w:rsidR="00F80ABA" w:rsidRPr="00E10012" w:rsidRDefault="00F80ABA" w:rsidP="00F80ABA">
            <w:pPr>
              <w:ind w:firstLine="708"/>
              <w:rPr>
                <w:rFonts w:ascii="Times New Roman" w:hAnsi="Times New Roman" w:cs="Times New Roman"/>
              </w:rPr>
            </w:pPr>
            <w:r w:rsidRPr="00E10012">
              <w:rPr>
                <w:rFonts w:ascii="Times New Roman" w:hAnsi="Times New Roman" w:cs="Times New Roman"/>
              </w:rPr>
              <w:t xml:space="preserve">W celu zminimalizowania skutków czasowego ograniczenia funkcjonowania uczelni wojskowych na obszarze całego kraju, a w związku z tym  opóźnienia w realizacji programu kształcenia, rozporządzenie umożliwia zastąpienie tradycyjnych zajęć, które ulegają czasowemu zawieszeniu, zajęciami prowadzonymi z wykorzystaniem metod i technik kształcenia na odległość. Podmioty posiadające odpowiednie warunki techniczne i organizacyjne będą mogły skorzystać z tego rozwiązania, nawet wówczas jeżeli ten </w:t>
            </w:r>
            <w:r w:rsidRPr="00E10012">
              <w:rPr>
                <w:rFonts w:ascii="Times New Roman" w:hAnsi="Times New Roman" w:cs="Times New Roman"/>
              </w:rPr>
              <w:lastRenderedPageBreak/>
              <w:t xml:space="preserve">sposób prowadzenia zajęć nie został przewidziany w programie danego kształcenia, a ponadto zaliczenia i egzaminy będą mogły odbywać się w tej formie, jeśli są w stanie kontrolować przebieg i zapewnić rejestrację.. W związku </w:t>
            </w:r>
            <w:r w:rsidRPr="00E10012">
              <w:rPr>
                <w:rFonts w:ascii="Times New Roman" w:hAnsi="Times New Roman" w:cs="Times New Roman"/>
              </w:rPr>
              <w:br/>
              <w:t>z powyższym konieczne jest wyłączenie przewidzianych w programach studiów postanowień dotyczących liczby punktów ECTS, jaka może być uzyskana w ramach kształcenia z wykorzystaniem metod i technik kształcenia na odległość.</w:t>
            </w:r>
          </w:p>
          <w:p w:rsidR="00F80ABA" w:rsidRPr="00E10012" w:rsidRDefault="00F80ABA" w:rsidP="00F80ABA">
            <w:pPr>
              <w:ind w:firstLine="708"/>
              <w:rPr>
                <w:rFonts w:ascii="Times New Roman" w:hAnsi="Times New Roman" w:cs="Times New Roman"/>
              </w:rPr>
            </w:pPr>
            <w:r w:rsidRPr="00E10012">
              <w:rPr>
                <w:rFonts w:ascii="Times New Roman" w:hAnsi="Times New Roman" w:cs="Times New Roman"/>
              </w:rPr>
              <w:t xml:space="preserve">Projektowane rozporządzenie ogranicza możliwość podjęcia uchwał prze odpowiednie samorządy uczelni wyłącznie do uchwał niezbędnych dla jej funkcjonowania oraz przyjmowania ich wyłącznie w obiegu lub za pomocą środków komunikacji elektronicznej.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Nauki i Szkolnictwa Wojskowego Pani Karolina Grenda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r w:rsidRPr="00E10012">
              <w:rPr>
                <w:rFonts w:ascii="Times New Roman" w:hAnsi="Times New Roman" w:cs="Times New Roman"/>
                <w:b/>
                <w:sz w:val="24"/>
                <w:szCs w:val="24"/>
              </w:rPr>
              <w:t>101141</w:t>
            </w: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stawek uposażenia zasadniczego żołnierzy niezawodowych oraz dodatków do uposażenia żołnierzy niezawodowych</w:t>
            </w: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stanowi wykonanie upoważnienia zawartego w art. 34b pkt 1 i 2  ustawy z dnia 17 grudnia 1974 r. o uposażeniu żołnierzy niezawodowych (Dz. U. z 2017 r. poz. 2146).</w:t>
            </w:r>
          </w:p>
        </w:tc>
        <w:tc>
          <w:tcPr>
            <w:tcW w:w="3543" w:type="dxa"/>
            <w:gridSpan w:val="2"/>
            <w:shd w:val="clear" w:color="auto" w:fill="auto"/>
          </w:tcPr>
          <w:p w:rsidR="00F80ABA" w:rsidRPr="00E10012" w:rsidRDefault="00F80ABA" w:rsidP="00F80ABA">
            <w:pPr>
              <w:rPr>
                <w:rFonts w:ascii="Times New Roman" w:hAnsi="Times New Roman" w:cs="Times New Roman"/>
                <w:bCs/>
              </w:rPr>
            </w:pPr>
            <w:r w:rsidRPr="00E10012">
              <w:rPr>
                <w:rFonts w:ascii="Times New Roman" w:hAnsi="Times New Roman" w:cs="Times New Roman"/>
                <w:bCs/>
              </w:rPr>
              <w:t>Celem projektu jest stworzenie możliwości wypłacenia dodatku za gotowość bojową żołnierzowi OT, który w danym miesiącu kalendarzowym nie pełnił terytorialnej służby wojskowej rotacyjnie w minimalnym wymiarze 2 dni z uwagi na sytuację kryzysową, a jednocześnie pełniąc terytorialną służbę wojskową dyspozycyjnie pozostawał w stałej gotowości do wykonywania zadań kryzysowych.</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Dowódca Wojsk Obrony Terytorialnej – Pan gen. Dyw. Wiesław Kukuła</w:t>
            </w:r>
          </w:p>
          <w:p w:rsidR="00F80ABA" w:rsidRPr="00E10012" w:rsidRDefault="00F80ABA" w:rsidP="00F80ABA">
            <w:pPr>
              <w:jc w:val="center"/>
              <w:rPr>
                <w:rFonts w:ascii="Times New Roman" w:hAnsi="Times New Roman" w:cs="Times New Roman"/>
                <w:sz w:val="24"/>
                <w:szCs w:val="24"/>
              </w:rPr>
            </w:pP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pStyle w:val="Akapitzlist"/>
              <w:numPr>
                <w:ilvl w:val="0"/>
                <w:numId w:val="1"/>
              </w:numPr>
              <w:ind w:hanging="405"/>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t>
            </w:r>
            <w:r w:rsidRPr="00E10012">
              <w:rPr>
                <w:rFonts w:ascii="Times New Roman" w:hAnsi="Times New Roman" w:cs="Times New Roman"/>
                <w:sz w:val="24"/>
                <w:szCs w:val="24"/>
              </w:rPr>
              <w:lastRenderedPageBreak/>
              <w:t>wej zmieniającego rozporządzenie w sprawie warunków bezpieczeństwa wykonywania prac podwodnych w jednostkach organizacyjnych podległych lub nadzorowanych przez Ministra Obrony Narodowej</w:t>
            </w: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lastRenderedPageBreak/>
              <w:t xml:space="preserve">Projekt stanowi wykonanie upoważnienia zawartego w art. </w:t>
            </w:r>
            <w:r w:rsidRPr="00E10012">
              <w:rPr>
                <w:rFonts w:ascii="Times New Roman" w:eastAsia="Times New Roman" w:hAnsi="Times New Roman"/>
                <w:bCs/>
                <w:color w:val="000000"/>
                <w:lang w:eastAsia="pl-PL"/>
              </w:rPr>
              <w:lastRenderedPageBreak/>
              <w:t>8 ust. 6 ustawy z dnia 17października 2003 r. o wykonywaniu prac podwodnych (Dz. U. z 2017 r. poz. 1970, z późn. zm.)</w:t>
            </w:r>
          </w:p>
        </w:tc>
        <w:tc>
          <w:tcPr>
            <w:tcW w:w="3543" w:type="dxa"/>
            <w:gridSpan w:val="2"/>
            <w:shd w:val="clear" w:color="auto" w:fill="auto"/>
          </w:tcPr>
          <w:p w:rsidR="00F80ABA" w:rsidRPr="00E10012" w:rsidRDefault="00F80ABA" w:rsidP="00F80ABA">
            <w:pPr>
              <w:rPr>
                <w:rFonts w:ascii="Times New Roman" w:hAnsi="Times New Roman" w:cs="Times New Roman"/>
                <w:bCs/>
              </w:rPr>
            </w:pPr>
            <w:r w:rsidRPr="00E10012">
              <w:rPr>
                <w:rFonts w:ascii="Times New Roman" w:hAnsi="Times New Roman" w:cs="Times New Roman"/>
                <w:bCs/>
              </w:rPr>
              <w:lastRenderedPageBreak/>
              <w:t xml:space="preserve">Celem rozporządzenia jest zwiększenie bezpieczeństwa wykonywania </w:t>
            </w:r>
            <w:r w:rsidRPr="00E10012">
              <w:rPr>
                <w:rFonts w:ascii="Times New Roman" w:hAnsi="Times New Roman" w:cs="Times New Roman"/>
                <w:bCs/>
              </w:rPr>
              <w:lastRenderedPageBreak/>
              <w:t>działań bojowych przez wprowadzenie obowiązku przeprowadzenia procedury oznaczania frakcji tlenu w mieszance oddechowej podczas wykonywania tych działań.</w:t>
            </w:r>
          </w:p>
          <w:p w:rsidR="00F80ABA" w:rsidRPr="00E10012" w:rsidRDefault="00F80ABA" w:rsidP="00F80ABA">
            <w:pPr>
              <w:rPr>
                <w:rFonts w:ascii="Times New Roman" w:hAnsi="Times New Roman" w:cs="Times New Roman"/>
                <w:bCs/>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Dowódca Generalny Rodza</w:t>
            </w:r>
            <w:r w:rsidRPr="00E10012">
              <w:rPr>
                <w:rFonts w:ascii="Times New Roman" w:hAnsi="Times New Roman" w:cs="Times New Roman"/>
                <w:sz w:val="24"/>
                <w:szCs w:val="24"/>
              </w:rPr>
              <w:lastRenderedPageBreak/>
              <w:t>jów Sił Zbrojnych – cz.p.o. gen. broni pil. Jan Śliwka</w:t>
            </w:r>
          </w:p>
          <w:p w:rsidR="00F80ABA" w:rsidRPr="00E10012" w:rsidRDefault="00F80ABA" w:rsidP="00F80ABA">
            <w:pPr>
              <w:jc w:val="center"/>
              <w:rPr>
                <w:rFonts w:ascii="Times New Roman" w:hAnsi="Times New Roman" w:cs="Times New Roman"/>
                <w:sz w:val="24"/>
                <w:szCs w:val="24"/>
              </w:rPr>
            </w:pP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 xml:space="preserve">Dyrektor Departamentu </w:t>
            </w:r>
            <w:r w:rsidRPr="00E10012">
              <w:rPr>
                <w:rFonts w:ascii="Times New Roman" w:hAnsi="Times New Roman" w:cs="Times New Roman"/>
                <w:sz w:val="24"/>
                <w:szCs w:val="24"/>
              </w:rPr>
              <w:lastRenderedPageBreak/>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powoływania do terytorialnej służby wojskowej i sposobu jej pełnienia</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stanowi wykonanie upoważnienia zawartego w art. art. 98z ustawy z dnia 21 listopada 1967 r. o powszechnym obowiązku obrony Rzeczypospolitej Polskiej (Dz. U. z 2019 r. poz. 1541 i 2020 oraz z 2020 r. poz. 374)</w:t>
            </w:r>
          </w:p>
        </w:tc>
        <w:tc>
          <w:tcPr>
            <w:tcW w:w="3543" w:type="dxa"/>
            <w:gridSpan w:val="2"/>
          </w:tcPr>
          <w:p w:rsidR="00F80ABA" w:rsidRPr="00E10012" w:rsidRDefault="00F80ABA" w:rsidP="00F80ABA">
            <w:pPr>
              <w:rPr>
                <w:rFonts w:ascii="Times New Roman" w:hAnsi="Times New Roman" w:cs="Times New Roman"/>
                <w:bCs/>
              </w:rPr>
            </w:pPr>
            <w:r w:rsidRPr="00E10012">
              <w:rPr>
                <w:rFonts w:ascii="Times New Roman" w:hAnsi="Times New Roman" w:cs="Times New Roman"/>
                <w:bCs/>
              </w:rPr>
              <w:t>Zaproponowane zmiany przytaczanych przepisów pozwolą w o wiele szerszym zakresie zaangażować żołnierzy rezerwy, już jako żołnierzy Obrony Terytorialnej powołanych do pełnienia terytorialnej służby wojskowej, do pomocy w aktywnym zwalczaniu zagrożeń spowodowanych rozprzestrzenianiem się wirusa SARS-CoV-2 i choroby zakaźnej u ludzi, wywołanej tym wirusem. Projektowane rozwiązania przyczynią się również do podniesienia poziomu bezpieczeństwa i spowodują zwiększenie liczby żołnierzy pełniących terytorialną służbę wojskową, utrzymywanych w gotowości do podjęcia działań, w tym działań Sił Zbrojnych Rzeczypospolitej Polskiej przewidzianych w ustawie z dnia 2 marca 2020 r. o szczególnych rozwiązaniach związanych z zapobieganiem, przeciwdziałaniem i zwalczaniem COVID-19, innych chorób zakaźnych oraz wywołanych nimi sytuacji kryzysowych (Dz. U. poz. 374).</w:t>
            </w: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Dowódca Wojsk Obrony Terytorialnej – Pan gen. Dyw. Wiesław Kukuła</w:t>
            </w:r>
          </w:p>
          <w:p w:rsidR="00F80ABA" w:rsidRPr="00E10012" w:rsidRDefault="00F80ABA" w:rsidP="00F80ABA">
            <w:pPr>
              <w:jc w:val="center"/>
              <w:rPr>
                <w:rFonts w:ascii="Times New Roman" w:hAnsi="Times New Roman" w:cs="Times New Roman"/>
                <w:sz w:val="24"/>
                <w:szCs w:val="24"/>
              </w:rPr>
            </w:pP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przekształcenia niektórych garnizonów oraz zmiany rozporządzenia w sprawie utworzenia, przekształcenia i zniesienia garnizonów oraz określenia zadań, siedzib i terytorialnego zasięgu właściwości ich dowódców</w:t>
            </w:r>
          </w:p>
        </w:tc>
        <w:tc>
          <w:tcPr>
            <w:tcW w:w="2977" w:type="dxa"/>
            <w:gridSpan w:val="2"/>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stanowi wykonanie upoważnienia ustawowego zawartego w art. 3a ust. 3 ustawy z dnia 21 listopada 1967 r. o powszechnym obowiązku obrony Rzeczypospolitej Polskiej (Dz. U. z 2019 r. poz. 1541, z późn. zm.).</w:t>
            </w:r>
          </w:p>
        </w:tc>
        <w:tc>
          <w:tcPr>
            <w:tcW w:w="3543" w:type="dxa"/>
            <w:gridSpan w:val="2"/>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Potrzeba nowelizacji wynika z konieczności:</w:t>
            </w:r>
          </w:p>
          <w:p w:rsidR="00F80ABA" w:rsidRPr="00E10012" w:rsidRDefault="00F80ABA" w:rsidP="009C2858">
            <w:pPr>
              <w:pStyle w:val="Akapitzlist"/>
              <w:numPr>
                <w:ilvl w:val="0"/>
                <w:numId w:val="3"/>
              </w:numPr>
              <w:ind w:left="177" w:hanging="284"/>
              <w:jc w:val="both"/>
              <w:rPr>
                <w:rFonts w:ascii="Times New Roman" w:hAnsi="Times New Roman"/>
                <w:sz w:val="24"/>
                <w:szCs w:val="24"/>
              </w:rPr>
            </w:pPr>
            <w:r w:rsidRPr="00E10012">
              <w:rPr>
                <w:rFonts w:ascii="Times New Roman" w:hAnsi="Times New Roman"/>
                <w:sz w:val="24"/>
                <w:szCs w:val="24"/>
              </w:rPr>
              <w:t>aktualizacji zadań dowódców garnizonów w zakresie gospodarowania wojskowymi nieruchomościami w garnizonie;</w:t>
            </w:r>
          </w:p>
          <w:p w:rsidR="00F80ABA" w:rsidRPr="00E10012" w:rsidRDefault="00F80ABA" w:rsidP="009C2858">
            <w:pPr>
              <w:pStyle w:val="Akapitzlist"/>
              <w:numPr>
                <w:ilvl w:val="0"/>
                <w:numId w:val="3"/>
              </w:numPr>
              <w:ind w:left="177" w:hanging="284"/>
              <w:jc w:val="both"/>
              <w:rPr>
                <w:rFonts w:ascii="Times New Roman" w:hAnsi="Times New Roman"/>
                <w:sz w:val="24"/>
                <w:szCs w:val="24"/>
              </w:rPr>
            </w:pPr>
            <w:r w:rsidRPr="00E10012">
              <w:rPr>
                <w:rFonts w:ascii="Times New Roman" w:hAnsi="Times New Roman"/>
                <w:sz w:val="24"/>
                <w:szCs w:val="24"/>
              </w:rPr>
              <w:t>aktualizacji w § 2 ust. 1 pkt 8a zadań dowódców garnizonów w zakresie funkcjonowania systemu ochrony oraz funkcjonowania powszechnej obrony przeciwlotniczej;</w:t>
            </w:r>
          </w:p>
          <w:p w:rsidR="00F80ABA" w:rsidRPr="00E10012" w:rsidRDefault="00F80ABA" w:rsidP="009C2858">
            <w:pPr>
              <w:pStyle w:val="Akapitzlist"/>
              <w:numPr>
                <w:ilvl w:val="0"/>
                <w:numId w:val="3"/>
              </w:numPr>
              <w:ind w:left="177" w:hanging="284"/>
              <w:jc w:val="both"/>
              <w:rPr>
                <w:rFonts w:ascii="Times New Roman" w:hAnsi="Times New Roman"/>
                <w:sz w:val="24"/>
                <w:szCs w:val="24"/>
              </w:rPr>
            </w:pPr>
            <w:r w:rsidRPr="00E10012">
              <w:rPr>
                <w:rFonts w:ascii="Times New Roman" w:hAnsi="Times New Roman"/>
                <w:sz w:val="24"/>
                <w:szCs w:val="24"/>
              </w:rPr>
              <w:t>ograniczenia w § 2 ust. 1 pkt 20 uprawnienia dowódców garnizonów w zakresie wydawania poleceń dowódcom jednostek wojskowych dyslokowanych w garnizonie w sprawach dotyczących realizacji zadań garnizonowych jedynie do zakresu kompetencji dowódców tych jednostek. Proponowany zapis ma zapobiec stawianiu dowódcom jednostek przez dowódcę garnizonu zadań wykraczających poza zakres ich kompetencji;</w:t>
            </w:r>
          </w:p>
          <w:p w:rsidR="00F80ABA" w:rsidRPr="00E10012" w:rsidRDefault="00F80ABA" w:rsidP="009C2858">
            <w:pPr>
              <w:pStyle w:val="Akapitzlist"/>
              <w:numPr>
                <w:ilvl w:val="0"/>
                <w:numId w:val="3"/>
              </w:numPr>
              <w:ind w:left="177" w:hanging="284"/>
              <w:jc w:val="both"/>
              <w:rPr>
                <w:rFonts w:ascii="Times New Roman" w:hAnsi="Times New Roman"/>
                <w:sz w:val="24"/>
                <w:szCs w:val="24"/>
              </w:rPr>
            </w:pPr>
            <w:r w:rsidRPr="00E10012">
              <w:rPr>
                <w:rFonts w:ascii="Times New Roman" w:hAnsi="Times New Roman"/>
                <w:sz w:val="24"/>
                <w:szCs w:val="24"/>
              </w:rPr>
              <w:t>ujednolicenia nazwy garnizonu Warszawa;</w:t>
            </w:r>
          </w:p>
          <w:p w:rsidR="00F80ABA" w:rsidRPr="00E10012" w:rsidRDefault="00F80ABA" w:rsidP="009C2858">
            <w:pPr>
              <w:pStyle w:val="Akapitzlist"/>
              <w:numPr>
                <w:ilvl w:val="0"/>
                <w:numId w:val="3"/>
              </w:numPr>
              <w:ind w:left="177" w:hanging="284"/>
              <w:jc w:val="both"/>
              <w:rPr>
                <w:rFonts w:ascii="Times New Roman" w:hAnsi="Times New Roman"/>
                <w:sz w:val="24"/>
                <w:szCs w:val="24"/>
              </w:rPr>
            </w:pPr>
            <w:r w:rsidRPr="00E10012">
              <w:rPr>
                <w:rFonts w:ascii="Times New Roman" w:hAnsi="Times New Roman"/>
                <w:sz w:val="24"/>
                <w:szCs w:val="24"/>
              </w:rPr>
              <w:t>wykreślenia gminy Ostrowice z zasięgu terytorialnego właściwości dowódcy garnizonu Złocieniec w związku z jej zniesieniem z dniem 1 stycznia 2019 r.;</w:t>
            </w:r>
          </w:p>
          <w:p w:rsidR="00F80ABA" w:rsidRPr="00E10012" w:rsidRDefault="00F80ABA" w:rsidP="009C2858">
            <w:pPr>
              <w:pStyle w:val="Akapitzlist"/>
              <w:numPr>
                <w:ilvl w:val="0"/>
                <w:numId w:val="3"/>
              </w:numPr>
              <w:ind w:left="177" w:hanging="284"/>
              <w:jc w:val="both"/>
              <w:rPr>
                <w:rFonts w:ascii="Times New Roman" w:hAnsi="Times New Roman"/>
                <w:sz w:val="24"/>
                <w:szCs w:val="24"/>
              </w:rPr>
            </w:pPr>
            <w:r w:rsidRPr="00E10012">
              <w:rPr>
                <w:rFonts w:ascii="Times New Roman" w:hAnsi="Times New Roman"/>
                <w:sz w:val="24"/>
                <w:szCs w:val="24"/>
              </w:rPr>
              <w:lastRenderedPageBreak/>
              <w:t>zmiany terytorialnego zasięgu garnizonów:</w:t>
            </w:r>
          </w:p>
          <w:p w:rsidR="00F80ABA" w:rsidRPr="00E10012" w:rsidRDefault="00F80ABA" w:rsidP="009C2858">
            <w:pPr>
              <w:pStyle w:val="Akapitzlist"/>
              <w:numPr>
                <w:ilvl w:val="0"/>
                <w:numId w:val="4"/>
              </w:numPr>
              <w:autoSpaceDE w:val="0"/>
              <w:autoSpaceDN w:val="0"/>
              <w:adjustRightInd w:val="0"/>
              <w:ind w:left="177" w:hanging="284"/>
              <w:jc w:val="both"/>
              <w:rPr>
                <w:rFonts w:ascii="Times New Roman" w:hAnsi="Times New Roman"/>
                <w:color w:val="000000"/>
                <w:sz w:val="24"/>
                <w:szCs w:val="24"/>
              </w:rPr>
            </w:pPr>
            <w:r w:rsidRPr="00E10012">
              <w:rPr>
                <w:rFonts w:ascii="Times New Roman" w:hAnsi="Times New Roman"/>
                <w:color w:val="000000"/>
                <w:sz w:val="24"/>
                <w:szCs w:val="24"/>
              </w:rPr>
              <w:t>Siedlce oraz Dęblin - poprzez wyłączenie z terytorialnego zasięgu właściwości dowódcy garnizonu Dęblin miasta Biała Podlaska oraz powiatu bialskiego i włączenie ich w terytorialny zasięg właściwości dowódcy garnizonu Siedlce;</w:t>
            </w:r>
          </w:p>
          <w:p w:rsidR="00F80ABA" w:rsidRPr="00E10012" w:rsidRDefault="00F80ABA" w:rsidP="009C2858">
            <w:pPr>
              <w:pStyle w:val="Akapitzlist"/>
              <w:numPr>
                <w:ilvl w:val="0"/>
                <w:numId w:val="4"/>
              </w:numPr>
              <w:autoSpaceDE w:val="0"/>
              <w:autoSpaceDN w:val="0"/>
              <w:adjustRightInd w:val="0"/>
              <w:ind w:left="177" w:hanging="284"/>
              <w:jc w:val="both"/>
              <w:rPr>
                <w:rFonts w:ascii="Times New Roman" w:hAnsi="Times New Roman"/>
                <w:color w:val="000000"/>
                <w:sz w:val="24"/>
                <w:szCs w:val="24"/>
              </w:rPr>
            </w:pPr>
            <w:r w:rsidRPr="00E10012">
              <w:rPr>
                <w:rFonts w:ascii="Times New Roman" w:hAnsi="Times New Roman"/>
                <w:color w:val="000000"/>
                <w:sz w:val="24"/>
                <w:szCs w:val="24"/>
              </w:rPr>
              <w:t>Białystok, Orzysz oraz Osowiec - poprzez wyłączenie z terytorialnego zasięgu właściwości dowódcy garnizonu Białystok miasta Łomża oraz powiatów: łomżyńskiego, wysokomazowieckiego, zambrowskiego oraz powiatu kolneńskiego z terytorialnego zasięgu właściwości dowódcy garnizonu Orzysz i włączenie ich w terytorialny zasięg właściwości dowódcy garnizonu Osowiec z jednoczesnym przeniesieniem siedziby dowódcy garnizonu Osowiec do Łomży i docelowo powierzeniem zadań dowódcy tego garnizonu dla dowódcy 18. plog.;</w:t>
            </w:r>
          </w:p>
          <w:p w:rsidR="00F80ABA" w:rsidRPr="00E10012" w:rsidRDefault="00F80ABA" w:rsidP="009C2858">
            <w:pPr>
              <w:pStyle w:val="Akapitzlist"/>
              <w:numPr>
                <w:ilvl w:val="0"/>
                <w:numId w:val="4"/>
              </w:numPr>
              <w:autoSpaceDE w:val="0"/>
              <w:autoSpaceDN w:val="0"/>
              <w:adjustRightInd w:val="0"/>
              <w:ind w:left="177" w:hanging="284"/>
              <w:jc w:val="both"/>
              <w:rPr>
                <w:rFonts w:ascii="Times New Roman" w:hAnsi="Times New Roman"/>
                <w:color w:val="000000"/>
                <w:sz w:val="24"/>
                <w:szCs w:val="24"/>
              </w:rPr>
            </w:pPr>
            <w:r w:rsidRPr="00E10012">
              <w:rPr>
                <w:rFonts w:ascii="Times New Roman" w:hAnsi="Times New Roman"/>
                <w:color w:val="000000"/>
                <w:sz w:val="24"/>
                <w:szCs w:val="24"/>
              </w:rPr>
              <w:t>Morąg i Olsztyn – poprzez wyłączenie z terytorialnego zasięgu właściwości dowódcy garnizonu Olsztyn gminy Małdyty i włączenie jej w terytorialny zasięg dowódcy garnizonu Morąg;</w:t>
            </w:r>
          </w:p>
          <w:p w:rsidR="00F80ABA" w:rsidRPr="00E10012" w:rsidRDefault="00F80ABA" w:rsidP="00F80ABA">
            <w:pPr>
              <w:rPr>
                <w:rFonts w:ascii="Times New Roman" w:hAnsi="Times New Roman" w:cs="Times New Roman"/>
                <w:bCs/>
              </w:rPr>
            </w:pPr>
            <w:r w:rsidRPr="00E10012">
              <w:rPr>
                <w:rFonts w:ascii="Times New Roman" w:hAnsi="Times New Roman"/>
                <w:color w:val="000000"/>
                <w:sz w:val="24"/>
                <w:szCs w:val="24"/>
              </w:rPr>
              <w:lastRenderedPageBreak/>
              <w:t>Sieradz i Łask – poprzez wyłączenie z terytorialnego zasięgu właściwości dowódcy garnizonu Łask powiatu wieluńskiego i włączenie go w terytorialny zasięg dowódcy garnizonu Sieradz</w:t>
            </w:r>
          </w:p>
        </w:tc>
        <w:tc>
          <w:tcPr>
            <w:tcW w:w="1134" w:type="dxa"/>
            <w:gridSpan w:val="2"/>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80ABA" w:rsidRPr="00E10012" w:rsidRDefault="00F80ABA" w:rsidP="00F80ABA">
            <w:pPr>
              <w:spacing w:before="40"/>
              <w:rPr>
                <w:rFonts w:ascii="Times New Roman" w:hAnsi="Times New Roman"/>
                <w:spacing w:val="-4"/>
              </w:rPr>
            </w:pPr>
            <w:r w:rsidRPr="00E10012">
              <w:rPr>
                <w:rFonts w:ascii="Times New Roman" w:hAnsi="Times New Roman"/>
                <w:spacing w:val="-4"/>
              </w:rPr>
              <w:t>Szef Sztabu Generalnego WP - generał Rajmund Andrzejczak</w:t>
            </w:r>
          </w:p>
          <w:p w:rsidR="00F80ABA" w:rsidRPr="00E10012" w:rsidRDefault="00F80ABA" w:rsidP="00F80ABA">
            <w:pPr>
              <w:jc w:val="both"/>
              <w:rPr>
                <w:rFonts w:ascii="Times New Roman" w:hAnsi="Times New Roman" w:cs="Times New Roman"/>
                <w:sz w:val="24"/>
                <w:szCs w:val="24"/>
              </w:rPr>
            </w:pPr>
          </w:p>
        </w:tc>
        <w:tc>
          <w:tcPr>
            <w:tcW w:w="1276" w:type="dxa"/>
            <w:gridSpan w:val="2"/>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Dyrektor Departamentu Prawnego – </w:t>
            </w:r>
          </w:p>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both"/>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orzekania o zdolności do zawodowej służby wojskowej oraz właściwości i trybu postępowania wojskowych komisji lekarskich w tych sprawach</w:t>
            </w:r>
          </w:p>
        </w:tc>
        <w:tc>
          <w:tcPr>
            <w:tcW w:w="2977" w:type="dxa"/>
            <w:gridSpan w:val="2"/>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stanowi wykonanie upoważnienia ustawowego zawartego w art. 5 ust. 8 ustawy z dnia 11 września 2003 r. o służbie wojskowej żołnierzy zawodowych (Dz. U. z 2019 r. poz. 220, 730 i 1726)</w:t>
            </w:r>
          </w:p>
        </w:tc>
        <w:tc>
          <w:tcPr>
            <w:tcW w:w="3543" w:type="dxa"/>
            <w:gridSpan w:val="2"/>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Projektowane rozporządzenie jest związane z ogłoszeniem na obszarze Rzeczypospolitej Polskiej stanu epidemii i zawiera przepisy umożliwiające, na wypadek ogłoszenia na terenie kraju, któregoś ze stanów nadzwyczajnych, przedłużenie na czas trwania powyższych stanów, ale nie dłużej niż 6 (sześć) miesięcy po ich zakończeniu, obowiązujących dotychczas zapisów dotyczących terminów przeprowadzania badań okresowych dla poszczególnych grup badanych w zakresie zdolności do zawodowej służby wojskowej.</w:t>
            </w:r>
          </w:p>
          <w:p w:rsidR="00F80ABA" w:rsidRPr="00E10012" w:rsidRDefault="00F80ABA" w:rsidP="00F80ABA">
            <w:pPr>
              <w:rPr>
                <w:rFonts w:ascii="Times New Roman" w:hAnsi="Times New Roman" w:cs="Times New Roman"/>
                <w:sz w:val="24"/>
                <w:szCs w:val="24"/>
              </w:rPr>
            </w:pPr>
          </w:p>
        </w:tc>
        <w:tc>
          <w:tcPr>
            <w:tcW w:w="1134" w:type="dxa"/>
            <w:gridSpan w:val="2"/>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80ABA" w:rsidRPr="00E10012" w:rsidRDefault="00F80ABA" w:rsidP="00F80ABA">
            <w:pPr>
              <w:spacing w:before="40"/>
              <w:rPr>
                <w:rFonts w:ascii="Times New Roman" w:hAnsi="Times New Roman" w:cs="Times New Roman"/>
                <w:sz w:val="24"/>
                <w:szCs w:val="24"/>
              </w:rPr>
            </w:pPr>
            <w:r w:rsidRPr="00E10012">
              <w:rPr>
                <w:rFonts w:ascii="Times New Roman" w:hAnsi="Times New Roman"/>
                <w:spacing w:val="-4"/>
              </w:rPr>
              <w:t>Pani Aurelia Ostrowska – Dyrektor Departamentu Wojskowej Służby Zdrowia</w:t>
            </w:r>
          </w:p>
        </w:tc>
        <w:tc>
          <w:tcPr>
            <w:tcW w:w="1276" w:type="dxa"/>
            <w:gridSpan w:val="2"/>
          </w:tcPr>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Dyrektor Departamentu Prawnego – </w:t>
            </w:r>
          </w:p>
          <w:p w:rsidR="00731685"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both"/>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both"/>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 sprawie czasowego ograniczenia funkcjonowania uczelni wojskowych nadzorowanych przez Ministra Obrony Narodowej z powodu zapobiegania zakażeniu </w:t>
            </w:r>
            <w:r w:rsidRPr="00E10012">
              <w:rPr>
                <w:rFonts w:ascii="Times New Roman" w:hAnsi="Times New Roman" w:cs="Times New Roman"/>
                <w:sz w:val="24"/>
                <w:szCs w:val="24"/>
              </w:rPr>
              <w:br/>
              <w:t>wirusem SARS-CoV-2</w:t>
            </w: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Rozporządzenie stanowi wykonanie upoważnienia ustawowego zawartego w art. 433a ustawy z dnia 20 lipca 2018 r. − Prawo o szkolnictwie wyższym i nauce (Dz. U. z 2020 r. poz. 85 i 374) dodanego przepisem art. 29 pkt 3 ustawy z dnia 2 marca 2020 r. o szczególnych rozwiązaniach związanych z zapobieganiem, przeciwdziałaniem i zwalczaniem </w:t>
            </w:r>
            <w:r w:rsidRPr="00E10012">
              <w:rPr>
                <w:rFonts w:ascii="Times New Roman" w:eastAsia="Times New Roman" w:hAnsi="Times New Roman"/>
                <w:bCs/>
                <w:color w:val="000000"/>
                <w:lang w:eastAsia="pl-PL"/>
              </w:rPr>
              <w:lastRenderedPageBreak/>
              <w:t>COVID-19, innych chorób zakaźnych oraz wywołanych nimi sytuacji kryzysowych (Dz. U. poz. 374). Zgodnie z ww. przepisem w przypadkach uzasadnionych nadzwyczajnymi okolicznościami zagrażającymi życiu lub zdrowiu członków wspólnoty uczelni wojskowej, właściwy minister nadzorujący te uczelnie, w drodze rozporządzenia, może czasowo ograniczyć lub czasowo zawiesić funkcjonowanie uczelni na obszarze kraju lub jego części, uwzględniając stopień zagrożenia na danym obszarze.</w:t>
            </w:r>
          </w:p>
        </w:tc>
        <w:tc>
          <w:tcPr>
            <w:tcW w:w="3543" w:type="dxa"/>
            <w:gridSpan w:val="2"/>
            <w:shd w:val="clear" w:color="auto" w:fill="auto"/>
          </w:tcPr>
          <w:p w:rsidR="00F80ABA" w:rsidRPr="00E10012" w:rsidRDefault="00F80ABA" w:rsidP="00F80ABA">
            <w:pPr>
              <w:rPr>
                <w:rFonts w:ascii="Times New Roman" w:hAnsi="Times New Roman" w:cs="Times New Roman"/>
                <w:bCs/>
              </w:rPr>
            </w:pPr>
            <w:r w:rsidRPr="00E10012">
              <w:rPr>
                <w:rFonts w:ascii="Times New Roman" w:hAnsi="Times New Roman" w:cs="Times New Roman"/>
                <w:bCs/>
              </w:rPr>
              <w:lastRenderedPageBreak/>
              <w:t xml:space="preserve">Rozporządzenie przewiduje zawieszenie od dnia 11 kwietnia 2020 r. do dnia 26 kwietnia 2020 r. na obszarze całego kraju działalności dydaktycznej prowadzonej przez uczelnie wojskowe nadzorowane przez Ministra Obrony Narodowej, w tym kształcenia na studiach, studiach podyplomowych lub w innych formach (np. kursach: kwalifikacyjnych, doskonalących, językowych, przeszkolenia rezerw osobowych), a także kształcenia </w:t>
            </w:r>
            <w:r w:rsidRPr="00E10012">
              <w:rPr>
                <w:rFonts w:ascii="Times New Roman" w:hAnsi="Times New Roman" w:cs="Times New Roman"/>
                <w:bCs/>
              </w:rPr>
              <w:lastRenderedPageBreak/>
              <w:t>doktorantów w uczelniach wojskowych, za wyjątkiem przypadków, kiedy studia lub inne formy kształcenia są niezbędne ze względu na potrzeby Sił Zbrojnych RP. Możliwe jest natomiast prowadzenie zajęć i weryfikacja nabytych umiejętności przy wykorzystaniu metod i technik komunikowania się na odległość.</w:t>
            </w:r>
          </w:p>
          <w:p w:rsidR="00F80ABA" w:rsidRPr="00E10012" w:rsidRDefault="00F80ABA" w:rsidP="00F80ABA">
            <w:pPr>
              <w:rPr>
                <w:rFonts w:ascii="Times New Roman" w:hAnsi="Times New Roman" w:cs="Times New Roman"/>
              </w:rPr>
            </w:pPr>
            <w:r w:rsidRPr="00E10012">
              <w:rPr>
                <w:rFonts w:ascii="Times New Roman" w:hAnsi="Times New Roman" w:cs="Times New Roman"/>
              </w:rPr>
              <w:t xml:space="preserve">Projektowane rozporządzenie ogranicza także możliwość podjęcia uchwał prze odpowiednie samorządy uczelni wyłącznie do uchwał niezbędnych dla jej funkcjonowania oraz przyjmowania ich wyłącznie w obiegu lub za pomocą środków komunikacji elektronicznej.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Nauki i Szkolnictwa Wojskowego Pani Karolina Grenda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pStyle w:val="TYTUAKTUprzedmiotregulacjiustawylubrozporzdzenia"/>
              <w:spacing w:after="120" w:line="240" w:lineRule="auto"/>
              <w:jc w:val="left"/>
              <w:rPr>
                <w:rFonts w:ascii="Times New Roman" w:hAnsi="Times New Roman" w:cs="Times New Roman"/>
                <w:b w:val="0"/>
                <w:sz w:val="22"/>
                <w:szCs w:val="22"/>
              </w:rPr>
            </w:pPr>
            <w:r w:rsidRPr="00E10012">
              <w:rPr>
                <w:rFonts w:ascii="Times New Roman" w:hAnsi="Times New Roman" w:cs="Times New Roman"/>
                <w:b w:val="0"/>
                <w:sz w:val="22"/>
                <w:szCs w:val="22"/>
              </w:rPr>
              <w:t xml:space="preserve">Projekt rozporządzenia Ministra Obrony Narodowej zmieniającego rozporządzenie w sprawie noszenia </w:t>
            </w:r>
            <w:r w:rsidRPr="00E10012">
              <w:rPr>
                <w:rStyle w:val="Uwydatnienie"/>
                <w:rFonts w:ascii="Times New Roman" w:hAnsi="Times New Roman" w:cs="Times New Roman"/>
                <w:b w:val="0"/>
                <w:i w:val="0"/>
                <w:sz w:val="22"/>
                <w:szCs w:val="22"/>
              </w:rPr>
              <w:t>orderów</w:t>
            </w:r>
            <w:r w:rsidRPr="00E10012">
              <w:rPr>
                <w:rFonts w:ascii="Times New Roman" w:hAnsi="Times New Roman" w:cs="Times New Roman"/>
                <w:b w:val="0"/>
                <w:i/>
                <w:sz w:val="22"/>
                <w:szCs w:val="22"/>
              </w:rPr>
              <w:t>,</w:t>
            </w:r>
            <w:r w:rsidRPr="00E10012">
              <w:rPr>
                <w:rFonts w:ascii="Times New Roman" w:hAnsi="Times New Roman" w:cs="Times New Roman"/>
                <w:b w:val="0"/>
                <w:sz w:val="22"/>
                <w:szCs w:val="22"/>
              </w:rPr>
              <w:t xml:space="preserve"> odznaczeń i odznak przez żołnierzy zawodowych i żołnierzy pełniących służbę kandydacką</w:t>
            </w:r>
          </w:p>
          <w:p w:rsidR="00F80ABA" w:rsidRPr="00E10012" w:rsidRDefault="00F80ABA" w:rsidP="00F80ABA">
            <w:pPr>
              <w:rPr>
                <w:rFonts w:ascii="Times New Roman" w:hAnsi="Times New Roman" w:cs="Times New Roman"/>
                <w:sz w:val="24"/>
                <w:szCs w:val="24"/>
              </w:rPr>
            </w:pP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Projekt rozporządzenia Ministra Obrony Narodowej w sprawie </w:t>
            </w:r>
            <w:r w:rsidRPr="00E10012">
              <w:rPr>
                <w:rFonts w:ascii="Times New Roman" w:eastAsia="Times New Roman" w:hAnsi="Times New Roman"/>
                <w:bCs/>
                <w:iCs/>
                <w:color w:val="000000"/>
                <w:lang w:eastAsia="pl-PL"/>
              </w:rPr>
              <w:t>noszenia orderów</w:t>
            </w:r>
            <w:r w:rsidRPr="00E10012">
              <w:rPr>
                <w:rFonts w:ascii="Times New Roman" w:eastAsia="Times New Roman" w:hAnsi="Times New Roman"/>
                <w:bCs/>
                <w:color w:val="000000"/>
                <w:lang w:eastAsia="pl-PL"/>
              </w:rPr>
              <w:t xml:space="preserve">, odznaczeń i odznak przez żołnierzy zawodowych i żołnierzy pełniących służbę kandydacką stanowi wykonanie upoważnienia ustawowego zawartego </w:t>
            </w:r>
            <w:hyperlink r:id="rId10" w:anchor="/document/17056528?unitId=art(137(a))ust(4)pkt(4)&amp;cm=DOCUMENT" w:history="1">
              <w:r w:rsidRPr="00E10012">
                <w:rPr>
                  <w:rStyle w:val="Hipercze"/>
                  <w:rFonts w:ascii="Times New Roman" w:eastAsia="Times New Roman" w:hAnsi="Times New Roman"/>
                  <w:bCs/>
                  <w:color w:val="000000" w:themeColor="text1"/>
                  <w:u w:val="none"/>
                  <w:lang w:eastAsia="pl-PL"/>
                </w:rPr>
                <w:t>art. 137a ust. 4 pkt 4</w:t>
              </w:r>
            </w:hyperlink>
            <w:r w:rsidRPr="00E10012">
              <w:rPr>
                <w:rFonts w:ascii="Times New Roman" w:eastAsia="Times New Roman" w:hAnsi="Times New Roman"/>
                <w:bCs/>
                <w:color w:val="000000" w:themeColor="text1"/>
                <w:lang w:eastAsia="pl-PL"/>
              </w:rPr>
              <w:t xml:space="preserve"> </w:t>
            </w:r>
            <w:r w:rsidRPr="00E10012">
              <w:rPr>
                <w:rFonts w:ascii="Times New Roman" w:eastAsia="Times New Roman" w:hAnsi="Times New Roman"/>
                <w:bCs/>
                <w:color w:val="000000"/>
                <w:lang w:eastAsia="pl-PL"/>
              </w:rPr>
              <w:t>ustawy z dnia 11 września 2003 r. o służbie wojskowej żołnierzy zawodowych (Dz. U. z 2019 r. poz. 330, 730 i 1726).</w:t>
            </w:r>
          </w:p>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Powyższa problematyka jest obecnie uregulowana rozporządzeniem Ministra Obrony Narodowej z dnia 4 sierpnia 2015 r. w sprawie </w:t>
            </w:r>
            <w:r w:rsidRPr="00E10012">
              <w:rPr>
                <w:rFonts w:ascii="Times New Roman" w:eastAsia="Times New Roman" w:hAnsi="Times New Roman"/>
                <w:bCs/>
                <w:iCs/>
                <w:color w:val="000000"/>
                <w:lang w:eastAsia="pl-PL"/>
              </w:rPr>
              <w:t>noszenia orderów</w:t>
            </w:r>
            <w:r w:rsidRPr="00E10012">
              <w:rPr>
                <w:rFonts w:ascii="Times New Roman" w:eastAsia="Times New Roman" w:hAnsi="Times New Roman"/>
                <w:bCs/>
                <w:color w:val="000000"/>
                <w:lang w:eastAsia="pl-PL"/>
              </w:rPr>
              <w:t xml:space="preserve">, odznaczeń i odznak </w:t>
            </w:r>
            <w:r w:rsidRPr="00E10012">
              <w:rPr>
                <w:rFonts w:ascii="Times New Roman" w:eastAsia="Times New Roman" w:hAnsi="Times New Roman"/>
                <w:bCs/>
                <w:color w:val="000000"/>
                <w:lang w:eastAsia="pl-PL"/>
              </w:rPr>
              <w:lastRenderedPageBreak/>
              <w:t>przez żołnierzy zawodowych i żołnierzy pełniących służbę kandydacką (Dz. U. poz. 1399).</w:t>
            </w:r>
          </w:p>
          <w:p w:rsidR="00F80ABA" w:rsidRPr="00E10012" w:rsidRDefault="00F80ABA" w:rsidP="00F80ABA">
            <w:pPr>
              <w:rPr>
                <w:rFonts w:ascii="Times New Roman" w:eastAsia="Times New Roman" w:hAnsi="Times New Roman"/>
                <w:bCs/>
                <w:color w:val="000000"/>
                <w:lang w:eastAsia="pl-PL"/>
              </w:rPr>
            </w:pPr>
          </w:p>
        </w:tc>
        <w:tc>
          <w:tcPr>
            <w:tcW w:w="3543" w:type="dxa"/>
            <w:gridSpan w:val="2"/>
            <w:shd w:val="clear" w:color="auto" w:fill="auto"/>
          </w:tcPr>
          <w:p w:rsidR="00F80ABA" w:rsidRPr="00E10012" w:rsidRDefault="00F80ABA" w:rsidP="00F80ABA">
            <w:pPr>
              <w:rPr>
                <w:rFonts w:ascii="Times New Roman" w:hAnsi="Times New Roman" w:cs="Times New Roman"/>
                <w:bCs/>
              </w:rPr>
            </w:pPr>
            <w:r w:rsidRPr="00E10012">
              <w:rPr>
                <w:rFonts w:ascii="Times New Roman" w:hAnsi="Times New Roman" w:cs="Times New Roman"/>
                <w:bCs/>
              </w:rPr>
              <w:lastRenderedPageBreak/>
              <w:t>Inicjatywa legislacyjna jest realizowana na wniosek Kapituły Orderu Krzyża Wojskowego i wynika z potrzeby promocji oraz zwiększenia świadomości i wiedzy na temat Orderu Krzyża Wojskowego.</w:t>
            </w:r>
          </w:p>
          <w:p w:rsidR="00F80ABA" w:rsidRPr="00E10012" w:rsidRDefault="00F80ABA" w:rsidP="00F80ABA">
            <w:pPr>
              <w:rPr>
                <w:rFonts w:ascii="Times New Roman" w:hAnsi="Times New Roman" w:cs="Times New Roman"/>
                <w:bCs/>
              </w:rPr>
            </w:pPr>
            <w:r w:rsidRPr="00E10012">
              <w:rPr>
                <w:rFonts w:ascii="Times New Roman" w:hAnsi="Times New Roman" w:cs="Times New Roman"/>
                <w:bCs/>
              </w:rPr>
              <w:t>W przedmiotowym rozporządzeniu umożliwiono noszenie baretek Orderu Wojennego Virtuti Militari i Orderu Krzyża Wojskowego na bluzie munduru polowego, ćwiczebnego oraz na bluzach i kombinezonach ubiorów specjalnych z wyjątkiem ubrania czołgisty – warsztatowca. Regulacja określa także zasady eksponowania Orderu Wojennego Virtuti Militari i Orderu Krzyża Wojskowego na płaszczach.</w:t>
            </w:r>
          </w:p>
          <w:p w:rsidR="00F80ABA" w:rsidRPr="00E10012" w:rsidRDefault="00F80ABA" w:rsidP="00F80ABA">
            <w:pPr>
              <w:rPr>
                <w:rFonts w:ascii="Times New Roman" w:hAnsi="Times New Roman" w:cs="Times New Roman"/>
                <w:bCs/>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 gen. dyw. Dariusz Ryczkowski</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zmieniającego rozporządzenie w sprawie czasowego ograniczenia funkcjonowania uczelni wojskowych nadzorowanych przez Ministra Obrony Narodowej z powodu zapobiegania zakażeniu </w:t>
            </w:r>
            <w:r w:rsidRPr="00E10012">
              <w:rPr>
                <w:rFonts w:ascii="Times New Roman" w:hAnsi="Times New Roman" w:cs="Times New Roman"/>
                <w:sz w:val="24"/>
                <w:szCs w:val="24"/>
              </w:rPr>
              <w:br/>
              <w:t>wirusem SARS-CoV-2</w:t>
            </w: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Rozporządzenie stanowi wykonanie upoważnienia ustawowego zawartego w art. 433a ustawy z dnia 20 lipca 2018 r. − Prawo o szkolnictwie wyższym i nauce (Dz. U. z 2020 r. poz. 85 i 374) dodanego przepisem art. 29 pkt 3 ustawy z dnia 2 marca 2020 r. o szczególnych rozwiązaniach związanych z zapobieganiem, przeciwdziałaniem i zwalczaniem COVID-19, innych chorób zakaźnych oraz wywołanych nimi sytuacji kryzysowych (Dz. U. poz. 374). Zgodnie z ww. przepisem w przypadkach uzasadnionych nadzwyczajnymi okolicznościami zagrażającymi życiu lub zdrowiu członków wspólnoty uczelni wojskowej, właściwy minister nadzorujący te uczelnie, w drodze rozporządzenia, może czasowo ograniczyć lub czasowo zawiesić funkcjonowanie uczelni na obszarze kraju lub jego części, uwzględniając stopień zagrożenia na danym obszarze.</w:t>
            </w:r>
          </w:p>
        </w:tc>
        <w:tc>
          <w:tcPr>
            <w:tcW w:w="3543" w:type="dxa"/>
            <w:gridSpan w:val="2"/>
            <w:shd w:val="clear" w:color="auto" w:fill="auto"/>
          </w:tcPr>
          <w:p w:rsidR="00F80ABA" w:rsidRPr="00E10012" w:rsidRDefault="00F80ABA" w:rsidP="00F80ABA">
            <w:pPr>
              <w:rPr>
                <w:rFonts w:ascii="Times New Roman" w:hAnsi="Times New Roman" w:cs="Times New Roman"/>
                <w:bCs/>
              </w:rPr>
            </w:pPr>
            <w:r w:rsidRPr="00E10012">
              <w:rPr>
                <w:rFonts w:ascii="Times New Roman" w:hAnsi="Times New Roman" w:cs="Times New Roman"/>
                <w:bCs/>
              </w:rPr>
              <w:t>Rozporządzenie przewiduje wydłużenie zawieszenia do dnia 24 maja 2020 r. na obszarze całego kraju działalności dydaktycznej prowadzonej przez uczelnie wojskowe nadzorowane przez Ministra Obrony Narodowej, w tym kształcenia na studiach, studiach podyplomowych lub w innych formach (np. kursach: kwalifikacyjnych, doskonalących, językowych, przeszkolenia rezerw osobowych), a także kształcenia doktorantów w uczelniach wojskowych, za wyjątkiem przypadków, kiedy studia lub inne formy kształcenia są niezbędne ze względu na potrzeby Sił Zbrojnych RP. Możliwe jest natomiast prowadzenie zajęć i weryfikacja nabytych umiejętności przy wykorzystaniu metod i technik komunikowania się na odległość.</w:t>
            </w:r>
          </w:p>
          <w:p w:rsidR="00F80ABA" w:rsidRPr="00E10012" w:rsidRDefault="00F80ABA" w:rsidP="00F80ABA">
            <w:pPr>
              <w:rPr>
                <w:rFonts w:ascii="Times New Roman" w:hAnsi="Times New Roman" w:cs="Times New Roman"/>
              </w:rPr>
            </w:pPr>
            <w:r w:rsidRPr="00E10012">
              <w:rPr>
                <w:rFonts w:ascii="Times New Roman" w:hAnsi="Times New Roman" w:cs="Times New Roman"/>
              </w:rPr>
              <w:t xml:space="preserve">Projektowane rozporządzenie ogranicza także możliwość podjęcia uchwał prze odpowiednie samorządy uczelni wyłącznie do uchwał niezbędnych dla jej funkcjonowania oraz przyjmowania ich wyłącznie w obiegu lub za pomocą środków komunikacji elektronicznej.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Nauki i Szkolnictwa Wojskowego Pani Karolina Grenda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przepływu okrętów wojennych obcych państw przez polskie morze terytorialne oraz warunków wejścia tych okrętów na polskie morskie wody wewnętrzne</w:t>
            </w:r>
          </w:p>
        </w:tc>
        <w:tc>
          <w:tcPr>
            <w:tcW w:w="2977" w:type="dxa"/>
            <w:gridSpan w:val="2"/>
          </w:tcPr>
          <w:p w:rsidR="00F80ABA" w:rsidRPr="00E10012" w:rsidRDefault="00F80ABA" w:rsidP="00F80ABA">
            <w:pPr>
              <w:rPr>
                <w:rFonts w:ascii="Times New Roman" w:hAnsi="Times New Roman"/>
              </w:rPr>
            </w:pPr>
            <w:r w:rsidRPr="00E10012">
              <w:rPr>
                <w:rFonts w:ascii="Times New Roman" w:eastAsia="Times New Roman" w:hAnsi="Times New Roman"/>
                <w:bCs/>
                <w:color w:val="000000"/>
                <w:lang w:eastAsia="pl-PL"/>
              </w:rPr>
              <w:t xml:space="preserve">Rozporządzenie stanowi wykonanie upoważnienia ustawowego zawartego w art. </w:t>
            </w:r>
            <w:r w:rsidRPr="00E10012">
              <w:rPr>
                <w:rFonts w:ascii="Times New Roman" w:hAnsi="Times New Roman"/>
              </w:rPr>
              <w:t>6 ust. 3 ustawy z dnia 21 marca 1991 r. o obszarach morskich Rzeczypospolitej Polskiej i administracji morskiej (Dz. U z 2019 r. poz. 2169 oraz z 2020 r. poz. 284)</w:t>
            </w:r>
          </w:p>
          <w:p w:rsidR="00F80ABA" w:rsidRPr="00E10012" w:rsidRDefault="00F80ABA" w:rsidP="00F80ABA">
            <w:pPr>
              <w:rPr>
                <w:rFonts w:ascii="Times New Roman" w:hAnsi="Times New Roman"/>
              </w:rPr>
            </w:pPr>
          </w:p>
          <w:p w:rsidR="00F80ABA" w:rsidRPr="00E10012" w:rsidRDefault="00F80ABA" w:rsidP="00F80ABA">
            <w:pPr>
              <w:rPr>
                <w:rFonts w:ascii="Times New Roman" w:eastAsia="Times New Roman" w:hAnsi="Times New Roman"/>
                <w:bCs/>
                <w:color w:val="000000"/>
                <w:lang w:eastAsia="pl-PL"/>
              </w:rPr>
            </w:pPr>
          </w:p>
        </w:tc>
        <w:tc>
          <w:tcPr>
            <w:tcW w:w="3543" w:type="dxa"/>
            <w:gridSpan w:val="2"/>
          </w:tcPr>
          <w:p w:rsidR="00F80ABA" w:rsidRPr="00E10012" w:rsidRDefault="00F80ABA" w:rsidP="00F80ABA">
            <w:pPr>
              <w:jc w:val="both"/>
              <w:rPr>
                <w:rFonts w:ascii="Times New Roman" w:hAnsi="Times New Roman"/>
              </w:rPr>
            </w:pPr>
            <w:r w:rsidRPr="00E10012">
              <w:rPr>
                <w:rFonts w:ascii="Times New Roman" w:hAnsi="Times New Roman"/>
              </w:rPr>
              <w:t>Nowelizacja rozporządzenia Ministra Obrony Narodowej z dnia 27 maja 2008 r. w sprawie przepływu okrętów wojennych obcych państw przez polskie morze terytorialne oraz warunków wejścia tych okrętów na polskie morskie wody wewnętrzne (Dz. U. z 2015 r. poz. 1295) spowoduje skrócenie terminu składania wniosków o wydanie zezwolenia na wejścia na polskie morskie wody wewnętrzne okrętów wojennych należących do państw członkowskich Organizacji Traktatu Północnoatlantyckiego oraz państw członkowskich Unii Europejskiej – z obowiązujących obecnie 30 dni do 72 godzin.  Skróceniu ulegnie także termin na udzielenie odpowiedzi na złożony wniosek i wynosić będzie 24 godziny. Jeśli zaś chodzi o wejścia okrętów wojennych państw nienależących do NATO ani do UE, terminy wynosić będą: 5 dni (na złożenie wniosku) i 2 dni (na odpowiedź na wniosek).</w:t>
            </w:r>
          </w:p>
          <w:p w:rsidR="00F80ABA" w:rsidRPr="00E10012" w:rsidRDefault="00F80ABA" w:rsidP="00F80ABA">
            <w:pPr>
              <w:rPr>
                <w:rFonts w:ascii="Times New Roman" w:hAnsi="Times New Roman" w:cs="Times New Roman"/>
              </w:rPr>
            </w:pP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Dowódca</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Operacyjny Rodzajów Sił Zbrojnych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 gen. broni Tomasz Piotrowski </w:t>
            </w: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bCs/>
                <w:sz w:val="24"/>
                <w:szCs w:val="24"/>
              </w:rPr>
              <w:t>projekt rozporządzenia Ministra Obrony Narodowej w sprawie czasowego ograniczenia funkcjonowania uczelni wojskowych nadzorowanych przez Ministra Obrony Narodowej z powodu zapobiegania zakażeniu wirusem SARS-CoV-2</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Rozporządzenie stanowi wykonanie upoważnienia ustawowego zawartego w art. 433a ustawy z dnia 20 lipca 2018 r. − Prawo o szkolnictwie wyższym i nauce (Dz. U. z 2020 r. poz. 85 i 374) dodanego przepisem art. 29 pkt 3 ustawy z dnia 2 marca 2020 r. o szczególnych rozwiązaniach zwią</w:t>
            </w:r>
            <w:r w:rsidRPr="00E10012">
              <w:rPr>
                <w:rFonts w:ascii="Times New Roman" w:eastAsia="Times New Roman" w:hAnsi="Times New Roman"/>
                <w:bCs/>
                <w:color w:val="000000"/>
                <w:lang w:eastAsia="pl-PL"/>
              </w:rPr>
              <w:lastRenderedPageBreak/>
              <w:t>zanych z zapobieganiem, przeciwdziałaniem i zwalczaniem COVID-19, innych chorób zakaźnych oraz wywołanych nimi sytuacji kryzysowych (Dz. U. poz. 374). Zgodnie z ww. przepisem w przypadkach uzasadnionych nadzwyczajnymi okolicznościami zagrażającymi życiu lub zdrowiu członków wspólnoty uczelni wojskowej, właściwy minister nadzorujący te uczelnie, w drodze rozporządzenia, może czasowo ograniczyć lub czasowo zawiesić funkcjonowanie uczelni na obszarze kraju lub jego części, uwzględniając stopień zagrożenia na danym obszarze.</w:t>
            </w:r>
          </w:p>
        </w:tc>
        <w:tc>
          <w:tcPr>
            <w:tcW w:w="3543" w:type="dxa"/>
            <w:gridSpan w:val="2"/>
          </w:tcPr>
          <w:p w:rsidR="00F80ABA" w:rsidRPr="00E10012" w:rsidRDefault="00F80ABA" w:rsidP="00F80ABA">
            <w:pPr>
              <w:jc w:val="both"/>
              <w:rPr>
                <w:rFonts w:ascii="Times New Roman" w:hAnsi="Times New Roman"/>
                <w:bCs/>
              </w:rPr>
            </w:pPr>
            <w:r w:rsidRPr="00E10012">
              <w:rPr>
                <w:rFonts w:ascii="Times New Roman" w:hAnsi="Times New Roman"/>
                <w:bCs/>
              </w:rPr>
              <w:lastRenderedPageBreak/>
              <w:t xml:space="preserve">Rozporządzenie przewiduje wydłużenie zawieszenia do dnia 26 czerwca 2020 r. na obszarze całego kraju działalności dydaktycznej prowadzonej przez uczelnie wojskowe nadzorowane przez Ministra Obrony Narodowej, w tym kształcenia na studiach, studiach podyplomowych lub w innych formach (np. kursach: kwalifikacyjnych, doskonalących, językowych, przeszkolenia rezerw osobowych), a </w:t>
            </w:r>
            <w:r w:rsidRPr="00E10012">
              <w:rPr>
                <w:rFonts w:ascii="Times New Roman" w:hAnsi="Times New Roman"/>
                <w:bCs/>
              </w:rPr>
              <w:lastRenderedPageBreak/>
              <w:t>także kształcenia doktorantów w uczelniach wojskowych, za wyjątkiem przypadków, kiedy nie jest możliwe prowadzenie działalności dydaktycznej przy wykorzystaniu metod i technik komunikowania się na odległość, jak np. ćwiczenia, laboratoria czy zajęcia praktyczne.</w:t>
            </w:r>
          </w:p>
          <w:p w:rsidR="00F80ABA" w:rsidRPr="00E10012" w:rsidRDefault="00F80ABA" w:rsidP="00F80ABA">
            <w:pPr>
              <w:jc w:val="both"/>
              <w:rPr>
                <w:rFonts w:ascii="Times New Roman" w:hAnsi="Times New Roman"/>
              </w:rPr>
            </w:pPr>
            <w:r w:rsidRPr="00E10012">
              <w:rPr>
                <w:rFonts w:ascii="Times New Roman" w:hAnsi="Times New Roman"/>
              </w:rPr>
              <w:t xml:space="preserve">Projektowane rozporządzenie ogranicza także możliwość podjęcia uchwał prze odpowiednie samorządy uczelni wyłącznie do uchwał niezbędnych dla jej funkcjonowania oraz przyjmowania ich wyłącznie w obiegu lub za pomocą środków komunikacji elektronicznej.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Zastępca Dyrektora Departamentu Nauki i Szkolnictwa Wojskowego -  Pan Jakub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Mykowski</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rPr>
                <w:rFonts w:ascii="Times New Roman" w:hAnsi="Times New Roman" w:cs="Times New Roman"/>
                <w:bCs/>
                <w:sz w:val="24"/>
                <w:szCs w:val="24"/>
              </w:rPr>
            </w:pPr>
            <w:r w:rsidRPr="00E10012">
              <w:rPr>
                <w:rFonts w:ascii="Times New Roman" w:hAnsi="Times New Roman" w:cs="Times New Roman"/>
                <w:bCs/>
                <w:sz w:val="24"/>
                <w:szCs w:val="24"/>
              </w:rPr>
              <w:t>projekt rozporządzenia Ministra Obrony Narodowej w sprawie rodzajów, zakresu i wzorów oraz sposobu przetwarzania dokumentacji medycznej w podmiotach leczniczych utworzonych przez Ministra Obrony Narodowej.</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Projekt rozporządzenia stanowi wykonanie upoważnienia zawartego w art. 30 ust. 2 </w:t>
            </w:r>
            <w:r w:rsidRPr="00E10012">
              <w:rPr>
                <w:rFonts w:ascii="Times New Roman" w:eastAsia="Times New Roman" w:hAnsi="Times New Roman"/>
                <w:bCs/>
                <w:i/>
                <w:color w:val="000000"/>
                <w:lang w:eastAsia="pl-PL"/>
              </w:rPr>
              <w:t xml:space="preserve">ustawy z dnia 6 listopada 2008 r. o prawach pacjenta i Rzeczniku Praw Pacjenta </w:t>
            </w:r>
            <w:r w:rsidRPr="00E10012">
              <w:rPr>
                <w:rFonts w:ascii="Times New Roman" w:eastAsia="Times New Roman" w:hAnsi="Times New Roman"/>
                <w:bCs/>
                <w:color w:val="000000"/>
                <w:lang w:eastAsia="pl-PL"/>
              </w:rPr>
              <w:t xml:space="preserve">(Dz. U. z 2019 r. poz. 1127, 1128, 1590, 1655 i 1696), zmienionego na mocy art. 3 pkt 2 </w:t>
            </w:r>
            <w:r w:rsidRPr="00E10012">
              <w:rPr>
                <w:rFonts w:ascii="Times New Roman" w:eastAsia="Times New Roman" w:hAnsi="Times New Roman"/>
                <w:bCs/>
                <w:i/>
                <w:color w:val="000000"/>
                <w:lang w:eastAsia="pl-PL"/>
              </w:rPr>
              <w:t>ustawy z dnia 9 listopada 2018 r. o zmianie ustawy o działalności leczniczej oraz niektórych innych ustaw</w:t>
            </w:r>
            <w:r w:rsidRPr="00E10012">
              <w:rPr>
                <w:rFonts w:ascii="Times New Roman" w:eastAsia="Times New Roman" w:hAnsi="Times New Roman"/>
                <w:bCs/>
                <w:color w:val="000000"/>
                <w:lang w:eastAsia="pl-PL"/>
              </w:rPr>
              <w:t xml:space="preserve"> (Dz. U. z 2018 r. poz. 2219). Zgodnie z obecnie obowiązującym art. 30 ust. 2 </w:t>
            </w:r>
            <w:r w:rsidRPr="00E10012">
              <w:rPr>
                <w:rFonts w:ascii="Times New Roman" w:eastAsia="Times New Roman" w:hAnsi="Times New Roman"/>
                <w:bCs/>
                <w:i/>
                <w:color w:val="000000"/>
                <w:lang w:eastAsia="pl-PL"/>
              </w:rPr>
              <w:t xml:space="preserve">ustawy z dnia 6 listopada 2008 </w:t>
            </w:r>
            <w:r w:rsidRPr="00E10012">
              <w:rPr>
                <w:rFonts w:ascii="Times New Roman" w:eastAsia="Times New Roman" w:hAnsi="Times New Roman"/>
                <w:bCs/>
                <w:i/>
                <w:color w:val="000000"/>
                <w:lang w:eastAsia="pl-PL"/>
              </w:rPr>
              <w:lastRenderedPageBreak/>
              <w:t xml:space="preserve">r. o prawach pacjenta i Rzeczniku Praw Pacjenta </w:t>
            </w:r>
            <w:r w:rsidRPr="00E10012">
              <w:rPr>
                <w:rFonts w:ascii="Times New Roman" w:eastAsia="Times New Roman" w:hAnsi="Times New Roman"/>
                <w:bCs/>
                <w:color w:val="000000"/>
                <w:lang w:eastAsia="pl-PL"/>
              </w:rPr>
              <w:t xml:space="preserve">Minister właściwy do spraw wewnętrznych, Minister Sprawiedliwości, w porozumieniu z ministrem właściwym do spraw zdrowia oraz po zasięgnięciu opinii Naczelnej Rady Lekarskiej, Naczelnej Rady Pielęgniarek i Położnych, Krajowej Rady Fizjoterapeutów i Krajowej Rady Diagnostów Laboratoryjnych, oraz Minister Obrony Narodowej, w porozumieniu z ministrem właściwym do spraw zdrowia, po zasięgnięciu opinii Rady Lekarskiej Wojskowej Izby Lekarskiej, każdy w zakresie swojego działania, określi, w drodze rozporządzenia, rodzaje i zakres dokumentacji medycznej, sposób jej przetwarzania oraz wzory określonych rodzajów dokumentacji medycznej, w szczególności wzór książeczki zdrowia dziecka, uwzględniając konieczność zapewnienia realizacji prawa dostępu do dokumentacji medycznej, rzetelnego jej prowadzenia, ochrony danych i informacji dotyczących stanu zdrowia pacjenta oraz jednolitych wzorów dokumentacji medycznej mającej istotne znaczenie dla szybkiego i skutecznego udzielania świadczeń </w:t>
            </w:r>
            <w:r w:rsidRPr="00E10012">
              <w:rPr>
                <w:rFonts w:ascii="Times New Roman" w:eastAsia="Times New Roman" w:hAnsi="Times New Roman"/>
                <w:bCs/>
                <w:color w:val="000000"/>
                <w:lang w:eastAsia="pl-PL"/>
              </w:rPr>
              <w:lastRenderedPageBreak/>
              <w:t xml:space="preserve">zdrowotnych. Na podstawie art. 8 </w:t>
            </w:r>
            <w:r w:rsidRPr="00E10012">
              <w:rPr>
                <w:rFonts w:ascii="Times New Roman" w:eastAsia="Times New Roman" w:hAnsi="Times New Roman"/>
                <w:bCs/>
                <w:i/>
                <w:color w:val="000000"/>
                <w:lang w:eastAsia="pl-PL"/>
              </w:rPr>
              <w:t>ustawy z dnia 9 listopada 2018 r. o zmianie ustawy o działalności leczniczej oraz niektórych innych ustaw</w:t>
            </w:r>
            <w:r w:rsidRPr="00E10012">
              <w:rPr>
                <w:rFonts w:ascii="Times New Roman" w:eastAsia="Times New Roman" w:hAnsi="Times New Roman"/>
                <w:bCs/>
                <w:color w:val="000000"/>
                <w:lang w:eastAsia="pl-PL"/>
              </w:rPr>
              <w:t xml:space="preserve"> (Dz. U. z 2018 r. poz. 2219) dotychczas regulujące tę problematykę </w:t>
            </w:r>
            <w:r w:rsidRPr="00E10012">
              <w:rPr>
                <w:rFonts w:ascii="Times New Roman" w:eastAsia="Times New Roman" w:hAnsi="Times New Roman"/>
                <w:bCs/>
                <w:i/>
                <w:color w:val="000000"/>
                <w:lang w:eastAsia="pl-PL"/>
              </w:rPr>
              <w:t>rozporządzenie Ministra Obrony Narodowej z dnia 25 kwietnia 2018 r. w sprawie rodzajów i zakresu dokumentacji medycznej w podmiotach leczniczych utworzonych przez Ministra Obrony Narodowej oraz sposobu jej przetwarzania</w:t>
            </w:r>
            <w:r w:rsidRPr="00E10012">
              <w:rPr>
                <w:rFonts w:ascii="Times New Roman" w:eastAsia="Times New Roman" w:hAnsi="Times New Roman"/>
                <w:bCs/>
                <w:color w:val="000000"/>
                <w:lang w:eastAsia="pl-PL"/>
              </w:rPr>
              <w:t xml:space="preserve"> (Dz. U. z 2018 r. poz. 1108), utraciło moc z dniem 30 kwietnia 2020 r. </w:t>
            </w:r>
          </w:p>
          <w:p w:rsidR="00F80ABA" w:rsidRPr="00E10012" w:rsidRDefault="00F80ABA" w:rsidP="00F80ABA">
            <w:pPr>
              <w:rPr>
                <w:rFonts w:ascii="Times New Roman" w:eastAsia="Times New Roman" w:hAnsi="Times New Roman"/>
                <w:bCs/>
                <w:color w:val="000000"/>
                <w:lang w:eastAsia="pl-PL"/>
              </w:rPr>
            </w:pPr>
          </w:p>
        </w:tc>
        <w:tc>
          <w:tcPr>
            <w:tcW w:w="3543" w:type="dxa"/>
            <w:gridSpan w:val="2"/>
          </w:tcPr>
          <w:p w:rsidR="00F80ABA" w:rsidRPr="00E10012" w:rsidRDefault="00F80ABA" w:rsidP="00F80ABA">
            <w:pPr>
              <w:jc w:val="both"/>
              <w:rPr>
                <w:rFonts w:ascii="Times New Roman" w:hAnsi="Times New Roman"/>
                <w:bCs/>
              </w:rPr>
            </w:pPr>
            <w:r w:rsidRPr="00E10012">
              <w:rPr>
                <w:rFonts w:ascii="Times New Roman" w:hAnsi="Times New Roman"/>
                <w:bCs/>
              </w:rPr>
              <w:lastRenderedPageBreak/>
              <w:t>W przedmiotowej regulacji ujęto przepisy zwiększające znaczenie informatyzacji w systemie ochrony zdrowia, głównie pod kątem upowszechnienia prowadzenia dokumentacji medycznej w postaci elektronicznej. Prowadzenie dokumentacji w postaci elektronicznej ma usprawnić proces udzielania świadczeń zdrowotnych przez samodzielne publiczne zakłady opieki zdrowotnej utworzone przez Ministra Obrony Narodowej, skrócić czas na jej sporządzanie oraz umożliwić pracownikom medycznym skoncentrowanie na bezpośrednim kontakcie z pacjentem.</w:t>
            </w:r>
          </w:p>
          <w:p w:rsidR="00F80ABA" w:rsidRPr="00E10012" w:rsidRDefault="00F80ABA" w:rsidP="00F80ABA">
            <w:pPr>
              <w:jc w:val="both"/>
              <w:rPr>
                <w:rFonts w:ascii="Times New Roman" w:hAnsi="Times New Roman"/>
                <w:bCs/>
              </w:rPr>
            </w:pPr>
          </w:p>
        </w:tc>
        <w:tc>
          <w:tcPr>
            <w:tcW w:w="1134" w:type="dxa"/>
            <w:gridSpan w:val="2"/>
            <w:shd w:val="clear" w:color="auto" w:fill="auto"/>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Wojskowej Służby Zdrowia – Pani dr Aurelia OSTROWSKA</w:t>
            </w:r>
          </w:p>
        </w:tc>
        <w:tc>
          <w:tcPr>
            <w:tcW w:w="1276" w:type="dxa"/>
            <w:gridSpan w:val="2"/>
            <w:shd w:val="clear" w:color="auto" w:fill="auto"/>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Prawnego –</w:t>
            </w:r>
          </w:p>
          <w:p w:rsidR="00731685" w:rsidRPr="00E10012" w:rsidRDefault="00F80ABA" w:rsidP="00F80ABA">
            <w:pPr>
              <w:jc w:val="center"/>
              <w:rPr>
                <w:rFonts w:ascii="Times New Roman" w:hAnsi="Times New Roman" w:cs="Times New Roman"/>
              </w:rPr>
            </w:pPr>
            <w:r w:rsidRPr="00E10012">
              <w:rPr>
                <w:rFonts w:ascii="Times New Roman" w:hAnsi="Times New Roman" w:cs="Times New Roman"/>
              </w:rPr>
              <w:t xml:space="preserve">Pani </w:t>
            </w:r>
          </w:p>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Jolanta Wasiluk</w:t>
            </w:r>
          </w:p>
        </w:tc>
        <w:tc>
          <w:tcPr>
            <w:tcW w:w="1276" w:type="dxa"/>
            <w:gridSpan w:val="2"/>
          </w:tcPr>
          <w:p w:rsidR="00F80ABA" w:rsidRPr="00E10012" w:rsidRDefault="00F80ABA" w:rsidP="00F80ABA">
            <w:pPr>
              <w:jc w:val="center"/>
              <w:rPr>
                <w:rFonts w:ascii="Times New Roman" w:hAnsi="Times New Roman" w:cs="Times New Roman"/>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rPr>
                <w:rFonts w:ascii="Times New Roman" w:hAnsi="Times New Roman" w:cs="Times New Roman"/>
                <w:bCs/>
                <w:sz w:val="24"/>
                <w:szCs w:val="24"/>
              </w:rPr>
            </w:pPr>
            <w:r w:rsidRPr="00E10012">
              <w:rPr>
                <w:rFonts w:ascii="Times New Roman" w:hAnsi="Times New Roman" w:cs="Times New Roman"/>
                <w:bCs/>
                <w:sz w:val="24"/>
                <w:szCs w:val="24"/>
              </w:rPr>
              <w:t>Projekt rozporządzenia Ministra Obrony Narodowej zmieniającego rozporządzenie w sprawie służbie wojskowej kandydatów na żołnierzy zawodowych</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stanowi wykonanie upoważnienia zawartego w art. 137 ust. 1 ustawy z dnia 11 września 2003 r. o służbie wojskowej żołnierzy zawodowych (Dz. U. z 2019 r. poz. 330, z późn. zm.).</w:t>
            </w:r>
          </w:p>
          <w:p w:rsidR="00F80ABA" w:rsidRPr="00E10012" w:rsidRDefault="00F80ABA" w:rsidP="00F80ABA">
            <w:pPr>
              <w:rPr>
                <w:rFonts w:ascii="Times New Roman" w:eastAsia="Times New Roman" w:hAnsi="Times New Roman"/>
                <w:bCs/>
                <w:color w:val="000000"/>
                <w:lang w:eastAsia="pl-PL"/>
              </w:rPr>
            </w:pP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na celu skrócenie wieloetapowej i skomplikowanej procedury naboru do służby kandydackiej, bez uszczerbku dla jej efektywności.</w:t>
            </w:r>
          </w:p>
          <w:p w:rsidR="00F80ABA" w:rsidRPr="00E10012" w:rsidRDefault="00F80ABA" w:rsidP="00F80ABA">
            <w:pPr>
              <w:ind w:firstLine="319"/>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W związku z powyższym zaproponowano nowelizację wprowadzając w szczególności następujące zmiany w zakresie:</w:t>
            </w:r>
          </w:p>
          <w:p w:rsidR="00F80ABA" w:rsidRPr="00E10012" w:rsidRDefault="00F80ABA" w:rsidP="009C2858">
            <w:pPr>
              <w:pStyle w:val="Akapitzlist"/>
              <w:numPr>
                <w:ilvl w:val="0"/>
                <w:numId w:val="5"/>
              </w:numPr>
              <w:ind w:left="177" w:hanging="177"/>
              <w:jc w:val="both"/>
              <w:rPr>
                <w:rFonts w:ascii="Times New Roman" w:hAnsi="Times New Roman"/>
                <w:sz w:val="24"/>
                <w:szCs w:val="24"/>
              </w:rPr>
            </w:pPr>
            <w:r w:rsidRPr="00E10012">
              <w:rPr>
                <w:rFonts w:ascii="Times New Roman" w:hAnsi="Times New Roman"/>
                <w:sz w:val="24"/>
                <w:szCs w:val="24"/>
              </w:rPr>
              <w:t xml:space="preserve">wydłużenia terminów dotyczących składania wniosku o powołanie do służby kandydackiej w uczelniach wojskowych z 31 marca do dnia 31 maja danego roku, a także dodatkowo możliwości wydłużenia tego terminu w danym roku. </w:t>
            </w:r>
          </w:p>
          <w:p w:rsidR="00F80ABA" w:rsidRPr="00E10012" w:rsidRDefault="00F80ABA" w:rsidP="009C2858">
            <w:pPr>
              <w:pStyle w:val="Akapitzlist"/>
              <w:numPr>
                <w:ilvl w:val="0"/>
                <w:numId w:val="5"/>
              </w:numPr>
              <w:ind w:left="177" w:hanging="177"/>
              <w:jc w:val="both"/>
              <w:rPr>
                <w:rFonts w:ascii="Times New Roman" w:hAnsi="Times New Roman"/>
                <w:sz w:val="24"/>
                <w:szCs w:val="24"/>
              </w:rPr>
            </w:pPr>
            <w:r w:rsidRPr="00E10012">
              <w:rPr>
                <w:rFonts w:ascii="Times New Roman" w:hAnsi="Times New Roman"/>
                <w:sz w:val="24"/>
                <w:szCs w:val="24"/>
              </w:rPr>
              <w:lastRenderedPageBreak/>
              <w:t>rezygnacji ze sztywno wskazanych terminów składania wniosków do poszczególnych form kształcenia i szkolenia wojskowego (tj. w przypadku ubiegania się o przyjęcie do uczelni wojskowej na szkolenie wojskowe dla kandydatów na oficerów zawodowych, do szkoły podoficerskiej oraz do ośrodka szkolenia), na rzecz określania tych terminów przez dyrektora Departamentu Kadr, uwzględniając aktualne potrzeby Sił Zbrojnych w tym zakresie;</w:t>
            </w:r>
          </w:p>
          <w:p w:rsidR="00F80ABA" w:rsidRPr="00E10012" w:rsidRDefault="00F80ABA" w:rsidP="009C2858">
            <w:pPr>
              <w:pStyle w:val="Akapitzlist"/>
              <w:numPr>
                <w:ilvl w:val="0"/>
                <w:numId w:val="5"/>
              </w:numPr>
              <w:ind w:left="177" w:hanging="177"/>
              <w:jc w:val="both"/>
              <w:rPr>
                <w:rFonts w:ascii="Times New Roman" w:hAnsi="Times New Roman"/>
                <w:sz w:val="24"/>
                <w:szCs w:val="24"/>
              </w:rPr>
            </w:pPr>
            <w:r w:rsidRPr="00E10012">
              <w:rPr>
                <w:rFonts w:ascii="Times New Roman" w:hAnsi="Times New Roman"/>
                <w:sz w:val="24"/>
                <w:szCs w:val="24"/>
              </w:rPr>
              <w:t xml:space="preserve">zmiany kolejności poszczególnych etapów procedury naboru w stosunku do osób zainteresowanych służbą  kandydacką w uczelniach wojskowych, w tym również w przypadku osób zainteresowanych ubieganiem się o przyjęcie na studia na uczelni innej niż wojskowa oraz do służby kandydackiej na uczelni wojskowej, z wyłączeniem osób ubiegających się o studia w Lotniczej Akademii Wojskowej. Nowa procedura naboru będzie polegała przede wszystkim na objęciu niezbędnymi badaniami w WKL i WPP ochotników do </w:t>
            </w:r>
            <w:r w:rsidRPr="00E10012">
              <w:rPr>
                <w:rFonts w:ascii="Times New Roman" w:hAnsi="Times New Roman"/>
                <w:sz w:val="24"/>
                <w:szCs w:val="24"/>
              </w:rPr>
              <w:lastRenderedPageBreak/>
              <w:t xml:space="preserve">uczelni wojskowych, po zaliczeniu przez nich egzaminów wstępnych. </w:t>
            </w:r>
          </w:p>
          <w:p w:rsidR="00F80ABA" w:rsidRPr="00E10012" w:rsidRDefault="00F80ABA" w:rsidP="009C2858">
            <w:pPr>
              <w:pStyle w:val="Akapitzlist"/>
              <w:numPr>
                <w:ilvl w:val="0"/>
                <w:numId w:val="5"/>
              </w:numPr>
              <w:ind w:left="177" w:hanging="177"/>
              <w:jc w:val="both"/>
              <w:rPr>
                <w:rFonts w:ascii="Times New Roman" w:hAnsi="Times New Roman"/>
                <w:sz w:val="24"/>
                <w:szCs w:val="24"/>
              </w:rPr>
            </w:pPr>
            <w:r w:rsidRPr="00E10012">
              <w:rPr>
                <w:rFonts w:ascii="Times New Roman" w:hAnsi="Times New Roman"/>
                <w:sz w:val="24"/>
                <w:szCs w:val="24"/>
              </w:rPr>
              <w:t>skrócenia terminu powiadamiania osoby zainteresowanej przez, odpowiednio, rektora-komendanta uczelni wojskowej, komendanta szkoły podoficerskiej i komendanta ośrodka szkolenia o terminie przeprowadzenia postępowania rekrutacyjnego z 14 do 7 dni przez jego rozpoczęciem;</w:t>
            </w:r>
          </w:p>
          <w:p w:rsidR="00F80ABA" w:rsidRPr="00E10012" w:rsidRDefault="00F80ABA" w:rsidP="009C2858">
            <w:pPr>
              <w:pStyle w:val="Akapitzlist"/>
              <w:numPr>
                <w:ilvl w:val="0"/>
                <w:numId w:val="5"/>
              </w:numPr>
              <w:ind w:left="177" w:hanging="177"/>
              <w:jc w:val="both"/>
              <w:rPr>
                <w:rFonts w:ascii="Times New Roman" w:hAnsi="Times New Roman"/>
                <w:bCs/>
              </w:rPr>
            </w:pPr>
            <w:r w:rsidRPr="00E10012">
              <w:rPr>
                <w:rFonts w:ascii="Times New Roman" w:hAnsi="Times New Roman"/>
                <w:color w:val="000000"/>
                <w:sz w:val="24"/>
                <w:szCs w:val="24"/>
                <w:lang w:eastAsia="x-none"/>
              </w:rPr>
              <w:t xml:space="preserve">wprowadzenia fakultatywnego charakteru sprawdzianu sprawności fizycznej w ramach egzaminu wstępnego do uczelni wojskowych w stosunku do następujących kategorii osób zainteresowanych: ubiegających się o przyjęcie na studia na uczelni wojskowej, uczelni innej niż wojskowa oraz do służby kandydackiej na uczelni wojskowej, w przypadku cywilnych studentów uczelni wojskowych ubiegających się o przeniesienie na studia dla kandydatów na oficerów zawodowych na tej uczelni oraz w przypadku cywilnych studentów innej uczelni niż wojskowa, ubiegających się o przyjęcie do służby kandydackiej na uczelni wojskowej.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Departamentu Kadr – Gabriel Brańka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opiniowania żołnierzy rezerwy</w:t>
            </w:r>
          </w:p>
          <w:p w:rsidR="00F80ABA" w:rsidRPr="00E10012" w:rsidRDefault="00F80ABA" w:rsidP="00F80ABA">
            <w:pPr>
              <w:rPr>
                <w:rFonts w:ascii="Times New Roman" w:hAnsi="Times New Roman" w:cs="Times New Roman"/>
                <w:bCs/>
                <w:sz w:val="24"/>
                <w:szCs w:val="24"/>
              </w:rPr>
            </w:pP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Konieczność wydania rozporządzenia wynika z potrzeby uproszczenia i usprawnienia procesu opiniowania służbowego żołnierzy rezerwy pełniących czynną służbę wojskową, </w:t>
            </w:r>
          </w:p>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a w konsekwencji zrównoważenia parametrów opiniowania tych żołnierzy z parametrami stosowanymi przy opiniowaniu żołnierzy zawodowych.</w:t>
            </w:r>
          </w:p>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Projektowane rozporządzenie ma na celu zmianę wzoru arkusza opinii służbowej stanowiącego załącznik do rozporządzenia Ministra Obrony Narodowej z dnia 21 kwietnia 2015 r. w sprawie opiniowania żołnierzy rezerwy (Dz. U. poz. 697).  </w:t>
            </w: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Aktualnie obowiązujący arkusz opinii służbowej funkcjonuje od 2015 roku. Zebrane od tego czasu doświadczenia, wnioski i opinie dowódców jednostek wojskowych i osób zobowiązanych do dokonywania opiniowania, o których mowa w art. 108a ust. 2 </w:t>
            </w:r>
            <w:r w:rsidRPr="00E10012">
              <w:rPr>
                <w:rFonts w:ascii="Times New Roman" w:eastAsia="Times New Roman" w:hAnsi="Times New Roman"/>
                <w:bCs/>
                <w:i/>
                <w:color w:val="000000"/>
                <w:lang w:eastAsia="pl-PL"/>
              </w:rPr>
              <w:t xml:space="preserve">ustawy o powszechnym obowiązku obrony Rzeczypospolitej Polskiej </w:t>
            </w:r>
            <w:r w:rsidRPr="00E10012">
              <w:rPr>
                <w:rFonts w:ascii="Times New Roman" w:eastAsia="Times New Roman" w:hAnsi="Times New Roman"/>
                <w:bCs/>
                <w:color w:val="000000"/>
                <w:lang w:eastAsia="pl-PL"/>
              </w:rPr>
              <w:t>(Dz. U. z 2019 r. poz. 1541, z późn. zm.) oraz komórek kadrowych wskazują, iż jest on zbyt szczegółowy i rozbudowany, a tym samym nieadekwatny do rodzaju i czasu trwania czynnej służby wojskowej odbywanej przez żołnierzy rezerwy, w porównaniu do arkusza opinii żołnierzy zawodowych. W konsekwencji, celem nowelizacji rozporządzenia jest uczynienie arkusza opinii narzędziem mniej czasochłonnym i pracochłonnym, uwzględniającym jednocześnie wszystkie parametry wskazane w art. 108a ust. 3-5 przywołanej ustawy. W związku z tym, w arkuszu opinii dokonano następujących zasadniczych zmian:</w:t>
            </w:r>
          </w:p>
          <w:p w:rsidR="00F80ABA" w:rsidRPr="00E10012" w:rsidRDefault="00F80ABA" w:rsidP="009C2858">
            <w:pPr>
              <w:numPr>
                <w:ilvl w:val="0"/>
                <w:numId w:val="6"/>
              </w:numPr>
              <w:ind w:left="464"/>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wyeliminowano część dotyczącą posiadanego przez żołnierza rezerwy wykształcenia </w:t>
            </w:r>
            <w:r w:rsidRPr="00E10012">
              <w:rPr>
                <w:rFonts w:ascii="Times New Roman" w:eastAsia="Times New Roman" w:hAnsi="Times New Roman"/>
                <w:bCs/>
                <w:color w:val="000000"/>
                <w:lang w:eastAsia="pl-PL"/>
              </w:rPr>
              <w:br/>
              <w:t xml:space="preserve">ze wskazaniem ścieżki edukacji, odbytych szkoleń i kursów oraz znajomości języków obcych, która nie wpływała w sposób wymierny na ogólną ocenę opiniowanego, </w:t>
            </w:r>
            <w:r w:rsidRPr="00E10012">
              <w:rPr>
                <w:rFonts w:ascii="Times New Roman" w:eastAsia="Times New Roman" w:hAnsi="Times New Roman"/>
                <w:bCs/>
                <w:color w:val="000000"/>
                <w:lang w:eastAsia="pl-PL"/>
              </w:rPr>
              <w:br/>
            </w:r>
            <w:r w:rsidRPr="00E10012">
              <w:rPr>
                <w:rFonts w:ascii="Times New Roman" w:eastAsia="Times New Roman" w:hAnsi="Times New Roman"/>
                <w:bCs/>
                <w:color w:val="000000"/>
                <w:lang w:eastAsia="pl-PL"/>
              </w:rPr>
              <w:lastRenderedPageBreak/>
              <w:t xml:space="preserve">a przedmiotowe informacje dostępne są w ewidencji wojskowej,  </w:t>
            </w:r>
          </w:p>
          <w:p w:rsidR="00F80ABA" w:rsidRPr="00E10012" w:rsidRDefault="00F80ABA" w:rsidP="009C2858">
            <w:pPr>
              <w:numPr>
                <w:ilvl w:val="0"/>
                <w:numId w:val="6"/>
              </w:numPr>
              <w:ind w:left="464"/>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szczegółowe kryteria oceny zastąpiono skalą punktową poszczególnych cech osobowych opiniowanego żołnierza rezerwy,</w:t>
            </w:r>
          </w:p>
          <w:p w:rsidR="00F80ABA" w:rsidRPr="00E10012" w:rsidRDefault="00F80ABA" w:rsidP="009C2858">
            <w:pPr>
              <w:numPr>
                <w:ilvl w:val="0"/>
                <w:numId w:val="6"/>
              </w:numPr>
              <w:ind w:left="464"/>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usunięto informacje dotyczące przebiegu dotychczasowej służby, które nie stanowiły żadnego miernika i nie miały wpływu na ocenę za dany okres opiniodawczy,</w:t>
            </w:r>
          </w:p>
          <w:p w:rsidR="00F80ABA" w:rsidRPr="00E10012" w:rsidRDefault="00F80ABA" w:rsidP="009C2858">
            <w:pPr>
              <w:numPr>
                <w:ilvl w:val="0"/>
                <w:numId w:val="6"/>
              </w:numPr>
              <w:ind w:left="464"/>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do pięciu lat wstecz określono zakres ocen ogólnych uzyskiwanych z opiniowania w latach poprzednich,</w:t>
            </w:r>
          </w:p>
          <w:p w:rsidR="00F80ABA" w:rsidRPr="00E10012" w:rsidRDefault="00F80ABA" w:rsidP="009C2858">
            <w:pPr>
              <w:numPr>
                <w:ilvl w:val="0"/>
                <w:numId w:val="6"/>
              </w:numPr>
              <w:ind w:left="464"/>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oceny ogólne uzyskane ze szkolenia w ostatnim cyklu szkoleniowym (roku) ograniczono do trzech zakresów szkolenia, tj. oceny ze szkolenia ogólnowojskowego, specjalistycznego wynikającego ze specjalności wojskowej oceny z wychowania fizycznego, czym zastąpiono oceny z poszczególnych przedmiotów,</w:t>
            </w:r>
          </w:p>
          <w:p w:rsidR="00F80ABA" w:rsidRPr="00E10012" w:rsidRDefault="00F80ABA" w:rsidP="009C2858">
            <w:pPr>
              <w:numPr>
                <w:ilvl w:val="0"/>
                <w:numId w:val="6"/>
              </w:numPr>
              <w:ind w:left="464"/>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skrócono część opisową opinii dotyczącą predyspozycji i uzdolnień żołnierza rezerwy, jego przydatności oraz możliwości dalszego wykorzystania w ramach powszechnego obowiązku obrony.</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Sztabu Generalnego Wojska Polskiego – gen. Rajmund Andrzejczak</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określenia innych znaków używanych w Siłach Zbrojnych Rzeczypospolitej Polskiej.</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ma na celu określić inne znaki używane w Siłach Zbrojnych Rzeczypospolitej Polskiej, biorąc pod uwagę specyfikę i tradycję poszczególnych rodzajów Sił Zbrojnych Rzeczypospolitej Polskiej.</w:t>
            </w: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W projekcie przewiduje się wprowadzenie Chorągwi Wojska Polskiego, która będzie używana podczas uroczystości w sytuacjach, gdy nie można wykorzystać sztandaru wojskowego.</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Przewiduje się również wprowadzenie dwóch nowych kategorii znaków Sił Zbrojnych Rzeczypospolitej Polskiej: oznak specjalnych oraz znaków specjalnych. </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Wprowadzenie nowych kategorii znaków wynika z potrzeb zgłoszonych przez jednostki wojskowe i środowiska społeczne. Przedstawione zostały inicjatywy wprowadzenia nowych znaków (np. Legii Akademickiej, personelu latającego, znak pancerny), które nie mieszczą się w zakresie obecnie uregulowanej symboliki wojskowej.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Edukacji, Kultury i Dziedzictwa Pan Paweł Hut</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sposobu używania znaków Sił Zbrojnych Rzeczypospolitej Polskiej.</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ma na celu uporządkowanie dotychczas funkcjonujących regulacji jak również wprowadzenie zmian wynikających ze zmiany rozporządzenia Ministra Obrony Narodowej z dnia 4 maja 2009 r. w sprawie określenia innych znaków używanych w Siłach Zbrojnych Rzeczypospolitej Polskiej.</w:t>
            </w: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W projekcie przewiduje się wprowadzenie możliwości używania przez żołnierzy pełniących służbę w komórkach organizacyjnych Ministerstwa Obrony Narodowej orła Ministerstwa Obrony Narodowej jako oznaki rozpoznawczej. Ponadto przewiduje się określenie zasad czasowego używania sztandaru rozformowanej jednostki wojskowej przez jednostkę nowo sformowaną.</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Przewiduje się ponadto umożliwienie przekazywania do Muzeum Wojska Polskiego sztandarów, które uległy trwałemu uszkodzeniu lub których stan w wyniku zużycia nie pozwala na </w:t>
            </w:r>
            <w:r w:rsidRPr="00E10012">
              <w:rPr>
                <w:rFonts w:ascii="Times New Roman" w:eastAsia="Times New Roman" w:hAnsi="Times New Roman"/>
                <w:bCs/>
                <w:color w:val="000000"/>
                <w:lang w:eastAsia="pl-PL"/>
              </w:rPr>
              <w:lastRenderedPageBreak/>
              <w:t>dokonanie pełnej naprawy i konserwacji. Zdanie uszkodzonych sztandarów umożliwi nadanie nowych znaków, które będą użytkowane podczas uroczystości ceremonialnych.</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Określa się także zasady używania nowych kategorii znaków w Siłach Zbrojnych RP: Chorągwi Wojska Polskiego, znaków specjalnych i oznak specjalnych.</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Edukacji, Kultury i Dziedzictwa Pan Paweł Hut</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zmieniającego rozporządzenie w sprawie czasowego ograniczenia funkcjonowania uczelni wojskowych nadzorowanych przez Ministra Obrony Narodowej z powodu zapobiegania zakażeniu wirusem SARS-CoV-2 </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ma na celu przedłużenie ograniczenia funkcjonowania uczelni wojskowych do dnia 31 sierpnia 2020 r. w związku z wirusem SARS-CoV-2</w:t>
            </w: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Zgodnie z projektem zmianie ulegnie jedynie data, do której uczelnie wojskowe będą funkcjonowały w ograniczony sposób ze względu na wirusa SARS-CoV-2, w zakresie działalności dydaktycznej prowadzonej przez uczelnie wojskowe działalności dydaktycznej, w tym kształceniu na studiach, studiach podyplomowych lub w innych formach (np. kursach: kwalifikacyjnych, doskonalących, językowych, przeszkolenia rezerw osobowych), a także kształceniu doktorantów w uczelniach wojskowych, za wyjątkiem przypadków, kiedy nie jest możliwe prowadzenie działalności dydaktycznej przy wykorzystaniu metod i technik komunikowania się na odległość, jak np. ćwiczenia, laboratoria czy zajęcia praktyczne.</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Projektowane rozporządzenie wydłuża także okres obowiązujących obecnie ograniczeń odnośnie możliwości podjęcia uchwał przez odpowiednie samorządy uczelni wyłącznie do uchwał niezbędnych dla jej funkcjonowania oraz przyjmowania ich </w:t>
            </w:r>
            <w:r w:rsidRPr="00E10012">
              <w:rPr>
                <w:rFonts w:ascii="Times New Roman" w:eastAsia="Times New Roman" w:hAnsi="Times New Roman"/>
                <w:bCs/>
                <w:color w:val="000000"/>
                <w:lang w:eastAsia="pl-PL"/>
              </w:rPr>
              <w:lastRenderedPageBreak/>
              <w:t xml:space="preserve">wyłącznie w obiegu lub za pomocą środków komunikacji elektronicznej.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p.o. Dyrektora Departamentu Nauki i Szkolnictwa Wojskowego -  Pan Jakub Mykowski</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w sprawie przeprowadzania sprawdzianu sprawności fizycznej żołnierzy zawodowych</w:t>
            </w:r>
          </w:p>
        </w:tc>
        <w:tc>
          <w:tcPr>
            <w:tcW w:w="2977"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Proponowane w projekcie rozwiązania mają służyć właściwej ocenie sprawności fizycznej żołnierzy zawodowych, jak również ukierunkować działania na jej utrzymanie na poziomie zapewniającym wykonywanie zadań służbowych w kraju i za granicą.</w:t>
            </w: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przewiduje, że żołnierze zawodowi zostaną podzieleni na 9 grup wiekowych oraz 5 podkategorii zróżnicowanych ze względu na płeć, jednostki wojskowe, zajmowane stanowiska służbowe, a także posiadaną przez żołnierza kategorię zdolności fizycznej i psychicznej do zawodowej służby wojskowej.</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Zaproponowany system polega na przeliczaniu uzyskanych wyników na punkty, które następnie przekładają się na ocenę. Podczas opracowywania tabel punktowych zwrócono uwagę na znaczenie poszczególnych cech motorycznych niezbędnych w służbie wojskowej, przy czym nie zwiększano obowiązujących norm sprawdzianu sprawności fizycznej dla żołnierzy kobiet i mężczyzn, lecz wskazano procentowe ich znaczenie: wydolność - 44 % wartości punktowej, siła - 21 % wartości punktowej, szybkość i zwinność - 19 % wartości punktowej, skłony tułowia w czasie 2 min - 16% wartości punktowej. Ponadto, określono minimalne normy każdej sprawności, które musi wypełnić żołnierz aby zaliczyć sprawdzian sprawności fizycznej.</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Sztabu Generalnego Wojska Polskiego – Pan generał Rajmund T. Andrzejczak</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w sprawie kontroli ruchu drogowego, pilotowania pojaz</w:t>
            </w:r>
            <w:r w:rsidRPr="00E10012">
              <w:rPr>
                <w:rFonts w:ascii="Times New Roman" w:eastAsia="Calibri" w:hAnsi="Times New Roman" w:cs="Times New Roman"/>
                <w:color w:val="000000"/>
              </w:rPr>
              <w:lastRenderedPageBreak/>
              <w:t xml:space="preserve">dów   oraz kierowania ruchem drogowym przez Żandarmerię Wojskową i wojskowe organy porządkowe </w:t>
            </w:r>
          </w:p>
        </w:tc>
        <w:tc>
          <w:tcPr>
            <w:tcW w:w="2977"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lastRenderedPageBreak/>
              <w:t xml:space="preserve">Projekt rozporządzenia stanowi wykonanie upoważnienia ustawowego zawartego w przepisach art. 131 ust. 2 ustawy z dnia 20 czerwca 1997 r. – </w:t>
            </w:r>
            <w:r w:rsidRPr="00E10012">
              <w:rPr>
                <w:rFonts w:ascii="Times New Roman" w:eastAsia="Times New Roman" w:hAnsi="Times New Roman"/>
                <w:bCs/>
                <w:color w:val="000000"/>
                <w:lang w:eastAsia="pl-PL"/>
              </w:rPr>
              <w:lastRenderedPageBreak/>
              <w:t xml:space="preserve">Prawo o ruchu drogowym (Dz. U. z 2020 r. poz. 110, 284, 568 oraz 695) i był poprzedzony rozporządzeniem Ministra Obrony Narodowej z dnia 18 lutego 2004 r. w sprawie kontroli ruchu drogowego i kierowania ruchem drogowym przez Żandarmerię Wojskową i wojskowe organy porządkowe oraz warunków i trybu współdziałania Żandarmerii Wojskowej z Policją w prowadzeniu ewidencji kierowców naruszających przepisy ruchu drogowego (Dz. U. z 2018 r. poz. 2230), które utraciło moc z dniem 1 kwietnia 2020 r. na podstawie art. 3 ust. 2 ustawy z dnia 15 marca 2019 r. o zmianie ustawy - Prawo o ruchu drogowym oraz ustawy - Kodeks karny (Dz. U. z 2019 r. poz. 870). </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W związku z powyższym projektowane rozporządzenie ma zastąpić regulacje, które utraciły moc.</w:t>
            </w:r>
          </w:p>
          <w:p w:rsidR="00F80ABA" w:rsidRPr="00E10012" w:rsidRDefault="00F80ABA" w:rsidP="00F80ABA">
            <w:pPr>
              <w:jc w:val="both"/>
              <w:rPr>
                <w:rFonts w:ascii="Times New Roman" w:eastAsia="Times New Roman" w:hAnsi="Times New Roman"/>
                <w:bCs/>
                <w:color w:val="000000"/>
                <w:lang w:eastAsia="pl-PL"/>
              </w:rPr>
            </w:pPr>
          </w:p>
        </w:tc>
        <w:tc>
          <w:tcPr>
            <w:tcW w:w="3543" w:type="dxa"/>
            <w:gridSpan w:val="2"/>
          </w:tcPr>
          <w:p w:rsidR="00F80ABA" w:rsidRPr="00E10012" w:rsidRDefault="00F80ABA" w:rsidP="00F80ABA">
            <w:pPr>
              <w:ind w:firstLine="567"/>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lastRenderedPageBreak/>
              <w:t xml:space="preserve">Projekt określa: </w:t>
            </w:r>
          </w:p>
          <w:p w:rsidR="00F80ABA" w:rsidRPr="00E10012" w:rsidRDefault="00F80ABA" w:rsidP="009C2858">
            <w:pPr>
              <w:numPr>
                <w:ilvl w:val="0"/>
                <w:numId w:val="7"/>
              </w:numPr>
              <w:ind w:left="426"/>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organizację, warunki i sposób wykonywania kontroli ruchu drogowego, pilotowania po</w:t>
            </w:r>
            <w:r w:rsidRPr="00E10012">
              <w:rPr>
                <w:rFonts w:ascii="Times New Roman" w:eastAsia="Times New Roman" w:hAnsi="Times New Roman" w:cs="Times New Roman"/>
                <w:bCs/>
                <w:sz w:val="24"/>
                <w:szCs w:val="24"/>
                <w:lang w:eastAsia="pl-PL"/>
              </w:rPr>
              <w:lastRenderedPageBreak/>
              <w:t>jazdów oraz kierowania ruchem drogowym w związku z pilotowaniem pojazdów wojskowych tj.:</w:t>
            </w:r>
          </w:p>
          <w:p w:rsidR="00F80ABA" w:rsidRPr="00E10012" w:rsidRDefault="00F80ABA" w:rsidP="009C2858">
            <w:pPr>
              <w:numPr>
                <w:ilvl w:val="1"/>
                <w:numId w:val="7"/>
              </w:numPr>
              <w:ind w:left="993"/>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sposób wydawania sygnałów do zatrzymania się osobom kierującym pojazdami oraz zatrzymywania i wydawania poleceń osobom kierującym pojazdami,</w:t>
            </w:r>
          </w:p>
          <w:p w:rsidR="00F80ABA" w:rsidRPr="00E10012" w:rsidRDefault="00F80ABA" w:rsidP="009C2858">
            <w:pPr>
              <w:numPr>
                <w:ilvl w:val="1"/>
                <w:numId w:val="7"/>
              </w:numPr>
              <w:ind w:left="993"/>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sposób dokonywania drogowej kontroli technicznej oraz zakres dokonywania tej kontroli,</w:t>
            </w:r>
          </w:p>
          <w:p w:rsidR="00F80ABA" w:rsidRPr="00E10012" w:rsidRDefault="00F80ABA" w:rsidP="009C2858">
            <w:pPr>
              <w:numPr>
                <w:ilvl w:val="1"/>
                <w:numId w:val="7"/>
              </w:numPr>
              <w:ind w:left="993"/>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tryb oraz sposób zatrzymywania dokumentów stwierdzających uprawnienie do kierowania pojazdem lub jego używania,</w:t>
            </w:r>
          </w:p>
          <w:p w:rsidR="00F80ABA" w:rsidRPr="00E10012" w:rsidRDefault="00F80ABA" w:rsidP="009C2858">
            <w:pPr>
              <w:numPr>
                <w:ilvl w:val="1"/>
                <w:numId w:val="7"/>
              </w:numPr>
              <w:ind w:left="993"/>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tryb i sposób weryfikacji danych o pojeździe,</w:t>
            </w:r>
          </w:p>
          <w:p w:rsidR="00F80ABA" w:rsidRPr="00E10012" w:rsidRDefault="00F80ABA" w:rsidP="009C2858">
            <w:pPr>
              <w:numPr>
                <w:ilvl w:val="1"/>
                <w:numId w:val="7"/>
              </w:numPr>
              <w:ind w:left="993"/>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procedurę związaną z pilotowaniem pojazdów wojskowych oraz kierowania ruchem w takich przypadkach;</w:t>
            </w:r>
          </w:p>
          <w:p w:rsidR="00F80ABA" w:rsidRPr="00E10012" w:rsidRDefault="00F80ABA" w:rsidP="009C2858">
            <w:pPr>
              <w:numPr>
                <w:ilvl w:val="0"/>
                <w:numId w:val="7"/>
              </w:numPr>
              <w:ind w:left="426"/>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 xml:space="preserve">warunki i tryb współdziałania Żandarmerii Wojskowej z Policją w sprawie prowadzenia przez Policję ewidencji kierowców naruszających przepisy ruchu drogowego, tj. tryb </w:t>
            </w:r>
            <w:r w:rsidRPr="00E10012">
              <w:rPr>
                <w:rFonts w:ascii="Times New Roman" w:eastAsia="Times New Roman" w:hAnsi="Times New Roman" w:cs="Times New Roman"/>
                <w:bCs/>
                <w:sz w:val="24"/>
                <w:szCs w:val="24"/>
                <w:lang w:eastAsia="pl-PL"/>
              </w:rPr>
              <w:lastRenderedPageBreak/>
              <w:t>i sposób przekazywania do tej ewidencji informacji o naruszeniach przepisów ruchu drogowego przez żołnierza pełniącego czynną służbę wojskową lub inną osobę kierującą pojazdem wojskowym.</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Zastępca Szefa Oddziału Prewencji w Komendzie </w:t>
            </w:r>
            <w:r w:rsidRPr="00E10012">
              <w:rPr>
                <w:rFonts w:ascii="Times New Roman" w:hAnsi="Times New Roman" w:cs="Times New Roman"/>
                <w:sz w:val="24"/>
                <w:szCs w:val="24"/>
              </w:rPr>
              <w:lastRenderedPageBreak/>
              <w:t>Głównej Żandarmerii Wojskowej</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ppłk Leszek Pietras</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zmieniającego rozporządzenie w sprawie szkół podoficerskich</w:t>
            </w:r>
          </w:p>
        </w:tc>
        <w:tc>
          <w:tcPr>
            <w:tcW w:w="2977"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stanowi wykonanie upoważnienia ustawowego zawartego w art. 128 ustawy z dnia 11 września 2003 r. o służbie wojskowej żołnierzy zawodowych (Dz. U. z 2020 r. poz. 860). </w:t>
            </w:r>
          </w:p>
          <w:p w:rsidR="00F80ABA" w:rsidRPr="00E10012" w:rsidRDefault="00F80ABA" w:rsidP="00F80ABA">
            <w:pPr>
              <w:ind w:left="96"/>
              <w:rPr>
                <w:rFonts w:ascii="Times New Roman" w:eastAsia="Calibri" w:hAnsi="Times New Roman" w:cs="Times New Roman"/>
                <w:color w:val="000000"/>
              </w:rPr>
            </w:pPr>
          </w:p>
        </w:tc>
        <w:tc>
          <w:tcPr>
            <w:tcW w:w="3543"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Planowana do utworzenia Szkoła Podoficerska Logistyki w Grupie umożliwi realizację merytorycznego nadzoru i koordynacji całego procesu kształcenia podoficerów korpusu osobowego logistyki przez jedną instytucję - Inspektorat Wsparcia Sił Zbrojnych. Przyjęte rozwiązanie pozwoli na optymalne dostosowanie procesu kształcenia do aktualnych potrzeb Sił Zbrojnych Rzeczypospolitej Polskiej, jak również bieżące reagowanie na zmieniające się potrzeby w zakresie wiedzy, umiejętności oraz ilości kształconych podoficerów.</w:t>
            </w:r>
          </w:p>
          <w:p w:rsidR="00F80ABA" w:rsidRPr="00E10012" w:rsidRDefault="00F80ABA" w:rsidP="00F80ABA">
            <w:pPr>
              <w:ind w:left="96"/>
              <w:rPr>
                <w:rFonts w:ascii="Times New Roman" w:eastAsia="Calibri" w:hAnsi="Times New Roman" w:cs="Times New Roman"/>
                <w:color w:val="000000"/>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Sztabu Generalnego Wojska Polskiego</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zmieniającego rozporządzenie </w:t>
            </w:r>
          </w:p>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w sprawie limitu przyjęć na studia na określonym kierunku dla kandydatów na żołnierzy zawodowych w poszczególnych uczelniach wojskowych</w:t>
            </w:r>
          </w:p>
        </w:tc>
        <w:tc>
          <w:tcPr>
            <w:tcW w:w="2977"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stanowi wykonanie upoważnienia ustawowego zawartego w art. 444 ust. 3 ustawy z dnia 20 lipca 2018 r. – Prawo o szkolnictwie wyższym i nauce (Dz. U. z 2020 r. poz. 85, 374, 695 i 875).</w:t>
            </w:r>
          </w:p>
        </w:tc>
        <w:tc>
          <w:tcPr>
            <w:tcW w:w="3543"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przewiduje zwiększenie w roku akademickim 2020/2021, o 50 miejsc limitu przyjęć na studia w Wojskowej Akademii Technicznej na następujących kierunkach:</w:t>
            </w:r>
          </w:p>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Chemia - o 15 miejsc (z 10 do 25),</w:t>
            </w:r>
          </w:p>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Elektronika i telekomunikacja - o 15 miejsc (z 207 do 222),</w:t>
            </w:r>
          </w:p>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Geodezja i kartografia - o 20  miejsc (z 20 do 40).</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Gabriel Brańka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pomocy psychologicznej udzielanej weteranowi-żołnierzowi lub weteranowi poszkodowanemu-żołnierzowi oraz najbliższym członkom jego rodziny</w:t>
            </w:r>
          </w:p>
        </w:tc>
        <w:tc>
          <w:tcPr>
            <w:tcW w:w="2977"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stanowi wykonanie upoważnienia ustawowego zawartego w art. 23 ust. 4 ustawy z dnia 19 sierpnia 2011 r. o weteranach działań poza granicami państwa (Dz. U. z 2019 r. poz. 1569 i 1726)</w:t>
            </w:r>
          </w:p>
        </w:tc>
        <w:tc>
          <w:tcPr>
            <w:tcW w:w="3543" w:type="dxa"/>
            <w:gridSpan w:val="2"/>
          </w:tcPr>
          <w:p w:rsidR="00F80ABA" w:rsidRPr="00E10012" w:rsidRDefault="00F80ABA" w:rsidP="00F80ABA">
            <w:pPr>
              <w:spacing w:line="260" w:lineRule="exact"/>
              <w:ind w:firstLine="567"/>
              <w:jc w:val="both"/>
              <w:rPr>
                <w:rFonts w:ascii="Times New Roman" w:eastAsia="Calibri" w:hAnsi="Times New Roman" w:cs="Times New Roman"/>
                <w:color w:val="000000"/>
              </w:rPr>
            </w:pPr>
            <w:r w:rsidRPr="00E10012">
              <w:rPr>
                <w:rFonts w:ascii="Times New Roman" w:eastAsia="Calibri" w:hAnsi="Times New Roman" w:cs="Times New Roman"/>
                <w:color w:val="000000"/>
              </w:rPr>
              <w:t>Potrzeba nowelizacji przedmiotowego rozporządzenia wynika ze zmian w Ministerstwie Obrony Narodowej, które zaszły od wydania omawianego rozporządzenia z dnia 12 marca 2012 r. w sprawie pomocy psychologicznej udzielanej weteranowi-żołnierzowi lub weteranowi poszkodowanemu-żołnierzowi oraz najbliższym członkom jego rodziny, polegających na:</w:t>
            </w:r>
          </w:p>
          <w:p w:rsidR="00F80ABA" w:rsidRPr="00E10012" w:rsidRDefault="00F80ABA" w:rsidP="009C2858">
            <w:pPr>
              <w:numPr>
                <w:ilvl w:val="0"/>
                <w:numId w:val="8"/>
              </w:numPr>
              <w:spacing w:line="260" w:lineRule="exact"/>
              <w:ind w:left="178" w:hanging="178"/>
              <w:jc w:val="both"/>
              <w:rPr>
                <w:rFonts w:ascii="Times New Roman" w:eastAsia="Calibri" w:hAnsi="Times New Roman" w:cs="Times New Roman"/>
                <w:color w:val="000000"/>
              </w:rPr>
            </w:pPr>
            <w:r w:rsidRPr="00E10012">
              <w:rPr>
                <w:rFonts w:ascii="Times New Roman" w:eastAsia="Calibri" w:hAnsi="Times New Roman" w:cs="Times New Roman"/>
                <w:color w:val="000000"/>
              </w:rPr>
              <w:t>przejęciu zadań z zakresu opieki psychologicznej udzielanej weteranom przez komórkę organizacyjną Ministerstwa Obrony Narodowej właściwą do spraw zdrowia (tj. Departament Wojskowej Służby Zdrowia) od realizującej dotychczas te zadania komórki organizacyjnej Ministerstwa Obrony Narodowej właściwej do spraw profilaktyki psychologicznej (tj. Departamentu Wychowania i Promocji Obronności) oraz</w:t>
            </w:r>
          </w:p>
          <w:p w:rsidR="00F80ABA" w:rsidRPr="00E10012" w:rsidRDefault="00F80ABA" w:rsidP="009C2858">
            <w:pPr>
              <w:numPr>
                <w:ilvl w:val="0"/>
                <w:numId w:val="8"/>
              </w:numPr>
              <w:spacing w:line="260" w:lineRule="exact"/>
              <w:ind w:left="178" w:hanging="178"/>
              <w:jc w:val="both"/>
              <w:rPr>
                <w:rFonts w:ascii="Times New Roman" w:eastAsia="Calibri" w:hAnsi="Times New Roman" w:cs="Times New Roman"/>
                <w:color w:val="000000"/>
              </w:rPr>
            </w:pPr>
            <w:r w:rsidRPr="00E10012">
              <w:rPr>
                <w:rFonts w:ascii="Times New Roman" w:eastAsia="Calibri" w:hAnsi="Times New Roman" w:cs="Times New Roman"/>
                <w:color w:val="000000"/>
              </w:rPr>
              <w:t xml:space="preserve">utworzenia Wojsk Obrony Terytorialnej, jako nowego rodzaju Sił Zbrojnych Rzeczypospolitej Polskiej. </w:t>
            </w:r>
          </w:p>
          <w:p w:rsidR="00F80ABA" w:rsidRPr="00E10012" w:rsidRDefault="00F80ABA" w:rsidP="00F80ABA">
            <w:pPr>
              <w:ind w:left="96"/>
              <w:rPr>
                <w:rFonts w:ascii="Times New Roman" w:eastAsia="Calibri" w:hAnsi="Times New Roman" w:cs="Times New Roman"/>
                <w:color w:val="000000"/>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w:t>
            </w:r>
            <w:r w:rsidRPr="00E10012">
              <w:rPr>
                <w:rFonts w:ascii="Times New Roman" w:hAnsi="Times New Roman" w:cs="Times New Roman"/>
              </w:rPr>
              <w:t xml:space="preserve"> </w:t>
            </w:r>
            <w:r w:rsidRPr="00E10012">
              <w:rPr>
                <w:rFonts w:ascii="Times New Roman" w:hAnsi="Times New Roman" w:cs="Times New Roman"/>
                <w:sz w:val="24"/>
                <w:szCs w:val="24"/>
              </w:rPr>
              <w:t xml:space="preserve">Wojskowej Służby Zdrowia </w:t>
            </w:r>
            <w:r w:rsidRPr="00E10012">
              <w:rPr>
                <w:rFonts w:ascii="Times New Roman" w:hAnsi="Times New Roman" w:cs="Times New Roman"/>
              </w:rPr>
              <w:t>Pani dr Aurelia Ostrowska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zmieniającego rozporządzenie </w:t>
            </w:r>
          </w:p>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w sprawie mianowania na stopnie wojskowe</w:t>
            </w:r>
          </w:p>
        </w:tc>
        <w:tc>
          <w:tcPr>
            <w:tcW w:w="2977"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stanowi wykonanie upoważnienia ustawowego zawartego w art. 76 ust. 14 ustawy z dnia 21 listopada 1967 r. o powszechnym obowiązku obrony Rzeczypospolitej Polskiej (Dz. U. z 2019 r. poz. 1541, z późn. zm.)</w:t>
            </w:r>
          </w:p>
        </w:tc>
        <w:tc>
          <w:tcPr>
            <w:tcW w:w="3543"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doprecyzowuje przepisy w aspekcie szkolenia wojskowego wymaganego na potrzeby mianowania żołnierzy rezerwy i żołnierzy czynnej służby wojskowej na pierwszy stopień wojskowy w danym korpusie. </w:t>
            </w:r>
            <w:r w:rsidRPr="00E10012">
              <w:rPr>
                <w:rFonts w:ascii="Times New Roman" w:eastAsia="Calibri" w:hAnsi="Times New Roman" w:cs="Times New Roman"/>
                <w:color w:val="000000"/>
              </w:rPr>
              <w:lastRenderedPageBreak/>
              <w:t>Zakres i nazwa tego szkolenia jest bowiem zróżnicowany w zależności od różnych form spełniania powszechnego obowiązku obrony i rodzajów pełnienia czynnej służby wojskowej, co skutkuje obecnie przypadkami braku możliwości mianowania na pierwszy stopień wojskowy w  danym korpusie kadry w razie zmiany statusu żołnierza, pomimo zdania przez niego wymaganego do tego mianowania egzaminu podoficerskiego lub oficerskiego. Sytuacja ta dotyczy szczególnie żołnierzy Wojsk Obrony Terytorialnej, którzy będąc w  rezerwie spełnili wymagane warunki do mianowania, jednak po rozpoczęciu służby w WOT, te warunki nie mogą być w pełni uznane, nawet w przypadku gdy pełnią oni służbę w deficytowych i pożądanych dla Sił Zbrojnych Rzeczypospolitej Polskiej specjalnościach wojskowych.</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Gabriel Brańka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rejestracji pojazdów Sił Zbrojnych Rzeczypospolitej Polskiej oraz pojazdów należących do obcych sił zbrojnych przebywających na terytorium Rzeczypospolitej Polskiej na podstawie umów międzynarodowych</w:t>
            </w:r>
          </w:p>
        </w:tc>
        <w:tc>
          <w:tcPr>
            <w:tcW w:w="2977"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stanowi wykonanie upoważnienia ustawowego zawartego w art. 76 ust. 2 ustawy z dnia 20 czerwca 1997 r. – Prawo o ruchu drogowym (Dz. U. z 2020 r. poz. 110, z późn. zm.)</w:t>
            </w:r>
          </w:p>
        </w:tc>
        <w:tc>
          <w:tcPr>
            <w:tcW w:w="3543"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Projektowane rozporządzenie ma na celu usunięcie wynikającego z § 5 ust. 2 pkt 3 rozporządzenia obowiązku dołączania do wniosku o rejestrację pojazdów Sił Zbrojnych Rzeczypospolitej Polskiej oraz pojazdów obcych sił zbrojnych pozytywnego orzeczenia rejonowego przedstawicielstwa wojskowego.</w:t>
            </w:r>
          </w:p>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 xml:space="preserve">Powyższy wymóg jest zbędny, gdyż w resorcie obrony narodowej funkcjonuje system zapewnienia jakości </w:t>
            </w:r>
            <w:r w:rsidRPr="00E10012">
              <w:rPr>
                <w:rFonts w:ascii="Times New Roman" w:eastAsia="Calibri" w:hAnsi="Times New Roman" w:cs="Times New Roman"/>
                <w:color w:val="000000"/>
              </w:rPr>
              <w:lastRenderedPageBreak/>
              <w:t xml:space="preserve">sprzętu wojskowego zgodny ze standardami NATO, w oparciu o implementowany w resorcie obrony narodowej dokument STANAG 4107 </w:t>
            </w:r>
            <w:r w:rsidRPr="00E10012">
              <w:rPr>
                <w:rFonts w:ascii="Times New Roman" w:eastAsia="Calibri" w:hAnsi="Times New Roman" w:cs="Times New Roman"/>
                <w:i/>
                <w:color w:val="000000"/>
              </w:rPr>
              <w:t>Wzajemna akceptacja rządowego zapewnienia jakości i stosowanie sojuszniczych publikacji zapewnienia jakości (AQAP).</w:t>
            </w:r>
            <w:r w:rsidRPr="00E10012">
              <w:rPr>
                <w:rFonts w:ascii="Times New Roman" w:eastAsia="Calibri" w:hAnsi="Times New Roman" w:cs="Times New Roman"/>
                <w:color w:val="000000"/>
              </w:rPr>
              <w:t xml:space="preserve">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Szef Wydziału Centralnej Rejestracji Pojazdów Sił Zbrojnych i Ubezpieczeń Komunikacyjnych Szefostwa Transportu i Ruchu Wojsk – Centrum Koordynacji Ruch Wojsk – Pan </w:t>
            </w:r>
            <w:r w:rsidRPr="00E10012">
              <w:rPr>
                <w:rFonts w:ascii="Times New Roman" w:hAnsi="Times New Roman" w:cs="Times New Roman"/>
                <w:sz w:val="24"/>
                <w:szCs w:val="24"/>
              </w:rPr>
              <w:lastRenderedPageBreak/>
              <w:t xml:space="preserve">ppłk Ryszard Ociesa. </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grup zaszeregowania stanowisk służbowych funkcjonariuszy Służby Kontrwywiadu Wojskowego i stawek uposażenia zasadniczego w tych grupach oraz wzrostu uposażenia zasadniczego z tytułu wysługi lat</w:t>
            </w:r>
          </w:p>
        </w:tc>
        <w:tc>
          <w:tcPr>
            <w:tcW w:w="2977"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Projekt stanowi on wykonanie upoważnienia ustawowego zawartego w art. 76 ust. 1 ustawy z dnia 9 czerwca 2006 r. o służbie funkcjonariuszy Służby Kontrwywiadu Wojskowego oraz Służby Wywiadu Wojskowego (Dz. U. z 2020 r. poz. 1221).</w:t>
            </w:r>
          </w:p>
          <w:p w:rsidR="00F80ABA" w:rsidRPr="00E10012" w:rsidRDefault="00F80ABA" w:rsidP="00F80ABA">
            <w:pPr>
              <w:ind w:left="96"/>
              <w:rPr>
                <w:rFonts w:ascii="Times New Roman" w:eastAsia="Calibri" w:hAnsi="Times New Roman" w:cs="Times New Roman"/>
                <w:color w:val="000000"/>
              </w:rPr>
            </w:pPr>
          </w:p>
        </w:tc>
        <w:tc>
          <w:tcPr>
            <w:tcW w:w="3543"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 xml:space="preserve">W projekcie przewidziano zwiększenie stawek uposażenia zasadniczego odpowiadających poszczególnym grupom zaszeregowania stanowisk służbowych funkcjonariuszy SKW w przedziale między 3,2% a 11,5% obecnie obowiązujących stawek. Najwyższe wskaźniki wzrostu stawek odnoszą się do najniżej zaszeregowanych grup. Przyjmując powyższe założenie, przeciętny wzrost uposażenia zasadniczego wrośnie (średnio we wszystkich grupach zaszeregowania) o około 450 zł brutto miesięcznie (kwota ta uwzględnia również dodatek za wysługę lat). </w:t>
            </w:r>
          </w:p>
          <w:p w:rsidR="00F80ABA" w:rsidRPr="00E10012" w:rsidRDefault="00F80ABA" w:rsidP="00F80ABA">
            <w:pPr>
              <w:spacing w:line="260" w:lineRule="exact"/>
              <w:jc w:val="both"/>
              <w:rPr>
                <w:rFonts w:ascii="Times New Roman" w:eastAsia="Calibri" w:hAnsi="Times New Roman" w:cs="Times New Roman"/>
                <w:color w:val="000000"/>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SKW – Maciej Materka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orzekania o zdolności do czynnej służby wojskowej oraz trybu postepowania wojskowych komisji lekarskich w tych sprawach</w:t>
            </w:r>
          </w:p>
        </w:tc>
        <w:tc>
          <w:tcPr>
            <w:tcW w:w="2977"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hAnsi="Times New Roman" w:cs="Times New Roman"/>
              </w:rPr>
              <w:t>Projekt rozporządzenia stanowi wykonanie upoważnienia ustawowego zawartego w art. 30a ust. 4 i 5 ustawy z dnia 21 listopada 1967 r. o powszechnym obowiązku obrony Rzeczypospolitej Polskiej</w:t>
            </w:r>
          </w:p>
        </w:tc>
        <w:tc>
          <w:tcPr>
            <w:tcW w:w="3543"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hAnsi="Times New Roman" w:cs="Times New Roman"/>
              </w:rPr>
              <w:t xml:space="preserve">Z analiz dotychczasowego przebiegu formowania Wojsk Obrony Terytorialnej w zakresie orzecznictwa wojskowo- lekarskiego, kiedy badaniom poddano grupę kandydatów do WOT odpowiadającą w większości populacji przeszkolonych i posiadających orzeczenia o zdolności do czynnej służby wojskowej osób, wynikła potrzeba dostosowania przepisów i zasad orzecznictwa. Zmiana dotyczy </w:t>
            </w:r>
            <w:r w:rsidRPr="00E10012">
              <w:rPr>
                <w:rFonts w:ascii="Times New Roman" w:hAnsi="Times New Roman" w:cs="Times New Roman"/>
              </w:rPr>
              <w:lastRenderedPageBreak/>
              <w:t>m.in. żołnierzy rezerwy i osób po kwalifikacji wojskowej i wynika z równego traktowania wszystkich form odbywania czynnej służby wojskowej w rozumieniu art. 59  ww. ustawy. Ponadto orzekanie dużej grupy z populacji żołnierzy rezerwy  (osoby 30-to i 40- letnie) na podstawie przepisów służących do chwili obecnej orzekaniu głównie roczników podlegających kwalifikacji wojskowej (osoby około 20. roku życia) ujawniło wymuszone przepisami,  ale nie znajdujące potwierdzenia w wiedzy medycznej  kwalifikowanie orzekanych do kategorii zdrowia D- niezdolny do czynnej  służby wojskowej w czasie pokoju, co w znaczący sposób może wpłynąć na zdolności mobilizacyjne</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spacing w:beforeLines="40" w:before="96"/>
              <w:jc w:val="both"/>
              <w:rPr>
                <w:rFonts w:ascii="Times New Roman" w:hAnsi="Times New Roman"/>
                <w:color w:val="000000"/>
              </w:rPr>
            </w:pPr>
            <w:r w:rsidRPr="00E10012">
              <w:rPr>
                <w:rFonts w:ascii="Times New Roman" w:eastAsia="Calibri" w:hAnsi="Times New Roman" w:cs="Times New Roman"/>
                <w:color w:val="000000"/>
              </w:rPr>
              <w:t xml:space="preserve">Projekt rozporządzenia Ministra Obrony Narodowej zmieniającego </w:t>
            </w:r>
            <w:r w:rsidRPr="00E10012">
              <w:rPr>
                <w:rFonts w:ascii="Times New Roman" w:hAnsi="Times New Roman"/>
                <w:color w:val="000000"/>
              </w:rPr>
              <w:t>rozporządzenie w sprawie trybu przyznawania nagród uznaniowych i zapomóg żołnierzom zawodowym.</w:t>
            </w:r>
          </w:p>
          <w:p w:rsidR="00F80ABA" w:rsidRPr="00E10012" w:rsidRDefault="00F80ABA" w:rsidP="00F80ABA">
            <w:pPr>
              <w:ind w:left="96"/>
              <w:rPr>
                <w:rFonts w:ascii="Times New Roman" w:eastAsia="Calibri" w:hAnsi="Times New Roman" w:cs="Times New Roman"/>
                <w:color w:val="000000"/>
              </w:rPr>
            </w:pPr>
          </w:p>
        </w:tc>
        <w:tc>
          <w:tcPr>
            <w:tcW w:w="2977" w:type="dxa"/>
            <w:gridSpan w:val="2"/>
          </w:tcPr>
          <w:p w:rsidR="00F80ABA" w:rsidRPr="00E10012" w:rsidRDefault="00F80ABA" w:rsidP="00F80ABA">
            <w:pPr>
              <w:spacing w:line="260" w:lineRule="exact"/>
              <w:jc w:val="both"/>
              <w:rPr>
                <w:rFonts w:ascii="Times New Roman" w:hAnsi="Times New Roman" w:cs="Times New Roman"/>
              </w:rPr>
            </w:pPr>
            <w:r w:rsidRPr="00E10012">
              <w:rPr>
                <w:rFonts w:ascii="Times New Roman" w:hAnsi="Times New Roman" w:cs="Times New Roman"/>
              </w:rPr>
              <w:t xml:space="preserve">Projekt rozporządzenia stanowi wykonanie upoważnienia ustawowego zawartego w art. 84 ust. 3 ustawy z dnia </w:t>
            </w:r>
          </w:p>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hAnsi="Times New Roman" w:cs="Times New Roman"/>
              </w:rPr>
              <w:t>11 września 2003 r. o służbie wojskowej żołnierzy zawodowych (Dz. U. z 2020 r. poz. 860)</w:t>
            </w:r>
          </w:p>
        </w:tc>
        <w:tc>
          <w:tcPr>
            <w:tcW w:w="3543"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przewiduje możliwość sfinansowania nagrody uznaniowej przyznanej dowódcy jednostki wojskowej lub jego zastępcy za wykonywanie zadań w zamian za żołnierza przebywającego </w:t>
            </w:r>
          </w:p>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na zwolnieniu lekarskim ze środków funduszu nagród i zapomóg, który został zwiększony o potrąconą część uposażenia żołnierza przebywającego na zwolnieniu lekarskim.</w:t>
            </w: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Departamentu Kadr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 Gabriel Brańka</w:t>
            </w: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spacing w:beforeLines="40" w:before="96"/>
              <w:jc w:val="both"/>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zmieniającego rozporządzenie w sprawie grup zaszeregowania </w:t>
            </w:r>
            <w:r w:rsidRPr="00E10012">
              <w:rPr>
                <w:rFonts w:ascii="Times New Roman" w:eastAsia="Calibri" w:hAnsi="Times New Roman" w:cs="Times New Roman"/>
                <w:color w:val="000000"/>
              </w:rPr>
              <w:lastRenderedPageBreak/>
              <w:t>stanowisk służbowych funkcjonariuszy Służby Wywiadu Wojskowego i stawek uposażenia zasadniczego w tych grupach oraz wzrostu uposażenia zasadniczego z tytułu wysługi lat.</w:t>
            </w:r>
          </w:p>
        </w:tc>
        <w:tc>
          <w:tcPr>
            <w:tcW w:w="2977" w:type="dxa"/>
            <w:gridSpan w:val="2"/>
          </w:tcPr>
          <w:p w:rsidR="00F80ABA" w:rsidRPr="00E10012" w:rsidRDefault="00F80ABA" w:rsidP="00F80ABA">
            <w:pPr>
              <w:ind w:firstLine="708"/>
              <w:jc w:val="both"/>
              <w:rPr>
                <w:rFonts w:ascii="Times New Roman" w:eastAsia="Calibri" w:hAnsi="Times New Roman" w:cs="Times New Roman"/>
                <w:sz w:val="24"/>
                <w:szCs w:val="24"/>
              </w:rPr>
            </w:pPr>
            <w:r w:rsidRPr="00E10012">
              <w:rPr>
                <w:rFonts w:ascii="Times New Roman" w:eastAsia="Calibri" w:hAnsi="Times New Roman" w:cs="Times New Roman"/>
                <w:sz w:val="24"/>
                <w:szCs w:val="24"/>
              </w:rPr>
              <w:lastRenderedPageBreak/>
              <w:t xml:space="preserve">Projektowane rozporządzenie wprowadza zmiany w rozporządzeniu Ministra Obrony Narodowej z dnia 25 września 2006 r. w </w:t>
            </w:r>
            <w:r w:rsidRPr="00E10012">
              <w:rPr>
                <w:rFonts w:ascii="Times New Roman" w:eastAsia="Calibri" w:hAnsi="Times New Roman" w:cs="Times New Roman"/>
                <w:sz w:val="24"/>
                <w:szCs w:val="24"/>
              </w:rPr>
              <w:lastRenderedPageBreak/>
              <w:t>sprawie grup zaszeregowania stanowisk służbowych funkcjonariuszy Służby Wywiadu Wojskowego i stawek uposażenia zasadniczego w tych grupach oraz wzrostu uposażenia zasadniczego z tytułu wysługi lat (Dz. U. poz. 1271, z późn. zm.), stanowiącym wykonanie upoważnienia ustawowego z art. 76 ust. 1 ustawy z dnia</w:t>
            </w:r>
            <w:r w:rsidRPr="00E10012">
              <w:rPr>
                <w:rFonts w:ascii="Times New Roman" w:eastAsia="Calibri" w:hAnsi="Times New Roman" w:cs="Times New Roman"/>
                <w:sz w:val="24"/>
                <w:szCs w:val="24"/>
              </w:rPr>
              <w:br/>
              <w:t>9 czerwca 2006 r. o służbie funkcjonariuszy Służby Kontrwywiadu Wojskowego oraz Służby Wywiadu Wojskowego (Dz. U. z 2020 r. poz. 1221).</w:t>
            </w:r>
          </w:p>
          <w:p w:rsidR="00F80ABA" w:rsidRPr="00E10012" w:rsidRDefault="00F80ABA" w:rsidP="00F80ABA">
            <w:pPr>
              <w:spacing w:line="260" w:lineRule="exact"/>
              <w:jc w:val="both"/>
              <w:rPr>
                <w:rFonts w:ascii="Times New Roman" w:hAnsi="Times New Roman" w:cs="Times New Roman"/>
              </w:rPr>
            </w:pPr>
          </w:p>
        </w:tc>
        <w:tc>
          <w:tcPr>
            <w:tcW w:w="3543"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 xml:space="preserve">W wymienionym rozporządzeniu, w tabeli stanowiącej załącznik do niego, określone zostały grupy zaszeregowania stanowisk służbowych funkcjonariuszy Służby Wywiadu Wojskowego </w:t>
            </w:r>
            <w:r w:rsidRPr="00E10012">
              <w:rPr>
                <w:rFonts w:ascii="Times New Roman" w:eastAsia="Calibri" w:hAnsi="Times New Roman" w:cs="Times New Roman"/>
                <w:color w:val="000000"/>
              </w:rPr>
              <w:lastRenderedPageBreak/>
              <w:t>(od 01 do 26) i stawki uposażenia zasadniczego w tych grupach (na przykład 2.510,00 zł w grupie 01 i 10.200,00 zł w grupie 26).</w:t>
            </w:r>
          </w:p>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Jednocześnie, w ustawie budżetowej na rok 2020 określono, że kwota bazowa, będąca podstawą obliczania średniego uposażenia funkcjonariuszy Służby Wywiadu Wojskowego, wynosi 1.614,69 zł i jest o 91,40 zł wyższa, niż kwota bazowa określona w ustawie budżetowej na 2019 r. (1.523,29 zł).</w:t>
            </w:r>
          </w:p>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W konsekwencji powyższego możliwe jest podniesienie kwot uposażenia funkcjonariuszy Służby Wywiadu Wojskowego, przewidzianych dla poszczególnych grup zaszeregowania stanowisk służbowych.</w:t>
            </w:r>
          </w:p>
          <w:p w:rsidR="00F80ABA" w:rsidRPr="00E10012" w:rsidRDefault="00F80ABA" w:rsidP="00F80ABA">
            <w:pPr>
              <w:spacing w:line="260" w:lineRule="exact"/>
              <w:jc w:val="both"/>
              <w:rPr>
                <w:rFonts w:ascii="Times New Roman" w:eastAsia="Calibri" w:hAnsi="Times New Roman" w:cs="Times New Roman"/>
                <w:color w:val="000000"/>
              </w:rPr>
            </w:pP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SWW</w:t>
            </w: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w sprawie wydawania nakazu natychmiastowego opuszczenia wspólnie zajmowanego mieszkania i jego bezpośredniego otoczenia lub zakazu zbliżania się do mieszkania i jego bezpośredniego otoczenia </w:t>
            </w:r>
          </w:p>
        </w:tc>
        <w:tc>
          <w:tcPr>
            <w:tcW w:w="2977" w:type="dxa"/>
            <w:gridSpan w:val="2"/>
          </w:tcPr>
          <w:p w:rsidR="00F80ABA" w:rsidRPr="00E10012" w:rsidRDefault="00F80ABA" w:rsidP="00F80ABA">
            <w:pPr>
              <w:jc w:val="both"/>
              <w:rPr>
                <w:rFonts w:ascii="Times New Roman" w:hAnsi="Times New Roman"/>
                <w:color w:val="FF0000"/>
              </w:rPr>
            </w:pPr>
            <w:r w:rsidRPr="00E10012">
              <w:rPr>
                <w:rFonts w:ascii="Times New Roman" w:eastAsia="Times New Roman" w:hAnsi="Times New Roman"/>
                <w:bCs/>
                <w:color w:val="000000"/>
                <w:lang w:eastAsia="pl-PL"/>
              </w:rPr>
              <w:t xml:space="preserve">Projekt rozporządzenia stanowi wykonanie upoważnienia ustawowego z </w:t>
            </w:r>
            <w:r w:rsidRPr="00E10012">
              <w:rPr>
                <w:rFonts w:ascii="Times New Roman" w:hAnsi="Times New Roman"/>
              </w:rPr>
              <w:t>art. 18c ust. 2 ustawy z dnia 24 sierpnia 2001 r. o Żandarmerii Wojskowej i wojskowych organach porządkowych (Dz. U. z 2020 r. poz. 431 i 956).</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  </w:t>
            </w:r>
          </w:p>
        </w:tc>
        <w:tc>
          <w:tcPr>
            <w:tcW w:w="3543" w:type="dxa"/>
            <w:gridSpan w:val="2"/>
          </w:tcPr>
          <w:p w:rsidR="00F80ABA" w:rsidRPr="00E10012" w:rsidRDefault="00F80ABA" w:rsidP="00F80ABA">
            <w:pPr>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 xml:space="preserve">Projekt określa wzór: </w:t>
            </w:r>
          </w:p>
          <w:p w:rsidR="00F80ABA" w:rsidRPr="00E10012" w:rsidRDefault="00F80ABA" w:rsidP="00F80ABA">
            <w:pPr>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1)</w:t>
            </w:r>
            <w:r w:rsidRPr="00E10012">
              <w:rPr>
                <w:rFonts w:ascii="Times New Roman" w:eastAsia="Times New Roman" w:hAnsi="Times New Roman" w:cs="Times New Roman"/>
                <w:bCs/>
                <w:sz w:val="24"/>
                <w:szCs w:val="24"/>
                <w:lang w:eastAsia="pl-PL"/>
              </w:rPr>
              <w:tab/>
              <w:t xml:space="preserve">nakazu natychmiastowego opuszczenia wspólnie zajmowanego mieszkania i jego bezpośredniego otoczenia, </w:t>
            </w:r>
          </w:p>
          <w:p w:rsidR="00F80ABA" w:rsidRPr="00E10012" w:rsidRDefault="00F80ABA" w:rsidP="00F80ABA">
            <w:pPr>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2)</w:t>
            </w:r>
            <w:r w:rsidRPr="00E10012">
              <w:rPr>
                <w:rFonts w:ascii="Times New Roman" w:eastAsia="Times New Roman" w:hAnsi="Times New Roman" w:cs="Times New Roman"/>
                <w:bCs/>
                <w:sz w:val="24"/>
                <w:szCs w:val="24"/>
                <w:lang w:eastAsia="pl-PL"/>
              </w:rPr>
              <w:tab/>
              <w:t xml:space="preserve">zakazu zbliżania się do mieszkania i jego bezpośredniego otoczenia wydawanych przez żołnierza Żandarmerii Wojskowej, </w:t>
            </w:r>
          </w:p>
          <w:p w:rsidR="00F80ABA" w:rsidRPr="00E10012" w:rsidRDefault="00F80ABA" w:rsidP="00F80ABA">
            <w:pPr>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3)</w:t>
            </w:r>
            <w:r w:rsidRPr="00E10012">
              <w:rPr>
                <w:rFonts w:ascii="Times New Roman" w:eastAsia="Times New Roman" w:hAnsi="Times New Roman" w:cs="Times New Roman"/>
                <w:bCs/>
                <w:sz w:val="24"/>
                <w:szCs w:val="24"/>
                <w:lang w:eastAsia="pl-PL"/>
              </w:rPr>
              <w:tab/>
              <w:t>kwestionariuszy szacowania ryzyka zagrożenia życia lub zdrowia ludzkiego,</w:t>
            </w:r>
          </w:p>
          <w:p w:rsidR="00F80ABA" w:rsidRPr="00E10012" w:rsidRDefault="00F80ABA" w:rsidP="00F80ABA">
            <w:pPr>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4)</w:t>
            </w:r>
            <w:r w:rsidRPr="00E10012">
              <w:rPr>
                <w:rFonts w:ascii="Times New Roman" w:eastAsia="Times New Roman" w:hAnsi="Times New Roman" w:cs="Times New Roman"/>
                <w:bCs/>
                <w:sz w:val="24"/>
                <w:szCs w:val="24"/>
                <w:lang w:eastAsia="pl-PL"/>
              </w:rPr>
              <w:tab/>
              <w:t xml:space="preserve">pouczenia o uprawnieniach i obowiązkach żołnierza pełniącego czynną służbę wojskową, </w:t>
            </w:r>
            <w:r w:rsidRPr="00E10012">
              <w:rPr>
                <w:rFonts w:ascii="Times New Roman" w:eastAsia="Times New Roman" w:hAnsi="Times New Roman" w:cs="Times New Roman"/>
                <w:bCs/>
                <w:sz w:val="24"/>
                <w:szCs w:val="24"/>
                <w:lang w:eastAsia="pl-PL"/>
              </w:rPr>
              <w:lastRenderedPageBreak/>
              <w:t>wobec którego wydany został nakaz natychmiastowego opuszczenia wspólnie zajmowanego mieszkania i jego bezpośredniego otoczenia/zakaz zbliżania się do mieszkania i jego bezpośredniego otoczenia.</w:t>
            </w: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Komendant Główny Żandarmerii Wojskowej</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gen. bryg. Tomasz Połuch</w:t>
            </w: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w sprawie wzoru protokołu czynności opuszczenia wspólnie zajmowanego mieszkania i jego bezpośredniego otoczenia, w związku z wydaniem nakazu lub zakazu</w:t>
            </w:r>
          </w:p>
        </w:tc>
        <w:tc>
          <w:tcPr>
            <w:tcW w:w="2977" w:type="dxa"/>
            <w:gridSpan w:val="2"/>
          </w:tcPr>
          <w:p w:rsidR="00F80ABA" w:rsidRPr="00E10012" w:rsidRDefault="00F80ABA" w:rsidP="00F80ABA">
            <w:pPr>
              <w:jc w:val="both"/>
              <w:rPr>
                <w:rFonts w:ascii="Times New Roman" w:hAnsi="Times New Roman"/>
                <w:color w:val="FF0000"/>
              </w:rPr>
            </w:pPr>
            <w:r w:rsidRPr="00E10012">
              <w:rPr>
                <w:rFonts w:ascii="Times New Roman" w:eastAsia="Times New Roman" w:hAnsi="Times New Roman"/>
                <w:bCs/>
                <w:color w:val="000000"/>
                <w:lang w:eastAsia="pl-PL"/>
              </w:rPr>
              <w:t xml:space="preserve">Projekt rozporządzenia stanowi wykonanie upoważnienia ustawowego z </w:t>
            </w:r>
            <w:r w:rsidRPr="00E10012">
              <w:rPr>
                <w:rFonts w:ascii="Times New Roman" w:hAnsi="Times New Roman"/>
              </w:rPr>
              <w:t>art. 18e ust. 8 ustawy z dnia 24 sierpnia 2001 r. o Żandarmerii Wojskowej i wojskowych organach porządkowych (Dz. U. z 2020 r. poz. 431 i 956).</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  </w:t>
            </w:r>
          </w:p>
        </w:tc>
        <w:tc>
          <w:tcPr>
            <w:tcW w:w="3543" w:type="dxa"/>
            <w:gridSpan w:val="2"/>
          </w:tcPr>
          <w:p w:rsidR="00F80ABA" w:rsidRPr="00E10012" w:rsidRDefault="00F80ABA" w:rsidP="00F80ABA">
            <w:pPr>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 xml:space="preserve">Projekt określa wzór protokołu czynności opuszczenia wspólnie zajmowanego mieszkania i jego bezpośredniego otoczenia, w związku z wydaniem nakazu lub zakazu. </w:t>
            </w:r>
          </w:p>
          <w:p w:rsidR="00F80ABA" w:rsidRPr="00E10012" w:rsidRDefault="00F80ABA" w:rsidP="00F80ABA">
            <w:pPr>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Określenie protokołu pozwoli na zniwelowanie ewentualnych wątpliwości interpretacyjnych w zakresie sposobu postępowania żołnierzy Żandarmerii Wojskowej podczas wydania nakazu lub zakazu oraz sposobu dokumentowania czynności służbowych z tym związanych.</w:t>
            </w: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Komendant Główny Żandarmerii Wojskowej</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gen. bryg. Tomasz Połuch</w:t>
            </w: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w sprawie wzoru zawiadomienia osoby stosującej przemoc w rodzinie, wobec której został wydany nakaz lub zakaz, pozostawionego wobec niemożności doręczenia korespondencji</w:t>
            </w:r>
          </w:p>
        </w:tc>
        <w:tc>
          <w:tcPr>
            <w:tcW w:w="2977" w:type="dxa"/>
            <w:gridSpan w:val="2"/>
          </w:tcPr>
          <w:p w:rsidR="00F80ABA" w:rsidRPr="00E10012" w:rsidRDefault="00F80ABA" w:rsidP="00F80ABA">
            <w:pPr>
              <w:jc w:val="both"/>
              <w:rPr>
                <w:rFonts w:ascii="Times New Roman" w:hAnsi="Times New Roman"/>
                <w:color w:val="FF0000"/>
              </w:rPr>
            </w:pPr>
            <w:r w:rsidRPr="00E10012">
              <w:rPr>
                <w:rFonts w:ascii="Times New Roman" w:eastAsia="Times New Roman" w:hAnsi="Times New Roman"/>
                <w:bCs/>
                <w:color w:val="000000"/>
                <w:lang w:eastAsia="pl-PL"/>
              </w:rPr>
              <w:t xml:space="preserve">Projekt rozporządzenia stanowi wykonanie upoważnienia ustawowego z </w:t>
            </w:r>
            <w:r w:rsidRPr="00E10012">
              <w:rPr>
                <w:rFonts w:ascii="Times New Roman" w:hAnsi="Times New Roman"/>
              </w:rPr>
              <w:t>art. 18f ust. 4 ustawy z dnia 24 sierpnia 2001 r. o Żandarmerii Wojskowej i wojskowych organach porządkowych (Dz. U. z 2020 r. poz. 431 i 956).</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  </w:t>
            </w:r>
          </w:p>
        </w:tc>
        <w:tc>
          <w:tcPr>
            <w:tcW w:w="3543" w:type="dxa"/>
            <w:gridSpan w:val="2"/>
          </w:tcPr>
          <w:p w:rsidR="00F80ABA" w:rsidRPr="00E10012" w:rsidRDefault="00F80ABA" w:rsidP="00F80ABA">
            <w:pPr>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 xml:space="preserve">Projekt określa wzór zawiadomienia osoby stosującej przemoc w rodzinie, wobec której został wydany nakaz lub zakaz, pozostawionego wobec niemożności doręczenia korespondencji. Pozwoli ono na zniwelowanie ewentualnych wątpliwości interpretacyjnych w zakresie sposobu postępowania żołnierzy Żandarmerii Wojskowej podczas wydania nakazu/zakazu oraz sposobu dokumentowania </w:t>
            </w:r>
            <w:r w:rsidRPr="00E10012">
              <w:rPr>
                <w:rFonts w:ascii="Times New Roman" w:eastAsia="Times New Roman" w:hAnsi="Times New Roman" w:cs="Times New Roman"/>
                <w:bCs/>
                <w:sz w:val="24"/>
                <w:szCs w:val="24"/>
                <w:lang w:eastAsia="pl-PL"/>
              </w:rPr>
              <w:lastRenderedPageBreak/>
              <w:t>czynności służbowych z tym związanych. Zapewni to skuteczne doręczenie korespondencji osobie stosującej przemoc w rodzinie w sytuacji gdy, bez powiadomienia jednostki organizacyjnej Żandarmerii Wojskowej, zmieni swe miejsce pobytu lub nie poinformuje o jego zmianie.</w:t>
            </w:r>
          </w:p>
          <w:p w:rsidR="00F80ABA" w:rsidRPr="00E10012" w:rsidRDefault="00F80ABA" w:rsidP="00F80ABA">
            <w:pPr>
              <w:jc w:val="both"/>
              <w:rPr>
                <w:rFonts w:ascii="Times New Roman" w:eastAsia="Times New Roman" w:hAnsi="Times New Roman" w:cs="Times New Roman"/>
                <w:bCs/>
                <w:sz w:val="24"/>
                <w:szCs w:val="24"/>
                <w:lang w:eastAsia="pl-PL"/>
              </w:rPr>
            </w:pP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Komendant Główny Żandarmerii Wojskowej</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gen. bryg. Tomasz Połuch</w:t>
            </w: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35" w:type="dxa"/>
            <w:gridSpan w:val="2"/>
          </w:tcPr>
          <w:p w:rsidR="00F80ABA" w:rsidRPr="00E10012" w:rsidRDefault="00F80ABA" w:rsidP="00F80ABA">
            <w:pPr>
              <w:jc w:val="both"/>
              <w:rPr>
                <w:rFonts w:ascii="Times New Roman" w:hAnsi="Times New Roman"/>
              </w:rPr>
            </w:pPr>
            <w:r w:rsidRPr="00E10012">
              <w:rPr>
                <w:rFonts w:ascii="Times New Roman" w:hAnsi="Times New Roman"/>
              </w:rPr>
              <w:t>Projekt rozporządzenia Ministra Obrony Narodowej w sprawie wzoru zawiadomienia osoby stosującej przemoc w rodzinie, wobec której został wydany nakaz lub zakaz, umieszczonego na drzwiach mieszkania</w:t>
            </w:r>
          </w:p>
          <w:p w:rsidR="00F80ABA" w:rsidRPr="00E10012" w:rsidRDefault="00F80ABA" w:rsidP="00F80ABA">
            <w:pPr>
              <w:ind w:left="96"/>
              <w:rPr>
                <w:rFonts w:ascii="Times New Roman" w:eastAsia="Calibri" w:hAnsi="Times New Roman" w:cs="Times New Roman"/>
                <w:color w:val="000000"/>
              </w:rPr>
            </w:pPr>
          </w:p>
        </w:tc>
        <w:tc>
          <w:tcPr>
            <w:tcW w:w="2977" w:type="dxa"/>
            <w:gridSpan w:val="2"/>
          </w:tcPr>
          <w:p w:rsidR="00F80ABA" w:rsidRPr="00E10012" w:rsidRDefault="00F80ABA" w:rsidP="00F80ABA">
            <w:pPr>
              <w:jc w:val="both"/>
              <w:rPr>
                <w:rFonts w:ascii="Times New Roman" w:hAnsi="Times New Roman"/>
                <w:color w:val="FF0000"/>
              </w:rPr>
            </w:pPr>
            <w:r w:rsidRPr="00E10012">
              <w:rPr>
                <w:rFonts w:ascii="Times New Roman" w:eastAsia="Times New Roman" w:hAnsi="Times New Roman"/>
                <w:bCs/>
                <w:color w:val="000000"/>
                <w:lang w:eastAsia="pl-PL"/>
              </w:rPr>
              <w:t xml:space="preserve">Projekt rozporządzenia stanowi wykonanie upoważnienia ustawowego z </w:t>
            </w:r>
            <w:r w:rsidRPr="00E10012">
              <w:rPr>
                <w:rFonts w:ascii="Times New Roman" w:hAnsi="Times New Roman"/>
              </w:rPr>
              <w:t>art. 18d ust. 5 ustawy z dnia 24 sierpnia 2001 r. o Żandarmerii Wojskowej i wojskowych organach porządkowych (Dz. U. z 2020 r. poz. 431 i 956).</w:t>
            </w:r>
          </w:p>
          <w:p w:rsidR="00F80ABA" w:rsidRPr="00E10012" w:rsidRDefault="00F80ABA" w:rsidP="00F80ABA">
            <w:pPr>
              <w:jc w:val="both"/>
              <w:rPr>
                <w:rFonts w:ascii="Times New Roman" w:eastAsia="Times New Roman" w:hAnsi="Times New Roman"/>
                <w:bCs/>
                <w:color w:val="000000"/>
                <w:lang w:eastAsia="pl-PL"/>
              </w:rPr>
            </w:pPr>
          </w:p>
        </w:tc>
        <w:tc>
          <w:tcPr>
            <w:tcW w:w="3543" w:type="dxa"/>
            <w:gridSpan w:val="2"/>
          </w:tcPr>
          <w:p w:rsidR="00F80ABA" w:rsidRPr="00E10012" w:rsidRDefault="00F80ABA" w:rsidP="00F80ABA">
            <w:pPr>
              <w:spacing w:after="120"/>
              <w:ind w:right="34"/>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 xml:space="preserve">Projekt określa wzór zawiadomienia osoby stosującej przemoc w rodzinie, wobec której został wydany nakaz lub zakaz, umieszczonego na drzwiach mieszkania wobec niemożności doręczenia. Powyższe przyczyni się do skutecznej reakcji na zjawisko przemocy w rodzinie, w tym podjęcia właściwej decyzji w przedmiocie szybkiej izolacji osoby dotkniętej przemocą od osoby stosującej przemoc, w sytuacjach, gdy stwarza ona zagrożenie dla życia lub zdrowia domowników. Wzór zawiadomienia będzie gwarantował bezpieczeństwo osobie dotkniętej przemocą w rodzinie, w sytuacji, gdy doręczenie wydanego wobec osoby stosującej przemoc w rodzinie nakazu opuszczenia wspólnie zajmowanego mieszkania i jego bezpośredniego otoczenia, zakazu zbliżania się do mieszkania i jego </w:t>
            </w:r>
            <w:r w:rsidRPr="00E10012">
              <w:rPr>
                <w:rFonts w:ascii="Times New Roman" w:eastAsia="Times New Roman" w:hAnsi="Times New Roman" w:cs="Times New Roman"/>
                <w:bCs/>
                <w:sz w:val="24"/>
                <w:szCs w:val="24"/>
                <w:lang w:eastAsia="pl-PL"/>
              </w:rPr>
              <w:lastRenderedPageBreak/>
              <w:t>bezpośredniego otoczenia nie będzie możliwe.</w:t>
            </w:r>
          </w:p>
          <w:p w:rsidR="00F80ABA" w:rsidRPr="00E10012" w:rsidRDefault="00F80ABA" w:rsidP="00F80ABA">
            <w:pPr>
              <w:jc w:val="both"/>
              <w:rPr>
                <w:rFonts w:ascii="Times New Roman" w:eastAsia="Times New Roman" w:hAnsi="Times New Roman" w:cs="Times New Roman"/>
                <w:bCs/>
                <w:sz w:val="24"/>
                <w:szCs w:val="24"/>
                <w:lang w:eastAsia="pl-PL"/>
              </w:rPr>
            </w:pP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Komendant Główny Żandarmerii Wojskowej</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gen. bryg. Tomasz Połuch</w:t>
            </w: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Departamentu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50</w:t>
            </w: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 sprawie limitu przyjęć na studia na określonym kierunku dla kandydatów na żołnierzy zawodowych w poszczególnych uczelniach wojskowych </w:t>
            </w: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stanowi wykonanie upoważnienia zawartego w art. 444 ust. 3 ustawy z dnia 20 lipca 2018 r. – Prawo o szkolnictwie wyższym i nauce (Dz. U. z 2020 r. poz. 85).</w:t>
            </w:r>
          </w:p>
        </w:tc>
        <w:tc>
          <w:tcPr>
            <w:tcW w:w="3543" w:type="dxa"/>
            <w:gridSpan w:val="2"/>
            <w:shd w:val="clear" w:color="auto" w:fill="auto"/>
          </w:tcPr>
          <w:p w:rsidR="00F80ABA" w:rsidRPr="00E10012" w:rsidRDefault="00F80ABA" w:rsidP="00F80ABA">
            <w:pPr>
              <w:tabs>
                <w:tab w:val="left" w:pos="0"/>
              </w:tabs>
              <w:spacing w:line="276" w:lineRule="auto"/>
              <w:ind w:firstLine="39"/>
              <w:rPr>
                <w:rFonts w:ascii="Times New Roman" w:hAnsi="Times New Roman" w:cs="Times New Roman"/>
              </w:rPr>
            </w:pPr>
            <w:r w:rsidRPr="00E10012">
              <w:rPr>
                <w:rFonts w:ascii="Times New Roman" w:hAnsi="Times New Roman" w:cs="Times New Roman"/>
              </w:rPr>
              <w:t xml:space="preserve">Projekt ma na celu określenie limitu przyjęć na studia na określonym kierunku dla kandydatów na żołnierzy zawodowych w poszczególnych uczelniach wojskowych, w roku akademickim 2021/2022 z uwzględnieniem możliwości dydaktycznych tych uczelni. </w:t>
            </w:r>
          </w:p>
          <w:p w:rsidR="00F80ABA" w:rsidRPr="00E10012" w:rsidRDefault="00F80ABA" w:rsidP="00F80ABA">
            <w:pPr>
              <w:tabs>
                <w:tab w:val="left" w:pos="0"/>
              </w:tabs>
              <w:spacing w:line="276" w:lineRule="auto"/>
              <w:ind w:firstLine="39"/>
              <w:rPr>
                <w:rFonts w:ascii="Times New Roman" w:hAnsi="Times New Roman" w:cs="Times New Roman"/>
              </w:rPr>
            </w:pPr>
            <w:r w:rsidRPr="00E10012">
              <w:rPr>
                <w:rFonts w:ascii="Times New Roman" w:hAnsi="Times New Roman" w:cs="Times New Roman"/>
              </w:rPr>
              <w:t>Limit przyjęć, na poziomie 1475 osób, uwzględnia potrzeby zgłoszone przez poszczególne komponenty Sił Zbrojnych Rzeczypospolitej Polskiej w zakresie uzupełniania pierwszych oficerskich stanowisk służbowych w danych korpusach osobowych w 2026 r. Zgłoszone potrzeby kształcenia w ramach stacjonarnych studiów wojskowych poparte są analizą sytuacji w zakresie nieobsadzonych pierwszych stanowisk służbowych w korpusie oficerów zawodowych w perspektywie ukończonego przez kandydatów objętych ww. limitem 1475 miejsc, procesu kształcenia zakończonego uzyskaniem tytułu zawodowego magistra (równorzędnego).</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Gabriel Brańka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rPr>
          <w:gridBefore w:val="1"/>
          <w:wBefore w:w="113" w:type="dxa"/>
          <w:trHeight w:val="347"/>
          <w:jc w:val="center"/>
        </w:trPr>
        <w:tc>
          <w:tcPr>
            <w:tcW w:w="846" w:type="dxa"/>
            <w:gridSpan w:val="2"/>
            <w:shd w:val="clear" w:color="auto" w:fill="auto"/>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lastRenderedPageBreak/>
              <w:t>51</w:t>
            </w:r>
          </w:p>
        </w:tc>
        <w:tc>
          <w:tcPr>
            <w:tcW w:w="2835" w:type="dxa"/>
            <w:gridSpan w:val="2"/>
            <w:shd w:val="clear" w:color="auto" w:fill="auto"/>
          </w:tcPr>
          <w:p w:rsidR="00F80ABA" w:rsidRPr="00E10012" w:rsidRDefault="00F80ABA" w:rsidP="00F80AB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dodatków do uposażenia zasadniczego żołnierzy zawodowych</w:t>
            </w:r>
          </w:p>
          <w:p w:rsidR="00F80ABA" w:rsidRPr="00E10012" w:rsidRDefault="00F80ABA" w:rsidP="00F80ABA">
            <w:pPr>
              <w:rPr>
                <w:rFonts w:ascii="Times New Roman" w:hAnsi="Times New Roman" w:cs="Times New Roman"/>
                <w:sz w:val="24"/>
                <w:szCs w:val="24"/>
              </w:rPr>
            </w:pPr>
          </w:p>
        </w:tc>
        <w:tc>
          <w:tcPr>
            <w:tcW w:w="2977" w:type="dxa"/>
            <w:gridSpan w:val="2"/>
            <w:shd w:val="clear" w:color="auto" w:fill="auto"/>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Projekt rozporządzenia jest wydawany na podstawie art. 80 ust. 6 </w:t>
            </w:r>
            <w:r w:rsidRPr="00E10012">
              <w:rPr>
                <w:rFonts w:ascii="Times New Roman" w:eastAsia="Times New Roman" w:hAnsi="Times New Roman"/>
                <w:bCs/>
                <w:i/>
                <w:color w:val="000000"/>
                <w:lang w:eastAsia="pl-PL"/>
              </w:rPr>
              <w:t xml:space="preserve">ustawy z dnia 11 września 2003 r. o służbie wojskowej żołnierzy zawodowych </w:t>
            </w:r>
            <w:r w:rsidRPr="00E10012">
              <w:rPr>
                <w:rFonts w:ascii="Times New Roman" w:eastAsia="Times New Roman" w:hAnsi="Times New Roman"/>
                <w:bCs/>
                <w:color w:val="000000"/>
                <w:lang w:eastAsia="pl-PL"/>
              </w:rPr>
              <w:t>(Dz. U. z 2020 r. poz. 860).</w:t>
            </w:r>
          </w:p>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Problematyka dodatków do uposażenia zasadniczego żołnierzy zawodowych jest obecnie uregulowana w </w:t>
            </w:r>
            <w:r w:rsidRPr="00E10012">
              <w:rPr>
                <w:rFonts w:ascii="Times New Roman" w:eastAsia="Times New Roman" w:hAnsi="Times New Roman"/>
                <w:bCs/>
                <w:i/>
                <w:color w:val="000000"/>
                <w:lang w:eastAsia="pl-PL"/>
              </w:rPr>
              <w:t>rozporządzeniu Ministra Obrony Narodowej z dnia 28 grudnia 2016 r. w sprawie dodatków do uposażenia zasadniczego żołnierzy zawodowych</w:t>
            </w:r>
            <w:r w:rsidRPr="00E10012">
              <w:rPr>
                <w:rFonts w:ascii="Times New Roman" w:eastAsia="Times New Roman" w:hAnsi="Times New Roman"/>
                <w:bCs/>
                <w:color w:val="000000"/>
                <w:lang w:eastAsia="pl-PL"/>
              </w:rPr>
              <w:t xml:space="preserve"> (Dz. U. z 2019 r. poz. 853, z późn. zm.).</w:t>
            </w:r>
          </w:p>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 </w:t>
            </w:r>
            <w:r w:rsidRPr="00E10012">
              <w:rPr>
                <w:rFonts w:ascii="Times New Roman" w:eastAsia="Times New Roman" w:hAnsi="Times New Roman"/>
                <w:bCs/>
                <w:color w:val="000000"/>
                <w:lang w:eastAsia="pl-PL"/>
              </w:rPr>
              <w:tab/>
              <w:t xml:space="preserve">Przedkładany projekt rozporządzenia stanowi kontynuację zmian w dodatkach dedykowanych żołnierzom zawodowym Wojsk Specjalnych. Podstawa systemu została zapoczątkowana w </w:t>
            </w:r>
            <w:r w:rsidRPr="00E10012">
              <w:rPr>
                <w:rFonts w:ascii="Times New Roman" w:eastAsia="Times New Roman" w:hAnsi="Times New Roman"/>
                <w:bCs/>
                <w:i/>
                <w:color w:val="000000"/>
                <w:lang w:eastAsia="pl-PL"/>
              </w:rPr>
              <w:t>rozporządzeniu Ministra Obrony Narodowej z dnia 28 grudnia 2016 r. w sprawie dodatków do uposażenia zasadniczego żołnierzy zawodowych</w:t>
            </w:r>
            <w:r w:rsidRPr="00E10012">
              <w:rPr>
                <w:rFonts w:ascii="Times New Roman" w:eastAsia="Times New Roman" w:hAnsi="Times New Roman"/>
                <w:bCs/>
                <w:color w:val="000000"/>
                <w:lang w:eastAsia="pl-PL"/>
              </w:rPr>
              <w:t xml:space="preserve"> i modyfikowana w kolejnych jego nowelizacjach, tj. w rozporządzeniach z dnia 1 listopada 2017 r., z dnia 22 lutego 2018 r. oraz z dnia 23 października 2018 r.</w:t>
            </w:r>
          </w:p>
          <w:p w:rsidR="00F80ABA" w:rsidRPr="00E10012" w:rsidRDefault="00F80ABA" w:rsidP="00F80ABA">
            <w:pPr>
              <w:rPr>
                <w:rFonts w:ascii="Times New Roman" w:eastAsia="Times New Roman" w:hAnsi="Times New Roman"/>
                <w:bCs/>
                <w:color w:val="000000"/>
                <w:lang w:eastAsia="pl-PL"/>
              </w:rPr>
            </w:pPr>
          </w:p>
        </w:tc>
        <w:tc>
          <w:tcPr>
            <w:tcW w:w="3543" w:type="dxa"/>
            <w:gridSpan w:val="2"/>
            <w:shd w:val="clear" w:color="auto" w:fill="auto"/>
          </w:tcPr>
          <w:p w:rsidR="00F80ABA" w:rsidRPr="00E10012" w:rsidRDefault="00F80ABA" w:rsidP="00F80ABA">
            <w:pPr>
              <w:tabs>
                <w:tab w:val="left" w:pos="0"/>
              </w:tabs>
              <w:spacing w:line="276" w:lineRule="auto"/>
              <w:ind w:firstLine="39"/>
              <w:rPr>
                <w:rFonts w:ascii="Times New Roman" w:hAnsi="Times New Roman" w:cs="Times New Roman"/>
              </w:rPr>
            </w:pPr>
            <w:r w:rsidRPr="00E10012">
              <w:rPr>
                <w:rFonts w:ascii="Times New Roman" w:hAnsi="Times New Roman" w:cs="Times New Roman"/>
              </w:rPr>
              <w:t xml:space="preserve">Konstruując docelowy system dodatków do uposażenia uwzględniono przede wszystkim strukturę Wojsk Specjalnych, będącą odzwierciedleniem możliwości oraz ważności realizowanych zadań, a tym samym specyficzne wymogi stawiane żołnierzom pełniącym  służbę w tych jednostkach wojskowych. Docelową wysokość dodatków dla żołnierzy Wojsk Specjalnych określono w odniesieniu do  zadań realizowanych przez poszczególne jednostki wojskowe przyjmując, że najwyższe dodatki otrzymają żołnierze jednostek realizujących działania specjalne. Ten układ powoduje, że nowoprzybyły żołnierz zaczyna służbę w jednostkach wojskowych, w których przewidziano dodatek najniższy, a następnie realizując swoje aspiracje zawodowe podejmuje służbę w jednostkach, w których przewidziano wyższy dodatek. </w:t>
            </w:r>
          </w:p>
          <w:p w:rsidR="00F80ABA" w:rsidRPr="00E10012" w:rsidRDefault="00F80ABA" w:rsidP="00F80ABA">
            <w:pPr>
              <w:tabs>
                <w:tab w:val="left" w:pos="0"/>
              </w:tabs>
              <w:spacing w:line="276" w:lineRule="auto"/>
              <w:ind w:firstLine="39"/>
              <w:rPr>
                <w:rFonts w:ascii="Times New Roman" w:hAnsi="Times New Roman" w:cs="Times New Roman"/>
              </w:rPr>
            </w:pPr>
            <w:r w:rsidRPr="00E10012">
              <w:rPr>
                <w:rFonts w:ascii="Times New Roman" w:hAnsi="Times New Roman" w:cs="Times New Roman"/>
              </w:rPr>
              <w:t xml:space="preserve">Dodatkowo założono kontynuację - przez okres do 6 lat - wypłaty dodatku specjalnego oraz dodatku służbowego w przypadku wyznaczenia na stanowisko w: komórkach organizacyjnych Ministerstwa Obrony Narodowej, dowództwach Rodzajów Sił Zbrojnych, Dowództwie Komponentu Wojsk Specjalnych albo w </w:t>
            </w:r>
            <w:r w:rsidRPr="00E10012">
              <w:rPr>
                <w:rFonts w:ascii="Times New Roman" w:hAnsi="Times New Roman" w:cs="Times New Roman"/>
              </w:rPr>
              <w:lastRenderedPageBreak/>
              <w:t>Centrum Szkolenia Wojsk Specjalnych. Aktualnie, na podstawie § 20a oraz § 27a obowiązującego rozporządzenia, kontynuuje się wypłatę dodatku przez okres 3 lat.</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Gabriel Brańka</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52</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zmieniającego rozporządzenie w sprawie czasowego ograniczenia funkcjonowania uczelni wojskowych nadzorowanych przez Ministra Obrony Narodowej z powodu zapobiegania zakażeniu wirusem SARS-CoV-2 </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ma na celu przedłużenie ograniczenia funkcjonowania uczelni wojskowych do dnia 30 września 2020 r. w związku z wirusem SARS-CoV-2</w:t>
            </w: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Zgodnie z projektem zmianie ulegnie jedynie data, do której uczelnie wojskowe będą funkcjonowały w ograniczony sposób ze względu na wirusa SARS-CoV-2, w zakresie działalności dydaktycznej prowadzonej przez uczelnie wojskowe działalności dydaktycznej, w tym kształceniu na studiach, studiach podyplomowych lub w innych formach (np. kursach: kwalifikacyjnych, doskonalących, językowych, przeszkolenia rezerw osobowych), a także kształceniu doktorantów w uczelniach wojskowych, za wyjątkiem przypadków, kiedy nie jest możliwe prowadzenie działalności dydaktycznej przy wykorzystaniu metod i technik komunikowania się na odległość, jak np. ćwiczenia, laboratoria czy zajęcia praktyczne.</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Projektowane rozporządzenie wydłuża także okres obowiązujących obecnie ograniczeń odnośnie możliwości podjęcia uchwał przez odpowiednie samorządy uczelni wyłącznie do uchwał niezbędnych dla jej funkcjonowania oraz przyjmowania ich wyłącznie w obiegu lub za pomocą środków komunikacji elektronicznej.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p.o. Dyrektora Departamentu Nauki i Szkolnictwa Wojskowego -  Pan Jakub Mykowski</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731685"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lastRenderedPageBreak/>
              <w:t>53</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w sprawie urlopów żołnierzy zawodowych</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rozporządzenia stanowi wykonanie upoważnienia ustawowego zawartego w art. 64 ustawy z dnia 11 września 2003 r. o służbie wojskowej żołnierzy zawodowych (Dz. U. z 2020 r. poz. 860).</w:t>
            </w:r>
          </w:p>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Projektowane rozporządzenie ma zastąpić rozporządzenie Ministra Obrony Narodowej z dnia 27 sierpnia 2014 r. w sprawie urlopów żołnierzy zawodowych (Dz. U. poz. 1503, z późn. zm.) stosownie do brzmienia art. 19 ust. 1 pkt 4 ustawy z dnia 19 lipca 2019 r. o zmianie ustawy o weteranach działań poza granicami państwa oraz niektórych innych ustaw (Dz. U. poz. 1726).</w:t>
            </w:r>
          </w:p>
          <w:p w:rsidR="00F80ABA" w:rsidRPr="00E10012" w:rsidRDefault="00F80ABA" w:rsidP="00F80ABA">
            <w:pPr>
              <w:rPr>
                <w:rFonts w:ascii="Times New Roman" w:eastAsia="Times New Roman" w:hAnsi="Times New Roman"/>
                <w:bCs/>
                <w:color w:val="000000"/>
                <w:lang w:eastAsia="pl-PL"/>
              </w:rPr>
            </w:pP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Dokonana analiza funkcjonowania aktualnych zapisów wskazuje, że obowiązujące regulacje sprawdziły się w ciągu sześciu lat stosowania zyskując pozytywne opinie właściwych komórek kadrowych. Wobec powyższego przedmiotowy projekt bazuje na dotychczasowych rozwiązaniach wprowadzając jedynie zmiany wynikające z doświadczeń organów kadrowych różnych szczebli dowodzenia oraz konieczności aktualizacji siatki pojęciowej do obowiązujących przepisów. </w:t>
            </w:r>
          </w:p>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Przepisy wojskowej ustawy pragmatycznej wskazują dowódcę jednostki wojskowej jako organ udzielający żołnierzom zawodowym urlopu wypoczynkowego oraz dodatkowego urlopu wypoczynkowego. Wobec powyższego zasadnym wydaje się utrzymanie jednolitości wspomnianego organu również w zakresie udzielania urlopu aklimatyzacyjnego, szkoleniowego, okolicznościowego oraz zwolnienia od zajęć służbowych. Stąd propozycja, by wspomnianych urlopów oraz zwolnienia udzielał dowódca jednostki wojskowej. </w:t>
            </w:r>
          </w:p>
          <w:p w:rsidR="00F80ABA" w:rsidRPr="00E10012" w:rsidRDefault="00F80ABA" w:rsidP="00F80ABA">
            <w:pPr>
              <w:jc w:val="both"/>
              <w:rPr>
                <w:rFonts w:ascii="Times New Roman" w:eastAsia="Times New Roman" w:hAnsi="Times New Roman"/>
                <w:bCs/>
                <w:color w:val="000000"/>
                <w:lang w:eastAsia="pl-PL"/>
              </w:rPr>
            </w:pP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 Gabriel Brańka – Dyrektor Departamentu Kadr</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 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54</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prowadzenia ewidencji wojskowej</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 xml:space="preserve">Projekt stanowi wykonanie upoważnienia ustawowego zawartego w art. 49 ust. 3 ustawy z dnia 21 listopada 1967 r. o powszechnym obowiązku obrony Rzeczypospolitej Polskiej (Dz. U. z 2019 r. poz. </w:t>
            </w:r>
            <w:r w:rsidRPr="00E10012">
              <w:rPr>
                <w:rFonts w:ascii="Times New Roman" w:eastAsia="Times New Roman" w:hAnsi="Times New Roman"/>
                <w:bCs/>
                <w:color w:val="000000"/>
                <w:lang w:eastAsia="pl-PL"/>
              </w:rPr>
              <w:lastRenderedPageBreak/>
              <w:t>1541 i 2020 oraz z 2020 r. poz. 374).</w:t>
            </w:r>
          </w:p>
          <w:p w:rsidR="00F80ABA" w:rsidRPr="00E10012" w:rsidRDefault="00F80ABA" w:rsidP="00F80ABA">
            <w:pPr>
              <w:rPr>
                <w:rFonts w:ascii="Times New Roman" w:eastAsia="Times New Roman" w:hAnsi="Times New Roman"/>
                <w:bCs/>
                <w:color w:val="000000"/>
                <w:lang w:eastAsia="pl-PL"/>
              </w:rPr>
            </w:pP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lastRenderedPageBreak/>
              <w:t xml:space="preserve">Projekt wprowadza możliwość przekazania dokumentów ewidencyjnych przez wojskowego komendanta uzupełnień właściwego według miejsca pobytu stałego wojskowemu komendantowi uzupełnień właściwemu według miejsca wykonywania czynności </w:t>
            </w:r>
            <w:r w:rsidRPr="00E10012">
              <w:rPr>
                <w:rFonts w:ascii="Times New Roman" w:eastAsia="Times New Roman" w:hAnsi="Times New Roman"/>
                <w:bCs/>
                <w:color w:val="000000"/>
                <w:lang w:eastAsia="pl-PL"/>
              </w:rPr>
              <w:lastRenderedPageBreak/>
              <w:t>rekrutacyjnych dla osób ubiegających się o powołanie do czynnej służby wojskowej, w tym zawodowej służby wojskowej czy służby kandydackiej.</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Biura do Spraw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Programu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„Zostań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Żołnierzem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Rzeczypospolitej Polskiej” </w:t>
            </w:r>
            <w:r w:rsidRPr="00E10012">
              <w:rPr>
                <w:rFonts w:ascii="Times New Roman" w:hAnsi="Times New Roman" w:cs="Times New Roman"/>
                <w:sz w:val="24"/>
                <w:szCs w:val="24"/>
              </w:rPr>
              <w:lastRenderedPageBreak/>
              <w:t xml:space="preserve">– Pan gen. bryg. dr inż. Artur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Dębczak </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Dyrektor Departamentu Prawnego –</w:t>
            </w:r>
          </w:p>
          <w:p w:rsidR="00561D6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55</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zmieniającego rozporządzenie w sprawie zawierania kontraktów na wykonywanie obowiązków w ramach Narodowych Sił Rezerwowych </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stanowi wykonanie upoważnienia ustawowego zawartego w art. 59b ust. 12 ustawy z dnia 21 listopada 1967 r. o powszechnym obowiązku obrony Rzeczypospolitej Polskiej (Dz. U. z 2019 r. poz. 1541 i 2020 oraz z 2020 r. poz. 374).</w:t>
            </w:r>
          </w:p>
          <w:p w:rsidR="00F80ABA" w:rsidRPr="00E10012" w:rsidRDefault="00F80ABA" w:rsidP="00F80ABA">
            <w:pPr>
              <w:rPr>
                <w:rFonts w:ascii="Times New Roman" w:eastAsia="Times New Roman" w:hAnsi="Times New Roman"/>
                <w:bCs/>
                <w:color w:val="000000"/>
                <w:lang w:eastAsia="pl-PL"/>
              </w:rPr>
            </w:pPr>
          </w:p>
        </w:tc>
        <w:tc>
          <w:tcPr>
            <w:tcW w:w="3543" w:type="dxa"/>
            <w:gridSpan w:val="2"/>
          </w:tcPr>
          <w:p w:rsidR="00F80ABA" w:rsidRPr="00E10012" w:rsidRDefault="00F80ABA" w:rsidP="00F80ABA">
            <w:pPr>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wprowadza możliwość dokonywania czynności rekrutacyjnych nie przez wojskowego komendanta uzupełnień właściwego według miejsca pobytu stałego a wojskowego komendanta uzupełnień właściwego według miejsca wykonywania czynności rekrutacyjnych.</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Biura do Spraw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Programu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„Zostań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Żołnierzem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Rzeczypospolitej Polskiej” – Pan gen. bryg. dr inż. Artur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Dębczak </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0D4AE7"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Pani</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Jolanta Wasiluk</w:t>
            </w:r>
          </w:p>
        </w:tc>
        <w:tc>
          <w:tcPr>
            <w:tcW w:w="1276" w:type="dxa"/>
            <w:gridSpan w:val="2"/>
          </w:tcPr>
          <w:p w:rsidR="00F80ABA" w:rsidRPr="00E10012" w:rsidRDefault="000D4AE7" w:rsidP="00F80ABA">
            <w:pPr>
              <w:jc w:val="center"/>
              <w:rPr>
                <w:rFonts w:ascii="Times New Roman" w:hAnsi="Times New Roman" w:cs="Times New Roman"/>
                <w:sz w:val="24"/>
                <w:szCs w:val="24"/>
              </w:rPr>
            </w:pPr>
            <w:r w:rsidRPr="00E10012">
              <w:rPr>
                <w:rFonts w:ascii="Times New Roman" w:hAnsi="Times New Roman" w:cs="Times New Roman"/>
                <w:sz w:val="24"/>
                <w:szCs w:val="24"/>
              </w:rPr>
              <w:t>Rezygnacja z prac nad projektem</w:t>
            </w:r>
            <w:r w:rsidR="0072445E" w:rsidRPr="00E10012">
              <w:rPr>
                <w:rFonts w:ascii="Times New Roman" w:hAnsi="Times New Roman" w:cs="Times New Roman"/>
                <w:sz w:val="24"/>
                <w:szCs w:val="24"/>
              </w:rPr>
              <w:t xml:space="preserve">. W związku z uwagami RCL, ponowna analiza projektu wykazała możliwość realizacji założonych celów projektu na podstawie aktualnie obowiązujących przepisów. </w:t>
            </w: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56</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Ministrów Spraw Wewnętrznych i Administracji, Obrony Narodowej oraz Infrastruktury zmieniającego rozporządzenie w sprawie trybu doręczania kart powołania i rozplakatowania obwieszczeń o stawieniu się </w:t>
            </w:r>
            <w:r w:rsidRPr="00E10012">
              <w:rPr>
                <w:rFonts w:ascii="Times New Roman" w:eastAsia="Calibri" w:hAnsi="Times New Roman" w:cs="Times New Roman"/>
                <w:color w:val="000000"/>
              </w:rPr>
              <w:lastRenderedPageBreak/>
              <w:t>do czynnej służby wojskowej</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Calibri" w:hAnsi="Times New Roman" w:cs="Times New Roman"/>
                <w:color w:val="000000"/>
              </w:rPr>
              <w:lastRenderedPageBreak/>
              <w:t xml:space="preserve">Projekt stanowi wykonanie upoważnienia ustawowego zawartego w art. 62 ustawy z dnia 21 listopada 1967 r. o powszechnym obowiązku obrony Rzeczypospolitej Polskiej </w:t>
            </w:r>
            <w:r w:rsidRPr="00E10012">
              <w:rPr>
                <w:rFonts w:ascii="Times New Roman" w:eastAsia="Times New Roman" w:hAnsi="Times New Roman"/>
                <w:bCs/>
                <w:color w:val="000000"/>
                <w:lang w:eastAsia="pl-PL"/>
              </w:rPr>
              <w:t>(Dz. U. z 2019 r. poz. 1541 i 2020 oraz z 2020 r. poz. 374).</w:t>
            </w:r>
          </w:p>
          <w:p w:rsidR="00F80ABA" w:rsidRPr="00E10012" w:rsidRDefault="00F80ABA" w:rsidP="00F80ABA">
            <w:pPr>
              <w:rPr>
                <w:rFonts w:ascii="Times New Roman" w:eastAsia="Calibri" w:hAnsi="Times New Roman" w:cs="Times New Roman"/>
                <w:color w:val="000000"/>
              </w:rPr>
            </w:pP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t>Projekt wprowadza możliwość doręczania kart powołania przez wojskowego komendanta uzupełnień właściwego według miejsca wykonywania czynności rekrutacyjnych.</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Biura do Spraw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Programu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„Zostań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Żołnierzem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Rzeczypospolitej Polskiej” – Pan gen. </w:t>
            </w:r>
            <w:r w:rsidRPr="00E10012">
              <w:rPr>
                <w:rFonts w:ascii="Times New Roman" w:hAnsi="Times New Roman" w:cs="Times New Roman"/>
                <w:sz w:val="24"/>
                <w:szCs w:val="24"/>
              </w:rPr>
              <w:lastRenderedPageBreak/>
              <w:t xml:space="preserve">bryg. dr inż. Artur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Dębczak </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Dyrektor Departamentu Prawnego –</w:t>
            </w:r>
          </w:p>
          <w:p w:rsidR="00561D6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57</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powoływania do zawodowej służby wojskowej</w:t>
            </w:r>
          </w:p>
        </w:tc>
        <w:tc>
          <w:tcPr>
            <w:tcW w:w="2977" w:type="dxa"/>
            <w:gridSpan w:val="2"/>
          </w:tcPr>
          <w:p w:rsidR="00F80ABA" w:rsidRPr="00E10012" w:rsidRDefault="00F80ABA" w:rsidP="00F80ABA">
            <w:pPr>
              <w:rPr>
                <w:rFonts w:ascii="Times New Roman" w:eastAsia="Calibri" w:hAnsi="Times New Roman" w:cs="Times New Roman"/>
                <w:color w:val="000000"/>
              </w:rPr>
            </w:pPr>
            <w:r w:rsidRPr="00E10012">
              <w:rPr>
                <w:rFonts w:ascii="Times New Roman" w:eastAsia="Calibri" w:hAnsi="Times New Roman" w:cs="Times New Roman"/>
                <w:color w:val="000000"/>
              </w:rPr>
              <w:t>Projekt stanowi wykonanie upoważnienia ustawowego zawartego w art. 16 ustawy z dnia 11 wrze dnia 2003 r. o służbie wojskowej żołnierzy zawodowych (Dz. U. z 2020 r. poz. 860).</w:t>
            </w:r>
          </w:p>
        </w:tc>
        <w:tc>
          <w:tcPr>
            <w:tcW w:w="3543"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t>Projekt przewiduje, że żołnierze pełniący czynną służbę wojskową, w trakcie jej trwania będą mogli złożyć wniosek o powołanie do zawodowej służby wojskowej do organu właściwego do powołania do zawodowej służby wojskowej za pośrednictwem dowódcy jednostki wojskowej, w której pełnia czynną służbę wojskową, a także zapoznać się z wykazem wolnych stanowisk służbowych oraz warunkami pełnienia zawodowej służby wojskowej.</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Biura do Spraw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Programu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„Zostań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Żołnierzem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Rzeczypospolitej Polskiej” – Pan gen. bryg. dr inż. Artur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Dębczak </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61D6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58</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orzekania o zdolności do czynnej służby wojskowej oraz trybu postępowania wojskowych komisji lekarskich w tych sprawach</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Calibri" w:hAnsi="Times New Roman" w:cs="Times New Roman"/>
                <w:color w:val="000000"/>
              </w:rPr>
              <w:t xml:space="preserve">Projekt stanowi wykonanie upoważnienia ustawowego zawartego w art. 30a ust. 4 i 5 ustawy z dnia 21 listopada 1967 r. o powszechnym obowiązku obrony Rzeczypospolitej Polskiej </w:t>
            </w:r>
            <w:r w:rsidRPr="00E10012">
              <w:rPr>
                <w:rFonts w:ascii="Times New Roman" w:eastAsia="Times New Roman" w:hAnsi="Times New Roman"/>
                <w:bCs/>
                <w:color w:val="000000"/>
                <w:lang w:eastAsia="pl-PL"/>
              </w:rPr>
              <w:t>(Dz. U. z 2019 r. poz. 1541 i 2020 oraz z 2020 r. poz. 374).</w:t>
            </w:r>
          </w:p>
          <w:p w:rsidR="00F80ABA" w:rsidRPr="00E10012" w:rsidRDefault="00F80ABA" w:rsidP="00F80ABA">
            <w:pPr>
              <w:rPr>
                <w:rFonts w:ascii="Times New Roman" w:eastAsia="Calibri" w:hAnsi="Times New Roman" w:cs="Times New Roman"/>
                <w:color w:val="000000"/>
              </w:rPr>
            </w:pP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t>Projekt zakłada, że osoby nieposiadające ustalonej kategorii zdolności do czynnej służby wojskowej albo posiadające ustaloną kategorię zdolności do czynnej służby wojskowej, lecz od wydania orzeczenia o zdolności do tej służby upłynął okres powyżej 15 lat, mogą zostać skierowane w czasie prowadzenia rekrutacji i naboru do czynnej służby wojskowej do wojskowej komisji lekarskiej właściwej ze względu na miejsce prowadzenia rekrutacji i naboru</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Biura do Spraw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Programu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„Zostań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Żołnierzem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Rzeczypospolitej Polskiej” – Pan gen. bryg. dr inż. Artur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Dębczak </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61D6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59</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wojskowych komisji lekarskich oraz określenia ich siedzib, zasięgu działania i właściwości</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Calibri" w:hAnsi="Times New Roman" w:cs="Times New Roman"/>
                <w:color w:val="000000"/>
              </w:rPr>
              <w:t xml:space="preserve">Projekt stanowi wykonanie upoważnienia ustawowego zawartego w art. 29 ust. 8 pkt 1 ustawy z dnia 21 listopada 1967 r. o powszechnym obowiązku obrony Rzeczypospolitej Polskiej </w:t>
            </w:r>
            <w:r w:rsidRPr="00E10012">
              <w:rPr>
                <w:rFonts w:ascii="Times New Roman" w:eastAsia="Times New Roman" w:hAnsi="Times New Roman"/>
                <w:bCs/>
                <w:color w:val="000000"/>
                <w:lang w:eastAsia="pl-PL"/>
              </w:rPr>
              <w:t xml:space="preserve">(Dz. U. z 2019 r. </w:t>
            </w:r>
            <w:r w:rsidRPr="00E10012">
              <w:rPr>
                <w:rFonts w:ascii="Times New Roman" w:eastAsia="Times New Roman" w:hAnsi="Times New Roman"/>
                <w:bCs/>
                <w:color w:val="000000"/>
                <w:lang w:eastAsia="pl-PL"/>
              </w:rPr>
              <w:lastRenderedPageBreak/>
              <w:t>poz. 1541 i 2020 oraz z 2020 r. poz. 374).</w:t>
            </w:r>
          </w:p>
          <w:p w:rsidR="00F80ABA" w:rsidRPr="00E10012" w:rsidRDefault="00F80ABA" w:rsidP="00F80ABA">
            <w:pPr>
              <w:rPr>
                <w:rFonts w:ascii="Times New Roman" w:eastAsia="Calibri" w:hAnsi="Times New Roman" w:cs="Times New Roman"/>
                <w:color w:val="000000"/>
              </w:rPr>
            </w:pPr>
          </w:p>
        </w:tc>
        <w:tc>
          <w:tcPr>
            <w:tcW w:w="3543" w:type="dxa"/>
            <w:gridSpan w:val="2"/>
          </w:tcPr>
          <w:p w:rsidR="00F80ABA" w:rsidRPr="00E10012" w:rsidRDefault="00F80ABA" w:rsidP="00F80ABA">
            <w:pPr>
              <w:spacing w:line="260" w:lineRule="exact"/>
              <w:jc w:val="both"/>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Projekt zakłada że ochotnicy mogą zostać skierowani do wojskowej komisji lekarskiej najbliższej według miejsca zgłoszenia  się tych osób do miejsca prowadzenia rekrutacji i naboru.</w:t>
            </w:r>
          </w:p>
          <w:p w:rsidR="00F80ABA" w:rsidRPr="00E10012" w:rsidRDefault="00F80ABA" w:rsidP="00F80ABA">
            <w:pPr>
              <w:jc w:val="both"/>
              <w:rPr>
                <w:rFonts w:ascii="Times New Roman" w:eastAsia="Calibri" w:hAnsi="Times New Roman" w:cs="Times New Roman"/>
                <w:color w:val="000000"/>
              </w:rPr>
            </w:pP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MON</w:t>
            </w:r>
          </w:p>
        </w:tc>
        <w:tc>
          <w:tcPr>
            <w:tcW w:w="1701"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Dyrektor Biura do Spraw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Programu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„Zostań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Żołnierzem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Rzeczypospolitej Polskiej” – </w:t>
            </w:r>
            <w:r w:rsidRPr="00E10012">
              <w:rPr>
                <w:rFonts w:ascii="Times New Roman" w:eastAsia="Calibri" w:hAnsi="Times New Roman" w:cs="Times New Roman"/>
                <w:color w:val="000000"/>
              </w:rPr>
              <w:lastRenderedPageBreak/>
              <w:t xml:space="preserve">Pan gen. bryg. dr inż. Artur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Dębczak </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Pani</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 Jolanta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60</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służby przygotowawczej</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Calibri" w:hAnsi="Times New Roman" w:cs="Times New Roman"/>
                <w:color w:val="000000"/>
              </w:rPr>
              <w:t xml:space="preserve">Projekt stanowi wykonanie upoważnienia ustawowego zawartego w art. 98g ustawy z dnia 21 listopada 1967 r. o powszechnym obowiązku obrony Rzeczypospolitej Polskiej </w:t>
            </w:r>
            <w:r w:rsidRPr="00E10012">
              <w:rPr>
                <w:rFonts w:ascii="Times New Roman" w:eastAsia="Times New Roman" w:hAnsi="Times New Roman"/>
                <w:bCs/>
                <w:color w:val="000000"/>
                <w:lang w:eastAsia="pl-PL"/>
              </w:rPr>
              <w:t>(Dz. U. z 2019 r. poz. 1541 i 2020 oraz z 2020 r. poz. 374).</w:t>
            </w:r>
          </w:p>
          <w:p w:rsidR="00F80ABA" w:rsidRPr="00E10012" w:rsidRDefault="00F80ABA" w:rsidP="00F80ABA">
            <w:pPr>
              <w:rPr>
                <w:rFonts w:ascii="Times New Roman" w:eastAsia="Calibri" w:hAnsi="Times New Roman" w:cs="Times New Roman"/>
                <w:color w:val="000000"/>
              </w:rPr>
            </w:pP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t>Projekt przewiduje optymalizację i uproszczenie procesu rekrutacji do służby przygotowawczej realizowanego w oparciu o terenowe organy administracji wojskowej. Ponadto projekt przewiduje skrócenie służby przygotowawczej do 30 dni (korpus szeregowych).</w:t>
            </w: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MON</w:t>
            </w:r>
          </w:p>
        </w:tc>
        <w:tc>
          <w:tcPr>
            <w:tcW w:w="1701"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Dyrektor Biura do Spraw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Programu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„Zostań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Żołnierzem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Rzeczypospolitej Polskiej” – Pan gen. bryg. dr inż. Artur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Dębczak </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Pani</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 Jolanta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61</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powoływania do terytorialnej służby wojskowej i sposobu jej pełnienia</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Calibri" w:hAnsi="Times New Roman" w:cs="Times New Roman"/>
                <w:color w:val="000000"/>
              </w:rPr>
              <w:t xml:space="preserve">Projekt stanowi wykonanie upoważnienia ustawowego zawartego w art. 98z ustawy z dnia 21 listopada 1967 r. o powszechnym obowiązku obrony Rzeczypospolitej Polskiej </w:t>
            </w:r>
            <w:r w:rsidRPr="00E10012">
              <w:rPr>
                <w:rFonts w:ascii="Times New Roman" w:eastAsia="Times New Roman" w:hAnsi="Times New Roman"/>
                <w:bCs/>
                <w:color w:val="000000"/>
                <w:lang w:eastAsia="pl-PL"/>
              </w:rPr>
              <w:t>(Dz. U. z 2019 r. poz. 1541 i 2020 oraz z 2020 r. poz. 374).</w:t>
            </w:r>
          </w:p>
          <w:p w:rsidR="00F80ABA" w:rsidRPr="00E10012" w:rsidRDefault="00F80ABA" w:rsidP="00F80ABA">
            <w:pPr>
              <w:spacing w:line="260" w:lineRule="exact"/>
              <w:jc w:val="both"/>
              <w:rPr>
                <w:rFonts w:ascii="Times New Roman" w:eastAsia="Calibri" w:hAnsi="Times New Roman" w:cs="Times New Roman"/>
                <w:color w:val="000000"/>
              </w:rPr>
            </w:pP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t>Projekt przewiduje optymalizację i uproszczenie procesu rekrutacji do terytorialnej służby wojskowej, np. poprzez zniesienie obowiązku zapoznania się z jednostką wojskową dla ochotnika chcącego tam służyć.</w:t>
            </w: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MON</w:t>
            </w:r>
          </w:p>
        </w:tc>
        <w:tc>
          <w:tcPr>
            <w:tcW w:w="1701"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Dyrektor Biura do Spraw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Programu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„Zostań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Żołnierzem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Rzeczypospolitej Polskiej” – Pan gen. bryg. dr inż. Artur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Dębczak </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Pani</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 Jolanta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62</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akredytacji w zakresie obronności i bezpieczeństwa</w:t>
            </w:r>
          </w:p>
        </w:tc>
        <w:tc>
          <w:tcPr>
            <w:tcW w:w="2977" w:type="dxa"/>
            <w:gridSpan w:val="2"/>
          </w:tcPr>
          <w:p w:rsidR="00F80ABA" w:rsidRPr="00E10012" w:rsidRDefault="00F80ABA" w:rsidP="00F80ABA">
            <w:pPr>
              <w:rPr>
                <w:rFonts w:ascii="Times New Roman" w:eastAsia="Calibri" w:hAnsi="Times New Roman" w:cs="Times New Roman"/>
                <w:color w:val="000000"/>
              </w:rPr>
            </w:pPr>
            <w:r w:rsidRPr="00E10012">
              <w:rPr>
                <w:rFonts w:ascii="Times New Roman" w:eastAsia="Calibri" w:hAnsi="Times New Roman" w:cs="Times New Roman"/>
                <w:color w:val="000000"/>
              </w:rPr>
              <w:t>Projekt stanowi wykonanie upoważnienia ustawowego zawartego w art. 16 ust. 2 ustawy z dnia 17 listopada 2006 r. o systemie oceny zgodności wyrobów przeznaczonych na potrzeby obronności i bezpieczeństwa państwa (Dz. U. z 2018 r. poz. 114)</w:t>
            </w: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t>Projekt ma na celu wprowadzenie rozwiązań umożliwiających prowadzenie akredytacji jednostki organizacyjnej w przypadku wystąpienia siły wyższej oraz w okolicznościach uniemożliwiających wykonywanie zadań (np. stan zagrożenia epidemicznego lub stan epidemii), na podstawie analizy informacji zapisanych w dokumentacji jednostki organizacyjnej.</w:t>
            </w: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 Gabriel Brańka – Dyrektor Departamentu Kadr</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Pani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Jolanta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63</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w sprawie świadczeń opieki </w:t>
            </w:r>
            <w:r w:rsidRPr="00E10012">
              <w:rPr>
                <w:rFonts w:ascii="Times New Roman" w:eastAsia="Calibri" w:hAnsi="Times New Roman" w:cs="Times New Roman"/>
                <w:color w:val="000000"/>
              </w:rPr>
              <w:lastRenderedPageBreak/>
              <w:t>zdrowotnej niezakwalifikowanych jako świadczenia gwarantowane oraz odpłatnych świadczeń opieki zdrowotnej udzielanych uprawnionym żołnierzom lub pracownikom oraz weteranom poszkodowanym</w:t>
            </w:r>
          </w:p>
        </w:tc>
        <w:tc>
          <w:tcPr>
            <w:tcW w:w="2977" w:type="dxa"/>
            <w:gridSpan w:val="2"/>
          </w:tcPr>
          <w:p w:rsidR="00F80ABA" w:rsidRPr="00E10012" w:rsidRDefault="00F80ABA" w:rsidP="00F80ABA">
            <w:pP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 xml:space="preserve">Projekt rozporządzenia jest wykonaniem upoważnienia ustawowego zawartego w art. 42 ust. 2a ustawy z dnia 27 </w:t>
            </w:r>
            <w:r w:rsidRPr="00E10012">
              <w:rPr>
                <w:rFonts w:ascii="Times New Roman" w:eastAsia="Calibri" w:hAnsi="Times New Roman" w:cs="Times New Roman"/>
                <w:color w:val="000000"/>
              </w:rPr>
              <w:lastRenderedPageBreak/>
              <w:t>sierpnia 2004 r. o świadczeniach opieki zdrowotnej finansowanych ze środków publicznych (Dz. U. z 2020 r. poz. 1398, z późn. zm.)</w:t>
            </w: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Projekt rozporządzenia ma celu określenie:</w:t>
            </w:r>
          </w:p>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1)</w:t>
            </w:r>
            <w:r w:rsidRPr="00E10012">
              <w:rPr>
                <w:rFonts w:ascii="Times New Roman" w:eastAsia="Calibri" w:hAnsi="Times New Roman" w:cs="Times New Roman"/>
                <w:color w:val="000000"/>
              </w:rPr>
              <w:tab/>
              <w:t>szczegółowych warunków otrzymywania świadczeń opieki zdrowotnej niezakwalifikowanych jako świadczenia gwarantowane oraz odpłatnych świadczeń opieki zdrowotnej przez uprawnionych żołnierzy, pracowników i weteranów poszkodowanych w zakresie leczenia urazów i chorób nabytych podczas wykonywania zadań poza granicami państwa oraz weteranów poszkodowanych, których ustalony procentowy uszczerbek na zdrowiu wynosi co najmniej 30%;</w:t>
            </w:r>
          </w:p>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t>2)</w:t>
            </w:r>
            <w:r w:rsidRPr="00E10012">
              <w:rPr>
                <w:rFonts w:ascii="Times New Roman" w:eastAsia="Calibri" w:hAnsi="Times New Roman" w:cs="Times New Roman"/>
                <w:color w:val="000000"/>
              </w:rPr>
              <w:tab/>
              <w:t>trybu postępowania w sprawach otrzymywania świadczeń opieki zdrowotnej;</w:t>
            </w:r>
          </w:p>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t>3)</w:t>
            </w:r>
            <w:r w:rsidRPr="00E10012">
              <w:rPr>
                <w:rFonts w:ascii="Times New Roman" w:eastAsia="Calibri" w:hAnsi="Times New Roman" w:cs="Times New Roman"/>
                <w:color w:val="000000"/>
              </w:rPr>
              <w:tab/>
              <w:t>sposobu i trybu finansowania ponoszonych kosztów świadczeń opieki zdrowotnej.</w:t>
            </w: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Aurelia Ostrowska – Dyrektor Departamentu </w:t>
            </w:r>
            <w:r w:rsidRPr="00E10012">
              <w:rPr>
                <w:rFonts w:ascii="Times New Roman" w:hAnsi="Times New Roman" w:cs="Times New Roman"/>
                <w:sz w:val="24"/>
                <w:szCs w:val="24"/>
              </w:rPr>
              <w:lastRenderedPageBreak/>
              <w:t>Wojskowej Służby Zdrowia</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Dyrektor Departamentu Prawnego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Pani Jolanta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64</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zmieniającego rozporządzenie w sprawie określenia limitu zezwoleń na prowadzenie oddziałów przygotowania wojskowego w roku 2021</w:t>
            </w:r>
          </w:p>
        </w:tc>
        <w:tc>
          <w:tcPr>
            <w:tcW w:w="2977" w:type="dxa"/>
            <w:gridSpan w:val="2"/>
          </w:tcPr>
          <w:p w:rsidR="00F80ABA" w:rsidRPr="00E10012" w:rsidRDefault="00F80ABA" w:rsidP="00F80ABA">
            <w:pPr>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Projektowane rozporządzenie stanowi wykonanie upoważnienia ustawowego zawartego w art. 28a ust. 12 ustawy z dnia 14 grudnia 2016 r. Prawo oświatowe (Dz. U. z 2020 r. poz. 910 i 1378). </w:t>
            </w: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bCs/>
                <w:color w:val="000000"/>
              </w:rPr>
              <w:t>Celem rozporządzenia jest określenia limitu zezwoleń, które Minister Obrony Narodowej może wydać w 2021 r. na prowadzenie oddziałów przygotowania wojskowego.</w:t>
            </w: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 gen. bryg. dr inż. Artur Dębczak – Dyrektor Biura do spraw Programu „Zostań Żołnierzem Rzeczypospolitej”</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Pani Jolanta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65</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zmieniającego rozporządzenie w sprawie  korpusów osobowych, grup osobowych i specjalności wojskowych żołnierzy w czynnej służbie wojskowej  </w:t>
            </w:r>
          </w:p>
        </w:tc>
        <w:tc>
          <w:tcPr>
            <w:tcW w:w="2977" w:type="dxa"/>
            <w:gridSpan w:val="2"/>
          </w:tcPr>
          <w:p w:rsidR="00F80ABA" w:rsidRPr="00E10012" w:rsidRDefault="00F80ABA" w:rsidP="00F80ABA">
            <w:pPr>
              <w:rPr>
                <w:rFonts w:ascii="Times New Roman" w:eastAsia="Times New Roman" w:hAnsi="Times New Roman"/>
                <w:bCs/>
                <w:color w:val="000000"/>
                <w:lang w:eastAsia="pl-PL"/>
              </w:rPr>
            </w:pPr>
            <w:r w:rsidRPr="00E10012">
              <w:rPr>
                <w:rFonts w:ascii="Times New Roman" w:eastAsia="Calibri" w:hAnsi="Times New Roman" w:cs="Times New Roman"/>
                <w:color w:val="000000"/>
              </w:rPr>
              <w:t xml:space="preserve">Projekt stanowi wykonanie upoważnienia ustawowego zawartego w art. 59 ust. 6 ustawy z dnia 21 listopada 1967 r. o powszechnym obowiązku obrony Rzeczypospolitej Polskiej </w:t>
            </w:r>
            <w:r w:rsidRPr="00E10012">
              <w:rPr>
                <w:rFonts w:ascii="Times New Roman" w:eastAsia="Times New Roman" w:hAnsi="Times New Roman"/>
                <w:bCs/>
                <w:color w:val="000000"/>
                <w:lang w:eastAsia="pl-PL"/>
              </w:rPr>
              <w:t xml:space="preserve">(Dz. U. z 2019 r. poz. </w:t>
            </w:r>
            <w:r w:rsidRPr="00E10012">
              <w:rPr>
                <w:rFonts w:ascii="Times New Roman" w:eastAsia="Times New Roman" w:hAnsi="Times New Roman"/>
                <w:bCs/>
                <w:color w:val="000000"/>
                <w:lang w:eastAsia="pl-PL"/>
              </w:rPr>
              <w:lastRenderedPageBreak/>
              <w:t>1541 i 2020 oraz z 2020 r. poz. 374).</w:t>
            </w:r>
          </w:p>
          <w:p w:rsidR="00F80ABA" w:rsidRPr="00E10012" w:rsidRDefault="00F80ABA" w:rsidP="00F80ABA">
            <w:pPr>
              <w:rPr>
                <w:rFonts w:ascii="Times New Roman" w:eastAsia="Calibri" w:hAnsi="Times New Roman" w:cs="Times New Roman"/>
                <w:color w:val="000000"/>
              </w:rPr>
            </w:pP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 xml:space="preserve">Celem rozporządzenia jest uwzględnienie w nowelizowanym rozporządzeniu potrzeb i specyfiki działania, a także możliwości kształcenia żołnierzy WOT w zakresie występującego podziału korpusów osobowych na grupy osobowe i specjalności wojskowe. Ponadto wprowadzono </w:t>
            </w:r>
            <w:r w:rsidRPr="00E10012">
              <w:rPr>
                <w:rFonts w:ascii="Times New Roman" w:eastAsia="Calibri" w:hAnsi="Times New Roman" w:cs="Times New Roman"/>
                <w:color w:val="000000"/>
              </w:rPr>
              <w:lastRenderedPageBreak/>
              <w:t>zmiany w podziale na korpusy (grupy) osobowe oraz specjalności wojskowe w innych rodzajach wojsk wchodzących w skład Sił Zbrojnych RP., będących konsekwencją prowadzonej modernizacji SZ RP.</w:t>
            </w: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 płk Roman Kopka – Szef Zarządu Organizacji i Uzupełnień – P1</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Pani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Jolanta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66</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zmieniającego rozporządzenie w sprawie  korpusów osobowych, grup osobowych i specjalności wojskowych </w:t>
            </w:r>
          </w:p>
        </w:tc>
        <w:tc>
          <w:tcPr>
            <w:tcW w:w="2977" w:type="dxa"/>
            <w:gridSpan w:val="2"/>
          </w:tcPr>
          <w:p w:rsidR="00F80ABA" w:rsidRPr="00E10012" w:rsidRDefault="00F80ABA" w:rsidP="00F80ABA">
            <w:pPr>
              <w:rPr>
                <w:rFonts w:ascii="Times New Roman" w:eastAsia="Calibri" w:hAnsi="Times New Roman" w:cs="Times New Roman"/>
                <w:color w:val="000000"/>
              </w:rPr>
            </w:pPr>
            <w:r w:rsidRPr="00E10012">
              <w:rPr>
                <w:rFonts w:ascii="Times New Roman" w:eastAsia="Calibri" w:hAnsi="Times New Roman" w:cs="Times New Roman"/>
                <w:color w:val="000000"/>
              </w:rPr>
              <w:t>Projekt stanowi wykonanie upoważnienia ustawowego zawartego w art. 4 ust. 5 ustawy z dnia 11 września 2003 r. o służbie wojskowej żołnierzy zawodowych (Dz. U. z 2020 r. poz. 860).</w:t>
            </w: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t>Celem rozporządzenia jest uwzględnienie w nowelizowanym rozporządzeniu potrzeb i specyfiki działania, a także możliwości kształcenia żołnierzy WOT w zakresie występującego podziału korpusów osobowych na grupy osobowe i specjalności wojskowe. Ponadto wprowadzono zmiany w podziale na korpusy (grupy) osobowe oraz specjalności wojskowe w innych rodzajach wojsk wchodzących w skład Sił Zbrojnych RP., będących konsekwencją prowadzonej modernizacji SZ RP.</w:t>
            </w: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Pan płk Roman Kopka – Szef Zarządu Organizacji i Uzupełnień – P1</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Pani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Jolanta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67</w:t>
            </w:r>
          </w:p>
        </w:tc>
        <w:tc>
          <w:tcPr>
            <w:tcW w:w="2835" w:type="dxa"/>
            <w:gridSpan w:val="2"/>
          </w:tcPr>
          <w:p w:rsidR="00F80ABA" w:rsidRPr="00E10012" w:rsidRDefault="00F80ABA" w:rsidP="00F80ABA">
            <w:pPr>
              <w:spacing w:after="120" w:line="276" w:lineRule="auto"/>
              <w:rPr>
                <w:rFonts w:ascii="Times New Roman" w:eastAsia="Calibri" w:hAnsi="Times New Roman" w:cs="Times New Roman"/>
                <w:color w:val="000000"/>
              </w:rPr>
            </w:pPr>
            <w:r w:rsidRPr="00E10012">
              <w:rPr>
                <w:rFonts w:ascii="Times New Roman" w:eastAsia="Times New Roman" w:hAnsi="Times New Roman" w:cs="Times New Roman"/>
                <w:bCs/>
                <w:color w:val="000000"/>
                <w:lang w:eastAsia="pl-PL"/>
              </w:rPr>
              <w:t>Projekt rozporządzenia Ministra Obrony Narodowej zmieniającego rozporządzenie w sprawie udzielania pomocy przez Żandarmerię Wojskową lub wojskowe organy porządkowe przy wykonywaniu czynności egzekucyjnych w administracji</w:t>
            </w:r>
          </w:p>
        </w:tc>
        <w:tc>
          <w:tcPr>
            <w:tcW w:w="2977" w:type="dxa"/>
            <w:gridSpan w:val="2"/>
          </w:tcPr>
          <w:p w:rsidR="00F80ABA" w:rsidRPr="00E10012" w:rsidRDefault="00F80ABA" w:rsidP="00F80ABA">
            <w:pPr>
              <w:ind w:firstLine="360"/>
              <w:jc w:val="both"/>
              <w:rPr>
                <w:rFonts w:ascii="Times New Roman" w:hAnsi="Times New Roman"/>
                <w:sz w:val="24"/>
                <w:szCs w:val="24"/>
              </w:rPr>
            </w:pPr>
            <w:r w:rsidRPr="00E10012">
              <w:rPr>
                <w:rFonts w:ascii="Times New Roman" w:hAnsi="Times New Roman"/>
                <w:sz w:val="24"/>
                <w:szCs w:val="24"/>
              </w:rPr>
              <w:t xml:space="preserve">Projekt rozporządzenia jest wydawany na podstawie upoważnienia ustawowego zawartego w art. 46 § 3 pkt 1 </w:t>
            </w:r>
            <w:r w:rsidRPr="00E10012">
              <w:rPr>
                <w:rFonts w:ascii="Times New Roman" w:hAnsi="Times New Roman"/>
                <w:i/>
                <w:sz w:val="24"/>
                <w:szCs w:val="24"/>
              </w:rPr>
              <w:t>ustawy z dnia 17 czerwca 1966 r. o postępowaniu egzekucyjnym w administracji</w:t>
            </w:r>
            <w:r w:rsidRPr="00E10012">
              <w:rPr>
                <w:rFonts w:ascii="Times New Roman" w:hAnsi="Times New Roman"/>
                <w:sz w:val="24"/>
                <w:szCs w:val="24"/>
              </w:rPr>
              <w:t xml:space="preserve"> (Dz. U. z 2019 r. poz. 1438, z późn. zm.).</w:t>
            </w:r>
          </w:p>
          <w:p w:rsidR="00F80ABA" w:rsidRPr="00E10012" w:rsidRDefault="00F80ABA" w:rsidP="00F80ABA">
            <w:pPr>
              <w:rPr>
                <w:rFonts w:ascii="Times New Roman" w:eastAsia="Calibri" w:hAnsi="Times New Roman" w:cs="Times New Roman"/>
                <w:color w:val="000000"/>
              </w:rPr>
            </w:pPr>
          </w:p>
        </w:tc>
        <w:tc>
          <w:tcPr>
            <w:tcW w:w="3543" w:type="dxa"/>
            <w:gridSpan w:val="2"/>
          </w:tcPr>
          <w:p w:rsidR="00F80ABA" w:rsidRPr="00E10012" w:rsidRDefault="00F80ABA" w:rsidP="00F80ABA">
            <w:pPr>
              <w:widowControl w:val="0"/>
              <w:autoSpaceDE w:val="0"/>
              <w:autoSpaceDN w:val="0"/>
              <w:adjustRightInd w:val="0"/>
              <w:ind w:firstLine="360"/>
              <w:jc w:val="both"/>
              <w:rPr>
                <w:rFonts w:ascii="Times New Roman" w:eastAsia="Times New Roman" w:hAnsi="Times New Roman" w:cs="Times New Roman"/>
                <w:sz w:val="24"/>
                <w:szCs w:val="24"/>
                <w:lang w:eastAsia="pl-PL"/>
              </w:rPr>
            </w:pPr>
            <w:r w:rsidRPr="00E10012">
              <w:rPr>
                <w:rFonts w:ascii="Times New Roman" w:eastAsia="Times New Roman" w:hAnsi="Times New Roman" w:cs="Times New Roman"/>
                <w:sz w:val="24"/>
                <w:szCs w:val="24"/>
                <w:lang w:eastAsia="pl-PL"/>
              </w:rPr>
              <w:t xml:space="preserve">Konieczność zmiany rozporządzenia jest wynikiem nowelizacji ustawy o postępowaniu egzekucyjnym w administracji, przeprowadzonej </w:t>
            </w:r>
            <w:r w:rsidRPr="00E10012">
              <w:rPr>
                <w:rFonts w:ascii="Times New Roman" w:eastAsia="Times New Roman" w:hAnsi="Times New Roman" w:cs="Times New Roman"/>
                <w:i/>
                <w:sz w:val="24"/>
                <w:szCs w:val="24"/>
                <w:lang w:eastAsia="pl-PL"/>
              </w:rPr>
              <w:t>ustawą z dnia 4 lipca 2019 r. o zmianie ustawy o postępowaniu egzekucyjnym w administracji oraz niektórych innych ustawy</w:t>
            </w:r>
            <w:r w:rsidRPr="00E10012">
              <w:rPr>
                <w:rFonts w:ascii="Times New Roman" w:eastAsia="Times New Roman" w:hAnsi="Times New Roman" w:cs="Times New Roman"/>
                <w:sz w:val="24"/>
                <w:szCs w:val="24"/>
                <w:lang w:eastAsia="pl-PL"/>
              </w:rPr>
              <w:t xml:space="preserve"> (Dz. U. poz. 1553), zgodnie z którą koszty asystowania przez służbę Kontrwywiadu Wojskowego, Służbę Wywiadu Wojskowego, Żandarmerię Wojskową lub wojskowe organy porządkowe zostały zaliczone do wydatków egzekucyjnych, zamiast – jak dotychczas </w:t>
            </w:r>
            <w:r w:rsidRPr="00E10012">
              <w:rPr>
                <w:rFonts w:ascii="Times New Roman" w:eastAsia="Times New Roman" w:hAnsi="Times New Roman" w:cs="Times New Roman"/>
                <w:sz w:val="24"/>
                <w:szCs w:val="24"/>
                <w:lang w:eastAsia="pl-PL"/>
              </w:rPr>
              <w:lastRenderedPageBreak/>
              <w:t xml:space="preserve">– do opłat za czynności egzekucyjne. Regulacja w tym zakresie wejdzie w życie z  dniem 20 lutego 2021 r., a co za tym idzie również wejście w życie przedmiotowego aktu określono na ten dzień.  </w:t>
            </w:r>
            <w:r w:rsidRPr="00E10012">
              <w:rPr>
                <w:rFonts w:ascii="Times New Roman" w:eastAsia="Times New Roman" w:hAnsi="Times New Roman" w:cs="Times New Roman"/>
                <w:sz w:val="24"/>
                <w:szCs w:val="24"/>
                <w:lang w:eastAsia="pl-PL"/>
              </w:rPr>
              <w:br/>
              <w:t xml:space="preserve">W związku z powyższym istnieje potrzeba uaktualnienia przepisów </w:t>
            </w:r>
            <w:r w:rsidRPr="00E10012">
              <w:rPr>
                <w:rFonts w:ascii="Times New Roman" w:eastAsia="Times New Roman" w:hAnsi="Times New Roman" w:cs="Times New Roman"/>
                <w:i/>
                <w:sz w:val="24"/>
                <w:szCs w:val="24"/>
                <w:lang w:eastAsia="pl-PL"/>
              </w:rPr>
              <w:t xml:space="preserve">rozporządzenia Ministra Obrony Narodowej z dnia 5 lutego 2009 r. w sprawie udzielania pomocy przez Żandarmerię Wojskową lub wojskowe organy porządkowe przy wykonywaniu czynności egzekucyjnych w administracji (Dz. U. poz. 212) </w:t>
            </w:r>
            <w:r w:rsidRPr="00E10012">
              <w:rPr>
                <w:rFonts w:ascii="Times New Roman" w:eastAsia="Times New Roman" w:hAnsi="Times New Roman" w:cs="Times New Roman"/>
                <w:sz w:val="24"/>
                <w:szCs w:val="24"/>
                <w:lang w:eastAsia="pl-PL"/>
              </w:rPr>
              <w:t>– w zakresie wynikającym z nowego brzmienia przepisów ustawy o postępowaniu egzekucyjnym w administracji.</w:t>
            </w:r>
          </w:p>
          <w:p w:rsidR="00F80ABA" w:rsidRPr="00E10012" w:rsidRDefault="00F80ABA" w:rsidP="00F80ABA">
            <w:pPr>
              <w:jc w:val="both"/>
              <w:rPr>
                <w:rFonts w:ascii="Times New Roman" w:eastAsia="Calibri" w:hAnsi="Times New Roman" w:cs="Times New Roman"/>
                <w:color w:val="000000"/>
              </w:rPr>
            </w:pP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Komendant Główny Żandarmerii Wojskowej</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gen. bryg. Tomasz Połuch</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Pani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Jolanta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68</w:t>
            </w:r>
          </w:p>
        </w:tc>
        <w:tc>
          <w:tcPr>
            <w:tcW w:w="2835" w:type="dxa"/>
            <w:gridSpan w:val="2"/>
          </w:tcPr>
          <w:p w:rsidR="00F80ABA" w:rsidRPr="00E10012" w:rsidRDefault="00F80ABA" w:rsidP="00F80ABA">
            <w:pPr>
              <w:ind w:left="96"/>
              <w:rPr>
                <w:rFonts w:ascii="Times New Roman" w:eastAsia="Calibri" w:hAnsi="Times New Roman" w:cs="Times New Roman"/>
                <w:color w:val="000000"/>
              </w:rPr>
            </w:pPr>
            <w:r w:rsidRPr="00E10012">
              <w:rPr>
                <w:rFonts w:ascii="Times New Roman" w:eastAsia="Times New Roman" w:hAnsi="Times New Roman" w:cs="Times New Roman"/>
                <w:bCs/>
                <w:color w:val="000000"/>
                <w:lang w:eastAsia="pl-PL"/>
              </w:rPr>
              <w:t>Projekt rozporządzenia Ministra Obrony Narodowej zmieniającego rozporządzenie w sprawie</w:t>
            </w:r>
            <w:r w:rsidRPr="00E10012">
              <w:rPr>
                <w:rFonts w:ascii="Times New Roman" w:eastAsia="Calibri" w:hAnsi="Times New Roman" w:cs="Times New Roman"/>
                <w:b/>
                <w:bCs/>
                <w:i/>
                <w:color w:val="000000"/>
              </w:rPr>
              <w:t xml:space="preserve"> </w:t>
            </w:r>
            <w:r w:rsidRPr="00E10012">
              <w:rPr>
                <w:rFonts w:ascii="Times New Roman" w:eastAsia="Calibri" w:hAnsi="Times New Roman" w:cs="Times New Roman"/>
                <w:bCs/>
                <w:color w:val="000000"/>
              </w:rPr>
              <w:t>asystowania przez Służbę Kontrwywiadu Wojskowego, Służbę Wywiadu Wojskowego, Żandarmerię Wojskową lub wojskowe organy porządkowe przy wykonywaniu czynności egzekucyjnych w administracji</w:t>
            </w:r>
          </w:p>
        </w:tc>
        <w:tc>
          <w:tcPr>
            <w:tcW w:w="2977" w:type="dxa"/>
            <w:gridSpan w:val="2"/>
          </w:tcPr>
          <w:p w:rsidR="00F80ABA" w:rsidRPr="00E10012" w:rsidRDefault="00F80ABA" w:rsidP="00F80ABA">
            <w:pPr>
              <w:widowControl w:val="0"/>
              <w:autoSpaceDE w:val="0"/>
              <w:autoSpaceDN w:val="0"/>
              <w:adjustRightInd w:val="0"/>
              <w:ind w:firstLine="360"/>
              <w:jc w:val="both"/>
              <w:rPr>
                <w:rFonts w:ascii="Times New Roman" w:eastAsia="Times New Roman" w:hAnsi="Times New Roman" w:cs="Times New Roman"/>
                <w:sz w:val="24"/>
                <w:szCs w:val="24"/>
                <w:lang w:eastAsia="pl-PL"/>
              </w:rPr>
            </w:pPr>
            <w:r w:rsidRPr="00E10012">
              <w:rPr>
                <w:rFonts w:ascii="Times New Roman" w:eastAsia="Times New Roman" w:hAnsi="Times New Roman" w:cs="Times New Roman"/>
                <w:sz w:val="24"/>
                <w:szCs w:val="24"/>
                <w:lang w:eastAsia="pl-PL"/>
              </w:rPr>
              <w:t xml:space="preserve">Projekt rozporządzenia jest wydawany na podstawie upoważnienia ustawowego zawartego w art. 50 § 3 pkt 1 </w:t>
            </w:r>
            <w:r w:rsidRPr="00E10012">
              <w:rPr>
                <w:rFonts w:ascii="Times New Roman" w:eastAsia="Times New Roman" w:hAnsi="Times New Roman" w:cs="Times New Roman"/>
                <w:i/>
                <w:sz w:val="24"/>
                <w:szCs w:val="24"/>
                <w:lang w:eastAsia="pl-PL"/>
              </w:rPr>
              <w:t xml:space="preserve">ustawy z dnia 17 czerwca 1966 r. o postępowaniu egzekucyjnym w administracji </w:t>
            </w:r>
            <w:r w:rsidRPr="00E10012">
              <w:rPr>
                <w:rFonts w:ascii="Times New Roman" w:eastAsia="Times New Roman" w:hAnsi="Times New Roman" w:cs="Times New Roman"/>
                <w:sz w:val="24"/>
                <w:szCs w:val="24"/>
                <w:lang w:eastAsia="pl-PL"/>
              </w:rPr>
              <w:t>(Dz. U. z 2019 r. poz. 1438, z późn. zm.).</w:t>
            </w:r>
          </w:p>
          <w:p w:rsidR="00F80ABA" w:rsidRPr="00E10012" w:rsidRDefault="00F80ABA" w:rsidP="00F80ABA">
            <w:pPr>
              <w:rPr>
                <w:rFonts w:ascii="Times New Roman" w:eastAsia="Calibri" w:hAnsi="Times New Roman" w:cs="Times New Roman"/>
                <w:color w:val="000000"/>
              </w:rPr>
            </w:pPr>
          </w:p>
        </w:tc>
        <w:tc>
          <w:tcPr>
            <w:tcW w:w="3543" w:type="dxa"/>
            <w:gridSpan w:val="2"/>
          </w:tcPr>
          <w:p w:rsidR="00F80ABA" w:rsidRPr="00E10012" w:rsidRDefault="00F80ABA" w:rsidP="00F80ABA">
            <w:pPr>
              <w:jc w:val="both"/>
              <w:rPr>
                <w:rFonts w:ascii="Times New Roman" w:eastAsia="Calibri" w:hAnsi="Times New Roman" w:cs="Times New Roman"/>
                <w:color w:val="000000"/>
              </w:rPr>
            </w:pPr>
            <w:r w:rsidRPr="00E10012">
              <w:rPr>
                <w:rFonts w:ascii="Times New Roman" w:eastAsia="Calibri" w:hAnsi="Times New Roman" w:cs="Times New Roman"/>
                <w:color w:val="000000"/>
              </w:rPr>
              <w:t xml:space="preserve">Konieczność zmiany rozporządzenia jest wynikiem nowelizacji ustawy o postępowaniu egzekucyjnym w administracji, przeprowadzonej </w:t>
            </w:r>
            <w:r w:rsidRPr="00E10012">
              <w:rPr>
                <w:rFonts w:ascii="Times New Roman" w:eastAsia="Calibri" w:hAnsi="Times New Roman" w:cs="Times New Roman"/>
                <w:i/>
                <w:color w:val="000000"/>
              </w:rPr>
              <w:t>ustawą z dnia 4 lipca 2019 r. o zmianie ustawy o postępowaniu egzekucyjnym w administracji oraz niektórych innych ustawy</w:t>
            </w:r>
            <w:r w:rsidRPr="00E10012">
              <w:rPr>
                <w:rFonts w:ascii="Times New Roman" w:eastAsia="Calibri" w:hAnsi="Times New Roman" w:cs="Times New Roman"/>
                <w:color w:val="000000"/>
              </w:rPr>
              <w:t xml:space="preserve"> (Dz. U. poz. 1553), zgodnie z którą koszty asystowania przez służbę Kontrwywiadu Wojskowego, Służbę Wywiadu Wojskowego, Żandarmerię Wojskową lub wojskowe organy porządkowe zostały zaliczone do wydatków egzekucyjnych, zamiast – jak dotychczas – do opłat za czynności egzekucyjne. Regulacja w tym zakresie </w:t>
            </w:r>
            <w:r w:rsidRPr="00E10012">
              <w:rPr>
                <w:rFonts w:ascii="Times New Roman" w:eastAsia="Calibri" w:hAnsi="Times New Roman" w:cs="Times New Roman"/>
                <w:color w:val="000000"/>
              </w:rPr>
              <w:lastRenderedPageBreak/>
              <w:t xml:space="preserve">wejdzie w życie z  dniem 20 lutego 2021 r., a co za tym idzie również wejście w życie przedmiotowego aktu określono na ten dzień.  </w:t>
            </w:r>
            <w:r w:rsidRPr="00E10012">
              <w:rPr>
                <w:rFonts w:ascii="Times New Roman" w:eastAsia="Calibri" w:hAnsi="Times New Roman" w:cs="Times New Roman"/>
                <w:color w:val="000000"/>
              </w:rPr>
              <w:br/>
              <w:t xml:space="preserve">W związku z powyższym istnieje potrzeba uaktualnienia przepisów </w:t>
            </w:r>
            <w:r w:rsidRPr="00E10012">
              <w:rPr>
                <w:rFonts w:ascii="Times New Roman" w:eastAsia="Calibri" w:hAnsi="Times New Roman" w:cs="Times New Roman"/>
                <w:i/>
                <w:color w:val="000000"/>
              </w:rPr>
              <w:t xml:space="preserve">rozporządzenia Ministra Obrony Narodowej z dnia 11 marca 2010 r. w sprawie asystowania przez Służbę Kontrwywiadu Wojskowego, Służbę Wywiadu Wojskowego, Żandarmerię Wojskową lub wojskowe organy porządkowe przy wykonywaniu czynności egzekucyjnych w administracji </w:t>
            </w:r>
            <w:r w:rsidRPr="00E10012">
              <w:rPr>
                <w:rFonts w:ascii="Times New Roman" w:eastAsia="Calibri" w:hAnsi="Times New Roman" w:cs="Times New Roman"/>
                <w:color w:val="000000"/>
              </w:rPr>
              <w:t>(Dz. U. poz. 324)– w zakresie wynikającym z nowego brzmienia przepisów ustawy o postępowaniu egzekucyjnym w administracji.</w:t>
            </w:r>
          </w:p>
          <w:p w:rsidR="00F80ABA" w:rsidRPr="00E10012" w:rsidRDefault="00F80ABA" w:rsidP="00F80ABA">
            <w:pPr>
              <w:jc w:val="both"/>
              <w:rPr>
                <w:rFonts w:ascii="Times New Roman" w:eastAsia="Calibri" w:hAnsi="Times New Roman" w:cs="Times New Roman"/>
                <w:color w:val="000000"/>
              </w:rPr>
            </w:pP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Komendant Główny Żandarmerii Wojskowej</w:t>
            </w:r>
          </w:p>
          <w:p w:rsidR="00561D6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 gen. bryg. Tomasz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Połuch</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Pani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Jolanta</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69</w:t>
            </w:r>
          </w:p>
        </w:tc>
        <w:tc>
          <w:tcPr>
            <w:tcW w:w="2835"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rozporządzenia Ministra Obrony Narodowej w sprawie dokumentów potwierdzających uprawnienia do korzystania ze świadczeń opieki zdrowotnej przysługujących uprawnionym żołnierzom lub pracownikom oraz weteranom poszkodowanym</w:t>
            </w:r>
          </w:p>
        </w:tc>
        <w:tc>
          <w:tcPr>
            <w:tcW w:w="2977" w:type="dxa"/>
            <w:gridSpan w:val="2"/>
          </w:tcPr>
          <w:p w:rsidR="00F80ABA" w:rsidRPr="00E10012" w:rsidRDefault="00F80ABA" w:rsidP="00F80ABA">
            <w:pPr>
              <w:widowControl w:val="0"/>
              <w:autoSpaceDE w:val="0"/>
              <w:autoSpaceDN w:val="0"/>
              <w:adjustRightInd w:val="0"/>
              <w:ind w:firstLine="360"/>
              <w:jc w:val="both"/>
              <w:rPr>
                <w:rFonts w:ascii="Times New Roman" w:eastAsia="Times New Roman" w:hAnsi="Times New Roman" w:cs="Times New Roman"/>
                <w:sz w:val="24"/>
                <w:szCs w:val="24"/>
                <w:lang w:eastAsia="pl-PL"/>
              </w:rPr>
            </w:pPr>
            <w:r w:rsidRPr="00E10012">
              <w:rPr>
                <w:rFonts w:ascii="Times New Roman" w:eastAsia="Times New Roman" w:hAnsi="Times New Roman" w:cs="Times New Roman"/>
                <w:sz w:val="24"/>
                <w:szCs w:val="24"/>
                <w:lang w:eastAsia="pl-PL"/>
              </w:rPr>
              <w:t xml:space="preserve">Projekt stanowi wykonanie upoważnienia ustawowego zawartego w art. 47b ust. 2 ustawy z dnia 27 sierpnia 2004 r. o świadczeniach opieki zdrowotnej finansowanych ze środków publicznych (Dz. U.  z 2020 r. poz. 1398, z późn. zm.). </w:t>
            </w:r>
          </w:p>
          <w:p w:rsidR="00F80ABA" w:rsidRPr="00E10012" w:rsidRDefault="00F80ABA" w:rsidP="00F80ABA">
            <w:pPr>
              <w:widowControl w:val="0"/>
              <w:autoSpaceDE w:val="0"/>
              <w:autoSpaceDN w:val="0"/>
              <w:adjustRightInd w:val="0"/>
              <w:ind w:firstLine="360"/>
              <w:jc w:val="both"/>
              <w:rPr>
                <w:rFonts w:ascii="Times New Roman" w:eastAsia="Times New Roman" w:hAnsi="Times New Roman" w:cs="Times New Roman"/>
                <w:sz w:val="24"/>
                <w:szCs w:val="24"/>
                <w:lang w:eastAsia="pl-PL"/>
              </w:rPr>
            </w:pPr>
          </w:p>
        </w:tc>
        <w:tc>
          <w:tcPr>
            <w:tcW w:w="3543" w:type="dxa"/>
            <w:gridSpan w:val="2"/>
          </w:tcPr>
          <w:p w:rsidR="00F80ABA" w:rsidRPr="00E10012" w:rsidRDefault="00F80ABA" w:rsidP="00F80ABA">
            <w:pPr>
              <w:widowControl w:val="0"/>
              <w:autoSpaceDE w:val="0"/>
              <w:autoSpaceDN w:val="0"/>
              <w:adjustRightInd w:val="0"/>
              <w:ind w:firstLine="360"/>
              <w:jc w:val="both"/>
              <w:rPr>
                <w:rFonts w:ascii="Times New Roman" w:eastAsia="Times New Roman" w:hAnsi="Times New Roman" w:cs="Times New Roman"/>
                <w:sz w:val="24"/>
                <w:szCs w:val="24"/>
                <w:lang w:eastAsia="pl-PL"/>
              </w:rPr>
            </w:pPr>
            <w:r w:rsidRPr="00E10012">
              <w:rPr>
                <w:rFonts w:ascii="Times New Roman" w:eastAsia="Times New Roman" w:hAnsi="Times New Roman" w:cs="Times New Roman"/>
                <w:sz w:val="24"/>
                <w:szCs w:val="24"/>
                <w:lang w:eastAsia="pl-PL"/>
              </w:rPr>
              <w:t>Celem projektowanego rozporządzenia jest określenie wzorów dokumentów potwierdzających uprawnienia do korzystania ze świadczeń opieki zdrowotnej dla weteranów poszkodowanych.</w:t>
            </w:r>
          </w:p>
          <w:p w:rsidR="00F80ABA" w:rsidRPr="00E10012" w:rsidRDefault="00F80ABA" w:rsidP="00F80ABA">
            <w:pPr>
              <w:widowControl w:val="0"/>
              <w:tabs>
                <w:tab w:val="left" w:pos="426"/>
              </w:tabs>
              <w:autoSpaceDE w:val="0"/>
              <w:autoSpaceDN w:val="0"/>
              <w:adjustRightInd w:val="0"/>
              <w:spacing w:after="120"/>
              <w:ind w:firstLine="360"/>
              <w:jc w:val="both"/>
              <w:rPr>
                <w:rFonts w:ascii="Times New Roman" w:eastAsia="Times New Roman" w:hAnsi="Times New Roman" w:cs="Times New Roman"/>
                <w:sz w:val="24"/>
                <w:szCs w:val="24"/>
                <w:lang w:eastAsia="pl-PL"/>
              </w:rPr>
            </w:pPr>
            <w:r w:rsidRPr="00E10012">
              <w:rPr>
                <w:rFonts w:ascii="Times New Roman" w:eastAsia="Times New Roman" w:hAnsi="Times New Roman" w:cs="Times New Roman"/>
                <w:sz w:val="24"/>
                <w:szCs w:val="24"/>
                <w:lang w:eastAsia="pl-PL"/>
              </w:rPr>
              <w:t xml:space="preserve">Z dotychczasowej praktyki wynika, iż zaistniała potrzeba rozróżnienia dokumentów potwierdzających uprawnienia do korzystania ze świadczeń opieki zdrowotnej dla weteranów poszkodowanych których ustalony procentowy uszczerbek na zdrowiu jest mniejszy od 30% i weteranów poszkodowanych, których ustalony </w:t>
            </w:r>
            <w:r w:rsidRPr="00E10012">
              <w:rPr>
                <w:rFonts w:ascii="Times New Roman" w:eastAsia="Times New Roman" w:hAnsi="Times New Roman" w:cs="Times New Roman"/>
                <w:sz w:val="24"/>
                <w:szCs w:val="24"/>
                <w:lang w:eastAsia="pl-PL"/>
              </w:rPr>
              <w:lastRenderedPageBreak/>
              <w:t>procentowy uszczerbek na zdrowiu wynosi co najmniej 30% (tj. wprowadzenia koloru, widocznego oznakowania wysokości uszczerbku na zdrowiu), w celu uniknięcia błędów podczas realizacji recept. Proponowane rozwiązanie ułatwi weteranom korzystanie z przysługujących uprawnień oraz ułatwi działanie środowisku aptekarskiemu.</w:t>
            </w:r>
          </w:p>
          <w:p w:rsidR="00F80ABA" w:rsidRPr="00E10012" w:rsidRDefault="00F80ABA" w:rsidP="00F80ABA">
            <w:pPr>
              <w:widowControl w:val="0"/>
              <w:autoSpaceDE w:val="0"/>
              <w:autoSpaceDN w:val="0"/>
              <w:adjustRightInd w:val="0"/>
              <w:ind w:firstLine="360"/>
              <w:jc w:val="both"/>
              <w:rPr>
                <w:rFonts w:ascii="Times New Roman" w:eastAsia="Times New Roman" w:hAnsi="Times New Roman" w:cs="Times New Roman"/>
                <w:sz w:val="24"/>
                <w:szCs w:val="24"/>
                <w:lang w:eastAsia="pl-PL"/>
              </w:rPr>
            </w:pP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 Pani dr Aurelia Ostrowska</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Pani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Jolanta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70</w:t>
            </w:r>
          </w:p>
        </w:tc>
        <w:tc>
          <w:tcPr>
            <w:tcW w:w="2835"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rozporządzenia Ministra Obrony Narodowej zmieniającego rozporządzenie w sprawie umundurowania i wyekwipowania żołnierzy zawodowych i żołnierzy pełniących służbę kandydacką</w:t>
            </w:r>
          </w:p>
        </w:tc>
        <w:tc>
          <w:tcPr>
            <w:tcW w:w="2977" w:type="dxa"/>
            <w:gridSpan w:val="2"/>
          </w:tcPr>
          <w:p w:rsidR="00F80ABA" w:rsidRPr="00E10012" w:rsidRDefault="00F80ABA" w:rsidP="00F80ABA">
            <w:pPr>
              <w:ind w:firstLine="567"/>
              <w:jc w:val="both"/>
              <w:rPr>
                <w:rFonts w:ascii="Times New Roman" w:eastAsia="Calibri" w:hAnsi="Times New Roman" w:cs="Times New Roman"/>
                <w:sz w:val="24"/>
                <w:szCs w:val="24"/>
              </w:rPr>
            </w:pPr>
            <w:r w:rsidRPr="00E10012">
              <w:rPr>
                <w:rFonts w:ascii="Times New Roman" w:eastAsia="Calibri" w:hAnsi="Times New Roman" w:cs="Times New Roman"/>
                <w:sz w:val="24"/>
                <w:szCs w:val="24"/>
              </w:rPr>
              <w:t xml:space="preserve">Projekt </w:t>
            </w:r>
            <w:r w:rsidRPr="00E10012">
              <w:rPr>
                <w:rFonts w:ascii="Times New Roman" w:eastAsia="Calibri" w:hAnsi="Times New Roman" w:cs="Times New Roman"/>
                <w:bCs/>
                <w:sz w:val="24"/>
                <w:szCs w:val="24"/>
              </w:rPr>
              <w:t xml:space="preserve">jest wydawany na podstawie </w:t>
            </w:r>
            <w:r w:rsidRPr="00E10012">
              <w:rPr>
                <w:rFonts w:ascii="Times New Roman" w:eastAsia="Calibri" w:hAnsi="Times New Roman" w:cs="Times New Roman"/>
                <w:sz w:val="24"/>
                <w:szCs w:val="24"/>
              </w:rPr>
              <w:t xml:space="preserve">art. 137b ust. 4 pkt 1 </w:t>
            </w:r>
            <w:r w:rsidRPr="00E10012">
              <w:rPr>
                <w:rFonts w:ascii="Times New Roman" w:eastAsia="Calibri" w:hAnsi="Times New Roman" w:cs="Times New Roman"/>
                <w:i/>
                <w:sz w:val="24"/>
                <w:szCs w:val="24"/>
              </w:rPr>
              <w:t>ustawy z dnia 11 września 2003 r. o służbie wojskowej żołnierzy zawodowych</w:t>
            </w:r>
            <w:r w:rsidRPr="00E10012">
              <w:rPr>
                <w:rFonts w:ascii="Times New Roman" w:eastAsia="Calibri" w:hAnsi="Times New Roman" w:cs="Times New Roman"/>
                <w:sz w:val="24"/>
                <w:szCs w:val="24"/>
              </w:rPr>
              <w:t xml:space="preserve"> (Dz. U. z 2020 r. poz. 860.).</w:t>
            </w:r>
          </w:p>
          <w:p w:rsidR="00F80ABA" w:rsidRPr="00E10012" w:rsidRDefault="00F80ABA" w:rsidP="00F80ABA">
            <w:pPr>
              <w:ind w:firstLine="567"/>
              <w:jc w:val="both"/>
              <w:rPr>
                <w:rFonts w:ascii="Times New Roman" w:eastAsia="Times New Roman" w:hAnsi="Times New Roman" w:cs="Times New Roman"/>
                <w:sz w:val="24"/>
                <w:szCs w:val="24"/>
                <w:lang w:eastAsia="pl-PL"/>
              </w:rPr>
            </w:pPr>
          </w:p>
        </w:tc>
        <w:tc>
          <w:tcPr>
            <w:tcW w:w="3543" w:type="dxa"/>
            <w:gridSpan w:val="2"/>
          </w:tcPr>
          <w:p w:rsidR="00F80ABA" w:rsidRPr="00E10012" w:rsidRDefault="00F80ABA" w:rsidP="00F80ABA">
            <w:pPr>
              <w:ind w:firstLine="567"/>
              <w:jc w:val="both"/>
              <w:rPr>
                <w:rFonts w:ascii="Times New Roman" w:eastAsia="Calibri" w:hAnsi="Times New Roman" w:cs="Times New Roman"/>
                <w:color w:val="000000"/>
                <w:sz w:val="24"/>
                <w:szCs w:val="24"/>
              </w:rPr>
            </w:pPr>
            <w:r w:rsidRPr="00E10012">
              <w:rPr>
                <w:rFonts w:ascii="Times New Roman" w:eastAsia="Calibri" w:hAnsi="Times New Roman" w:cs="Times New Roman"/>
                <w:bCs/>
                <w:sz w:val="24"/>
                <w:szCs w:val="24"/>
              </w:rPr>
              <w:t xml:space="preserve">Przedsięwzięcia współpracy sojuszniczej Sił Zbrojnych Rzeczypospolitej Polskiej, w tym zaangażowanie żołnierzy w ćwiczeniach międzynarodowych i wzrastająca liczebność Polskich Kontyngentów Wojskowych, skutkują </w:t>
            </w:r>
            <w:r w:rsidRPr="00E10012">
              <w:rPr>
                <w:rFonts w:ascii="Times New Roman" w:eastAsia="Calibri" w:hAnsi="Times New Roman" w:cs="Times New Roman"/>
                <w:color w:val="000000"/>
                <w:sz w:val="24"/>
                <w:szCs w:val="24"/>
              </w:rPr>
              <w:t xml:space="preserve">zwiększającymi się potrzebami Sił Zbrojnych Rzeczypospolitej Polskiej w zakresie umundurowania i wyekwipowania, szczególnie ubiorów polowych,  ćwiczebnych i specjalnych. </w:t>
            </w:r>
          </w:p>
          <w:p w:rsidR="00F80ABA" w:rsidRPr="00E10012" w:rsidRDefault="00F80ABA" w:rsidP="00F80ABA">
            <w:pPr>
              <w:ind w:firstLine="567"/>
              <w:jc w:val="both"/>
              <w:rPr>
                <w:rFonts w:ascii="Times New Roman" w:eastAsia="Calibri" w:hAnsi="Times New Roman" w:cs="Times New Roman"/>
                <w:bCs/>
                <w:sz w:val="24"/>
                <w:szCs w:val="24"/>
              </w:rPr>
            </w:pPr>
            <w:r w:rsidRPr="00E10012">
              <w:rPr>
                <w:rFonts w:ascii="Times New Roman" w:eastAsia="Calibri" w:hAnsi="Times New Roman" w:cs="Times New Roman"/>
                <w:bCs/>
                <w:sz w:val="24"/>
                <w:szCs w:val="24"/>
              </w:rPr>
              <w:t xml:space="preserve">Powyższe, wraz ze zmieniającym się charakterem realizowanych zadań służbowych, a także obecnością wojsk sojuszniczych na terenie Polski wymaga </w:t>
            </w:r>
            <w:r w:rsidRPr="00E10012">
              <w:rPr>
                <w:rFonts w:ascii="Times New Roman" w:eastAsia="Calibri" w:hAnsi="Times New Roman" w:cs="Times New Roman"/>
                <w:sz w:val="24"/>
                <w:szCs w:val="24"/>
              </w:rPr>
              <w:t xml:space="preserve">ustanowienia nowych regulacji dotyczących wyposażania żołnierzy w przedmioty umundurowania i wyekwipowania (PUiW), a także </w:t>
            </w:r>
            <w:r w:rsidRPr="00E10012">
              <w:rPr>
                <w:rFonts w:ascii="Times New Roman" w:eastAsia="Calibri" w:hAnsi="Times New Roman" w:cs="Times New Roman"/>
                <w:sz w:val="24"/>
                <w:szCs w:val="24"/>
              </w:rPr>
              <w:lastRenderedPageBreak/>
              <w:t>podjęcia działań umożliwiających zabezpieczenie potrzeb</w:t>
            </w:r>
            <w:r w:rsidRPr="00E10012">
              <w:rPr>
                <w:rFonts w:ascii="Times New Roman" w:eastAsia="Calibri" w:hAnsi="Times New Roman" w:cs="Times New Roman"/>
                <w:bCs/>
                <w:sz w:val="24"/>
                <w:szCs w:val="24"/>
              </w:rPr>
              <w:t xml:space="preserve"> w zakresie umundurowania i wyekwipowania, przy racjonalnym gospodarowaniu posiadanymi zasobami i optymalnym wykorzystaniu środków finansowych.</w:t>
            </w:r>
          </w:p>
          <w:p w:rsidR="00F80ABA" w:rsidRPr="00E10012" w:rsidRDefault="00F80ABA" w:rsidP="00F80ABA">
            <w:pPr>
              <w:widowControl w:val="0"/>
              <w:autoSpaceDE w:val="0"/>
              <w:autoSpaceDN w:val="0"/>
              <w:adjustRightInd w:val="0"/>
              <w:ind w:firstLine="360"/>
              <w:jc w:val="both"/>
              <w:rPr>
                <w:rFonts w:ascii="Times New Roman" w:eastAsia="Times New Roman" w:hAnsi="Times New Roman" w:cs="Times New Roman"/>
                <w:sz w:val="24"/>
                <w:szCs w:val="24"/>
                <w:lang w:eastAsia="pl-PL"/>
              </w:rPr>
            </w:pP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 gen. dyw. Dariusz Ryczkowski</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Pani</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 Jolanta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t>71</w:t>
            </w:r>
          </w:p>
        </w:tc>
        <w:tc>
          <w:tcPr>
            <w:tcW w:w="2835"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rozporządzenia Ministra Obrony Narodowej zmieniającego rozporządzenie w sprawie umundurowania i wyekwipowania żołnierzy w czynnej służbie wojskowej</w:t>
            </w:r>
          </w:p>
        </w:tc>
        <w:tc>
          <w:tcPr>
            <w:tcW w:w="2977" w:type="dxa"/>
            <w:gridSpan w:val="2"/>
          </w:tcPr>
          <w:p w:rsidR="00F80ABA" w:rsidRPr="00E10012" w:rsidRDefault="00F80ABA" w:rsidP="00F80ABA">
            <w:pPr>
              <w:ind w:firstLine="567"/>
              <w:jc w:val="both"/>
              <w:rPr>
                <w:rFonts w:ascii="Times New Roman" w:eastAsia="Calibri" w:hAnsi="Times New Roman" w:cs="Times New Roman"/>
                <w:sz w:val="24"/>
                <w:szCs w:val="24"/>
              </w:rPr>
            </w:pPr>
            <w:r w:rsidRPr="00E10012">
              <w:rPr>
                <w:rFonts w:ascii="Times New Roman" w:eastAsia="Calibri" w:hAnsi="Times New Roman" w:cs="Times New Roman"/>
                <w:sz w:val="24"/>
                <w:szCs w:val="24"/>
              </w:rPr>
              <w:t xml:space="preserve">Projekt </w:t>
            </w:r>
            <w:r w:rsidRPr="00E10012">
              <w:rPr>
                <w:rFonts w:ascii="Times New Roman" w:eastAsia="Calibri" w:hAnsi="Times New Roman" w:cs="Times New Roman"/>
                <w:bCs/>
                <w:sz w:val="24"/>
                <w:szCs w:val="24"/>
              </w:rPr>
              <w:t xml:space="preserve">jest wydawany na podstawie </w:t>
            </w:r>
            <w:r w:rsidRPr="00E10012">
              <w:rPr>
                <w:rFonts w:ascii="Times New Roman" w:eastAsia="Calibri" w:hAnsi="Times New Roman" w:cs="Times New Roman"/>
                <w:sz w:val="24"/>
                <w:szCs w:val="24"/>
              </w:rPr>
              <w:t xml:space="preserve">art. 68 ust. 1a </w:t>
            </w:r>
            <w:r w:rsidRPr="00E10012">
              <w:rPr>
                <w:rFonts w:ascii="Times New Roman" w:eastAsia="Calibri" w:hAnsi="Times New Roman" w:cs="Times New Roman"/>
                <w:i/>
                <w:sz w:val="24"/>
                <w:szCs w:val="24"/>
              </w:rPr>
              <w:t>ustawy z dnia 21 listopada 1967 r. o powszechnym obowiązku obrony Rzeczypospolitej Polskiej</w:t>
            </w:r>
            <w:r w:rsidRPr="00E10012">
              <w:rPr>
                <w:rFonts w:ascii="Times New Roman" w:eastAsia="Calibri" w:hAnsi="Times New Roman" w:cs="Times New Roman"/>
                <w:sz w:val="24"/>
                <w:szCs w:val="24"/>
              </w:rPr>
              <w:t xml:space="preserve"> (Dz. U. z 2019 r. poz. 1541, z późn. zm.).</w:t>
            </w:r>
          </w:p>
          <w:p w:rsidR="00F80ABA" w:rsidRPr="00E10012" w:rsidRDefault="00F80ABA" w:rsidP="00F80ABA">
            <w:pPr>
              <w:widowControl w:val="0"/>
              <w:autoSpaceDE w:val="0"/>
              <w:autoSpaceDN w:val="0"/>
              <w:adjustRightInd w:val="0"/>
              <w:ind w:firstLine="360"/>
              <w:jc w:val="both"/>
              <w:rPr>
                <w:rFonts w:ascii="Times New Roman" w:eastAsia="Times New Roman" w:hAnsi="Times New Roman" w:cs="Times New Roman"/>
                <w:sz w:val="24"/>
                <w:szCs w:val="24"/>
                <w:lang w:eastAsia="pl-PL"/>
              </w:rPr>
            </w:pPr>
          </w:p>
        </w:tc>
        <w:tc>
          <w:tcPr>
            <w:tcW w:w="3543" w:type="dxa"/>
            <w:gridSpan w:val="2"/>
          </w:tcPr>
          <w:p w:rsidR="00F80ABA" w:rsidRPr="00E10012" w:rsidRDefault="00F80ABA" w:rsidP="00F80ABA">
            <w:pPr>
              <w:ind w:firstLine="567"/>
              <w:jc w:val="both"/>
              <w:rPr>
                <w:rFonts w:ascii="Times New Roman" w:eastAsia="Calibri" w:hAnsi="Times New Roman" w:cs="Times New Roman"/>
                <w:sz w:val="24"/>
                <w:szCs w:val="24"/>
              </w:rPr>
            </w:pPr>
            <w:r w:rsidRPr="00E10012">
              <w:rPr>
                <w:rFonts w:ascii="Times New Roman" w:eastAsia="Calibri" w:hAnsi="Times New Roman" w:cs="Times New Roman"/>
                <w:sz w:val="24"/>
                <w:szCs w:val="24"/>
              </w:rPr>
              <w:t xml:space="preserve">Nowelizacja </w:t>
            </w:r>
            <w:r w:rsidRPr="00E10012">
              <w:rPr>
                <w:rFonts w:ascii="Times New Roman" w:eastAsia="Calibri" w:hAnsi="Times New Roman" w:cs="Times New Roman"/>
                <w:i/>
                <w:sz w:val="24"/>
                <w:szCs w:val="24"/>
              </w:rPr>
              <w:t>rozporządzenia Ministra Obrony Narodowej z dnia 9 lutego 2016 r. w sprawie umundurowania i wyekwipowania żołnierzy w czynnej służbie wojskowej</w:t>
            </w:r>
            <w:r w:rsidRPr="00E10012">
              <w:rPr>
                <w:rFonts w:ascii="Times New Roman" w:eastAsia="Calibri" w:hAnsi="Times New Roman" w:cs="Times New Roman"/>
                <w:sz w:val="24"/>
                <w:szCs w:val="24"/>
              </w:rPr>
              <w:t xml:space="preserve"> (Dz. U. poz. 310, z 2018 r. poz. 1685 oraz z 2019 r. poz. 2488) podyktowana jest potrzebą dostosowania przedmiotowych norm do zmieniających się obecnie potrzeb w zakresie wyposażania w przedmioty umundurowania i wyekwipowania (PUiW) w związku ze zwiększającą się intensywnością szkoleń żołnierzy w czynnej służbie wojskowej oraz planowanymi wielkościami wcieleń do </w:t>
            </w:r>
            <w:r w:rsidRPr="00E10012">
              <w:rPr>
                <w:rFonts w:ascii="Times New Roman" w:eastAsia="Calibri" w:hAnsi="Times New Roman" w:cs="Times New Roman"/>
                <w:color w:val="000000"/>
                <w:sz w:val="24"/>
                <w:szCs w:val="24"/>
              </w:rPr>
              <w:t>terytorialnej służby wojskowej.</w:t>
            </w:r>
          </w:p>
          <w:p w:rsidR="00F80ABA" w:rsidRPr="00E10012" w:rsidRDefault="00F80ABA" w:rsidP="00F80ABA">
            <w:pPr>
              <w:jc w:val="both"/>
              <w:rPr>
                <w:rFonts w:ascii="Times New Roman" w:eastAsia="Calibri" w:hAnsi="Times New Roman" w:cs="Times New Roman"/>
                <w:sz w:val="24"/>
                <w:szCs w:val="24"/>
              </w:rPr>
            </w:pPr>
            <w:r w:rsidRPr="00E10012">
              <w:rPr>
                <w:rFonts w:ascii="Times New Roman" w:eastAsia="Calibri" w:hAnsi="Times New Roman" w:cs="Times New Roman"/>
                <w:sz w:val="24"/>
                <w:szCs w:val="24"/>
              </w:rPr>
              <w:t>Projekt wprowadza następujące zmiany:</w:t>
            </w:r>
          </w:p>
          <w:p w:rsidR="00F80ABA" w:rsidRPr="00E10012" w:rsidRDefault="00F80ABA" w:rsidP="009C2858">
            <w:pPr>
              <w:numPr>
                <w:ilvl w:val="3"/>
                <w:numId w:val="9"/>
              </w:numPr>
              <w:spacing w:before="120"/>
              <w:ind w:left="851" w:hanging="284"/>
              <w:jc w:val="both"/>
              <w:rPr>
                <w:rFonts w:ascii="Times New Roman" w:eastAsia="Calibri" w:hAnsi="Times New Roman" w:cs="Times New Roman"/>
                <w:sz w:val="24"/>
                <w:szCs w:val="24"/>
              </w:rPr>
            </w:pPr>
            <w:r w:rsidRPr="00E10012">
              <w:rPr>
                <w:rFonts w:ascii="Times New Roman" w:eastAsia="Calibri" w:hAnsi="Times New Roman" w:cs="Times New Roman"/>
                <w:sz w:val="24"/>
                <w:szCs w:val="24"/>
              </w:rPr>
              <w:t>wprowadzenie do należności:</w:t>
            </w:r>
          </w:p>
          <w:p w:rsidR="00F80ABA" w:rsidRPr="00E10012" w:rsidRDefault="00F80ABA" w:rsidP="00F80ABA">
            <w:pPr>
              <w:ind w:left="1134" w:hanging="283"/>
              <w:jc w:val="both"/>
              <w:rPr>
                <w:rFonts w:ascii="Times New Roman" w:eastAsia="Calibri" w:hAnsi="Times New Roman" w:cs="Times New Roman"/>
                <w:sz w:val="24"/>
                <w:szCs w:val="24"/>
              </w:rPr>
            </w:pPr>
            <w:r w:rsidRPr="00E10012">
              <w:rPr>
                <w:rFonts w:ascii="Times New Roman" w:eastAsia="Calibri" w:hAnsi="Times New Roman" w:cs="Times New Roman"/>
                <w:sz w:val="24"/>
                <w:szCs w:val="24"/>
              </w:rPr>
              <w:t>a)</w:t>
            </w:r>
            <w:r w:rsidRPr="00E10012">
              <w:rPr>
                <w:rFonts w:ascii="Times New Roman" w:eastAsia="Calibri" w:hAnsi="Times New Roman" w:cs="Times New Roman"/>
                <w:sz w:val="24"/>
                <w:szCs w:val="24"/>
              </w:rPr>
              <w:tab/>
              <w:t>zasobnika piechoty górskiej żołnierskiego w zamian za dotych</w:t>
            </w:r>
            <w:r w:rsidRPr="00E10012">
              <w:rPr>
                <w:rFonts w:ascii="Times New Roman" w:eastAsia="Calibri" w:hAnsi="Times New Roman" w:cs="Times New Roman"/>
                <w:sz w:val="24"/>
                <w:szCs w:val="24"/>
              </w:rPr>
              <w:lastRenderedPageBreak/>
              <w:t>czas użytkowany zasobnik piechoty górskiej,</w:t>
            </w:r>
          </w:p>
          <w:p w:rsidR="00F80ABA" w:rsidRPr="00E10012" w:rsidRDefault="00F80ABA" w:rsidP="00F80ABA">
            <w:pPr>
              <w:ind w:left="1134" w:hanging="283"/>
              <w:jc w:val="both"/>
              <w:rPr>
                <w:rFonts w:ascii="Times New Roman" w:eastAsia="Calibri" w:hAnsi="Times New Roman" w:cs="Times New Roman"/>
                <w:sz w:val="24"/>
                <w:szCs w:val="24"/>
              </w:rPr>
            </w:pPr>
            <w:r w:rsidRPr="00E10012">
              <w:rPr>
                <w:rFonts w:ascii="Times New Roman" w:eastAsia="Calibri" w:hAnsi="Times New Roman" w:cs="Times New Roman"/>
                <w:sz w:val="24"/>
                <w:szCs w:val="24"/>
              </w:rPr>
              <w:t>b)</w:t>
            </w:r>
            <w:r w:rsidRPr="00E10012">
              <w:rPr>
                <w:rFonts w:ascii="Times New Roman" w:eastAsia="Calibri" w:hAnsi="Times New Roman" w:cs="Times New Roman"/>
                <w:sz w:val="24"/>
                <w:szCs w:val="24"/>
              </w:rPr>
              <w:tab/>
              <w:t>czapki zimowej Marynarki Wojennej i rękawic zimowych pięciopalcowych Marynarki Wojennej dla żołnierzy użytkujących mundury ćwiczebne,</w:t>
            </w:r>
          </w:p>
          <w:p w:rsidR="00F80ABA" w:rsidRPr="00E10012" w:rsidRDefault="00F80ABA" w:rsidP="00F80ABA">
            <w:pPr>
              <w:ind w:left="1134" w:hanging="283"/>
              <w:jc w:val="both"/>
              <w:rPr>
                <w:rFonts w:ascii="Times New Roman" w:eastAsia="Calibri" w:hAnsi="Times New Roman" w:cs="Times New Roman"/>
                <w:color w:val="000000"/>
                <w:sz w:val="24"/>
                <w:szCs w:val="24"/>
              </w:rPr>
            </w:pPr>
            <w:r w:rsidRPr="00E10012">
              <w:rPr>
                <w:rFonts w:ascii="Times New Roman" w:eastAsia="Calibri" w:hAnsi="Times New Roman" w:cs="Times New Roman"/>
                <w:sz w:val="24"/>
                <w:szCs w:val="24"/>
              </w:rPr>
              <w:t>c)</w:t>
            </w:r>
            <w:r w:rsidRPr="00E10012">
              <w:rPr>
                <w:rFonts w:ascii="Times New Roman" w:eastAsia="Calibri" w:hAnsi="Times New Roman" w:cs="Times New Roman"/>
                <w:sz w:val="24"/>
                <w:szCs w:val="24"/>
              </w:rPr>
              <w:tab/>
            </w:r>
            <w:r w:rsidRPr="00E10012">
              <w:rPr>
                <w:rFonts w:ascii="Times New Roman" w:eastAsia="Calibri" w:hAnsi="Times New Roman" w:cs="Times New Roman"/>
                <w:color w:val="000000"/>
                <w:sz w:val="24"/>
                <w:szCs w:val="24"/>
              </w:rPr>
              <w:t>pościeli na zabezpieczenie potrzeb noclegowych w obiektach stałych żołnierzy terytorialnej służby wojskowej,</w:t>
            </w:r>
          </w:p>
          <w:p w:rsidR="00F80ABA" w:rsidRPr="00E10012" w:rsidRDefault="00F80ABA" w:rsidP="00F80ABA">
            <w:pPr>
              <w:ind w:left="1134" w:hanging="283"/>
              <w:jc w:val="both"/>
              <w:rPr>
                <w:rFonts w:ascii="Times New Roman" w:eastAsia="Calibri" w:hAnsi="Times New Roman" w:cs="Times New Roman"/>
                <w:sz w:val="24"/>
                <w:szCs w:val="24"/>
              </w:rPr>
            </w:pPr>
            <w:r w:rsidRPr="00E10012">
              <w:rPr>
                <w:rFonts w:ascii="Times New Roman" w:eastAsia="Calibri" w:hAnsi="Times New Roman" w:cs="Times New Roman"/>
                <w:color w:val="000000"/>
                <w:sz w:val="24"/>
                <w:szCs w:val="24"/>
              </w:rPr>
              <w:t>d)</w:t>
            </w:r>
            <w:r w:rsidRPr="00E10012">
              <w:rPr>
                <w:rFonts w:ascii="Times New Roman" w:eastAsia="Calibri" w:hAnsi="Times New Roman" w:cs="Times New Roman"/>
                <w:color w:val="000000"/>
                <w:sz w:val="24"/>
                <w:szCs w:val="24"/>
              </w:rPr>
              <w:tab/>
            </w:r>
            <w:r w:rsidRPr="00E10012">
              <w:rPr>
                <w:rFonts w:ascii="Times New Roman" w:eastAsia="Calibri" w:hAnsi="Times New Roman" w:cs="Times New Roman"/>
                <w:sz w:val="24"/>
                <w:szCs w:val="24"/>
              </w:rPr>
              <w:t>zestawów dla kompanii honorowych Wojsk Obrony Terytorialnej;</w:t>
            </w:r>
          </w:p>
          <w:p w:rsidR="00F80ABA" w:rsidRPr="00E10012" w:rsidRDefault="00F80ABA" w:rsidP="009C2858">
            <w:pPr>
              <w:numPr>
                <w:ilvl w:val="3"/>
                <w:numId w:val="9"/>
              </w:numPr>
              <w:autoSpaceDE w:val="0"/>
              <w:autoSpaceDN w:val="0"/>
              <w:adjustRightInd w:val="0"/>
              <w:spacing w:before="120"/>
              <w:ind w:left="851" w:hanging="284"/>
              <w:jc w:val="both"/>
              <w:rPr>
                <w:rFonts w:ascii="Times New Roman" w:eastAsia="Calibri" w:hAnsi="Times New Roman" w:cs="Times New Roman"/>
                <w:color w:val="000000"/>
                <w:sz w:val="24"/>
                <w:szCs w:val="24"/>
              </w:rPr>
            </w:pPr>
            <w:r w:rsidRPr="00E10012">
              <w:rPr>
                <w:rFonts w:ascii="Times New Roman" w:eastAsia="Calibri" w:hAnsi="Times New Roman" w:cs="Times New Roman"/>
                <w:color w:val="000000"/>
                <w:sz w:val="24"/>
                <w:szCs w:val="24"/>
              </w:rPr>
              <w:t>dostosowanie do faktycznych potrzeb należności przedmiotów ubioru sportowego dla żołnierzy w czynnej służbie wojskowej odbywających przeszkolenie wojskowe lub ćwiczenia wojskowe oraz pozostawienie przedmiotowej należności wyłącznie żołnierzom powoływanym na okres powyżej 14 dni w akademiach, centrach szkolenia i ośrodkach szkolenia;</w:t>
            </w:r>
          </w:p>
          <w:p w:rsidR="00F80ABA" w:rsidRPr="00E10012" w:rsidRDefault="00F80ABA" w:rsidP="009C2858">
            <w:pPr>
              <w:numPr>
                <w:ilvl w:val="3"/>
                <w:numId w:val="9"/>
              </w:numPr>
              <w:autoSpaceDE w:val="0"/>
              <w:autoSpaceDN w:val="0"/>
              <w:adjustRightInd w:val="0"/>
              <w:spacing w:before="120"/>
              <w:ind w:left="851" w:hanging="284"/>
              <w:jc w:val="both"/>
              <w:rPr>
                <w:rFonts w:ascii="Times New Roman" w:eastAsia="Calibri" w:hAnsi="Times New Roman" w:cs="Times New Roman"/>
                <w:color w:val="000000"/>
                <w:sz w:val="24"/>
                <w:szCs w:val="24"/>
              </w:rPr>
            </w:pPr>
            <w:r w:rsidRPr="00E10012">
              <w:rPr>
                <w:rFonts w:ascii="Times New Roman" w:eastAsia="Calibri" w:hAnsi="Times New Roman" w:cs="Times New Roman"/>
                <w:sz w:val="24"/>
                <w:szCs w:val="24"/>
              </w:rPr>
              <w:lastRenderedPageBreak/>
              <w:t xml:space="preserve">usunięcie należności koszulobluzy polowej oraz koszuli </w:t>
            </w:r>
            <w:r w:rsidRPr="00E10012">
              <w:rPr>
                <w:rFonts w:ascii="Times New Roman" w:eastAsia="Times New Roman" w:hAnsi="Times New Roman" w:cs="Times New Roman"/>
                <w:sz w:val="24"/>
                <w:szCs w:val="24"/>
                <w:lang w:eastAsia="pl-PL"/>
              </w:rPr>
              <w:t xml:space="preserve">ćwiczebnej marynarskiej z krótkimi rękawami, w związku z wycofywaniem tych przedmiotów z wyposażenia żołnierzy Sił </w:t>
            </w:r>
            <w:r w:rsidRPr="00E10012">
              <w:rPr>
                <w:rFonts w:ascii="Times New Roman" w:eastAsia="Calibri" w:hAnsi="Times New Roman" w:cs="Times New Roman"/>
                <w:sz w:val="24"/>
                <w:szCs w:val="24"/>
              </w:rPr>
              <w:t>Zbrojnych Rzeczypospolitej Polskiej.</w:t>
            </w:r>
          </w:p>
          <w:p w:rsidR="00F80ABA" w:rsidRPr="00E10012" w:rsidRDefault="00F80ABA" w:rsidP="00F80ABA">
            <w:pPr>
              <w:widowControl w:val="0"/>
              <w:autoSpaceDE w:val="0"/>
              <w:autoSpaceDN w:val="0"/>
              <w:adjustRightInd w:val="0"/>
              <w:ind w:firstLine="360"/>
              <w:jc w:val="both"/>
              <w:rPr>
                <w:rFonts w:ascii="Times New Roman" w:eastAsia="Times New Roman" w:hAnsi="Times New Roman" w:cs="Times New Roman"/>
                <w:sz w:val="24"/>
                <w:szCs w:val="24"/>
                <w:lang w:eastAsia="pl-PL"/>
              </w:rPr>
            </w:pP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 gen. dyw. Dariusz Ryczkowski</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Dyrektor 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Pani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Jolanta</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360"/>
              <w:jc w:val="both"/>
              <w:rPr>
                <w:rFonts w:ascii="Times New Roman" w:hAnsi="Times New Roman" w:cs="Times New Roman"/>
                <w:b/>
                <w:sz w:val="24"/>
                <w:szCs w:val="24"/>
              </w:rPr>
            </w:pPr>
            <w:r w:rsidRPr="00E10012">
              <w:rPr>
                <w:rFonts w:ascii="Times New Roman" w:hAnsi="Times New Roman" w:cs="Times New Roman"/>
                <w:b/>
                <w:sz w:val="24"/>
                <w:szCs w:val="24"/>
              </w:rPr>
              <w:lastRenderedPageBreak/>
              <w:t>72</w:t>
            </w:r>
          </w:p>
        </w:tc>
        <w:tc>
          <w:tcPr>
            <w:tcW w:w="2835"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rozporządzenia Ministra Obrony Narodowej zmieniającego rozporządzenie w sprawie wojskowych pracownik psychologicznych</w:t>
            </w:r>
          </w:p>
        </w:tc>
        <w:tc>
          <w:tcPr>
            <w:tcW w:w="2977"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stanowi wykonanie upoważnienia ustawowego zawartego art. 44a ust. 11 ustawy z dnia 21 listopada 1967 r. o powszechnym obowiązku obrony Rzeczypospolitej Polskiej(Dz. U. z 2019 r. poz. 1541 i 2020 oraz z 2020 r. poz. 374).</w:t>
            </w:r>
          </w:p>
          <w:p w:rsidR="00F80ABA" w:rsidRPr="00E10012" w:rsidRDefault="00F80ABA" w:rsidP="00F80ABA">
            <w:pPr>
              <w:ind w:firstLine="567"/>
              <w:jc w:val="both"/>
              <w:rPr>
                <w:rFonts w:ascii="Times New Roman" w:eastAsia="Calibri" w:hAnsi="Times New Roman" w:cs="Times New Roman"/>
                <w:sz w:val="24"/>
                <w:szCs w:val="24"/>
              </w:rPr>
            </w:pPr>
          </w:p>
        </w:tc>
        <w:tc>
          <w:tcPr>
            <w:tcW w:w="3543"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Celem nowelizacji rozporządzenia jest zmiana dyslokacji siedziby Centralnej Wojskowej Pracowni Psychologicznej z Bydgoszczy do Warszawy. Skutkować będzie to sprawniejszą realizacją zadań wynikających z przeznaczenia tej instytucji oraz poprawi jej współdziałanie z innymi jednostkami organizacyjnymi podległymi Ministrowi Obrony Narodowej, zlokalizowanymi na terenie miasta Warszawy.</w:t>
            </w:r>
          </w:p>
          <w:p w:rsidR="00F80ABA" w:rsidRPr="00E10012" w:rsidRDefault="00F80ABA" w:rsidP="00F80ABA">
            <w:pPr>
              <w:ind w:firstLine="567"/>
              <w:jc w:val="both"/>
              <w:rPr>
                <w:rFonts w:ascii="Times New Roman" w:eastAsia="Calibri" w:hAnsi="Times New Roman" w:cs="Times New Roman"/>
                <w:sz w:val="24"/>
                <w:szCs w:val="24"/>
              </w:rPr>
            </w:pPr>
          </w:p>
        </w:tc>
        <w:tc>
          <w:tcPr>
            <w:tcW w:w="1134"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 Pani dr Aurelia Ostrowska</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Dyrektor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Departamentu Prawnego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Pani </w:t>
            </w:r>
          </w:p>
          <w:p w:rsidR="00561D6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Jolanta</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 Wasiluk</w:t>
            </w:r>
          </w:p>
        </w:tc>
        <w:tc>
          <w:tcPr>
            <w:tcW w:w="1276" w:type="dxa"/>
            <w:gridSpan w:val="2"/>
          </w:tcPr>
          <w:p w:rsidR="00F80ABA" w:rsidRPr="00E10012" w:rsidRDefault="00F80ABA" w:rsidP="00F80ABA">
            <w:pPr>
              <w:jc w:val="center"/>
              <w:rPr>
                <w:rFonts w:ascii="Times New Roman" w:eastAsia="Calibri" w:hAnsi="Times New Roman" w:cs="Times New Roman"/>
                <w:color w:val="000000"/>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73</w:t>
            </w:r>
          </w:p>
        </w:tc>
        <w:tc>
          <w:tcPr>
            <w:tcW w:w="2835"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rozporządzenia zmieniającego rozporządzenie w sprawie opiniowania służbowego żołnierzy zawodowych</w:t>
            </w:r>
          </w:p>
        </w:tc>
        <w:tc>
          <w:tcPr>
            <w:tcW w:w="2977"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stanowi wykonanie upoważnienia ustawowego zawartego w art. 26 ust. 19 ustawy z dnia 11 września 2003 r. o służbie wojskowej żołnierzy zawodowych (Dz. U. z 2020 r. poz. 860).</w:t>
            </w:r>
          </w:p>
        </w:tc>
        <w:tc>
          <w:tcPr>
            <w:tcW w:w="3543"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Celem nowelizacji rozporządzenia jest doprecyzowanie kryteriów opiniowania żołnierzy zawodowych, zwiększenie obiektywizmu oceny dyspozycyjności żołnierza zawodowego, przy uwzględnieniu dodatkowych informacji dotyczących absencji, zastosowanie dodatkowych kryteriów wpływających na końcową ocenę opiniowanego, promujących postawy patriotyczne oraz zaangażowanie żołnierzy w realiza</w:t>
            </w:r>
            <w:r w:rsidRPr="00E10012">
              <w:rPr>
                <w:rFonts w:ascii="Times New Roman" w:eastAsia="Times New Roman" w:hAnsi="Times New Roman" w:cs="Times New Roman"/>
                <w:bCs/>
                <w:color w:val="000000"/>
                <w:lang w:eastAsia="pl-PL"/>
              </w:rPr>
              <w:lastRenderedPageBreak/>
              <w:t>cję dodatkowych zadań, uelastycznienie skali punktowej zastosowanej w opiniowaniu poprzez wprowadzenie dodatkowych przedziałów punktowych pozwalających na dokładniejszą ocenę żołnierza za wywiązywanie się z obowiązków oraz zaakcentowanie potrzeby stosowania przepisów i norm względem spożywania alkoholu, narkotyków i środków odurzających, których nieprzestrzeganie negatywnie wpływa na wizerunek wojska i morale żołnierzy.</w:t>
            </w:r>
          </w:p>
          <w:p w:rsidR="00F80ABA" w:rsidRPr="00E10012" w:rsidRDefault="00F80ABA" w:rsidP="00F80ABA">
            <w:pPr>
              <w:ind w:left="96"/>
              <w:rPr>
                <w:rFonts w:ascii="Times New Roman" w:eastAsia="Times New Roman" w:hAnsi="Times New Roman" w:cs="Times New Roman"/>
                <w:bCs/>
                <w:color w:val="000000"/>
                <w:lang w:eastAsia="pl-PL"/>
              </w:rPr>
            </w:pPr>
          </w:p>
        </w:tc>
        <w:tc>
          <w:tcPr>
            <w:tcW w:w="1134" w:type="dxa"/>
            <w:gridSpan w:val="2"/>
            <w:shd w:val="clear" w:color="auto" w:fill="auto"/>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lastRenderedPageBreak/>
              <w:t>MON</w:t>
            </w:r>
          </w:p>
        </w:tc>
        <w:tc>
          <w:tcPr>
            <w:tcW w:w="1701" w:type="dxa"/>
            <w:gridSpan w:val="2"/>
            <w:shd w:val="clear" w:color="auto" w:fill="auto"/>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Dyrektor Departamentu Strategii i Planowania Obronnego – Piotr Zuzankiewicz </w:t>
            </w:r>
          </w:p>
        </w:tc>
        <w:tc>
          <w:tcPr>
            <w:tcW w:w="1276" w:type="dxa"/>
            <w:gridSpan w:val="2"/>
            <w:shd w:val="clear" w:color="auto" w:fill="auto"/>
          </w:tcPr>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 xml:space="preserve">Dyrektor </w:t>
            </w:r>
          </w:p>
          <w:p w:rsidR="00F80ABA" w:rsidRPr="00E10012" w:rsidRDefault="00F80ABA" w:rsidP="00F80ABA">
            <w:pPr>
              <w:jc w:val="center"/>
              <w:rPr>
                <w:rFonts w:ascii="Times New Roman" w:eastAsia="Calibri" w:hAnsi="Times New Roman" w:cs="Times New Roman"/>
                <w:color w:val="000000"/>
              </w:rPr>
            </w:pPr>
            <w:r w:rsidRPr="00E10012">
              <w:rPr>
                <w:rFonts w:ascii="Times New Roman" w:eastAsia="Calibri" w:hAnsi="Times New Roman" w:cs="Times New Roman"/>
                <w:color w:val="000000"/>
              </w:rPr>
              <w:t>Departamentu Prawnego –</w:t>
            </w:r>
          </w:p>
          <w:p w:rsidR="00561D6A" w:rsidRPr="00E10012" w:rsidRDefault="00F80ABA" w:rsidP="00F80ABA">
            <w:pPr>
              <w:ind w:left="96"/>
              <w:rPr>
                <w:rFonts w:ascii="Times New Roman" w:eastAsia="Calibri" w:hAnsi="Times New Roman" w:cs="Times New Roman"/>
                <w:color w:val="000000"/>
              </w:rPr>
            </w:pPr>
            <w:r w:rsidRPr="00E10012">
              <w:rPr>
                <w:rFonts w:ascii="Times New Roman" w:eastAsia="Calibri" w:hAnsi="Times New Roman" w:cs="Times New Roman"/>
                <w:color w:val="000000"/>
              </w:rPr>
              <w:t>Pani</w:t>
            </w:r>
          </w:p>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Calibri" w:hAnsi="Times New Roman" w:cs="Times New Roman"/>
                <w:color w:val="000000"/>
              </w:rPr>
              <w:t xml:space="preserve"> Jolanta Wasiluk</w:t>
            </w:r>
          </w:p>
        </w:tc>
        <w:tc>
          <w:tcPr>
            <w:tcW w:w="1276" w:type="dxa"/>
            <w:gridSpan w:val="2"/>
          </w:tcPr>
          <w:p w:rsidR="00F80ABA" w:rsidRPr="00E10012" w:rsidRDefault="00F80ABA" w:rsidP="00F80ABA">
            <w:pPr>
              <w:ind w:left="96"/>
              <w:rPr>
                <w:rFonts w:ascii="Times New Roman" w:eastAsia="Times New Roman" w:hAnsi="Times New Roman" w:cs="Times New Roman"/>
                <w:bCs/>
                <w:color w:val="000000"/>
                <w:lang w:eastAsia="pl-PL"/>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74.</w:t>
            </w:r>
          </w:p>
        </w:tc>
        <w:tc>
          <w:tcPr>
            <w:tcW w:w="2835"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rozporządzenia Ministra Obrony Narodowej w sprawie czasowego ograniczenia funkcjonowania uczelni wojskowych nadzorowanych przez Ministra Obrony Narodowej w związku z zapobieganiem, przeciwdziałaniem i zwalczaniem COVID-19</w:t>
            </w:r>
          </w:p>
        </w:tc>
        <w:tc>
          <w:tcPr>
            <w:tcW w:w="2977"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bCs/>
                <w:color w:val="000000"/>
                <w:lang w:eastAsia="pl-PL"/>
              </w:rPr>
              <w:t xml:space="preserve">Rozporządzenie stanowi wykonanie upoważnienia ustawowego zawartego w art. 433a ustawy z dnia 20 lipca 2018 r. − Prawo o szkolnictwie wyższym i nauce (Dz. U. z 2020 r. poz. 85 i 374) dodanego przepisem art. 29 pkt 3 ustawy z dnia 2 marca 2020 r. o szczególnych rozwiązaniach związanych z zapobieganiem, przeciwdziałaniem i zwalczaniem COVID-19, innych chorób zakaźnych oraz wywołanych nimi sytuacji kryzysowych (Dz. U. poz. 374). Zgodnie z ww. przepisem w przypadkach uzasadnionych nadzwyczajnymi okolicznościami zagrażającymi życiu lub zdrowiu członków wspólnoty uczelni </w:t>
            </w:r>
            <w:r w:rsidRPr="00E10012">
              <w:rPr>
                <w:rFonts w:ascii="Times New Roman" w:eastAsia="Times New Roman" w:hAnsi="Times New Roman"/>
                <w:bCs/>
                <w:color w:val="000000"/>
                <w:lang w:eastAsia="pl-PL"/>
              </w:rPr>
              <w:lastRenderedPageBreak/>
              <w:t>wojskowej, właściwy minister nadzorujący te uczelnie, w drodze rozporządzenia, może czasowo ograniczyć lub czasowo zawiesić funkcjonowanie uczelni na obszarze kraju lub jego części, uwzględniając stopień zagrożenia na danym obszarze.</w:t>
            </w:r>
          </w:p>
        </w:tc>
        <w:tc>
          <w:tcPr>
            <w:tcW w:w="3543"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lastRenderedPageBreak/>
              <w:t xml:space="preserve">Biorąc pod uwagę wzrost ryzyka zarażeniem wirusem SARS-CoV-2 oraz zidentyfikowane przypadki zachorowań na COVID-19 w Polsce, konieczne jest podjęcie działań profilaktycznych, zapobiegających rozprzestrzenianiu się wirusa, a przez to zmniejszających ryzyko epidemiczne. </w:t>
            </w:r>
          </w:p>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Rozporządzenie przewiduje zawieszenie od dnia 28 lutego 2021 r. na obszarze całego kraju działalności dydaktycznej prowadzonej przez uczelnie wojskowe nadzorowane przez Ministra Obrony Narodowej, w tym kształcenia na studiach, studiach podyplomowych lub w innych formach (np. kursach: kwalifikacyjnych, doskonalących, językowych, przeszkolenia rezerw osobowych), a także kształcenia doktorantów w uczelniach wojskowych.  </w:t>
            </w:r>
          </w:p>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lastRenderedPageBreak/>
              <w:t xml:space="preserve">W celu zminimalizowania skutków czasowego ograniczenia funkcjonowania uczelni wojskowych na obszarze całego kraju, a w związku z tym  opóźnienia w realizacji programu kształcenia, rozporządzenie umożliwia zastąpienie tradycyjnych zajęć, które ulegają czasowemu zawieszeniu, zajęciami prowadzonymi z wykorzystaniem metod i technik kształcenia na odległość. Podmioty posiadające odpowiednie warunki techniczne i organizacyjne będą mogły skorzystać z tego rozwiązania, nawet wówczas jeżeli ten sposób prowadzenia zajęć nie został przewidziany w programie danego kształcenia. </w:t>
            </w:r>
          </w:p>
        </w:tc>
        <w:tc>
          <w:tcPr>
            <w:tcW w:w="1134"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p.o. Dyrektora Departamentu Nauki i Szkolnictwa Wojskowego -  Pan Jakub Mykowski</w:t>
            </w:r>
          </w:p>
        </w:tc>
        <w:tc>
          <w:tcPr>
            <w:tcW w:w="1276" w:type="dxa"/>
            <w:gridSpan w:val="2"/>
            <w:shd w:val="clear" w:color="auto" w:fill="auto"/>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61D6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75.</w:t>
            </w:r>
          </w:p>
        </w:tc>
        <w:tc>
          <w:tcPr>
            <w:tcW w:w="2835" w:type="dxa"/>
            <w:gridSpan w:val="2"/>
          </w:tcPr>
          <w:p w:rsidR="00F80ABA" w:rsidRPr="00E10012" w:rsidRDefault="00F80ABA" w:rsidP="00F80ABA">
            <w:pPr>
              <w:ind w:left="96"/>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rozporządzenia Ministra Obrony Narodowej w sprawie monitorowania realizacji indywidualnego prawa do świadczeń opieki zdrowotnej weteranów poszkodowanych-żołnierzy</w:t>
            </w:r>
          </w:p>
          <w:p w:rsidR="00F80ABA" w:rsidRPr="00E10012" w:rsidRDefault="00F80ABA" w:rsidP="00F80ABA">
            <w:pPr>
              <w:ind w:left="96"/>
              <w:rPr>
                <w:rFonts w:ascii="Times New Roman" w:eastAsia="Times New Roman" w:hAnsi="Times New Roman"/>
                <w:bCs/>
                <w:color w:val="000000"/>
                <w:lang w:eastAsia="pl-PL"/>
              </w:rPr>
            </w:pPr>
          </w:p>
        </w:tc>
        <w:tc>
          <w:tcPr>
            <w:tcW w:w="2977"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Rozporządzenie stanowi wykonanie upoważnienia ustawowego zawartego w art. 22 ust. 8 ustawy z dnia 19 sierpnia 2011 r. o weteranach działań poza granicami państwa (Dz. U. z 2019 r. poz. 1569 i 1726), w brzmieniu nadanym ustawą z dnia 19 lipca 2019 r. o zmianie ustawy o weteranach działań poza granicami państwa oraz niektórych innych ustaw (Dz. U. poz. 1726).</w:t>
            </w:r>
          </w:p>
        </w:tc>
        <w:tc>
          <w:tcPr>
            <w:tcW w:w="3543" w:type="dxa"/>
            <w:gridSpan w:val="2"/>
          </w:tcPr>
          <w:p w:rsidR="00F80ABA" w:rsidRPr="00E10012" w:rsidRDefault="00F80ABA" w:rsidP="00F80ABA">
            <w:pPr>
              <w:pStyle w:val="Akapitzlist"/>
              <w:tabs>
                <w:tab w:val="left" w:pos="426"/>
              </w:tabs>
              <w:spacing w:after="120"/>
              <w:ind w:left="0"/>
              <w:rPr>
                <w:rFonts w:ascii="Times New Roman" w:eastAsia="Times New Roman" w:hAnsi="Times New Roman" w:cs="Times New Roman"/>
                <w:bCs/>
                <w:color w:val="000000"/>
                <w:lang w:eastAsia="pl-PL"/>
              </w:rPr>
            </w:pPr>
            <w:r w:rsidRPr="00E10012">
              <w:rPr>
                <w:rFonts w:ascii="Times New Roman" w:hAnsi="Times New Roman"/>
                <w:sz w:val="24"/>
                <w:szCs w:val="24"/>
              </w:rPr>
              <w:t xml:space="preserve">Projektowane rozporządzenie reguluje sposób i tryb postępowania w zakresie monitorowania realizacji </w:t>
            </w:r>
            <w:r w:rsidRPr="00E10012">
              <w:rPr>
                <w:rFonts w:ascii="Times New Roman" w:hAnsi="Times New Roman"/>
                <w:color w:val="000000"/>
                <w:sz w:val="24"/>
                <w:szCs w:val="24"/>
              </w:rPr>
              <w:t>indywidualnego prawa do świadczeń opieki zdrowotnej</w:t>
            </w:r>
            <w:r w:rsidRPr="00E10012">
              <w:rPr>
                <w:rFonts w:ascii="Times New Roman" w:hAnsi="Times New Roman"/>
                <w:sz w:val="24"/>
                <w:szCs w:val="24"/>
              </w:rPr>
              <w:t xml:space="preserve"> weteranów poszkodowanych-żołnierzy w tym weteranów poszkodowanych, których ustalony procentowy uszczerbek na zdrowiu wynosi co najmniej 30% oraz wskazuje podmiot prowadzący w imieniu Ministra Obrony Narodowej, monitorowanie informacji o realizacji indywidualnego prawa do świadczeń opieki zdrowotnej. Projekt doprecyzowuje, na czym będzie polegało monitorowanie </w:t>
            </w:r>
            <w:r w:rsidRPr="00E10012">
              <w:rPr>
                <w:rFonts w:ascii="Times New Roman" w:hAnsi="Times New Roman"/>
                <w:sz w:val="24"/>
                <w:szCs w:val="24"/>
              </w:rPr>
              <w:lastRenderedPageBreak/>
              <w:t>realizacji świadczeń opieki zdrowotnej dla ww. podmiotów.</w:t>
            </w: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w:t>
            </w:r>
            <w:r w:rsidRPr="00E10012">
              <w:rPr>
                <w:rFonts w:ascii="Times New Roman" w:hAnsi="Times New Roman" w:cs="Times New Roman"/>
              </w:rPr>
              <w:t xml:space="preserve"> </w:t>
            </w:r>
            <w:r w:rsidRPr="00E10012">
              <w:rPr>
                <w:rFonts w:ascii="Times New Roman" w:hAnsi="Times New Roman" w:cs="Times New Roman"/>
                <w:sz w:val="24"/>
                <w:szCs w:val="24"/>
              </w:rPr>
              <w:t xml:space="preserve">Wojskowej Służby Zdrowia </w:t>
            </w:r>
            <w:r w:rsidRPr="00E10012">
              <w:rPr>
                <w:rFonts w:ascii="Times New Roman" w:hAnsi="Times New Roman" w:cs="Times New Roman"/>
              </w:rPr>
              <w:t>Pani dr Aurelia Ostrowska</w:t>
            </w: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61D6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F80ABA" w:rsidP="00F80ABA">
            <w:pPr>
              <w:jc w:val="center"/>
              <w:rPr>
                <w:rFonts w:ascii="Times New Roman" w:hAnsi="Times New Roman" w:cs="Times New Roman"/>
                <w:sz w:val="24"/>
                <w:szCs w:val="24"/>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76</w:t>
            </w:r>
          </w:p>
        </w:tc>
        <w:tc>
          <w:tcPr>
            <w:tcW w:w="2835" w:type="dxa"/>
            <w:gridSpan w:val="2"/>
          </w:tcPr>
          <w:p w:rsidR="00F80ABA" w:rsidRPr="00E10012" w:rsidRDefault="00F80ABA" w:rsidP="00F80ABA">
            <w:pPr>
              <w:ind w:left="96"/>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rozporządzenia Ministra Obrony Narodowej w sprawie sposobu dokumentowania uprawnień do zasiłków pogrzebowych oraz warunków i trybu pokrywania kosztów pogrzebu żołnierzy zawodowych</w:t>
            </w:r>
          </w:p>
        </w:tc>
        <w:tc>
          <w:tcPr>
            <w:tcW w:w="2977"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Rozporządzenie jest wydawane na podstawie art. 101 ustawy z dnia 11 września 2003 r. </w:t>
            </w:r>
            <w:r w:rsidRPr="00E10012">
              <w:rPr>
                <w:rFonts w:ascii="Times New Roman" w:eastAsia="Times New Roman" w:hAnsi="Times New Roman" w:cs="Times New Roman"/>
                <w:bCs/>
                <w:i/>
                <w:color w:val="000000"/>
                <w:lang w:eastAsia="pl-PL"/>
              </w:rPr>
              <w:t>o służbie wojskowej żołnierzy zawodowych</w:t>
            </w:r>
            <w:r w:rsidRPr="00E10012">
              <w:rPr>
                <w:rFonts w:ascii="Times New Roman" w:eastAsia="Times New Roman" w:hAnsi="Times New Roman" w:cs="Times New Roman"/>
                <w:bCs/>
                <w:color w:val="000000"/>
                <w:lang w:eastAsia="pl-PL"/>
              </w:rPr>
              <w:t xml:space="preserve"> (Dz. U. z 2020 r. poz. 860) .</w:t>
            </w:r>
          </w:p>
        </w:tc>
        <w:tc>
          <w:tcPr>
            <w:tcW w:w="3543" w:type="dxa"/>
            <w:gridSpan w:val="2"/>
          </w:tcPr>
          <w:p w:rsidR="00F80ABA" w:rsidRPr="00E10012" w:rsidRDefault="00F80ABA" w:rsidP="00F80ABA">
            <w:pPr>
              <w:pStyle w:val="Akapitzlist"/>
              <w:tabs>
                <w:tab w:val="left" w:pos="426"/>
              </w:tabs>
              <w:spacing w:after="120"/>
              <w:ind w:left="0"/>
              <w:rPr>
                <w:rFonts w:ascii="Times New Roman" w:hAnsi="Times New Roman"/>
                <w:bCs/>
                <w:sz w:val="24"/>
                <w:szCs w:val="24"/>
              </w:rPr>
            </w:pPr>
            <w:r w:rsidRPr="00E10012">
              <w:rPr>
                <w:rFonts w:ascii="Times New Roman" w:hAnsi="Times New Roman"/>
                <w:bCs/>
                <w:sz w:val="24"/>
                <w:szCs w:val="24"/>
              </w:rPr>
              <w:t>Projekt ma na celu wprowadzenie maksymalnej kwotowej wysokości kosztów pogrzebu pokrywanych przez dowódcę jednostki wojskowej, tj. 20550 zł. Kwota ta jest tożsama z obecnie obowiązującą maksymalną wysokością, tj. 5-krotnością kwoty najniższego uposażenia żołnierza zawodowego obowiązującego w dniu jego śmierci. Obowiązujące regulacje, odwołujące się do najniższego uposażenia zasadniczego żołnierza zawodowego, a wprowadzenie stawki kwotowej spowoduje, że maksymalna wysokość kosztów pogrzebu będzie na stałym poziomie.</w:t>
            </w:r>
          </w:p>
          <w:p w:rsidR="00F80ABA" w:rsidRPr="00E10012" w:rsidRDefault="00F80ABA" w:rsidP="00F80ABA">
            <w:pPr>
              <w:pStyle w:val="Akapitzlist"/>
              <w:tabs>
                <w:tab w:val="left" w:pos="426"/>
              </w:tabs>
              <w:spacing w:after="120"/>
              <w:ind w:left="0"/>
              <w:rPr>
                <w:rFonts w:ascii="Times New Roman" w:hAnsi="Times New Roman"/>
                <w:sz w:val="24"/>
                <w:szCs w:val="24"/>
              </w:rPr>
            </w:pPr>
          </w:p>
        </w:tc>
        <w:tc>
          <w:tcPr>
            <w:tcW w:w="1134"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w:t>
            </w:r>
            <w:r w:rsidRPr="00E10012">
              <w:rPr>
                <w:rFonts w:ascii="Times New Roman" w:hAnsi="Times New Roman" w:cs="Times New Roman"/>
              </w:rPr>
              <w:t xml:space="preserve"> Kadr</w:t>
            </w:r>
            <w:r w:rsidRPr="00E10012">
              <w:rPr>
                <w:rFonts w:ascii="Times New Roman" w:hAnsi="Times New Roman" w:cs="Times New Roman"/>
                <w:sz w:val="24"/>
                <w:szCs w:val="24"/>
              </w:rPr>
              <w:t xml:space="preserve"> </w:t>
            </w:r>
            <w:r w:rsidRPr="00E10012">
              <w:rPr>
                <w:rFonts w:ascii="Times New Roman" w:hAnsi="Times New Roman" w:cs="Times New Roman"/>
              </w:rPr>
              <w:t>Pan Gabriel Brańka</w:t>
            </w:r>
          </w:p>
        </w:tc>
        <w:tc>
          <w:tcPr>
            <w:tcW w:w="1276" w:type="dxa"/>
            <w:gridSpan w:val="2"/>
          </w:tcPr>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61D6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0ABA" w:rsidRPr="00E10012" w:rsidRDefault="002E10EA" w:rsidP="00F80ABA">
            <w:pPr>
              <w:jc w:val="center"/>
              <w:rPr>
                <w:rFonts w:ascii="Times New Roman" w:hAnsi="Times New Roman" w:cs="Times New Roman"/>
                <w:sz w:val="24"/>
                <w:szCs w:val="24"/>
              </w:rPr>
            </w:pPr>
            <w:r w:rsidRPr="00E10012">
              <w:rPr>
                <w:rFonts w:ascii="Times New Roman" w:hAnsi="Times New Roman" w:cs="Times New Roman"/>
                <w:sz w:val="24"/>
                <w:szCs w:val="24"/>
              </w:rPr>
              <w:t>WYCOFANY</w:t>
            </w: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77</w:t>
            </w:r>
          </w:p>
        </w:tc>
        <w:tc>
          <w:tcPr>
            <w:tcW w:w="2835" w:type="dxa"/>
            <w:gridSpan w:val="2"/>
          </w:tcPr>
          <w:p w:rsidR="00F80ABA" w:rsidRPr="00E10012" w:rsidRDefault="00F80ABA" w:rsidP="00F80ABA">
            <w:pPr>
              <w:ind w:left="96"/>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rozporządzenia Ministra Obrony Narodowej w sprawie stawek uposażenia zasadniczego dla żołnierzy pełniących służbę przygotowawczą</w:t>
            </w:r>
          </w:p>
        </w:tc>
        <w:tc>
          <w:tcPr>
            <w:tcW w:w="2977" w:type="dxa"/>
            <w:gridSpan w:val="2"/>
          </w:tcPr>
          <w:p w:rsidR="00F80ABA" w:rsidRPr="00E10012" w:rsidRDefault="00F80ABA" w:rsidP="00F80ABA">
            <w:pPr>
              <w:ind w:left="96"/>
              <w:jc w:val="both"/>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Rozporządzenie jest wydawane na podstawie art. 34a ust. 4 ustawy z dnia 17 grudnia 1974 r. o uposażeniu żołnierzy niezawodowych (Dz. U. z 2017 r. poz. 2146)</w:t>
            </w:r>
          </w:p>
        </w:tc>
        <w:tc>
          <w:tcPr>
            <w:tcW w:w="3543" w:type="dxa"/>
            <w:gridSpan w:val="2"/>
          </w:tcPr>
          <w:p w:rsidR="00F80ABA" w:rsidRPr="00E10012" w:rsidRDefault="00F80ABA" w:rsidP="00F80ABA">
            <w:pPr>
              <w:spacing w:after="120"/>
              <w:ind w:right="-142"/>
              <w:rPr>
                <w:rFonts w:ascii="Times New Roman" w:hAnsi="Times New Roman"/>
                <w:bCs/>
              </w:rPr>
            </w:pPr>
            <w:r w:rsidRPr="00E10012">
              <w:rPr>
                <w:rFonts w:ascii="Times New Roman" w:hAnsi="Times New Roman"/>
                <w:bCs/>
              </w:rPr>
              <w:t>Wprowadzone kwotowe stawki uposażenia odpowiadają dokładnie wysokości obecnych stawek wynikających z rozporządzenia Ministra Obrony Narodowej z dnia 2 marca 2010 r. w sprawie stawek uposażenia zasadniczego dla żołnierzy pełniących służbę przygotowawczą (Dz. U. poz. 241). Obecne stawki odwołują się odpowiednio do wysokości 60% najniższego uposażenia zasadniczego żołnierza zawodowego dla oficerów, 40% dla podoficerów oraz 30% dla szerego</w:t>
            </w:r>
            <w:r w:rsidRPr="00E10012">
              <w:rPr>
                <w:rFonts w:ascii="Times New Roman" w:hAnsi="Times New Roman"/>
                <w:bCs/>
              </w:rPr>
              <w:lastRenderedPageBreak/>
              <w:t>wych. Obowiązujące regulacje, odwołujące się do najniższego uposażenia zasadniczego żołnierza zawodowego, powodują coroczny wzrost uposażenia zasadniczego dla żołnierzy pełniących służbę przygotowawczą, co wpływa na wzrost wydatków finansowanych z budżetu resortu obrony narodowej. Wprowadzenie stawki kwotowej spowoduje, że kwota uposażenia zasadniczego dla żołnierzy pełniących służbę przygotowawczą będzie na stałym poziomie, co pozwoli na oszczędności w tym zakresie w kolejnych latach.</w:t>
            </w:r>
          </w:p>
        </w:tc>
        <w:tc>
          <w:tcPr>
            <w:tcW w:w="1134"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Prawnego –</w:t>
            </w:r>
          </w:p>
          <w:p w:rsidR="00561D6A" w:rsidRPr="00E10012" w:rsidRDefault="00F80ABA" w:rsidP="00F80ABA">
            <w:pPr>
              <w:jc w:val="center"/>
              <w:rPr>
                <w:rFonts w:ascii="Times New Roman" w:hAnsi="Times New Roman" w:cs="Times New Roman"/>
              </w:rPr>
            </w:pPr>
            <w:r w:rsidRPr="00E10012">
              <w:rPr>
                <w:rFonts w:ascii="Times New Roman" w:hAnsi="Times New Roman" w:cs="Times New Roman"/>
              </w:rPr>
              <w:t xml:space="preserve">Pani </w:t>
            </w:r>
          </w:p>
          <w:p w:rsidR="00561D6A" w:rsidRPr="00E10012" w:rsidRDefault="00F80ABA" w:rsidP="00F80ABA">
            <w:pPr>
              <w:jc w:val="center"/>
              <w:rPr>
                <w:rFonts w:ascii="Times New Roman" w:hAnsi="Times New Roman" w:cs="Times New Roman"/>
              </w:rPr>
            </w:pPr>
            <w:r w:rsidRPr="00E10012">
              <w:rPr>
                <w:rFonts w:ascii="Times New Roman" w:hAnsi="Times New Roman" w:cs="Times New Roman"/>
              </w:rPr>
              <w:t xml:space="preserve">Jolanta </w:t>
            </w:r>
          </w:p>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Wasiluk</w:t>
            </w:r>
          </w:p>
        </w:tc>
        <w:tc>
          <w:tcPr>
            <w:tcW w:w="1276" w:type="dxa"/>
            <w:gridSpan w:val="2"/>
          </w:tcPr>
          <w:p w:rsidR="00F80ABA" w:rsidRPr="00E10012" w:rsidRDefault="00F80ABA" w:rsidP="00F80ABA">
            <w:pPr>
              <w:jc w:val="center"/>
              <w:rPr>
                <w:rFonts w:ascii="Times New Roman" w:hAnsi="Times New Roman" w:cs="Times New Roman"/>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78</w:t>
            </w:r>
          </w:p>
        </w:tc>
        <w:tc>
          <w:tcPr>
            <w:tcW w:w="2835" w:type="dxa"/>
            <w:gridSpan w:val="2"/>
          </w:tcPr>
          <w:p w:rsidR="00F80ABA" w:rsidRPr="00E10012" w:rsidRDefault="00F80ABA" w:rsidP="00F80ABA">
            <w:pPr>
              <w:ind w:left="96"/>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rozporządzenia Ministra Obrony Narodowej zmieniającego rozporządzenie w sprawie rodzajów, zestawów i wzorów oraz noszenia umundurowania i oznak wojskowych przez żołnierzy zawodowych i żołnierzy pełniących służbę kandydacką</w:t>
            </w:r>
          </w:p>
        </w:tc>
        <w:tc>
          <w:tcPr>
            <w:tcW w:w="2977"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eastAsia="Times New Roman" w:hAnsi="Times New Roman"/>
                <w:bCs/>
                <w:color w:val="000000"/>
                <w:lang w:eastAsia="pl-PL"/>
              </w:rPr>
              <w:t>Projekt rozporządzenia jest wydawany na podstawie art. 137a ust. 4 pkt 1 ustawy z dnia 11 września 2003 r. o służbie wojskowej żołnierzy zawodowych (Dz. U. z 2020 r. poz. 860)</w:t>
            </w:r>
          </w:p>
        </w:tc>
        <w:tc>
          <w:tcPr>
            <w:tcW w:w="3543" w:type="dxa"/>
            <w:gridSpan w:val="2"/>
          </w:tcPr>
          <w:p w:rsidR="00F80ABA" w:rsidRPr="00E10012" w:rsidRDefault="00F80ABA" w:rsidP="00F80ABA">
            <w:pPr>
              <w:ind w:right="-142"/>
              <w:jc w:val="both"/>
              <w:rPr>
                <w:rFonts w:ascii="Times New Roman" w:hAnsi="Times New Roman" w:cs="Times New Roman"/>
                <w:bCs/>
              </w:rPr>
            </w:pPr>
            <w:r w:rsidRPr="00E10012">
              <w:rPr>
                <w:rFonts w:ascii="Times New Roman" w:hAnsi="Times New Roman" w:cs="Times New Roman"/>
                <w:bCs/>
              </w:rPr>
              <w:t>Projekt wprowadza przede wszystkim następujące zmiany:</w:t>
            </w:r>
          </w:p>
          <w:p w:rsidR="00F80ABA" w:rsidRPr="00E10012" w:rsidRDefault="00F80ABA" w:rsidP="009C2858">
            <w:pPr>
              <w:pStyle w:val="Akapitzlist"/>
              <w:numPr>
                <w:ilvl w:val="0"/>
                <w:numId w:val="11"/>
              </w:numPr>
              <w:ind w:left="177" w:right="-142" w:hanging="284"/>
              <w:jc w:val="both"/>
              <w:rPr>
                <w:rFonts w:ascii="Times New Roman" w:hAnsi="Times New Roman" w:cs="Times New Roman"/>
                <w:bCs/>
              </w:rPr>
            </w:pPr>
            <w:r w:rsidRPr="00E10012">
              <w:rPr>
                <w:rFonts w:ascii="Times New Roman" w:hAnsi="Times New Roman" w:cs="Times New Roman"/>
                <w:bCs/>
              </w:rPr>
              <w:t xml:space="preserve">wskazuje ubiór polowy oraz ćwiczebny jako zasadniczy podczas wykonywania obowiązków służbowych przez żołnierzy Sił Zbrojnych RP; </w:t>
            </w:r>
          </w:p>
          <w:p w:rsidR="00F80ABA" w:rsidRPr="00E10012" w:rsidRDefault="00F80ABA" w:rsidP="009C2858">
            <w:pPr>
              <w:pStyle w:val="Akapitzlist"/>
              <w:numPr>
                <w:ilvl w:val="0"/>
                <w:numId w:val="11"/>
              </w:numPr>
              <w:ind w:left="177" w:right="-142" w:hanging="284"/>
              <w:jc w:val="both"/>
              <w:rPr>
                <w:rFonts w:ascii="Times New Roman" w:hAnsi="Times New Roman" w:cs="Times New Roman"/>
                <w:bCs/>
              </w:rPr>
            </w:pPr>
            <w:r w:rsidRPr="00E10012">
              <w:rPr>
                <w:rFonts w:ascii="Times New Roman" w:hAnsi="Times New Roman" w:cs="Times New Roman"/>
                <w:bCs/>
              </w:rPr>
              <w:t>umożliwia żołnierzom noszenie:</w:t>
            </w:r>
          </w:p>
          <w:p w:rsidR="00F80ABA" w:rsidRPr="00E10012" w:rsidRDefault="00F80ABA" w:rsidP="009C2858">
            <w:pPr>
              <w:numPr>
                <w:ilvl w:val="0"/>
                <w:numId w:val="10"/>
              </w:numPr>
              <w:ind w:left="177" w:right="-142" w:hanging="284"/>
              <w:jc w:val="both"/>
              <w:rPr>
                <w:rFonts w:ascii="Times New Roman" w:hAnsi="Times New Roman" w:cs="Times New Roman"/>
                <w:bCs/>
              </w:rPr>
            </w:pPr>
            <w:r w:rsidRPr="00E10012">
              <w:rPr>
                <w:rFonts w:ascii="Times New Roman" w:hAnsi="Times New Roman" w:cs="Times New Roman"/>
                <w:bCs/>
              </w:rPr>
              <w:t>w składzie umundurowania – przedmiotów niestanowiących wyposażenia wojskowego, tj. środków ochrony indywidualnej, kamizelek i elementów odblaskowych, jeżeli wymaga tego zachowanie zasad bezpieczeństwa,</w:t>
            </w:r>
          </w:p>
          <w:p w:rsidR="00F80ABA" w:rsidRPr="00E10012" w:rsidRDefault="00F80ABA" w:rsidP="009C2858">
            <w:pPr>
              <w:numPr>
                <w:ilvl w:val="0"/>
                <w:numId w:val="10"/>
              </w:numPr>
              <w:ind w:left="177" w:right="-142" w:hanging="284"/>
              <w:jc w:val="both"/>
              <w:rPr>
                <w:rFonts w:ascii="Times New Roman" w:hAnsi="Times New Roman" w:cs="Times New Roman"/>
                <w:bCs/>
              </w:rPr>
            </w:pPr>
            <w:r w:rsidRPr="00E10012">
              <w:rPr>
                <w:rFonts w:ascii="Times New Roman" w:hAnsi="Times New Roman" w:cs="Times New Roman"/>
                <w:bCs/>
              </w:rPr>
              <w:t>w składzie ubioru galowego – spodni kobietom niezależnie od warunków atmosferycznych oraz trzewików zimowych galowych mężczyznom i kozaków kobietom przy niskich temperaturach,</w:t>
            </w:r>
          </w:p>
          <w:p w:rsidR="00F80ABA" w:rsidRPr="00E10012" w:rsidRDefault="00F80ABA" w:rsidP="009C2858">
            <w:pPr>
              <w:numPr>
                <w:ilvl w:val="0"/>
                <w:numId w:val="10"/>
              </w:numPr>
              <w:ind w:left="177" w:right="-142" w:hanging="284"/>
              <w:jc w:val="both"/>
              <w:rPr>
                <w:rFonts w:ascii="Times New Roman" w:hAnsi="Times New Roman" w:cs="Times New Roman"/>
                <w:bCs/>
              </w:rPr>
            </w:pPr>
            <w:r w:rsidRPr="00E10012">
              <w:rPr>
                <w:rFonts w:ascii="Times New Roman" w:hAnsi="Times New Roman" w:cs="Times New Roman"/>
                <w:bCs/>
              </w:rPr>
              <w:t>w składzie ubioru wyjściowego – spodni kobietom niezależnie od warunków atmosferycznych,</w:t>
            </w:r>
          </w:p>
          <w:p w:rsidR="00F80ABA" w:rsidRPr="00E10012" w:rsidRDefault="00F80ABA" w:rsidP="009C2858">
            <w:pPr>
              <w:numPr>
                <w:ilvl w:val="0"/>
                <w:numId w:val="10"/>
              </w:numPr>
              <w:ind w:left="177" w:right="-142" w:hanging="284"/>
              <w:jc w:val="both"/>
              <w:rPr>
                <w:rFonts w:ascii="Times New Roman" w:hAnsi="Times New Roman" w:cs="Times New Roman"/>
                <w:bCs/>
              </w:rPr>
            </w:pPr>
            <w:r w:rsidRPr="00E10012">
              <w:rPr>
                <w:rFonts w:ascii="Times New Roman" w:hAnsi="Times New Roman" w:cs="Times New Roman"/>
                <w:bCs/>
              </w:rPr>
              <w:lastRenderedPageBreak/>
              <w:t xml:space="preserve">koszulobluzy pod kamizelkę ochronną bez kamizelki samodzielnie ze spodniami munduru polowego, </w:t>
            </w:r>
          </w:p>
          <w:p w:rsidR="00F80ABA" w:rsidRPr="00E10012" w:rsidRDefault="00F80ABA" w:rsidP="009C2858">
            <w:pPr>
              <w:numPr>
                <w:ilvl w:val="0"/>
                <w:numId w:val="10"/>
              </w:numPr>
              <w:ind w:left="177" w:right="-142" w:hanging="284"/>
              <w:jc w:val="both"/>
              <w:rPr>
                <w:rFonts w:ascii="Times New Roman" w:hAnsi="Times New Roman" w:cs="Times New Roman"/>
                <w:bCs/>
              </w:rPr>
            </w:pPr>
            <w:r w:rsidRPr="00E10012">
              <w:rPr>
                <w:rFonts w:ascii="Times New Roman" w:hAnsi="Times New Roman" w:cs="Times New Roman"/>
                <w:bCs/>
              </w:rPr>
              <w:t>ocieplacza do kurtki pilota samodzielnie,</w:t>
            </w:r>
          </w:p>
          <w:p w:rsidR="00F80ABA" w:rsidRPr="00E10012" w:rsidRDefault="00F80ABA" w:rsidP="009C2858">
            <w:pPr>
              <w:numPr>
                <w:ilvl w:val="0"/>
                <w:numId w:val="10"/>
              </w:numPr>
              <w:ind w:left="177" w:right="-142" w:hanging="284"/>
              <w:jc w:val="both"/>
              <w:rPr>
                <w:rFonts w:ascii="Times New Roman" w:hAnsi="Times New Roman" w:cs="Times New Roman"/>
                <w:bCs/>
              </w:rPr>
            </w:pPr>
            <w:r w:rsidRPr="00E10012">
              <w:rPr>
                <w:rFonts w:ascii="Times New Roman" w:hAnsi="Times New Roman" w:cs="Times New Roman"/>
                <w:bCs/>
              </w:rPr>
              <w:t>oznak specjalnych na umundurowaniu polowym;</w:t>
            </w:r>
          </w:p>
          <w:p w:rsidR="00F80ABA" w:rsidRPr="00E10012" w:rsidRDefault="00F80ABA" w:rsidP="009C2858">
            <w:pPr>
              <w:pStyle w:val="Akapitzlist"/>
              <w:numPr>
                <w:ilvl w:val="0"/>
                <w:numId w:val="11"/>
              </w:numPr>
              <w:ind w:left="177" w:right="-142" w:hanging="284"/>
              <w:jc w:val="both"/>
              <w:rPr>
                <w:rFonts w:ascii="Times New Roman" w:hAnsi="Times New Roman" w:cs="Times New Roman"/>
                <w:bCs/>
              </w:rPr>
            </w:pPr>
            <w:r w:rsidRPr="00E10012">
              <w:rPr>
                <w:rFonts w:ascii="Times New Roman" w:hAnsi="Times New Roman" w:cs="Times New Roman"/>
                <w:bCs/>
              </w:rPr>
              <w:t>umożliwia żołnierzom noszenie nakrycia głowy ustalonego dla rodzaju Sił Zbrojnych RP, jednostek wojskowych i specjalności, w których poprzednio służyli;</w:t>
            </w:r>
          </w:p>
          <w:p w:rsidR="00F80ABA" w:rsidRPr="00E10012" w:rsidRDefault="00F80ABA" w:rsidP="009C2858">
            <w:pPr>
              <w:pStyle w:val="Akapitzlist"/>
              <w:numPr>
                <w:ilvl w:val="0"/>
                <w:numId w:val="11"/>
              </w:numPr>
              <w:ind w:left="177" w:right="-142" w:hanging="284"/>
              <w:jc w:val="both"/>
              <w:rPr>
                <w:rFonts w:ascii="Times New Roman" w:hAnsi="Times New Roman" w:cs="Times New Roman"/>
                <w:bCs/>
              </w:rPr>
            </w:pPr>
            <w:r w:rsidRPr="00E10012">
              <w:rPr>
                <w:rFonts w:ascii="Times New Roman" w:hAnsi="Times New Roman" w:cs="Times New Roman"/>
                <w:bCs/>
              </w:rPr>
              <w:t>sankcjonuje możliwość noszenia przez żołnierza zawodowego wyznaczonego na stanowisko służbowe w jednostce wojskowej rodzaju Sił Zbrojnych RP, w którym obowiązuje odmienny kolor umundurowania dotychczasowego umundurowania galowego, wyjściowego i służbowego po uzyskaniu zgody dowódcy (szefa, komendanta jednostki wojskowej) umundurowania;</w:t>
            </w:r>
          </w:p>
          <w:p w:rsidR="00F80ABA" w:rsidRPr="00E10012" w:rsidRDefault="00F80ABA" w:rsidP="009C2858">
            <w:pPr>
              <w:pStyle w:val="Akapitzlist"/>
              <w:numPr>
                <w:ilvl w:val="0"/>
                <w:numId w:val="11"/>
              </w:numPr>
              <w:ind w:left="177" w:right="-142" w:hanging="284"/>
              <w:jc w:val="both"/>
              <w:rPr>
                <w:rFonts w:ascii="Times New Roman" w:hAnsi="Times New Roman" w:cs="Times New Roman"/>
                <w:bCs/>
              </w:rPr>
            </w:pPr>
            <w:r w:rsidRPr="00E10012">
              <w:rPr>
                <w:rFonts w:ascii="Times New Roman" w:hAnsi="Times New Roman" w:cs="Times New Roman"/>
                <w:bCs/>
              </w:rPr>
              <w:t xml:space="preserve">określa nowy wzór przedmiotu czapki rogatywki, kapelusza podhalańskiego i huculskiego dla żołnierzy w stopniu od młodszego chorążego do starszego chorążego sztabowego; </w:t>
            </w:r>
          </w:p>
          <w:p w:rsidR="00F80ABA" w:rsidRPr="00E10012" w:rsidRDefault="00F80ABA" w:rsidP="009C2858">
            <w:pPr>
              <w:pStyle w:val="Akapitzlist"/>
              <w:numPr>
                <w:ilvl w:val="0"/>
                <w:numId w:val="11"/>
              </w:numPr>
              <w:ind w:left="177" w:right="-142" w:hanging="284"/>
              <w:jc w:val="both"/>
              <w:rPr>
                <w:rFonts w:ascii="Times New Roman" w:hAnsi="Times New Roman" w:cs="Times New Roman"/>
                <w:bCs/>
              </w:rPr>
            </w:pPr>
            <w:r w:rsidRPr="00E10012">
              <w:rPr>
                <w:rFonts w:ascii="Times New Roman" w:hAnsi="Times New Roman" w:cs="Times New Roman"/>
                <w:bCs/>
              </w:rPr>
              <w:t>wskazuje sposób i okoliczności oraz terminy, do których może być noszone umundurowanie i oznaki wojskowe dotychczasowych wzorów;</w:t>
            </w:r>
          </w:p>
          <w:p w:rsidR="00F80ABA" w:rsidRPr="00E10012" w:rsidRDefault="00F80ABA" w:rsidP="009C2858">
            <w:pPr>
              <w:pStyle w:val="Akapitzlist"/>
              <w:numPr>
                <w:ilvl w:val="0"/>
                <w:numId w:val="11"/>
              </w:numPr>
              <w:ind w:left="177" w:right="-142" w:hanging="284"/>
              <w:jc w:val="both"/>
              <w:rPr>
                <w:rFonts w:ascii="Times New Roman" w:hAnsi="Times New Roman" w:cs="Times New Roman"/>
                <w:bCs/>
              </w:rPr>
            </w:pPr>
            <w:r w:rsidRPr="00E10012">
              <w:rPr>
                <w:rFonts w:ascii="Times New Roman" w:hAnsi="Times New Roman" w:cs="Times New Roman"/>
                <w:bCs/>
              </w:rPr>
              <w:t>określa sposób noszenia oznak specjalnych na umundurowaniu polowym (np. Oznaka Legii Akademickiej) oraz zmienione wzory umundurowania.</w:t>
            </w:r>
          </w:p>
        </w:tc>
        <w:tc>
          <w:tcPr>
            <w:tcW w:w="1134"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Prawnego –</w:t>
            </w:r>
          </w:p>
          <w:p w:rsidR="00561D6A" w:rsidRPr="00E10012" w:rsidRDefault="00F80ABA" w:rsidP="00F80ABA">
            <w:pPr>
              <w:jc w:val="center"/>
              <w:rPr>
                <w:rFonts w:ascii="Times New Roman" w:hAnsi="Times New Roman" w:cs="Times New Roman"/>
              </w:rPr>
            </w:pPr>
            <w:r w:rsidRPr="00E10012">
              <w:rPr>
                <w:rFonts w:ascii="Times New Roman" w:hAnsi="Times New Roman" w:cs="Times New Roman"/>
              </w:rPr>
              <w:t xml:space="preserve">Pani </w:t>
            </w:r>
          </w:p>
          <w:p w:rsidR="00561D6A" w:rsidRPr="00E10012" w:rsidRDefault="00F80ABA" w:rsidP="00F80ABA">
            <w:pPr>
              <w:jc w:val="center"/>
              <w:rPr>
                <w:rFonts w:ascii="Times New Roman" w:hAnsi="Times New Roman" w:cs="Times New Roman"/>
              </w:rPr>
            </w:pPr>
            <w:r w:rsidRPr="00E10012">
              <w:rPr>
                <w:rFonts w:ascii="Times New Roman" w:hAnsi="Times New Roman" w:cs="Times New Roman"/>
              </w:rPr>
              <w:t xml:space="preserve">Jolanta </w:t>
            </w:r>
          </w:p>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Wasiluk</w:t>
            </w:r>
          </w:p>
        </w:tc>
        <w:tc>
          <w:tcPr>
            <w:tcW w:w="1276" w:type="dxa"/>
            <w:gridSpan w:val="2"/>
          </w:tcPr>
          <w:p w:rsidR="00F80ABA" w:rsidRPr="00E10012" w:rsidRDefault="00F80ABA" w:rsidP="00F80ABA">
            <w:pPr>
              <w:jc w:val="center"/>
              <w:rPr>
                <w:rFonts w:ascii="Times New Roman" w:hAnsi="Times New Roman" w:cs="Times New Roman"/>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79</w:t>
            </w:r>
          </w:p>
        </w:tc>
        <w:tc>
          <w:tcPr>
            <w:tcW w:w="2835" w:type="dxa"/>
            <w:gridSpan w:val="2"/>
          </w:tcPr>
          <w:p w:rsidR="00F80ABA" w:rsidRPr="00E10012" w:rsidRDefault="00F80ABA" w:rsidP="00F80ABA">
            <w:pPr>
              <w:ind w:left="96"/>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rozporządzenia Ministra Obrony Narodowej zmieniającego rozporządzenie w sprawie wypłacania żołnierzom zawodowym dodatkowego wynagrodzenia</w:t>
            </w:r>
          </w:p>
        </w:tc>
        <w:tc>
          <w:tcPr>
            <w:tcW w:w="2977" w:type="dxa"/>
            <w:gridSpan w:val="2"/>
          </w:tcPr>
          <w:p w:rsidR="00F80ABA" w:rsidRPr="00E10012" w:rsidRDefault="00F80ABA" w:rsidP="00F80ABA">
            <w:pPr>
              <w:ind w:left="96"/>
              <w:jc w:val="both"/>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Rozporządzenie jest wydawane na podstawie art. 88 ust. 3 ustawy z dnia 11 września 2003 r. o służbie wojskowej żołnierzy zawodowych (Dz. U. z 2020 r. poz. 860)</w:t>
            </w:r>
          </w:p>
        </w:tc>
        <w:tc>
          <w:tcPr>
            <w:tcW w:w="3543" w:type="dxa"/>
            <w:gridSpan w:val="2"/>
          </w:tcPr>
          <w:p w:rsidR="00F80ABA" w:rsidRPr="00E10012" w:rsidRDefault="00F80ABA" w:rsidP="00F80ABA">
            <w:pPr>
              <w:ind w:right="-142"/>
              <w:jc w:val="both"/>
              <w:rPr>
                <w:rFonts w:ascii="Times New Roman" w:hAnsi="Times New Roman" w:cs="Times New Roman"/>
                <w:bCs/>
              </w:rPr>
            </w:pPr>
            <w:r w:rsidRPr="00E10012">
              <w:rPr>
                <w:rFonts w:ascii="Times New Roman" w:hAnsi="Times New Roman" w:cs="Times New Roman"/>
                <w:bCs/>
              </w:rPr>
              <w:t>Projekt ma celu:</w:t>
            </w:r>
          </w:p>
          <w:p w:rsidR="00F80ABA" w:rsidRPr="00E10012" w:rsidRDefault="00F80ABA" w:rsidP="009C2858">
            <w:pPr>
              <w:numPr>
                <w:ilvl w:val="1"/>
                <w:numId w:val="12"/>
              </w:numPr>
              <w:ind w:left="177" w:hanging="218"/>
              <w:contextualSpacing/>
              <w:jc w:val="both"/>
              <w:rPr>
                <w:rFonts w:ascii="Times New Roman" w:eastAsia="Calibri" w:hAnsi="Times New Roman" w:cs="Times New Roman"/>
              </w:rPr>
            </w:pPr>
            <w:r w:rsidRPr="00E10012">
              <w:rPr>
                <w:rFonts w:ascii="Times New Roman" w:eastAsia="Calibri" w:hAnsi="Times New Roman" w:cs="Times New Roman"/>
              </w:rPr>
              <w:t xml:space="preserve">dostosowanie dodatkowego wynagrodzenia w przypadku czasowego powierzenia żołnierzowi zawodowemu dodatkowo obowiązków na stanowisku służbowym przewidzianym dla oficera młodszego albo obowiązków pracownika wojska do aktualnych regulacji w zakresie poziomów uzyskiwanego wykształcenia (wykształcenie wyższe zawodowe zostało zastąpione koniecznością posiadania tytułu zawodowego magistra lub równorzędnego) oraz </w:t>
            </w:r>
            <w:r w:rsidRPr="00E10012">
              <w:rPr>
                <w:rFonts w:ascii="Times New Roman" w:eastAsia="Calibri" w:hAnsi="Times New Roman" w:cs="Times New Roman"/>
                <w:bCs/>
              </w:rPr>
              <w:t xml:space="preserve">zastąpienie niefunkcjonującego pojęcia </w:t>
            </w:r>
            <w:r w:rsidRPr="00E10012">
              <w:rPr>
                <w:rFonts w:ascii="Times New Roman" w:eastAsia="Calibri" w:hAnsi="Times New Roman" w:cs="Times New Roman"/>
                <w:bCs/>
                <w:i/>
              </w:rPr>
              <w:t>„państwowego zasobu kadrowego”</w:t>
            </w:r>
            <w:r w:rsidRPr="00E10012">
              <w:rPr>
                <w:rFonts w:ascii="Times New Roman" w:eastAsia="Calibri" w:hAnsi="Times New Roman" w:cs="Times New Roman"/>
                <w:bCs/>
              </w:rPr>
              <w:t xml:space="preserve">, aktualnym pojęciem </w:t>
            </w:r>
            <w:r w:rsidRPr="00E10012">
              <w:rPr>
                <w:rFonts w:ascii="Times New Roman" w:eastAsia="Calibri" w:hAnsi="Times New Roman" w:cs="Times New Roman"/>
                <w:bCs/>
                <w:i/>
              </w:rPr>
              <w:t>„wyższego stanowiska w służbie cywilnej”</w:t>
            </w:r>
            <w:r w:rsidRPr="00E10012">
              <w:rPr>
                <w:rFonts w:ascii="Times New Roman" w:eastAsia="Calibri" w:hAnsi="Times New Roman" w:cs="Times New Roman"/>
                <w:bCs/>
              </w:rPr>
              <w:t>, a także uwzględnienia możliwości pełnienia przez żołnierza czasowego pełnienia obowiązków na stanowisku przewidzianym dla osoby kierującej jednostką wojskową;</w:t>
            </w:r>
          </w:p>
          <w:p w:rsidR="00F80ABA" w:rsidRPr="00E10012" w:rsidRDefault="00F80ABA" w:rsidP="009C2858">
            <w:pPr>
              <w:numPr>
                <w:ilvl w:val="1"/>
                <w:numId w:val="12"/>
              </w:numPr>
              <w:ind w:left="177" w:hanging="218"/>
              <w:contextualSpacing/>
              <w:jc w:val="both"/>
              <w:rPr>
                <w:rFonts w:ascii="Times New Roman" w:eastAsia="Calibri" w:hAnsi="Times New Roman" w:cs="Times New Roman"/>
              </w:rPr>
            </w:pPr>
            <w:r w:rsidRPr="00E10012">
              <w:rPr>
                <w:rFonts w:ascii="Times New Roman" w:eastAsia="Calibri" w:hAnsi="Times New Roman" w:cs="Times New Roman"/>
              </w:rPr>
              <w:t xml:space="preserve">dostosowanie tytułów wypłaty dodatkowego wynagrodzenia dla żołnierzy zawodowych pełniących służbę w uczelniach wojskowych do przypadków, w których pracownicy uczelni mogą otrzymać zwiększone wynagrodzenie na podstawie przepisów ustawy z dnia 20 lipca 2018 r. - </w:t>
            </w:r>
            <w:r w:rsidRPr="00E10012">
              <w:rPr>
                <w:rFonts w:ascii="Times New Roman" w:eastAsia="Calibri" w:hAnsi="Times New Roman" w:cs="Times New Roman"/>
                <w:i/>
              </w:rPr>
              <w:t>Prawo o szkolnictwie wyższym i nauce</w:t>
            </w:r>
            <w:r w:rsidRPr="00E10012">
              <w:rPr>
                <w:rFonts w:ascii="Times New Roman" w:eastAsia="Calibri" w:hAnsi="Times New Roman" w:cs="Times New Roman"/>
              </w:rPr>
              <w:t xml:space="preserve"> (Dz. U. z 2020 r. poz. 85, z późn. zm.);</w:t>
            </w:r>
          </w:p>
          <w:p w:rsidR="00F80ABA" w:rsidRPr="00E10012" w:rsidRDefault="00F80ABA" w:rsidP="009C2858">
            <w:pPr>
              <w:numPr>
                <w:ilvl w:val="1"/>
                <w:numId w:val="12"/>
              </w:numPr>
              <w:ind w:left="177" w:hanging="218"/>
              <w:contextualSpacing/>
              <w:jc w:val="both"/>
              <w:rPr>
                <w:rFonts w:ascii="Times New Roman" w:eastAsia="Calibri" w:hAnsi="Times New Roman" w:cs="Times New Roman"/>
                <w:color w:val="000000"/>
              </w:rPr>
            </w:pPr>
            <w:r w:rsidRPr="00E10012">
              <w:rPr>
                <w:rFonts w:ascii="Times New Roman" w:eastAsia="Calibri" w:hAnsi="Times New Roman" w:cs="Times New Roman"/>
              </w:rPr>
              <w:t>z</w:t>
            </w:r>
            <w:r w:rsidRPr="00E10012">
              <w:rPr>
                <w:rFonts w:ascii="Times New Roman" w:eastAsia="Calibri" w:hAnsi="Times New Roman" w:cs="Times New Roman"/>
                <w:color w:val="000000"/>
              </w:rPr>
              <w:t xml:space="preserve">większenie zachęt finansowych do pełnienia dyżurów bojowych oraz </w:t>
            </w:r>
            <w:r w:rsidRPr="00E10012">
              <w:rPr>
                <w:rFonts w:ascii="Times New Roman" w:eastAsia="Calibri" w:hAnsi="Times New Roman" w:cs="Times New Roman"/>
                <w:color w:val="000000"/>
              </w:rPr>
              <w:lastRenderedPageBreak/>
              <w:t>dyżurów poszukiwawczo – ratowniczych;</w:t>
            </w:r>
          </w:p>
          <w:p w:rsidR="00F80ABA" w:rsidRPr="00E10012" w:rsidRDefault="00F80ABA" w:rsidP="009C2858">
            <w:pPr>
              <w:numPr>
                <w:ilvl w:val="1"/>
                <w:numId w:val="12"/>
              </w:numPr>
              <w:ind w:left="177" w:hanging="218"/>
              <w:contextualSpacing/>
              <w:jc w:val="both"/>
              <w:rPr>
                <w:rFonts w:ascii="Times New Roman" w:hAnsi="Times New Roman" w:cs="Times New Roman"/>
                <w:color w:val="000000"/>
              </w:rPr>
            </w:pPr>
            <w:r w:rsidRPr="00E10012">
              <w:rPr>
                <w:rFonts w:ascii="Times New Roman" w:hAnsi="Times New Roman" w:cs="Times New Roman"/>
                <w:color w:val="000000"/>
              </w:rPr>
              <w:t>podwyższenie stawek dodatkowego wynagrodzenia z tytułu pełnienia przez żołnierzy zawodowych – lekarzy dyżurów medycznych o 5% kwoty przysługującej za cały dyżur. Rozwiązanie dotyczyć będzie lekarzy posiadających specjalizację w dziedzinach medycyny priorytetowych dla Sił Zbrojnych RP i będzie finansowane z budżetów podmiotów leczniczych.</w:t>
            </w:r>
          </w:p>
          <w:p w:rsidR="00F80ABA" w:rsidRPr="00E10012" w:rsidRDefault="00F80ABA" w:rsidP="00F80ABA">
            <w:pPr>
              <w:ind w:right="-142"/>
              <w:rPr>
                <w:rFonts w:ascii="Times New Roman" w:hAnsi="Times New Roman" w:cs="Times New Roman"/>
                <w:bCs/>
              </w:rPr>
            </w:pPr>
          </w:p>
        </w:tc>
        <w:tc>
          <w:tcPr>
            <w:tcW w:w="1134"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Prawnego –</w:t>
            </w:r>
          </w:p>
          <w:p w:rsidR="00561D6A" w:rsidRPr="00E10012" w:rsidRDefault="00F80ABA" w:rsidP="00F80ABA">
            <w:pPr>
              <w:jc w:val="center"/>
              <w:rPr>
                <w:rFonts w:ascii="Times New Roman" w:hAnsi="Times New Roman" w:cs="Times New Roman"/>
              </w:rPr>
            </w:pPr>
            <w:r w:rsidRPr="00E10012">
              <w:rPr>
                <w:rFonts w:ascii="Times New Roman" w:hAnsi="Times New Roman" w:cs="Times New Roman"/>
              </w:rPr>
              <w:t xml:space="preserve">Pani </w:t>
            </w:r>
          </w:p>
          <w:p w:rsidR="00561D6A" w:rsidRPr="00E10012" w:rsidRDefault="00F80ABA" w:rsidP="00F80ABA">
            <w:pPr>
              <w:jc w:val="center"/>
              <w:rPr>
                <w:rFonts w:ascii="Times New Roman" w:hAnsi="Times New Roman" w:cs="Times New Roman"/>
              </w:rPr>
            </w:pPr>
            <w:r w:rsidRPr="00E10012">
              <w:rPr>
                <w:rFonts w:ascii="Times New Roman" w:hAnsi="Times New Roman" w:cs="Times New Roman"/>
              </w:rPr>
              <w:t xml:space="preserve">Jolanta </w:t>
            </w:r>
          </w:p>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Wasiluk</w:t>
            </w:r>
          </w:p>
        </w:tc>
        <w:tc>
          <w:tcPr>
            <w:tcW w:w="1276" w:type="dxa"/>
            <w:gridSpan w:val="2"/>
          </w:tcPr>
          <w:p w:rsidR="00F80ABA" w:rsidRPr="00E10012" w:rsidRDefault="00F80ABA" w:rsidP="00F80ABA">
            <w:pPr>
              <w:jc w:val="center"/>
              <w:rPr>
                <w:rFonts w:ascii="Times New Roman" w:hAnsi="Times New Roman" w:cs="Times New Roman"/>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80</w:t>
            </w:r>
          </w:p>
        </w:tc>
        <w:tc>
          <w:tcPr>
            <w:tcW w:w="2835" w:type="dxa"/>
            <w:gridSpan w:val="2"/>
          </w:tcPr>
          <w:p w:rsidR="00F80ABA" w:rsidRPr="00E10012" w:rsidRDefault="00F80ABA" w:rsidP="00F80ABA">
            <w:pPr>
              <w:ind w:left="96"/>
              <w:rPr>
                <w:rFonts w:ascii="Times New Roman" w:eastAsia="Times New Roman" w:hAnsi="Times New Roman" w:cs="Times New Roman"/>
                <w:bCs/>
                <w:color w:val="000000"/>
                <w:lang w:eastAsia="pl-PL"/>
              </w:rPr>
            </w:pPr>
            <w:r w:rsidRPr="00E10012">
              <w:rPr>
                <w:rFonts w:ascii="Times New Roman" w:hAnsi="Times New Roman" w:cs="Times New Roman"/>
                <w:bCs/>
              </w:rPr>
              <w:t>Projekt rozporządzenia Ministra Obrony Narodowej zmieniającego rozporządzenie w sprawie płatności uposażenia i innych należności pieniężnych oraz pokrywania przez Siły Zbrojne Rzeczypospolitej Polskiej kosztów pogrzebu żołnierzy niezawodowych</w:t>
            </w:r>
          </w:p>
        </w:tc>
        <w:tc>
          <w:tcPr>
            <w:tcW w:w="2977" w:type="dxa"/>
            <w:gridSpan w:val="2"/>
          </w:tcPr>
          <w:p w:rsidR="00F80ABA" w:rsidRPr="00E10012" w:rsidRDefault="00F80ABA" w:rsidP="00F80ABA">
            <w:pPr>
              <w:ind w:left="96"/>
              <w:jc w:val="both"/>
              <w:rPr>
                <w:rFonts w:ascii="Times New Roman" w:eastAsia="Times New Roman" w:hAnsi="Times New Roman" w:cs="Times New Roman"/>
                <w:bCs/>
                <w:color w:val="000000"/>
                <w:lang w:eastAsia="pl-PL"/>
              </w:rPr>
            </w:pPr>
            <w:r w:rsidRPr="00E10012">
              <w:rPr>
                <w:rFonts w:ascii="Times New Roman" w:hAnsi="Times New Roman" w:cs="Times New Roman"/>
                <w:bCs/>
              </w:rPr>
              <w:t>Rozporządzenie jest wydawane na podstawie art. 45a ust. 2 ustawy z dnia 17 grudnia 1974 r. o uposażeniu żołnierzy niezawodowych (Dz. U. z 2017 r. poz. 2146)</w:t>
            </w:r>
          </w:p>
        </w:tc>
        <w:tc>
          <w:tcPr>
            <w:tcW w:w="3543" w:type="dxa"/>
            <w:gridSpan w:val="2"/>
          </w:tcPr>
          <w:p w:rsidR="00F80ABA" w:rsidRPr="00E10012" w:rsidRDefault="00F80ABA" w:rsidP="00F80ABA">
            <w:pPr>
              <w:ind w:right="-142"/>
              <w:jc w:val="both"/>
              <w:rPr>
                <w:rFonts w:ascii="Times New Roman" w:hAnsi="Times New Roman" w:cs="Times New Roman"/>
                <w:bCs/>
              </w:rPr>
            </w:pPr>
            <w:r w:rsidRPr="00E10012">
              <w:rPr>
                <w:rFonts w:ascii="Times New Roman" w:hAnsi="Times New Roman" w:cs="Times New Roman"/>
                <w:bCs/>
              </w:rPr>
              <w:t>Projekt ma na celu:</w:t>
            </w:r>
          </w:p>
          <w:p w:rsidR="00F80ABA" w:rsidRPr="00E10012" w:rsidRDefault="00F80ABA" w:rsidP="009C2858">
            <w:pPr>
              <w:numPr>
                <w:ilvl w:val="0"/>
                <w:numId w:val="13"/>
              </w:numPr>
              <w:ind w:left="319" w:right="-142" w:hanging="319"/>
              <w:jc w:val="both"/>
              <w:rPr>
                <w:rFonts w:ascii="Times New Roman" w:hAnsi="Times New Roman" w:cs="Times New Roman"/>
                <w:bCs/>
              </w:rPr>
            </w:pPr>
            <w:r w:rsidRPr="00E10012">
              <w:rPr>
                <w:rFonts w:ascii="Times New Roman" w:hAnsi="Times New Roman" w:cs="Times New Roman"/>
                <w:bCs/>
              </w:rPr>
              <w:t xml:space="preserve">określenie stałej maksymalnej kwoty kosztów organizacji pogrzebu żołnierza niezawodowego. Wysokość kosztów pogrzebu żołnierza została pozostawiona na dotychczasowym poziomie (tj. 20550 zł), zniesiono natomiast jej zależność od najniższego uposażenia zasadniczego żołnierza zawodowego, bowiem w obowiązujących przepisach dowódca jednostki wojskowej, w której żołnierz odbywał ostatnio służbę wojskową, organizuje pogrzeb i pokrywa jego koszty do wysokości 5-krotnej kwoty najniższego uposażenia zasadniczego żołnierza zawodowego obowiązującej w dniu śmierci żołnierza. Takie ujęcie powodowało wzrost kwoty pokrywanych kosztów pogrzebu w oderwaniu od realnych kosztów pogrzebu oraz wypłacanych zasiłków </w:t>
            </w:r>
            <w:r w:rsidRPr="00E10012">
              <w:rPr>
                <w:rFonts w:ascii="Times New Roman" w:hAnsi="Times New Roman" w:cs="Times New Roman"/>
                <w:bCs/>
              </w:rPr>
              <w:lastRenderedPageBreak/>
              <w:t>pogrzebowych. Skutkowało to rokrocznie większymi wydatkami finansowymi z budżetu resortu obrony narodowej. Ocenia się, że obecna kwota zwrotu kosztów pochówku umożliwiać będzie zorganizowanie kosztów pogrzebu żołnierza stosownie do przyjętych w kraju zwyczajów;</w:t>
            </w:r>
          </w:p>
          <w:p w:rsidR="00F80ABA" w:rsidRPr="00E10012" w:rsidRDefault="00F80ABA" w:rsidP="009C2858">
            <w:pPr>
              <w:numPr>
                <w:ilvl w:val="0"/>
                <w:numId w:val="13"/>
              </w:numPr>
              <w:ind w:left="319" w:right="-142" w:hanging="319"/>
              <w:jc w:val="both"/>
              <w:rPr>
                <w:rFonts w:ascii="Times New Roman" w:hAnsi="Times New Roman" w:cs="Times New Roman"/>
                <w:bCs/>
              </w:rPr>
            </w:pPr>
            <w:r w:rsidRPr="00E10012">
              <w:rPr>
                <w:rFonts w:ascii="Times New Roman" w:hAnsi="Times New Roman" w:cs="Times New Roman"/>
                <w:bCs/>
              </w:rPr>
              <w:t>wydłużenie terminu wypłaty uposażenia z 5 dni do 10 dni od dnia zakończenia ćwiczeń wojskowych lub pełnienia terytorialnej służby wojskowej rotacyjnie, co pozwoli na uniknięcie odpowiedzialności za nieterminową wypłatę tego świadczenia oraz uniezależnienie wypłaty dodatku za gotowość bojową od wypłaty uposażenia dla tych żołnierzy;</w:t>
            </w:r>
          </w:p>
          <w:p w:rsidR="00F80ABA" w:rsidRPr="00E10012" w:rsidRDefault="00F80ABA" w:rsidP="009C2858">
            <w:pPr>
              <w:numPr>
                <w:ilvl w:val="0"/>
                <w:numId w:val="13"/>
              </w:numPr>
              <w:ind w:left="319" w:right="-142" w:hanging="319"/>
              <w:jc w:val="both"/>
              <w:rPr>
                <w:rFonts w:ascii="Times New Roman" w:hAnsi="Times New Roman" w:cs="Times New Roman"/>
                <w:bCs/>
              </w:rPr>
            </w:pPr>
            <w:r w:rsidRPr="00E10012">
              <w:rPr>
                <w:rFonts w:ascii="Times New Roman" w:hAnsi="Times New Roman" w:cs="Times New Roman"/>
                <w:bCs/>
              </w:rPr>
              <w:t>wprowadzenie dodatkowego 10 – dniowego terminu wypłaty uposażenia dla żołnierzy odbywających ćwiczenia wojskowe oraz pełniących terytorialną służbę wojskową trwające ponad 30 dni, po każdym miesiącu jej odbywania, a nie dopiero po zakończeniu ćwiczeń. W takim przypadku, jeśli ćwiczenia trwałyby 2 albo 3 miesiące, wynagrodzenie będzie wypłacane po każdym miesiącu, a nie dopiero po zakończeniu ćwiczeń.</w:t>
            </w:r>
          </w:p>
          <w:p w:rsidR="00F80ABA" w:rsidRPr="00E10012" w:rsidRDefault="00F80ABA" w:rsidP="00F80ABA">
            <w:pPr>
              <w:ind w:right="-142"/>
              <w:rPr>
                <w:rFonts w:ascii="Times New Roman" w:hAnsi="Times New Roman" w:cs="Times New Roman"/>
                <w:bCs/>
              </w:rPr>
            </w:pPr>
          </w:p>
        </w:tc>
        <w:tc>
          <w:tcPr>
            <w:tcW w:w="1134"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Prawnego –</w:t>
            </w:r>
          </w:p>
          <w:p w:rsidR="00561D6A" w:rsidRPr="00E10012" w:rsidRDefault="00F80ABA" w:rsidP="00F80ABA">
            <w:pPr>
              <w:jc w:val="center"/>
              <w:rPr>
                <w:rFonts w:ascii="Times New Roman" w:hAnsi="Times New Roman" w:cs="Times New Roman"/>
              </w:rPr>
            </w:pPr>
            <w:r w:rsidRPr="00E10012">
              <w:rPr>
                <w:rFonts w:ascii="Times New Roman" w:hAnsi="Times New Roman" w:cs="Times New Roman"/>
              </w:rPr>
              <w:t>Pani</w:t>
            </w:r>
          </w:p>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 xml:space="preserve"> Jolanta Wasiluk</w:t>
            </w:r>
          </w:p>
        </w:tc>
        <w:tc>
          <w:tcPr>
            <w:tcW w:w="1276" w:type="dxa"/>
            <w:gridSpan w:val="2"/>
          </w:tcPr>
          <w:p w:rsidR="00F80ABA" w:rsidRPr="00E10012" w:rsidRDefault="00F80ABA" w:rsidP="00F80ABA">
            <w:pPr>
              <w:jc w:val="center"/>
              <w:rPr>
                <w:rFonts w:ascii="Times New Roman" w:hAnsi="Times New Roman" w:cs="Times New Roman"/>
              </w:rPr>
            </w:pPr>
          </w:p>
        </w:tc>
      </w:tr>
      <w:tr w:rsidR="00F80ABA" w:rsidRPr="00E10012" w:rsidTr="00B53B2E">
        <w:tblPrEx>
          <w:jc w:val="left"/>
          <w:shd w:val="clear" w:color="auto" w:fill="auto"/>
        </w:tblPrEx>
        <w:trPr>
          <w:gridBefore w:val="1"/>
          <w:wBefore w:w="113" w:type="dxa"/>
          <w:trHeight w:val="347"/>
        </w:trPr>
        <w:tc>
          <w:tcPr>
            <w:tcW w:w="846" w:type="dxa"/>
            <w:gridSpan w:val="2"/>
          </w:tcPr>
          <w:p w:rsidR="00F80ABA" w:rsidRPr="00E10012" w:rsidRDefault="00F80ABA"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81</w:t>
            </w:r>
          </w:p>
        </w:tc>
        <w:tc>
          <w:tcPr>
            <w:tcW w:w="2835" w:type="dxa"/>
            <w:gridSpan w:val="2"/>
          </w:tcPr>
          <w:p w:rsidR="00F80ABA" w:rsidRPr="00E10012" w:rsidRDefault="00F80ABA" w:rsidP="00F80ABA">
            <w:pPr>
              <w:rPr>
                <w:rFonts w:ascii="Times New Roman" w:hAnsi="Times New Roman" w:cs="Times New Roman"/>
              </w:rPr>
            </w:pPr>
            <w:r w:rsidRPr="00E10012">
              <w:rPr>
                <w:rFonts w:ascii="Times New Roman" w:hAnsi="Times New Roman" w:cs="Times New Roman"/>
              </w:rPr>
              <w:t>Projekt rozporządzenia Ministra Obrony Narodowej zmieniającego rozporządzenie w sprawie równoważników pieniężnych przysługujących żołnierzom zawodowym oraz żołnierzom pełniącym służbę kandydacką w zamian za umundurowanie i wyekwipowanie niewydane w naturze</w:t>
            </w:r>
          </w:p>
        </w:tc>
        <w:tc>
          <w:tcPr>
            <w:tcW w:w="2977" w:type="dxa"/>
            <w:gridSpan w:val="2"/>
          </w:tcPr>
          <w:p w:rsidR="00F80ABA" w:rsidRPr="00E10012" w:rsidRDefault="00F80ABA" w:rsidP="00F80ABA">
            <w:r w:rsidRPr="00E10012">
              <w:rPr>
                <w:rFonts w:ascii="Times New Roman" w:hAnsi="Times New Roman" w:cs="Times New Roman"/>
                <w:bCs/>
              </w:rPr>
              <w:t xml:space="preserve">Rozporządzenie jest wydawane na podstawie art. 137b ust. 6 pkt 1 ustawy z dnia 11 września 2003 r. </w:t>
            </w:r>
            <w:r w:rsidRPr="00E10012">
              <w:rPr>
                <w:rFonts w:ascii="Times New Roman" w:hAnsi="Times New Roman" w:cs="Times New Roman"/>
                <w:bCs/>
                <w:i/>
              </w:rPr>
              <w:t>o służbie wojskowej żołnierzy zawodowych</w:t>
            </w:r>
            <w:r w:rsidRPr="00E10012">
              <w:rPr>
                <w:rFonts w:ascii="Times New Roman" w:hAnsi="Times New Roman" w:cs="Times New Roman"/>
                <w:bCs/>
              </w:rPr>
              <w:t xml:space="preserve"> (Dz. U. z 2020 r. poz. 860</w:t>
            </w:r>
            <w:r w:rsidRPr="00E10012">
              <w:rPr>
                <w:bCs/>
              </w:rPr>
              <w:t>)</w:t>
            </w:r>
          </w:p>
        </w:tc>
        <w:tc>
          <w:tcPr>
            <w:tcW w:w="3543" w:type="dxa"/>
            <w:gridSpan w:val="2"/>
          </w:tcPr>
          <w:p w:rsidR="00F80ABA" w:rsidRPr="00E10012" w:rsidRDefault="00F80ABA" w:rsidP="00F80ABA">
            <w:pPr>
              <w:ind w:right="-142"/>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Projektowane rozporządzenie wprowadza:</w:t>
            </w:r>
          </w:p>
          <w:p w:rsidR="00F80ABA" w:rsidRPr="00E10012" w:rsidRDefault="00F80ABA" w:rsidP="009C2858">
            <w:pPr>
              <w:numPr>
                <w:ilvl w:val="0"/>
                <w:numId w:val="14"/>
              </w:numPr>
              <w:ind w:left="426" w:right="-142"/>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skorygowane wysokości równoważników pieniężnych, które wynikają ze zaktualizowanych norm należności oraz nowych cen przyjętych do kalkulacji równoważników pieniężnych będących wynikiem monitorowania cen;</w:t>
            </w:r>
          </w:p>
          <w:p w:rsidR="00F80ABA" w:rsidRPr="00E10012" w:rsidRDefault="00F80ABA" w:rsidP="009C2858">
            <w:pPr>
              <w:numPr>
                <w:ilvl w:val="0"/>
                <w:numId w:val="14"/>
              </w:numPr>
              <w:ind w:left="426" w:right="-142"/>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 xml:space="preserve">nowy równoważnik pieniężny za mundury polowe i ćwiczebne w związku ze zmianą zasad wyposażania w te przedmioty. Od drugiego roku zawodowej służby wojskowej żołnierz otrzyma równoważnik pieniężny na zakup jednego kompletu munduru polowego, jednego kompletu munduru polowego letniego – w przypadku użytkowania mundurów polowych oraz jednego kompletu munduru ćwiczebnego Marynarki Wojennej wzór 2010 i jednego kompletu munduru ćwiczebnego letniego Marynarki Wojennej wzór 2010 – w przypadku użytkowania mundurów ćwiczebnych; </w:t>
            </w:r>
          </w:p>
          <w:p w:rsidR="00F80ABA" w:rsidRPr="00E10012" w:rsidRDefault="00F80ABA" w:rsidP="009C2858">
            <w:pPr>
              <w:numPr>
                <w:ilvl w:val="0"/>
                <w:numId w:val="14"/>
              </w:numPr>
              <w:ind w:left="426" w:right="-142"/>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wydłużenie z 24 miesięcy do 60 miesięcy okresu zawodowej służby wojskowej, po których szeregowi zawodowi i marynarze zawodowi otrzymują przedmioty umundurowania i wyekwipowania galowe i wyjściowe.</w:t>
            </w:r>
          </w:p>
        </w:tc>
        <w:tc>
          <w:tcPr>
            <w:tcW w:w="1134"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Szef Inspektoratu Wsparcia Sił Zbrojnych – gen. dyw. Dariusz Ryczkowski</w:t>
            </w:r>
          </w:p>
        </w:tc>
        <w:tc>
          <w:tcPr>
            <w:tcW w:w="1276" w:type="dxa"/>
            <w:gridSpan w:val="2"/>
          </w:tcPr>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Dyrektor Departamentu Prawnego –</w:t>
            </w:r>
          </w:p>
          <w:p w:rsidR="00561D6A" w:rsidRPr="00E10012" w:rsidRDefault="00F80ABA" w:rsidP="00F80ABA">
            <w:pPr>
              <w:jc w:val="center"/>
              <w:rPr>
                <w:rFonts w:ascii="Times New Roman" w:hAnsi="Times New Roman" w:cs="Times New Roman"/>
              </w:rPr>
            </w:pPr>
            <w:r w:rsidRPr="00E10012">
              <w:rPr>
                <w:rFonts w:ascii="Times New Roman" w:hAnsi="Times New Roman" w:cs="Times New Roman"/>
              </w:rPr>
              <w:t>Pani</w:t>
            </w:r>
          </w:p>
          <w:p w:rsidR="00F80ABA" w:rsidRPr="00E10012" w:rsidRDefault="00F80ABA" w:rsidP="00F80ABA">
            <w:pPr>
              <w:jc w:val="center"/>
              <w:rPr>
                <w:rFonts w:ascii="Times New Roman" w:hAnsi="Times New Roman" w:cs="Times New Roman"/>
              </w:rPr>
            </w:pPr>
            <w:r w:rsidRPr="00E10012">
              <w:rPr>
                <w:rFonts w:ascii="Times New Roman" w:hAnsi="Times New Roman" w:cs="Times New Roman"/>
              </w:rPr>
              <w:t xml:space="preserve"> Jolanta Wasiluk</w:t>
            </w:r>
          </w:p>
        </w:tc>
        <w:tc>
          <w:tcPr>
            <w:tcW w:w="1276" w:type="dxa"/>
            <w:gridSpan w:val="2"/>
          </w:tcPr>
          <w:p w:rsidR="00F80ABA" w:rsidRPr="00E10012" w:rsidRDefault="00F80ABA" w:rsidP="00F80ABA">
            <w:pPr>
              <w:jc w:val="center"/>
              <w:rPr>
                <w:rFonts w:ascii="Times New Roman" w:hAnsi="Times New Roman" w:cs="Times New Roman"/>
              </w:rPr>
            </w:pPr>
          </w:p>
        </w:tc>
      </w:tr>
      <w:tr w:rsidR="00476E53" w:rsidRPr="00E10012" w:rsidTr="00B53B2E">
        <w:tblPrEx>
          <w:jc w:val="left"/>
          <w:shd w:val="clear" w:color="auto" w:fill="auto"/>
        </w:tblPrEx>
        <w:trPr>
          <w:gridBefore w:val="1"/>
          <w:wBefore w:w="113" w:type="dxa"/>
          <w:trHeight w:val="347"/>
        </w:trPr>
        <w:tc>
          <w:tcPr>
            <w:tcW w:w="846" w:type="dxa"/>
            <w:gridSpan w:val="2"/>
          </w:tcPr>
          <w:p w:rsidR="00476E53" w:rsidRPr="00E10012" w:rsidRDefault="00476E53" w:rsidP="00F80AB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82</w:t>
            </w:r>
          </w:p>
        </w:tc>
        <w:tc>
          <w:tcPr>
            <w:tcW w:w="2835" w:type="dxa"/>
            <w:gridSpan w:val="2"/>
          </w:tcPr>
          <w:p w:rsidR="00476E53" w:rsidRPr="00E10012" w:rsidRDefault="00476E53" w:rsidP="00476E53">
            <w:pPr>
              <w:rPr>
                <w:rFonts w:ascii="Times New Roman" w:hAnsi="Times New Roman" w:cs="Times New Roman"/>
                <w:b/>
                <w:bCs/>
              </w:rPr>
            </w:pPr>
            <w:r w:rsidRPr="00E10012">
              <w:rPr>
                <w:rFonts w:ascii="Times New Roman" w:hAnsi="Times New Roman" w:cs="Times New Roman"/>
              </w:rPr>
              <w:t xml:space="preserve">Projekt rozporządzenia Ministra Obrony Narodowej </w:t>
            </w:r>
            <w:r w:rsidRPr="00E10012">
              <w:rPr>
                <w:rFonts w:ascii="Times New Roman" w:hAnsi="Times New Roman" w:cs="Times New Roman"/>
                <w:bCs/>
              </w:rPr>
              <w:t>zmieniającego rozporządzenie w sprawie szczegółowych zadań pełnomocników ochrony w zakresie ochrony informacji niejawnych w jednostkach organizacyjnych podległych Ministrowi Obrony Narodowej lub przez niego nadzorowanych</w:t>
            </w:r>
          </w:p>
          <w:p w:rsidR="00476E53" w:rsidRPr="00E10012" w:rsidRDefault="00476E53" w:rsidP="00F80ABA">
            <w:pPr>
              <w:rPr>
                <w:rFonts w:ascii="Times New Roman" w:hAnsi="Times New Roman" w:cs="Times New Roman"/>
              </w:rPr>
            </w:pPr>
          </w:p>
        </w:tc>
        <w:tc>
          <w:tcPr>
            <w:tcW w:w="2977" w:type="dxa"/>
            <w:gridSpan w:val="2"/>
          </w:tcPr>
          <w:p w:rsidR="00476E53" w:rsidRPr="00E10012" w:rsidRDefault="00476E53" w:rsidP="00476E53">
            <w:pPr>
              <w:rPr>
                <w:rFonts w:ascii="Times New Roman" w:hAnsi="Times New Roman" w:cs="Times New Roman"/>
                <w:bCs/>
              </w:rPr>
            </w:pPr>
            <w:r w:rsidRPr="00E10012">
              <w:rPr>
                <w:rFonts w:ascii="Times New Roman" w:hAnsi="Times New Roman" w:cs="Times New Roman"/>
                <w:bCs/>
              </w:rPr>
              <w:t xml:space="preserve">Projekt rozporządzenia jest wydawany na podstawie art. 18 ust. 1 </w:t>
            </w:r>
            <w:r w:rsidRPr="00E10012">
              <w:rPr>
                <w:rFonts w:ascii="Times New Roman" w:hAnsi="Times New Roman" w:cs="Times New Roman"/>
                <w:bCs/>
                <w:i/>
              </w:rPr>
              <w:t xml:space="preserve">ustawy z dnia 5 sierpnia 2010 r. o ochronie informacji niejawnych </w:t>
            </w:r>
            <w:r w:rsidRPr="00E10012">
              <w:rPr>
                <w:rFonts w:ascii="Times New Roman" w:hAnsi="Times New Roman" w:cs="Times New Roman"/>
                <w:bCs/>
              </w:rPr>
              <w:t>(Dz. U. z 2019 r. poz. 742).</w:t>
            </w:r>
          </w:p>
          <w:p w:rsidR="00476E53" w:rsidRPr="00E10012" w:rsidRDefault="00476E53" w:rsidP="00476E53">
            <w:pPr>
              <w:rPr>
                <w:rFonts w:ascii="Times New Roman" w:hAnsi="Times New Roman" w:cs="Times New Roman"/>
                <w:bCs/>
              </w:rPr>
            </w:pPr>
            <w:r w:rsidRPr="00E10012">
              <w:rPr>
                <w:rFonts w:ascii="Times New Roman" w:hAnsi="Times New Roman" w:cs="Times New Roman"/>
                <w:bCs/>
              </w:rPr>
              <w:t xml:space="preserve">Projekt przewiduje wprowadzenie zmian w § 15 </w:t>
            </w:r>
            <w:r w:rsidRPr="00E10012">
              <w:rPr>
                <w:rFonts w:ascii="Times New Roman" w:hAnsi="Times New Roman" w:cs="Times New Roman"/>
                <w:bCs/>
                <w:i/>
              </w:rPr>
              <w:t>rozporządzenia Ministra Obrony Narodowej z dnia 19 grudnia 2013 r.</w:t>
            </w:r>
            <w:r w:rsidRPr="00E10012">
              <w:rPr>
                <w:rFonts w:ascii="Times New Roman" w:hAnsi="Times New Roman" w:cs="Times New Roman"/>
                <w:bCs/>
              </w:rPr>
              <w:t xml:space="preserve"> </w:t>
            </w:r>
            <w:r w:rsidRPr="00E10012">
              <w:rPr>
                <w:rFonts w:ascii="Times New Roman" w:hAnsi="Times New Roman" w:cs="Times New Roman"/>
                <w:bCs/>
                <w:i/>
              </w:rPr>
              <w:t>w sprawie szczegółowych zadań pełnomocników ochrony w zakresie ochrony informacji niejawnych w jednostkach organizacyjnych podległych Ministrowi Obrony Narodowej lub przez niego nadzorowanych</w:t>
            </w:r>
            <w:r w:rsidRPr="00E10012">
              <w:rPr>
                <w:rFonts w:ascii="Times New Roman" w:hAnsi="Times New Roman" w:cs="Times New Roman"/>
                <w:bCs/>
              </w:rPr>
              <w:t xml:space="preserve"> (Dz. U. z 2016 r. poz. 1720).</w:t>
            </w:r>
          </w:p>
          <w:p w:rsidR="00476E53" w:rsidRPr="00E10012" w:rsidRDefault="00476E53" w:rsidP="00476E53">
            <w:pPr>
              <w:rPr>
                <w:rFonts w:ascii="Times New Roman" w:hAnsi="Times New Roman" w:cs="Times New Roman"/>
                <w:bCs/>
              </w:rPr>
            </w:pPr>
            <w:r w:rsidRPr="00E10012">
              <w:rPr>
                <w:rFonts w:ascii="Times New Roman" w:hAnsi="Times New Roman" w:cs="Times New Roman"/>
                <w:bCs/>
              </w:rPr>
              <w:t xml:space="preserve">Projekt ma na celu umożliwienie przetwarzania informacji niejawnych o klauzuli „zastrzeżone” w systemach teleinformatycznych poza strefami ochronnymi, tj. np. w czasie pracy zdalnej. W związku z tym w projekcie proponuje się również rozróżnienie w zakresie przekazywania informacji niejawnych w systemach teleinformatycznych w zależności od klauzuli informacji niejawnych, tj. „zastrzeżone” albo „poufne” lub wyższej. </w:t>
            </w:r>
          </w:p>
          <w:p w:rsidR="00476E53" w:rsidRPr="00E10012" w:rsidRDefault="00476E53" w:rsidP="00F80ABA">
            <w:pPr>
              <w:rPr>
                <w:rFonts w:ascii="Times New Roman" w:hAnsi="Times New Roman" w:cs="Times New Roman"/>
                <w:bCs/>
              </w:rPr>
            </w:pPr>
          </w:p>
        </w:tc>
        <w:tc>
          <w:tcPr>
            <w:tcW w:w="3543" w:type="dxa"/>
            <w:gridSpan w:val="2"/>
          </w:tcPr>
          <w:p w:rsidR="00476E53" w:rsidRPr="00E10012" w:rsidRDefault="00476E53" w:rsidP="00476E53">
            <w:pPr>
              <w:ind w:right="-142"/>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 xml:space="preserve">Zmiany zaproponowane w projekcie mają na celu ujednolicenie przepisów obowiązujących w jednostkach organizacyjnych podległych Ministrowi Obrony Narodowej lub przez niego nadzorowanych z przepisami obowiązującymi jednostki organizacyjne spoza resortu obrony narodowej w zakresie umożliwienia przetwarzania informacji niejawnych o klauzuli „zastrzeżone” w systemach teleinformatycznych poza strefami ochronnymi , tj. z § 8 ust. 2 i 3 </w:t>
            </w:r>
            <w:r w:rsidRPr="00E10012">
              <w:rPr>
                <w:rFonts w:ascii="Times New Roman" w:eastAsia="Times New Roman" w:hAnsi="Times New Roman" w:cs="Times New Roman"/>
                <w:bCs/>
                <w:i/>
                <w:lang w:eastAsia="pl-PL"/>
              </w:rPr>
              <w:t>rozporządzenia Rady Ministrów z dnia 29 maja 2012 r.</w:t>
            </w:r>
            <w:r w:rsidRPr="00E10012">
              <w:rPr>
                <w:rFonts w:ascii="Times New Roman" w:eastAsia="Times New Roman" w:hAnsi="Times New Roman" w:cs="Times New Roman"/>
                <w:bCs/>
                <w:lang w:eastAsia="pl-PL"/>
              </w:rPr>
              <w:t xml:space="preserve"> </w:t>
            </w:r>
            <w:r w:rsidRPr="00E10012">
              <w:rPr>
                <w:rFonts w:ascii="Times New Roman" w:eastAsia="Times New Roman" w:hAnsi="Times New Roman" w:cs="Times New Roman"/>
                <w:bCs/>
                <w:i/>
                <w:lang w:eastAsia="pl-PL"/>
              </w:rPr>
              <w:t xml:space="preserve">w sprawie środków bezpieczeństwa fizycznego stosowanych do zabezpieczania informacji niejawnych </w:t>
            </w:r>
            <w:r w:rsidRPr="00E10012">
              <w:rPr>
                <w:rFonts w:ascii="Times New Roman" w:eastAsia="Times New Roman" w:hAnsi="Times New Roman" w:cs="Times New Roman"/>
                <w:bCs/>
                <w:lang w:eastAsia="pl-PL"/>
              </w:rPr>
              <w:t xml:space="preserve">(Dz. U. z 2012 r. poz.683, z późn. zm.). Elementy ww. systemów teleinformatycznych, które nie stanowią ich newralgicznych elementów będą mogły być eksploatowane w pomieszczeniach, zespołach pomieszczeń lub obszarach objętych systemem kontroli dostępu, o którym mowa w § 14 ust. 1 pkt 2 </w:t>
            </w:r>
            <w:r w:rsidRPr="00E10012">
              <w:rPr>
                <w:rFonts w:ascii="Times New Roman" w:eastAsia="Times New Roman" w:hAnsi="Times New Roman" w:cs="Times New Roman"/>
                <w:bCs/>
                <w:i/>
                <w:lang w:eastAsia="pl-PL"/>
              </w:rPr>
              <w:t>rozporządzenia Ministra Obrony Narodowej z dnia 19 grudnia 2013 r. w sprawie szczegółowych zadań pełnomocników ochrony w zakresie ochrony informacji niejawnych w jednostkach organizacyjnych podległych Ministrowi Obrony Narodowej lub przez niego nadzorowanych</w:t>
            </w:r>
            <w:r w:rsidRPr="00E10012">
              <w:rPr>
                <w:rFonts w:ascii="Times New Roman" w:eastAsia="Times New Roman" w:hAnsi="Times New Roman" w:cs="Times New Roman"/>
                <w:bCs/>
                <w:lang w:eastAsia="pl-PL"/>
              </w:rPr>
              <w:t>.</w:t>
            </w:r>
          </w:p>
          <w:p w:rsidR="00476E53" w:rsidRPr="00E10012" w:rsidRDefault="00476E53" w:rsidP="00F80ABA">
            <w:pPr>
              <w:ind w:right="-142"/>
              <w:jc w:val="both"/>
              <w:rPr>
                <w:rFonts w:ascii="Times New Roman" w:eastAsia="Times New Roman" w:hAnsi="Times New Roman" w:cs="Times New Roman"/>
                <w:bCs/>
                <w:lang w:eastAsia="pl-PL"/>
              </w:rPr>
            </w:pPr>
          </w:p>
        </w:tc>
        <w:tc>
          <w:tcPr>
            <w:tcW w:w="1134" w:type="dxa"/>
            <w:gridSpan w:val="2"/>
          </w:tcPr>
          <w:p w:rsidR="00476E53" w:rsidRPr="00E10012" w:rsidRDefault="00476E53" w:rsidP="00F80AB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476E53" w:rsidRPr="00E10012" w:rsidRDefault="00476E53" w:rsidP="00F80ABA">
            <w:pPr>
              <w:jc w:val="center"/>
              <w:rPr>
                <w:rFonts w:ascii="Times New Roman" w:hAnsi="Times New Roman" w:cs="Times New Roman"/>
              </w:rPr>
            </w:pPr>
            <w:r w:rsidRPr="00E10012">
              <w:rPr>
                <w:rFonts w:ascii="Times New Roman" w:hAnsi="Times New Roman" w:cs="Times New Roman"/>
              </w:rPr>
              <w:t>Dyrektor Departamentu Ochrony Informacji Niejawnych – Pan Łukasz Rymkiewicz</w:t>
            </w:r>
          </w:p>
        </w:tc>
        <w:tc>
          <w:tcPr>
            <w:tcW w:w="1276" w:type="dxa"/>
            <w:gridSpan w:val="2"/>
          </w:tcPr>
          <w:p w:rsidR="00476E53" w:rsidRPr="00E10012" w:rsidRDefault="00476E53" w:rsidP="00476E53">
            <w:pPr>
              <w:jc w:val="center"/>
              <w:rPr>
                <w:rFonts w:ascii="Times New Roman" w:hAnsi="Times New Roman" w:cs="Times New Roman"/>
              </w:rPr>
            </w:pPr>
            <w:r w:rsidRPr="00E10012">
              <w:rPr>
                <w:rFonts w:ascii="Times New Roman" w:hAnsi="Times New Roman" w:cs="Times New Roman"/>
              </w:rPr>
              <w:t>Dyrektor Departamentu Prawnego –</w:t>
            </w:r>
          </w:p>
          <w:p w:rsidR="00476E53" w:rsidRPr="00E10012" w:rsidRDefault="00476E53" w:rsidP="00476E53">
            <w:pPr>
              <w:jc w:val="center"/>
              <w:rPr>
                <w:rFonts w:ascii="Times New Roman" w:hAnsi="Times New Roman" w:cs="Times New Roman"/>
              </w:rPr>
            </w:pPr>
            <w:r w:rsidRPr="00E10012">
              <w:rPr>
                <w:rFonts w:ascii="Times New Roman" w:hAnsi="Times New Roman" w:cs="Times New Roman"/>
              </w:rPr>
              <w:t>Pani</w:t>
            </w:r>
          </w:p>
          <w:p w:rsidR="00476E53" w:rsidRPr="00E10012" w:rsidRDefault="00476E53" w:rsidP="00476E53">
            <w:pPr>
              <w:jc w:val="center"/>
              <w:rPr>
                <w:rFonts w:ascii="Times New Roman" w:hAnsi="Times New Roman" w:cs="Times New Roman"/>
              </w:rPr>
            </w:pPr>
            <w:r w:rsidRPr="00E10012">
              <w:rPr>
                <w:rFonts w:ascii="Times New Roman" w:hAnsi="Times New Roman" w:cs="Times New Roman"/>
              </w:rPr>
              <w:t xml:space="preserve"> Jolanta Wasiluk</w:t>
            </w:r>
          </w:p>
        </w:tc>
        <w:tc>
          <w:tcPr>
            <w:tcW w:w="1276" w:type="dxa"/>
            <w:gridSpan w:val="2"/>
          </w:tcPr>
          <w:p w:rsidR="00476E53" w:rsidRPr="00E10012" w:rsidRDefault="00476E53" w:rsidP="00F80ABA">
            <w:pPr>
              <w:jc w:val="center"/>
              <w:rPr>
                <w:rFonts w:ascii="Times New Roman" w:hAnsi="Times New Roman" w:cs="Times New Roman"/>
              </w:rPr>
            </w:pPr>
          </w:p>
        </w:tc>
      </w:tr>
      <w:tr w:rsidR="001B6AED" w:rsidRPr="00E10012" w:rsidTr="00B53B2E">
        <w:tblPrEx>
          <w:jc w:val="left"/>
          <w:shd w:val="clear" w:color="auto" w:fill="auto"/>
        </w:tblPrEx>
        <w:trPr>
          <w:gridBefore w:val="1"/>
          <w:wBefore w:w="113" w:type="dxa"/>
          <w:trHeight w:val="347"/>
        </w:trPr>
        <w:tc>
          <w:tcPr>
            <w:tcW w:w="846" w:type="dxa"/>
            <w:gridSpan w:val="2"/>
          </w:tcPr>
          <w:p w:rsidR="001B6AED" w:rsidRPr="00E10012" w:rsidRDefault="001B6AED" w:rsidP="001B6AED">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83</w:t>
            </w:r>
          </w:p>
        </w:tc>
        <w:tc>
          <w:tcPr>
            <w:tcW w:w="2835" w:type="dxa"/>
            <w:gridSpan w:val="2"/>
          </w:tcPr>
          <w:p w:rsidR="001B6AED" w:rsidRPr="00E10012" w:rsidRDefault="001B6AED" w:rsidP="001B6AED">
            <w:pPr>
              <w:rPr>
                <w:rFonts w:ascii="Times New Roman" w:hAnsi="Times New Roman" w:cs="Times New Roman"/>
                <w:bCs/>
              </w:rPr>
            </w:pPr>
            <w:r w:rsidRPr="00E10012">
              <w:rPr>
                <w:rFonts w:ascii="Times New Roman" w:hAnsi="Times New Roman" w:cs="Times New Roman"/>
                <w:bCs/>
              </w:rPr>
              <w:t>Projekt rozporządzenia Ministra Obrony Narodowej zmieniającego rozporządzenie w sprawie szczegółowego wykazu wyrobów podlegających ocenie zgodności oraz sposobu i trybu przeprowadzania oceny zgodności wyrobów przeznaczonych na potrzeby obronności państwa</w:t>
            </w:r>
          </w:p>
          <w:p w:rsidR="001B6AED" w:rsidRPr="00E10012" w:rsidRDefault="001B6AED" w:rsidP="001B6AED">
            <w:pPr>
              <w:rPr>
                <w:rFonts w:ascii="Times New Roman" w:hAnsi="Times New Roman" w:cs="Times New Roman"/>
              </w:rPr>
            </w:pPr>
          </w:p>
        </w:tc>
        <w:tc>
          <w:tcPr>
            <w:tcW w:w="2977" w:type="dxa"/>
            <w:gridSpan w:val="2"/>
          </w:tcPr>
          <w:p w:rsidR="001B6AED" w:rsidRPr="00E10012" w:rsidRDefault="003306C1" w:rsidP="001B6AED">
            <w:pPr>
              <w:rPr>
                <w:rFonts w:ascii="Times New Roman" w:hAnsi="Times New Roman" w:cs="Times New Roman"/>
                <w:bCs/>
              </w:rPr>
            </w:pPr>
            <w:r w:rsidRPr="00E10012">
              <w:rPr>
                <w:rFonts w:ascii="Times New Roman" w:hAnsi="Times New Roman" w:cs="Times New Roman"/>
                <w:bCs/>
              </w:rPr>
              <w:t xml:space="preserve">Projekt rozporządzenia jest wydawany na podstawie </w:t>
            </w:r>
            <w:hyperlink r:id="rId11" w:anchor="/document/17318307?unitId=art(10)ust(1)&amp;cm=DOCUMENT" w:history="1">
              <w:r w:rsidRPr="00E10012">
                <w:rPr>
                  <w:rFonts w:ascii="Times New Roman" w:hAnsi="Times New Roman" w:cs="Times New Roman"/>
                  <w:bCs/>
                </w:rPr>
                <w:t>art. 10 ust. 1</w:t>
              </w:r>
            </w:hyperlink>
            <w:r w:rsidRPr="00E10012">
              <w:rPr>
                <w:rFonts w:ascii="Times New Roman" w:hAnsi="Times New Roman" w:cs="Times New Roman"/>
                <w:bCs/>
              </w:rPr>
              <w:t xml:space="preserve"> ustawy z dnia 17 listopada 2006 r. o systemie oceny zgodności wyrobów przeznaczonych na potrzeby obronności i bezpieczeństwa państwa (Dz. U. z 2018 r. poz. 114)</w:t>
            </w:r>
            <w:r w:rsidR="005E6CE5" w:rsidRPr="00E10012">
              <w:rPr>
                <w:rFonts w:ascii="Times New Roman" w:hAnsi="Times New Roman" w:cs="Times New Roman"/>
                <w:bCs/>
              </w:rPr>
              <w:t>.</w:t>
            </w:r>
          </w:p>
          <w:p w:rsidR="005E6CE5" w:rsidRPr="00E10012" w:rsidRDefault="005E6CE5" w:rsidP="001B6AED">
            <w:pPr>
              <w:rPr>
                <w:rFonts w:ascii="Times New Roman" w:hAnsi="Times New Roman" w:cs="Times New Roman"/>
                <w:bCs/>
              </w:rPr>
            </w:pPr>
            <w:r w:rsidRPr="00E10012">
              <w:rPr>
                <w:rFonts w:ascii="Times New Roman" w:hAnsi="Times New Roman" w:cs="Times New Roman"/>
                <w:bCs/>
              </w:rPr>
              <w:t>Projekt ma na celu uaktualnienie przepisów  w odniesieniu do nowelizowanej z dniem 1 stycznia 2021r. ustawy Prawo zamówień publicznych.</w:t>
            </w:r>
          </w:p>
        </w:tc>
        <w:tc>
          <w:tcPr>
            <w:tcW w:w="3543" w:type="dxa"/>
            <w:gridSpan w:val="2"/>
          </w:tcPr>
          <w:p w:rsidR="001B6AED" w:rsidRPr="00E10012" w:rsidRDefault="005E6CE5" w:rsidP="001B6AED">
            <w:pPr>
              <w:ind w:right="-142"/>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Zmiany zaproponowane w projekcie mają na celu zapewnienie ciągłości realizacji zgodności w trybie I dla wyrobów podlegających ocenie zgodności, wymienionych w art. 6 ust. 2 ustawy o systemie zgodności wyrobów przeznaczonych na potrzeby obronności i bezpieczeństwa państwa (Dz. U. z 2018r. poz. 114), nabywanych dotychczas na podstawie uchylanych z dniem 1 stycznia 2021 r. przepisów ustawy Prawo zamówień publicznych.</w:t>
            </w:r>
          </w:p>
        </w:tc>
        <w:tc>
          <w:tcPr>
            <w:tcW w:w="1134" w:type="dxa"/>
            <w:gridSpan w:val="2"/>
          </w:tcPr>
          <w:p w:rsidR="001B6AED" w:rsidRPr="00E10012" w:rsidRDefault="00524058" w:rsidP="001B6AED">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1B6AED" w:rsidRPr="00E10012" w:rsidRDefault="00524058" w:rsidP="001B6AED">
            <w:pPr>
              <w:jc w:val="center"/>
              <w:rPr>
                <w:rFonts w:ascii="Times New Roman" w:hAnsi="Times New Roman" w:cs="Times New Roman"/>
              </w:rPr>
            </w:pPr>
            <w:r w:rsidRPr="00E10012">
              <w:rPr>
                <w:rFonts w:ascii="Times New Roman" w:hAnsi="Times New Roman" w:cs="Times New Roman"/>
              </w:rPr>
              <w:t>Dyrektor Wojskowego Centrum Normalizacji, Jakości i Kodyfikacji  – płk Stanisław SOBALA</w:t>
            </w:r>
          </w:p>
        </w:tc>
        <w:tc>
          <w:tcPr>
            <w:tcW w:w="1276" w:type="dxa"/>
            <w:gridSpan w:val="2"/>
          </w:tcPr>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Dyrektor Departamentu Prawnego –</w:t>
            </w:r>
          </w:p>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Pani</w:t>
            </w:r>
          </w:p>
          <w:p w:rsidR="001B6AED" w:rsidRPr="00E10012" w:rsidRDefault="00524058" w:rsidP="00524058">
            <w:pPr>
              <w:jc w:val="center"/>
              <w:rPr>
                <w:rFonts w:ascii="Times New Roman" w:hAnsi="Times New Roman" w:cs="Times New Roman"/>
              </w:rPr>
            </w:pPr>
            <w:r w:rsidRPr="00E10012">
              <w:rPr>
                <w:rFonts w:ascii="Times New Roman" w:hAnsi="Times New Roman" w:cs="Times New Roman"/>
              </w:rPr>
              <w:t xml:space="preserve"> Jolanta Wasiluk</w:t>
            </w:r>
          </w:p>
        </w:tc>
        <w:tc>
          <w:tcPr>
            <w:tcW w:w="1276" w:type="dxa"/>
            <w:gridSpan w:val="2"/>
          </w:tcPr>
          <w:p w:rsidR="001B6AED" w:rsidRPr="00E10012" w:rsidRDefault="001B6AED" w:rsidP="001B6AED">
            <w:pPr>
              <w:jc w:val="center"/>
              <w:rPr>
                <w:rFonts w:ascii="Times New Roman" w:hAnsi="Times New Roman" w:cs="Times New Roman"/>
              </w:rPr>
            </w:pPr>
            <w:r w:rsidRPr="00E10012">
              <w:rPr>
                <w:rFonts w:ascii="Times New Roman" w:hAnsi="Times New Roman" w:cs="Times New Roman"/>
              </w:rPr>
              <w:t>Dyrektor Departamentu Prawnego –</w:t>
            </w:r>
          </w:p>
          <w:p w:rsidR="001B6AED" w:rsidRPr="00E10012" w:rsidRDefault="001B6AED" w:rsidP="001B6AED">
            <w:pPr>
              <w:jc w:val="center"/>
              <w:rPr>
                <w:rFonts w:ascii="Times New Roman" w:hAnsi="Times New Roman" w:cs="Times New Roman"/>
              </w:rPr>
            </w:pPr>
            <w:r w:rsidRPr="00E10012">
              <w:rPr>
                <w:rFonts w:ascii="Times New Roman" w:hAnsi="Times New Roman" w:cs="Times New Roman"/>
              </w:rPr>
              <w:t>Pani</w:t>
            </w:r>
          </w:p>
          <w:p w:rsidR="001B6AED" w:rsidRPr="00E10012" w:rsidRDefault="001B6AED" w:rsidP="001B6AED">
            <w:pPr>
              <w:jc w:val="center"/>
              <w:rPr>
                <w:rFonts w:ascii="Times New Roman" w:hAnsi="Times New Roman" w:cs="Times New Roman"/>
              </w:rPr>
            </w:pPr>
            <w:r w:rsidRPr="00E10012">
              <w:rPr>
                <w:rFonts w:ascii="Times New Roman" w:hAnsi="Times New Roman" w:cs="Times New Roman"/>
              </w:rPr>
              <w:t xml:space="preserve"> Jolanta Wasiluk</w:t>
            </w:r>
          </w:p>
        </w:tc>
      </w:tr>
      <w:tr w:rsidR="00767B5F" w:rsidRPr="00E10012" w:rsidTr="00B53B2E">
        <w:tblPrEx>
          <w:jc w:val="left"/>
          <w:shd w:val="clear" w:color="auto" w:fill="auto"/>
        </w:tblPrEx>
        <w:trPr>
          <w:gridBefore w:val="1"/>
          <w:wBefore w:w="113" w:type="dxa"/>
          <w:trHeight w:val="347"/>
        </w:trPr>
        <w:tc>
          <w:tcPr>
            <w:tcW w:w="846" w:type="dxa"/>
            <w:gridSpan w:val="2"/>
          </w:tcPr>
          <w:p w:rsidR="00767B5F" w:rsidRPr="00E10012" w:rsidRDefault="001F7A1C" w:rsidP="00767B5F">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84</w:t>
            </w:r>
          </w:p>
        </w:tc>
        <w:tc>
          <w:tcPr>
            <w:tcW w:w="2835" w:type="dxa"/>
            <w:gridSpan w:val="2"/>
          </w:tcPr>
          <w:p w:rsidR="00767B5F" w:rsidRPr="00E10012" w:rsidRDefault="00767B5F" w:rsidP="00767B5F">
            <w:pPr>
              <w:rPr>
                <w:rFonts w:ascii="Times New Roman" w:hAnsi="Times New Roman" w:cs="Times New Roman"/>
                <w:bCs/>
              </w:rPr>
            </w:pPr>
            <w:r w:rsidRPr="00E10012">
              <w:rPr>
                <w:rFonts w:ascii="Times New Roman" w:hAnsi="Times New Roman" w:cs="Times New Roman"/>
                <w:bCs/>
              </w:rPr>
              <w:t>Projekt rozporządzenia Ministra Obrony Narodowej zmieniające rozporządzenie w sprawie należności pieniężnych żołnierzy zawodowych pełniących służbę poza granicami państwa</w:t>
            </w:r>
          </w:p>
        </w:tc>
        <w:tc>
          <w:tcPr>
            <w:tcW w:w="2977" w:type="dxa"/>
            <w:gridSpan w:val="2"/>
          </w:tcPr>
          <w:p w:rsidR="00767B5F" w:rsidRPr="00E10012" w:rsidRDefault="00767B5F" w:rsidP="00767B5F">
            <w:pPr>
              <w:rPr>
                <w:rFonts w:ascii="Times New Roman" w:hAnsi="Times New Roman" w:cs="Times New Roman"/>
                <w:bCs/>
              </w:rPr>
            </w:pPr>
            <w:r w:rsidRPr="00E10012">
              <w:rPr>
                <w:rFonts w:ascii="Times New Roman" w:hAnsi="Times New Roman" w:cs="Times New Roman"/>
                <w:bCs/>
              </w:rPr>
              <w:t>Projekt rozporządzenia jest wydawan</w:t>
            </w:r>
            <w:r w:rsidR="0061224F" w:rsidRPr="00E10012">
              <w:rPr>
                <w:rFonts w:ascii="Times New Roman" w:hAnsi="Times New Roman" w:cs="Times New Roman"/>
                <w:bCs/>
              </w:rPr>
              <w:t>y</w:t>
            </w:r>
            <w:r w:rsidRPr="00E10012">
              <w:rPr>
                <w:rFonts w:ascii="Times New Roman" w:hAnsi="Times New Roman" w:cs="Times New Roman"/>
                <w:bCs/>
              </w:rPr>
              <w:t xml:space="preserve"> na podstawie art. 102 ust. 10 ustawy z dnia 11 września 2003 r. o służbie wojskowej żołnierzy zawodowych (Dz. U. z 2020 r. poz. 860, z późn. zm.)</w:t>
            </w:r>
          </w:p>
        </w:tc>
        <w:tc>
          <w:tcPr>
            <w:tcW w:w="3543" w:type="dxa"/>
            <w:gridSpan w:val="2"/>
          </w:tcPr>
          <w:p w:rsidR="000E59F0" w:rsidRPr="00E10012" w:rsidRDefault="000E59F0" w:rsidP="000E59F0">
            <w:pPr>
              <w:rPr>
                <w:rFonts w:ascii="Times New Roman" w:hAnsi="Times New Roman" w:cs="Times New Roman"/>
                <w:bCs/>
              </w:rPr>
            </w:pPr>
            <w:r w:rsidRPr="00E10012">
              <w:rPr>
                <w:rFonts w:ascii="Times New Roman" w:hAnsi="Times New Roman" w:cs="Times New Roman"/>
                <w:bCs/>
              </w:rPr>
              <w:t>Projekt ma na celu wprowadzenie stałej wysokości należności pieniężnej przeznaczonej na zakup indywidualnego sprzętu i wyposażenia wojskowego. Projekt rozporządzenia pozostawia wysokość jednorazowej należności pieniężnej na dotychczasowym poziomie, określając ją kwotowo w miejsce odwołania do wysokości najniższego uposażenia żołnierza zawodowego. Powyższe działanie ograniczy jej nieuzasadnioną zmianę wraz ze wzrostem stawki najniższego uposażenia zasadniczego, a tym samym zahamuje wzrost wydatków na ten cel z budżetu resortu obrony narodowej. W celu równego traktowania wszystkich żołnierzy pełniących służbę poza granicami państwa bez względu na to w jakim czasie ją rozpoczynają wprowadzono zapis ogra</w:t>
            </w:r>
            <w:r w:rsidRPr="00E10012">
              <w:rPr>
                <w:rFonts w:ascii="Times New Roman" w:hAnsi="Times New Roman" w:cs="Times New Roman"/>
                <w:bCs/>
              </w:rPr>
              <w:lastRenderedPageBreak/>
              <w:t>niczający możliwość wypłaty należności pieniężnej częściej niż co dwanaście miesięcy.</w:t>
            </w:r>
          </w:p>
          <w:p w:rsidR="00767B5F" w:rsidRPr="00E10012" w:rsidRDefault="00767B5F" w:rsidP="0061224F">
            <w:pPr>
              <w:ind w:right="-142"/>
              <w:jc w:val="center"/>
              <w:rPr>
                <w:rFonts w:ascii="Times New Roman" w:eastAsia="Times New Roman" w:hAnsi="Times New Roman" w:cs="Times New Roman"/>
                <w:bCs/>
                <w:lang w:eastAsia="pl-PL"/>
              </w:rPr>
            </w:pPr>
          </w:p>
        </w:tc>
        <w:tc>
          <w:tcPr>
            <w:tcW w:w="1134" w:type="dxa"/>
            <w:gridSpan w:val="2"/>
          </w:tcPr>
          <w:p w:rsidR="00767B5F" w:rsidRPr="00E10012" w:rsidRDefault="00524058" w:rsidP="00767B5F">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767B5F" w:rsidRPr="00E10012" w:rsidRDefault="00524058" w:rsidP="00767B5F">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Dyrektor Departamentu Prawnego –</w:t>
            </w:r>
          </w:p>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Pani</w:t>
            </w:r>
          </w:p>
          <w:p w:rsidR="00767B5F" w:rsidRPr="00E10012" w:rsidRDefault="00524058" w:rsidP="00524058">
            <w:pPr>
              <w:jc w:val="center"/>
              <w:rPr>
                <w:rFonts w:ascii="Times New Roman" w:hAnsi="Times New Roman" w:cs="Times New Roman"/>
              </w:rPr>
            </w:pPr>
            <w:r w:rsidRPr="00E10012">
              <w:rPr>
                <w:rFonts w:ascii="Times New Roman" w:hAnsi="Times New Roman" w:cs="Times New Roman"/>
              </w:rPr>
              <w:t xml:space="preserve"> Jolanta Wasiluk</w:t>
            </w:r>
          </w:p>
        </w:tc>
        <w:tc>
          <w:tcPr>
            <w:tcW w:w="1276" w:type="dxa"/>
            <w:gridSpan w:val="2"/>
          </w:tcPr>
          <w:p w:rsidR="00767B5F" w:rsidRPr="00E10012" w:rsidRDefault="00767B5F" w:rsidP="00767B5F">
            <w:pPr>
              <w:jc w:val="center"/>
              <w:rPr>
                <w:rFonts w:ascii="Times New Roman" w:hAnsi="Times New Roman" w:cs="Times New Roman"/>
              </w:rPr>
            </w:pPr>
            <w:r w:rsidRPr="00E10012">
              <w:rPr>
                <w:rFonts w:ascii="Times New Roman" w:hAnsi="Times New Roman" w:cs="Times New Roman"/>
              </w:rPr>
              <w:t>Dyrektor Departamentu Prawnego –</w:t>
            </w:r>
          </w:p>
          <w:p w:rsidR="00767B5F" w:rsidRPr="00E10012" w:rsidRDefault="00767B5F" w:rsidP="00767B5F">
            <w:pPr>
              <w:jc w:val="center"/>
              <w:rPr>
                <w:rFonts w:ascii="Times New Roman" w:hAnsi="Times New Roman" w:cs="Times New Roman"/>
              </w:rPr>
            </w:pPr>
            <w:r w:rsidRPr="00E10012">
              <w:rPr>
                <w:rFonts w:ascii="Times New Roman" w:hAnsi="Times New Roman" w:cs="Times New Roman"/>
              </w:rPr>
              <w:t>Pani</w:t>
            </w:r>
          </w:p>
          <w:p w:rsidR="00767B5F" w:rsidRPr="00E10012" w:rsidRDefault="00767B5F" w:rsidP="00767B5F">
            <w:pPr>
              <w:jc w:val="center"/>
              <w:rPr>
                <w:rFonts w:ascii="Times New Roman" w:hAnsi="Times New Roman" w:cs="Times New Roman"/>
              </w:rPr>
            </w:pPr>
            <w:r w:rsidRPr="00E10012">
              <w:rPr>
                <w:rFonts w:ascii="Times New Roman" w:hAnsi="Times New Roman" w:cs="Times New Roman"/>
              </w:rPr>
              <w:t xml:space="preserve"> Jolanta Wasiluk</w:t>
            </w:r>
          </w:p>
        </w:tc>
      </w:tr>
      <w:tr w:rsidR="0061224F" w:rsidRPr="00E10012" w:rsidTr="00B53B2E">
        <w:tblPrEx>
          <w:jc w:val="left"/>
          <w:shd w:val="clear" w:color="auto" w:fill="auto"/>
        </w:tblPrEx>
        <w:trPr>
          <w:gridBefore w:val="1"/>
          <w:wBefore w:w="113" w:type="dxa"/>
          <w:trHeight w:val="347"/>
        </w:trPr>
        <w:tc>
          <w:tcPr>
            <w:tcW w:w="846" w:type="dxa"/>
            <w:gridSpan w:val="2"/>
          </w:tcPr>
          <w:p w:rsidR="0061224F" w:rsidRPr="00E10012" w:rsidRDefault="0061224F" w:rsidP="00767B5F">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85</w:t>
            </w:r>
          </w:p>
        </w:tc>
        <w:tc>
          <w:tcPr>
            <w:tcW w:w="2835" w:type="dxa"/>
            <w:gridSpan w:val="2"/>
          </w:tcPr>
          <w:p w:rsidR="0061224F" w:rsidRPr="00E10012" w:rsidRDefault="0061224F" w:rsidP="00767B5F">
            <w:pPr>
              <w:rPr>
                <w:rFonts w:ascii="Times New Roman" w:hAnsi="Times New Roman" w:cs="Times New Roman"/>
                <w:bCs/>
              </w:rPr>
            </w:pPr>
            <w:r w:rsidRPr="00E10012">
              <w:rPr>
                <w:rFonts w:ascii="Times New Roman" w:hAnsi="Times New Roman" w:cs="Times New Roman"/>
                <w:bCs/>
              </w:rPr>
              <w:t>Projekt rozporządzenia Ministra Obrony Narodowej zmieniającego rozporządzenie w sprawie zakresu świadczeń zdrowotnych, które mogą być udzielane przez ratownika medycznego wykonującego zadania zawodowe w podmiotach leczniczych będących jednostkami budżetowymi i jednostkami wojskowymi, dla których podmiotem tworzącym jest Minister Obrony Narodowej oraz w jednostkach podległych Ministrowi Obrony Narodowej niebędących podmiotami leczniczymi</w:t>
            </w:r>
          </w:p>
        </w:tc>
        <w:tc>
          <w:tcPr>
            <w:tcW w:w="2977" w:type="dxa"/>
            <w:gridSpan w:val="2"/>
          </w:tcPr>
          <w:p w:rsidR="0061224F" w:rsidRPr="00E10012" w:rsidRDefault="0061224F" w:rsidP="00767B5F">
            <w:pPr>
              <w:rPr>
                <w:rFonts w:ascii="Times New Roman" w:hAnsi="Times New Roman" w:cs="Times New Roman"/>
                <w:bCs/>
              </w:rPr>
            </w:pPr>
            <w:r w:rsidRPr="00E10012">
              <w:rPr>
                <w:rFonts w:ascii="Times New Roman" w:hAnsi="Times New Roman" w:cs="Times New Roman"/>
                <w:bCs/>
              </w:rPr>
              <w:t>Projekt rozporządzenia jest wydawany na podstawie  art. 11a ust. 10 ustawy z dnia 8 września 2006 r. o Państwowym Ratownictwie Medycznym (Dz. U. 2020 r. poz. 882 z późn. zm.)</w:t>
            </w:r>
          </w:p>
        </w:tc>
        <w:tc>
          <w:tcPr>
            <w:tcW w:w="3543" w:type="dxa"/>
            <w:gridSpan w:val="2"/>
          </w:tcPr>
          <w:p w:rsidR="00570396" w:rsidRPr="00E10012" w:rsidRDefault="00570396" w:rsidP="00570396">
            <w:pPr>
              <w:rPr>
                <w:rFonts w:ascii="Times New Roman" w:hAnsi="Times New Roman" w:cs="Times New Roman"/>
                <w:bCs/>
              </w:rPr>
            </w:pPr>
            <w:r w:rsidRPr="00E10012">
              <w:rPr>
                <w:rFonts w:ascii="Times New Roman" w:hAnsi="Times New Roman" w:cs="Times New Roman"/>
                <w:bCs/>
              </w:rPr>
              <w:t xml:space="preserve">Celem nowelizacji rozporządzenia jest </w:t>
            </w:r>
            <w:bookmarkStart w:id="0" w:name="_Hlk61357083"/>
            <w:r w:rsidRPr="00E10012">
              <w:rPr>
                <w:rFonts w:ascii="Times New Roman" w:hAnsi="Times New Roman" w:cs="Times New Roman"/>
                <w:bCs/>
              </w:rPr>
              <w:t>nadanie uprawnień do pobierania materiału z górnych dróg oddechowych od pacjenta oraz wykonywania testu antygenowego na obecność wirusa SARS-Cov-2 w okresie ogłoszenia stanu epidemii lub stanu zagrożenia epidemicznego wywołanych tym wirusem ratownikom medycznym wykonującym zadania zawodowe w podmiotach leczniczych będących jednostkami budżetowymi i jednostkami wojskowymi, dla których podmiotem tworzącym jest Minister Obrony Narodowej oraz w jednostkach podległych Ministrowi Obrony Narodowej niebędących podmiotami leczniczymi.</w:t>
            </w:r>
          </w:p>
          <w:bookmarkEnd w:id="0"/>
          <w:p w:rsidR="0061224F" w:rsidRPr="00E10012" w:rsidRDefault="0061224F" w:rsidP="0061224F">
            <w:pPr>
              <w:rPr>
                <w:rFonts w:ascii="Times New Roman" w:hAnsi="Times New Roman" w:cs="Times New Roman"/>
                <w:bCs/>
              </w:rPr>
            </w:pPr>
          </w:p>
        </w:tc>
        <w:tc>
          <w:tcPr>
            <w:tcW w:w="1134" w:type="dxa"/>
            <w:gridSpan w:val="2"/>
          </w:tcPr>
          <w:p w:rsidR="0061224F" w:rsidRPr="00E10012" w:rsidRDefault="00524058" w:rsidP="00767B5F">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61224F" w:rsidRPr="00E10012" w:rsidRDefault="00524058" w:rsidP="00524058">
            <w:pPr>
              <w:jc w:val="center"/>
              <w:rPr>
                <w:rFonts w:ascii="Times New Roman" w:hAnsi="Times New Roman" w:cs="Times New Roman"/>
              </w:rPr>
            </w:pPr>
            <w:r w:rsidRPr="00E10012">
              <w:rPr>
                <w:rFonts w:ascii="Times New Roman" w:hAnsi="Times New Roman" w:cs="Times New Roman"/>
              </w:rPr>
              <w:t>Pani Aurelia Ostrowska – Dyrektor Departamentu Wojskowej Służby Zdrowia</w:t>
            </w:r>
          </w:p>
        </w:tc>
        <w:tc>
          <w:tcPr>
            <w:tcW w:w="1276" w:type="dxa"/>
            <w:gridSpan w:val="2"/>
          </w:tcPr>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Dyrektor Departamentu Prawnego –</w:t>
            </w:r>
          </w:p>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Pani</w:t>
            </w:r>
          </w:p>
          <w:p w:rsidR="0061224F" w:rsidRPr="00E10012" w:rsidRDefault="00524058" w:rsidP="00524058">
            <w:pPr>
              <w:jc w:val="center"/>
              <w:rPr>
                <w:rFonts w:ascii="Times New Roman" w:hAnsi="Times New Roman" w:cs="Times New Roman"/>
              </w:rPr>
            </w:pPr>
            <w:r w:rsidRPr="00E10012">
              <w:rPr>
                <w:rFonts w:ascii="Times New Roman" w:hAnsi="Times New Roman" w:cs="Times New Roman"/>
              </w:rPr>
              <w:t xml:space="preserve"> Jolanta Wasiluk</w:t>
            </w:r>
          </w:p>
        </w:tc>
        <w:tc>
          <w:tcPr>
            <w:tcW w:w="1276" w:type="dxa"/>
            <w:gridSpan w:val="2"/>
          </w:tcPr>
          <w:p w:rsidR="0061224F" w:rsidRPr="00E10012" w:rsidRDefault="0061224F" w:rsidP="0061224F">
            <w:pPr>
              <w:jc w:val="center"/>
              <w:rPr>
                <w:rFonts w:ascii="Times New Roman" w:hAnsi="Times New Roman" w:cs="Times New Roman"/>
              </w:rPr>
            </w:pPr>
          </w:p>
        </w:tc>
      </w:tr>
      <w:tr w:rsidR="00524058" w:rsidRPr="00E10012" w:rsidTr="00B53B2E">
        <w:tblPrEx>
          <w:jc w:val="left"/>
          <w:shd w:val="clear" w:color="auto" w:fill="auto"/>
        </w:tblPrEx>
        <w:trPr>
          <w:gridBefore w:val="1"/>
          <w:wBefore w:w="113" w:type="dxa"/>
          <w:trHeight w:val="347"/>
        </w:trPr>
        <w:tc>
          <w:tcPr>
            <w:tcW w:w="846" w:type="dxa"/>
            <w:gridSpan w:val="2"/>
          </w:tcPr>
          <w:p w:rsidR="00524058" w:rsidRPr="00E10012" w:rsidRDefault="00524058" w:rsidP="00767B5F">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86</w:t>
            </w:r>
            <w:r w:rsidR="000A131A" w:rsidRPr="00E10012">
              <w:rPr>
                <w:rFonts w:ascii="Times New Roman" w:eastAsia="Times New Roman" w:hAnsi="Times New Roman" w:cs="Times New Roman"/>
                <w:b/>
                <w:bCs/>
                <w:color w:val="000000"/>
                <w:lang w:eastAsia="pl-PL"/>
              </w:rPr>
              <w:t>.</w:t>
            </w:r>
          </w:p>
        </w:tc>
        <w:tc>
          <w:tcPr>
            <w:tcW w:w="2835" w:type="dxa"/>
            <w:gridSpan w:val="2"/>
          </w:tcPr>
          <w:p w:rsidR="00524058" w:rsidRPr="00E10012" w:rsidRDefault="00524058" w:rsidP="00524058">
            <w:pPr>
              <w:rPr>
                <w:rFonts w:ascii="Times New Roman" w:hAnsi="Times New Roman" w:cs="Times New Roman"/>
                <w:bCs/>
              </w:rPr>
            </w:pPr>
            <w:r w:rsidRPr="00E10012">
              <w:rPr>
                <w:rFonts w:ascii="Times New Roman" w:hAnsi="Times New Roman" w:cs="Times New Roman"/>
                <w:bCs/>
              </w:rPr>
              <w:t>Rozporządzenie Ministra Obrony Narodowej w sprawie pozbawiania cech użytkowych broni palnej innej niż strzelecka broń palna i wyrobów o przeznaczeniu wojskowym lub policyjnym oraz w jednostkach podległych Ministrowi Obrony Narodowej niebędących podmiotami leczniczymi</w:t>
            </w:r>
          </w:p>
        </w:tc>
        <w:tc>
          <w:tcPr>
            <w:tcW w:w="2977" w:type="dxa"/>
            <w:gridSpan w:val="2"/>
          </w:tcPr>
          <w:p w:rsidR="00524058" w:rsidRPr="00E10012" w:rsidRDefault="00524058" w:rsidP="00524058">
            <w:pPr>
              <w:rPr>
                <w:rFonts w:ascii="Times New Roman" w:hAnsi="Times New Roman" w:cs="Times New Roman"/>
                <w:bCs/>
              </w:rPr>
            </w:pPr>
            <w:r w:rsidRPr="00E10012">
              <w:rPr>
                <w:rFonts w:ascii="Times New Roman" w:hAnsi="Times New Roman" w:cs="Times New Roman"/>
                <w:bCs/>
              </w:rPr>
              <w:t>Projekt rozporządzenia jest wydawany na podstawie art. 54 ustawy z dnia 13 czerwca 2019 r. o wykonywaniu działalności gospodarczej w zakresie wytwarzania i obrotu materiałami wybuchowymi, bronią, amunicją oraz wyrobami i technologia o przeznaczeniu wojskowym i policyjnym (Dz. U. z 2020 r. poz. 1545)</w:t>
            </w:r>
          </w:p>
        </w:tc>
        <w:tc>
          <w:tcPr>
            <w:tcW w:w="3543" w:type="dxa"/>
            <w:gridSpan w:val="2"/>
          </w:tcPr>
          <w:p w:rsidR="00524058" w:rsidRPr="00E10012" w:rsidRDefault="00524058" w:rsidP="00570396">
            <w:pPr>
              <w:rPr>
                <w:rFonts w:ascii="Times New Roman" w:hAnsi="Times New Roman" w:cs="Times New Roman"/>
                <w:bCs/>
              </w:rPr>
            </w:pPr>
            <w:r w:rsidRPr="00E10012">
              <w:rPr>
                <w:rFonts w:ascii="Times New Roman" w:hAnsi="Times New Roman" w:cs="Times New Roman"/>
                <w:bCs/>
              </w:rPr>
              <w:t xml:space="preserve">Potrzeba wydania nowego </w:t>
            </w:r>
            <w:r w:rsidRPr="00E10012">
              <w:rPr>
                <w:rFonts w:ascii="Times New Roman" w:hAnsi="Times New Roman" w:cs="Times New Roman"/>
                <w:bCs/>
                <w:i/>
              </w:rPr>
              <w:t>rozporządzenia Ministra Obrony Narodowej w sprawie pozbawiania cech użytkowych broni palnej innej niż strzelecka broń palna i wyrobów o przeznaczeniu wojskowym lub policyjnym</w:t>
            </w:r>
            <w:r w:rsidRPr="00E10012">
              <w:rPr>
                <w:rFonts w:ascii="Times New Roman" w:hAnsi="Times New Roman" w:cs="Times New Roman"/>
                <w:bCs/>
              </w:rPr>
              <w:t xml:space="preserve"> wynika z art. 54 </w:t>
            </w:r>
            <w:r w:rsidRPr="00E10012">
              <w:rPr>
                <w:rFonts w:ascii="Times New Roman" w:hAnsi="Times New Roman" w:cs="Times New Roman"/>
                <w:bCs/>
                <w:i/>
              </w:rPr>
              <w:t>ustawy z dnia 13 czerwca 2019 r. o wykonywaniu działalności gospodarczej w zakresie wytwarzania i obrotu materiałami wybuchowymi, bronią, amunicją oraz wyrobami i technologią o przeznaczeniu wojskowym lub policyjnym</w:t>
            </w:r>
            <w:r w:rsidRPr="00E10012">
              <w:rPr>
                <w:rFonts w:ascii="Times New Roman" w:hAnsi="Times New Roman" w:cs="Times New Roman"/>
                <w:bCs/>
              </w:rPr>
              <w:t xml:space="preserve"> (Dz. U. z 2020 r. poz. 1545), który </w:t>
            </w:r>
            <w:r w:rsidRPr="00E10012">
              <w:rPr>
                <w:rFonts w:ascii="Times New Roman" w:hAnsi="Times New Roman" w:cs="Times New Roman"/>
                <w:bCs/>
              </w:rPr>
              <w:lastRenderedPageBreak/>
              <w:t xml:space="preserve">wszedł w życie z dniem 1 sierpnia 2019 r. (ustawa została ogłoszona w dniu 1 lipca 2019 r. w Dz. U. poz. 1214), przy czym rozporządzenie regulujące dotychczas tę problematykę tj. </w:t>
            </w:r>
            <w:r w:rsidRPr="00E10012">
              <w:rPr>
                <w:rFonts w:ascii="Times New Roman" w:hAnsi="Times New Roman" w:cs="Times New Roman"/>
                <w:bCs/>
                <w:i/>
              </w:rPr>
              <w:t>rozporządzenie Ministra Obrony Narodowej z dnia 27 sierpnia 2015 r. w sprawie pozbawiania cech użytkowych broni innej niż broń palna i wyrobów o przeznaczeniu wojskowym lub policyjnym</w:t>
            </w:r>
            <w:r w:rsidRPr="00E10012">
              <w:rPr>
                <w:rFonts w:ascii="Times New Roman" w:hAnsi="Times New Roman" w:cs="Times New Roman"/>
                <w:bCs/>
              </w:rPr>
              <w:t xml:space="preserve"> (Dz. U. poz. 1468), zgodnie z art. 170 pkt 4 ustawy z dnia 13 czerwca 2019 r. o wykonywaniu działalności gospodarczej w zakresie wytwarzania i obrotu materiałami wybuchowymi, bronią, amunicją oraz wyrobami i technologią o przeznaczeniu wojskowym lub policyjnym utraci moc z dniem 1 lutego 2021 r.</w:t>
            </w:r>
          </w:p>
        </w:tc>
        <w:tc>
          <w:tcPr>
            <w:tcW w:w="1134" w:type="dxa"/>
            <w:gridSpan w:val="2"/>
          </w:tcPr>
          <w:p w:rsidR="00524058" w:rsidRPr="00E10012" w:rsidRDefault="00524058" w:rsidP="00767B5F">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Pan. Gen. Bryg. Zbigniew Powęska</w:t>
            </w:r>
          </w:p>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 xml:space="preserve">Sztab Generalny WP - </w:t>
            </w:r>
            <w:r w:rsidRPr="00E10012">
              <w:rPr>
                <w:rFonts w:ascii="Times New Roman" w:hAnsi="Times New Roman"/>
              </w:rPr>
              <w:t>Zarząd Logistyki – P4</w:t>
            </w:r>
          </w:p>
        </w:tc>
        <w:tc>
          <w:tcPr>
            <w:tcW w:w="1276" w:type="dxa"/>
            <w:gridSpan w:val="2"/>
          </w:tcPr>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Dyrektor Departamentu Prawnego –</w:t>
            </w:r>
          </w:p>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Pani</w:t>
            </w:r>
          </w:p>
          <w:p w:rsidR="00524058" w:rsidRPr="00E10012" w:rsidRDefault="00524058" w:rsidP="00524058">
            <w:pPr>
              <w:jc w:val="center"/>
              <w:rPr>
                <w:rFonts w:ascii="Times New Roman" w:hAnsi="Times New Roman" w:cs="Times New Roman"/>
              </w:rPr>
            </w:pPr>
            <w:r w:rsidRPr="00E10012">
              <w:rPr>
                <w:rFonts w:ascii="Times New Roman" w:hAnsi="Times New Roman" w:cs="Times New Roman"/>
              </w:rPr>
              <w:t xml:space="preserve"> Jolanta Wasiluk</w:t>
            </w:r>
          </w:p>
        </w:tc>
        <w:tc>
          <w:tcPr>
            <w:tcW w:w="1276" w:type="dxa"/>
            <w:gridSpan w:val="2"/>
          </w:tcPr>
          <w:p w:rsidR="00524058" w:rsidRPr="00E10012" w:rsidRDefault="00524058" w:rsidP="0061224F">
            <w:pPr>
              <w:jc w:val="center"/>
              <w:rPr>
                <w:rFonts w:ascii="Times New Roman" w:hAnsi="Times New Roman" w:cs="Times New Roman"/>
              </w:rPr>
            </w:pPr>
          </w:p>
        </w:tc>
      </w:tr>
      <w:tr w:rsidR="000D357C" w:rsidRPr="00E10012" w:rsidTr="00B53B2E">
        <w:tblPrEx>
          <w:jc w:val="left"/>
          <w:shd w:val="clear" w:color="auto" w:fill="auto"/>
        </w:tblPrEx>
        <w:trPr>
          <w:gridBefore w:val="1"/>
          <w:wBefore w:w="113" w:type="dxa"/>
          <w:trHeight w:val="347"/>
        </w:trPr>
        <w:tc>
          <w:tcPr>
            <w:tcW w:w="846" w:type="dxa"/>
            <w:gridSpan w:val="2"/>
          </w:tcPr>
          <w:p w:rsidR="000D357C" w:rsidRPr="00E10012" w:rsidRDefault="000D357C" w:rsidP="000D357C">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87.</w:t>
            </w:r>
          </w:p>
        </w:tc>
        <w:tc>
          <w:tcPr>
            <w:tcW w:w="2835" w:type="dxa"/>
            <w:gridSpan w:val="2"/>
          </w:tcPr>
          <w:p w:rsidR="000D357C" w:rsidRPr="00E10012" w:rsidRDefault="000D357C" w:rsidP="000D357C">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rozporządzenia Ministra Obrony Narodowej zmieniającego rozporządzenie w sprawie czasowego ograniczenia funkcjonowania uczelni wojskowych nadzorowanych przez Ministra Obrony Narodowej w związku z zapobieganiem, przeciwdziałaniem i zwalczaniem COVID-19</w:t>
            </w:r>
          </w:p>
        </w:tc>
        <w:tc>
          <w:tcPr>
            <w:tcW w:w="2977" w:type="dxa"/>
            <w:gridSpan w:val="2"/>
          </w:tcPr>
          <w:p w:rsidR="000D357C" w:rsidRPr="00E10012" w:rsidRDefault="000D357C" w:rsidP="000D357C">
            <w:pPr>
              <w:ind w:left="96"/>
              <w:rPr>
                <w:rFonts w:ascii="Times New Roman" w:eastAsia="Times New Roman" w:hAnsi="Times New Roman" w:cs="Times New Roman"/>
                <w:bCs/>
                <w:color w:val="000000"/>
                <w:lang w:eastAsia="pl-PL"/>
              </w:rPr>
            </w:pPr>
            <w:r w:rsidRPr="00E10012">
              <w:rPr>
                <w:rFonts w:ascii="Times New Roman" w:eastAsia="Times New Roman" w:hAnsi="Times New Roman"/>
                <w:bCs/>
                <w:color w:val="000000"/>
                <w:lang w:eastAsia="pl-PL"/>
              </w:rPr>
              <w:t xml:space="preserve">Rozporządzenie stanowi wykonanie upoważnienia ustawowego zawartego w art. 433a ustawy z dnia 20 lipca 2018 r. − Prawo o szkolnictwie wyższym i nauce (Dz. U. z 2020 r. poz. 85 i 374) dodanego przepisem art. 29 pkt 3 ustawy z dnia 2 marca 2020 r. o szczególnych rozwiązaniach związanych z zapobieganiem, przeciwdziałaniem i zwalczaniem COVID-19, innych chorób zakaźnych oraz wywołanych nimi sytuacji kryzysowych (Dz. U. poz. </w:t>
            </w:r>
            <w:r w:rsidRPr="00E10012">
              <w:rPr>
                <w:rFonts w:ascii="Times New Roman" w:eastAsia="Times New Roman" w:hAnsi="Times New Roman"/>
                <w:bCs/>
                <w:color w:val="000000"/>
                <w:lang w:eastAsia="pl-PL"/>
              </w:rPr>
              <w:lastRenderedPageBreak/>
              <w:t>374). Zgodnie z ww. przepisem w przypadkach uzasadnionych nadzwyczajnymi okolicznościami zagrażającymi życiu lub zdrowiu członków wspólnoty uczelni wojskowej, właściwy minister nadzorujący te uczelnie, w drodze rozporządzenia, może czasowo ograniczyć lub czasowo zawiesić funkcjonowanie uczelni na obszarze kraju lub jego części, uwzględniając stopień zagrożenia na danym obszarze.</w:t>
            </w:r>
          </w:p>
        </w:tc>
        <w:tc>
          <w:tcPr>
            <w:tcW w:w="3543" w:type="dxa"/>
            <w:gridSpan w:val="2"/>
          </w:tcPr>
          <w:p w:rsidR="000D357C" w:rsidRPr="00E10012" w:rsidRDefault="000D357C" w:rsidP="000D357C">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lastRenderedPageBreak/>
              <w:t xml:space="preserve">Projektowane rozporządzenie ma na celu przedłużenie zawieszenia do dnia 30 kwietnia 2021 r. na obszarze całego kraju działalności dydaktycznej prowadzonej przez uczelnie wojskowe nadzorowane przez Ministra Obrony Narodowej, w tym kształcenia na studiach, studiach podyplomowych lub w innych formach (np. kursach: kwalifikacyjnych, doskonalących, językowych, przeszkolenia rezerw osobowych), a także kształcenia doktorantów w uczelniach wojskowych.  </w:t>
            </w:r>
          </w:p>
          <w:p w:rsidR="000D357C" w:rsidRPr="00E10012" w:rsidRDefault="000D357C" w:rsidP="000D357C">
            <w:pPr>
              <w:ind w:left="96"/>
              <w:rPr>
                <w:rFonts w:ascii="Times New Roman" w:eastAsia="Times New Roman" w:hAnsi="Times New Roman" w:cs="Times New Roman"/>
                <w:bCs/>
                <w:color w:val="000000"/>
                <w:lang w:eastAsia="pl-PL"/>
              </w:rPr>
            </w:pPr>
          </w:p>
        </w:tc>
        <w:tc>
          <w:tcPr>
            <w:tcW w:w="1134" w:type="dxa"/>
            <w:gridSpan w:val="2"/>
          </w:tcPr>
          <w:p w:rsidR="000D357C" w:rsidRPr="00E10012" w:rsidRDefault="000D357C" w:rsidP="000D357C">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0D357C" w:rsidRPr="00E10012" w:rsidRDefault="000D357C" w:rsidP="000D357C">
            <w:pPr>
              <w:jc w:val="center"/>
              <w:rPr>
                <w:rFonts w:ascii="Times New Roman" w:hAnsi="Times New Roman" w:cs="Times New Roman"/>
                <w:sz w:val="24"/>
                <w:szCs w:val="24"/>
              </w:rPr>
            </w:pPr>
            <w:r w:rsidRPr="00E10012">
              <w:rPr>
                <w:rFonts w:ascii="Times New Roman" w:hAnsi="Times New Roman" w:cs="Times New Roman"/>
                <w:sz w:val="24"/>
                <w:szCs w:val="24"/>
              </w:rPr>
              <w:t>p.o. Dyrektora Departamentu Szkolnictwa Wojskowego -  Pan Jakub Mykowski</w:t>
            </w:r>
          </w:p>
        </w:tc>
        <w:tc>
          <w:tcPr>
            <w:tcW w:w="1276" w:type="dxa"/>
            <w:gridSpan w:val="2"/>
          </w:tcPr>
          <w:p w:rsidR="000D357C" w:rsidRPr="00E10012" w:rsidRDefault="000D357C" w:rsidP="000D357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0D357C" w:rsidRPr="00E10012" w:rsidRDefault="000D357C" w:rsidP="000D357C">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0D357C" w:rsidRPr="00E10012" w:rsidRDefault="000D357C" w:rsidP="000D357C">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0D357C" w:rsidRPr="00E10012" w:rsidRDefault="000D357C" w:rsidP="000D357C">
            <w:pPr>
              <w:jc w:val="center"/>
              <w:rPr>
                <w:rFonts w:ascii="Times New Roman" w:hAnsi="Times New Roman" w:cs="Times New Roman"/>
                <w:sz w:val="24"/>
                <w:szCs w:val="24"/>
              </w:rPr>
            </w:pPr>
          </w:p>
        </w:tc>
      </w:tr>
      <w:tr w:rsidR="000C3879" w:rsidRPr="00E10012" w:rsidTr="00B53B2E">
        <w:tblPrEx>
          <w:jc w:val="left"/>
          <w:shd w:val="clear" w:color="auto" w:fill="auto"/>
        </w:tblPrEx>
        <w:trPr>
          <w:gridBefore w:val="1"/>
          <w:wBefore w:w="113" w:type="dxa"/>
          <w:trHeight w:val="347"/>
        </w:trPr>
        <w:tc>
          <w:tcPr>
            <w:tcW w:w="846" w:type="dxa"/>
            <w:gridSpan w:val="2"/>
          </w:tcPr>
          <w:p w:rsidR="000C3879" w:rsidRPr="00E10012" w:rsidRDefault="000C3879" w:rsidP="000D357C">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88.</w:t>
            </w:r>
          </w:p>
        </w:tc>
        <w:tc>
          <w:tcPr>
            <w:tcW w:w="2835" w:type="dxa"/>
            <w:gridSpan w:val="2"/>
          </w:tcPr>
          <w:p w:rsidR="000C3879" w:rsidRPr="00E10012" w:rsidRDefault="000C3879" w:rsidP="000D357C">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Projekt rozporządzenia Ministra Obrony Narodowej zmieniającego rozporządzenie w sprawie ewidencji wojskowej żołnierzy zawodowych </w:t>
            </w:r>
          </w:p>
        </w:tc>
        <w:tc>
          <w:tcPr>
            <w:tcW w:w="2977" w:type="dxa"/>
            <w:gridSpan w:val="2"/>
          </w:tcPr>
          <w:p w:rsidR="000C3879" w:rsidRPr="00E10012" w:rsidRDefault="00C34946" w:rsidP="00C34946">
            <w:pPr>
              <w:rPr>
                <w:rFonts w:ascii="Times New Roman" w:eastAsia="Times New Roman" w:hAnsi="Times New Roman"/>
                <w:bCs/>
                <w:color w:val="000000"/>
                <w:lang w:eastAsia="pl-PL"/>
              </w:rPr>
            </w:pPr>
            <w:r w:rsidRPr="00E10012">
              <w:rPr>
                <w:rFonts w:ascii="Times New Roman" w:hAnsi="Times New Roman" w:cs="Times New Roman"/>
                <w:bCs/>
              </w:rPr>
              <w:t>Rozporządzenie stanowi wykonanie upoważnienia ustawowego zawartego w art. 48 ust. 8 pkt 2 ustawy z dnia 11 września 2003 r. o służbie wojskowej żołnierzy zawodowych (Dz. U. z 2020 r. poz. 860, 2112 i 2320 oraz z 2021 r. poz. 159).</w:t>
            </w:r>
          </w:p>
        </w:tc>
        <w:tc>
          <w:tcPr>
            <w:tcW w:w="3543" w:type="dxa"/>
            <w:gridSpan w:val="2"/>
          </w:tcPr>
          <w:p w:rsidR="00C34946" w:rsidRPr="00E10012" w:rsidRDefault="00C34946" w:rsidP="00C34946">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Projekt normuje problematykę prowadzenia ewidencji wojskowej żołnierzy zawodowych. Oprócz usprawnienia prowadzenia ewidencji wojskowej i zwiększenia stopnia wykorzystywania systemów informatycznych w tych działaniach, zauważono konieczność doprecyzowania procedur postepowania z niektórymi dokumentami, </w:t>
            </w:r>
            <w:r w:rsidRPr="00E10012">
              <w:rPr>
                <w:rFonts w:ascii="Times New Roman" w:eastAsia="Times New Roman" w:hAnsi="Times New Roman" w:cs="Times New Roman"/>
                <w:bCs/>
                <w:color w:val="000000"/>
                <w:lang w:eastAsia="pl-PL"/>
              </w:rPr>
              <w:br/>
              <w:t>a także rezygnacji z określania ich formy oraz wydawania ich w formie papierowej.</w:t>
            </w:r>
          </w:p>
          <w:p w:rsidR="00C34946" w:rsidRPr="00E10012" w:rsidRDefault="00C34946" w:rsidP="00C34946">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Projektowane zmiany dotyczą między innymi modyfikacji katalogu dokumentów przechowywanych w teczkach akt personalnych, czy też rezygnacji z wydawania rozkazu ewidencyjnego o zmianie nazwiska bądź imienia, gdyż wystarczającą podstawę do dokonania zmian w </w:t>
            </w:r>
            <w:r w:rsidRPr="00E10012">
              <w:rPr>
                <w:rFonts w:ascii="Times New Roman" w:eastAsia="Times New Roman" w:hAnsi="Times New Roman" w:cs="Times New Roman"/>
                <w:bCs/>
                <w:color w:val="000000"/>
                <w:lang w:eastAsia="pl-PL"/>
              </w:rPr>
              <w:lastRenderedPageBreak/>
              <w:t>ewidencji wojskowej stanowią dokumenty wydane przez urzędy stanu cywilnego i inne organy władzy państwowej. Ponadto projekt zakłada dążenie do zwiększenia zastosowania systemów informatycznych w bieżącej działalności, bowiem zasadnym staje się otwarcie ewidencji wojskowej na dokumenty wytworzone, zarejestrowane i archiwizowane w systemie elektronicznym, traktując je na równi z oryginałami.</w:t>
            </w:r>
          </w:p>
          <w:p w:rsidR="000C3879" w:rsidRPr="00E10012" w:rsidRDefault="000C3879" w:rsidP="000D357C">
            <w:pPr>
              <w:ind w:left="96"/>
              <w:rPr>
                <w:rFonts w:ascii="Times New Roman" w:eastAsia="Times New Roman" w:hAnsi="Times New Roman" w:cs="Times New Roman"/>
                <w:bCs/>
                <w:color w:val="000000"/>
                <w:lang w:eastAsia="pl-PL"/>
              </w:rPr>
            </w:pPr>
          </w:p>
        </w:tc>
        <w:tc>
          <w:tcPr>
            <w:tcW w:w="1134" w:type="dxa"/>
            <w:gridSpan w:val="2"/>
          </w:tcPr>
          <w:p w:rsidR="000C3879" w:rsidRPr="00E10012" w:rsidRDefault="000C3879" w:rsidP="000D357C">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0C3879" w:rsidRPr="00E10012" w:rsidRDefault="000C3879" w:rsidP="000C3879">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0C3879" w:rsidRPr="00E10012" w:rsidRDefault="000F657C" w:rsidP="000C3879">
            <w:pPr>
              <w:jc w:val="center"/>
              <w:rPr>
                <w:rFonts w:ascii="Times New Roman" w:hAnsi="Times New Roman" w:cs="Times New Roman"/>
                <w:sz w:val="24"/>
                <w:szCs w:val="24"/>
              </w:rPr>
            </w:pPr>
            <w:r w:rsidRPr="00E10012">
              <w:rPr>
                <w:rFonts w:ascii="Times New Roman" w:hAnsi="Times New Roman" w:cs="Times New Roman"/>
                <w:sz w:val="24"/>
                <w:szCs w:val="24"/>
              </w:rPr>
              <w:t>Departamentu Kadr</w:t>
            </w:r>
            <w:r w:rsidR="000C3879" w:rsidRPr="00E10012">
              <w:rPr>
                <w:rFonts w:ascii="Times New Roman" w:hAnsi="Times New Roman" w:cs="Times New Roman"/>
                <w:sz w:val="24"/>
                <w:szCs w:val="24"/>
              </w:rPr>
              <w:t xml:space="preserve"> – Pan Gabriel Brańka</w:t>
            </w:r>
          </w:p>
        </w:tc>
        <w:tc>
          <w:tcPr>
            <w:tcW w:w="1276" w:type="dxa"/>
            <w:gridSpan w:val="2"/>
          </w:tcPr>
          <w:p w:rsidR="000C3879" w:rsidRPr="00E10012" w:rsidRDefault="000C3879" w:rsidP="000C3879">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0C3879" w:rsidRPr="00E10012" w:rsidRDefault="000C3879" w:rsidP="000C3879">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0C3879" w:rsidRPr="00E10012" w:rsidRDefault="000C3879" w:rsidP="000C3879">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0C3879" w:rsidRPr="00E10012" w:rsidRDefault="000C3879" w:rsidP="000D357C">
            <w:pPr>
              <w:jc w:val="center"/>
              <w:rPr>
                <w:rFonts w:ascii="Times New Roman" w:hAnsi="Times New Roman" w:cs="Times New Roman"/>
                <w:sz w:val="24"/>
                <w:szCs w:val="24"/>
              </w:rPr>
            </w:pPr>
          </w:p>
        </w:tc>
      </w:tr>
      <w:tr w:rsidR="0012468A" w:rsidRPr="00E10012" w:rsidTr="00B53B2E">
        <w:tblPrEx>
          <w:jc w:val="left"/>
          <w:shd w:val="clear" w:color="auto" w:fill="auto"/>
        </w:tblPrEx>
        <w:trPr>
          <w:gridBefore w:val="1"/>
          <w:wBefore w:w="113" w:type="dxa"/>
          <w:trHeight w:val="347"/>
        </w:trPr>
        <w:tc>
          <w:tcPr>
            <w:tcW w:w="846" w:type="dxa"/>
            <w:gridSpan w:val="2"/>
          </w:tcPr>
          <w:p w:rsidR="0012468A" w:rsidRPr="00E10012" w:rsidRDefault="0012468A" w:rsidP="0012468A">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89</w:t>
            </w:r>
          </w:p>
        </w:tc>
        <w:tc>
          <w:tcPr>
            <w:tcW w:w="2835" w:type="dxa"/>
            <w:gridSpan w:val="2"/>
          </w:tcPr>
          <w:p w:rsidR="0012468A" w:rsidRPr="00E10012" w:rsidRDefault="0012468A" w:rsidP="0012468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rozporządzenia Ministra Obrony Narodowej zmieniającego rozporządzenie w sprawie wojskowego dokumentu osobistego</w:t>
            </w:r>
          </w:p>
        </w:tc>
        <w:tc>
          <w:tcPr>
            <w:tcW w:w="2977" w:type="dxa"/>
            <w:gridSpan w:val="2"/>
          </w:tcPr>
          <w:p w:rsidR="0012468A" w:rsidRPr="00E10012" w:rsidRDefault="0012468A" w:rsidP="0012468A">
            <w:pPr>
              <w:rPr>
                <w:rFonts w:ascii="Times New Roman" w:hAnsi="Times New Roman" w:cs="Times New Roman"/>
                <w:bCs/>
              </w:rPr>
            </w:pPr>
            <w:r w:rsidRPr="00E10012">
              <w:rPr>
                <w:rFonts w:ascii="Times New Roman" w:hAnsi="Times New Roman" w:cs="Times New Roman"/>
                <w:bCs/>
              </w:rPr>
              <w:t>Projekt stanowi wykonanie upoważnienia ustawowego zawartego w art. 54 ust. 2 ustawy z dnia 21 listopada 1967 r. o powszechnym obowiązku obrony Rzeczypospolitej Polskiej (Dz. U. z 2021 r. poz. 372)</w:t>
            </w:r>
          </w:p>
        </w:tc>
        <w:tc>
          <w:tcPr>
            <w:tcW w:w="3543" w:type="dxa"/>
            <w:gridSpan w:val="2"/>
          </w:tcPr>
          <w:p w:rsidR="0012468A" w:rsidRPr="00E10012" w:rsidRDefault="0012468A" w:rsidP="0012468A">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Nowelizacja rozporządzenia stanowi wykonanie przepisów ustawy z dnia 22 listopada 2018 r. o dokumentach publicznych (Dz.U. z 2020 r. poz. 725, z późn. zm.), dostosowując wzór wojskowego dokumentu osobistego, do wymagań określonych w tej ustawie, w zakresie wprowadzenia zabezpieczeń przed fałszerstwem. Jednocześnie przy okazji konieczności wprowadzenia powyższych zmian dostosowana zostanie także treść wojskowego dokumentu osobistego do aktualnych potrzeb związanych z dokumentowaniem spełniania powszechnego obowiązku obrony Rzeczypospolitej Polskiej przez obywateli oraz możliwość wydawania nowej książeczki wojskowej w przypadku braku możliwości dokonywania kolejnych wpisów.</w:t>
            </w:r>
          </w:p>
        </w:tc>
        <w:tc>
          <w:tcPr>
            <w:tcW w:w="1134" w:type="dxa"/>
            <w:gridSpan w:val="2"/>
          </w:tcPr>
          <w:p w:rsidR="0012468A" w:rsidRPr="00E10012" w:rsidRDefault="0012468A" w:rsidP="0012468A">
            <w:pPr>
              <w:jc w:val="center"/>
              <w:rPr>
                <w:rFonts w:ascii="Times New Roman" w:hAnsi="Times New Roman" w:cs="Times New Roman"/>
                <w:sz w:val="24"/>
                <w:szCs w:val="24"/>
              </w:rPr>
            </w:pPr>
            <w:r w:rsidRPr="00E10012">
              <w:rPr>
                <w:rFonts w:ascii="Times New Roman" w:hAnsi="Times New Roman" w:cs="Times New Roman"/>
                <w:szCs w:val="24"/>
              </w:rPr>
              <w:t>MON</w:t>
            </w:r>
          </w:p>
        </w:tc>
        <w:tc>
          <w:tcPr>
            <w:tcW w:w="1701" w:type="dxa"/>
            <w:gridSpan w:val="2"/>
          </w:tcPr>
          <w:p w:rsidR="0012468A" w:rsidRPr="00E10012" w:rsidRDefault="0012468A" w:rsidP="0012468A">
            <w:pPr>
              <w:jc w:val="center"/>
              <w:rPr>
                <w:rFonts w:ascii="Times New Roman" w:hAnsi="Times New Roman" w:cs="Times New Roman"/>
              </w:rPr>
            </w:pPr>
            <w:r w:rsidRPr="00E10012">
              <w:rPr>
                <w:rFonts w:ascii="Times New Roman" w:hAnsi="Times New Roman" w:cs="Times New Roman"/>
              </w:rPr>
              <w:t>Szef Zarządu Zasobów Osobowych – P1 Sztabu Generalnego Wojska Polskiego</w:t>
            </w:r>
          </w:p>
        </w:tc>
        <w:tc>
          <w:tcPr>
            <w:tcW w:w="1276" w:type="dxa"/>
            <w:gridSpan w:val="2"/>
          </w:tcPr>
          <w:p w:rsidR="0012468A" w:rsidRPr="00E10012" w:rsidRDefault="0012468A" w:rsidP="0012468A">
            <w:pPr>
              <w:jc w:val="center"/>
              <w:rPr>
                <w:rFonts w:ascii="Times New Roman" w:hAnsi="Times New Roman" w:cs="Times New Roman"/>
              </w:rPr>
            </w:pPr>
            <w:r w:rsidRPr="00E10012">
              <w:rPr>
                <w:rFonts w:ascii="Times New Roman" w:hAnsi="Times New Roman" w:cs="Times New Roman"/>
              </w:rPr>
              <w:t>Dyrektor Departamentu Prawnego –</w:t>
            </w:r>
          </w:p>
          <w:p w:rsidR="0012468A" w:rsidRPr="00E10012" w:rsidRDefault="0012468A" w:rsidP="0012468A">
            <w:pPr>
              <w:jc w:val="center"/>
              <w:rPr>
                <w:rFonts w:ascii="Times New Roman" w:hAnsi="Times New Roman" w:cs="Times New Roman"/>
              </w:rPr>
            </w:pPr>
            <w:r w:rsidRPr="00E10012">
              <w:rPr>
                <w:rFonts w:ascii="Times New Roman" w:hAnsi="Times New Roman" w:cs="Times New Roman"/>
              </w:rPr>
              <w:t xml:space="preserve">Pani </w:t>
            </w:r>
          </w:p>
          <w:p w:rsidR="0012468A" w:rsidRPr="00E10012" w:rsidRDefault="0012468A" w:rsidP="0012468A">
            <w:pPr>
              <w:jc w:val="center"/>
              <w:rPr>
                <w:rFonts w:ascii="Times New Roman" w:hAnsi="Times New Roman" w:cs="Times New Roman"/>
              </w:rPr>
            </w:pPr>
            <w:r w:rsidRPr="00E10012">
              <w:rPr>
                <w:rFonts w:ascii="Times New Roman" w:hAnsi="Times New Roman" w:cs="Times New Roman"/>
              </w:rPr>
              <w:t>Jolanta Wasiluk</w:t>
            </w:r>
          </w:p>
        </w:tc>
        <w:tc>
          <w:tcPr>
            <w:tcW w:w="1276" w:type="dxa"/>
            <w:gridSpan w:val="2"/>
          </w:tcPr>
          <w:p w:rsidR="0012468A" w:rsidRPr="00E10012" w:rsidRDefault="0012468A" w:rsidP="0012468A">
            <w:pPr>
              <w:jc w:val="center"/>
              <w:rPr>
                <w:rFonts w:ascii="Times New Roman" w:hAnsi="Times New Roman" w:cs="Times New Roman"/>
                <w:sz w:val="24"/>
                <w:szCs w:val="24"/>
              </w:rPr>
            </w:pPr>
          </w:p>
        </w:tc>
      </w:tr>
      <w:tr w:rsidR="008C3D6F" w:rsidRPr="00E10012" w:rsidTr="00B53B2E">
        <w:tblPrEx>
          <w:jc w:val="left"/>
          <w:shd w:val="clear" w:color="auto" w:fill="auto"/>
        </w:tblPrEx>
        <w:trPr>
          <w:gridBefore w:val="1"/>
          <w:wBefore w:w="113" w:type="dxa"/>
          <w:trHeight w:val="347"/>
        </w:trPr>
        <w:tc>
          <w:tcPr>
            <w:tcW w:w="846" w:type="dxa"/>
            <w:gridSpan w:val="2"/>
          </w:tcPr>
          <w:p w:rsidR="008C3D6F" w:rsidRPr="00E10012" w:rsidRDefault="008C3D6F" w:rsidP="008C3D6F">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90</w:t>
            </w:r>
          </w:p>
        </w:tc>
        <w:tc>
          <w:tcPr>
            <w:tcW w:w="2835" w:type="dxa"/>
            <w:gridSpan w:val="2"/>
          </w:tcPr>
          <w:p w:rsidR="008C3D6F" w:rsidRPr="00E10012" w:rsidRDefault="008C3D6F" w:rsidP="008C3D6F">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Projekt rozporządzenia Ministra Obrony Narodowej zmieniającego rozporządzenie </w:t>
            </w:r>
            <w:r w:rsidRPr="00E10012">
              <w:rPr>
                <w:rStyle w:val="article4326"/>
                <w:rFonts w:ascii="Times New Roman" w:hAnsi="Times New Roman" w:cs="Times New Roman"/>
                <w:sz w:val="24"/>
                <w:szCs w:val="24"/>
              </w:rPr>
              <w:t>w sprawie funduszów na nagrody i zapomogi żołnierzy niezawodowych oraz źródeł ich finansowania</w:t>
            </w:r>
          </w:p>
        </w:tc>
        <w:tc>
          <w:tcPr>
            <w:tcW w:w="2977" w:type="dxa"/>
            <w:gridSpan w:val="2"/>
          </w:tcPr>
          <w:p w:rsidR="008C3D6F" w:rsidRPr="00E10012" w:rsidRDefault="008C3D6F" w:rsidP="008C3D6F">
            <w:pPr>
              <w:ind w:left="96"/>
              <w:rPr>
                <w:rFonts w:ascii="Times New Roman" w:hAnsi="Times New Roman" w:cs="Times New Roman"/>
                <w:bCs/>
              </w:rPr>
            </w:pPr>
            <w:r w:rsidRPr="00E10012">
              <w:rPr>
                <w:rFonts w:ascii="Times New Roman" w:eastAsia="Times New Roman" w:hAnsi="Times New Roman" w:cs="Times New Roman"/>
                <w:bCs/>
                <w:color w:val="000000"/>
                <w:lang w:eastAsia="pl-PL"/>
              </w:rPr>
              <w:t>Projekt rozporządzenia jest wydawany na podstawie art. 4 ust. 2 ustawy z dnia 17 grudnia 1974 r. o uposażeniu żołnierzy niezawodowych (Dz. U. z 2017 r. poz. 2146)</w:t>
            </w:r>
          </w:p>
        </w:tc>
        <w:tc>
          <w:tcPr>
            <w:tcW w:w="3543" w:type="dxa"/>
            <w:gridSpan w:val="2"/>
          </w:tcPr>
          <w:p w:rsidR="008C3D6F" w:rsidRPr="00E10012" w:rsidRDefault="008C3D6F" w:rsidP="008C3D6F">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W projekcie proponuje się wskazanie, że Minister Obrony Narodowej będzie mógł przekazać do dyspozycji każdego dowódcy uprawnionego do przyznania nagród środki funduszu pozostające w jego dyspozycji z przeznaczeniem na nagrody dla żołnierzy niezawodowych pełniących służbę we wszystkich podległych temu dowódcy jednostkach wojskowych, w tym jednostkach wojskowych niższego szczebla.</w:t>
            </w:r>
          </w:p>
        </w:tc>
        <w:tc>
          <w:tcPr>
            <w:tcW w:w="1134" w:type="dxa"/>
            <w:gridSpan w:val="2"/>
          </w:tcPr>
          <w:p w:rsidR="008C3D6F" w:rsidRPr="00E10012" w:rsidRDefault="008C3D6F" w:rsidP="008C3D6F">
            <w:pPr>
              <w:jc w:val="center"/>
              <w:rPr>
                <w:rFonts w:ascii="Times New Roman" w:hAnsi="Times New Roman" w:cs="Times New Roman"/>
                <w:sz w:val="24"/>
                <w:szCs w:val="24"/>
              </w:rPr>
            </w:pPr>
            <w:r w:rsidRPr="00E10012">
              <w:rPr>
                <w:rFonts w:ascii="Times New Roman" w:hAnsi="Times New Roman" w:cs="Times New Roman"/>
                <w:szCs w:val="24"/>
              </w:rPr>
              <w:t>MON</w:t>
            </w:r>
          </w:p>
        </w:tc>
        <w:tc>
          <w:tcPr>
            <w:tcW w:w="1701" w:type="dxa"/>
            <w:gridSpan w:val="2"/>
          </w:tcPr>
          <w:p w:rsidR="008C3D6F" w:rsidRPr="00E10012" w:rsidRDefault="008C3D6F" w:rsidP="008C3D6F">
            <w:pPr>
              <w:jc w:val="center"/>
              <w:rPr>
                <w:rFonts w:ascii="Times New Roman" w:hAnsi="Times New Roman" w:cs="Times New Roman"/>
              </w:rPr>
            </w:pPr>
            <w:r w:rsidRPr="00E10012">
              <w:rPr>
                <w:rFonts w:ascii="Times New Roman" w:hAnsi="Times New Roman" w:cs="Times New Roman"/>
              </w:rPr>
              <w:t>DK MON</w:t>
            </w:r>
          </w:p>
        </w:tc>
        <w:tc>
          <w:tcPr>
            <w:tcW w:w="1276" w:type="dxa"/>
            <w:gridSpan w:val="2"/>
          </w:tcPr>
          <w:p w:rsidR="008C3D6F" w:rsidRPr="00E10012" w:rsidRDefault="008C3D6F" w:rsidP="008C3D6F">
            <w:pPr>
              <w:jc w:val="center"/>
              <w:rPr>
                <w:rFonts w:ascii="Times New Roman" w:hAnsi="Times New Roman" w:cs="Times New Roman"/>
              </w:rPr>
            </w:pPr>
            <w:r w:rsidRPr="00E10012">
              <w:rPr>
                <w:rFonts w:ascii="Times New Roman" w:hAnsi="Times New Roman" w:cs="Times New Roman"/>
              </w:rPr>
              <w:t>Dyrektor Departamentu Prawnego –</w:t>
            </w:r>
          </w:p>
          <w:p w:rsidR="008C3D6F" w:rsidRPr="00E10012" w:rsidRDefault="008C3D6F" w:rsidP="008C3D6F">
            <w:pPr>
              <w:jc w:val="center"/>
              <w:rPr>
                <w:rFonts w:ascii="Times New Roman" w:hAnsi="Times New Roman" w:cs="Times New Roman"/>
              </w:rPr>
            </w:pPr>
            <w:r w:rsidRPr="00E10012">
              <w:rPr>
                <w:rFonts w:ascii="Times New Roman" w:hAnsi="Times New Roman" w:cs="Times New Roman"/>
              </w:rPr>
              <w:t xml:space="preserve">Pani </w:t>
            </w:r>
          </w:p>
          <w:p w:rsidR="008C3D6F" w:rsidRPr="00E10012" w:rsidRDefault="008C3D6F" w:rsidP="008C3D6F">
            <w:pPr>
              <w:jc w:val="center"/>
              <w:rPr>
                <w:rFonts w:ascii="Times New Roman" w:hAnsi="Times New Roman" w:cs="Times New Roman"/>
              </w:rPr>
            </w:pPr>
            <w:r w:rsidRPr="00E10012">
              <w:rPr>
                <w:rFonts w:ascii="Times New Roman" w:hAnsi="Times New Roman" w:cs="Times New Roman"/>
              </w:rPr>
              <w:t>Jolanta Wasiluk</w:t>
            </w:r>
          </w:p>
        </w:tc>
        <w:tc>
          <w:tcPr>
            <w:tcW w:w="1276" w:type="dxa"/>
            <w:gridSpan w:val="2"/>
          </w:tcPr>
          <w:p w:rsidR="008C3D6F" w:rsidRPr="00E10012" w:rsidRDefault="008C3D6F" w:rsidP="008C3D6F">
            <w:pPr>
              <w:jc w:val="center"/>
              <w:rPr>
                <w:rFonts w:ascii="Times New Roman" w:hAnsi="Times New Roman" w:cs="Times New Roman"/>
                <w:sz w:val="24"/>
                <w:szCs w:val="24"/>
              </w:rPr>
            </w:pPr>
          </w:p>
        </w:tc>
      </w:tr>
      <w:tr w:rsidR="008C3D6F" w:rsidRPr="00E10012" w:rsidTr="00B53B2E">
        <w:tblPrEx>
          <w:jc w:val="left"/>
          <w:shd w:val="clear" w:color="auto" w:fill="auto"/>
        </w:tblPrEx>
        <w:trPr>
          <w:gridBefore w:val="1"/>
          <w:wBefore w:w="113" w:type="dxa"/>
          <w:trHeight w:val="347"/>
        </w:trPr>
        <w:tc>
          <w:tcPr>
            <w:tcW w:w="846" w:type="dxa"/>
            <w:gridSpan w:val="2"/>
          </w:tcPr>
          <w:p w:rsidR="008C3D6F" w:rsidRPr="00E10012" w:rsidRDefault="008C3D6F" w:rsidP="008C3D6F">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91</w:t>
            </w:r>
          </w:p>
        </w:tc>
        <w:tc>
          <w:tcPr>
            <w:tcW w:w="2835" w:type="dxa"/>
            <w:gridSpan w:val="2"/>
          </w:tcPr>
          <w:p w:rsidR="008C3D6F" w:rsidRPr="00E10012" w:rsidRDefault="008C3D6F" w:rsidP="008C3D6F">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Projekt rozporządzenia Ministra Obrony Narodowej zmieniającego rozporządzenie </w:t>
            </w:r>
            <w:r w:rsidRPr="00E10012">
              <w:rPr>
                <w:rFonts w:ascii="Times New Roman" w:hAnsi="Times New Roman" w:cs="Times New Roman"/>
                <w:sz w:val="24"/>
                <w:szCs w:val="24"/>
              </w:rPr>
              <w:t xml:space="preserve">w sprawie </w:t>
            </w:r>
            <w:r w:rsidR="002F6690" w:rsidRPr="00E10012">
              <w:rPr>
                <w:rFonts w:ascii="Times New Roman" w:hAnsi="Times New Roman" w:cs="Times New Roman"/>
                <w:sz w:val="24"/>
                <w:szCs w:val="24"/>
              </w:rPr>
              <w:t xml:space="preserve">warunków i trybu </w:t>
            </w:r>
            <w:r w:rsidRPr="00E10012">
              <w:rPr>
                <w:rFonts w:ascii="Times New Roman" w:hAnsi="Times New Roman" w:cs="Times New Roman"/>
                <w:sz w:val="24"/>
                <w:szCs w:val="24"/>
              </w:rPr>
              <w:t>przyznawania nagród i zapomóg żołnierzom niezawodowym</w:t>
            </w:r>
          </w:p>
        </w:tc>
        <w:tc>
          <w:tcPr>
            <w:tcW w:w="2977" w:type="dxa"/>
            <w:gridSpan w:val="2"/>
          </w:tcPr>
          <w:p w:rsidR="008C3D6F" w:rsidRPr="00E10012" w:rsidRDefault="008C3D6F" w:rsidP="008C3D6F">
            <w:pPr>
              <w:ind w:left="96"/>
              <w:rPr>
                <w:rFonts w:ascii="Times New Roman" w:eastAsia="Times New Roman" w:hAnsi="Times New Roman" w:cs="Times New Roman"/>
                <w:bCs/>
                <w:color w:val="000000"/>
                <w:lang w:eastAsia="pl-PL"/>
              </w:rPr>
            </w:pPr>
            <w:r w:rsidRPr="00E10012">
              <w:rPr>
                <w:rFonts w:eastAsia="Times New Roman"/>
                <w:bCs/>
                <w:color w:val="000000"/>
                <w:lang w:eastAsia="pl-PL"/>
              </w:rPr>
              <w:t xml:space="preserve">Projekt rozporządzenia jest wydawany na podstawie art. 4 ust. 3 ustawy z dnia 17 grudnia </w:t>
            </w:r>
            <w:r w:rsidRPr="00E10012">
              <w:rPr>
                <w:rFonts w:eastAsia="Times New Roman"/>
                <w:bCs/>
                <w:color w:val="000000"/>
                <w:lang w:eastAsia="pl-PL"/>
              </w:rPr>
              <w:br/>
              <w:t>1974 r. o uposażeniu żołnierzy niezawodowych (Dz. U. z 2017 r. poz. 2146)</w:t>
            </w:r>
          </w:p>
        </w:tc>
        <w:tc>
          <w:tcPr>
            <w:tcW w:w="3543" w:type="dxa"/>
            <w:gridSpan w:val="2"/>
          </w:tcPr>
          <w:p w:rsidR="008C3D6F" w:rsidRPr="00E10012" w:rsidRDefault="008C3D6F" w:rsidP="008C3D6F">
            <w:pPr>
              <w:spacing w:line="300" w:lineRule="exact"/>
              <w:ind w:left="96"/>
              <w:jc w:val="both"/>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W projekcie proponuje się uzupełnienie katalogu podmiotów uprawnionych do przyznania nagrody </w:t>
            </w:r>
            <w:r w:rsidRPr="00E10012">
              <w:rPr>
                <w:rFonts w:ascii="Times New Roman" w:eastAsia="Times New Roman" w:hAnsi="Times New Roman" w:cs="Times New Roman"/>
                <w:bCs/>
                <w:color w:val="000000"/>
                <w:lang w:eastAsia="pl-PL"/>
              </w:rPr>
              <w:br/>
              <w:t xml:space="preserve">o każdego przełożonego żołnierza niezawodowego z Ministrem Obrony Narodowej włącznie. W wyniku wprowadzonych zmian, nagrodę np. żołnierzom niezawodowym Wojsk Obrony Terytorialnej z różnych jednostek wojskowych oddelegowanym poza macierzyste jednostki wojskowe do wykonywania zadań, oprócz dowódcy jednostki wojskowej, w której żołnierz ten pełni służbę, będzie mógł również przyznać Dowódca Wojsk Obrony Terytorialnej oraz Minister Obrony Narodowej (z własnej inicjatywy lub na wniosek). </w:t>
            </w:r>
          </w:p>
          <w:p w:rsidR="008C3D6F" w:rsidRPr="00E10012" w:rsidRDefault="008C3D6F" w:rsidP="008C3D6F">
            <w:pPr>
              <w:ind w:left="96"/>
              <w:rPr>
                <w:rFonts w:ascii="Times New Roman" w:eastAsia="Times New Roman" w:hAnsi="Times New Roman" w:cs="Times New Roman"/>
                <w:bCs/>
                <w:color w:val="000000"/>
                <w:lang w:eastAsia="pl-PL"/>
              </w:rPr>
            </w:pPr>
          </w:p>
        </w:tc>
        <w:tc>
          <w:tcPr>
            <w:tcW w:w="1134" w:type="dxa"/>
            <w:gridSpan w:val="2"/>
          </w:tcPr>
          <w:p w:rsidR="008C3D6F" w:rsidRPr="00E10012" w:rsidRDefault="008C3D6F" w:rsidP="008C3D6F">
            <w:pPr>
              <w:jc w:val="center"/>
              <w:rPr>
                <w:rFonts w:ascii="Times New Roman" w:hAnsi="Times New Roman" w:cs="Times New Roman"/>
                <w:sz w:val="24"/>
                <w:szCs w:val="24"/>
              </w:rPr>
            </w:pPr>
            <w:r w:rsidRPr="00E10012">
              <w:rPr>
                <w:rFonts w:ascii="Times New Roman" w:hAnsi="Times New Roman" w:cs="Times New Roman"/>
                <w:szCs w:val="24"/>
              </w:rPr>
              <w:t>MON</w:t>
            </w:r>
          </w:p>
        </w:tc>
        <w:tc>
          <w:tcPr>
            <w:tcW w:w="1701" w:type="dxa"/>
            <w:gridSpan w:val="2"/>
          </w:tcPr>
          <w:p w:rsidR="008C3D6F" w:rsidRPr="00E10012" w:rsidRDefault="008C3D6F" w:rsidP="008C3D6F">
            <w:pPr>
              <w:jc w:val="center"/>
              <w:rPr>
                <w:rFonts w:ascii="Times New Roman" w:hAnsi="Times New Roman" w:cs="Times New Roman"/>
              </w:rPr>
            </w:pPr>
            <w:r w:rsidRPr="00E10012">
              <w:rPr>
                <w:rFonts w:ascii="Times New Roman" w:hAnsi="Times New Roman" w:cs="Times New Roman"/>
              </w:rPr>
              <w:t>DK MON</w:t>
            </w:r>
          </w:p>
        </w:tc>
        <w:tc>
          <w:tcPr>
            <w:tcW w:w="1276" w:type="dxa"/>
            <w:gridSpan w:val="2"/>
          </w:tcPr>
          <w:p w:rsidR="008C3D6F" w:rsidRPr="00E10012" w:rsidRDefault="008C3D6F" w:rsidP="008C3D6F">
            <w:pPr>
              <w:jc w:val="center"/>
              <w:rPr>
                <w:rFonts w:ascii="Times New Roman" w:hAnsi="Times New Roman" w:cs="Times New Roman"/>
              </w:rPr>
            </w:pPr>
            <w:r w:rsidRPr="00E10012">
              <w:rPr>
                <w:rFonts w:ascii="Times New Roman" w:hAnsi="Times New Roman" w:cs="Times New Roman"/>
              </w:rPr>
              <w:t>Dyrektor Departamentu Prawnego –</w:t>
            </w:r>
          </w:p>
          <w:p w:rsidR="008C3D6F" w:rsidRPr="00E10012" w:rsidRDefault="008C3D6F" w:rsidP="008C3D6F">
            <w:pPr>
              <w:jc w:val="center"/>
              <w:rPr>
                <w:rFonts w:ascii="Times New Roman" w:hAnsi="Times New Roman" w:cs="Times New Roman"/>
              </w:rPr>
            </w:pPr>
            <w:r w:rsidRPr="00E10012">
              <w:rPr>
                <w:rFonts w:ascii="Times New Roman" w:hAnsi="Times New Roman" w:cs="Times New Roman"/>
              </w:rPr>
              <w:t xml:space="preserve">Pani </w:t>
            </w:r>
          </w:p>
          <w:p w:rsidR="008C3D6F" w:rsidRPr="00E10012" w:rsidRDefault="008C3D6F" w:rsidP="008C3D6F">
            <w:pPr>
              <w:jc w:val="center"/>
              <w:rPr>
                <w:rFonts w:ascii="Times New Roman" w:hAnsi="Times New Roman" w:cs="Times New Roman"/>
              </w:rPr>
            </w:pPr>
            <w:r w:rsidRPr="00E10012">
              <w:rPr>
                <w:rFonts w:ascii="Times New Roman" w:hAnsi="Times New Roman" w:cs="Times New Roman"/>
              </w:rPr>
              <w:t>Jolanta Wasiluk</w:t>
            </w:r>
          </w:p>
        </w:tc>
        <w:tc>
          <w:tcPr>
            <w:tcW w:w="1276" w:type="dxa"/>
            <w:gridSpan w:val="2"/>
          </w:tcPr>
          <w:p w:rsidR="008C3D6F" w:rsidRPr="00E10012" w:rsidRDefault="008C3D6F" w:rsidP="008C3D6F">
            <w:pPr>
              <w:jc w:val="center"/>
              <w:rPr>
                <w:rFonts w:ascii="Times New Roman" w:hAnsi="Times New Roman" w:cs="Times New Roman"/>
                <w:sz w:val="24"/>
                <w:szCs w:val="24"/>
              </w:rPr>
            </w:pPr>
          </w:p>
        </w:tc>
      </w:tr>
      <w:tr w:rsidR="00891908" w:rsidRPr="00E10012" w:rsidTr="00B53B2E">
        <w:tblPrEx>
          <w:jc w:val="left"/>
          <w:shd w:val="clear" w:color="auto" w:fill="auto"/>
        </w:tblPrEx>
        <w:trPr>
          <w:gridBefore w:val="1"/>
          <w:wBefore w:w="113" w:type="dxa"/>
          <w:trHeight w:val="347"/>
        </w:trPr>
        <w:tc>
          <w:tcPr>
            <w:tcW w:w="846" w:type="dxa"/>
            <w:gridSpan w:val="2"/>
          </w:tcPr>
          <w:p w:rsidR="00891908" w:rsidRPr="00E10012" w:rsidRDefault="00891908" w:rsidP="008C3D6F">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92</w:t>
            </w:r>
          </w:p>
        </w:tc>
        <w:tc>
          <w:tcPr>
            <w:tcW w:w="2835" w:type="dxa"/>
            <w:gridSpan w:val="2"/>
          </w:tcPr>
          <w:p w:rsidR="00891908" w:rsidRPr="00E10012" w:rsidRDefault="00891908" w:rsidP="008C3D6F">
            <w:pPr>
              <w:ind w:left="96"/>
              <w:rPr>
                <w:rFonts w:ascii="Times New Roman" w:eastAsia="Times New Roman" w:hAnsi="Times New Roman" w:cs="Times New Roman"/>
                <w:bCs/>
                <w:color w:val="000000"/>
                <w:lang w:eastAsia="pl-PL"/>
              </w:rPr>
            </w:pPr>
            <w:r w:rsidRPr="00E10012">
              <w:t>Projekt rozporządzenia Ministra Spraw Wewnętrznych i Administracji oraz Ministra Obrony Narodowej w sprawie sposobu i organizacji przeprowadzania szkoleń w zakresie kwalifikowanej pierwszej pomocy</w:t>
            </w:r>
          </w:p>
        </w:tc>
        <w:tc>
          <w:tcPr>
            <w:tcW w:w="2977" w:type="dxa"/>
            <w:gridSpan w:val="2"/>
          </w:tcPr>
          <w:p w:rsidR="00891908" w:rsidRPr="00E10012" w:rsidRDefault="00891908" w:rsidP="00891908">
            <w:pPr>
              <w:ind w:left="96"/>
              <w:rPr>
                <w:rFonts w:eastAsia="Times New Roman"/>
                <w:bCs/>
                <w:color w:val="000000"/>
                <w:lang w:eastAsia="pl-PL"/>
              </w:rPr>
            </w:pPr>
            <w:r w:rsidRPr="00E10012">
              <w:t>Upoważnienie ustawowe zawarte w art. 16 ust. 2 ustawy z dnia 8 września 2006 r. o Państwowym Ratownictwie Medycznym (Dz. U. z 2020 r. poz. 882, z późn. zm.)</w:t>
            </w:r>
          </w:p>
        </w:tc>
        <w:tc>
          <w:tcPr>
            <w:tcW w:w="3543" w:type="dxa"/>
            <w:gridSpan w:val="2"/>
          </w:tcPr>
          <w:p w:rsidR="00891908" w:rsidRPr="00E10012" w:rsidRDefault="00891908" w:rsidP="00891908">
            <w:pPr>
              <w:spacing w:line="300" w:lineRule="exact"/>
              <w:ind w:left="96"/>
              <w:jc w:val="both"/>
              <w:rPr>
                <w:rFonts w:ascii="Times New Roman" w:eastAsia="Times New Roman" w:hAnsi="Times New Roman" w:cs="Times New Roman"/>
                <w:bCs/>
                <w:color w:val="000000"/>
                <w:lang w:eastAsia="pl-PL"/>
              </w:rPr>
            </w:pPr>
            <w:r w:rsidRPr="00E10012">
              <w:t>Konieczność wydana nowego rozporządzenia Ministra Spraw Wewnętrznych i Administracji oraz Ministra Obrony Narodowej z dnia 12 grudnia 2008 r. w sprawie szkoleń w zakresie kwalifikowanej pierwszej pomocy (Dz. U. poz. 1537, z późn. zm.) wynika ze zmian dokonanych w przedmiotowej materii przez</w:t>
            </w:r>
            <w:r w:rsidRPr="00E10012">
              <w:rPr>
                <w:bCs/>
              </w:rPr>
              <w:t xml:space="preserve"> Ministerstwo Zdrowia, a także ze zmieniających się potrzeb płynących z doświadczeń w realizacji szkolenia w zakresie kwalifikowanej pierwszej pomocy w obu resortach, doświadczeń w wykorzystywaniu umiejętności udzielania kwalifikowanej pierwszej pomocy przez funkcjonariuszy, strażaków, policjantów, strażników granicznych, żołnierzy i pracowników, w tym podczas realizacji zadań wsparcia organów administracji publicznej np. w działaniach antykryzysowych, w czasie epidemii czy w czasie zabezpieczenia misji Polskich Kontyngentów Wojskowych poza granicami kraju.</w:t>
            </w:r>
          </w:p>
        </w:tc>
        <w:tc>
          <w:tcPr>
            <w:tcW w:w="1134" w:type="dxa"/>
            <w:gridSpan w:val="2"/>
          </w:tcPr>
          <w:p w:rsidR="00891908" w:rsidRPr="00E10012" w:rsidRDefault="00891908" w:rsidP="008C3D6F">
            <w:pPr>
              <w:jc w:val="center"/>
              <w:rPr>
                <w:rFonts w:ascii="Times New Roman" w:hAnsi="Times New Roman" w:cs="Times New Roman"/>
                <w:szCs w:val="24"/>
              </w:rPr>
            </w:pPr>
            <w:r w:rsidRPr="00E10012">
              <w:rPr>
                <w:rFonts w:ascii="Times New Roman" w:hAnsi="Times New Roman" w:cs="Times New Roman"/>
                <w:szCs w:val="24"/>
              </w:rPr>
              <w:t>MON</w:t>
            </w:r>
          </w:p>
        </w:tc>
        <w:tc>
          <w:tcPr>
            <w:tcW w:w="1701" w:type="dxa"/>
            <w:gridSpan w:val="2"/>
          </w:tcPr>
          <w:p w:rsidR="00891908" w:rsidRPr="00E10012" w:rsidRDefault="00891908" w:rsidP="008C3D6F">
            <w:pPr>
              <w:jc w:val="center"/>
              <w:rPr>
                <w:rFonts w:ascii="Times New Roman" w:hAnsi="Times New Roman" w:cs="Times New Roman"/>
              </w:rPr>
            </w:pPr>
            <w:r w:rsidRPr="00E10012">
              <w:rPr>
                <w:rFonts w:ascii="Times New Roman" w:hAnsi="Times New Roman" w:cs="Times New Roman"/>
              </w:rPr>
              <w:t>DWSZdr</w:t>
            </w:r>
          </w:p>
        </w:tc>
        <w:tc>
          <w:tcPr>
            <w:tcW w:w="1276" w:type="dxa"/>
            <w:gridSpan w:val="2"/>
          </w:tcPr>
          <w:p w:rsidR="00891908" w:rsidRPr="00E10012" w:rsidRDefault="00891908" w:rsidP="00891908">
            <w:pPr>
              <w:jc w:val="center"/>
              <w:rPr>
                <w:rFonts w:ascii="Times New Roman" w:hAnsi="Times New Roman" w:cs="Times New Roman"/>
              </w:rPr>
            </w:pPr>
            <w:r w:rsidRPr="00E10012">
              <w:rPr>
                <w:rFonts w:ascii="Times New Roman" w:hAnsi="Times New Roman" w:cs="Times New Roman"/>
              </w:rPr>
              <w:t>Dyrektor Departamentu Prawnego –</w:t>
            </w:r>
          </w:p>
          <w:p w:rsidR="00891908" w:rsidRPr="00E10012" w:rsidRDefault="00891908" w:rsidP="00891908">
            <w:pPr>
              <w:jc w:val="center"/>
              <w:rPr>
                <w:rFonts w:ascii="Times New Roman" w:hAnsi="Times New Roman" w:cs="Times New Roman"/>
              </w:rPr>
            </w:pPr>
            <w:r w:rsidRPr="00E10012">
              <w:rPr>
                <w:rFonts w:ascii="Times New Roman" w:hAnsi="Times New Roman" w:cs="Times New Roman"/>
              </w:rPr>
              <w:t xml:space="preserve">Pani </w:t>
            </w:r>
          </w:p>
          <w:p w:rsidR="00891908" w:rsidRPr="00E10012" w:rsidRDefault="00891908" w:rsidP="00891908">
            <w:pPr>
              <w:jc w:val="center"/>
              <w:rPr>
                <w:rFonts w:ascii="Times New Roman" w:hAnsi="Times New Roman" w:cs="Times New Roman"/>
              </w:rPr>
            </w:pPr>
            <w:r w:rsidRPr="00E10012">
              <w:rPr>
                <w:rFonts w:ascii="Times New Roman" w:hAnsi="Times New Roman" w:cs="Times New Roman"/>
              </w:rPr>
              <w:t>Jolanta Wasiluk</w:t>
            </w:r>
          </w:p>
        </w:tc>
        <w:tc>
          <w:tcPr>
            <w:tcW w:w="1276" w:type="dxa"/>
            <w:gridSpan w:val="2"/>
          </w:tcPr>
          <w:p w:rsidR="00891908" w:rsidRPr="00E10012" w:rsidRDefault="00891908" w:rsidP="008C3D6F">
            <w:pPr>
              <w:jc w:val="center"/>
              <w:rPr>
                <w:rFonts w:ascii="Times New Roman" w:hAnsi="Times New Roman" w:cs="Times New Roman"/>
                <w:sz w:val="24"/>
                <w:szCs w:val="24"/>
              </w:rPr>
            </w:pPr>
          </w:p>
        </w:tc>
      </w:tr>
      <w:tr w:rsidR="00070350" w:rsidRPr="00E10012" w:rsidTr="00B53B2E">
        <w:tblPrEx>
          <w:jc w:val="left"/>
          <w:shd w:val="clear" w:color="auto" w:fill="auto"/>
        </w:tblPrEx>
        <w:trPr>
          <w:gridBefore w:val="1"/>
          <w:wBefore w:w="113" w:type="dxa"/>
          <w:trHeight w:val="347"/>
        </w:trPr>
        <w:tc>
          <w:tcPr>
            <w:tcW w:w="846" w:type="dxa"/>
            <w:gridSpan w:val="2"/>
          </w:tcPr>
          <w:p w:rsidR="00070350" w:rsidRPr="00E10012" w:rsidRDefault="00070350" w:rsidP="00070350">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93</w:t>
            </w:r>
          </w:p>
        </w:tc>
        <w:tc>
          <w:tcPr>
            <w:tcW w:w="2835" w:type="dxa"/>
            <w:gridSpan w:val="2"/>
          </w:tcPr>
          <w:p w:rsidR="00070350" w:rsidRPr="00E10012" w:rsidRDefault="00070350" w:rsidP="00070350">
            <w:pPr>
              <w:ind w:left="96"/>
            </w:pPr>
            <w:r w:rsidRPr="00E10012">
              <w:rPr>
                <w:rFonts w:ascii="Times New Roman" w:eastAsia="Times New Roman" w:hAnsi="Times New Roman" w:cs="Times New Roman"/>
                <w:bCs/>
                <w:color w:val="000000"/>
                <w:lang w:eastAsia="pl-PL"/>
              </w:rPr>
              <w:t>Projekt rozporządzenia Ministra Obrony Narodowej zmieniającego rozporządzenie w sprawie powoływania do zawodowej służby wojskowej</w:t>
            </w:r>
          </w:p>
        </w:tc>
        <w:tc>
          <w:tcPr>
            <w:tcW w:w="2977" w:type="dxa"/>
            <w:gridSpan w:val="2"/>
          </w:tcPr>
          <w:p w:rsidR="00070350" w:rsidRPr="00E10012" w:rsidRDefault="00070350" w:rsidP="00070350">
            <w:pPr>
              <w:ind w:left="96"/>
              <w:jc w:val="both"/>
              <w:rPr>
                <w:rFonts w:eastAsia="Times New Roman"/>
                <w:bCs/>
                <w:color w:val="000000"/>
                <w:lang w:eastAsia="pl-PL"/>
              </w:rPr>
            </w:pPr>
            <w:r w:rsidRPr="00E10012">
              <w:rPr>
                <w:rFonts w:eastAsia="Times New Roman"/>
                <w:bCs/>
                <w:color w:val="000000"/>
                <w:lang w:eastAsia="pl-PL"/>
              </w:rPr>
              <w:t xml:space="preserve">Projekt rozporządzenia stanowi wykonanie upoważnienia ustawowego zawartego </w:t>
            </w:r>
            <w:r w:rsidRPr="00E10012">
              <w:rPr>
                <w:rFonts w:eastAsia="Times New Roman"/>
                <w:bCs/>
                <w:color w:val="000000"/>
                <w:lang w:eastAsia="pl-PL"/>
              </w:rPr>
              <w:br/>
              <w:t>w </w:t>
            </w:r>
            <w:r w:rsidRPr="00E10012">
              <w:rPr>
                <w:rFonts w:ascii="Times New Roman" w:eastAsia="Times New Roman" w:hAnsi="Times New Roman" w:cs="Times New Roman"/>
                <w:bCs/>
                <w:color w:val="000000"/>
                <w:lang w:eastAsia="pl-PL"/>
              </w:rPr>
              <w:t xml:space="preserve">art. 16 ustawy z dnia 11 września 2003 r. o służbie </w:t>
            </w:r>
            <w:r w:rsidRPr="00E10012">
              <w:rPr>
                <w:rFonts w:ascii="Times New Roman" w:eastAsia="Times New Roman" w:hAnsi="Times New Roman" w:cs="Times New Roman"/>
                <w:bCs/>
                <w:color w:val="000000"/>
                <w:lang w:eastAsia="pl-PL"/>
              </w:rPr>
              <w:lastRenderedPageBreak/>
              <w:t>wojskowej żołnierzy zawodowych (Dz. U. z 2020 r. poz. 860, z późn. zm.)</w:t>
            </w:r>
            <w:r w:rsidRPr="00E10012">
              <w:rPr>
                <w:rFonts w:eastAsia="Times New Roman"/>
                <w:bCs/>
                <w:color w:val="000000"/>
                <w:lang w:eastAsia="pl-PL"/>
              </w:rPr>
              <w:t>.</w:t>
            </w:r>
          </w:p>
          <w:p w:rsidR="00070350" w:rsidRPr="00E10012" w:rsidRDefault="00070350" w:rsidP="00070350">
            <w:pPr>
              <w:ind w:left="96"/>
            </w:pPr>
          </w:p>
        </w:tc>
        <w:tc>
          <w:tcPr>
            <w:tcW w:w="3543" w:type="dxa"/>
            <w:gridSpan w:val="2"/>
          </w:tcPr>
          <w:p w:rsidR="00070350" w:rsidRPr="00E10012" w:rsidRDefault="00070350" w:rsidP="00070350">
            <w:pPr>
              <w:ind w:left="96"/>
              <w:jc w:val="both"/>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lastRenderedPageBreak/>
              <w:t xml:space="preserve">Potrzeba nowelizacji omawianego rozporządzenia wynika z regulacji zawartych w ustawie z dnia 21 stycznia 2021 r. o zmianie ustawy o szczególnych rozwiązaniach związanych z zapobieganiem, przeciwdziałaniem i zwalczaniem COVID-19, innych </w:t>
            </w:r>
            <w:r w:rsidRPr="00E10012">
              <w:rPr>
                <w:rFonts w:ascii="Times New Roman" w:eastAsia="Times New Roman" w:hAnsi="Times New Roman" w:cs="Times New Roman"/>
                <w:bCs/>
                <w:color w:val="000000"/>
                <w:lang w:eastAsia="pl-PL"/>
              </w:rPr>
              <w:lastRenderedPageBreak/>
              <w:t xml:space="preserve">chorób zakaźnych oraz wywołanych nimi sytuacji kryzysowych oraz niektórych innych ustaw (Dz. U. poz. 159) w zakresie ustawy o służbie wojskowej żołnierzy zawodowych, które weszły w życie z dniem 26 stycznia 2021 r. Dotyczą one m.in. kierowania przez dowódcę jednostki wojskowej do wojskowej komisji lekarskiej oraz wojskowej pracowni psychologicznej żołnierzy w czynnej służbie wojskowej, którzy zgłosili chęć pełnienia zawodowej służby wojskowej </w:t>
            </w:r>
          </w:p>
          <w:p w:rsidR="00070350" w:rsidRPr="00E10012" w:rsidRDefault="00070350" w:rsidP="00070350">
            <w:pPr>
              <w:ind w:left="96"/>
              <w:jc w:val="both"/>
            </w:pPr>
            <w:r w:rsidRPr="00E10012">
              <w:rPr>
                <w:rFonts w:ascii="Times New Roman" w:eastAsia="Times New Roman" w:hAnsi="Times New Roman" w:cs="Times New Roman"/>
                <w:bCs/>
                <w:color w:val="000000"/>
                <w:lang w:eastAsia="pl-PL"/>
              </w:rPr>
              <w:t>W projekcie rozporządzenia wprowadzono również zmiany o charakterze porządkowym, m.in. zastąpiono dotychczas wydawane zaświadczenie organu właściwego do wyznaczenia na stanowisko służbowe o możliwości wyznaczenia na stanowisko służbowe na obowiązek informowania o uzyskaniu zgody dyrektora departamentu Ministerstwa Obrony Narodowej właściwego do spraw kadr na możliwość wyznaczenia na stanowisko służbowe po powołaniu do zawodowej służby wojskowej lub o jej braku, wprowadzono możliwość złożenia wniosku o powołanie do zawodowej służby wojskowej również w formie dokumentu elektronicznego, zrezygnowano z przedstawienia przez osobę ubiegającą się o powołanie do zawodowej służby wojskowej informacji z Krajowego Rejestru Karnego.</w:t>
            </w:r>
          </w:p>
        </w:tc>
        <w:tc>
          <w:tcPr>
            <w:tcW w:w="1134" w:type="dxa"/>
            <w:gridSpan w:val="2"/>
          </w:tcPr>
          <w:p w:rsidR="00070350" w:rsidRPr="00E10012" w:rsidRDefault="00070350" w:rsidP="00070350">
            <w:pPr>
              <w:jc w:val="center"/>
              <w:rPr>
                <w:rFonts w:ascii="Times New Roman" w:hAnsi="Times New Roman" w:cs="Times New Roman"/>
                <w:szCs w:val="24"/>
              </w:rPr>
            </w:pPr>
            <w:r w:rsidRPr="00E10012">
              <w:rPr>
                <w:rFonts w:ascii="Times New Roman" w:hAnsi="Times New Roman" w:cs="Times New Roman"/>
                <w:szCs w:val="24"/>
              </w:rPr>
              <w:lastRenderedPageBreak/>
              <w:t>MON</w:t>
            </w:r>
          </w:p>
        </w:tc>
        <w:tc>
          <w:tcPr>
            <w:tcW w:w="1701" w:type="dxa"/>
            <w:gridSpan w:val="2"/>
          </w:tcPr>
          <w:p w:rsidR="00070350" w:rsidRPr="00E10012" w:rsidRDefault="00070350" w:rsidP="00070350">
            <w:pPr>
              <w:jc w:val="center"/>
              <w:rPr>
                <w:rFonts w:ascii="Times New Roman" w:hAnsi="Times New Roman" w:cs="Times New Roman"/>
              </w:rPr>
            </w:pPr>
            <w:r w:rsidRPr="00E10012">
              <w:rPr>
                <w:rFonts w:ascii="Times New Roman" w:hAnsi="Times New Roman" w:cs="Times New Roman"/>
              </w:rPr>
              <w:t>DK</w:t>
            </w:r>
          </w:p>
        </w:tc>
        <w:tc>
          <w:tcPr>
            <w:tcW w:w="1276" w:type="dxa"/>
            <w:gridSpan w:val="2"/>
          </w:tcPr>
          <w:p w:rsidR="00070350" w:rsidRPr="00E10012" w:rsidRDefault="00070350" w:rsidP="00070350">
            <w:pPr>
              <w:jc w:val="center"/>
              <w:rPr>
                <w:rFonts w:ascii="Times New Roman" w:hAnsi="Times New Roman" w:cs="Times New Roman"/>
              </w:rPr>
            </w:pPr>
            <w:r w:rsidRPr="00E10012">
              <w:rPr>
                <w:rFonts w:ascii="Times New Roman" w:hAnsi="Times New Roman" w:cs="Times New Roman"/>
              </w:rPr>
              <w:t>Dyrektor Departamentu Prawnego –</w:t>
            </w:r>
          </w:p>
          <w:p w:rsidR="00070350" w:rsidRPr="00E10012" w:rsidRDefault="00070350" w:rsidP="00070350">
            <w:pPr>
              <w:jc w:val="center"/>
              <w:rPr>
                <w:rFonts w:ascii="Times New Roman" w:hAnsi="Times New Roman" w:cs="Times New Roman"/>
              </w:rPr>
            </w:pPr>
            <w:r w:rsidRPr="00E10012">
              <w:rPr>
                <w:rFonts w:ascii="Times New Roman" w:hAnsi="Times New Roman" w:cs="Times New Roman"/>
              </w:rPr>
              <w:t xml:space="preserve">Pani </w:t>
            </w:r>
          </w:p>
          <w:p w:rsidR="00070350" w:rsidRPr="00E10012" w:rsidRDefault="00070350" w:rsidP="00070350">
            <w:pPr>
              <w:jc w:val="center"/>
              <w:rPr>
                <w:rFonts w:ascii="Times New Roman" w:hAnsi="Times New Roman" w:cs="Times New Roman"/>
              </w:rPr>
            </w:pPr>
            <w:r w:rsidRPr="00E10012">
              <w:rPr>
                <w:rFonts w:ascii="Times New Roman" w:hAnsi="Times New Roman" w:cs="Times New Roman"/>
              </w:rPr>
              <w:t>Jolanta Wasiluk</w:t>
            </w:r>
          </w:p>
        </w:tc>
        <w:tc>
          <w:tcPr>
            <w:tcW w:w="1276" w:type="dxa"/>
            <w:gridSpan w:val="2"/>
          </w:tcPr>
          <w:p w:rsidR="00070350" w:rsidRPr="00E10012" w:rsidRDefault="00070350" w:rsidP="00070350">
            <w:pPr>
              <w:jc w:val="center"/>
              <w:rPr>
                <w:rFonts w:ascii="Times New Roman" w:hAnsi="Times New Roman" w:cs="Times New Roman"/>
                <w:sz w:val="24"/>
                <w:szCs w:val="24"/>
              </w:rPr>
            </w:pPr>
          </w:p>
        </w:tc>
      </w:tr>
      <w:tr w:rsidR="00625AF0" w:rsidRPr="00E10012" w:rsidTr="00B53B2E">
        <w:tblPrEx>
          <w:jc w:val="left"/>
          <w:shd w:val="clear" w:color="auto" w:fill="auto"/>
        </w:tblPrEx>
        <w:trPr>
          <w:gridBefore w:val="1"/>
          <w:wBefore w:w="113" w:type="dxa"/>
          <w:trHeight w:val="347"/>
        </w:trPr>
        <w:tc>
          <w:tcPr>
            <w:tcW w:w="846" w:type="dxa"/>
            <w:gridSpan w:val="2"/>
          </w:tcPr>
          <w:p w:rsidR="00625AF0" w:rsidRPr="00E10012" w:rsidRDefault="00625AF0" w:rsidP="00625AF0">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94</w:t>
            </w:r>
          </w:p>
        </w:tc>
        <w:tc>
          <w:tcPr>
            <w:tcW w:w="2835" w:type="dxa"/>
            <w:gridSpan w:val="2"/>
          </w:tcPr>
          <w:p w:rsidR="00625AF0" w:rsidRPr="00E10012" w:rsidRDefault="00625AF0" w:rsidP="00625AF0">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Rozporządzenie Ministra Obrony Narodowej zmieniające rozporządzenie w sprawie przeprowadzania sprawdzianu sprawności fizycznej żołnierzy zawodowych</w:t>
            </w:r>
          </w:p>
        </w:tc>
        <w:tc>
          <w:tcPr>
            <w:tcW w:w="2977" w:type="dxa"/>
            <w:gridSpan w:val="2"/>
          </w:tcPr>
          <w:p w:rsidR="00625AF0" w:rsidRPr="00E10012" w:rsidRDefault="00625AF0" w:rsidP="00625AF0">
            <w:pPr>
              <w:ind w:left="96"/>
              <w:jc w:val="both"/>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Rozporządzenie stanowi wykonanie upoważnienia ustawowego zawartego w art. 50a ust. 6 ustawy z dnia 11 września 2003 r. o służbie wojskowej żołnierzy zawodowych </w:t>
            </w:r>
          </w:p>
          <w:p w:rsidR="00625AF0" w:rsidRPr="00E10012" w:rsidRDefault="00625AF0" w:rsidP="00625AF0">
            <w:pPr>
              <w:ind w:left="96"/>
              <w:jc w:val="both"/>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(Dz. U. z 2020 r. poz. 860, z późn. zm)</w:t>
            </w:r>
          </w:p>
        </w:tc>
        <w:tc>
          <w:tcPr>
            <w:tcW w:w="3543" w:type="dxa"/>
            <w:gridSpan w:val="2"/>
          </w:tcPr>
          <w:p w:rsidR="00625AF0" w:rsidRPr="00E10012" w:rsidRDefault="00625AF0" w:rsidP="00625AF0">
            <w:pPr>
              <w:ind w:left="96"/>
              <w:jc w:val="both"/>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Z uwagi na stan epidemii  związany </w:t>
            </w:r>
          </w:p>
          <w:p w:rsidR="00625AF0" w:rsidRPr="00E10012" w:rsidRDefault="00625AF0" w:rsidP="00625AF0">
            <w:pPr>
              <w:ind w:left="96"/>
              <w:jc w:val="both"/>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z rozprzestrzenianiem się wirusa SARS-CoV-2 istnieje konieczność wydłużenia okresu, w którym przeprowadzany jest sprawdzian i jednocześnie odpowiedniej zmiany terminów przeprowadzania sprawdzianów poprawkowych. Projekt przewiduje, że sprawdzian odbywał się będzie w okresie od kwietnia do października dla wszystkich wyżej wskazanych kategorii żołnierzy zawodowych w terminach i miejscach wskazanych przez komisje egzaminacyjne. Również z powodu epidemii związanej z rozprzestrzenianiem się wirusa SARS-CoV-2 istnieje konieczność rozszerzenia katalogu podstaw do zwolnienia żołnierza zawodowego ze sprawdzianu sprawności fizycznej z przyczyn zdrowotnych. Dotychczasowa praktyka, szczególnie w czasie pandemii pokazała, że obecnie obowiązujący katalog jest niepełny i nie przewiduje wszystkich pojawiających się przypadków konieczności zwalniania żołnierzy ze sprawdzianu dlatego też projekt przewiduje dodanie jeszcze jednej podstawy zwolnienia żołnierza zawodowego ze sprawdzianu w przypadku, gdy żadna z pozostałych podstaw nie będzie mogła znaleźć zastosowania. Ponadto projekt poprawia oczywiste omyłki w § 8 rozporządzenia oraz w tabeli punktowej nr 4 załącznika nr 4 do rozporządzenia.</w:t>
            </w:r>
          </w:p>
        </w:tc>
        <w:tc>
          <w:tcPr>
            <w:tcW w:w="1134" w:type="dxa"/>
            <w:gridSpan w:val="2"/>
          </w:tcPr>
          <w:p w:rsidR="00625AF0" w:rsidRPr="00E10012" w:rsidRDefault="00625AF0" w:rsidP="00625AF0">
            <w:pPr>
              <w:jc w:val="center"/>
              <w:rPr>
                <w:rFonts w:ascii="Times New Roman" w:hAnsi="Times New Roman" w:cs="Times New Roman"/>
                <w:szCs w:val="24"/>
              </w:rPr>
            </w:pPr>
            <w:r w:rsidRPr="00E10012">
              <w:rPr>
                <w:rFonts w:ascii="Times New Roman" w:hAnsi="Times New Roman" w:cs="Times New Roman"/>
                <w:szCs w:val="24"/>
              </w:rPr>
              <w:t>MON</w:t>
            </w:r>
          </w:p>
        </w:tc>
        <w:tc>
          <w:tcPr>
            <w:tcW w:w="1701" w:type="dxa"/>
            <w:gridSpan w:val="2"/>
          </w:tcPr>
          <w:p w:rsidR="00625AF0" w:rsidRPr="00E10012" w:rsidRDefault="00625AF0" w:rsidP="00625AF0">
            <w:pPr>
              <w:jc w:val="center"/>
              <w:rPr>
                <w:rFonts w:ascii="Times New Roman" w:hAnsi="Times New Roman" w:cs="Times New Roman"/>
              </w:rPr>
            </w:pPr>
            <w:r w:rsidRPr="00E10012">
              <w:rPr>
                <w:rFonts w:ascii="Times New Roman" w:hAnsi="Times New Roman" w:cs="Times New Roman"/>
              </w:rPr>
              <w:t>Zarząd P3/P7 SGWP</w:t>
            </w:r>
          </w:p>
        </w:tc>
        <w:tc>
          <w:tcPr>
            <w:tcW w:w="1276" w:type="dxa"/>
            <w:gridSpan w:val="2"/>
          </w:tcPr>
          <w:p w:rsidR="00625AF0" w:rsidRPr="00E10012" w:rsidRDefault="00625AF0" w:rsidP="00625AF0">
            <w:pPr>
              <w:jc w:val="center"/>
              <w:rPr>
                <w:rFonts w:ascii="Times New Roman" w:hAnsi="Times New Roman" w:cs="Times New Roman"/>
              </w:rPr>
            </w:pPr>
            <w:r w:rsidRPr="00E10012">
              <w:rPr>
                <w:rFonts w:ascii="Times New Roman" w:hAnsi="Times New Roman" w:cs="Times New Roman"/>
              </w:rPr>
              <w:t>Dyrektor Departamentu Prawnego –</w:t>
            </w:r>
          </w:p>
          <w:p w:rsidR="00625AF0" w:rsidRPr="00E10012" w:rsidRDefault="00625AF0" w:rsidP="00625AF0">
            <w:pPr>
              <w:jc w:val="center"/>
              <w:rPr>
                <w:rFonts w:ascii="Times New Roman" w:hAnsi="Times New Roman" w:cs="Times New Roman"/>
              </w:rPr>
            </w:pPr>
            <w:r w:rsidRPr="00E10012">
              <w:rPr>
                <w:rFonts w:ascii="Times New Roman" w:hAnsi="Times New Roman" w:cs="Times New Roman"/>
              </w:rPr>
              <w:t xml:space="preserve">Pani </w:t>
            </w:r>
          </w:p>
          <w:p w:rsidR="00625AF0" w:rsidRPr="00E10012" w:rsidRDefault="00625AF0" w:rsidP="00625AF0">
            <w:pPr>
              <w:jc w:val="center"/>
              <w:rPr>
                <w:rFonts w:ascii="Times New Roman" w:hAnsi="Times New Roman" w:cs="Times New Roman"/>
              </w:rPr>
            </w:pPr>
            <w:r w:rsidRPr="00E10012">
              <w:rPr>
                <w:rFonts w:ascii="Times New Roman" w:hAnsi="Times New Roman" w:cs="Times New Roman"/>
              </w:rPr>
              <w:t>Jolanta Wasiluk</w:t>
            </w:r>
          </w:p>
        </w:tc>
        <w:tc>
          <w:tcPr>
            <w:tcW w:w="1276" w:type="dxa"/>
            <w:gridSpan w:val="2"/>
          </w:tcPr>
          <w:p w:rsidR="00625AF0" w:rsidRPr="00E10012" w:rsidRDefault="00625AF0" w:rsidP="00625AF0">
            <w:pPr>
              <w:jc w:val="center"/>
              <w:rPr>
                <w:rFonts w:ascii="Times New Roman" w:hAnsi="Times New Roman" w:cs="Times New Roman"/>
                <w:sz w:val="24"/>
                <w:szCs w:val="24"/>
              </w:rPr>
            </w:pPr>
          </w:p>
        </w:tc>
      </w:tr>
      <w:tr w:rsidR="0053094B" w:rsidRPr="00E10012" w:rsidTr="00B53B2E">
        <w:tblPrEx>
          <w:jc w:val="left"/>
          <w:shd w:val="clear" w:color="auto" w:fill="auto"/>
        </w:tblPrEx>
        <w:trPr>
          <w:gridBefore w:val="1"/>
          <w:wBefore w:w="113" w:type="dxa"/>
          <w:trHeight w:val="347"/>
        </w:trPr>
        <w:tc>
          <w:tcPr>
            <w:tcW w:w="846" w:type="dxa"/>
            <w:gridSpan w:val="2"/>
          </w:tcPr>
          <w:p w:rsidR="0053094B" w:rsidRPr="00E10012" w:rsidRDefault="0053094B" w:rsidP="00295806">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95.</w:t>
            </w:r>
          </w:p>
        </w:tc>
        <w:tc>
          <w:tcPr>
            <w:tcW w:w="2835" w:type="dxa"/>
            <w:gridSpan w:val="2"/>
          </w:tcPr>
          <w:p w:rsidR="0053094B" w:rsidRPr="00E10012" w:rsidRDefault="0053094B" w:rsidP="00295806">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Projekt rozporządzenia Ministra Obrony Narodowej zmieniającego rozporządzenie w sprawie czasowego ograniczenia funkcjonowania uczelni wojskowych nadzorowanych przez Ministra Obrony Narodowej w związku z zapobieganiem, przeciwdziałaniem i zwalczaniem COVID-19</w:t>
            </w:r>
          </w:p>
        </w:tc>
        <w:tc>
          <w:tcPr>
            <w:tcW w:w="2977" w:type="dxa"/>
            <w:gridSpan w:val="2"/>
          </w:tcPr>
          <w:p w:rsidR="0053094B" w:rsidRPr="00E10012" w:rsidRDefault="0053094B" w:rsidP="00295806">
            <w:pPr>
              <w:ind w:left="96"/>
              <w:rPr>
                <w:rFonts w:ascii="Times New Roman" w:eastAsia="Times New Roman" w:hAnsi="Times New Roman" w:cs="Times New Roman"/>
                <w:bCs/>
                <w:color w:val="000000"/>
                <w:lang w:eastAsia="pl-PL"/>
              </w:rPr>
            </w:pPr>
            <w:r w:rsidRPr="00E10012">
              <w:rPr>
                <w:rFonts w:ascii="Times New Roman" w:eastAsia="Times New Roman" w:hAnsi="Times New Roman"/>
                <w:bCs/>
                <w:color w:val="000000"/>
                <w:lang w:eastAsia="pl-PL"/>
              </w:rPr>
              <w:t>Rozporządzenie stanowi wykonanie upoważnienia ustawowego zawartego w art. 433a ustawy z dnia 20 lipca 2018 r. − Prawo o szkolnictwie wyższym i nauce (Dz. U. z 2020 r. poz. 85 i 374) dodanego przepisem art. 29 pkt 3 ustawy z dnia 2 marca 2020 r. o szczególnych rozwiązaniach związanych z zapobieganiem, przeciwdziałaniem i zwalczaniem COVID-19, innych chorób zakaźnych oraz wywołanych nimi sytuacji kryzysowych (Dz. U. poz. 374). Zgodnie z ww. przepisem w przypadkach uzasadnionych nadzwyczajnymi okolicznościami zagrażającymi życiu lub zdrowiu członków wspólnoty uczelni wojskowej, właściwy minister nadzorujący te uczelnie, w drodze rozporządzenia, może czasowo ograniczyć lub czasowo zawiesić funkcjonowanie uczelni na obszarze kraju lub jego części, uwzględniając stopień zagrożenia na danym obszarze.</w:t>
            </w:r>
          </w:p>
        </w:tc>
        <w:tc>
          <w:tcPr>
            <w:tcW w:w="3543" w:type="dxa"/>
            <w:gridSpan w:val="2"/>
          </w:tcPr>
          <w:p w:rsidR="0053094B" w:rsidRPr="00E10012" w:rsidRDefault="0053094B" w:rsidP="00295806">
            <w:pPr>
              <w:ind w:left="96"/>
              <w:rPr>
                <w:rFonts w:ascii="Times New Roman" w:eastAsia="Times New Roman" w:hAnsi="Times New Roman" w:cs="Times New Roman"/>
                <w:bCs/>
                <w:color w:val="000000"/>
                <w:lang w:eastAsia="pl-PL"/>
              </w:rPr>
            </w:pPr>
            <w:r w:rsidRPr="00E10012">
              <w:rPr>
                <w:rFonts w:ascii="Times New Roman" w:eastAsia="Times New Roman" w:hAnsi="Times New Roman" w:cs="Times New Roman"/>
                <w:bCs/>
                <w:color w:val="000000"/>
                <w:lang w:eastAsia="pl-PL"/>
              </w:rPr>
              <w:t xml:space="preserve">Projektowane rozporządzenie ma na celu przedłużenie zawieszenia do dnia 30 czerwca 2021 r. na obszarze całego kraju działalności dydaktycznej prowadzonej przez uczelnie wojskowe nadzorowane przez Ministra Obrony Narodowej, w tym kształcenia na studiach, studiach podyplomowych lub w innych formach (np. kursach: kwalifikacyjnych, doskonalących, językowych, przeszkolenia rezerw osobowych), a także kształcenia doktorantów w uczelniach wojskowych.  </w:t>
            </w:r>
          </w:p>
          <w:p w:rsidR="0053094B" w:rsidRPr="00E10012" w:rsidRDefault="0053094B" w:rsidP="00295806">
            <w:pPr>
              <w:ind w:left="96"/>
              <w:rPr>
                <w:rFonts w:ascii="Times New Roman" w:eastAsia="Times New Roman" w:hAnsi="Times New Roman" w:cs="Times New Roman"/>
                <w:bCs/>
                <w:color w:val="000000"/>
                <w:lang w:eastAsia="pl-PL"/>
              </w:rPr>
            </w:pPr>
          </w:p>
        </w:tc>
        <w:tc>
          <w:tcPr>
            <w:tcW w:w="1134" w:type="dxa"/>
            <w:gridSpan w:val="2"/>
          </w:tcPr>
          <w:p w:rsidR="0053094B" w:rsidRPr="00E10012" w:rsidRDefault="0053094B" w:rsidP="00295806">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53094B" w:rsidRPr="00E10012" w:rsidRDefault="0053094B" w:rsidP="00295806">
            <w:pPr>
              <w:jc w:val="center"/>
              <w:rPr>
                <w:rFonts w:ascii="Times New Roman" w:hAnsi="Times New Roman" w:cs="Times New Roman"/>
                <w:sz w:val="24"/>
                <w:szCs w:val="24"/>
              </w:rPr>
            </w:pPr>
            <w:r w:rsidRPr="00E10012">
              <w:rPr>
                <w:rFonts w:ascii="Times New Roman" w:hAnsi="Times New Roman" w:cs="Times New Roman"/>
                <w:sz w:val="24"/>
                <w:szCs w:val="24"/>
              </w:rPr>
              <w:t>p.o. Dyrektora Departamentu Szkolnictwa Wojskowego -  Pan Jakub Mykowski</w:t>
            </w:r>
          </w:p>
        </w:tc>
        <w:tc>
          <w:tcPr>
            <w:tcW w:w="1276" w:type="dxa"/>
            <w:gridSpan w:val="2"/>
          </w:tcPr>
          <w:p w:rsidR="0053094B" w:rsidRPr="00E10012" w:rsidRDefault="0053094B" w:rsidP="00295806">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3094B" w:rsidRPr="00E10012" w:rsidRDefault="0053094B" w:rsidP="00295806">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53094B" w:rsidRPr="00E10012" w:rsidRDefault="0053094B" w:rsidP="00295806">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53094B" w:rsidRPr="00E10012" w:rsidRDefault="0053094B" w:rsidP="00295806">
            <w:pPr>
              <w:jc w:val="center"/>
              <w:rPr>
                <w:rFonts w:ascii="Times New Roman" w:hAnsi="Times New Roman" w:cs="Times New Roman"/>
                <w:sz w:val="24"/>
                <w:szCs w:val="24"/>
              </w:rPr>
            </w:pPr>
          </w:p>
        </w:tc>
      </w:tr>
      <w:tr w:rsidR="00FA6C7F" w:rsidRPr="00E10012" w:rsidTr="00B53B2E">
        <w:tblPrEx>
          <w:jc w:val="left"/>
          <w:shd w:val="clear" w:color="auto" w:fill="auto"/>
        </w:tblPrEx>
        <w:trPr>
          <w:gridBefore w:val="1"/>
          <w:wBefore w:w="113" w:type="dxa"/>
          <w:trHeight w:val="347"/>
        </w:trPr>
        <w:tc>
          <w:tcPr>
            <w:tcW w:w="846" w:type="dxa"/>
            <w:gridSpan w:val="2"/>
          </w:tcPr>
          <w:p w:rsidR="00FA6C7F" w:rsidRPr="00E10012" w:rsidRDefault="00FA6C7F" w:rsidP="00FA6C7F">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96</w:t>
            </w:r>
          </w:p>
        </w:tc>
        <w:tc>
          <w:tcPr>
            <w:tcW w:w="2835" w:type="dxa"/>
            <w:gridSpan w:val="2"/>
          </w:tcPr>
          <w:p w:rsidR="00FA6C7F" w:rsidRPr="00E10012" w:rsidRDefault="00FA6C7F" w:rsidP="00FA6C7F">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w sprawie korpusów osobowych, grup osobowych i specjalności wojskowych </w:t>
            </w:r>
            <w:r w:rsidRPr="00E10012">
              <w:rPr>
                <w:rFonts w:ascii="Times New Roman" w:eastAsia="Calibri" w:hAnsi="Times New Roman" w:cs="Times New Roman"/>
                <w:color w:val="000000"/>
              </w:rPr>
              <w:lastRenderedPageBreak/>
              <w:t xml:space="preserve">żołnierzy w czynnej służbie wojskowej  </w:t>
            </w:r>
          </w:p>
        </w:tc>
        <w:tc>
          <w:tcPr>
            <w:tcW w:w="2977" w:type="dxa"/>
            <w:gridSpan w:val="2"/>
          </w:tcPr>
          <w:p w:rsidR="00FA6C7F" w:rsidRPr="00E10012" w:rsidRDefault="00FA6C7F" w:rsidP="00FA6C7F">
            <w:pPr>
              <w:rPr>
                <w:rFonts w:ascii="Times New Roman" w:eastAsia="Times New Roman" w:hAnsi="Times New Roman"/>
                <w:bCs/>
                <w:color w:val="000000"/>
                <w:lang w:eastAsia="pl-PL"/>
              </w:rPr>
            </w:pPr>
            <w:r w:rsidRPr="00E10012">
              <w:rPr>
                <w:rFonts w:ascii="Times New Roman" w:eastAsia="Calibri" w:hAnsi="Times New Roman" w:cs="Times New Roman"/>
                <w:color w:val="000000"/>
              </w:rPr>
              <w:lastRenderedPageBreak/>
              <w:t xml:space="preserve">Projekt stanowi wykonanie upoważnienia ustawowego zawartego w art. 59 ust. 6 ustawy z dnia 21 listopada 1967 r. o powszechnym obowiązku </w:t>
            </w:r>
            <w:r w:rsidRPr="00E10012">
              <w:rPr>
                <w:rFonts w:ascii="Times New Roman" w:eastAsia="Calibri" w:hAnsi="Times New Roman" w:cs="Times New Roman"/>
                <w:color w:val="000000"/>
              </w:rPr>
              <w:lastRenderedPageBreak/>
              <w:t>obrony Rzeczypospolitej Polskiej (</w:t>
            </w:r>
            <w:r w:rsidRPr="00E10012">
              <w:rPr>
                <w:rFonts w:ascii="Times New Roman" w:hAnsi="Times New Roman" w:cs="Times New Roman"/>
                <w:sz w:val="24"/>
              </w:rPr>
              <w:t>Dz. U. z 2021r. poz. 372)</w:t>
            </w:r>
          </w:p>
          <w:p w:rsidR="00FA6C7F" w:rsidRPr="00E10012" w:rsidRDefault="00FA6C7F" w:rsidP="00FA6C7F">
            <w:pPr>
              <w:rPr>
                <w:rFonts w:ascii="Times New Roman" w:eastAsia="Calibri" w:hAnsi="Times New Roman" w:cs="Times New Roman"/>
                <w:color w:val="000000"/>
              </w:rPr>
            </w:pPr>
          </w:p>
        </w:tc>
        <w:tc>
          <w:tcPr>
            <w:tcW w:w="3543" w:type="dxa"/>
            <w:gridSpan w:val="2"/>
          </w:tcPr>
          <w:p w:rsidR="00FA6C7F" w:rsidRPr="00E10012" w:rsidRDefault="00FA6C7F" w:rsidP="00FA6C7F">
            <w:pP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Projektowanym rozporządzeniem wprowadzono zmiany w podziale na specjalności wojskowe w korpusie osobowym wojsk lądowych, grupie osobowej rakietowej i artylerii, bę</w:t>
            </w:r>
            <w:r w:rsidRPr="00E10012">
              <w:rPr>
                <w:rFonts w:ascii="Times New Roman" w:eastAsia="Calibri" w:hAnsi="Times New Roman" w:cs="Times New Roman"/>
                <w:color w:val="000000"/>
              </w:rPr>
              <w:lastRenderedPageBreak/>
              <w:t>dące konsekwencją prowadzonej modernizacji Sił Zbrojnych Rzeczypospolitej Polskiej. W korpusie osobowym sił powietrznych w grupie osobowej inżynieryjno-lotniczej dokonano skreślenia wybranych specjalności wojskowych, w celu konsolidacji obszarów służbowych związanych z obsługiwaniem wybranego sprzętu lotniczego. W korpusie osobowym logistyki w grupie osobowej transportu i ruchu wojsk wprowadzono nowe specjalności wojskowe, które wyodrębnią personel dla organizacji transportu lotniczego oraz eksploatacji i obsługi sprzętu przeładunkowego w transporcie lotniczym. Natomiast w grupie osobowej infrastruktury, dokonano korekt w specjalnościach wojskowych, które doprecyzują nazewnictwo specjalistów na stanowiskach z obszaru infrastruktury. W korpusie osobowym ogólnym dokonano przebudowy grupy osobowej komunikacji społecznej, zgodnie z potrzebą funkcjonowania w przyszłości profesjonalnej służby komunikacji w czasie pokoju, kryzysu i wojny, zgodnie z zasadami przyjętymi w NATO.</w:t>
            </w:r>
          </w:p>
          <w:p w:rsidR="00FA6C7F" w:rsidRPr="00E10012" w:rsidRDefault="00FA6C7F" w:rsidP="00FA6C7F">
            <w:pPr>
              <w:ind w:left="96"/>
              <w:rPr>
                <w:rFonts w:ascii="Times New Roman" w:eastAsia="Calibri" w:hAnsi="Times New Roman" w:cs="Times New Roman"/>
                <w:color w:val="000000"/>
              </w:rPr>
            </w:pPr>
          </w:p>
        </w:tc>
        <w:tc>
          <w:tcPr>
            <w:tcW w:w="1134" w:type="dxa"/>
            <w:gridSpan w:val="2"/>
          </w:tcPr>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t>Szef Zarządu Organizacji i Uzupełnień – P1</w:t>
            </w:r>
          </w:p>
        </w:tc>
        <w:tc>
          <w:tcPr>
            <w:tcW w:w="1276" w:type="dxa"/>
            <w:gridSpan w:val="2"/>
          </w:tcPr>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Jolanta Wasiluk</w:t>
            </w:r>
          </w:p>
        </w:tc>
        <w:tc>
          <w:tcPr>
            <w:tcW w:w="1276" w:type="dxa"/>
            <w:gridSpan w:val="2"/>
          </w:tcPr>
          <w:p w:rsidR="00FA6C7F" w:rsidRPr="00E10012" w:rsidRDefault="00FA6C7F" w:rsidP="00FA6C7F">
            <w:pPr>
              <w:jc w:val="center"/>
              <w:rPr>
                <w:rFonts w:ascii="Times New Roman" w:hAnsi="Times New Roman" w:cs="Times New Roman"/>
                <w:sz w:val="24"/>
                <w:szCs w:val="24"/>
              </w:rPr>
            </w:pPr>
          </w:p>
        </w:tc>
      </w:tr>
      <w:tr w:rsidR="00FA6C7F" w:rsidRPr="00E10012" w:rsidTr="00B53B2E">
        <w:tblPrEx>
          <w:jc w:val="left"/>
          <w:shd w:val="clear" w:color="auto" w:fill="auto"/>
        </w:tblPrEx>
        <w:trPr>
          <w:gridBefore w:val="1"/>
          <w:wBefore w:w="113" w:type="dxa"/>
          <w:trHeight w:val="347"/>
        </w:trPr>
        <w:tc>
          <w:tcPr>
            <w:tcW w:w="846" w:type="dxa"/>
            <w:gridSpan w:val="2"/>
          </w:tcPr>
          <w:p w:rsidR="00FA6C7F" w:rsidRPr="00E10012" w:rsidRDefault="00FA6C7F" w:rsidP="00FA6C7F">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97</w:t>
            </w:r>
          </w:p>
        </w:tc>
        <w:tc>
          <w:tcPr>
            <w:tcW w:w="2835" w:type="dxa"/>
            <w:gridSpan w:val="2"/>
          </w:tcPr>
          <w:p w:rsidR="00FA6C7F" w:rsidRPr="00E10012" w:rsidRDefault="00FA6C7F" w:rsidP="00FA6C7F">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rozporządzenia Ministra Obrony Narodowej w sprawie korpusów osobowych, grup osobowych i specjalności wojskowych </w:t>
            </w:r>
          </w:p>
        </w:tc>
        <w:tc>
          <w:tcPr>
            <w:tcW w:w="2977" w:type="dxa"/>
            <w:gridSpan w:val="2"/>
          </w:tcPr>
          <w:p w:rsidR="00FA6C7F" w:rsidRPr="00E10012" w:rsidRDefault="00FA6C7F" w:rsidP="00FA6C7F">
            <w:pPr>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 stanowi wykonanie upoważnienia ustawowego zawartego w art. 4 ust. 5 ustawy z dnia 11 września 2003 r. o służbie wojskowej żołnierzy </w:t>
            </w:r>
            <w:r w:rsidRPr="00E10012">
              <w:rPr>
                <w:rFonts w:ascii="Times New Roman" w:eastAsia="Calibri" w:hAnsi="Times New Roman" w:cs="Times New Roman"/>
                <w:color w:val="000000"/>
              </w:rPr>
              <w:lastRenderedPageBreak/>
              <w:t>zawodowych (Dz. U. z 2020 r. poz. 860 ze zm.).</w:t>
            </w:r>
          </w:p>
        </w:tc>
        <w:tc>
          <w:tcPr>
            <w:tcW w:w="3543" w:type="dxa"/>
            <w:gridSpan w:val="2"/>
          </w:tcPr>
          <w:p w:rsidR="00FA6C7F" w:rsidRPr="00E10012" w:rsidRDefault="00FA6C7F" w:rsidP="00FA6C7F">
            <w:pPr>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Projektowanym rozporządzeniem wprowadzono zmiany w podziale na specjalności wojskowe w korpusie osobowym wojsk lądowych, grupie osobowej rakietowej i artylerii, bę</w:t>
            </w:r>
            <w:r w:rsidRPr="00E10012">
              <w:rPr>
                <w:rFonts w:ascii="Times New Roman" w:eastAsia="Calibri" w:hAnsi="Times New Roman" w:cs="Times New Roman"/>
                <w:color w:val="000000"/>
              </w:rPr>
              <w:lastRenderedPageBreak/>
              <w:t>dące konsekwencją prowadzonej modernizacji Sił Zbrojnych Rzeczypospolitej Polskiej. W korpusie osobowym sił powietrznych w grupie osobowej inżynieryjno-lotniczej dokonano skreślenia wybranych specjalności wojskowych, w celu konsolidacji obszarów służbowych związanych z obsługiwaniem wybranego sprzętu lotniczego. W korpusie osobowym logistyki w grupie osobowej transportu i ruchu wojsk wprowadzono nowe specjalności wojskowe, które wyodrębnią personel dla organizacji transportu lotniczego oraz eksploatacji i obsługi sprzętu przeładunkowego w transporcie lotniczym. Natomiast w grupie osobowej infrastruktury, dokonano korekt w specjalnościach wojskowych, które doprecyzują nazewnictwo specjalistów na stanowiskach z obszaru infrastruktury. W korpusie osobowym ogólnym dokonano przebudowy grupy osobowej komunikacji społecznej, zgodnie z potrzebą funkcjonowania w przyszłości profesjonalnej służby komunikacji w czasie pokoju, kryzysu i wojny, zgodnie z zasadami przyjętymi w NATO.</w:t>
            </w:r>
          </w:p>
          <w:p w:rsidR="00FA6C7F" w:rsidRPr="00E10012" w:rsidRDefault="00FA6C7F" w:rsidP="00FA6C7F">
            <w:pPr>
              <w:ind w:left="96"/>
              <w:rPr>
                <w:rFonts w:ascii="Times New Roman" w:eastAsia="Calibri" w:hAnsi="Times New Roman" w:cs="Times New Roman"/>
                <w:color w:val="000000"/>
              </w:rPr>
            </w:pPr>
          </w:p>
        </w:tc>
        <w:tc>
          <w:tcPr>
            <w:tcW w:w="1134" w:type="dxa"/>
            <w:gridSpan w:val="2"/>
          </w:tcPr>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t>Szef Zarządu Organizacji i Uzupełnień – P1</w:t>
            </w:r>
          </w:p>
        </w:tc>
        <w:tc>
          <w:tcPr>
            <w:tcW w:w="1276" w:type="dxa"/>
            <w:gridSpan w:val="2"/>
          </w:tcPr>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A6C7F" w:rsidRPr="00E10012" w:rsidRDefault="00FA6C7F" w:rsidP="00FA6C7F">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Jolanta Wasiluk</w:t>
            </w:r>
          </w:p>
        </w:tc>
        <w:tc>
          <w:tcPr>
            <w:tcW w:w="1276" w:type="dxa"/>
            <w:gridSpan w:val="2"/>
          </w:tcPr>
          <w:p w:rsidR="00FA6C7F" w:rsidRPr="00E10012" w:rsidRDefault="00FA6C7F" w:rsidP="00FA6C7F">
            <w:pPr>
              <w:jc w:val="center"/>
              <w:rPr>
                <w:rFonts w:ascii="Times New Roman" w:hAnsi="Times New Roman" w:cs="Times New Roman"/>
                <w:sz w:val="24"/>
                <w:szCs w:val="24"/>
              </w:rPr>
            </w:pPr>
          </w:p>
        </w:tc>
      </w:tr>
      <w:tr w:rsidR="00C41BD3" w:rsidRPr="00E10012" w:rsidTr="00B53B2E">
        <w:tblPrEx>
          <w:jc w:val="left"/>
          <w:shd w:val="clear" w:color="auto" w:fill="auto"/>
        </w:tblPrEx>
        <w:trPr>
          <w:gridBefore w:val="1"/>
          <w:wBefore w:w="113" w:type="dxa"/>
          <w:trHeight w:val="347"/>
        </w:trPr>
        <w:tc>
          <w:tcPr>
            <w:tcW w:w="846" w:type="dxa"/>
            <w:gridSpan w:val="2"/>
          </w:tcPr>
          <w:p w:rsidR="00C41BD3" w:rsidRPr="00E10012" w:rsidRDefault="00C41BD3" w:rsidP="00C41BD3">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98</w:t>
            </w:r>
          </w:p>
        </w:tc>
        <w:tc>
          <w:tcPr>
            <w:tcW w:w="2835" w:type="dxa"/>
            <w:gridSpan w:val="2"/>
          </w:tcPr>
          <w:p w:rsidR="00C41BD3" w:rsidRPr="00E10012" w:rsidRDefault="00C41BD3" w:rsidP="00C41BD3">
            <w:pPr>
              <w:ind w:left="96"/>
              <w:rPr>
                <w:rFonts w:ascii="Times New Roman" w:eastAsia="Calibri" w:hAnsi="Times New Roman" w:cs="Times New Roman"/>
                <w:color w:val="000000"/>
              </w:rPr>
            </w:pPr>
            <w:r w:rsidRPr="00E10012">
              <w:rPr>
                <w:rFonts w:ascii="Times New Roman" w:eastAsia="Calibri" w:hAnsi="Times New Roman" w:cs="Times New Roman"/>
                <w:color w:val="000000"/>
              </w:rPr>
              <w:t>Projekt rozporządzenia Ministra Obrony Narodowej w sprawie legitymacji i odznaki identyfikacyjnej żołnierzy Żandarmerii Wojskowej</w:t>
            </w:r>
          </w:p>
        </w:tc>
        <w:tc>
          <w:tcPr>
            <w:tcW w:w="2977" w:type="dxa"/>
            <w:gridSpan w:val="2"/>
          </w:tcPr>
          <w:p w:rsidR="00C41BD3" w:rsidRPr="00E10012" w:rsidRDefault="00C41BD3" w:rsidP="00C41BD3">
            <w:pPr>
              <w:ind w:left="96"/>
              <w:rPr>
                <w:rFonts w:ascii="Times New Roman" w:eastAsia="Calibri" w:hAnsi="Times New Roman" w:cs="Times New Roman"/>
                <w:color w:val="000000"/>
              </w:rPr>
            </w:pPr>
            <w:r w:rsidRPr="00E10012">
              <w:rPr>
                <w:rFonts w:ascii="Times New Roman" w:eastAsia="Calibri" w:hAnsi="Times New Roman" w:cs="Times New Roman"/>
                <w:color w:val="000000"/>
              </w:rPr>
              <w:t xml:space="preserve">Projektowane rozporządzenie stanowi wykonanie upoważnienia ustawowego z art. 10 ust. 3 ustawy z dnia 24 sierpnia 2001 r. o Żandarmerii </w:t>
            </w:r>
            <w:r w:rsidRPr="00E10012">
              <w:rPr>
                <w:rFonts w:ascii="Times New Roman" w:eastAsia="Calibri" w:hAnsi="Times New Roman" w:cs="Times New Roman"/>
                <w:color w:val="000000"/>
              </w:rPr>
              <w:lastRenderedPageBreak/>
              <w:t>Wojskowej i wojskowych organach porządkowych (Dz. U. z 2020 r. poz. 431, 956 i 2320).</w:t>
            </w:r>
          </w:p>
          <w:p w:rsidR="00C41BD3" w:rsidRPr="00E10012" w:rsidRDefault="00C41BD3" w:rsidP="00C41BD3">
            <w:pPr>
              <w:rPr>
                <w:rFonts w:ascii="Times New Roman" w:eastAsia="Calibri" w:hAnsi="Times New Roman" w:cs="Times New Roman"/>
                <w:color w:val="000000"/>
              </w:rPr>
            </w:pPr>
          </w:p>
        </w:tc>
        <w:tc>
          <w:tcPr>
            <w:tcW w:w="3543" w:type="dxa"/>
            <w:gridSpan w:val="2"/>
          </w:tcPr>
          <w:p w:rsidR="00C41BD3" w:rsidRPr="00E10012" w:rsidRDefault="00C41BD3" w:rsidP="00C41BD3">
            <w:pPr>
              <w:ind w:left="96"/>
              <w:rPr>
                <w:rFonts w:ascii="Times New Roman" w:eastAsia="Calibri" w:hAnsi="Times New Roman" w:cs="Times New Roman"/>
                <w:color w:val="000000"/>
              </w:rPr>
            </w:pPr>
            <w:r w:rsidRPr="00E10012">
              <w:rPr>
                <w:rFonts w:ascii="Times New Roman" w:eastAsia="Calibri" w:hAnsi="Times New Roman" w:cs="Times New Roman"/>
                <w:color w:val="000000"/>
              </w:rPr>
              <w:lastRenderedPageBreak/>
              <w:t>Nowelizacja rozporządzenia stanowi wykonanie przepisów ustawy z dnia 22 listopada 2018 r. o dokumentach publicznych (Dz. U. z 2020 r. poz. 725, z późn. zm.), do</w:t>
            </w:r>
            <w:r w:rsidRPr="00E10012">
              <w:rPr>
                <w:rFonts w:ascii="Times New Roman" w:eastAsia="Calibri" w:hAnsi="Times New Roman" w:cs="Times New Roman"/>
                <w:color w:val="000000"/>
              </w:rPr>
              <w:lastRenderedPageBreak/>
              <w:t xml:space="preserve">stosowując wzór legitymacji żołnierzy Żandarmerii Wojskowej, do wymagań określonych w tej ustawie, w zakresie wprowadzenia zabezpieczeń przed fałszerstwem. Natomiast wzór odznaki identyfikacyjnej żołnierza Żandarmerii Wojskowej nie uległ zmianie. </w:t>
            </w:r>
          </w:p>
          <w:p w:rsidR="00C41BD3" w:rsidRPr="00E10012" w:rsidRDefault="00C41BD3" w:rsidP="00C41BD3">
            <w:pPr>
              <w:rPr>
                <w:rFonts w:ascii="Times New Roman" w:eastAsia="Calibri" w:hAnsi="Times New Roman" w:cs="Times New Roman"/>
                <w:color w:val="000000"/>
              </w:rPr>
            </w:pPr>
          </w:p>
        </w:tc>
        <w:tc>
          <w:tcPr>
            <w:tcW w:w="1134" w:type="dxa"/>
            <w:gridSpan w:val="2"/>
          </w:tcPr>
          <w:p w:rsidR="00C41BD3" w:rsidRPr="00E10012" w:rsidRDefault="00C41BD3" w:rsidP="00C41BD3">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C41BD3" w:rsidRPr="00E10012" w:rsidRDefault="00C41BD3" w:rsidP="00C41BD3">
            <w:pPr>
              <w:jc w:val="center"/>
              <w:rPr>
                <w:rFonts w:ascii="Times New Roman" w:hAnsi="Times New Roman" w:cs="Times New Roman"/>
                <w:sz w:val="24"/>
                <w:szCs w:val="24"/>
              </w:rPr>
            </w:pPr>
            <w:r w:rsidRPr="00E10012">
              <w:rPr>
                <w:rFonts w:ascii="Times New Roman" w:hAnsi="Times New Roman" w:cs="Times New Roman"/>
                <w:sz w:val="24"/>
                <w:szCs w:val="24"/>
              </w:rPr>
              <w:t xml:space="preserve">Komendant Główny Żandarmerii Wojskowej </w:t>
            </w:r>
          </w:p>
          <w:p w:rsidR="00C41BD3" w:rsidRPr="00E10012" w:rsidRDefault="00E03969" w:rsidP="00C41BD3">
            <w:pPr>
              <w:jc w:val="center"/>
              <w:rPr>
                <w:rFonts w:ascii="Times New Roman" w:hAnsi="Times New Roman" w:cs="Times New Roman"/>
                <w:sz w:val="24"/>
                <w:szCs w:val="24"/>
              </w:rPr>
            </w:pPr>
            <w:hyperlink r:id="rId12" w:history="1"/>
          </w:p>
        </w:tc>
        <w:tc>
          <w:tcPr>
            <w:tcW w:w="1276" w:type="dxa"/>
            <w:gridSpan w:val="2"/>
          </w:tcPr>
          <w:p w:rsidR="00C41BD3" w:rsidRPr="00E10012" w:rsidRDefault="00C41BD3" w:rsidP="00C41BD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C41BD3" w:rsidRPr="00E10012" w:rsidRDefault="00C41BD3" w:rsidP="00C41BD3">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C41BD3" w:rsidRPr="00E10012" w:rsidRDefault="00C41BD3" w:rsidP="00C41BD3">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Jolanta Wasiluk</w:t>
            </w:r>
          </w:p>
        </w:tc>
        <w:tc>
          <w:tcPr>
            <w:tcW w:w="1276" w:type="dxa"/>
            <w:gridSpan w:val="2"/>
          </w:tcPr>
          <w:p w:rsidR="00C41BD3" w:rsidRPr="00E10012" w:rsidRDefault="003613FF" w:rsidP="00C41BD3">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w:t>
            </w:r>
          </w:p>
        </w:tc>
      </w:tr>
      <w:tr w:rsidR="003613FF" w:rsidRPr="00E10012" w:rsidTr="00B53B2E">
        <w:tblPrEx>
          <w:jc w:val="left"/>
          <w:shd w:val="clear" w:color="auto" w:fill="auto"/>
        </w:tblPrEx>
        <w:trPr>
          <w:gridBefore w:val="1"/>
          <w:wBefore w:w="113" w:type="dxa"/>
          <w:trHeight w:val="347"/>
        </w:trPr>
        <w:tc>
          <w:tcPr>
            <w:tcW w:w="846" w:type="dxa"/>
            <w:gridSpan w:val="2"/>
          </w:tcPr>
          <w:p w:rsidR="003613FF" w:rsidRPr="00E10012" w:rsidRDefault="003613FF" w:rsidP="003613FF">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99</w:t>
            </w:r>
          </w:p>
        </w:tc>
        <w:tc>
          <w:tcPr>
            <w:tcW w:w="2835" w:type="dxa"/>
            <w:gridSpan w:val="2"/>
          </w:tcPr>
          <w:p w:rsidR="003613FF" w:rsidRPr="00E10012" w:rsidRDefault="007B0AD2" w:rsidP="003613FF">
            <w:pPr>
              <w:ind w:left="96"/>
              <w:rPr>
                <w:rFonts w:ascii="Times New Roman" w:eastAsia="Calibri" w:hAnsi="Times New Roman" w:cs="Times New Roman"/>
                <w:color w:val="000000"/>
              </w:rPr>
            </w:pPr>
            <w:r w:rsidRPr="00E10012">
              <w:rPr>
                <w:rFonts w:ascii="Times New Roman" w:eastAsia="Calibri" w:hAnsi="Times New Roman" w:cs="Times New Roman"/>
                <w:color w:val="000000"/>
              </w:rPr>
              <w:t>P</w:t>
            </w:r>
            <w:r w:rsidR="003613FF" w:rsidRPr="00E10012">
              <w:rPr>
                <w:rFonts w:ascii="Times New Roman" w:eastAsia="Calibri" w:hAnsi="Times New Roman" w:cs="Times New Roman"/>
                <w:color w:val="000000"/>
              </w:rPr>
              <w:t>rojekt rozporządzenia Ministra Obrony Narodowej zmieniającego rozporządzenie w sprawie nadawania oraz unieważniania przydziałów mobilizacyjnych żołnierzom zawodowym i żołnierzom pełniącym służbę kandydacką</w:t>
            </w:r>
          </w:p>
        </w:tc>
        <w:tc>
          <w:tcPr>
            <w:tcW w:w="2977" w:type="dxa"/>
            <w:gridSpan w:val="2"/>
          </w:tcPr>
          <w:p w:rsidR="003613FF" w:rsidRPr="00E10012" w:rsidRDefault="003613FF" w:rsidP="003613FF">
            <w:pPr>
              <w:pStyle w:val="Akapitzlist"/>
              <w:tabs>
                <w:tab w:val="left" w:pos="426"/>
              </w:tabs>
              <w:ind w:left="0" w:right="-2"/>
              <w:rPr>
                <w:rFonts w:ascii="Times New Roman" w:eastAsia="Times New Roman" w:hAnsi="Times New Roman"/>
                <w:color w:val="000000"/>
                <w:sz w:val="24"/>
                <w:szCs w:val="24"/>
                <w:lang w:eastAsia="x-none"/>
              </w:rPr>
            </w:pPr>
            <w:r w:rsidRPr="00E10012">
              <w:rPr>
                <w:rFonts w:ascii="Times New Roman" w:eastAsia="Times New Roman" w:hAnsi="Times New Roman"/>
                <w:color w:val="000000"/>
                <w:sz w:val="24"/>
                <w:szCs w:val="24"/>
                <w:lang w:eastAsia="x-none"/>
              </w:rPr>
              <w:t>Projektowane rozporządzenie stanowi wykonanie upoważnienia ustawowego zawartego w art. 138 ust. 7 ustawy z dnia 11 września 2003 r. o służbie wojskowej żołnierzy zawodowych (Dz. U. z 202</w:t>
            </w:r>
            <w:r w:rsidR="00B00C34" w:rsidRPr="00E10012">
              <w:rPr>
                <w:rFonts w:ascii="Times New Roman" w:eastAsia="Times New Roman" w:hAnsi="Times New Roman"/>
                <w:color w:val="000000"/>
                <w:sz w:val="24"/>
                <w:szCs w:val="24"/>
                <w:lang w:eastAsia="x-none"/>
              </w:rPr>
              <w:t>1</w:t>
            </w:r>
            <w:r w:rsidRPr="00E10012">
              <w:rPr>
                <w:rFonts w:ascii="Times New Roman" w:eastAsia="Times New Roman" w:hAnsi="Times New Roman"/>
                <w:color w:val="000000"/>
                <w:sz w:val="24"/>
                <w:szCs w:val="24"/>
                <w:lang w:eastAsia="x-none"/>
              </w:rPr>
              <w:t xml:space="preserve"> r. poz. </w:t>
            </w:r>
            <w:r w:rsidR="00B00C34" w:rsidRPr="00E10012">
              <w:rPr>
                <w:rFonts w:ascii="Times New Roman" w:eastAsia="Times New Roman" w:hAnsi="Times New Roman"/>
                <w:color w:val="000000"/>
                <w:sz w:val="24"/>
                <w:szCs w:val="24"/>
                <w:lang w:eastAsia="x-none"/>
              </w:rPr>
              <w:t>1131</w:t>
            </w:r>
            <w:r w:rsidRPr="00E10012">
              <w:rPr>
                <w:rFonts w:ascii="Times New Roman" w:eastAsia="Times New Roman" w:hAnsi="Times New Roman"/>
                <w:color w:val="000000"/>
                <w:sz w:val="24"/>
                <w:szCs w:val="24"/>
                <w:lang w:eastAsia="x-none"/>
              </w:rPr>
              <w:t>).</w:t>
            </w:r>
          </w:p>
          <w:p w:rsidR="003613FF" w:rsidRPr="00E10012" w:rsidRDefault="003613FF" w:rsidP="003613FF">
            <w:pPr>
              <w:ind w:left="96"/>
              <w:rPr>
                <w:rFonts w:ascii="Times New Roman" w:eastAsia="Calibri" w:hAnsi="Times New Roman" w:cs="Times New Roman"/>
                <w:color w:val="000000"/>
              </w:rPr>
            </w:pPr>
          </w:p>
        </w:tc>
        <w:tc>
          <w:tcPr>
            <w:tcW w:w="3543" w:type="dxa"/>
            <w:gridSpan w:val="2"/>
          </w:tcPr>
          <w:p w:rsidR="003613FF" w:rsidRPr="00E10012" w:rsidRDefault="003613FF" w:rsidP="00283BC3">
            <w:pPr>
              <w:ind w:left="96"/>
              <w:rPr>
                <w:rFonts w:ascii="Times New Roman" w:eastAsia="Calibri" w:hAnsi="Times New Roman" w:cs="Times New Roman"/>
                <w:color w:val="000000"/>
              </w:rPr>
            </w:pPr>
            <w:r w:rsidRPr="00E10012">
              <w:rPr>
                <w:rFonts w:ascii="Times New Roman" w:eastAsia="Calibri" w:hAnsi="Times New Roman" w:cs="Times New Roman"/>
                <w:color w:val="000000"/>
              </w:rPr>
              <w:t>Zmiany w przedmiotowym proje</w:t>
            </w:r>
            <w:r w:rsidR="00283BC3" w:rsidRPr="00E10012">
              <w:rPr>
                <w:rFonts w:ascii="Times New Roman" w:eastAsia="Calibri" w:hAnsi="Times New Roman" w:cs="Times New Roman"/>
                <w:color w:val="000000"/>
              </w:rPr>
              <w:t>k</w:t>
            </w:r>
            <w:r w:rsidRPr="00E10012">
              <w:rPr>
                <w:rFonts w:ascii="Times New Roman" w:eastAsia="Calibri" w:hAnsi="Times New Roman" w:cs="Times New Roman"/>
                <w:color w:val="000000"/>
              </w:rPr>
              <w:t xml:space="preserve">cie wynikają z potrzeby zapewnienia warunków formalno-prawnych do nadawania i unieważniania przydziałów mobilizacyjnych żołnierzom zawodowym na stanowiskach w strukturach wojskowych organizacji międzynarodowych, których członkiem jest Polska. Zgodnie z projektem, przydziały mobilizacyjne będą dotyczyły wyznaczania żołnierzy zawodowych tylko na stanowiska występujące wyłącznie na czas „W”, określone w „Wykazach stanowisk przeznaczonych dla żołnierzy zawodowych pełniących służbę w międzynarodowych strukturach wojskowych” zarówno na terytorium jak i poza granicami kraju. </w:t>
            </w:r>
          </w:p>
          <w:p w:rsidR="003613FF" w:rsidRPr="00E10012" w:rsidRDefault="003613FF" w:rsidP="003613FF">
            <w:pPr>
              <w:ind w:left="96"/>
              <w:rPr>
                <w:rFonts w:ascii="Times New Roman" w:eastAsia="Calibri" w:hAnsi="Times New Roman" w:cs="Times New Roman"/>
                <w:color w:val="000000"/>
              </w:rPr>
            </w:pPr>
          </w:p>
        </w:tc>
        <w:tc>
          <w:tcPr>
            <w:tcW w:w="1134" w:type="dxa"/>
            <w:gridSpan w:val="2"/>
          </w:tcPr>
          <w:p w:rsidR="003613FF" w:rsidRPr="00E10012" w:rsidRDefault="003613FF" w:rsidP="003613FF">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3613FF" w:rsidRPr="00E10012" w:rsidRDefault="003613FF" w:rsidP="003613FF">
            <w:pPr>
              <w:jc w:val="center"/>
              <w:rPr>
                <w:rFonts w:ascii="Times New Roman" w:hAnsi="Times New Roman" w:cs="Times New Roman"/>
                <w:sz w:val="24"/>
                <w:szCs w:val="24"/>
              </w:rPr>
            </w:pPr>
            <w:r w:rsidRPr="00E10012">
              <w:rPr>
                <w:rFonts w:ascii="Times New Roman" w:hAnsi="Times New Roman" w:cs="Times New Roman"/>
                <w:sz w:val="24"/>
                <w:szCs w:val="24"/>
              </w:rPr>
              <w:t>Zarząd Organizacji i Uzupełnień -P1</w:t>
            </w:r>
          </w:p>
          <w:p w:rsidR="003613FF" w:rsidRPr="00E10012" w:rsidRDefault="00E03969" w:rsidP="003613FF">
            <w:pPr>
              <w:jc w:val="center"/>
              <w:rPr>
                <w:rFonts w:ascii="Times New Roman" w:hAnsi="Times New Roman" w:cs="Times New Roman"/>
                <w:sz w:val="24"/>
                <w:szCs w:val="24"/>
              </w:rPr>
            </w:pPr>
            <w:hyperlink r:id="rId13" w:history="1"/>
          </w:p>
        </w:tc>
        <w:tc>
          <w:tcPr>
            <w:tcW w:w="1276" w:type="dxa"/>
            <w:gridSpan w:val="2"/>
          </w:tcPr>
          <w:p w:rsidR="003613FF" w:rsidRPr="00E10012" w:rsidRDefault="003613FF" w:rsidP="003613FF">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3613FF" w:rsidRPr="00E10012" w:rsidRDefault="003613FF" w:rsidP="003613FF">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3613FF" w:rsidRPr="00E10012" w:rsidRDefault="003613FF" w:rsidP="003613FF">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3613FF" w:rsidRPr="00E10012" w:rsidRDefault="003613FF" w:rsidP="003613FF">
            <w:pPr>
              <w:jc w:val="center"/>
              <w:rPr>
                <w:rFonts w:ascii="Times New Roman" w:hAnsi="Times New Roman" w:cs="Times New Roman"/>
                <w:sz w:val="24"/>
                <w:szCs w:val="24"/>
              </w:rPr>
            </w:pPr>
          </w:p>
        </w:tc>
      </w:tr>
      <w:tr w:rsidR="0038314D" w:rsidRPr="00E10012" w:rsidTr="00B53B2E">
        <w:tblPrEx>
          <w:jc w:val="left"/>
          <w:shd w:val="clear" w:color="auto" w:fill="auto"/>
        </w:tblPrEx>
        <w:trPr>
          <w:gridBefore w:val="1"/>
          <w:wBefore w:w="113" w:type="dxa"/>
          <w:trHeight w:val="347"/>
        </w:trPr>
        <w:tc>
          <w:tcPr>
            <w:tcW w:w="846" w:type="dxa"/>
            <w:gridSpan w:val="2"/>
          </w:tcPr>
          <w:p w:rsidR="0038314D" w:rsidRPr="00E10012" w:rsidRDefault="0038314D" w:rsidP="0038314D">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100</w:t>
            </w:r>
          </w:p>
        </w:tc>
        <w:tc>
          <w:tcPr>
            <w:tcW w:w="2835" w:type="dxa"/>
            <w:gridSpan w:val="2"/>
          </w:tcPr>
          <w:p w:rsidR="0038314D" w:rsidRPr="00E10012" w:rsidRDefault="0038314D" w:rsidP="0038314D">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 sprawie limitu przyjęć na studia na określonym kierunku dla kandydatów na żołnierzy zawodowych w poszczególnych uczelniach wojskowych </w:t>
            </w:r>
          </w:p>
        </w:tc>
        <w:tc>
          <w:tcPr>
            <w:tcW w:w="2977" w:type="dxa"/>
            <w:gridSpan w:val="2"/>
          </w:tcPr>
          <w:p w:rsidR="0038314D" w:rsidRPr="00E10012" w:rsidRDefault="0038314D" w:rsidP="0038314D">
            <w:pPr>
              <w:rPr>
                <w:rFonts w:ascii="Times New Roman" w:eastAsia="Times New Roman" w:hAnsi="Times New Roman"/>
                <w:bCs/>
                <w:color w:val="000000"/>
                <w:lang w:eastAsia="pl-PL"/>
              </w:rPr>
            </w:pPr>
            <w:r w:rsidRPr="00E10012">
              <w:rPr>
                <w:rFonts w:ascii="Times New Roman" w:eastAsia="Times New Roman" w:hAnsi="Times New Roman"/>
                <w:bCs/>
                <w:color w:val="000000"/>
                <w:lang w:eastAsia="pl-PL"/>
              </w:rPr>
              <w:t>Projekt stanowi wykonanie upoważnienia zawartego w art. 444 ust. 3 ustawy z dnia 20 lipca 2018 r. – Prawo o szkolnictwie wyższym i nauce (Dz. U.  z 2020 r. poz. 85).</w:t>
            </w:r>
          </w:p>
        </w:tc>
        <w:tc>
          <w:tcPr>
            <w:tcW w:w="3543" w:type="dxa"/>
            <w:gridSpan w:val="2"/>
          </w:tcPr>
          <w:p w:rsidR="0038314D" w:rsidRPr="00E10012" w:rsidRDefault="0038314D" w:rsidP="0038314D">
            <w:pPr>
              <w:spacing w:line="276" w:lineRule="auto"/>
              <w:rPr>
                <w:rFonts w:ascii="Times New Roman" w:hAnsi="Times New Roman" w:cs="Times New Roman"/>
              </w:rPr>
            </w:pPr>
            <w:r w:rsidRPr="00E10012">
              <w:rPr>
                <w:rFonts w:ascii="Times New Roman" w:hAnsi="Times New Roman" w:cs="Times New Roman"/>
              </w:rPr>
              <w:t>Istotą projektu jest określenie limitu przyjęć na studia na określonym kierunku dla kandydatów na żołnierzy zawodowych w poszczególnych uczelniach wojskowych w roku akademickim 2021/2022.</w:t>
            </w:r>
          </w:p>
          <w:p w:rsidR="0038314D" w:rsidRPr="00E10012" w:rsidRDefault="0038314D" w:rsidP="0038314D">
            <w:pPr>
              <w:tabs>
                <w:tab w:val="left" w:pos="0"/>
              </w:tabs>
              <w:spacing w:line="276" w:lineRule="auto"/>
              <w:rPr>
                <w:rFonts w:ascii="Times New Roman" w:hAnsi="Times New Roman" w:cs="Times New Roman"/>
              </w:rPr>
            </w:pPr>
          </w:p>
        </w:tc>
        <w:tc>
          <w:tcPr>
            <w:tcW w:w="1134" w:type="dxa"/>
            <w:gridSpan w:val="2"/>
          </w:tcPr>
          <w:p w:rsidR="0038314D" w:rsidRPr="00E10012" w:rsidRDefault="0038314D" w:rsidP="0038314D">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38314D" w:rsidRPr="00E10012" w:rsidRDefault="0038314D" w:rsidP="0038314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Gabriel Brańka</w:t>
            </w:r>
          </w:p>
        </w:tc>
        <w:tc>
          <w:tcPr>
            <w:tcW w:w="1276" w:type="dxa"/>
            <w:gridSpan w:val="2"/>
          </w:tcPr>
          <w:p w:rsidR="0038314D" w:rsidRPr="00E10012" w:rsidRDefault="0038314D" w:rsidP="0038314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38314D" w:rsidRPr="00E10012" w:rsidRDefault="0038314D" w:rsidP="0038314D">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38314D" w:rsidRPr="00E10012" w:rsidRDefault="0038314D" w:rsidP="0038314D">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38314D" w:rsidRPr="00E10012" w:rsidRDefault="0038314D" w:rsidP="0038314D">
            <w:pPr>
              <w:jc w:val="center"/>
              <w:rPr>
                <w:rFonts w:ascii="Times New Roman" w:hAnsi="Times New Roman" w:cs="Times New Roman"/>
                <w:sz w:val="24"/>
                <w:szCs w:val="24"/>
              </w:rPr>
            </w:pPr>
          </w:p>
        </w:tc>
      </w:tr>
      <w:tr w:rsidR="00B55B18" w:rsidRPr="00E10012" w:rsidTr="00B53B2E">
        <w:tblPrEx>
          <w:jc w:val="left"/>
          <w:shd w:val="clear" w:color="auto" w:fill="auto"/>
        </w:tblPrEx>
        <w:trPr>
          <w:gridBefore w:val="1"/>
          <w:wBefore w:w="113" w:type="dxa"/>
          <w:trHeight w:val="347"/>
        </w:trPr>
        <w:tc>
          <w:tcPr>
            <w:tcW w:w="846" w:type="dxa"/>
            <w:gridSpan w:val="2"/>
          </w:tcPr>
          <w:p w:rsidR="00B55B18" w:rsidRPr="00E10012" w:rsidRDefault="00B55B18" w:rsidP="00B55B18">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101</w:t>
            </w:r>
          </w:p>
        </w:tc>
        <w:tc>
          <w:tcPr>
            <w:tcW w:w="2835" w:type="dxa"/>
            <w:gridSpan w:val="2"/>
          </w:tcPr>
          <w:p w:rsidR="00B55B18" w:rsidRPr="00E10012" w:rsidRDefault="00B55B18" w:rsidP="00B55B18">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zakazu używania munduru wojskowego lub jego części</w:t>
            </w:r>
          </w:p>
        </w:tc>
        <w:tc>
          <w:tcPr>
            <w:tcW w:w="2977" w:type="dxa"/>
            <w:gridSpan w:val="2"/>
          </w:tcPr>
          <w:p w:rsidR="00B55B18" w:rsidRPr="00E10012" w:rsidRDefault="00B55B18" w:rsidP="00B55B18">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Projekt stanowi wykonanie upoważnienia zawartego w art. 12 ust. 2 ustawy z dnia 21 grudnia 1978 r. o odznakach i mundurach (Dz. U. z 2016 r. poz. 38)</w:t>
            </w:r>
          </w:p>
        </w:tc>
        <w:tc>
          <w:tcPr>
            <w:tcW w:w="3543" w:type="dxa"/>
            <w:gridSpan w:val="2"/>
          </w:tcPr>
          <w:p w:rsidR="00B55B18" w:rsidRPr="00E10012" w:rsidRDefault="00F76908" w:rsidP="00B55B18">
            <w:pPr>
              <w:spacing w:line="276" w:lineRule="auto"/>
              <w:rPr>
                <w:rFonts w:ascii="Times New Roman" w:hAnsi="Times New Roman" w:cs="Times New Roman"/>
                <w:sz w:val="24"/>
                <w:szCs w:val="24"/>
              </w:rPr>
            </w:pPr>
            <w:r w:rsidRPr="00E10012">
              <w:rPr>
                <w:rFonts w:ascii="Times New Roman" w:hAnsi="Times New Roman"/>
                <w:color w:val="000000"/>
                <w:sz w:val="24"/>
                <w:szCs w:val="24"/>
              </w:rPr>
              <w:t xml:space="preserve">Projektowane rozporządzenie ma na celu </w:t>
            </w:r>
            <w:r w:rsidRPr="00E10012">
              <w:rPr>
                <w:rFonts w:ascii="Times New Roman" w:hAnsi="Times New Roman"/>
                <w:sz w:val="24"/>
                <w:szCs w:val="24"/>
              </w:rPr>
              <w:t>ochronę używania munduru lub jego części i umożliwienie jego używania wyłącznie do realizacji zadań i uczestniczenia w przedsięwzięciach, które służą wykonywaniu konkretnych, określonych ustawowo zadań, istotnych z punktu widzenia bezpieczeństwa oraz obronności państwa polskiego.</w:t>
            </w:r>
          </w:p>
        </w:tc>
        <w:tc>
          <w:tcPr>
            <w:tcW w:w="1134" w:type="dxa"/>
            <w:gridSpan w:val="2"/>
          </w:tcPr>
          <w:p w:rsidR="00B55B18" w:rsidRPr="00E10012" w:rsidRDefault="00B55B18" w:rsidP="00B55B18">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B55B18" w:rsidRPr="00E10012" w:rsidRDefault="00B55B18" w:rsidP="00B55B1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B55B18" w:rsidRPr="00E10012" w:rsidRDefault="00B55B18" w:rsidP="00B55B18">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B55B18" w:rsidRPr="00E10012" w:rsidRDefault="00B55B18" w:rsidP="00B55B18">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B55B18" w:rsidRPr="00E10012" w:rsidRDefault="00B55B18" w:rsidP="00B55B1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B55B18" w:rsidRPr="00E10012" w:rsidRDefault="00B55B18" w:rsidP="00B55B18">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B55B18" w:rsidRPr="00E10012" w:rsidRDefault="00B55B18" w:rsidP="00B55B18">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B55B18" w:rsidRPr="00E10012" w:rsidRDefault="00B55B18" w:rsidP="00B55B18">
            <w:pPr>
              <w:jc w:val="center"/>
              <w:rPr>
                <w:rFonts w:ascii="Times New Roman" w:hAnsi="Times New Roman" w:cs="Times New Roman"/>
                <w:sz w:val="24"/>
                <w:szCs w:val="24"/>
              </w:rPr>
            </w:pPr>
          </w:p>
        </w:tc>
      </w:tr>
      <w:tr w:rsidR="00DF544A" w:rsidRPr="00E10012" w:rsidTr="00B53B2E">
        <w:tblPrEx>
          <w:jc w:val="left"/>
          <w:shd w:val="clear" w:color="auto" w:fill="auto"/>
        </w:tblPrEx>
        <w:trPr>
          <w:gridBefore w:val="1"/>
          <w:wBefore w:w="113" w:type="dxa"/>
          <w:trHeight w:val="347"/>
        </w:trPr>
        <w:tc>
          <w:tcPr>
            <w:tcW w:w="846" w:type="dxa"/>
            <w:gridSpan w:val="2"/>
          </w:tcPr>
          <w:p w:rsidR="00DF544A" w:rsidRPr="00E10012" w:rsidRDefault="00DF544A" w:rsidP="00B55B18">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102</w:t>
            </w:r>
          </w:p>
        </w:tc>
        <w:tc>
          <w:tcPr>
            <w:tcW w:w="2835" w:type="dxa"/>
            <w:gridSpan w:val="2"/>
          </w:tcPr>
          <w:p w:rsidR="00DF544A" w:rsidRPr="00E10012" w:rsidRDefault="00DF544A" w:rsidP="00DF544A">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opiniowania służbowego funkcjonariuszy Służby Kontrwywiadu Wojskowego.</w:t>
            </w:r>
          </w:p>
          <w:p w:rsidR="00DF544A" w:rsidRPr="00E10012" w:rsidRDefault="00DF544A" w:rsidP="00B55B18">
            <w:pPr>
              <w:rPr>
                <w:rFonts w:ascii="Times New Roman" w:hAnsi="Times New Roman" w:cs="Times New Roman"/>
                <w:sz w:val="24"/>
                <w:szCs w:val="24"/>
              </w:rPr>
            </w:pPr>
          </w:p>
        </w:tc>
        <w:tc>
          <w:tcPr>
            <w:tcW w:w="2977" w:type="dxa"/>
            <w:gridSpan w:val="2"/>
          </w:tcPr>
          <w:p w:rsidR="00DF544A" w:rsidRPr="00E10012" w:rsidRDefault="00DF544A" w:rsidP="00DF544A">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 xml:space="preserve">Projektowane rozporządzenie stanowi wykonanie upoważnienia ustawowego, zawartego w art. 12 ust. 3 </w:t>
            </w:r>
            <w:r w:rsidRPr="00E10012">
              <w:rPr>
                <w:rFonts w:ascii="Times New Roman" w:eastAsia="Times New Roman" w:hAnsi="Times New Roman"/>
                <w:bCs/>
                <w:i/>
                <w:color w:val="000000"/>
                <w:sz w:val="24"/>
                <w:szCs w:val="24"/>
                <w:lang w:eastAsia="pl-PL"/>
              </w:rPr>
              <w:t xml:space="preserve">ustawy z dnia 9 czerwca 2006 r. o służbie funkcjonariuszy Służby Kontrwywiadu Wojskowego oraz Służby Wywiadu Wojskowego </w:t>
            </w:r>
            <w:r w:rsidRPr="00E10012">
              <w:rPr>
                <w:rFonts w:ascii="Times New Roman" w:eastAsia="Times New Roman" w:hAnsi="Times New Roman"/>
                <w:bCs/>
                <w:color w:val="000000"/>
                <w:sz w:val="24"/>
                <w:szCs w:val="24"/>
                <w:lang w:eastAsia="pl-PL"/>
              </w:rPr>
              <w:t>(Dz. U. z 2020 r. poz. 1221 i 2112).</w:t>
            </w:r>
          </w:p>
          <w:p w:rsidR="00DF544A" w:rsidRPr="00E10012" w:rsidRDefault="00DF544A" w:rsidP="00B55B18">
            <w:pPr>
              <w:rPr>
                <w:rFonts w:ascii="Times New Roman" w:eastAsia="Times New Roman" w:hAnsi="Times New Roman"/>
                <w:bCs/>
                <w:color w:val="000000"/>
                <w:sz w:val="24"/>
                <w:szCs w:val="24"/>
                <w:lang w:eastAsia="pl-PL"/>
              </w:rPr>
            </w:pPr>
          </w:p>
        </w:tc>
        <w:tc>
          <w:tcPr>
            <w:tcW w:w="3543" w:type="dxa"/>
            <w:gridSpan w:val="2"/>
          </w:tcPr>
          <w:p w:rsidR="00DF544A" w:rsidRPr="00E10012" w:rsidRDefault="00DF544A" w:rsidP="00DF544A">
            <w:pPr>
              <w:spacing w:line="276" w:lineRule="auto"/>
              <w:rPr>
                <w:rFonts w:ascii="Times New Roman" w:hAnsi="Times New Roman"/>
                <w:color w:val="000000"/>
                <w:sz w:val="24"/>
                <w:szCs w:val="24"/>
              </w:rPr>
            </w:pPr>
            <w:r w:rsidRPr="00E10012">
              <w:rPr>
                <w:rFonts w:ascii="Times New Roman" w:hAnsi="Times New Roman"/>
                <w:color w:val="000000"/>
                <w:sz w:val="24"/>
                <w:szCs w:val="24"/>
              </w:rPr>
              <w:t xml:space="preserve">Z uwagi na znaczny upływ czasu od wydania obowiązującego obecnie </w:t>
            </w:r>
            <w:r w:rsidRPr="00E10012">
              <w:rPr>
                <w:rFonts w:ascii="Times New Roman" w:hAnsi="Times New Roman"/>
                <w:i/>
                <w:color w:val="000000"/>
                <w:sz w:val="24"/>
                <w:szCs w:val="24"/>
              </w:rPr>
              <w:t xml:space="preserve">rozporządzenia Ministra Obrony Narodowej z dnia 25 września 2006 r. w sprawie wzoru formularza opinii służbowej oraz opiniowania służbowego funkcjonariuszy Służby Kontrwywiadu Wojskowego </w:t>
            </w:r>
            <w:r w:rsidRPr="00E10012">
              <w:rPr>
                <w:rFonts w:ascii="Times New Roman" w:hAnsi="Times New Roman"/>
                <w:color w:val="000000"/>
                <w:sz w:val="24"/>
                <w:szCs w:val="24"/>
              </w:rPr>
              <w:t xml:space="preserve">(Dz. U. poz. 1250), zaistniała potrzeba wydania nowej regulacji. </w:t>
            </w:r>
          </w:p>
          <w:p w:rsidR="00DF544A" w:rsidRPr="00E10012" w:rsidRDefault="00DF544A" w:rsidP="00DF544A">
            <w:pPr>
              <w:spacing w:line="276" w:lineRule="auto"/>
              <w:rPr>
                <w:rFonts w:ascii="Times New Roman" w:hAnsi="Times New Roman"/>
                <w:color w:val="000000"/>
                <w:sz w:val="24"/>
                <w:szCs w:val="24"/>
              </w:rPr>
            </w:pPr>
            <w:r w:rsidRPr="00E10012">
              <w:rPr>
                <w:rFonts w:ascii="Times New Roman" w:hAnsi="Times New Roman"/>
                <w:color w:val="000000"/>
                <w:sz w:val="24"/>
                <w:szCs w:val="24"/>
              </w:rPr>
              <w:t xml:space="preserve">Rozwiązania przewidziane w projektowanym rozporządzeniu są częściowo analogiczne do rozwiązań przewidzianych w </w:t>
            </w:r>
            <w:r w:rsidRPr="00E10012">
              <w:rPr>
                <w:rFonts w:ascii="Times New Roman" w:hAnsi="Times New Roman"/>
                <w:i/>
                <w:color w:val="000000"/>
                <w:sz w:val="24"/>
                <w:szCs w:val="24"/>
              </w:rPr>
              <w:t xml:space="preserve">rozporządzeniu Ministra Obrony Narodowej z dnia 10 lutego 2017 r. w sprawie opiniowania służbowego funkcjonariuszy Służby Wywiadu </w:t>
            </w:r>
            <w:r w:rsidRPr="00E10012">
              <w:rPr>
                <w:rFonts w:ascii="Times New Roman" w:hAnsi="Times New Roman"/>
                <w:i/>
                <w:color w:val="000000"/>
                <w:sz w:val="24"/>
                <w:szCs w:val="24"/>
              </w:rPr>
              <w:lastRenderedPageBreak/>
              <w:t>Wojskowego</w:t>
            </w:r>
            <w:r w:rsidRPr="00E10012">
              <w:rPr>
                <w:rFonts w:ascii="Times New Roman" w:hAnsi="Times New Roman"/>
                <w:color w:val="000000"/>
                <w:sz w:val="24"/>
                <w:szCs w:val="24"/>
              </w:rPr>
              <w:t xml:space="preserve"> (Dz. U. poz. 507) oraz w </w:t>
            </w:r>
            <w:r w:rsidRPr="00E10012">
              <w:rPr>
                <w:rFonts w:ascii="Times New Roman" w:hAnsi="Times New Roman"/>
                <w:i/>
                <w:color w:val="000000"/>
                <w:sz w:val="24"/>
                <w:szCs w:val="24"/>
              </w:rPr>
              <w:t>rozporządzeniu  Ministra Obrony Narodowej z dnia 26 maja 2014 r. w sprawie opiniowania służbowego żołnierzy zawodowych</w:t>
            </w:r>
            <w:r w:rsidRPr="00E10012">
              <w:rPr>
                <w:rFonts w:ascii="Times New Roman" w:hAnsi="Times New Roman"/>
                <w:color w:val="000000"/>
                <w:sz w:val="24"/>
                <w:szCs w:val="24"/>
              </w:rPr>
              <w:t xml:space="preserve"> (Dz. U. poz. 764), jak również w części, powtarzają rozwiązania prawne przewidziane w rozporządzeniu dotychczas obowiązującym.</w:t>
            </w:r>
          </w:p>
          <w:p w:rsidR="00DF544A" w:rsidRPr="00E10012" w:rsidRDefault="00DF544A" w:rsidP="00B55B18">
            <w:pPr>
              <w:spacing w:line="276" w:lineRule="auto"/>
              <w:rPr>
                <w:rFonts w:ascii="Times New Roman" w:hAnsi="Times New Roman"/>
                <w:color w:val="000000"/>
                <w:sz w:val="24"/>
                <w:szCs w:val="24"/>
              </w:rPr>
            </w:pPr>
          </w:p>
        </w:tc>
        <w:tc>
          <w:tcPr>
            <w:tcW w:w="1134" w:type="dxa"/>
            <w:gridSpan w:val="2"/>
          </w:tcPr>
          <w:p w:rsidR="00DF544A" w:rsidRPr="00E10012" w:rsidRDefault="00DF544A" w:rsidP="00B55B18">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DF544A" w:rsidRPr="00E10012" w:rsidRDefault="00DF544A" w:rsidP="00DF544A">
            <w:pPr>
              <w:jc w:val="center"/>
              <w:rPr>
                <w:rFonts w:ascii="Times New Roman" w:hAnsi="Times New Roman" w:cs="Times New Roman"/>
                <w:sz w:val="24"/>
                <w:szCs w:val="24"/>
              </w:rPr>
            </w:pPr>
            <w:r w:rsidRPr="00E10012">
              <w:rPr>
                <w:rFonts w:ascii="Times New Roman" w:hAnsi="Times New Roman" w:cs="Times New Roman"/>
                <w:sz w:val="24"/>
                <w:szCs w:val="24"/>
              </w:rPr>
              <w:t>Szef Służby Kontrwywiadu Wojskowego</w:t>
            </w:r>
          </w:p>
        </w:tc>
        <w:tc>
          <w:tcPr>
            <w:tcW w:w="1276" w:type="dxa"/>
            <w:gridSpan w:val="2"/>
          </w:tcPr>
          <w:p w:rsidR="00DF544A" w:rsidRPr="00E10012" w:rsidRDefault="00DF544A" w:rsidP="00DF544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DF544A" w:rsidRPr="00E10012" w:rsidRDefault="00DF544A" w:rsidP="00DF544A">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DF544A" w:rsidRPr="00E10012" w:rsidRDefault="00DF544A" w:rsidP="00DF544A">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DF544A" w:rsidRPr="00E10012" w:rsidRDefault="00DF544A" w:rsidP="00B55B18">
            <w:pPr>
              <w:jc w:val="center"/>
              <w:rPr>
                <w:rFonts w:ascii="Times New Roman" w:hAnsi="Times New Roman" w:cs="Times New Roman"/>
                <w:sz w:val="24"/>
                <w:szCs w:val="24"/>
              </w:rPr>
            </w:pPr>
          </w:p>
        </w:tc>
      </w:tr>
      <w:tr w:rsidR="00F840B9" w:rsidRPr="00E10012" w:rsidTr="00B53B2E">
        <w:tblPrEx>
          <w:jc w:val="left"/>
          <w:shd w:val="clear" w:color="auto" w:fill="auto"/>
        </w:tblPrEx>
        <w:trPr>
          <w:gridBefore w:val="1"/>
          <w:wBefore w:w="113" w:type="dxa"/>
          <w:trHeight w:val="347"/>
        </w:trPr>
        <w:tc>
          <w:tcPr>
            <w:tcW w:w="846" w:type="dxa"/>
            <w:gridSpan w:val="2"/>
          </w:tcPr>
          <w:p w:rsidR="00F840B9" w:rsidRPr="00E10012" w:rsidRDefault="00F840B9" w:rsidP="00B55B18">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103</w:t>
            </w:r>
          </w:p>
        </w:tc>
        <w:tc>
          <w:tcPr>
            <w:tcW w:w="2835" w:type="dxa"/>
            <w:gridSpan w:val="2"/>
          </w:tcPr>
          <w:p w:rsidR="00F840B9" w:rsidRPr="00E10012" w:rsidRDefault="00F840B9" w:rsidP="00F840B9">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t>
            </w:r>
            <w:r w:rsidRPr="00E10012">
              <w:rPr>
                <w:rFonts w:ascii="Times New Roman" w:hAnsi="Times New Roman" w:cs="Times New Roman"/>
                <w:bCs/>
                <w:sz w:val="24"/>
                <w:szCs w:val="24"/>
              </w:rPr>
              <w:t>zmieniające rozporządzenie w sprawie szkół podoficerskich</w:t>
            </w:r>
          </w:p>
        </w:tc>
        <w:tc>
          <w:tcPr>
            <w:tcW w:w="2977" w:type="dxa"/>
            <w:gridSpan w:val="2"/>
          </w:tcPr>
          <w:p w:rsidR="00F840B9" w:rsidRPr="00E10012" w:rsidRDefault="00F840B9" w:rsidP="00DF544A">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 xml:space="preserve">Projektowane rozporządzenie stanowi wykonanie upoważnienia zawartego w art. 128 </w:t>
            </w:r>
            <w:r w:rsidRPr="00E10012">
              <w:rPr>
                <w:rFonts w:ascii="Times New Roman" w:eastAsia="Times New Roman" w:hAnsi="Times New Roman"/>
                <w:bCs/>
                <w:i/>
                <w:color w:val="000000"/>
                <w:sz w:val="24"/>
                <w:szCs w:val="24"/>
                <w:lang w:eastAsia="pl-PL"/>
              </w:rPr>
              <w:t>ustawy z dnia 11 września 2003 r. o służbie wojskowej żołnierzy zawodowyc</w:t>
            </w:r>
            <w:r w:rsidRPr="00E10012">
              <w:rPr>
                <w:rFonts w:ascii="Times New Roman" w:eastAsia="Times New Roman" w:hAnsi="Times New Roman"/>
                <w:bCs/>
                <w:color w:val="000000"/>
                <w:sz w:val="24"/>
                <w:szCs w:val="24"/>
                <w:lang w:eastAsia="pl-PL"/>
              </w:rPr>
              <w:t>h (Dz. U. z 2021 r. poz. 1131)</w:t>
            </w:r>
          </w:p>
        </w:tc>
        <w:tc>
          <w:tcPr>
            <w:tcW w:w="3543" w:type="dxa"/>
            <w:gridSpan w:val="2"/>
          </w:tcPr>
          <w:p w:rsidR="00F840B9" w:rsidRPr="00E10012" w:rsidRDefault="00F840B9" w:rsidP="00DF544A">
            <w:pPr>
              <w:spacing w:line="276" w:lineRule="auto"/>
              <w:rPr>
                <w:rFonts w:ascii="Times New Roman" w:hAnsi="Times New Roman"/>
                <w:color w:val="000000"/>
                <w:sz w:val="24"/>
                <w:szCs w:val="24"/>
              </w:rPr>
            </w:pPr>
            <w:r w:rsidRPr="00E10012">
              <w:rPr>
                <w:rFonts w:ascii="Times New Roman" w:hAnsi="Times New Roman"/>
                <w:color w:val="000000"/>
                <w:sz w:val="24"/>
                <w:szCs w:val="24"/>
              </w:rPr>
              <w:t xml:space="preserve">Potrzeba wydania rozporządzenia, stanowiąca o likwidacji dyslokacji Szkoły Podoficerskiej SONDA w Toruniu i przeniesieniu jej do istniejącej dyslokacji w Zegrzu, jest związana z usprawnieniem procesu budowania zdolności 8 Kujawsko-Pomorskiej Brygady Obrony Terytorialnej w Bydgoszczy (dalej  jako „8 K-PBOT”) oraz umożliwi rozbudowywanie oferty szkoleniowej Centrum Szkolenia WOT w Toruniu (dalej jako „CS WOT”).  Obiekty koszarowe zajmowane dotychczas przez Szkołę Podoficerską w części dyslokowanej w Toruniu na skutek likwidacji tej dyslokacji, dzięki dodatkowym miejscom </w:t>
            </w:r>
            <w:r w:rsidRPr="00E10012">
              <w:rPr>
                <w:rFonts w:ascii="Times New Roman" w:hAnsi="Times New Roman"/>
                <w:color w:val="000000"/>
                <w:sz w:val="24"/>
                <w:szCs w:val="24"/>
              </w:rPr>
              <w:lastRenderedPageBreak/>
              <w:t>kwaterunkowym, przyczynią się do zwiększenia zdolności szkoleniowych CS WOT i 8 K-PBOT.</w:t>
            </w:r>
          </w:p>
        </w:tc>
        <w:tc>
          <w:tcPr>
            <w:tcW w:w="1134" w:type="dxa"/>
            <w:gridSpan w:val="2"/>
          </w:tcPr>
          <w:p w:rsidR="00F840B9" w:rsidRPr="00E10012" w:rsidRDefault="00F840B9" w:rsidP="00B55B18">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840B9" w:rsidRPr="00E10012" w:rsidRDefault="00F840B9" w:rsidP="00F840B9">
            <w:pPr>
              <w:jc w:val="center"/>
              <w:rPr>
                <w:rFonts w:ascii="Times New Roman" w:hAnsi="Times New Roman" w:cs="Times New Roman"/>
                <w:sz w:val="24"/>
                <w:szCs w:val="24"/>
              </w:rPr>
            </w:pPr>
            <w:r w:rsidRPr="00E10012">
              <w:rPr>
                <w:rFonts w:ascii="Times New Roman" w:hAnsi="Times New Roman" w:cs="Times New Roman"/>
                <w:sz w:val="24"/>
                <w:szCs w:val="24"/>
              </w:rPr>
              <w:t>Dowódca Wojsk Obrony Terytorialnej – Pan gen. Dyw. Wiesław Kukuła</w:t>
            </w:r>
          </w:p>
        </w:tc>
        <w:tc>
          <w:tcPr>
            <w:tcW w:w="1276" w:type="dxa"/>
            <w:gridSpan w:val="2"/>
          </w:tcPr>
          <w:p w:rsidR="00F840B9" w:rsidRPr="00E10012" w:rsidRDefault="00F840B9" w:rsidP="00F840B9">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F840B9" w:rsidRPr="00E10012" w:rsidRDefault="00F840B9" w:rsidP="00F840B9">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840B9" w:rsidRPr="00E10012" w:rsidRDefault="00F840B9" w:rsidP="00F840B9">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840B9" w:rsidRPr="00E10012" w:rsidRDefault="00F840B9" w:rsidP="00B55B18">
            <w:pPr>
              <w:jc w:val="center"/>
              <w:rPr>
                <w:rFonts w:ascii="Times New Roman" w:hAnsi="Times New Roman" w:cs="Times New Roman"/>
                <w:sz w:val="24"/>
                <w:szCs w:val="24"/>
              </w:rPr>
            </w:pPr>
          </w:p>
        </w:tc>
      </w:tr>
      <w:tr w:rsidR="000C03A0" w:rsidRPr="00E10012" w:rsidTr="00B53B2E">
        <w:tblPrEx>
          <w:jc w:val="left"/>
          <w:shd w:val="clear" w:color="auto" w:fill="auto"/>
        </w:tblPrEx>
        <w:trPr>
          <w:gridBefore w:val="1"/>
          <w:wBefore w:w="113" w:type="dxa"/>
          <w:trHeight w:val="347"/>
        </w:trPr>
        <w:tc>
          <w:tcPr>
            <w:tcW w:w="846" w:type="dxa"/>
            <w:gridSpan w:val="2"/>
          </w:tcPr>
          <w:p w:rsidR="000C03A0" w:rsidRPr="00E10012" w:rsidRDefault="000C03A0" w:rsidP="000C03A0">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104</w:t>
            </w:r>
          </w:p>
        </w:tc>
        <w:tc>
          <w:tcPr>
            <w:tcW w:w="2835" w:type="dxa"/>
            <w:gridSpan w:val="2"/>
          </w:tcPr>
          <w:p w:rsidR="000C03A0" w:rsidRPr="00E10012" w:rsidRDefault="000C03A0" w:rsidP="000C03A0">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legitymacji służbowej oraz innych dokumentów Służby Wywiadu Wojskowego</w:t>
            </w:r>
          </w:p>
        </w:tc>
        <w:tc>
          <w:tcPr>
            <w:tcW w:w="2977" w:type="dxa"/>
            <w:gridSpan w:val="2"/>
          </w:tcPr>
          <w:p w:rsidR="000C03A0" w:rsidRPr="00E10012" w:rsidRDefault="000C03A0" w:rsidP="000C03A0">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Projektowane rozporządzenie stanowi wykonanie upoważnienia art. 48 ust. 2 ustawy z dnia 9 czerwca 2006 r. o Służbie Kontrwywiadu Wojskowego oraz Służbie Wywiadu Wojskowego (Dz. U. z 2019 r. poz. 687)</w:t>
            </w:r>
          </w:p>
        </w:tc>
        <w:tc>
          <w:tcPr>
            <w:tcW w:w="3543" w:type="dxa"/>
            <w:gridSpan w:val="2"/>
          </w:tcPr>
          <w:p w:rsidR="000C03A0" w:rsidRPr="00E10012" w:rsidRDefault="000C03A0" w:rsidP="000C03A0">
            <w:pPr>
              <w:spacing w:line="276" w:lineRule="auto"/>
              <w:rPr>
                <w:rFonts w:ascii="Times New Roman" w:hAnsi="Times New Roman"/>
                <w:color w:val="000000"/>
                <w:sz w:val="24"/>
                <w:szCs w:val="24"/>
              </w:rPr>
            </w:pPr>
            <w:r w:rsidRPr="00E10012">
              <w:rPr>
                <w:rFonts w:ascii="Times New Roman" w:hAnsi="Times New Roman"/>
                <w:color w:val="000000"/>
                <w:sz w:val="24"/>
                <w:szCs w:val="24"/>
              </w:rPr>
              <w:t xml:space="preserve">Konieczność wydania przedmiotowego rozporządzenia wynika </w:t>
            </w:r>
          </w:p>
          <w:p w:rsidR="000C03A0" w:rsidRPr="00E10012" w:rsidRDefault="000C03A0" w:rsidP="000C03A0">
            <w:pPr>
              <w:spacing w:line="276" w:lineRule="auto"/>
              <w:rPr>
                <w:rFonts w:ascii="Times New Roman" w:hAnsi="Times New Roman"/>
                <w:color w:val="000000"/>
                <w:sz w:val="24"/>
                <w:szCs w:val="24"/>
              </w:rPr>
            </w:pPr>
            <w:r w:rsidRPr="00E10012">
              <w:rPr>
                <w:rFonts w:ascii="Times New Roman" w:hAnsi="Times New Roman"/>
                <w:color w:val="000000"/>
                <w:sz w:val="24"/>
                <w:szCs w:val="24"/>
              </w:rPr>
              <w:t>z faktu, że legitymacje służbowe zgodne z obowiązującym ich wzorem ważne są do dnia 31 grudnia 2021 r., niezbędne jest więc określenie nowego wzoru legitymacji służbowej żołnierza zawodowego wyznaczonego na stanowisko służbowe w Służbie Wywiadu Wojskowego i funkcjonariusza Służby Wywiadu Wojskowego oraz wskazanie nowego terminu ważności tej legitymacji (do dnia 31 grudnia 2024 r.).</w:t>
            </w:r>
          </w:p>
        </w:tc>
        <w:tc>
          <w:tcPr>
            <w:tcW w:w="1134" w:type="dxa"/>
            <w:gridSpan w:val="2"/>
          </w:tcPr>
          <w:p w:rsidR="000C03A0" w:rsidRPr="00E10012" w:rsidRDefault="000C03A0" w:rsidP="000C03A0">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0C03A0" w:rsidRPr="00E10012" w:rsidRDefault="000C03A0" w:rsidP="000C03A0">
            <w:pPr>
              <w:jc w:val="center"/>
              <w:rPr>
                <w:rFonts w:ascii="Times New Roman" w:hAnsi="Times New Roman" w:cs="Times New Roman"/>
                <w:sz w:val="24"/>
                <w:szCs w:val="24"/>
              </w:rPr>
            </w:pPr>
            <w:r w:rsidRPr="00E10012">
              <w:rPr>
                <w:rFonts w:ascii="Times New Roman" w:hAnsi="Times New Roman" w:cs="Times New Roman"/>
                <w:sz w:val="24"/>
                <w:szCs w:val="24"/>
              </w:rPr>
              <w:t>Szef Służby Wywiadu Wojskowego – Pan gen. bryg. Marek Łapiński</w:t>
            </w:r>
          </w:p>
        </w:tc>
        <w:tc>
          <w:tcPr>
            <w:tcW w:w="1276" w:type="dxa"/>
            <w:gridSpan w:val="2"/>
          </w:tcPr>
          <w:p w:rsidR="000C03A0" w:rsidRPr="00E10012" w:rsidRDefault="000C03A0" w:rsidP="000C03A0">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0C03A0" w:rsidRPr="00E10012" w:rsidRDefault="000C03A0" w:rsidP="000C03A0">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0C03A0" w:rsidRPr="00E10012" w:rsidRDefault="000C03A0" w:rsidP="000C03A0">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0C03A0" w:rsidRPr="00E10012" w:rsidRDefault="000C03A0" w:rsidP="000C03A0">
            <w:pPr>
              <w:jc w:val="center"/>
              <w:rPr>
                <w:rFonts w:ascii="Times New Roman" w:hAnsi="Times New Roman" w:cs="Times New Roman"/>
                <w:sz w:val="24"/>
                <w:szCs w:val="24"/>
              </w:rPr>
            </w:pPr>
          </w:p>
        </w:tc>
      </w:tr>
      <w:tr w:rsidR="00051330" w:rsidRPr="00E10012" w:rsidTr="00B53B2E">
        <w:tblPrEx>
          <w:jc w:val="left"/>
          <w:shd w:val="clear" w:color="auto" w:fill="auto"/>
        </w:tblPrEx>
        <w:trPr>
          <w:gridBefore w:val="1"/>
          <w:wBefore w:w="113" w:type="dxa"/>
          <w:trHeight w:val="347"/>
        </w:trPr>
        <w:tc>
          <w:tcPr>
            <w:tcW w:w="846" w:type="dxa"/>
            <w:gridSpan w:val="2"/>
          </w:tcPr>
          <w:p w:rsidR="00051330" w:rsidRPr="00E10012" w:rsidRDefault="00051330" w:rsidP="00051330">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105</w:t>
            </w:r>
          </w:p>
        </w:tc>
        <w:tc>
          <w:tcPr>
            <w:tcW w:w="2835" w:type="dxa"/>
            <w:gridSpan w:val="2"/>
          </w:tcPr>
          <w:p w:rsidR="00051330" w:rsidRPr="00E10012" w:rsidRDefault="00051330" w:rsidP="00051330">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trybu udzielania zamówień na badania diagnostyczne i konsultacje specjalistyczne</w:t>
            </w:r>
          </w:p>
        </w:tc>
        <w:tc>
          <w:tcPr>
            <w:tcW w:w="2977" w:type="dxa"/>
            <w:gridSpan w:val="2"/>
          </w:tcPr>
          <w:p w:rsidR="00051330" w:rsidRPr="00E10012" w:rsidRDefault="00051330" w:rsidP="00051330">
            <w:pPr>
              <w:rPr>
                <w:rFonts w:ascii="Times New Roman" w:eastAsia="Times New Roman" w:hAnsi="Times New Roman"/>
                <w:bCs/>
                <w:color w:val="000000"/>
                <w:sz w:val="24"/>
                <w:szCs w:val="24"/>
                <w:lang w:eastAsia="pl-PL"/>
              </w:rPr>
            </w:pPr>
            <w:r w:rsidRPr="00E10012">
              <w:rPr>
                <w:rFonts w:ascii="Times New Roman" w:eastAsia="Times New Roman" w:hAnsi="Times New Roman"/>
                <w:bCs/>
                <w:color w:val="000000"/>
                <w:sz w:val="24"/>
                <w:szCs w:val="24"/>
                <w:lang w:eastAsia="pl-PL"/>
              </w:rPr>
              <w:t>Projektowane rozporządzenie stanowi wykonanie upoważnienia zawartego w art. 29 ust. 8 pkt 2 ustawy z dnia 21 listopada 1967 r. o powszechnym obowiązku obrony Rzeczypospolitej Polskiej (Dz. U. z 2021 r. poz. 372)</w:t>
            </w:r>
          </w:p>
        </w:tc>
        <w:tc>
          <w:tcPr>
            <w:tcW w:w="3543" w:type="dxa"/>
            <w:gridSpan w:val="2"/>
          </w:tcPr>
          <w:p w:rsidR="00051330" w:rsidRPr="00E10012" w:rsidRDefault="00051330" w:rsidP="00051330">
            <w:pPr>
              <w:jc w:val="both"/>
              <w:rPr>
                <w:rFonts w:ascii="Times New Roman" w:hAnsi="Times New Roman" w:cs="Times New Roman"/>
                <w:color w:val="000000"/>
                <w:sz w:val="24"/>
                <w:szCs w:val="24"/>
                <w:lang w:eastAsia="x-none"/>
              </w:rPr>
            </w:pPr>
            <w:r w:rsidRPr="00E10012">
              <w:rPr>
                <w:rFonts w:ascii="Times New Roman" w:hAnsi="Times New Roman" w:cs="Times New Roman"/>
                <w:color w:val="000000"/>
                <w:sz w:val="24"/>
                <w:szCs w:val="24"/>
                <w:lang w:eastAsia="x-none"/>
              </w:rPr>
              <w:t xml:space="preserve">Nowelizacja rozporządzenia związana jest z koniecznością dostosowania jego przepisów do przepisów </w:t>
            </w:r>
            <w:r w:rsidRPr="00E10012">
              <w:rPr>
                <w:rFonts w:ascii="Times New Roman" w:hAnsi="Times New Roman" w:cs="Times New Roman"/>
                <w:i/>
                <w:color w:val="000000"/>
                <w:sz w:val="24"/>
                <w:szCs w:val="24"/>
                <w:lang w:eastAsia="x-none"/>
              </w:rPr>
              <w:t>ustawy z dnia 15 kwietnia 2011 r. o działalności leczniczej</w:t>
            </w:r>
            <w:r w:rsidRPr="00E10012">
              <w:rPr>
                <w:rFonts w:ascii="Times New Roman" w:hAnsi="Times New Roman" w:cs="Times New Roman"/>
                <w:color w:val="000000"/>
                <w:sz w:val="24"/>
                <w:szCs w:val="24"/>
                <w:lang w:eastAsia="x-none"/>
              </w:rPr>
              <w:t xml:space="preserve"> (Dz. U. z 2021 r. poz. 711), w zakresie nazewnictwa i definicji podmiotu leczniczego oraz ustawy z dnia 11 września 2019 r. - </w:t>
            </w:r>
            <w:r w:rsidRPr="00E10012">
              <w:rPr>
                <w:rFonts w:ascii="Times New Roman" w:hAnsi="Times New Roman" w:cs="Times New Roman"/>
                <w:i/>
                <w:color w:val="000000"/>
                <w:sz w:val="24"/>
                <w:szCs w:val="24"/>
                <w:lang w:eastAsia="x-none"/>
              </w:rPr>
              <w:t>Prawo zamówień publicznych</w:t>
            </w:r>
            <w:r w:rsidRPr="00E10012">
              <w:rPr>
                <w:rFonts w:ascii="Times New Roman" w:hAnsi="Times New Roman" w:cs="Times New Roman"/>
                <w:color w:val="000000"/>
                <w:sz w:val="24"/>
                <w:szCs w:val="24"/>
                <w:lang w:eastAsia="x-none"/>
              </w:rPr>
              <w:t xml:space="preserve"> (Dz. U. z 2021 r. poz. 1129) w zakresie sposobu opisywania przedmiotu konkursu ofert w trybie udzielania zamówień na badania diagnostyczne </w:t>
            </w:r>
            <w:r w:rsidRPr="00E10012">
              <w:rPr>
                <w:rFonts w:ascii="Times New Roman" w:hAnsi="Times New Roman" w:cs="Times New Roman"/>
                <w:color w:val="000000"/>
                <w:sz w:val="24"/>
                <w:szCs w:val="24"/>
                <w:lang w:eastAsia="x-none"/>
              </w:rPr>
              <w:lastRenderedPageBreak/>
              <w:t>i konsultacje specjalistyczne przeprowadzanych przez uprawnionych dowódców jednostek wojskowych. Zastąpiono obowiązujące normy w kwestii kierowania przedstawiciela wojskowej komisji lekarskiej do prac komisji konkursowej, jak również doprecyzowano wysokość kosztów świadczeń medycznych. Dodatkowo zaproponowano przedłużenie czasu na jaki może być zawarta umowa z placówką medyczną na wykonywanie badań diagnostycznych lub konsultacji specjalistycznych realizowanych na potrzeby orzekania przez wojskowe komisje lekarskie z dotychczasowego 1 roku do 3 lat.</w:t>
            </w:r>
          </w:p>
          <w:p w:rsidR="00051330" w:rsidRPr="00E10012" w:rsidRDefault="00051330" w:rsidP="00051330">
            <w:pPr>
              <w:rPr>
                <w:rFonts w:ascii="Times New Roman" w:hAnsi="Times New Roman" w:cs="Times New Roman"/>
                <w:color w:val="000000"/>
                <w:sz w:val="24"/>
                <w:szCs w:val="24"/>
              </w:rPr>
            </w:pPr>
          </w:p>
        </w:tc>
        <w:tc>
          <w:tcPr>
            <w:tcW w:w="1134" w:type="dxa"/>
            <w:gridSpan w:val="2"/>
          </w:tcPr>
          <w:p w:rsidR="00051330" w:rsidRPr="00E10012" w:rsidRDefault="00051330" w:rsidP="00051330">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051330" w:rsidRPr="00E10012" w:rsidRDefault="00051330" w:rsidP="00051330">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 Pani dr Aurelia Ostrowska</w:t>
            </w:r>
          </w:p>
        </w:tc>
        <w:tc>
          <w:tcPr>
            <w:tcW w:w="1276" w:type="dxa"/>
            <w:gridSpan w:val="2"/>
          </w:tcPr>
          <w:p w:rsidR="00051330" w:rsidRPr="00E10012" w:rsidRDefault="00051330" w:rsidP="00051330">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051330" w:rsidRPr="00E10012" w:rsidRDefault="00051330" w:rsidP="00051330">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051330" w:rsidRPr="00E10012" w:rsidRDefault="00051330" w:rsidP="00051330">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051330" w:rsidRPr="00E10012" w:rsidRDefault="00051330" w:rsidP="00051330">
            <w:pPr>
              <w:jc w:val="center"/>
              <w:rPr>
                <w:rFonts w:ascii="Times New Roman" w:hAnsi="Times New Roman" w:cs="Times New Roman"/>
                <w:sz w:val="24"/>
                <w:szCs w:val="24"/>
              </w:rPr>
            </w:pPr>
          </w:p>
        </w:tc>
      </w:tr>
      <w:tr w:rsidR="002B2A60" w:rsidRPr="00E10012" w:rsidTr="00B53B2E">
        <w:tblPrEx>
          <w:jc w:val="left"/>
          <w:shd w:val="clear" w:color="auto" w:fill="auto"/>
        </w:tblPrEx>
        <w:trPr>
          <w:gridBefore w:val="1"/>
          <w:wBefore w:w="113" w:type="dxa"/>
          <w:trHeight w:val="347"/>
        </w:trPr>
        <w:tc>
          <w:tcPr>
            <w:tcW w:w="846" w:type="dxa"/>
            <w:gridSpan w:val="2"/>
          </w:tcPr>
          <w:p w:rsidR="002B2A60" w:rsidRPr="00E10012" w:rsidRDefault="002B2A60" w:rsidP="002B2A60">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106</w:t>
            </w:r>
          </w:p>
        </w:tc>
        <w:tc>
          <w:tcPr>
            <w:tcW w:w="2835" w:type="dxa"/>
            <w:gridSpan w:val="2"/>
          </w:tcPr>
          <w:p w:rsidR="002B2A60" w:rsidRPr="00E10012" w:rsidRDefault="002B2A60" w:rsidP="002B2A60">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stref zamkniętych na morskich wodach wewnętrznych oraz na morzu terytorialnym Rzeczypospolitej Polskiej</w:t>
            </w:r>
          </w:p>
          <w:p w:rsidR="002B2A60" w:rsidRPr="00E10012" w:rsidRDefault="002B2A60" w:rsidP="002B2A60">
            <w:pPr>
              <w:rPr>
                <w:rFonts w:ascii="Times New Roman" w:hAnsi="Times New Roman" w:cs="Times New Roman"/>
                <w:sz w:val="24"/>
                <w:szCs w:val="24"/>
              </w:rPr>
            </w:pPr>
          </w:p>
        </w:tc>
        <w:tc>
          <w:tcPr>
            <w:tcW w:w="2977" w:type="dxa"/>
            <w:gridSpan w:val="2"/>
          </w:tcPr>
          <w:p w:rsidR="002B2A60" w:rsidRPr="00E10012" w:rsidRDefault="002B2A60" w:rsidP="002B2A60">
            <w:pPr>
              <w:pStyle w:val="Akapitzlist"/>
              <w:tabs>
                <w:tab w:val="left" w:pos="426"/>
              </w:tabs>
              <w:ind w:left="0" w:right="-2"/>
              <w:rPr>
                <w:rFonts w:ascii="Times New Roman" w:eastAsia="Times New Roman" w:hAnsi="Times New Roman"/>
                <w:color w:val="000000"/>
                <w:sz w:val="24"/>
                <w:szCs w:val="24"/>
                <w:lang w:eastAsia="x-none"/>
              </w:rPr>
            </w:pPr>
            <w:r w:rsidRPr="00E10012">
              <w:rPr>
                <w:rFonts w:ascii="Times New Roman" w:eastAsia="Times New Roman" w:hAnsi="Times New Roman"/>
                <w:color w:val="000000"/>
                <w:sz w:val="24"/>
                <w:szCs w:val="24"/>
                <w:lang w:eastAsia="x-none"/>
              </w:rPr>
              <w:t>Projektowane rozporządzenie stanowi wykonanie upoważnienia ustawowego zawartego w art. 3 ust. 2 ustawy z dnia 21 marca 1991 r. o obszarach morskich Rzeczypospolitej Polskiej i administracji morskiej (Dz. U. z 2020 r. poz. 2135 z późn. zm.).</w:t>
            </w:r>
          </w:p>
          <w:p w:rsidR="002B2A60" w:rsidRPr="00E10012" w:rsidRDefault="002B2A60" w:rsidP="002B2A60">
            <w:pPr>
              <w:rPr>
                <w:rFonts w:ascii="Times New Roman" w:eastAsia="Times New Roman" w:hAnsi="Times New Roman"/>
                <w:bCs/>
                <w:color w:val="000000"/>
                <w:sz w:val="24"/>
                <w:szCs w:val="24"/>
                <w:lang w:eastAsia="pl-PL"/>
              </w:rPr>
            </w:pPr>
          </w:p>
        </w:tc>
        <w:tc>
          <w:tcPr>
            <w:tcW w:w="3543" w:type="dxa"/>
            <w:gridSpan w:val="2"/>
          </w:tcPr>
          <w:p w:rsidR="002B2A60" w:rsidRPr="00E10012" w:rsidRDefault="002B2A60" w:rsidP="002B2A60">
            <w:pPr>
              <w:jc w:val="both"/>
              <w:rPr>
                <w:rFonts w:ascii="Times New Roman" w:hAnsi="Times New Roman" w:cs="Times New Roman"/>
                <w:color w:val="000000"/>
                <w:sz w:val="24"/>
                <w:szCs w:val="24"/>
                <w:lang w:eastAsia="x-none"/>
              </w:rPr>
            </w:pPr>
            <w:r w:rsidRPr="00E10012">
              <w:rPr>
                <w:rFonts w:ascii="Times New Roman" w:hAnsi="Times New Roman" w:cs="Times New Roman"/>
                <w:sz w:val="24"/>
                <w:szCs w:val="24"/>
              </w:rPr>
              <w:t xml:space="preserve">Główną przyczyną wprowadzenia zmiany charakterystyki strefy nr 9 zamkniętej </w:t>
            </w:r>
            <w:r w:rsidRPr="00E10012">
              <w:rPr>
                <w:rFonts w:ascii="Times New Roman" w:hAnsi="Times New Roman" w:cs="Times New Roman"/>
                <w:sz w:val="24"/>
                <w:szCs w:val="24"/>
              </w:rPr>
              <w:br/>
              <w:t xml:space="preserve">na stałe dla żeglugi i rybołówstwa morskiego na Zalewie Wiślanym wzdłuż  granicy państwowej z Federacją Rosyjską jest pozwolenie armatorom statków rybackich na prowadzenie w ograniczonym zakresie rybołówstwa na akwenie tej strefy, przez podjęcie narzędzi połowowych lub ich ewentualne zabezpieczenie przez dryfowaniem na stronę rosyjską, niwelując tym </w:t>
            </w:r>
            <w:r w:rsidRPr="00E10012">
              <w:rPr>
                <w:rFonts w:ascii="Times New Roman" w:hAnsi="Times New Roman" w:cs="Times New Roman"/>
                <w:sz w:val="24"/>
                <w:szCs w:val="24"/>
              </w:rPr>
              <w:lastRenderedPageBreak/>
              <w:t xml:space="preserve">samym podniesione przez Ministerstwo Rolnictwa i Rozwoju Wsi negatywne skutki dla armatorów statków rybackich, przy jednoczesnym poszanowaniu art. 13 ust. 2 oraz art. 31 ust. 2 </w:t>
            </w:r>
            <w:r w:rsidRPr="00E10012">
              <w:rPr>
                <w:rFonts w:ascii="Times New Roman" w:hAnsi="Times New Roman" w:cs="Times New Roman"/>
                <w:i/>
                <w:sz w:val="24"/>
                <w:szCs w:val="24"/>
              </w:rPr>
              <w:t xml:space="preserve">Umowy między Rządem Polskiej Rzeczypospolitej Ludowej a Rządem Związku Socjalistycznych Republik Radzieckich o stosunkach prawnych na polsko – radzieckiej granicy państwowej oraz współpracy i wzajemnej pomocy w sprawach granicznych, podpisanej w Moskwie dnia 15 lutego 1961 r. </w:t>
            </w:r>
            <w:r w:rsidRPr="00E10012">
              <w:rPr>
                <w:rFonts w:ascii="Times New Roman" w:hAnsi="Times New Roman" w:cs="Times New Roman"/>
                <w:sz w:val="24"/>
                <w:szCs w:val="24"/>
              </w:rPr>
              <w:t>(Dz. U. poz. 252), które w celu ochrony granicy państwowej oraz zabezpieczenia znaków granicznych zakazują pływania oraz połowów w pobliżu granicy państwowej.</w:t>
            </w:r>
          </w:p>
        </w:tc>
        <w:tc>
          <w:tcPr>
            <w:tcW w:w="1134" w:type="dxa"/>
            <w:gridSpan w:val="2"/>
          </w:tcPr>
          <w:p w:rsidR="002B2A60" w:rsidRPr="00E10012" w:rsidRDefault="002B2A60" w:rsidP="002B2A60">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2B2A60" w:rsidRPr="00E10012" w:rsidRDefault="002B2A60" w:rsidP="002B2A60">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Departamentu </w:t>
            </w:r>
            <w:r w:rsidRPr="00E10012">
              <w:rPr>
                <w:rFonts w:ascii="Times New Roman" w:hAnsi="Times New Roman" w:cs="Times New Roman"/>
                <w:sz w:val="24"/>
                <w:szCs w:val="24"/>
              </w:rPr>
              <w:br/>
              <w:t xml:space="preserve">Infrastruktury – Pan Marcin Mazuryk </w:t>
            </w:r>
            <w:hyperlink r:id="rId14" w:history="1"/>
          </w:p>
        </w:tc>
        <w:tc>
          <w:tcPr>
            <w:tcW w:w="1276" w:type="dxa"/>
            <w:gridSpan w:val="2"/>
          </w:tcPr>
          <w:p w:rsidR="002B2A60" w:rsidRPr="00E10012" w:rsidRDefault="002B2A60" w:rsidP="002B2A60">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2B2A60" w:rsidRPr="00E10012" w:rsidRDefault="002B2A60" w:rsidP="002B2A60">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2B2A60" w:rsidRPr="00E10012" w:rsidRDefault="002B2A60" w:rsidP="002B2A60">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2B2A60" w:rsidRPr="00E10012" w:rsidRDefault="002B2A60" w:rsidP="002B2A60">
            <w:pPr>
              <w:jc w:val="center"/>
              <w:rPr>
                <w:rFonts w:ascii="Times New Roman" w:hAnsi="Times New Roman" w:cs="Times New Roman"/>
                <w:sz w:val="24"/>
                <w:szCs w:val="24"/>
              </w:rPr>
            </w:pPr>
          </w:p>
        </w:tc>
      </w:tr>
      <w:tr w:rsidR="002F2A7C" w:rsidRPr="00E10012" w:rsidTr="00B53B2E">
        <w:tblPrEx>
          <w:jc w:val="left"/>
          <w:shd w:val="clear" w:color="auto" w:fill="auto"/>
        </w:tblPrEx>
        <w:trPr>
          <w:gridBefore w:val="1"/>
          <w:wBefore w:w="113" w:type="dxa"/>
          <w:trHeight w:val="347"/>
        </w:trPr>
        <w:tc>
          <w:tcPr>
            <w:tcW w:w="846" w:type="dxa"/>
            <w:gridSpan w:val="2"/>
          </w:tcPr>
          <w:p w:rsidR="002F2A7C" w:rsidRPr="00E10012" w:rsidRDefault="002F2A7C" w:rsidP="002B2A60">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107</w:t>
            </w:r>
          </w:p>
        </w:tc>
        <w:tc>
          <w:tcPr>
            <w:tcW w:w="2835" w:type="dxa"/>
            <w:gridSpan w:val="2"/>
          </w:tcPr>
          <w:p w:rsidR="002F2A7C" w:rsidRPr="00E10012" w:rsidRDefault="002F2A7C" w:rsidP="002B2A60">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w sprawie określenia limitu zezwoleń na prowadzenie oddziałów przygotowania wojskowego w roku 2022</w:t>
            </w:r>
          </w:p>
        </w:tc>
        <w:tc>
          <w:tcPr>
            <w:tcW w:w="2977" w:type="dxa"/>
            <w:gridSpan w:val="2"/>
          </w:tcPr>
          <w:p w:rsidR="002F2A7C" w:rsidRPr="00E10012" w:rsidRDefault="002F2A7C" w:rsidP="002B2A60">
            <w:pPr>
              <w:pStyle w:val="Akapitzlist"/>
              <w:tabs>
                <w:tab w:val="left" w:pos="426"/>
              </w:tabs>
              <w:ind w:left="0" w:right="-2"/>
              <w:rPr>
                <w:rFonts w:ascii="Times New Roman" w:eastAsia="Times New Roman" w:hAnsi="Times New Roman"/>
                <w:color w:val="000000"/>
                <w:sz w:val="24"/>
                <w:szCs w:val="24"/>
                <w:lang w:eastAsia="x-none"/>
              </w:rPr>
            </w:pPr>
            <w:r w:rsidRPr="00E10012">
              <w:rPr>
                <w:rFonts w:ascii="Times New Roman" w:eastAsia="Times New Roman" w:hAnsi="Times New Roman"/>
                <w:color w:val="000000"/>
                <w:sz w:val="24"/>
                <w:szCs w:val="24"/>
                <w:lang w:eastAsia="x-none"/>
              </w:rPr>
              <w:t>Projektowane rozporządzenie stanowi wykonanie upoważnienia ustawowego</w:t>
            </w:r>
            <w:r w:rsidRPr="00E10012">
              <w:rPr>
                <w:rFonts w:ascii="Times New Roman" w:eastAsia="Times New Roman" w:hAnsi="Times New Roman"/>
                <w:bCs/>
                <w:color w:val="000000"/>
                <w:sz w:val="24"/>
                <w:szCs w:val="24"/>
                <w:lang w:eastAsia="x-none"/>
              </w:rPr>
              <w:t xml:space="preserve"> </w:t>
            </w:r>
            <w:r w:rsidRPr="00E10012">
              <w:rPr>
                <w:rFonts w:ascii="Times New Roman" w:eastAsia="Times New Roman" w:hAnsi="Times New Roman"/>
                <w:color w:val="000000"/>
                <w:sz w:val="24"/>
                <w:szCs w:val="24"/>
                <w:lang w:eastAsia="x-none"/>
              </w:rPr>
              <w:t>zawartego</w:t>
            </w:r>
            <w:r w:rsidRPr="00E10012">
              <w:rPr>
                <w:rFonts w:ascii="Times New Roman" w:eastAsia="Times New Roman" w:hAnsi="Times New Roman"/>
                <w:bCs/>
                <w:color w:val="000000"/>
                <w:sz w:val="24"/>
                <w:szCs w:val="24"/>
                <w:lang w:eastAsia="x-none"/>
              </w:rPr>
              <w:t xml:space="preserve"> w </w:t>
            </w:r>
            <w:r w:rsidRPr="00E10012">
              <w:rPr>
                <w:rFonts w:ascii="Times New Roman" w:eastAsia="Times New Roman" w:hAnsi="Times New Roman"/>
                <w:color w:val="000000"/>
                <w:sz w:val="24"/>
                <w:szCs w:val="24"/>
                <w:lang w:eastAsia="x-none"/>
              </w:rPr>
              <w:t xml:space="preserve">art. 28a ust. 12 ustawy z dnia 14 grudnia 2016 r. - Prawo oświatowe </w:t>
            </w:r>
            <w:r w:rsidRPr="00E10012">
              <w:rPr>
                <w:rFonts w:ascii="Times New Roman" w:eastAsia="Times New Roman" w:hAnsi="Times New Roman"/>
                <w:bCs/>
                <w:color w:val="000000"/>
                <w:sz w:val="24"/>
                <w:szCs w:val="24"/>
                <w:lang w:eastAsia="x-none"/>
              </w:rPr>
              <w:t>(Dz. U. z 2021 r. poz. 1082).</w:t>
            </w:r>
          </w:p>
        </w:tc>
        <w:tc>
          <w:tcPr>
            <w:tcW w:w="3543" w:type="dxa"/>
            <w:gridSpan w:val="2"/>
          </w:tcPr>
          <w:p w:rsidR="002F2A7C" w:rsidRPr="00E10012" w:rsidRDefault="002F2A7C" w:rsidP="002F2A7C">
            <w:pPr>
              <w:jc w:val="both"/>
              <w:rPr>
                <w:rFonts w:ascii="Times New Roman" w:hAnsi="Times New Roman" w:cs="Times New Roman"/>
                <w:sz w:val="24"/>
                <w:szCs w:val="24"/>
              </w:rPr>
            </w:pPr>
            <w:r w:rsidRPr="00E10012">
              <w:rPr>
                <w:rFonts w:ascii="Times New Roman" w:hAnsi="Times New Roman" w:cs="Times New Roman"/>
                <w:sz w:val="24"/>
                <w:szCs w:val="24"/>
              </w:rPr>
              <w:t>Projektowane rozporządzenie ma na celu określenie limitu zezwoleń wydawanych na prowadzenie oddziałów przygotowania wojskowego. Na rok 2022 r. limit zezwoleń na prowadzenie oddziałów przygotowania wojskowego został określony na 40.</w:t>
            </w:r>
          </w:p>
        </w:tc>
        <w:tc>
          <w:tcPr>
            <w:tcW w:w="1134" w:type="dxa"/>
            <w:gridSpan w:val="2"/>
          </w:tcPr>
          <w:p w:rsidR="002F2A7C" w:rsidRPr="00E10012" w:rsidRDefault="002F2A7C" w:rsidP="002B2A60">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2F2A7C" w:rsidRPr="00E10012" w:rsidRDefault="002F2A7C" w:rsidP="002F2A7C">
            <w:pPr>
              <w:jc w:val="center"/>
              <w:rPr>
                <w:rFonts w:ascii="Times New Roman" w:hAnsi="Times New Roman" w:cs="Times New Roman"/>
                <w:sz w:val="24"/>
                <w:szCs w:val="24"/>
              </w:rPr>
            </w:pPr>
            <w:r w:rsidRPr="00E10012">
              <w:rPr>
                <w:rFonts w:ascii="Times New Roman" w:hAnsi="Times New Roman" w:cs="Times New Roman"/>
                <w:sz w:val="24"/>
                <w:szCs w:val="24"/>
              </w:rPr>
              <w:t>Dyrektor Biura do spraw programu „Zostań Żołnierzem Rzeczypospolitej” – gen. Bryg. Artur Dębczak</w:t>
            </w:r>
          </w:p>
        </w:tc>
        <w:tc>
          <w:tcPr>
            <w:tcW w:w="1276" w:type="dxa"/>
            <w:gridSpan w:val="2"/>
          </w:tcPr>
          <w:p w:rsidR="002F2A7C" w:rsidRPr="00E10012" w:rsidRDefault="002F2A7C" w:rsidP="002F2A7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2F2A7C" w:rsidRPr="00E10012" w:rsidRDefault="002F2A7C" w:rsidP="002F2A7C">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2F2A7C" w:rsidRPr="00E10012" w:rsidRDefault="002F2A7C" w:rsidP="002F2A7C">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2F2A7C" w:rsidRPr="00E10012" w:rsidRDefault="002F2A7C" w:rsidP="002B2A60">
            <w:pPr>
              <w:jc w:val="center"/>
              <w:rPr>
                <w:rFonts w:ascii="Times New Roman" w:hAnsi="Times New Roman" w:cs="Times New Roman"/>
                <w:sz w:val="24"/>
                <w:szCs w:val="24"/>
              </w:rPr>
            </w:pPr>
          </w:p>
        </w:tc>
      </w:tr>
      <w:tr w:rsidR="002F2A7C" w:rsidRPr="00E10012" w:rsidTr="00B53B2E">
        <w:tblPrEx>
          <w:jc w:val="left"/>
          <w:shd w:val="clear" w:color="auto" w:fill="auto"/>
        </w:tblPrEx>
        <w:trPr>
          <w:gridBefore w:val="1"/>
          <w:wBefore w:w="113" w:type="dxa"/>
          <w:trHeight w:val="347"/>
        </w:trPr>
        <w:tc>
          <w:tcPr>
            <w:tcW w:w="846" w:type="dxa"/>
            <w:gridSpan w:val="2"/>
          </w:tcPr>
          <w:p w:rsidR="002F2A7C" w:rsidRPr="00E10012" w:rsidRDefault="002F2A7C" w:rsidP="002B2A60">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108</w:t>
            </w:r>
          </w:p>
        </w:tc>
        <w:tc>
          <w:tcPr>
            <w:tcW w:w="2835" w:type="dxa"/>
            <w:gridSpan w:val="2"/>
          </w:tcPr>
          <w:p w:rsidR="002F2A7C" w:rsidRPr="00E10012" w:rsidRDefault="00587D9C" w:rsidP="00587D9C">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 rozporządzenie w sprawie ćwiczeń wojskowych</w:t>
            </w:r>
          </w:p>
        </w:tc>
        <w:tc>
          <w:tcPr>
            <w:tcW w:w="2977" w:type="dxa"/>
            <w:gridSpan w:val="2"/>
          </w:tcPr>
          <w:p w:rsidR="002F2A7C" w:rsidRPr="00E10012" w:rsidRDefault="00587D9C" w:rsidP="00587D9C">
            <w:pPr>
              <w:pStyle w:val="Akapitzlist"/>
              <w:tabs>
                <w:tab w:val="left" w:pos="426"/>
              </w:tabs>
              <w:ind w:left="0" w:right="-2"/>
              <w:rPr>
                <w:rFonts w:ascii="Times New Roman" w:eastAsia="Times New Roman" w:hAnsi="Times New Roman"/>
                <w:color w:val="000000"/>
                <w:sz w:val="24"/>
                <w:szCs w:val="24"/>
                <w:lang w:eastAsia="x-none"/>
              </w:rPr>
            </w:pPr>
            <w:r w:rsidRPr="00E10012">
              <w:rPr>
                <w:rFonts w:ascii="Times New Roman" w:eastAsia="Times New Roman" w:hAnsi="Times New Roman"/>
                <w:color w:val="000000"/>
                <w:sz w:val="24"/>
                <w:szCs w:val="24"/>
                <w:lang w:eastAsia="x-none"/>
              </w:rPr>
              <w:t xml:space="preserve">Projektowane rozporządzenie jest wydawane na podstawie art. 106 ustawy z dnia 21 listopada 1967 r. o powszechnym obowiązku obrony Rzeczypospolitej </w:t>
            </w:r>
            <w:r w:rsidRPr="00E10012">
              <w:rPr>
                <w:rFonts w:ascii="Times New Roman" w:eastAsia="Times New Roman" w:hAnsi="Times New Roman"/>
                <w:color w:val="000000"/>
                <w:sz w:val="24"/>
                <w:szCs w:val="24"/>
                <w:lang w:eastAsia="x-none"/>
              </w:rPr>
              <w:lastRenderedPageBreak/>
              <w:t>Polskiej (Dz. U. z 2021 poz. 372)</w:t>
            </w:r>
          </w:p>
        </w:tc>
        <w:tc>
          <w:tcPr>
            <w:tcW w:w="3543" w:type="dxa"/>
            <w:gridSpan w:val="2"/>
          </w:tcPr>
          <w:p w:rsidR="00587D9C" w:rsidRPr="00E10012" w:rsidRDefault="00587D9C" w:rsidP="00587D9C">
            <w:pPr>
              <w:jc w:val="both"/>
              <w:rPr>
                <w:rFonts w:ascii="Times New Roman" w:hAnsi="Times New Roman" w:cs="Times New Roman"/>
                <w:sz w:val="24"/>
                <w:szCs w:val="24"/>
              </w:rPr>
            </w:pPr>
            <w:r w:rsidRPr="00E10012">
              <w:rPr>
                <w:rFonts w:ascii="Times New Roman" w:hAnsi="Times New Roman" w:cs="Times New Roman"/>
                <w:sz w:val="24"/>
                <w:szCs w:val="24"/>
              </w:rPr>
              <w:lastRenderedPageBreak/>
              <w:t>Projektowane rozporządzenie ma na celu:</w:t>
            </w:r>
          </w:p>
          <w:p w:rsidR="00587D9C" w:rsidRPr="00E10012" w:rsidRDefault="00587D9C" w:rsidP="009C2858">
            <w:pPr>
              <w:numPr>
                <w:ilvl w:val="0"/>
                <w:numId w:val="16"/>
              </w:numPr>
              <w:ind w:left="323" w:hanging="357"/>
              <w:jc w:val="both"/>
              <w:rPr>
                <w:rFonts w:ascii="Times New Roman" w:hAnsi="Times New Roman" w:cs="Times New Roman"/>
                <w:sz w:val="24"/>
                <w:szCs w:val="24"/>
              </w:rPr>
            </w:pPr>
            <w:r w:rsidRPr="00E10012">
              <w:rPr>
                <w:rFonts w:ascii="Times New Roman" w:hAnsi="Times New Roman" w:cs="Times New Roman"/>
                <w:sz w:val="24"/>
                <w:szCs w:val="24"/>
              </w:rPr>
              <w:t xml:space="preserve">usankcjonowanie możliwość zwolnienia przez dowódcę jednostki wojskowej żołnierza rezerwy z ćwiczeń wojskowych </w:t>
            </w:r>
            <w:r w:rsidRPr="00E10012">
              <w:rPr>
                <w:rFonts w:ascii="Times New Roman" w:hAnsi="Times New Roman" w:cs="Times New Roman"/>
                <w:sz w:val="24"/>
                <w:szCs w:val="24"/>
              </w:rPr>
              <w:lastRenderedPageBreak/>
              <w:t>przed terminem ich zakończenia w przypadku:</w:t>
            </w:r>
          </w:p>
          <w:p w:rsidR="00587D9C" w:rsidRPr="00E10012" w:rsidRDefault="00587D9C" w:rsidP="009C2858">
            <w:pPr>
              <w:numPr>
                <w:ilvl w:val="0"/>
                <w:numId w:val="15"/>
              </w:numPr>
              <w:ind w:left="323" w:hanging="357"/>
              <w:jc w:val="both"/>
              <w:rPr>
                <w:rFonts w:ascii="Times New Roman" w:hAnsi="Times New Roman" w:cs="Times New Roman"/>
                <w:sz w:val="24"/>
                <w:szCs w:val="24"/>
              </w:rPr>
            </w:pPr>
            <w:r w:rsidRPr="00E10012">
              <w:rPr>
                <w:rFonts w:ascii="Times New Roman" w:hAnsi="Times New Roman" w:cs="Times New Roman"/>
                <w:sz w:val="24"/>
                <w:szCs w:val="24"/>
              </w:rPr>
              <w:t>nieuzyskania pozytywnych ocen i zaliczeń z przedmiotów objętych programem szkolenia oraz innych zadań dydaktycznych, w wymiarze ustalonym w regulaminie kształcenia lub dla danej formy szkolenia;</w:t>
            </w:r>
          </w:p>
          <w:p w:rsidR="00587D9C" w:rsidRPr="00E10012" w:rsidRDefault="00587D9C" w:rsidP="009C2858">
            <w:pPr>
              <w:numPr>
                <w:ilvl w:val="0"/>
                <w:numId w:val="15"/>
              </w:numPr>
              <w:ind w:left="323" w:hanging="357"/>
              <w:jc w:val="both"/>
              <w:rPr>
                <w:rFonts w:ascii="Times New Roman" w:hAnsi="Times New Roman" w:cs="Times New Roman"/>
                <w:sz w:val="24"/>
                <w:szCs w:val="24"/>
              </w:rPr>
            </w:pPr>
            <w:r w:rsidRPr="00E10012">
              <w:rPr>
                <w:rFonts w:ascii="Times New Roman" w:hAnsi="Times New Roman" w:cs="Times New Roman"/>
                <w:sz w:val="24"/>
                <w:szCs w:val="24"/>
              </w:rPr>
              <w:t xml:space="preserve">nieusprawiedliwionej nieobecność na zajęciach w wymiarze określonym w regulaminie kształcenia lub dla danej formy szkolenia;  </w:t>
            </w:r>
          </w:p>
          <w:p w:rsidR="00587D9C" w:rsidRPr="00E10012" w:rsidRDefault="00587D9C" w:rsidP="009C2858">
            <w:pPr>
              <w:numPr>
                <w:ilvl w:val="0"/>
                <w:numId w:val="15"/>
              </w:numPr>
              <w:ind w:left="323" w:hanging="357"/>
              <w:jc w:val="both"/>
              <w:rPr>
                <w:rFonts w:ascii="Times New Roman" w:hAnsi="Times New Roman" w:cs="Times New Roman"/>
                <w:sz w:val="24"/>
                <w:szCs w:val="24"/>
              </w:rPr>
            </w:pPr>
            <w:r w:rsidRPr="00E10012">
              <w:rPr>
                <w:rFonts w:ascii="Times New Roman" w:hAnsi="Times New Roman" w:cs="Times New Roman"/>
                <w:sz w:val="24"/>
                <w:szCs w:val="24"/>
              </w:rPr>
              <w:t>niezdolności do uczestnictwa w zajęciach szkoleniowych przez okres uniemożliwiający osiągnięcie wymaganej frekwencji na poziomie określonym w regulaminie kształcenia lub dla danej formy szkolenia, w tym w określonych formach zajęć;</w:t>
            </w:r>
          </w:p>
          <w:p w:rsidR="002F2A7C" w:rsidRPr="00E10012" w:rsidRDefault="00587D9C" w:rsidP="009C2858">
            <w:pPr>
              <w:numPr>
                <w:ilvl w:val="0"/>
                <w:numId w:val="16"/>
              </w:numPr>
              <w:ind w:left="323" w:hanging="357"/>
              <w:jc w:val="both"/>
              <w:rPr>
                <w:rFonts w:ascii="Times New Roman" w:hAnsi="Times New Roman" w:cs="Times New Roman"/>
                <w:sz w:val="24"/>
                <w:szCs w:val="24"/>
              </w:rPr>
            </w:pPr>
            <w:r w:rsidRPr="00E10012">
              <w:rPr>
                <w:rFonts w:ascii="Times New Roman" w:hAnsi="Times New Roman" w:cs="Times New Roman"/>
                <w:sz w:val="24"/>
                <w:szCs w:val="24"/>
              </w:rPr>
              <w:t>nadanie dowódcy jednostki wojskowej uprawnienie do obligatoryjnego zwolnienia z ćwiczeń wojskowych przed ich zakończeniem, w przypadku stwierdzenia pozostawania tego żołnierza pod wpływem alkoholu, narkotyku lub innych podobnie działających substancji lub środków odurzających.</w:t>
            </w:r>
          </w:p>
        </w:tc>
        <w:tc>
          <w:tcPr>
            <w:tcW w:w="1134" w:type="dxa"/>
            <w:gridSpan w:val="2"/>
          </w:tcPr>
          <w:p w:rsidR="002F2A7C" w:rsidRPr="00E10012" w:rsidRDefault="00587D9C" w:rsidP="002B2A60">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587D9C" w:rsidRPr="00E10012" w:rsidRDefault="00587D9C" w:rsidP="00587D9C">
            <w:pPr>
              <w:jc w:val="center"/>
              <w:rPr>
                <w:rFonts w:ascii="Times New Roman" w:hAnsi="Times New Roman" w:cs="Times New Roman"/>
                <w:sz w:val="24"/>
                <w:szCs w:val="24"/>
              </w:rPr>
            </w:pPr>
            <w:r w:rsidRPr="00E10012">
              <w:rPr>
                <w:rFonts w:ascii="Times New Roman" w:hAnsi="Times New Roman" w:cs="Times New Roman"/>
                <w:sz w:val="24"/>
                <w:szCs w:val="24"/>
              </w:rPr>
              <w:t>Zarząd Organizacji i Uzupełnień -P1</w:t>
            </w:r>
          </w:p>
          <w:p w:rsidR="002F2A7C" w:rsidRPr="00E10012" w:rsidRDefault="002F2A7C" w:rsidP="002F2A7C">
            <w:pPr>
              <w:jc w:val="center"/>
              <w:rPr>
                <w:rFonts w:ascii="Times New Roman" w:hAnsi="Times New Roman" w:cs="Times New Roman"/>
                <w:sz w:val="24"/>
                <w:szCs w:val="24"/>
              </w:rPr>
            </w:pPr>
          </w:p>
        </w:tc>
        <w:tc>
          <w:tcPr>
            <w:tcW w:w="1276" w:type="dxa"/>
            <w:gridSpan w:val="2"/>
          </w:tcPr>
          <w:p w:rsidR="00587D9C" w:rsidRPr="00E10012" w:rsidRDefault="00587D9C" w:rsidP="00587D9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87D9C" w:rsidRPr="00E10012" w:rsidRDefault="00587D9C" w:rsidP="00587D9C">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2F2A7C" w:rsidRPr="00E10012" w:rsidRDefault="00587D9C" w:rsidP="00587D9C">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Jolanta Wasiluk</w:t>
            </w:r>
          </w:p>
        </w:tc>
        <w:tc>
          <w:tcPr>
            <w:tcW w:w="1276" w:type="dxa"/>
            <w:gridSpan w:val="2"/>
          </w:tcPr>
          <w:p w:rsidR="002F2A7C" w:rsidRPr="00E10012" w:rsidRDefault="002F2A7C" w:rsidP="002B2A60">
            <w:pPr>
              <w:jc w:val="center"/>
              <w:rPr>
                <w:rFonts w:ascii="Times New Roman" w:hAnsi="Times New Roman" w:cs="Times New Roman"/>
                <w:sz w:val="24"/>
                <w:szCs w:val="24"/>
              </w:rPr>
            </w:pPr>
          </w:p>
        </w:tc>
      </w:tr>
      <w:tr w:rsidR="00FE1E83" w:rsidRPr="00E10012" w:rsidTr="00B53B2E">
        <w:tblPrEx>
          <w:jc w:val="left"/>
          <w:shd w:val="clear" w:color="auto" w:fill="auto"/>
        </w:tblPrEx>
        <w:trPr>
          <w:gridBefore w:val="1"/>
          <w:wBefore w:w="113" w:type="dxa"/>
          <w:trHeight w:val="347"/>
        </w:trPr>
        <w:tc>
          <w:tcPr>
            <w:tcW w:w="846" w:type="dxa"/>
            <w:gridSpan w:val="2"/>
          </w:tcPr>
          <w:p w:rsidR="00FE1E83" w:rsidRPr="00E10012" w:rsidRDefault="00FE1E83" w:rsidP="00FE1E83">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109</w:t>
            </w:r>
          </w:p>
        </w:tc>
        <w:tc>
          <w:tcPr>
            <w:tcW w:w="2835" w:type="dxa"/>
            <w:gridSpan w:val="2"/>
          </w:tcPr>
          <w:p w:rsidR="00FE1E83" w:rsidRPr="00E10012" w:rsidRDefault="00FE1E83" w:rsidP="00FE1E83">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legitymacji służbowej oraz innych dokumentów Służby Kontrwywiadu Wojskowego</w:t>
            </w:r>
          </w:p>
          <w:p w:rsidR="00FE1E83" w:rsidRPr="00E10012" w:rsidRDefault="00FE1E83" w:rsidP="00FE1E83">
            <w:pPr>
              <w:rPr>
                <w:rFonts w:ascii="Times New Roman" w:hAnsi="Times New Roman" w:cs="Times New Roman"/>
                <w:sz w:val="24"/>
                <w:szCs w:val="24"/>
              </w:rPr>
            </w:pPr>
          </w:p>
        </w:tc>
        <w:tc>
          <w:tcPr>
            <w:tcW w:w="2977" w:type="dxa"/>
            <w:gridSpan w:val="2"/>
          </w:tcPr>
          <w:p w:rsidR="00FE1E83" w:rsidRPr="00E10012" w:rsidRDefault="00FE1E83" w:rsidP="00FE1E83">
            <w:pPr>
              <w:pStyle w:val="Akapitzlist"/>
              <w:tabs>
                <w:tab w:val="left" w:pos="426"/>
              </w:tabs>
              <w:ind w:left="0" w:right="-2"/>
              <w:rPr>
                <w:rFonts w:ascii="Times New Roman" w:eastAsia="Times New Roman" w:hAnsi="Times New Roman"/>
                <w:color w:val="000000"/>
                <w:sz w:val="24"/>
                <w:szCs w:val="24"/>
                <w:lang w:eastAsia="x-none"/>
              </w:rPr>
            </w:pPr>
            <w:r w:rsidRPr="00E10012">
              <w:rPr>
                <w:rFonts w:ascii="Times New Roman" w:eastAsia="Times New Roman" w:hAnsi="Times New Roman"/>
                <w:color w:val="000000"/>
                <w:sz w:val="24"/>
                <w:szCs w:val="24"/>
                <w:lang w:eastAsia="x-none"/>
              </w:rPr>
              <w:t>Projektowane rozporządzenie jest wydawane na podstawie art. 48 ust. 2 ustawy z dnia 9 czerwca 2006 r. o Służbie Kontrwywiadu Wojskowego oraz Służbie Wywiadu Wojskowego (Dz. U. z 2019 r. poz. 687 z późn. zm.),</w:t>
            </w:r>
          </w:p>
        </w:tc>
        <w:tc>
          <w:tcPr>
            <w:tcW w:w="3543" w:type="dxa"/>
            <w:gridSpan w:val="2"/>
          </w:tcPr>
          <w:p w:rsidR="00FE1E83" w:rsidRPr="00E10012" w:rsidRDefault="00FE1E83" w:rsidP="00FE1E83">
            <w:pPr>
              <w:jc w:val="both"/>
              <w:rPr>
                <w:rFonts w:ascii="Times New Roman" w:hAnsi="Times New Roman" w:cs="Times New Roman"/>
                <w:sz w:val="24"/>
                <w:szCs w:val="24"/>
              </w:rPr>
            </w:pPr>
            <w:r w:rsidRPr="00E10012">
              <w:rPr>
                <w:rFonts w:ascii="Times New Roman" w:hAnsi="Times New Roman"/>
                <w:color w:val="000000"/>
                <w:sz w:val="24"/>
                <w:szCs w:val="24"/>
              </w:rPr>
              <w:t>Konieczność wydania przedmiotowego rozporządzenia wynika z faktu, że legitymacje służbowe zgodne z obowiązującym ich wzorem ważne są do dnia 31 grudnia 2021 r., niezbędne jest więc określenie nowego wzoru legitymacji służbowej żołnierza zawodowego wyznaczonego na stanowisko służbowe w Służbie Kontrwywiadu Wojskowego oraz wskazanie nowego terminu ważności tej legitymacji (do dnia 31 grudnia 2024 r.).</w:t>
            </w:r>
          </w:p>
        </w:tc>
        <w:tc>
          <w:tcPr>
            <w:tcW w:w="1134" w:type="dxa"/>
            <w:gridSpan w:val="2"/>
          </w:tcPr>
          <w:p w:rsidR="00FE1E83" w:rsidRPr="00E10012" w:rsidRDefault="00FE1E83" w:rsidP="00FE1E83">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E1E83" w:rsidRPr="00E10012" w:rsidRDefault="00FE1E83" w:rsidP="00FE1E83">
            <w:pPr>
              <w:jc w:val="center"/>
              <w:rPr>
                <w:rFonts w:ascii="Times New Roman" w:hAnsi="Times New Roman" w:cs="Times New Roman"/>
                <w:sz w:val="24"/>
                <w:szCs w:val="24"/>
              </w:rPr>
            </w:pPr>
            <w:r w:rsidRPr="00E10012">
              <w:rPr>
                <w:rFonts w:ascii="Times New Roman" w:hAnsi="Times New Roman" w:cs="Times New Roman"/>
                <w:sz w:val="24"/>
                <w:szCs w:val="24"/>
              </w:rPr>
              <w:t>Służba Kontrwywiadu Wojskowego</w:t>
            </w:r>
          </w:p>
          <w:p w:rsidR="00FE1E83" w:rsidRPr="00E10012" w:rsidRDefault="00FE1E83" w:rsidP="00FE1E83">
            <w:pPr>
              <w:jc w:val="center"/>
              <w:rPr>
                <w:rFonts w:ascii="Times New Roman" w:hAnsi="Times New Roman" w:cs="Times New Roman"/>
                <w:sz w:val="24"/>
                <w:szCs w:val="24"/>
              </w:rPr>
            </w:pPr>
          </w:p>
        </w:tc>
        <w:tc>
          <w:tcPr>
            <w:tcW w:w="1276" w:type="dxa"/>
            <w:gridSpan w:val="2"/>
          </w:tcPr>
          <w:p w:rsidR="00FE1E83" w:rsidRPr="00E10012" w:rsidRDefault="00FE1E83" w:rsidP="00FE1E8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FE1E83" w:rsidRPr="00E10012" w:rsidRDefault="00FE1E83" w:rsidP="00FE1E83">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E1E83" w:rsidRPr="00E10012" w:rsidRDefault="00FE1E83" w:rsidP="00FE1E83">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E1E83" w:rsidRPr="00E10012" w:rsidRDefault="00FE1E83" w:rsidP="00FE1E83">
            <w:pPr>
              <w:jc w:val="center"/>
              <w:rPr>
                <w:rFonts w:ascii="Times New Roman" w:hAnsi="Times New Roman" w:cs="Times New Roman"/>
                <w:sz w:val="24"/>
                <w:szCs w:val="24"/>
              </w:rPr>
            </w:pPr>
          </w:p>
        </w:tc>
      </w:tr>
      <w:tr w:rsidR="001124BC" w:rsidRPr="00E10012" w:rsidTr="00B53B2E">
        <w:tblPrEx>
          <w:jc w:val="left"/>
          <w:shd w:val="clear" w:color="auto" w:fill="auto"/>
        </w:tblPrEx>
        <w:trPr>
          <w:gridBefore w:val="1"/>
          <w:wBefore w:w="113" w:type="dxa"/>
          <w:trHeight w:val="347"/>
        </w:trPr>
        <w:tc>
          <w:tcPr>
            <w:tcW w:w="846" w:type="dxa"/>
            <w:gridSpan w:val="2"/>
          </w:tcPr>
          <w:p w:rsidR="001124BC" w:rsidRPr="00E10012" w:rsidRDefault="001124BC" w:rsidP="001124BC">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110</w:t>
            </w:r>
          </w:p>
        </w:tc>
        <w:tc>
          <w:tcPr>
            <w:tcW w:w="2835" w:type="dxa"/>
            <w:gridSpan w:val="2"/>
          </w:tcPr>
          <w:p w:rsidR="001124BC" w:rsidRPr="00E10012" w:rsidRDefault="001124BC" w:rsidP="001124BC">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wojskowych dokumentów osobistych żołnierzy zawodowych</w:t>
            </w:r>
          </w:p>
          <w:p w:rsidR="001124BC" w:rsidRPr="00E10012" w:rsidRDefault="001124BC" w:rsidP="001124BC">
            <w:pPr>
              <w:rPr>
                <w:rFonts w:ascii="Times New Roman" w:hAnsi="Times New Roman" w:cs="Times New Roman"/>
                <w:sz w:val="24"/>
                <w:szCs w:val="24"/>
              </w:rPr>
            </w:pPr>
          </w:p>
        </w:tc>
        <w:tc>
          <w:tcPr>
            <w:tcW w:w="2977" w:type="dxa"/>
            <w:gridSpan w:val="2"/>
          </w:tcPr>
          <w:p w:rsidR="001124BC" w:rsidRPr="00E10012" w:rsidRDefault="001124BC" w:rsidP="001124BC">
            <w:pPr>
              <w:pStyle w:val="Akapitzlist"/>
              <w:tabs>
                <w:tab w:val="left" w:pos="426"/>
              </w:tabs>
              <w:ind w:left="0" w:right="-2"/>
              <w:rPr>
                <w:rFonts w:ascii="Times New Roman" w:eastAsia="Times New Roman" w:hAnsi="Times New Roman"/>
                <w:color w:val="000000"/>
                <w:sz w:val="24"/>
                <w:szCs w:val="24"/>
                <w:lang w:eastAsia="x-none"/>
              </w:rPr>
            </w:pPr>
            <w:r w:rsidRPr="00E10012">
              <w:rPr>
                <w:rFonts w:ascii="Times New Roman" w:eastAsia="Times New Roman" w:hAnsi="Times New Roman"/>
                <w:color w:val="000000"/>
                <w:sz w:val="24"/>
                <w:szCs w:val="24"/>
                <w:lang w:eastAsia="x-none"/>
              </w:rPr>
              <w:t xml:space="preserve">Projektowane rozporządzenie jest wydawane na podstawie art. 48 ust. 8 pkt 1 i 3 ustawy z dnia 11 września </w:t>
            </w:r>
            <w:r w:rsidRPr="00E10012">
              <w:rPr>
                <w:rFonts w:ascii="Times New Roman" w:eastAsia="Times New Roman" w:hAnsi="Times New Roman"/>
                <w:color w:val="000000"/>
                <w:sz w:val="24"/>
                <w:szCs w:val="24"/>
                <w:lang w:eastAsia="x-none"/>
              </w:rPr>
              <w:br/>
              <w:t>2003 r. o służbie wojskowej żołnierzy zawodowych (Dz. U. z 2021 r. poz. 1131).</w:t>
            </w:r>
          </w:p>
        </w:tc>
        <w:tc>
          <w:tcPr>
            <w:tcW w:w="3543" w:type="dxa"/>
            <w:gridSpan w:val="2"/>
          </w:tcPr>
          <w:p w:rsidR="001124BC" w:rsidRPr="00E10012" w:rsidRDefault="001124BC" w:rsidP="001124BC">
            <w:pPr>
              <w:jc w:val="both"/>
              <w:rPr>
                <w:rFonts w:ascii="Times New Roman" w:hAnsi="Times New Roman"/>
                <w:color w:val="000000"/>
                <w:sz w:val="24"/>
                <w:szCs w:val="24"/>
              </w:rPr>
            </w:pPr>
            <w:r w:rsidRPr="00E10012">
              <w:rPr>
                <w:rFonts w:ascii="Times New Roman" w:hAnsi="Times New Roman" w:cs="Times New Roman"/>
              </w:rPr>
              <w:t>Nowelizacja rozporządzenia stanowi wykonanie przepisów ustawy z dnia 22 listopada 2018 r. o dokumentach publicznych (Dz. U. z 2019 r. poz. 725) dostosowując wzory wojskowych dokumentów osobistych (legitymacji) do wymagań określonych w tej ustawie w zakresie wprowadzenia zabezpieczeń przed fałszerstwem. Jednocześnie wobec konieczności wprowadzenia powyższych zmian, dostosowane zostaną forma i zakres informacyjny legitymacji do aktualnych potrzeb związanych z dokumentowaniem pełnienia przez żołnierzy zawodowej służby wojskowej oraz właściwość organów wydających legitymacje</w:t>
            </w:r>
          </w:p>
        </w:tc>
        <w:tc>
          <w:tcPr>
            <w:tcW w:w="1134" w:type="dxa"/>
            <w:gridSpan w:val="2"/>
          </w:tcPr>
          <w:p w:rsidR="001124BC" w:rsidRPr="00E10012" w:rsidRDefault="001124BC" w:rsidP="001124BC">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1124BC" w:rsidRPr="00E10012" w:rsidRDefault="001124BC" w:rsidP="001124BC">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Departamentu Kadr – Gabriel Brańka </w:t>
            </w:r>
          </w:p>
        </w:tc>
        <w:tc>
          <w:tcPr>
            <w:tcW w:w="1276" w:type="dxa"/>
            <w:gridSpan w:val="2"/>
          </w:tcPr>
          <w:p w:rsidR="004C7825" w:rsidRPr="00E10012" w:rsidRDefault="004C7825" w:rsidP="004C782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4C7825" w:rsidRPr="00E10012" w:rsidRDefault="004C7825" w:rsidP="004C7825">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1124BC" w:rsidRPr="00E10012" w:rsidRDefault="004C7825" w:rsidP="004C7825">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1124BC" w:rsidRPr="00E10012" w:rsidRDefault="001124BC" w:rsidP="001124BC">
            <w:pPr>
              <w:jc w:val="center"/>
              <w:rPr>
                <w:rFonts w:ascii="Times New Roman" w:hAnsi="Times New Roman" w:cs="Times New Roman"/>
                <w:sz w:val="24"/>
                <w:szCs w:val="24"/>
              </w:rPr>
            </w:pPr>
          </w:p>
        </w:tc>
      </w:tr>
      <w:tr w:rsidR="003712DD" w:rsidRPr="00E10012" w:rsidTr="00B53B2E">
        <w:tblPrEx>
          <w:jc w:val="left"/>
          <w:shd w:val="clear" w:color="auto" w:fill="auto"/>
        </w:tblPrEx>
        <w:trPr>
          <w:gridBefore w:val="1"/>
          <w:wBefore w:w="113" w:type="dxa"/>
          <w:trHeight w:val="347"/>
        </w:trPr>
        <w:tc>
          <w:tcPr>
            <w:tcW w:w="846" w:type="dxa"/>
            <w:gridSpan w:val="2"/>
          </w:tcPr>
          <w:p w:rsidR="003712DD" w:rsidRPr="00E10012" w:rsidRDefault="003712DD" w:rsidP="001124BC">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111</w:t>
            </w:r>
          </w:p>
        </w:tc>
        <w:tc>
          <w:tcPr>
            <w:tcW w:w="2835" w:type="dxa"/>
            <w:gridSpan w:val="2"/>
          </w:tcPr>
          <w:p w:rsidR="003712DD" w:rsidRPr="00E10012" w:rsidRDefault="003712DD" w:rsidP="001124BC">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 sprawie szczegółowego zakresu ekspertyz </w:t>
            </w:r>
            <w:r w:rsidRPr="00E10012">
              <w:rPr>
                <w:rFonts w:ascii="Times New Roman" w:hAnsi="Times New Roman" w:cs="Times New Roman"/>
                <w:sz w:val="24"/>
                <w:szCs w:val="24"/>
              </w:rPr>
              <w:lastRenderedPageBreak/>
              <w:t>dotyczących oceny wpływu morskiej farmy wiatrowej i zespołu urządzeń na systemy obronności państwa i ochrony granicy państwowej na morzu</w:t>
            </w:r>
          </w:p>
        </w:tc>
        <w:tc>
          <w:tcPr>
            <w:tcW w:w="2977" w:type="dxa"/>
            <w:gridSpan w:val="2"/>
          </w:tcPr>
          <w:p w:rsidR="003712DD" w:rsidRPr="00E10012" w:rsidRDefault="003712DD" w:rsidP="001124BC">
            <w:pPr>
              <w:pStyle w:val="Akapitzlist"/>
              <w:tabs>
                <w:tab w:val="left" w:pos="426"/>
              </w:tabs>
              <w:ind w:left="0" w:right="-2"/>
              <w:rPr>
                <w:rFonts w:ascii="Times New Roman" w:eastAsia="Times New Roman" w:hAnsi="Times New Roman"/>
                <w:color w:val="000000"/>
                <w:sz w:val="24"/>
                <w:szCs w:val="24"/>
                <w:lang w:eastAsia="x-none"/>
              </w:rPr>
            </w:pPr>
            <w:r w:rsidRPr="00E10012">
              <w:rPr>
                <w:rFonts w:ascii="Times New Roman" w:eastAsia="Times New Roman" w:hAnsi="Times New Roman"/>
                <w:color w:val="000000"/>
                <w:sz w:val="24"/>
                <w:szCs w:val="24"/>
                <w:lang w:eastAsia="x-none"/>
              </w:rPr>
              <w:lastRenderedPageBreak/>
              <w:t xml:space="preserve">Projektowane rozporządzenie jest wydawane na podstawie art. art. 113c ust. 7 ustawy z dnia 18 sierpnia </w:t>
            </w:r>
            <w:r w:rsidRPr="00E10012">
              <w:rPr>
                <w:rFonts w:ascii="Times New Roman" w:eastAsia="Times New Roman" w:hAnsi="Times New Roman"/>
                <w:color w:val="000000"/>
                <w:sz w:val="24"/>
                <w:szCs w:val="24"/>
                <w:lang w:eastAsia="x-none"/>
              </w:rPr>
              <w:lastRenderedPageBreak/>
              <w:t>2011 r. o bezpieczeństwie morskim (Dz. U. z 2020 r. poz. 680 oraz z 2021 r. poz. 234)</w:t>
            </w:r>
          </w:p>
        </w:tc>
        <w:tc>
          <w:tcPr>
            <w:tcW w:w="3543" w:type="dxa"/>
            <w:gridSpan w:val="2"/>
          </w:tcPr>
          <w:p w:rsidR="003712DD" w:rsidRPr="00E10012" w:rsidRDefault="004C7825" w:rsidP="001124BC">
            <w:pPr>
              <w:jc w:val="both"/>
              <w:rPr>
                <w:rFonts w:ascii="Times New Roman" w:hAnsi="Times New Roman" w:cs="Times New Roman"/>
              </w:rPr>
            </w:pPr>
            <w:r w:rsidRPr="00E10012">
              <w:rPr>
                <w:rFonts w:ascii="Times New Roman" w:hAnsi="Times New Roman"/>
              </w:rPr>
              <w:lastRenderedPageBreak/>
              <w:t xml:space="preserve">Celem projektu rozporządzenia jest określenie szczegółowego zakresu ekspertyz w zakresie oceny wpływu morskiej farmy wiatrowej na systemy </w:t>
            </w:r>
            <w:r w:rsidRPr="00E10012">
              <w:rPr>
                <w:rFonts w:ascii="Times New Roman" w:hAnsi="Times New Roman"/>
              </w:rPr>
              <w:lastRenderedPageBreak/>
              <w:t>obronności państwa i ochrony granicy państwowej na morzu</w:t>
            </w:r>
          </w:p>
        </w:tc>
        <w:tc>
          <w:tcPr>
            <w:tcW w:w="1134" w:type="dxa"/>
            <w:gridSpan w:val="2"/>
          </w:tcPr>
          <w:p w:rsidR="003712DD" w:rsidRPr="00E10012" w:rsidRDefault="004C7825" w:rsidP="001124BC">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3712DD" w:rsidRPr="00E10012" w:rsidRDefault="004C7825" w:rsidP="002962BC">
            <w:pPr>
              <w:jc w:val="center"/>
              <w:rPr>
                <w:rFonts w:ascii="Times New Roman" w:hAnsi="Times New Roman" w:cs="Times New Roman"/>
                <w:sz w:val="24"/>
                <w:szCs w:val="24"/>
              </w:rPr>
            </w:pPr>
            <w:r w:rsidRPr="00E10012">
              <w:rPr>
                <w:rFonts w:ascii="Times New Roman" w:hAnsi="Times New Roman" w:cs="Times New Roman"/>
                <w:sz w:val="24"/>
                <w:szCs w:val="24"/>
              </w:rPr>
              <w:t xml:space="preserve">Szef Zarządu Planowania i Programowania Rozwoju </w:t>
            </w:r>
            <w:r w:rsidRPr="00E10012">
              <w:rPr>
                <w:rFonts w:ascii="Times New Roman" w:hAnsi="Times New Roman" w:cs="Times New Roman"/>
                <w:sz w:val="24"/>
                <w:szCs w:val="24"/>
              </w:rPr>
              <w:lastRenderedPageBreak/>
              <w:t>Sił Zbrojnych – P5 Sztabu Generalnego WP</w:t>
            </w:r>
          </w:p>
        </w:tc>
        <w:tc>
          <w:tcPr>
            <w:tcW w:w="1276" w:type="dxa"/>
            <w:gridSpan w:val="2"/>
          </w:tcPr>
          <w:p w:rsidR="004C7825" w:rsidRPr="00E10012" w:rsidRDefault="004C7825" w:rsidP="004C7825">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 xml:space="preserve">Dyrektor Departamentu </w:t>
            </w:r>
            <w:r w:rsidRPr="00E10012">
              <w:rPr>
                <w:rFonts w:ascii="Times New Roman" w:hAnsi="Times New Roman" w:cs="Times New Roman"/>
                <w:sz w:val="24"/>
                <w:szCs w:val="24"/>
              </w:rPr>
              <w:lastRenderedPageBreak/>
              <w:t>Prawnego –</w:t>
            </w:r>
          </w:p>
          <w:p w:rsidR="004C7825" w:rsidRPr="00E10012" w:rsidRDefault="004C7825" w:rsidP="004C7825">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3712DD" w:rsidRPr="00E10012" w:rsidRDefault="004C7825" w:rsidP="004C7825">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3712DD" w:rsidRPr="00E10012" w:rsidRDefault="003712DD" w:rsidP="001124BC">
            <w:pPr>
              <w:jc w:val="center"/>
              <w:rPr>
                <w:rFonts w:ascii="Times New Roman" w:hAnsi="Times New Roman" w:cs="Times New Roman"/>
                <w:sz w:val="24"/>
                <w:szCs w:val="24"/>
              </w:rPr>
            </w:pPr>
          </w:p>
        </w:tc>
      </w:tr>
      <w:tr w:rsidR="00295806" w:rsidRPr="00E10012" w:rsidTr="00B53B2E">
        <w:tblPrEx>
          <w:jc w:val="left"/>
          <w:shd w:val="clear" w:color="auto" w:fill="auto"/>
        </w:tblPrEx>
        <w:trPr>
          <w:gridBefore w:val="1"/>
          <w:wBefore w:w="113" w:type="dxa"/>
          <w:trHeight w:val="347"/>
        </w:trPr>
        <w:tc>
          <w:tcPr>
            <w:tcW w:w="846" w:type="dxa"/>
            <w:gridSpan w:val="2"/>
          </w:tcPr>
          <w:p w:rsidR="00295806" w:rsidRPr="00E10012" w:rsidRDefault="00295806" w:rsidP="001124BC">
            <w:pPr>
              <w:ind w:left="96"/>
              <w:rPr>
                <w:rFonts w:ascii="Times New Roman" w:eastAsia="Times New Roman" w:hAnsi="Times New Roman" w:cs="Times New Roman"/>
                <w:b/>
                <w:bCs/>
                <w:color w:val="000000"/>
                <w:lang w:eastAsia="pl-PL"/>
              </w:rPr>
            </w:pPr>
          </w:p>
          <w:p w:rsidR="00295806" w:rsidRPr="00E10012" w:rsidRDefault="00295806" w:rsidP="001124BC">
            <w:pPr>
              <w:ind w:left="96"/>
              <w:rPr>
                <w:rFonts w:ascii="Times New Roman" w:eastAsia="Times New Roman" w:hAnsi="Times New Roman" w:cs="Times New Roman"/>
                <w:b/>
                <w:bCs/>
                <w:color w:val="000000"/>
                <w:lang w:eastAsia="pl-PL"/>
              </w:rPr>
            </w:pPr>
          </w:p>
          <w:p w:rsidR="00295806" w:rsidRPr="00E10012" w:rsidRDefault="00164B13" w:rsidP="001124BC">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112</w:t>
            </w:r>
          </w:p>
          <w:p w:rsidR="00295806" w:rsidRPr="00E10012" w:rsidRDefault="00295806" w:rsidP="001124BC">
            <w:pPr>
              <w:ind w:left="96"/>
              <w:rPr>
                <w:rFonts w:ascii="Times New Roman" w:eastAsia="Times New Roman" w:hAnsi="Times New Roman" w:cs="Times New Roman"/>
                <w:b/>
                <w:bCs/>
                <w:color w:val="000000"/>
                <w:lang w:eastAsia="pl-PL"/>
              </w:rPr>
            </w:pPr>
          </w:p>
          <w:p w:rsidR="00295806" w:rsidRPr="00E10012" w:rsidRDefault="00295806" w:rsidP="001124BC">
            <w:pPr>
              <w:ind w:left="96"/>
              <w:rPr>
                <w:rFonts w:ascii="Times New Roman" w:eastAsia="Times New Roman" w:hAnsi="Times New Roman" w:cs="Times New Roman"/>
                <w:b/>
                <w:bCs/>
                <w:color w:val="000000"/>
                <w:lang w:eastAsia="pl-PL"/>
              </w:rPr>
            </w:pPr>
          </w:p>
          <w:p w:rsidR="00295806" w:rsidRPr="00E10012" w:rsidRDefault="00295806" w:rsidP="001124BC">
            <w:pPr>
              <w:ind w:left="96"/>
              <w:rPr>
                <w:rFonts w:ascii="Times New Roman" w:eastAsia="Times New Roman" w:hAnsi="Times New Roman" w:cs="Times New Roman"/>
                <w:b/>
                <w:bCs/>
                <w:color w:val="000000"/>
                <w:lang w:eastAsia="pl-PL"/>
              </w:rPr>
            </w:pPr>
          </w:p>
        </w:tc>
        <w:tc>
          <w:tcPr>
            <w:tcW w:w="2835" w:type="dxa"/>
            <w:gridSpan w:val="2"/>
          </w:tcPr>
          <w:p w:rsidR="00164B13" w:rsidRPr="00E10012" w:rsidRDefault="00164B13" w:rsidP="00164B13">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wojskowych komisji lekarskich oraz określenia ich siedzib, zasięgu działania i właściwości</w:t>
            </w:r>
          </w:p>
          <w:p w:rsidR="00295806" w:rsidRPr="00E10012" w:rsidRDefault="00295806" w:rsidP="001124BC">
            <w:pPr>
              <w:rPr>
                <w:rFonts w:ascii="Times New Roman" w:hAnsi="Times New Roman" w:cs="Times New Roman"/>
                <w:sz w:val="24"/>
                <w:szCs w:val="24"/>
              </w:rPr>
            </w:pPr>
          </w:p>
        </w:tc>
        <w:tc>
          <w:tcPr>
            <w:tcW w:w="2977" w:type="dxa"/>
            <w:gridSpan w:val="2"/>
          </w:tcPr>
          <w:p w:rsidR="00164B13" w:rsidRPr="00E10012" w:rsidRDefault="00164B13" w:rsidP="00164B13">
            <w:pPr>
              <w:rPr>
                <w:rFonts w:ascii="Times New Roman" w:hAnsi="Times New Roman" w:cs="Times New Roman"/>
                <w:sz w:val="24"/>
                <w:szCs w:val="24"/>
              </w:rPr>
            </w:pPr>
            <w:r w:rsidRPr="00E10012">
              <w:rPr>
                <w:rFonts w:ascii="Times New Roman" w:hAnsi="Times New Roman" w:cs="Times New Roman"/>
                <w:sz w:val="24"/>
                <w:szCs w:val="24"/>
              </w:rPr>
              <w:t>Projekt stanowi wykonanie upoważnienia zawartego w 29 ust. 8 pkt 1 ustawy z dnia 21 listopada 1967 r. o powszechnym obowiązku obrony Rzeczypospolitej Polskiej (</w:t>
            </w:r>
            <w:hyperlink r:id="rId15" w:history="1">
              <w:r w:rsidRPr="00E10012">
                <w:rPr>
                  <w:rFonts w:ascii="Times New Roman" w:hAnsi="Times New Roman" w:cs="Times New Roman"/>
                  <w:sz w:val="24"/>
                  <w:szCs w:val="24"/>
                </w:rPr>
                <w:t>Dz.U. 2021 poz. 372</w:t>
              </w:r>
            </w:hyperlink>
            <w:r w:rsidRPr="00E10012">
              <w:rPr>
                <w:rFonts w:ascii="Times New Roman" w:hAnsi="Times New Roman" w:cs="Times New Roman"/>
                <w:sz w:val="24"/>
                <w:szCs w:val="24"/>
              </w:rPr>
              <w:t>).</w:t>
            </w:r>
          </w:p>
          <w:p w:rsidR="00295806" w:rsidRPr="00E10012" w:rsidRDefault="00295806" w:rsidP="001124BC">
            <w:pPr>
              <w:pStyle w:val="Akapitzlist"/>
              <w:tabs>
                <w:tab w:val="left" w:pos="426"/>
              </w:tabs>
              <w:ind w:left="0" w:right="-2"/>
              <w:rPr>
                <w:rFonts w:ascii="Times New Roman" w:eastAsia="Times New Roman" w:hAnsi="Times New Roman"/>
                <w:color w:val="000000"/>
                <w:sz w:val="24"/>
                <w:szCs w:val="24"/>
                <w:lang w:eastAsia="x-none"/>
              </w:rPr>
            </w:pPr>
          </w:p>
        </w:tc>
        <w:tc>
          <w:tcPr>
            <w:tcW w:w="3543" w:type="dxa"/>
            <w:gridSpan w:val="2"/>
          </w:tcPr>
          <w:p w:rsidR="00164B13" w:rsidRPr="00E10012" w:rsidRDefault="00164B13" w:rsidP="00164B13">
            <w:pPr>
              <w:jc w:val="both"/>
              <w:rPr>
                <w:rFonts w:ascii="Times New Roman" w:hAnsi="Times New Roman"/>
                <w:sz w:val="24"/>
                <w:szCs w:val="24"/>
              </w:rPr>
            </w:pPr>
            <w:r w:rsidRPr="00E10012">
              <w:rPr>
                <w:rFonts w:ascii="Times New Roman" w:hAnsi="Times New Roman"/>
                <w:sz w:val="24"/>
                <w:szCs w:val="24"/>
              </w:rPr>
              <w:t>Celem nowelizacji rozporządzenia jest utworzenie z dniem 01 lutego 2021 r. nowej Rejonowej Wojskowej Komisji Lekarskiej z siedzibą w Poznaniu. Efektem utworzenia nowej komisji jest zmiana obszaru działalności do tej pory funkcjonującej Rejonowej Wojskowej Komisji Lekarskiej w Bydgoszczy polegająca na zmniejszeniu liczby powiatów, które były w terytorialnym zasięgu RWKL Bydgoszcz i ich przejęcie przez nowoprojektowaną RWKL Poznań. Takie rozwiązanie zwiększy zarówno dostępność komisji dla kandydatów/żołnierzy a także wpłynie na zwiększenie sprawności procesu orzeczniczego.</w:t>
            </w:r>
          </w:p>
          <w:p w:rsidR="00295806" w:rsidRPr="00E10012" w:rsidRDefault="00164B13" w:rsidP="00164B13">
            <w:pPr>
              <w:jc w:val="both"/>
              <w:rPr>
                <w:rFonts w:ascii="Times New Roman" w:hAnsi="Times New Roman"/>
                <w:sz w:val="24"/>
                <w:szCs w:val="24"/>
              </w:rPr>
            </w:pPr>
            <w:r w:rsidRPr="00E10012">
              <w:rPr>
                <w:rFonts w:ascii="Times New Roman" w:hAnsi="Times New Roman"/>
                <w:sz w:val="24"/>
                <w:szCs w:val="24"/>
              </w:rPr>
              <w:t xml:space="preserve">Ponadto w niniejszym rozporządzeniu dokonano korekty obszaru właściwości Rejonowej Wojskowej Komisji Lekarskiej w Legionowie, do którego przeniesiono powiat sochaczewski z obszaru właściwości Rejonowej Wojskowej Komisji Lekarskiej w Warszawie, z uwagi na jego podległość </w:t>
            </w:r>
            <w:r w:rsidRPr="00E10012">
              <w:rPr>
                <w:rFonts w:ascii="Times New Roman" w:hAnsi="Times New Roman"/>
                <w:sz w:val="24"/>
                <w:szCs w:val="24"/>
              </w:rPr>
              <w:lastRenderedPageBreak/>
              <w:t>administracyjną pod WKU w Płocku będącej w obszarze Rejonowej Wojskowej Komisji Lekarskiej w Legionowie.</w:t>
            </w:r>
          </w:p>
        </w:tc>
        <w:tc>
          <w:tcPr>
            <w:tcW w:w="1134" w:type="dxa"/>
            <w:gridSpan w:val="2"/>
          </w:tcPr>
          <w:p w:rsidR="00295806" w:rsidRPr="00E10012" w:rsidRDefault="0056787C" w:rsidP="001124BC">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295806" w:rsidRPr="00E10012" w:rsidRDefault="00164B13" w:rsidP="001124B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 Pani dr Aurelia Ostrowska</w:t>
            </w:r>
          </w:p>
        </w:tc>
        <w:tc>
          <w:tcPr>
            <w:tcW w:w="1276" w:type="dxa"/>
            <w:gridSpan w:val="2"/>
          </w:tcPr>
          <w:p w:rsidR="00164B13" w:rsidRPr="00E10012" w:rsidRDefault="00164B13" w:rsidP="00164B1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164B13" w:rsidRPr="00E10012" w:rsidRDefault="00164B13" w:rsidP="00164B13">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295806" w:rsidRPr="00E10012" w:rsidRDefault="00164B13" w:rsidP="00164B13">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295806" w:rsidRPr="00E10012" w:rsidRDefault="00295806" w:rsidP="001124BC">
            <w:pPr>
              <w:jc w:val="center"/>
              <w:rPr>
                <w:rFonts w:ascii="Times New Roman" w:hAnsi="Times New Roman" w:cs="Times New Roman"/>
                <w:sz w:val="24"/>
                <w:szCs w:val="24"/>
              </w:rPr>
            </w:pPr>
          </w:p>
        </w:tc>
      </w:tr>
      <w:tr w:rsidR="0056787C" w:rsidRPr="00E10012" w:rsidTr="00B53B2E">
        <w:tblPrEx>
          <w:jc w:val="left"/>
          <w:shd w:val="clear" w:color="auto" w:fill="auto"/>
        </w:tblPrEx>
        <w:trPr>
          <w:gridBefore w:val="1"/>
          <w:wBefore w:w="113" w:type="dxa"/>
          <w:trHeight w:val="347"/>
        </w:trPr>
        <w:tc>
          <w:tcPr>
            <w:tcW w:w="846" w:type="dxa"/>
            <w:gridSpan w:val="2"/>
          </w:tcPr>
          <w:p w:rsidR="0056787C" w:rsidRPr="00E10012" w:rsidRDefault="0056787C" w:rsidP="0056787C">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113</w:t>
            </w:r>
          </w:p>
        </w:tc>
        <w:tc>
          <w:tcPr>
            <w:tcW w:w="2835" w:type="dxa"/>
            <w:gridSpan w:val="2"/>
          </w:tcPr>
          <w:p w:rsidR="0056787C" w:rsidRPr="00E10012" w:rsidRDefault="0056787C" w:rsidP="0056787C">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 sprawie używania psów i koni w Siłach Zbrojnych Rzeczypospolitej Polskiej </w:t>
            </w:r>
          </w:p>
          <w:p w:rsidR="0056787C" w:rsidRPr="00E10012" w:rsidRDefault="0056787C" w:rsidP="0056787C">
            <w:pPr>
              <w:rPr>
                <w:rFonts w:ascii="Times New Roman" w:hAnsi="Times New Roman" w:cs="Times New Roman"/>
                <w:sz w:val="24"/>
                <w:szCs w:val="24"/>
              </w:rPr>
            </w:pPr>
          </w:p>
        </w:tc>
        <w:tc>
          <w:tcPr>
            <w:tcW w:w="2977" w:type="dxa"/>
            <w:gridSpan w:val="2"/>
          </w:tcPr>
          <w:p w:rsidR="0056787C" w:rsidRPr="00E10012" w:rsidRDefault="0056787C" w:rsidP="0056787C">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 sprawie używania psów i koni w Siłach Zbrojnych Rzeczypospolitej Polskiej stanowi realizację upoważnienia zawartego </w:t>
            </w:r>
            <w:r w:rsidRPr="00E10012">
              <w:rPr>
                <w:rFonts w:ascii="Times New Roman" w:hAnsi="Times New Roman" w:cs="Times New Roman"/>
                <w:sz w:val="24"/>
                <w:szCs w:val="24"/>
              </w:rPr>
              <w:br/>
              <w:t>w art. 136n ustawy z dnia 21 listopada 1967 r. o powszechnym obowiązku obrony Rzeczypospolitej Polskiej (Dz. U. z 2021 r. poz. 372 i 1728) zmienianej ustawą z dnia 11 sierpnia 2021 r. o zmianie ustawy o Policji oraz niektórych innych ustaw (Dz. U. z 2021 r. poz. 1728).</w:t>
            </w:r>
          </w:p>
        </w:tc>
        <w:tc>
          <w:tcPr>
            <w:tcW w:w="3543" w:type="dxa"/>
            <w:gridSpan w:val="2"/>
          </w:tcPr>
          <w:p w:rsidR="0056787C" w:rsidRPr="00E10012" w:rsidRDefault="0056787C" w:rsidP="0056787C">
            <w:pPr>
              <w:jc w:val="both"/>
              <w:rPr>
                <w:rFonts w:ascii="Times New Roman" w:hAnsi="Times New Roman"/>
                <w:sz w:val="24"/>
                <w:szCs w:val="24"/>
              </w:rPr>
            </w:pPr>
            <w:r w:rsidRPr="00E10012">
              <w:rPr>
                <w:rFonts w:ascii="Times New Roman" w:hAnsi="Times New Roman"/>
                <w:sz w:val="24"/>
                <w:szCs w:val="24"/>
              </w:rPr>
              <w:t>Projektowane rozporządzenie szczegółowo określa problematykę używania psów służbowych, psów kontraktowych i koni służbowych w Siłach Zbrojnych Rzeczypospolitej Polskiej, a także opiekę nad tymi zwierzętami po ich wycofaniu z użycia.</w:t>
            </w:r>
          </w:p>
        </w:tc>
        <w:tc>
          <w:tcPr>
            <w:tcW w:w="1134" w:type="dxa"/>
            <w:gridSpan w:val="2"/>
          </w:tcPr>
          <w:p w:rsidR="0056787C" w:rsidRPr="00E10012" w:rsidRDefault="0056787C" w:rsidP="0056787C">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56787C" w:rsidRPr="00E10012" w:rsidRDefault="0056787C" w:rsidP="0056787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 Pani dr Aurelia Ostrowska</w:t>
            </w:r>
          </w:p>
        </w:tc>
        <w:tc>
          <w:tcPr>
            <w:tcW w:w="1276" w:type="dxa"/>
            <w:gridSpan w:val="2"/>
          </w:tcPr>
          <w:p w:rsidR="0056787C" w:rsidRPr="00E10012" w:rsidRDefault="0056787C" w:rsidP="0056787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6787C" w:rsidRPr="00E10012" w:rsidRDefault="0056787C" w:rsidP="0056787C">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56787C" w:rsidRPr="00E10012" w:rsidRDefault="0056787C" w:rsidP="0056787C">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56787C" w:rsidRPr="00E10012" w:rsidRDefault="0056787C" w:rsidP="0056787C">
            <w:pPr>
              <w:jc w:val="center"/>
              <w:rPr>
                <w:rFonts w:ascii="Times New Roman" w:hAnsi="Times New Roman" w:cs="Times New Roman"/>
                <w:sz w:val="24"/>
                <w:szCs w:val="24"/>
              </w:rPr>
            </w:pPr>
          </w:p>
        </w:tc>
      </w:tr>
      <w:tr w:rsidR="00FD36A3" w:rsidRPr="00E10012" w:rsidTr="00B53B2E">
        <w:tblPrEx>
          <w:jc w:val="left"/>
          <w:shd w:val="clear" w:color="auto" w:fill="auto"/>
        </w:tblPrEx>
        <w:trPr>
          <w:gridBefore w:val="1"/>
          <w:wBefore w:w="113" w:type="dxa"/>
          <w:trHeight w:val="347"/>
        </w:trPr>
        <w:tc>
          <w:tcPr>
            <w:tcW w:w="846" w:type="dxa"/>
            <w:gridSpan w:val="2"/>
          </w:tcPr>
          <w:p w:rsidR="00FD36A3" w:rsidRPr="00E10012" w:rsidRDefault="00FD36A3" w:rsidP="00FD36A3">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114</w:t>
            </w:r>
          </w:p>
        </w:tc>
        <w:tc>
          <w:tcPr>
            <w:tcW w:w="2835" w:type="dxa"/>
            <w:gridSpan w:val="2"/>
          </w:tcPr>
          <w:p w:rsidR="00FD36A3" w:rsidRPr="00E10012" w:rsidRDefault="00FD36A3" w:rsidP="00FD36A3">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t>
            </w:r>
            <w:r w:rsidRPr="00E10012">
              <w:rPr>
                <w:rFonts w:ascii="Times New Roman" w:hAnsi="Times New Roman" w:cs="Times New Roman"/>
                <w:bCs/>
                <w:sz w:val="24"/>
                <w:szCs w:val="24"/>
              </w:rPr>
              <w:t>zmieniającego rozporządzenie w sprawie organów przedstawicielskich żołnierzy zawodowych</w:t>
            </w:r>
          </w:p>
        </w:tc>
        <w:tc>
          <w:tcPr>
            <w:tcW w:w="2977" w:type="dxa"/>
            <w:gridSpan w:val="2"/>
          </w:tcPr>
          <w:p w:rsidR="00FD36A3" w:rsidRPr="00E10012" w:rsidRDefault="00FD36A3" w:rsidP="00FD36A3">
            <w:pPr>
              <w:rPr>
                <w:rFonts w:ascii="Times New Roman" w:hAnsi="Times New Roman" w:cs="Times New Roman"/>
                <w:sz w:val="24"/>
                <w:szCs w:val="24"/>
              </w:rPr>
            </w:pPr>
            <w:r w:rsidRPr="00E10012">
              <w:rPr>
                <w:rFonts w:ascii="Times New Roman" w:hAnsi="Times New Roman" w:cs="Times New Roman"/>
                <w:sz w:val="24"/>
                <w:szCs w:val="24"/>
              </w:rPr>
              <w:t xml:space="preserve">Projektowane rozporządzenie jest wydawane na </w:t>
            </w:r>
            <w:r w:rsidRPr="00E10012">
              <w:rPr>
                <w:rFonts w:ascii="Times New Roman" w:hAnsi="Times New Roman" w:cs="Times New Roman"/>
              </w:rPr>
              <w:t>podstawie art. 108 ust. 4 ustawy z dnia 11 września 2003 r. o służbie wojskowej żołnierzy zawodowych</w:t>
            </w:r>
            <w:r w:rsidRPr="00E10012">
              <w:rPr>
                <w:rFonts w:ascii="Times New Roman" w:hAnsi="Times New Roman" w:cs="Times New Roman"/>
                <w:sz w:val="24"/>
                <w:szCs w:val="24"/>
              </w:rPr>
              <w:t xml:space="preserve"> (Dz. U. z 2021 r. poz.1131 i 1666)</w:t>
            </w:r>
          </w:p>
        </w:tc>
        <w:tc>
          <w:tcPr>
            <w:tcW w:w="3543" w:type="dxa"/>
            <w:gridSpan w:val="2"/>
          </w:tcPr>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 xml:space="preserve"> Projektowane rozporządzenie ma na celu przede wszystkim: </w:t>
            </w:r>
          </w:p>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1)</w:t>
            </w:r>
            <w:r w:rsidRPr="00E10012">
              <w:rPr>
                <w:rFonts w:ascii="Times New Roman" w:hAnsi="Times New Roman"/>
                <w:sz w:val="24"/>
                <w:szCs w:val="24"/>
              </w:rPr>
              <w:tab/>
              <w:t>wprowadzenie w miejsce Kolegium Dziekanów Korpusu Podoficerów Zawodowych oraz Kolegium Dziekanów Korpusu Szeregowych Zawodowych odpowiednio Konwentu Dziekanów Korpusu Podoficerów Zawodowych oraz Konwentu Dziekanów Korpusu Szeregowych Zawodo</w:t>
            </w:r>
            <w:r w:rsidRPr="00E10012">
              <w:rPr>
                <w:rFonts w:ascii="Times New Roman" w:hAnsi="Times New Roman"/>
                <w:sz w:val="24"/>
                <w:szCs w:val="24"/>
              </w:rPr>
              <w:lastRenderedPageBreak/>
              <w:t>wych oraz rezygnacji z przedstawicielstwa żołnierzy zawodowych jednostki wojskowej jako instytucji, która w praktyce nie funkcjonowała. W związku z powyższymi zmianami uaktualniono także kompetencje organów przedstawicielskich żołnierzy zawodowych oraz ich organów wykonawczych;</w:t>
            </w:r>
          </w:p>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2)</w:t>
            </w:r>
            <w:r w:rsidRPr="00E10012">
              <w:rPr>
                <w:rFonts w:ascii="Times New Roman" w:hAnsi="Times New Roman"/>
                <w:sz w:val="24"/>
                <w:szCs w:val="24"/>
              </w:rPr>
              <w:tab/>
              <w:t>utworzenie w Wojskach Obrony Terytorialnej zgromadzenia mężów zaufania korpusów kadry zawodowej;</w:t>
            </w:r>
          </w:p>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3)</w:t>
            </w:r>
            <w:r w:rsidRPr="00E10012">
              <w:rPr>
                <w:rFonts w:ascii="Times New Roman" w:hAnsi="Times New Roman"/>
                <w:sz w:val="24"/>
                <w:szCs w:val="24"/>
              </w:rPr>
              <w:tab/>
              <w:t>włączenie w skład zebrań korpusów kadry zawodowej żołnierzy zawodowych pełniących służbę wojskową w rezerwie kadrowej oraz w dyspozycji;</w:t>
            </w:r>
          </w:p>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4)</w:t>
            </w:r>
            <w:r w:rsidRPr="00E10012">
              <w:rPr>
                <w:rFonts w:ascii="Times New Roman" w:hAnsi="Times New Roman"/>
                <w:sz w:val="24"/>
                <w:szCs w:val="24"/>
              </w:rPr>
              <w:tab/>
              <w:t>umożliwienie mężom zaufania poszczególnych korpusów kadry zawodowej dokonywanie wyboru dziekana korpusu kadry zawodowej w wyborach bezpośrednich;</w:t>
            </w:r>
          </w:p>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5)</w:t>
            </w:r>
            <w:r w:rsidRPr="00E10012">
              <w:rPr>
                <w:rFonts w:ascii="Times New Roman" w:hAnsi="Times New Roman"/>
                <w:sz w:val="24"/>
                <w:szCs w:val="24"/>
              </w:rPr>
              <w:tab/>
              <w:t>rezygnację z możliwości wyboru wspólnego męża zaufania dla korpusu oficerów, podoficerów i szeregowych zawodowych. Mąż zaufania wybrany przez więcej niż jeden korpus kadry zawodowej nie był członkiem żadnego zgromadzenia mężów zaufania korpusu kadry zawodowej. Powo</w:t>
            </w:r>
            <w:r w:rsidRPr="00E10012">
              <w:rPr>
                <w:rFonts w:ascii="Times New Roman" w:hAnsi="Times New Roman"/>
                <w:sz w:val="24"/>
                <w:szCs w:val="24"/>
              </w:rPr>
              <w:lastRenderedPageBreak/>
              <w:t>dowało to, iż część żołnierzy zawodowych była pozbawiona efektywnej reprezentacji na poziomie ponad jednostką wojskową;</w:t>
            </w:r>
          </w:p>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6)</w:t>
            </w:r>
            <w:r w:rsidRPr="00E10012">
              <w:rPr>
                <w:rFonts w:ascii="Times New Roman" w:hAnsi="Times New Roman"/>
                <w:sz w:val="24"/>
                <w:szCs w:val="24"/>
              </w:rPr>
              <w:tab/>
              <w:t>doprecyzowanie trybu wyboru męża zaufania zebrania korpusu kadry zawodowej, dziekana zgromadzenia mężów zaufania korpusu kadry zawodowej oraz przewodniczącego konwentu dziekanów korpusu kadry zawodowej;</w:t>
            </w:r>
          </w:p>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7)</w:t>
            </w:r>
            <w:r w:rsidRPr="00E10012">
              <w:rPr>
                <w:rFonts w:ascii="Times New Roman" w:hAnsi="Times New Roman"/>
                <w:sz w:val="24"/>
                <w:szCs w:val="24"/>
              </w:rPr>
              <w:tab/>
              <w:t>doprecyzowanie trybu odwołania męża zaufania zebrania korpusu kadry zawodowej, dziekana zgromadzenia mężów zaufania korpusu kadry zawodowej, przewodniczącego konwentu dziekanów korpusu kadry zawodowej oraz przesłanek wygaśnięcia mandatu przewodniczącego konwentu dziekanów korpusu kadry zawodowej;</w:t>
            </w:r>
          </w:p>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8)</w:t>
            </w:r>
            <w:r w:rsidRPr="00E10012">
              <w:rPr>
                <w:rFonts w:ascii="Times New Roman" w:hAnsi="Times New Roman"/>
                <w:sz w:val="24"/>
                <w:szCs w:val="24"/>
              </w:rPr>
              <w:tab/>
              <w:t>odstąpienie od zasady kadencyjności zgromadzeń mężów zaufania korpusów kadry zawodowej oraz konwentów dziekanów korpusów kadry zawodowej, na rzecz wyłącznie kadencyjności ich członków. Organy wykonawcze pełnią swój mandat przez określoną kadencję. W związku z powyższym zbędnym jest utrzymywanie kadencji zgromadzeń mę</w:t>
            </w:r>
            <w:r w:rsidRPr="00E10012">
              <w:rPr>
                <w:rFonts w:ascii="Times New Roman" w:hAnsi="Times New Roman"/>
                <w:sz w:val="24"/>
                <w:szCs w:val="24"/>
              </w:rPr>
              <w:lastRenderedPageBreak/>
              <w:t>żów zaufania korpusów kadry zawodowej oraz konwentów dziekanów korpusów kadry zawodowej;</w:t>
            </w:r>
          </w:p>
          <w:p w:rsidR="00FD36A3" w:rsidRPr="00E10012" w:rsidRDefault="00FD36A3" w:rsidP="00FD36A3">
            <w:pPr>
              <w:jc w:val="both"/>
              <w:rPr>
                <w:rFonts w:ascii="Times New Roman" w:hAnsi="Times New Roman"/>
                <w:sz w:val="24"/>
                <w:szCs w:val="24"/>
              </w:rPr>
            </w:pPr>
            <w:r w:rsidRPr="00E10012">
              <w:rPr>
                <w:rFonts w:ascii="Times New Roman" w:hAnsi="Times New Roman"/>
                <w:sz w:val="24"/>
                <w:szCs w:val="24"/>
              </w:rPr>
              <w:t>9)</w:t>
            </w:r>
            <w:r w:rsidRPr="00E10012">
              <w:rPr>
                <w:rFonts w:ascii="Times New Roman" w:hAnsi="Times New Roman"/>
                <w:sz w:val="24"/>
                <w:szCs w:val="24"/>
              </w:rPr>
              <w:tab/>
              <w:t xml:space="preserve">zrównanie z kadencji organów wykonawczych na wszystkich szczeblach. Utworzenie stanowisk dziekanów poszczególnych korpusów kadry zawodowej Wojsk Obrony Terytorialnej, powoduje konieczność zrównania kadencji organów wykonawczych organów przedstawicielskich żołnierzy zawodowych.  </w:t>
            </w:r>
          </w:p>
        </w:tc>
        <w:tc>
          <w:tcPr>
            <w:tcW w:w="1134" w:type="dxa"/>
            <w:gridSpan w:val="2"/>
          </w:tcPr>
          <w:p w:rsidR="00FD36A3" w:rsidRPr="00E10012" w:rsidRDefault="00FD36A3" w:rsidP="00FD36A3">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D36A3" w:rsidRPr="00E10012" w:rsidRDefault="00FD36A3" w:rsidP="00FD36A3">
            <w:pPr>
              <w:jc w:val="center"/>
              <w:rPr>
                <w:rFonts w:ascii="Times New Roman" w:hAnsi="Times New Roman" w:cs="Times New Roman"/>
                <w:sz w:val="24"/>
                <w:szCs w:val="24"/>
              </w:rPr>
            </w:pPr>
            <w:r w:rsidRPr="00E10012">
              <w:rPr>
                <w:rFonts w:ascii="Times New Roman" w:hAnsi="Times New Roman" w:cs="Times New Roman"/>
                <w:sz w:val="24"/>
                <w:szCs w:val="24"/>
              </w:rPr>
              <w:t>Dyrektor Biura Konwentu Dziekanów – płk Krzysztof Jewgiejuk</w:t>
            </w:r>
          </w:p>
        </w:tc>
        <w:tc>
          <w:tcPr>
            <w:tcW w:w="1276" w:type="dxa"/>
            <w:gridSpan w:val="2"/>
          </w:tcPr>
          <w:p w:rsidR="00FD36A3" w:rsidRPr="00E10012" w:rsidRDefault="00FD36A3" w:rsidP="00FD36A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FD36A3" w:rsidRPr="00E10012" w:rsidRDefault="00FD36A3" w:rsidP="00FD36A3">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FD36A3" w:rsidRPr="00E10012" w:rsidRDefault="00FD36A3" w:rsidP="00FD36A3">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FD36A3" w:rsidRPr="00E10012" w:rsidRDefault="00DE4BE5" w:rsidP="00FD36A3">
            <w:pPr>
              <w:jc w:val="center"/>
              <w:rPr>
                <w:rFonts w:ascii="Times New Roman" w:hAnsi="Times New Roman" w:cs="Times New Roman"/>
                <w:sz w:val="24"/>
                <w:szCs w:val="24"/>
              </w:rPr>
            </w:pPr>
            <w:r w:rsidRPr="00E10012">
              <w:rPr>
                <w:rFonts w:ascii="Times New Roman" w:hAnsi="Times New Roman" w:cs="Times New Roman"/>
                <w:sz w:val="24"/>
                <w:szCs w:val="24"/>
              </w:rPr>
              <w:t xml:space="preserve">Zrezygnowano z prac w związku z wejściem w życie ustawy z dnia 11 marca 2022 r. o obronie Ojczyzny, </w:t>
            </w:r>
            <w:r w:rsidRPr="00E10012">
              <w:rPr>
                <w:rFonts w:ascii="Times New Roman" w:hAnsi="Times New Roman" w:cs="Times New Roman"/>
                <w:sz w:val="24"/>
                <w:szCs w:val="24"/>
              </w:rPr>
              <w:lastRenderedPageBreak/>
              <w:t xml:space="preserve">która uchyliła delegację ustawową do wydania tego rozporządzenia. </w:t>
            </w:r>
          </w:p>
        </w:tc>
      </w:tr>
      <w:tr w:rsidR="0058178E" w:rsidRPr="00E10012" w:rsidTr="00B53B2E">
        <w:tblPrEx>
          <w:jc w:val="left"/>
          <w:shd w:val="clear" w:color="auto" w:fill="auto"/>
        </w:tblPrEx>
        <w:trPr>
          <w:gridBefore w:val="1"/>
          <w:wBefore w:w="113" w:type="dxa"/>
          <w:trHeight w:val="347"/>
        </w:trPr>
        <w:tc>
          <w:tcPr>
            <w:tcW w:w="846" w:type="dxa"/>
            <w:gridSpan w:val="2"/>
          </w:tcPr>
          <w:p w:rsidR="0058178E" w:rsidRPr="00E10012" w:rsidRDefault="0058178E" w:rsidP="0058178E">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115</w:t>
            </w:r>
          </w:p>
        </w:tc>
        <w:tc>
          <w:tcPr>
            <w:tcW w:w="2835" w:type="dxa"/>
            <w:gridSpan w:val="2"/>
          </w:tcPr>
          <w:p w:rsidR="0058178E" w:rsidRPr="00E10012" w:rsidRDefault="0058178E" w:rsidP="0058178E">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stawek uposażenia zasadniczego żołnierzy niezawodowych oraz dodatków do uposażenia zasadniczego żołnierzy niezawodowych</w:t>
            </w:r>
            <w:r w:rsidRPr="00E10012">
              <w:t xml:space="preserve"> </w:t>
            </w:r>
          </w:p>
        </w:tc>
        <w:tc>
          <w:tcPr>
            <w:tcW w:w="2977" w:type="dxa"/>
            <w:gridSpan w:val="2"/>
          </w:tcPr>
          <w:p w:rsidR="0058178E" w:rsidRPr="00E10012" w:rsidRDefault="0058178E" w:rsidP="0058178E">
            <w:pPr>
              <w:jc w:val="both"/>
              <w:rPr>
                <w:rFonts w:ascii="Times New Roman" w:hAnsi="Times New Roman" w:cs="Times New Roman"/>
                <w:sz w:val="24"/>
                <w:szCs w:val="24"/>
              </w:rPr>
            </w:pPr>
            <w:r w:rsidRPr="00E10012">
              <w:rPr>
                <w:rFonts w:ascii="Times New Roman" w:hAnsi="Times New Roman" w:cs="Times New Roman"/>
                <w:sz w:val="24"/>
                <w:szCs w:val="24"/>
              </w:rPr>
              <w:t>Projekt stanowi wykonanie upoważnienia zawartego w art. 34b pkt 1 i 2 ustawy z dnia 17 grudnia 1974 r. o uposażeniu żołnierzy niezawodowych (Dz. U. z 2017 r. poz. 2146).</w:t>
            </w:r>
          </w:p>
          <w:p w:rsidR="0058178E" w:rsidRPr="00E10012" w:rsidRDefault="0058178E" w:rsidP="0058178E">
            <w:pPr>
              <w:pStyle w:val="Akapitzlist"/>
              <w:tabs>
                <w:tab w:val="left" w:pos="426"/>
              </w:tabs>
              <w:ind w:left="0" w:right="-2"/>
              <w:rPr>
                <w:rFonts w:ascii="Times New Roman" w:eastAsia="Times New Roman" w:hAnsi="Times New Roman"/>
                <w:color w:val="000000"/>
                <w:sz w:val="24"/>
                <w:szCs w:val="24"/>
                <w:lang w:eastAsia="x-none"/>
              </w:rPr>
            </w:pPr>
          </w:p>
        </w:tc>
        <w:tc>
          <w:tcPr>
            <w:tcW w:w="3543" w:type="dxa"/>
            <w:gridSpan w:val="2"/>
          </w:tcPr>
          <w:p w:rsidR="0058178E" w:rsidRPr="00E10012" w:rsidRDefault="0058178E" w:rsidP="0058178E">
            <w:pPr>
              <w:ind w:firstLine="708"/>
              <w:jc w:val="both"/>
              <w:rPr>
                <w:rFonts w:ascii="Times New Roman" w:hAnsi="Times New Roman" w:cs="Times New Roman"/>
                <w:iCs/>
                <w:sz w:val="24"/>
                <w:szCs w:val="24"/>
              </w:rPr>
            </w:pPr>
            <w:r w:rsidRPr="00E10012">
              <w:rPr>
                <w:rFonts w:ascii="Times New Roman" w:hAnsi="Times New Roman"/>
                <w:sz w:val="24"/>
                <w:szCs w:val="24"/>
              </w:rPr>
              <w:t xml:space="preserve">Celem nowelizacji rozporządzenia jest </w:t>
            </w:r>
            <w:r w:rsidRPr="00E10012">
              <w:rPr>
                <w:rFonts w:ascii="Times New Roman" w:hAnsi="Times New Roman" w:cs="Times New Roman"/>
                <w:iCs/>
                <w:sz w:val="24"/>
                <w:szCs w:val="24"/>
              </w:rPr>
              <w:t xml:space="preserve">rozszerzenie katalogu działań, za które przysługuje dodatek za wykonywanie zadań poza macierzystą jednostką wojskową, </w:t>
            </w:r>
            <w:r w:rsidRPr="00E10012">
              <w:rPr>
                <w:rFonts w:ascii="Times New Roman" w:hAnsi="Times New Roman" w:cs="Times New Roman"/>
                <w:iCs/>
                <w:sz w:val="24"/>
                <w:szCs w:val="24"/>
              </w:rPr>
              <w:br/>
              <w:t>o działania ujęte w cytowanym przepisie, które dotychczas nie znalazły swojego odzwierciedlenie w obowiązujących regulacjach.</w:t>
            </w:r>
          </w:p>
          <w:p w:rsidR="0058178E" w:rsidRPr="00E10012" w:rsidRDefault="0058178E" w:rsidP="0058178E">
            <w:pPr>
              <w:ind w:firstLine="708"/>
              <w:jc w:val="both"/>
              <w:rPr>
                <w:rFonts w:ascii="Times New Roman" w:hAnsi="Times New Roman" w:cs="Times New Roman"/>
                <w:iCs/>
                <w:sz w:val="24"/>
                <w:szCs w:val="24"/>
              </w:rPr>
            </w:pPr>
            <w:r w:rsidRPr="00E10012">
              <w:rPr>
                <w:rFonts w:ascii="Times New Roman" w:hAnsi="Times New Roman" w:cs="Times New Roman"/>
                <w:iCs/>
                <w:sz w:val="24"/>
                <w:szCs w:val="24"/>
              </w:rPr>
              <w:t>Mając powyższe na uwadze proponuje się, by wspomniany dodatek przysługiwał również za wykonywanie działań z zakresu zarządzania kryzysowego. Przedmiotowe rozwiązanie umożliwi m.in. przyznanie dodatku specjalnego żołnierzom wykonującym zadania związane z ochroną granicy Rzeczypospolitej Polskiej.</w:t>
            </w:r>
          </w:p>
          <w:p w:rsidR="0058178E" w:rsidRPr="00E10012" w:rsidRDefault="0058178E" w:rsidP="0058178E">
            <w:pPr>
              <w:jc w:val="both"/>
              <w:rPr>
                <w:rFonts w:ascii="Times New Roman" w:hAnsi="Times New Roman"/>
                <w:sz w:val="24"/>
                <w:szCs w:val="24"/>
              </w:rPr>
            </w:pPr>
          </w:p>
        </w:tc>
        <w:tc>
          <w:tcPr>
            <w:tcW w:w="1134" w:type="dxa"/>
            <w:gridSpan w:val="2"/>
          </w:tcPr>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58178E" w:rsidRPr="00E10012" w:rsidRDefault="0058178E" w:rsidP="0058178E">
            <w:pPr>
              <w:jc w:val="center"/>
              <w:rPr>
                <w:rFonts w:ascii="Times New Roman" w:hAnsi="Times New Roman" w:cs="Times New Roman"/>
                <w:sz w:val="24"/>
                <w:szCs w:val="24"/>
              </w:rPr>
            </w:pPr>
          </w:p>
        </w:tc>
      </w:tr>
      <w:tr w:rsidR="0058178E" w:rsidRPr="00E10012" w:rsidTr="00B53B2E">
        <w:tblPrEx>
          <w:jc w:val="left"/>
          <w:shd w:val="clear" w:color="auto" w:fill="auto"/>
        </w:tblPrEx>
        <w:trPr>
          <w:gridBefore w:val="1"/>
          <w:wBefore w:w="113" w:type="dxa"/>
          <w:trHeight w:val="347"/>
        </w:trPr>
        <w:tc>
          <w:tcPr>
            <w:tcW w:w="846" w:type="dxa"/>
            <w:gridSpan w:val="2"/>
          </w:tcPr>
          <w:p w:rsidR="0058178E" w:rsidRPr="00E10012" w:rsidRDefault="0058178E" w:rsidP="0058178E">
            <w:pPr>
              <w:ind w:left="96"/>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116</w:t>
            </w:r>
          </w:p>
        </w:tc>
        <w:tc>
          <w:tcPr>
            <w:tcW w:w="2835" w:type="dxa"/>
            <w:gridSpan w:val="2"/>
          </w:tcPr>
          <w:p w:rsidR="0058178E" w:rsidRPr="00E10012" w:rsidRDefault="0058178E" w:rsidP="0058178E">
            <w:pPr>
              <w:rPr>
                <w:rFonts w:ascii="Times New Roman" w:hAnsi="Times New Roman" w:cs="Times New Roman"/>
                <w:sz w:val="24"/>
                <w:szCs w:val="24"/>
              </w:rPr>
            </w:pPr>
            <w:r w:rsidRPr="00E10012">
              <w:rPr>
                <w:rFonts w:ascii="Times New Roman" w:hAnsi="Times New Roman" w:cs="Times New Roman"/>
                <w:sz w:val="24"/>
                <w:szCs w:val="24"/>
              </w:rPr>
              <w:t>Projekt rozporządzenia Ministra Obrony Narodowej zmieniającego rozporządzenie w sprawie dodatków do uposażenia zasadniczego żołnierzy zawodowych</w:t>
            </w:r>
          </w:p>
        </w:tc>
        <w:tc>
          <w:tcPr>
            <w:tcW w:w="2977" w:type="dxa"/>
            <w:gridSpan w:val="2"/>
          </w:tcPr>
          <w:p w:rsidR="0058178E" w:rsidRPr="00E10012" w:rsidRDefault="0058178E" w:rsidP="0058178E">
            <w:pPr>
              <w:jc w:val="both"/>
              <w:rPr>
                <w:rFonts w:ascii="Times New Roman" w:hAnsi="Times New Roman" w:cs="Times New Roman"/>
                <w:sz w:val="24"/>
                <w:szCs w:val="24"/>
              </w:rPr>
            </w:pPr>
            <w:r w:rsidRPr="00E10012">
              <w:rPr>
                <w:rFonts w:ascii="Times New Roman" w:hAnsi="Times New Roman" w:cs="Times New Roman"/>
                <w:sz w:val="24"/>
                <w:szCs w:val="24"/>
              </w:rPr>
              <w:t>Projekt stanowi wykonanie upoważnienia zawartego w art. 80 ust. 6 ustawy z dnia 11 września 2003 r. o służbie wojskowej żołnierzy zawodowych (Dz. U. z 2021 r. poz. 1131 i 1666).</w:t>
            </w:r>
          </w:p>
          <w:p w:rsidR="0058178E" w:rsidRPr="00E10012" w:rsidRDefault="0058178E" w:rsidP="0058178E">
            <w:pPr>
              <w:pStyle w:val="Akapitzlist"/>
              <w:tabs>
                <w:tab w:val="left" w:pos="426"/>
              </w:tabs>
              <w:ind w:left="0" w:right="-2"/>
              <w:rPr>
                <w:rFonts w:ascii="Times New Roman" w:eastAsia="Times New Roman" w:hAnsi="Times New Roman" w:cs="Times New Roman"/>
                <w:color w:val="000000"/>
                <w:sz w:val="24"/>
                <w:szCs w:val="24"/>
                <w:lang w:eastAsia="x-none"/>
              </w:rPr>
            </w:pPr>
          </w:p>
        </w:tc>
        <w:tc>
          <w:tcPr>
            <w:tcW w:w="3543" w:type="dxa"/>
            <w:gridSpan w:val="2"/>
          </w:tcPr>
          <w:p w:rsidR="003B08DA" w:rsidRPr="00E10012" w:rsidRDefault="0058178E" w:rsidP="003B08DA">
            <w:pPr>
              <w:ind w:firstLine="708"/>
              <w:jc w:val="both"/>
              <w:rPr>
                <w:rFonts w:ascii="Times New Roman" w:hAnsi="Times New Roman" w:cs="Times New Roman"/>
                <w:iCs/>
                <w:sz w:val="24"/>
                <w:szCs w:val="24"/>
              </w:rPr>
            </w:pPr>
            <w:r w:rsidRPr="00E10012">
              <w:rPr>
                <w:rFonts w:ascii="Times New Roman" w:hAnsi="Times New Roman"/>
                <w:sz w:val="24"/>
                <w:szCs w:val="24"/>
              </w:rPr>
              <w:t xml:space="preserve">Celem nowelizacji rozporządzenia jest </w:t>
            </w:r>
            <w:r w:rsidRPr="00E10012">
              <w:rPr>
                <w:rFonts w:ascii="Times New Roman" w:hAnsi="Times New Roman" w:cs="Times New Roman"/>
                <w:iCs/>
                <w:sz w:val="24"/>
                <w:szCs w:val="24"/>
              </w:rPr>
              <w:t xml:space="preserve">rozszerzenie katalogu działań, za które przysługuje dodatek </w:t>
            </w:r>
            <w:r w:rsidR="003B08DA" w:rsidRPr="00E10012">
              <w:rPr>
                <w:rFonts w:ascii="Times New Roman" w:hAnsi="Times New Roman" w:cs="Times New Roman"/>
                <w:iCs/>
                <w:sz w:val="24"/>
                <w:szCs w:val="24"/>
              </w:rPr>
              <w:t xml:space="preserve">specjalny. Proponuje się by dodatek specjalny przysługiwał również za wykonywanie działań z zakresu zarządzania kryzysowego. Przedmiotowe rozwiązanie umożliwi m.in. przyznanie dodatku specjalnego żołnierzom wykonującym zadania związane </w:t>
            </w:r>
            <w:r w:rsidR="003B08DA" w:rsidRPr="00E10012">
              <w:rPr>
                <w:rFonts w:ascii="Times New Roman" w:hAnsi="Times New Roman" w:cs="Times New Roman"/>
                <w:iCs/>
                <w:sz w:val="24"/>
                <w:szCs w:val="24"/>
              </w:rPr>
              <w:br/>
              <w:t xml:space="preserve">z ochroną granicy Rzeczypospolitej Polskiej. Dodatkowo, mając na uwadze przywołaną normę ustawową, planuje się by omawiany dodatek przysługiwał również za wykonywanie zadań w akcjach poszukiwawczych. Ponadto dokonuje się zmian redakcyjnych w zakresie zmiany zakresu znaczeniowego dotychczas funkcjonujących na „akcji ratowniczych” na wpisujące się w przepis ustawowy „ratowanie lub ochronę zdrowia i życia ludzkiego”. </w:t>
            </w:r>
          </w:p>
          <w:p w:rsidR="003B08DA" w:rsidRPr="00E10012" w:rsidRDefault="003B08DA" w:rsidP="003B08DA">
            <w:pPr>
              <w:ind w:firstLine="708"/>
              <w:jc w:val="both"/>
              <w:rPr>
                <w:rFonts w:ascii="Times New Roman" w:hAnsi="Times New Roman" w:cs="Times New Roman"/>
                <w:iCs/>
                <w:sz w:val="24"/>
                <w:szCs w:val="24"/>
              </w:rPr>
            </w:pPr>
          </w:p>
          <w:p w:rsidR="003B08DA" w:rsidRPr="00E10012" w:rsidRDefault="003B08DA" w:rsidP="003B08DA">
            <w:pPr>
              <w:ind w:firstLine="708"/>
              <w:jc w:val="both"/>
              <w:rPr>
                <w:rFonts w:ascii="Times New Roman" w:hAnsi="Times New Roman" w:cs="Times New Roman"/>
                <w:iCs/>
                <w:sz w:val="24"/>
                <w:szCs w:val="24"/>
              </w:rPr>
            </w:pPr>
          </w:p>
          <w:p w:rsidR="003B08DA" w:rsidRPr="00E10012" w:rsidRDefault="003B08DA" w:rsidP="003B08DA">
            <w:pPr>
              <w:ind w:firstLine="708"/>
              <w:jc w:val="both"/>
              <w:rPr>
                <w:rFonts w:ascii="Times New Roman" w:hAnsi="Times New Roman" w:cs="Times New Roman"/>
                <w:iCs/>
                <w:sz w:val="24"/>
                <w:szCs w:val="24"/>
              </w:rPr>
            </w:pPr>
          </w:p>
          <w:p w:rsidR="003B08DA" w:rsidRPr="00E10012" w:rsidRDefault="003B08DA" w:rsidP="003B08DA">
            <w:pPr>
              <w:ind w:firstLine="708"/>
              <w:jc w:val="both"/>
              <w:rPr>
                <w:rFonts w:ascii="Times New Roman" w:hAnsi="Times New Roman" w:cs="Times New Roman"/>
                <w:iCs/>
                <w:sz w:val="24"/>
                <w:szCs w:val="24"/>
              </w:rPr>
            </w:pPr>
          </w:p>
          <w:p w:rsidR="003B08DA" w:rsidRPr="00E10012" w:rsidRDefault="003B08DA" w:rsidP="003B08DA">
            <w:pPr>
              <w:ind w:firstLine="708"/>
              <w:jc w:val="both"/>
              <w:rPr>
                <w:rFonts w:ascii="Times New Roman" w:hAnsi="Times New Roman" w:cs="Times New Roman"/>
                <w:iCs/>
                <w:sz w:val="24"/>
                <w:szCs w:val="24"/>
              </w:rPr>
            </w:pPr>
          </w:p>
          <w:p w:rsidR="003B08DA" w:rsidRPr="00E10012" w:rsidRDefault="003B08DA" w:rsidP="003B08DA">
            <w:pPr>
              <w:ind w:firstLine="708"/>
              <w:jc w:val="both"/>
              <w:rPr>
                <w:rFonts w:ascii="Times New Roman" w:hAnsi="Times New Roman"/>
                <w:sz w:val="24"/>
                <w:szCs w:val="24"/>
              </w:rPr>
            </w:pPr>
          </w:p>
        </w:tc>
        <w:tc>
          <w:tcPr>
            <w:tcW w:w="1134" w:type="dxa"/>
            <w:gridSpan w:val="2"/>
          </w:tcPr>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58178E" w:rsidRPr="00E10012" w:rsidRDefault="0058178E" w:rsidP="0058178E">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58178E" w:rsidRPr="00E10012" w:rsidRDefault="0058178E" w:rsidP="0058178E">
            <w:pPr>
              <w:jc w:val="center"/>
              <w:rPr>
                <w:rFonts w:ascii="Times New Roman" w:hAnsi="Times New Roman" w:cs="Times New Roman"/>
                <w:sz w:val="24"/>
                <w:szCs w:val="24"/>
              </w:rPr>
            </w:pPr>
          </w:p>
        </w:tc>
      </w:tr>
      <w:tr w:rsidR="00072E2B" w:rsidRPr="00E10012" w:rsidTr="00B53B2E">
        <w:tblPrEx>
          <w:jc w:val="left"/>
          <w:shd w:val="clear" w:color="auto" w:fill="auto"/>
        </w:tblPrEx>
        <w:trPr>
          <w:gridBefore w:val="1"/>
          <w:wBefore w:w="113" w:type="dxa"/>
          <w:trHeight w:val="347"/>
        </w:trPr>
        <w:tc>
          <w:tcPr>
            <w:tcW w:w="846" w:type="dxa"/>
            <w:gridSpan w:val="2"/>
          </w:tcPr>
          <w:p w:rsidR="00072E2B" w:rsidRPr="00E10012" w:rsidRDefault="00072E2B" w:rsidP="00072E2B">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117</w:t>
            </w:r>
          </w:p>
        </w:tc>
        <w:tc>
          <w:tcPr>
            <w:tcW w:w="2835" w:type="dxa"/>
            <w:gridSpan w:val="2"/>
          </w:tcPr>
          <w:p w:rsidR="00072E2B" w:rsidRPr="00E10012" w:rsidRDefault="00072E2B" w:rsidP="00072E2B">
            <w:pPr>
              <w:spacing w:line="276" w:lineRule="auto"/>
              <w:jc w:val="both"/>
              <w:rPr>
                <w:rFonts w:ascii="Times New Roman" w:hAnsi="Times New Roman" w:cs="Times New Roman"/>
              </w:rPr>
            </w:pPr>
            <w:r w:rsidRPr="00E10012">
              <w:rPr>
                <w:rFonts w:ascii="Times New Roman" w:hAnsi="Times New Roman" w:cs="Times New Roman"/>
              </w:rPr>
              <w:t xml:space="preserve">Projekt rozporządzenia Ministra Obrony Narodowej w </w:t>
            </w:r>
            <w:r w:rsidRPr="00E10012">
              <w:rPr>
                <w:rFonts w:ascii="Times New Roman" w:hAnsi="Times New Roman" w:cs="Times New Roman"/>
              </w:rPr>
              <w:lastRenderedPageBreak/>
              <w:t>sprawie niektórych świadczeń zdrowotnych przysługujących żołnierzom zawodowym</w:t>
            </w:r>
          </w:p>
        </w:tc>
        <w:tc>
          <w:tcPr>
            <w:tcW w:w="2977" w:type="dxa"/>
            <w:gridSpan w:val="2"/>
          </w:tcPr>
          <w:p w:rsidR="00072E2B" w:rsidRPr="00E10012" w:rsidRDefault="00072E2B" w:rsidP="00072E2B">
            <w:pPr>
              <w:spacing w:line="276" w:lineRule="auto"/>
              <w:jc w:val="both"/>
              <w:rPr>
                <w:rFonts w:ascii="Times New Roman" w:hAnsi="Times New Roman" w:cs="Times New Roman"/>
                <w:color w:val="000000"/>
                <w:sz w:val="24"/>
                <w:szCs w:val="24"/>
                <w:lang w:eastAsia="x-none"/>
              </w:rPr>
            </w:pPr>
            <w:r w:rsidRPr="00E10012">
              <w:rPr>
                <w:rFonts w:ascii="Times New Roman" w:hAnsi="Times New Roman" w:cs="Times New Roman"/>
                <w:color w:val="000000"/>
                <w:sz w:val="24"/>
                <w:szCs w:val="24"/>
                <w:lang w:eastAsia="x-none"/>
              </w:rPr>
              <w:lastRenderedPageBreak/>
              <w:t>Projektowane rozporządzenie jest wydawane na pod</w:t>
            </w:r>
            <w:r w:rsidRPr="00E10012">
              <w:rPr>
                <w:rFonts w:ascii="Times New Roman" w:hAnsi="Times New Roman" w:cs="Times New Roman"/>
                <w:color w:val="000000"/>
                <w:sz w:val="24"/>
                <w:szCs w:val="24"/>
                <w:lang w:eastAsia="x-none"/>
              </w:rPr>
              <w:lastRenderedPageBreak/>
              <w:t xml:space="preserve">stawie upoważnienia ustawowego zawartego w art. 67 ust. 7 </w:t>
            </w:r>
            <w:r w:rsidRPr="00E10012">
              <w:rPr>
                <w:rFonts w:ascii="Times New Roman" w:hAnsi="Times New Roman" w:cs="Times New Roman"/>
                <w:i/>
                <w:color w:val="000000"/>
                <w:sz w:val="24"/>
                <w:szCs w:val="24"/>
                <w:lang w:eastAsia="x-none"/>
              </w:rPr>
              <w:t>ustawy z dnia 11 września 2003 r. o służbie wojskowej żołnierzy zawodowych</w:t>
            </w:r>
            <w:r w:rsidRPr="00E10012">
              <w:rPr>
                <w:rFonts w:ascii="Times New Roman" w:hAnsi="Times New Roman" w:cs="Times New Roman"/>
                <w:color w:val="000000"/>
                <w:sz w:val="24"/>
                <w:szCs w:val="24"/>
                <w:lang w:eastAsia="x-none"/>
              </w:rPr>
              <w:t xml:space="preserve"> (Dz. U. z 2021 r. poz. 1131 i 1666). </w:t>
            </w:r>
          </w:p>
          <w:p w:rsidR="00072E2B" w:rsidRPr="00E10012" w:rsidRDefault="00072E2B" w:rsidP="00072E2B">
            <w:pPr>
              <w:spacing w:line="276" w:lineRule="auto"/>
              <w:jc w:val="both"/>
              <w:rPr>
                <w:rFonts w:ascii="Times New Roman" w:hAnsi="Times New Roman" w:cs="Times New Roman"/>
              </w:rPr>
            </w:pPr>
          </w:p>
        </w:tc>
        <w:tc>
          <w:tcPr>
            <w:tcW w:w="3543" w:type="dxa"/>
            <w:gridSpan w:val="2"/>
          </w:tcPr>
          <w:p w:rsidR="00072E2B" w:rsidRPr="00E10012" w:rsidRDefault="00072E2B" w:rsidP="00072E2B">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lastRenderedPageBreak/>
              <w:t xml:space="preserve">Przedmiotowy projekt reguluje następujące obszary wynikające z potrzeb zdrowotnych w trakcie pełnienia </w:t>
            </w:r>
            <w:r w:rsidRPr="00E10012">
              <w:rPr>
                <w:rFonts w:ascii="Times New Roman" w:hAnsi="Times New Roman" w:cs="Times New Roman"/>
                <w:color w:val="000000"/>
                <w:lang w:eastAsia="x-none"/>
              </w:rPr>
              <w:lastRenderedPageBreak/>
              <w:t xml:space="preserve">służby wojskowej przez żołnierzy zawodowych, tj: </w:t>
            </w:r>
          </w:p>
          <w:p w:rsidR="00072E2B" w:rsidRPr="00E10012" w:rsidRDefault="00072E2B" w:rsidP="009C2858">
            <w:pPr>
              <w:widowControl w:val="0"/>
              <w:numPr>
                <w:ilvl w:val="0"/>
                <w:numId w:val="17"/>
              </w:numPr>
              <w:autoSpaceDE w:val="0"/>
              <w:autoSpaceDN w:val="0"/>
              <w:adjustRightInd w:val="0"/>
              <w:spacing w:line="276" w:lineRule="auto"/>
              <w:ind w:left="176" w:hanging="176"/>
              <w:jc w:val="both"/>
              <w:rPr>
                <w:rFonts w:ascii="Times New Roman" w:hAnsi="Times New Roman" w:cs="Times New Roman"/>
                <w:color w:val="000000"/>
              </w:rPr>
            </w:pPr>
            <w:r w:rsidRPr="00E10012">
              <w:rPr>
                <w:rFonts w:ascii="Times New Roman" w:hAnsi="Times New Roman" w:cs="Times New Roman"/>
                <w:color w:val="000000"/>
              </w:rPr>
              <w:t>coroczne bezpłatne badania profilaktyczne na zasadach określonych w przepisach ustawy z dnia 27 czerwca 1997 r. o służbie medycyny pracy;</w:t>
            </w:r>
          </w:p>
          <w:p w:rsidR="00072E2B" w:rsidRPr="00E10012" w:rsidRDefault="00072E2B" w:rsidP="009C2858">
            <w:pPr>
              <w:widowControl w:val="0"/>
              <w:numPr>
                <w:ilvl w:val="0"/>
                <w:numId w:val="17"/>
              </w:numPr>
              <w:autoSpaceDE w:val="0"/>
              <w:autoSpaceDN w:val="0"/>
              <w:adjustRightInd w:val="0"/>
              <w:spacing w:line="276" w:lineRule="auto"/>
              <w:ind w:left="176" w:hanging="176"/>
              <w:jc w:val="both"/>
              <w:rPr>
                <w:rFonts w:ascii="Times New Roman" w:hAnsi="Times New Roman" w:cs="Times New Roman"/>
                <w:color w:val="000000"/>
              </w:rPr>
            </w:pPr>
            <w:r w:rsidRPr="00E10012">
              <w:rPr>
                <w:rFonts w:ascii="Times New Roman" w:hAnsi="Times New Roman" w:cs="Times New Roman"/>
                <w:color w:val="000000"/>
              </w:rPr>
              <w:t>bezpłatne świadczenia zdrowotne i bezpłatne zaopatrzenie w produkty lecznicze znajdujące się w wykazach, o których mowa w art. 37 ustawy z dnia 12 maja 2011 r. o refundacji leków, środków spożywczych specjalnego przeznaczenia żywieniowego oraz wyrobów medycznych – w trakcie szkoleń poligonowych i ćwiczeń wojskowych (rejsów, lotów);</w:t>
            </w:r>
          </w:p>
          <w:p w:rsidR="00072E2B" w:rsidRPr="00E10012" w:rsidRDefault="00072E2B" w:rsidP="009C2858">
            <w:pPr>
              <w:widowControl w:val="0"/>
              <w:numPr>
                <w:ilvl w:val="0"/>
                <w:numId w:val="17"/>
              </w:numPr>
              <w:autoSpaceDE w:val="0"/>
              <w:autoSpaceDN w:val="0"/>
              <w:adjustRightInd w:val="0"/>
              <w:spacing w:line="276" w:lineRule="auto"/>
              <w:ind w:left="176" w:hanging="176"/>
              <w:jc w:val="both"/>
              <w:rPr>
                <w:rFonts w:ascii="Times New Roman" w:hAnsi="Times New Roman" w:cs="Times New Roman"/>
                <w:color w:val="000000"/>
              </w:rPr>
            </w:pPr>
            <w:r w:rsidRPr="00E10012">
              <w:rPr>
                <w:rFonts w:ascii="Times New Roman" w:hAnsi="Times New Roman" w:cs="Times New Roman"/>
                <w:color w:val="000000"/>
              </w:rPr>
              <w:t>bezpłatne badania lekarskie i psychologiczne oraz szczepienia ochronne – dla żołnierzy skierowanych do służby poza granicami państwa;</w:t>
            </w:r>
          </w:p>
          <w:p w:rsidR="00072E2B" w:rsidRPr="00E10012" w:rsidRDefault="00072E2B" w:rsidP="009C2858">
            <w:pPr>
              <w:widowControl w:val="0"/>
              <w:numPr>
                <w:ilvl w:val="0"/>
                <w:numId w:val="17"/>
              </w:numPr>
              <w:autoSpaceDE w:val="0"/>
              <w:autoSpaceDN w:val="0"/>
              <w:adjustRightInd w:val="0"/>
              <w:spacing w:line="276" w:lineRule="auto"/>
              <w:ind w:left="176" w:hanging="176"/>
              <w:jc w:val="both"/>
              <w:rPr>
                <w:rFonts w:ascii="Times New Roman" w:hAnsi="Times New Roman" w:cs="Times New Roman"/>
                <w:color w:val="000000"/>
              </w:rPr>
            </w:pPr>
            <w:r w:rsidRPr="00E10012">
              <w:rPr>
                <w:rFonts w:ascii="Times New Roman" w:hAnsi="Times New Roman" w:cs="Times New Roman"/>
                <w:color w:val="000000"/>
              </w:rPr>
              <w:t>bezpłatne badania lekarskie i psychologiczne, z możliwością skierowania na turnusy leczniczo-profilaktyczne – dla żołnierzy powracających do kraju po zakończeniu służby poza granicami państwa;</w:t>
            </w:r>
          </w:p>
          <w:p w:rsidR="00072E2B" w:rsidRPr="00E10012" w:rsidRDefault="00072E2B" w:rsidP="009C2858">
            <w:pPr>
              <w:widowControl w:val="0"/>
              <w:numPr>
                <w:ilvl w:val="0"/>
                <w:numId w:val="17"/>
              </w:numPr>
              <w:autoSpaceDE w:val="0"/>
              <w:autoSpaceDN w:val="0"/>
              <w:adjustRightInd w:val="0"/>
              <w:spacing w:line="276" w:lineRule="auto"/>
              <w:ind w:left="176" w:hanging="176"/>
              <w:jc w:val="both"/>
              <w:rPr>
                <w:rFonts w:ascii="Times New Roman" w:hAnsi="Times New Roman" w:cs="Times New Roman"/>
                <w:color w:val="000000"/>
              </w:rPr>
            </w:pPr>
            <w:r w:rsidRPr="00E10012">
              <w:rPr>
                <w:rFonts w:ascii="Times New Roman" w:hAnsi="Times New Roman" w:cs="Times New Roman"/>
                <w:color w:val="000000"/>
              </w:rPr>
              <w:t xml:space="preserve">badanie polegające na pobraniu materiału genetycznego, realizowane </w:t>
            </w:r>
            <w:r w:rsidRPr="00E10012">
              <w:rPr>
                <w:rFonts w:ascii="Times New Roman" w:hAnsi="Times New Roman" w:cs="Times New Roman"/>
                <w:color w:val="000000"/>
              </w:rPr>
              <w:lastRenderedPageBreak/>
              <w:t xml:space="preserve">przez podmioty lecznicze, dla których podmiotem tworzącym jest Minister Obrony Narodowej (jeden raz w czasie zawodowej służby wojskowej) – dla żołnierzy skierowanych do pełnienia służby wojskowej poza granicami państwa. </w:t>
            </w:r>
          </w:p>
          <w:p w:rsidR="00072E2B" w:rsidRPr="00E10012" w:rsidRDefault="00072E2B" w:rsidP="00072E2B">
            <w:pPr>
              <w:spacing w:line="276" w:lineRule="auto"/>
              <w:ind w:firstLine="708"/>
              <w:jc w:val="both"/>
              <w:rPr>
                <w:rFonts w:ascii="Times New Roman" w:hAnsi="Times New Roman" w:cs="Times New Roman"/>
              </w:rPr>
            </w:pPr>
          </w:p>
        </w:tc>
        <w:tc>
          <w:tcPr>
            <w:tcW w:w="1134" w:type="dxa"/>
            <w:gridSpan w:val="2"/>
          </w:tcPr>
          <w:p w:rsidR="00072E2B" w:rsidRPr="00E10012" w:rsidRDefault="00072E2B" w:rsidP="00072E2B">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072E2B" w:rsidRPr="00E10012" w:rsidRDefault="00072E2B" w:rsidP="00072E2B">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Departamentu Wojskowej </w:t>
            </w:r>
            <w:r w:rsidRPr="00E10012">
              <w:rPr>
                <w:rFonts w:ascii="Times New Roman" w:hAnsi="Times New Roman" w:cs="Times New Roman"/>
                <w:sz w:val="24"/>
                <w:szCs w:val="24"/>
              </w:rPr>
              <w:lastRenderedPageBreak/>
              <w:t>Służby Zdrowia– Pani dr  Aurelia Ostrowska</w:t>
            </w:r>
          </w:p>
        </w:tc>
        <w:tc>
          <w:tcPr>
            <w:tcW w:w="1276" w:type="dxa"/>
            <w:gridSpan w:val="2"/>
          </w:tcPr>
          <w:p w:rsidR="00072E2B" w:rsidRPr="00E10012" w:rsidRDefault="00072E2B" w:rsidP="00072E2B">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 xml:space="preserve">Dyrektor Departamentu </w:t>
            </w:r>
            <w:r w:rsidRPr="00E10012">
              <w:rPr>
                <w:rFonts w:ascii="Times New Roman" w:hAnsi="Times New Roman" w:cs="Times New Roman"/>
                <w:sz w:val="24"/>
                <w:szCs w:val="24"/>
              </w:rPr>
              <w:lastRenderedPageBreak/>
              <w:t>Prawnego –</w:t>
            </w:r>
          </w:p>
          <w:p w:rsidR="00072E2B" w:rsidRPr="00E10012" w:rsidRDefault="00072E2B" w:rsidP="00072E2B">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072E2B" w:rsidRPr="00E10012" w:rsidRDefault="00072E2B" w:rsidP="00072E2B">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072E2B" w:rsidRPr="00E10012" w:rsidRDefault="00DB3CFF" w:rsidP="00DB3CFF">
            <w:pPr>
              <w:spacing w:line="276" w:lineRule="auto"/>
              <w:jc w:val="center"/>
              <w:rPr>
                <w:rFonts w:ascii="Times New Roman" w:hAnsi="Times New Roman" w:cs="Times New Roman"/>
                <w:b/>
              </w:rPr>
            </w:pPr>
            <w:r w:rsidRPr="00E10012">
              <w:rPr>
                <w:rFonts w:ascii="Times New Roman" w:hAnsi="Times New Roman" w:cs="Times New Roman"/>
                <w:b/>
              </w:rPr>
              <w:lastRenderedPageBreak/>
              <w:t xml:space="preserve">WSTRZYMANIE PRAC </w:t>
            </w:r>
            <w:r w:rsidRPr="00E10012">
              <w:rPr>
                <w:rFonts w:ascii="Times New Roman" w:hAnsi="Times New Roman" w:cs="Times New Roman"/>
                <w:b/>
              </w:rPr>
              <w:lastRenderedPageBreak/>
              <w:t xml:space="preserve">NAD </w:t>
            </w:r>
            <w:r w:rsidR="002851BF">
              <w:rPr>
                <w:rFonts w:ascii="Times New Roman" w:hAnsi="Times New Roman" w:cs="Times New Roman"/>
                <w:b/>
              </w:rPr>
              <w:t>P</w:t>
            </w:r>
            <w:r w:rsidRPr="00E10012">
              <w:rPr>
                <w:rFonts w:ascii="Times New Roman" w:hAnsi="Times New Roman" w:cs="Times New Roman"/>
                <w:b/>
              </w:rPr>
              <w:t>ROJEKTEM</w:t>
            </w:r>
          </w:p>
        </w:tc>
      </w:tr>
      <w:tr w:rsidR="001D48EB" w:rsidRPr="00E10012" w:rsidTr="00B53B2E">
        <w:tblPrEx>
          <w:jc w:val="left"/>
          <w:shd w:val="clear" w:color="auto" w:fill="auto"/>
        </w:tblPrEx>
        <w:trPr>
          <w:gridBefore w:val="1"/>
          <w:wBefore w:w="113" w:type="dxa"/>
          <w:trHeight w:val="347"/>
        </w:trPr>
        <w:tc>
          <w:tcPr>
            <w:tcW w:w="846" w:type="dxa"/>
            <w:gridSpan w:val="2"/>
          </w:tcPr>
          <w:p w:rsidR="001D48EB" w:rsidRPr="00E10012" w:rsidRDefault="001D48EB" w:rsidP="001D48EB">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118</w:t>
            </w:r>
          </w:p>
        </w:tc>
        <w:tc>
          <w:tcPr>
            <w:tcW w:w="2835" w:type="dxa"/>
            <w:gridSpan w:val="2"/>
          </w:tcPr>
          <w:p w:rsidR="001D48EB" w:rsidRPr="00E10012" w:rsidRDefault="001D48EB" w:rsidP="001D48EB">
            <w:pPr>
              <w:spacing w:line="276" w:lineRule="auto"/>
              <w:jc w:val="both"/>
              <w:rPr>
                <w:rFonts w:ascii="Times New Roman" w:hAnsi="Times New Roman" w:cs="Times New Roman"/>
              </w:rPr>
            </w:pPr>
            <w:r w:rsidRPr="00E10012">
              <w:rPr>
                <w:rFonts w:ascii="Times New Roman" w:hAnsi="Times New Roman" w:cs="Times New Roman"/>
              </w:rPr>
              <w:t>Projekt rozporządzenia Ministra Obrony Narodowej zmieniającego rozporządzenie w sprawie rodzajów, zakresu i wzorów oraz sposobu przetwarzania dokumentacji medycznej w podmiotach leczniczych utworzonych przez Ministra Obrony Narodowej</w:t>
            </w:r>
          </w:p>
        </w:tc>
        <w:tc>
          <w:tcPr>
            <w:tcW w:w="2977" w:type="dxa"/>
            <w:gridSpan w:val="2"/>
          </w:tcPr>
          <w:p w:rsidR="001D48EB" w:rsidRPr="00E10012" w:rsidRDefault="001D48EB" w:rsidP="001D48EB">
            <w:pPr>
              <w:spacing w:line="276" w:lineRule="auto"/>
              <w:jc w:val="both"/>
              <w:rPr>
                <w:rFonts w:ascii="Times New Roman" w:hAnsi="Times New Roman" w:cs="Times New Roman"/>
                <w:color w:val="000000"/>
                <w:sz w:val="24"/>
                <w:szCs w:val="24"/>
                <w:lang w:eastAsia="x-none"/>
              </w:rPr>
            </w:pPr>
            <w:r w:rsidRPr="00E10012">
              <w:rPr>
                <w:rFonts w:ascii="Times New Roman" w:hAnsi="Times New Roman" w:cs="Times New Roman"/>
                <w:color w:val="000000"/>
                <w:sz w:val="24"/>
                <w:szCs w:val="24"/>
                <w:lang w:eastAsia="x-none"/>
              </w:rPr>
              <w:t>Projektowane rozporządzenie jest wydawane na podstawie art. 30 ust. 2 ustawy z dnia 6 listopada 2008 r. o prawach pacjenta i Rzeczniku Praw Pacjenta (Dz. U. z 2020 r. poz. 849)</w:t>
            </w:r>
          </w:p>
        </w:tc>
        <w:tc>
          <w:tcPr>
            <w:tcW w:w="3543" w:type="dxa"/>
            <w:gridSpan w:val="2"/>
          </w:tcPr>
          <w:p w:rsidR="001D48EB" w:rsidRPr="00E10012" w:rsidRDefault="001D48EB" w:rsidP="001D48EB">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Projektowane rozporządzenie ma na celu wprowadzenie zmian polegających na:</w:t>
            </w:r>
          </w:p>
          <w:p w:rsidR="001D48EB" w:rsidRPr="00E10012" w:rsidRDefault="001D48EB" w:rsidP="009C2858">
            <w:pPr>
              <w:numPr>
                <w:ilvl w:val="0"/>
                <w:numId w:val="18"/>
              </w:numPr>
              <w:spacing w:line="276" w:lineRule="auto"/>
              <w:jc w:val="both"/>
              <w:rPr>
                <w:rFonts w:ascii="Times New Roman" w:hAnsi="Times New Roman" w:cs="Times New Roman"/>
                <w:bCs/>
                <w:color w:val="000000"/>
                <w:lang w:eastAsia="x-none"/>
              </w:rPr>
            </w:pPr>
            <w:r w:rsidRPr="00E10012">
              <w:rPr>
                <w:rFonts w:ascii="Times New Roman" w:hAnsi="Times New Roman" w:cs="Times New Roman"/>
                <w:bCs/>
                <w:color w:val="000000"/>
                <w:lang w:eastAsia="x-none"/>
              </w:rPr>
              <w:t xml:space="preserve">dodaniu zapisów wprowadzających kartę segregacji medycznej, prowadzonej </w:t>
            </w:r>
            <w:r w:rsidRPr="00E10012">
              <w:rPr>
                <w:rFonts w:ascii="Times New Roman" w:hAnsi="Times New Roman" w:cs="Times New Roman"/>
                <w:bCs/>
                <w:color w:val="000000"/>
                <w:lang w:eastAsia="x-none"/>
              </w:rPr>
              <w:br/>
              <w:t>w szpitalnym oddziale ratunkowym oraz zapisów dotyczących jej przeznaczenia i zakresu informacji jakie zawiera</w:t>
            </w:r>
          </w:p>
          <w:p w:rsidR="001D48EB" w:rsidRPr="00E10012" w:rsidRDefault="001D48EB" w:rsidP="009C2858">
            <w:pPr>
              <w:numPr>
                <w:ilvl w:val="0"/>
                <w:numId w:val="18"/>
              </w:numPr>
              <w:spacing w:line="276" w:lineRule="auto"/>
              <w:jc w:val="both"/>
              <w:rPr>
                <w:rFonts w:ascii="Times New Roman" w:hAnsi="Times New Roman" w:cs="Times New Roman"/>
                <w:bCs/>
                <w:color w:val="000000"/>
                <w:lang w:eastAsia="x-none"/>
              </w:rPr>
            </w:pPr>
            <w:r w:rsidRPr="00E10012">
              <w:rPr>
                <w:rFonts w:ascii="Times New Roman" w:hAnsi="Times New Roman" w:cs="Times New Roman"/>
                <w:bCs/>
                <w:color w:val="000000"/>
                <w:lang w:eastAsia="x-none"/>
              </w:rPr>
              <w:t>rozszerzeniu zakresu informacji o pacjencie skierowanym na szczepienie przeciwko COVID-19;</w:t>
            </w:r>
          </w:p>
          <w:p w:rsidR="001D48EB" w:rsidRPr="00E10012" w:rsidRDefault="001D48EB" w:rsidP="009C2858">
            <w:pPr>
              <w:numPr>
                <w:ilvl w:val="0"/>
                <w:numId w:val="18"/>
              </w:numPr>
              <w:spacing w:line="276" w:lineRule="auto"/>
              <w:jc w:val="both"/>
              <w:rPr>
                <w:rFonts w:ascii="Times New Roman" w:hAnsi="Times New Roman" w:cs="Times New Roman"/>
                <w:bCs/>
                <w:color w:val="000000"/>
                <w:lang w:eastAsia="x-none"/>
              </w:rPr>
            </w:pPr>
            <w:r w:rsidRPr="00E10012">
              <w:rPr>
                <w:rFonts w:ascii="Times New Roman" w:hAnsi="Times New Roman" w:cs="Times New Roman"/>
                <w:bCs/>
                <w:color w:val="000000"/>
                <w:lang w:eastAsia="x-none"/>
              </w:rPr>
              <w:t>uchyleniu zapisów § 65 ust. 2, 4 i 5, które zawierają zapis o wystawianiu skierowania na szczepienie przeciwko COVID-19 w postaci elektronicznej;</w:t>
            </w:r>
          </w:p>
          <w:p w:rsidR="001D48EB" w:rsidRPr="00E10012" w:rsidRDefault="001D48EB" w:rsidP="009C2858">
            <w:pPr>
              <w:numPr>
                <w:ilvl w:val="0"/>
                <w:numId w:val="18"/>
              </w:numPr>
              <w:spacing w:line="276" w:lineRule="auto"/>
              <w:jc w:val="both"/>
              <w:rPr>
                <w:rFonts w:ascii="Times New Roman" w:hAnsi="Times New Roman" w:cs="Times New Roman"/>
                <w:color w:val="000000"/>
                <w:lang w:eastAsia="x-none"/>
              </w:rPr>
            </w:pPr>
            <w:r w:rsidRPr="00E10012">
              <w:rPr>
                <w:rFonts w:ascii="Times New Roman" w:hAnsi="Times New Roman" w:cs="Times New Roman"/>
                <w:bCs/>
                <w:color w:val="000000"/>
                <w:lang w:eastAsia="x-none"/>
              </w:rPr>
              <w:t xml:space="preserve">usunięciu w zapisie § 66 ust. 1 pkt 2 słowa „lekarskiego”– z zapisu dotyczącego przeprowadzonego lekarskiego </w:t>
            </w:r>
            <w:r w:rsidRPr="00E10012">
              <w:rPr>
                <w:rFonts w:ascii="Times New Roman" w:hAnsi="Times New Roman" w:cs="Times New Roman"/>
                <w:bCs/>
                <w:color w:val="000000"/>
                <w:lang w:eastAsia="x-none"/>
              </w:rPr>
              <w:lastRenderedPageBreak/>
              <w:t>badania kwalifikacyjnego – w związku z umożliwieniem prowadzenia tego badania przez inne osoby wykonujące zawód medyczny.</w:t>
            </w:r>
          </w:p>
        </w:tc>
        <w:tc>
          <w:tcPr>
            <w:tcW w:w="1134" w:type="dxa"/>
            <w:gridSpan w:val="2"/>
          </w:tcPr>
          <w:p w:rsidR="001D48EB" w:rsidRPr="00E10012" w:rsidRDefault="001D48EB" w:rsidP="001D48EB">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1D48EB" w:rsidRPr="00E10012" w:rsidRDefault="001D48EB" w:rsidP="001D48EB">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Pani dr  Aurelia Ostrowska</w:t>
            </w:r>
          </w:p>
        </w:tc>
        <w:tc>
          <w:tcPr>
            <w:tcW w:w="1276" w:type="dxa"/>
            <w:gridSpan w:val="2"/>
          </w:tcPr>
          <w:p w:rsidR="001D48EB" w:rsidRPr="00E10012" w:rsidRDefault="001D48EB" w:rsidP="001D48EB">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1D48EB" w:rsidRPr="00E10012" w:rsidRDefault="001D48EB" w:rsidP="001D48EB">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1D48EB" w:rsidRPr="00E10012" w:rsidRDefault="001D48EB" w:rsidP="001D48EB">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1D48EB" w:rsidRPr="00E10012" w:rsidRDefault="001D48EB" w:rsidP="001D48EB">
            <w:pPr>
              <w:spacing w:line="276" w:lineRule="auto"/>
              <w:jc w:val="center"/>
              <w:rPr>
                <w:rFonts w:ascii="Times New Roman" w:hAnsi="Times New Roman" w:cs="Times New Roman"/>
                <w:b/>
              </w:rPr>
            </w:pPr>
          </w:p>
        </w:tc>
      </w:tr>
      <w:tr w:rsidR="000176A4" w:rsidRPr="00E10012" w:rsidTr="00B53B2E">
        <w:tblPrEx>
          <w:jc w:val="left"/>
          <w:shd w:val="clear" w:color="auto" w:fill="auto"/>
        </w:tblPrEx>
        <w:trPr>
          <w:gridBefore w:val="1"/>
          <w:wBefore w:w="113" w:type="dxa"/>
          <w:trHeight w:val="347"/>
        </w:trPr>
        <w:tc>
          <w:tcPr>
            <w:tcW w:w="846" w:type="dxa"/>
            <w:gridSpan w:val="2"/>
          </w:tcPr>
          <w:p w:rsidR="000176A4" w:rsidRPr="00E10012" w:rsidRDefault="000176A4" w:rsidP="001D48EB">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119</w:t>
            </w:r>
          </w:p>
        </w:tc>
        <w:tc>
          <w:tcPr>
            <w:tcW w:w="2835" w:type="dxa"/>
            <w:gridSpan w:val="2"/>
          </w:tcPr>
          <w:p w:rsidR="000176A4" w:rsidRPr="00E10012" w:rsidRDefault="000176A4" w:rsidP="000176A4">
            <w:pPr>
              <w:spacing w:line="276" w:lineRule="auto"/>
              <w:jc w:val="both"/>
              <w:rPr>
                <w:rFonts w:ascii="Times New Roman" w:hAnsi="Times New Roman" w:cs="Times New Roman"/>
              </w:rPr>
            </w:pPr>
            <w:r w:rsidRPr="00E10012">
              <w:rPr>
                <w:rFonts w:ascii="Times New Roman" w:hAnsi="Times New Roman" w:cs="Times New Roman"/>
              </w:rPr>
              <w:t>Projekt rozporządzenia Ministra Obrony Narodowej zmieniającego rozporządzenie w sprawie świadczeń socjalno – bytowych dla żołnierzy zawodowych</w:t>
            </w:r>
          </w:p>
        </w:tc>
        <w:tc>
          <w:tcPr>
            <w:tcW w:w="2977" w:type="dxa"/>
            <w:gridSpan w:val="2"/>
          </w:tcPr>
          <w:p w:rsidR="000176A4" w:rsidRPr="00E10012" w:rsidRDefault="000176A4" w:rsidP="000176A4">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Projektowane rozporządzenie jest wydawane na podstawie art. 68 ust. 8 i 9 ustawy z dnia 11 września 2003 r. o służbie wojskowej żołnierzy zawodowych (Dz. U. z 2021 r. poz. 1131 z późn. zm.).</w:t>
            </w:r>
          </w:p>
        </w:tc>
        <w:tc>
          <w:tcPr>
            <w:tcW w:w="3543" w:type="dxa"/>
            <w:gridSpan w:val="2"/>
          </w:tcPr>
          <w:p w:rsidR="000176A4" w:rsidRPr="00E10012" w:rsidRDefault="000176A4" w:rsidP="000176A4">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Projektowane rozporządzenie </w:t>
            </w:r>
            <w:r w:rsidRPr="00E10012">
              <w:rPr>
                <w:rFonts w:ascii="Times New Roman" w:hAnsi="Times New Roman" w:cs="Times New Roman"/>
                <w:color w:val="000000"/>
                <w:lang w:eastAsia="x-none"/>
              </w:rPr>
              <w:br/>
              <w:t>ma na celu wprowadzenie zmian polegających na przyznaniu żołnierzom zawodowym wykonującym zadania na granicy państwowej w ramach wsparcia udzielonego Straży Granicznej przez Siły Zbrojne RP, w  okresie co najmniej 60 dni, prawa do dopłaty w ramach programu „Tanie Wczasy”, bez względu na dochody otrzymywane w rodzinie żołnierza zawodowego.</w:t>
            </w:r>
          </w:p>
          <w:p w:rsidR="000176A4" w:rsidRPr="00E10012" w:rsidRDefault="000176A4" w:rsidP="001D48EB">
            <w:pPr>
              <w:spacing w:line="276" w:lineRule="auto"/>
              <w:jc w:val="both"/>
              <w:rPr>
                <w:rFonts w:ascii="Times New Roman" w:hAnsi="Times New Roman" w:cs="Times New Roman"/>
                <w:color w:val="000000"/>
                <w:lang w:eastAsia="x-none"/>
              </w:rPr>
            </w:pPr>
          </w:p>
        </w:tc>
        <w:tc>
          <w:tcPr>
            <w:tcW w:w="1134" w:type="dxa"/>
            <w:gridSpan w:val="2"/>
          </w:tcPr>
          <w:p w:rsidR="000176A4" w:rsidRPr="00E10012" w:rsidRDefault="000176A4" w:rsidP="001D48E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0176A4" w:rsidRPr="00E10012" w:rsidRDefault="000176A4" w:rsidP="000176A4">
            <w:pPr>
              <w:jc w:val="center"/>
              <w:rPr>
                <w:rFonts w:ascii="Times New Roman" w:hAnsi="Times New Roman" w:cs="Times New Roman"/>
              </w:rPr>
            </w:pPr>
            <w:r w:rsidRPr="00E10012">
              <w:rPr>
                <w:rFonts w:ascii="Times New Roman" w:hAnsi="Times New Roman" w:cs="Times New Roman"/>
              </w:rPr>
              <w:t>Dyrektor Departamentu Spraw Socjalnych – Pan Wojciech Drobny</w:t>
            </w:r>
          </w:p>
        </w:tc>
        <w:tc>
          <w:tcPr>
            <w:tcW w:w="1276" w:type="dxa"/>
            <w:gridSpan w:val="2"/>
          </w:tcPr>
          <w:p w:rsidR="000176A4" w:rsidRPr="00E10012" w:rsidRDefault="000176A4" w:rsidP="000176A4">
            <w:pPr>
              <w:jc w:val="center"/>
              <w:rPr>
                <w:rFonts w:ascii="Times New Roman" w:hAnsi="Times New Roman" w:cs="Times New Roman"/>
              </w:rPr>
            </w:pPr>
            <w:r w:rsidRPr="00E10012">
              <w:rPr>
                <w:rFonts w:ascii="Times New Roman" w:hAnsi="Times New Roman" w:cs="Times New Roman"/>
              </w:rPr>
              <w:t>Departamentu Prawnego –</w:t>
            </w:r>
          </w:p>
          <w:p w:rsidR="000176A4" w:rsidRPr="00E10012" w:rsidRDefault="000176A4" w:rsidP="000176A4">
            <w:pPr>
              <w:jc w:val="center"/>
              <w:rPr>
                <w:rFonts w:ascii="Times New Roman" w:hAnsi="Times New Roman" w:cs="Times New Roman"/>
              </w:rPr>
            </w:pPr>
            <w:r w:rsidRPr="00E10012">
              <w:rPr>
                <w:rFonts w:ascii="Times New Roman" w:hAnsi="Times New Roman" w:cs="Times New Roman"/>
              </w:rPr>
              <w:t xml:space="preserve">Pani </w:t>
            </w:r>
          </w:p>
          <w:p w:rsidR="000176A4" w:rsidRPr="00E10012" w:rsidRDefault="000176A4" w:rsidP="000176A4">
            <w:pPr>
              <w:jc w:val="center"/>
              <w:rPr>
                <w:rFonts w:ascii="Times New Roman" w:hAnsi="Times New Roman" w:cs="Times New Roman"/>
              </w:rPr>
            </w:pPr>
            <w:r w:rsidRPr="00E10012">
              <w:rPr>
                <w:rFonts w:ascii="Times New Roman" w:hAnsi="Times New Roman" w:cs="Times New Roman"/>
              </w:rPr>
              <w:t>Jolanta Wasiluk</w:t>
            </w:r>
          </w:p>
        </w:tc>
        <w:tc>
          <w:tcPr>
            <w:tcW w:w="1276" w:type="dxa"/>
            <w:gridSpan w:val="2"/>
          </w:tcPr>
          <w:p w:rsidR="000176A4" w:rsidRPr="00E10012" w:rsidRDefault="000176A4" w:rsidP="001D48EB">
            <w:pPr>
              <w:spacing w:line="276" w:lineRule="auto"/>
              <w:jc w:val="center"/>
              <w:rPr>
                <w:rFonts w:ascii="Times New Roman" w:hAnsi="Times New Roman" w:cs="Times New Roman"/>
                <w:b/>
              </w:rPr>
            </w:pPr>
          </w:p>
        </w:tc>
      </w:tr>
      <w:tr w:rsidR="005965A7" w:rsidRPr="00E10012" w:rsidTr="00B53B2E">
        <w:tblPrEx>
          <w:jc w:val="left"/>
          <w:shd w:val="clear" w:color="auto" w:fill="auto"/>
        </w:tblPrEx>
        <w:trPr>
          <w:gridBefore w:val="1"/>
          <w:wBefore w:w="113" w:type="dxa"/>
          <w:trHeight w:val="347"/>
        </w:trPr>
        <w:tc>
          <w:tcPr>
            <w:tcW w:w="846" w:type="dxa"/>
            <w:gridSpan w:val="2"/>
          </w:tcPr>
          <w:p w:rsidR="005965A7" w:rsidRPr="00E10012" w:rsidRDefault="005965A7" w:rsidP="001D48EB">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120</w:t>
            </w:r>
          </w:p>
        </w:tc>
        <w:tc>
          <w:tcPr>
            <w:tcW w:w="2835" w:type="dxa"/>
            <w:gridSpan w:val="2"/>
          </w:tcPr>
          <w:p w:rsidR="005965A7" w:rsidRPr="00E10012" w:rsidRDefault="005965A7" w:rsidP="000176A4">
            <w:pPr>
              <w:spacing w:line="276" w:lineRule="auto"/>
              <w:jc w:val="both"/>
              <w:rPr>
                <w:rFonts w:ascii="Times New Roman" w:hAnsi="Times New Roman" w:cs="Times New Roman"/>
              </w:rPr>
            </w:pPr>
            <w:r w:rsidRPr="00E10012">
              <w:rPr>
                <w:rFonts w:ascii="Times New Roman" w:hAnsi="Times New Roman" w:cs="Times New Roman"/>
                <w:bCs/>
              </w:rPr>
              <w:t>Projekt rozporządzenia Ministra Obrony Narodowej zmieniającego rozporządzenie w sprawie umundurowania i wyekwipowania żołnierzy w czynnej</w:t>
            </w:r>
            <w:r w:rsidRPr="00E10012">
              <w:rPr>
                <w:rFonts w:ascii="Times New Roman" w:hAnsi="Times New Roman" w:cs="Times New Roman"/>
                <w:b/>
                <w:bCs/>
                <w:i/>
              </w:rPr>
              <w:t xml:space="preserve"> służbie wojskowej</w:t>
            </w:r>
          </w:p>
        </w:tc>
        <w:tc>
          <w:tcPr>
            <w:tcW w:w="2977" w:type="dxa"/>
            <w:gridSpan w:val="2"/>
          </w:tcPr>
          <w:p w:rsidR="005965A7" w:rsidRPr="00E10012" w:rsidRDefault="005965A7" w:rsidP="005965A7">
            <w:pPr>
              <w:spacing w:line="276" w:lineRule="auto"/>
              <w:jc w:val="both"/>
              <w:rPr>
                <w:rFonts w:ascii="Times New Roman" w:hAnsi="Times New Roman" w:cs="Times New Roman"/>
                <w:color w:val="000000"/>
                <w:sz w:val="24"/>
                <w:szCs w:val="24"/>
                <w:lang w:eastAsia="x-none"/>
              </w:rPr>
            </w:pPr>
            <w:r w:rsidRPr="00E10012">
              <w:rPr>
                <w:rFonts w:ascii="Times New Roman" w:hAnsi="Times New Roman" w:cs="Times New Roman"/>
                <w:color w:val="000000"/>
                <w:sz w:val="24"/>
                <w:szCs w:val="24"/>
                <w:lang w:eastAsia="x-none"/>
              </w:rPr>
              <w:t xml:space="preserve">Projekt rozporządzenia stanowi wykonanie upoważnienia zawartego w art. 68 ust. 1a ustawy z dnia 21 listopada 1967 r. </w:t>
            </w:r>
            <w:r w:rsidRPr="00E10012">
              <w:rPr>
                <w:rFonts w:ascii="Times New Roman" w:hAnsi="Times New Roman" w:cs="Times New Roman"/>
                <w:i/>
                <w:color w:val="000000"/>
                <w:sz w:val="24"/>
                <w:szCs w:val="24"/>
                <w:lang w:eastAsia="x-none"/>
              </w:rPr>
              <w:t xml:space="preserve">o powszechnym obowiązku obrony Rzeczypospolitej Polskiej </w:t>
            </w:r>
            <w:r w:rsidRPr="00E10012">
              <w:rPr>
                <w:rFonts w:ascii="Times New Roman" w:hAnsi="Times New Roman" w:cs="Times New Roman"/>
                <w:color w:val="000000"/>
                <w:sz w:val="24"/>
                <w:szCs w:val="24"/>
                <w:lang w:eastAsia="x-none"/>
              </w:rPr>
              <w:t xml:space="preserve">(Dz. U. z 2021 r. poz. 372, z późn. zm.). </w:t>
            </w:r>
          </w:p>
        </w:tc>
        <w:tc>
          <w:tcPr>
            <w:tcW w:w="3543" w:type="dxa"/>
            <w:gridSpan w:val="2"/>
          </w:tcPr>
          <w:p w:rsidR="005965A7" w:rsidRPr="00E10012" w:rsidRDefault="005965A7" w:rsidP="005965A7">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Projektowana nowelizacja ma na celu umożliwienie wydania umundurowania żołnierzom pełniącym terytorialną służbę wojskową rotacyjnie, wcielonym do tej służby przed dniem 1 stycznia 2019 r. Przed tym dniem okres używalności umundurowania wynosił 6 lat, natomiast po tym dniu okres ten został skrócony do 3 lat. </w:t>
            </w:r>
          </w:p>
        </w:tc>
        <w:tc>
          <w:tcPr>
            <w:tcW w:w="1134" w:type="dxa"/>
            <w:gridSpan w:val="2"/>
          </w:tcPr>
          <w:p w:rsidR="005965A7" w:rsidRPr="00E10012" w:rsidRDefault="005965A7" w:rsidP="001D48E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5965A7" w:rsidRPr="00E10012" w:rsidRDefault="005965A7" w:rsidP="005965A7">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 gen. bryg. Artur Kępczyński</w:t>
            </w:r>
          </w:p>
        </w:tc>
        <w:tc>
          <w:tcPr>
            <w:tcW w:w="1276" w:type="dxa"/>
            <w:gridSpan w:val="2"/>
          </w:tcPr>
          <w:p w:rsidR="005965A7" w:rsidRPr="00E10012" w:rsidRDefault="005965A7" w:rsidP="005965A7">
            <w:pPr>
              <w:jc w:val="center"/>
              <w:rPr>
                <w:rFonts w:ascii="Times New Roman" w:hAnsi="Times New Roman" w:cs="Times New Roman"/>
                <w:sz w:val="24"/>
                <w:szCs w:val="24"/>
              </w:rPr>
            </w:pPr>
            <w:r w:rsidRPr="00E10012">
              <w:rPr>
                <w:rFonts w:ascii="Times New Roman" w:hAnsi="Times New Roman" w:cs="Times New Roman"/>
                <w:sz w:val="24"/>
                <w:szCs w:val="24"/>
              </w:rPr>
              <w:t>Departamentu Prawnego –</w:t>
            </w:r>
          </w:p>
          <w:p w:rsidR="005965A7" w:rsidRPr="00E10012" w:rsidRDefault="005965A7" w:rsidP="005965A7">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5965A7" w:rsidRPr="00E10012" w:rsidRDefault="005965A7" w:rsidP="005965A7">
            <w:pPr>
              <w:jc w:val="center"/>
              <w:rPr>
                <w:rFonts w:ascii="Times New Roman" w:hAnsi="Times New Roman" w:cs="Times New Roman"/>
                <w:sz w:val="24"/>
                <w:szCs w:val="24"/>
              </w:rPr>
            </w:pPr>
            <w:r w:rsidRPr="00E10012">
              <w:rPr>
                <w:rFonts w:ascii="Times New Roman" w:hAnsi="Times New Roman" w:cs="Times New Roman"/>
                <w:sz w:val="24"/>
                <w:szCs w:val="24"/>
              </w:rPr>
              <w:t>Jolanta Wasiluk</w:t>
            </w:r>
          </w:p>
        </w:tc>
        <w:tc>
          <w:tcPr>
            <w:tcW w:w="1276" w:type="dxa"/>
            <w:gridSpan w:val="2"/>
          </w:tcPr>
          <w:p w:rsidR="005965A7" w:rsidRPr="00E10012" w:rsidRDefault="005965A7" w:rsidP="001D48EB">
            <w:pPr>
              <w:spacing w:line="276" w:lineRule="auto"/>
              <w:jc w:val="center"/>
              <w:rPr>
                <w:rFonts w:ascii="Times New Roman" w:hAnsi="Times New Roman" w:cs="Times New Roman"/>
                <w:b/>
              </w:rPr>
            </w:pPr>
          </w:p>
        </w:tc>
      </w:tr>
      <w:tr w:rsidR="005B5BD5" w:rsidRPr="00E10012" w:rsidTr="00B53B2E">
        <w:tblPrEx>
          <w:jc w:val="left"/>
          <w:shd w:val="clear" w:color="auto" w:fill="auto"/>
        </w:tblPrEx>
        <w:trPr>
          <w:gridBefore w:val="1"/>
          <w:wBefore w:w="113" w:type="dxa"/>
          <w:trHeight w:val="1832"/>
        </w:trPr>
        <w:tc>
          <w:tcPr>
            <w:tcW w:w="846" w:type="dxa"/>
            <w:gridSpan w:val="2"/>
          </w:tcPr>
          <w:p w:rsidR="005B5BD5" w:rsidRPr="00E10012" w:rsidRDefault="005B5BD5" w:rsidP="001D48EB">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121</w:t>
            </w:r>
          </w:p>
        </w:tc>
        <w:tc>
          <w:tcPr>
            <w:tcW w:w="2835" w:type="dxa"/>
            <w:gridSpan w:val="2"/>
          </w:tcPr>
          <w:p w:rsidR="005B5BD5" w:rsidRPr="00E10012" w:rsidRDefault="005B5BD5" w:rsidP="000176A4">
            <w:pPr>
              <w:spacing w:line="276" w:lineRule="auto"/>
              <w:jc w:val="both"/>
              <w:rPr>
                <w:rFonts w:ascii="Times New Roman" w:hAnsi="Times New Roman" w:cs="Times New Roman"/>
                <w:bCs/>
              </w:rPr>
            </w:pPr>
            <w:r w:rsidRPr="00E10012">
              <w:rPr>
                <w:rFonts w:ascii="Times New Roman" w:hAnsi="Times New Roman" w:cs="Times New Roman"/>
                <w:bCs/>
              </w:rPr>
              <w:t>Projekt rozporządzenia Ministra Obrony Narodowej zmieniającego rozporządzenie w sprawie dodatków do uposażenia zasadniczego żołnierzy zawodowych</w:t>
            </w:r>
            <w:r w:rsidR="00E152A1" w:rsidRPr="00E10012">
              <w:rPr>
                <w:rFonts w:ascii="Times New Roman" w:hAnsi="Times New Roman" w:cs="Times New Roman"/>
                <w:bCs/>
              </w:rPr>
              <w:t>.</w:t>
            </w:r>
          </w:p>
        </w:tc>
        <w:tc>
          <w:tcPr>
            <w:tcW w:w="2977" w:type="dxa"/>
            <w:gridSpan w:val="2"/>
          </w:tcPr>
          <w:p w:rsidR="005B5BD5" w:rsidRPr="00E10012" w:rsidRDefault="005B5BD5" w:rsidP="005965A7">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 rozporządzenia stanowi wykonanie art. 80 ust. 6 ustawy z dnia 11 września 2003 r. o służbie wojskowej żołnierzy zawodowych (Dz. U. z 2021 r. poz. 1131, z późn. zm.)</w:t>
            </w:r>
          </w:p>
        </w:tc>
        <w:tc>
          <w:tcPr>
            <w:tcW w:w="3543" w:type="dxa"/>
            <w:gridSpan w:val="2"/>
          </w:tcPr>
          <w:p w:rsidR="005B5BD5" w:rsidRPr="00E10012" w:rsidRDefault="005B5BD5" w:rsidP="005965A7">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Nowelizacja rozporządzenia ma na celu:</w:t>
            </w:r>
          </w:p>
          <w:p w:rsidR="005B5BD5" w:rsidRPr="00E10012" w:rsidRDefault="005B5BD5" w:rsidP="005B5BD5">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1) podwyższenie dodatku specjalnego dla żołnierzy zawodowych pełniących służbę w Żandarmerii Wojskowej, wykonujących czynności operacyjno – rozpoznawcze lub dochodzeniowo –</w:t>
            </w:r>
            <w:r w:rsidR="00B43C94" w:rsidRPr="00E10012">
              <w:rPr>
                <w:rFonts w:ascii="Times New Roman" w:hAnsi="Times New Roman" w:cs="Times New Roman"/>
                <w:color w:val="000000"/>
                <w:lang w:eastAsia="x-none"/>
              </w:rPr>
              <w:t xml:space="preserve"> śledcze, z kwoty do 900 zł do 1350 zł miesięcznie;</w:t>
            </w:r>
          </w:p>
          <w:p w:rsidR="00B43C94" w:rsidRPr="00E10012" w:rsidRDefault="00B43C94" w:rsidP="00A00573">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2) modyfikację obecnie funkcjonującego dodatku służbowego </w:t>
            </w:r>
            <w:r w:rsidR="00A00573" w:rsidRPr="00E10012">
              <w:rPr>
                <w:rFonts w:ascii="Times New Roman" w:hAnsi="Times New Roman" w:cs="Times New Roman"/>
                <w:color w:val="000000"/>
                <w:lang w:eastAsia="x-none"/>
              </w:rPr>
              <w:t>dla żołnierzy wykonujących zadania  z zakresu kryptologii, cyberbezpieczeństwa oraz projektowo – programowe informatyki, w</w:t>
            </w:r>
            <w:r w:rsidRPr="00E10012">
              <w:rPr>
                <w:rFonts w:ascii="Times New Roman" w:hAnsi="Times New Roman" w:cs="Times New Roman"/>
                <w:color w:val="000000"/>
                <w:lang w:eastAsia="x-none"/>
              </w:rPr>
              <w:t xml:space="preserve"> związku </w:t>
            </w:r>
            <w:r w:rsidR="00A00573" w:rsidRPr="00E10012">
              <w:rPr>
                <w:rFonts w:ascii="Times New Roman" w:hAnsi="Times New Roman" w:cs="Times New Roman"/>
                <w:color w:val="000000"/>
                <w:lang w:eastAsia="x-none"/>
              </w:rPr>
              <w:t>przeformowaniem Narodowego Centrum Bezpieczeństwa Cyberprzestrzeni (JW 5949), Centrum Operacji Cybernetycznych (JW 3860) oraz rozformowaniem Centrum Projektów Informatycznych i sformowaniem Narodowego Centrum Bezpieczeństwa Cyberprzestrzeni – Dowództwa Komponentu (JW 5949), Jednostek Działań w Cyberprzestrzeni „A” i „B” (JW 3860 i JW 4993)</w:t>
            </w:r>
            <w:r w:rsidR="00E152A1" w:rsidRPr="00E10012">
              <w:rPr>
                <w:rFonts w:ascii="Times New Roman" w:hAnsi="Times New Roman" w:cs="Times New Roman"/>
                <w:color w:val="000000"/>
                <w:lang w:eastAsia="x-none"/>
              </w:rPr>
              <w:t>;</w:t>
            </w:r>
          </w:p>
          <w:p w:rsidR="00A00573" w:rsidRPr="00E10012" w:rsidRDefault="00A00573" w:rsidP="00A00573">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3) przyznanie dodatku służbowego  </w:t>
            </w:r>
            <w:r w:rsidR="00E152A1" w:rsidRPr="00E10012">
              <w:rPr>
                <w:rFonts w:ascii="Times New Roman" w:hAnsi="Times New Roman" w:cs="Times New Roman"/>
                <w:color w:val="000000"/>
                <w:lang w:eastAsia="x-none"/>
              </w:rPr>
              <w:t>żołnierzom</w:t>
            </w:r>
            <w:r w:rsidRPr="00E10012">
              <w:rPr>
                <w:rFonts w:ascii="Times New Roman" w:hAnsi="Times New Roman" w:cs="Times New Roman"/>
                <w:color w:val="000000"/>
                <w:lang w:eastAsia="x-none"/>
              </w:rPr>
              <w:t xml:space="preserve"> wykonujący</w:t>
            </w:r>
            <w:r w:rsidR="00E152A1" w:rsidRPr="00E10012">
              <w:rPr>
                <w:rFonts w:ascii="Times New Roman" w:hAnsi="Times New Roman" w:cs="Times New Roman"/>
                <w:color w:val="000000"/>
                <w:lang w:eastAsia="x-none"/>
              </w:rPr>
              <w:t>m</w:t>
            </w:r>
            <w:r w:rsidRPr="00E10012">
              <w:rPr>
                <w:rFonts w:ascii="Times New Roman" w:hAnsi="Times New Roman" w:cs="Times New Roman"/>
                <w:color w:val="000000"/>
                <w:lang w:eastAsia="x-none"/>
              </w:rPr>
              <w:t xml:space="preserve"> zadania  z zakresu kryptologii, cyberbezpieczeństwa oraz projektowo – programowe informatyki pełniący</w:t>
            </w:r>
            <w:r w:rsidR="00E152A1" w:rsidRPr="00E10012">
              <w:rPr>
                <w:rFonts w:ascii="Times New Roman" w:hAnsi="Times New Roman" w:cs="Times New Roman"/>
                <w:color w:val="000000"/>
                <w:lang w:eastAsia="x-none"/>
              </w:rPr>
              <w:t>m</w:t>
            </w:r>
            <w:r w:rsidRPr="00E10012">
              <w:rPr>
                <w:rFonts w:ascii="Times New Roman" w:hAnsi="Times New Roman" w:cs="Times New Roman"/>
                <w:color w:val="000000"/>
                <w:lang w:eastAsia="x-none"/>
              </w:rPr>
              <w:t xml:space="preserve"> służbę w Eksperckim Centrum Szkolenia Cyberbezpieczeństwa (w wysokości </w:t>
            </w:r>
            <w:r w:rsidR="00E152A1" w:rsidRPr="00E10012">
              <w:rPr>
                <w:rFonts w:ascii="Times New Roman" w:hAnsi="Times New Roman" w:cs="Times New Roman"/>
                <w:color w:val="000000"/>
                <w:lang w:eastAsia="x-none"/>
              </w:rPr>
              <w:t xml:space="preserve">jak </w:t>
            </w:r>
            <w:r w:rsidRPr="00E10012">
              <w:rPr>
                <w:rFonts w:ascii="Times New Roman" w:hAnsi="Times New Roman" w:cs="Times New Roman"/>
                <w:color w:val="000000"/>
                <w:lang w:eastAsia="x-none"/>
              </w:rPr>
              <w:t xml:space="preserve">dla </w:t>
            </w:r>
            <w:r w:rsidRPr="00E10012">
              <w:rPr>
                <w:rFonts w:ascii="Times New Roman" w:hAnsi="Times New Roman" w:cs="Times New Roman"/>
                <w:color w:val="000000"/>
                <w:lang w:eastAsia="x-none"/>
              </w:rPr>
              <w:lastRenderedPageBreak/>
              <w:t>żołnierzy NCBC, tj. od 450 zł do 2100 zł miesięcznie);</w:t>
            </w:r>
          </w:p>
          <w:p w:rsidR="00A00573" w:rsidRPr="00E10012" w:rsidRDefault="00A00573" w:rsidP="00A00573">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4) modyfikację dodatku służbowego dla żołnierzy biorących udział w postępowaniu o udzielenie zamówienia publicznego w związku z przekształceniem Inspektoratu Uzbrojenia w Agencję Uzbrojenia;</w:t>
            </w:r>
          </w:p>
          <w:p w:rsidR="00A00573" w:rsidRPr="00E10012" w:rsidRDefault="00A00573" w:rsidP="00A00573">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5) zamieszczenie przepisów przejściowych pozwalających na zachowanie ciągłości otrzymywania dodatków służbowych, dla celów ustalenia ich wysokości w ostatnim miesiącu pełnienia służby przez żołnierza.</w:t>
            </w:r>
          </w:p>
          <w:p w:rsidR="00A00573" w:rsidRPr="00E10012" w:rsidRDefault="00A00573" w:rsidP="00A00573">
            <w:pPr>
              <w:spacing w:line="276" w:lineRule="auto"/>
              <w:jc w:val="both"/>
              <w:rPr>
                <w:rFonts w:ascii="Times New Roman" w:hAnsi="Times New Roman" w:cs="Times New Roman"/>
                <w:color w:val="000000"/>
                <w:lang w:eastAsia="x-none"/>
              </w:rPr>
            </w:pPr>
          </w:p>
        </w:tc>
        <w:tc>
          <w:tcPr>
            <w:tcW w:w="1134" w:type="dxa"/>
            <w:gridSpan w:val="2"/>
          </w:tcPr>
          <w:p w:rsidR="005B5BD5" w:rsidRPr="00E10012" w:rsidRDefault="00E152A1" w:rsidP="001D48EB">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5B5BD5" w:rsidRPr="00E10012" w:rsidRDefault="00E152A1" w:rsidP="00E152A1">
            <w:pPr>
              <w:jc w:val="center"/>
              <w:rPr>
                <w:rFonts w:ascii="Times New Roman" w:hAnsi="Times New Roman" w:cs="Times New Roman"/>
                <w:sz w:val="24"/>
                <w:szCs w:val="24"/>
              </w:rPr>
            </w:pPr>
            <w:r w:rsidRPr="00E10012">
              <w:rPr>
                <w:rFonts w:ascii="Times New Roman" w:hAnsi="Times New Roman" w:cs="Times New Roman"/>
              </w:rPr>
              <w:t>Dyrektor Departamentu Kadr  – Pan Gabriel Brańka</w:t>
            </w:r>
          </w:p>
        </w:tc>
        <w:tc>
          <w:tcPr>
            <w:tcW w:w="1276" w:type="dxa"/>
            <w:gridSpan w:val="2"/>
          </w:tcPr>
          <w:p w:rsidR="00E152A1" w:rsidRPr="00E10012" w:rsidRDefault="00E152A1" w:rsidP="00E152A1">
            <w:pPr>
              <w:jc w:val="center"/>
              <w:rPr>
                <w:rFonts w:ascii="Times New Roman" w:hAnsi="Times New Roman" w:cs="Times New Roman"/>
              </w:rPr>
            </w:pPr>
            <w:r w:rsidRPr="00E10012">
              <w:rPr>
                <w:rFonts w:ascii="Times New Roman" w:hAnsi="Times New Roman" w:cs="Times New Roman"/>
              </w:rPr>
              <w:t>Dyrektor Departamentu Prawnego –</w:t>
            </w:r>
          </w:p>
          <w:p w:rsidR="00E152A1" w:rsidRPr="00E10012" w:rsidRDefault="00E152A1" w:rsidP="00E152A1">
            <w:pPr>
              <w:jc w:val="center"/>
              <w:rPr>
                <w:rFonts w:ascii="Times New Roman" w:hAnsi="Times New Roman" w:cs="Times New Roman"/>
              </w:rPr>
            </w:pPr>
            <w:r w:rsidRPr="00E10012">
              <w:rPr>
                <w:rFonts w:ascii="Times New Roman" w:hAnsi="Times New Roman" w:cs="Times New Roman"/>
              </w:rPr>
              <w:t xml:space="preserve">Pani </w:t>
            </w:r>
          </w:p>
          <w:p w:rsidR="005B5BD5" w:rsidRPr="00E10012" w:rsidRDefault="00E152A1" w:rsidP="00E152A1">
            <w:pPr>
              <w:jc w:val="center"/>
              <w:rPr>
                <w:rFonts w:ascii="Times New Roman" w:hAnsi="Times New Roman" w:cs="Times New Roman"/>
                <w:sz w:val="24"/>
                <w:szCs w:val="24"/>
              </w:rPr>
            </w:pPr>
            <w:r w:rsidRPr="00E10012">
              <w:rPr>
                <w:rFonts w:ascii="Times New Roman" w:hAnsi="Times New Roman" w:cs="Times New Roman"/>
              </w:rPr>
              <w:t>Jolanta Lewandowska</w:t>
            </w:r>
          </w:p>
        </w:tc>
        <w:tc>
          <w:tcPr>
            <w:tcW w:w="1276" w:type="dxa"/>
            <w:gridSpan w:val="2"/>
          </w:tcPr>
          <w:p w:rsidR="005B5BD5" w:rsidRPr="00E10012" w:rsidRDefault="005B5BD5" w:rsidP="001D48EB">
            <w:pPr>
              <w:spacing w:line="276" w:lineRule="auto"/>
              <w:jc w:val="center"/>
              <w:rPr>
                <w:rFonts w:ascii="Times New Roman" w:hAnsi="Times New Roman" w:cs="Times New Roman"/>
                <w:b/>
              </w:rPr>
            </w:pPr>
          </w:p>
        </w:tc>
      </w:tr>
      <w:tr w:rsidR="00A47975" w:rsidRPr="00E10012" w:rsidTr="00B53B2E">
        <w:tblPrEx>
          <w:jc w:val="left"/>
          <w:shd w:val="clear" w:color="auto" w:fill="auto"/>
        </w:tblPrEx>
        <w:trPr>
          <w:gridBefore w:val="1"/>
          <w:wBefore w:w="113" w:type="dxa"/>
          <w:trHeight w:val="1832"/>
        </w:trPr>
        <w:tc>
          <w:tcPr>
            <w:tcW w:w="846" w:type="dxa"/>
            <w:gridSpan w:val="2"/>
          </w:tcPr>
          <w:p w:rsidR="00A47975" w:rsidRPr="00E10012" w:rsidRDefault="00FA1EEA" w:rsidP="001D48EB">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122</w:t>
            </w:r>
          </w:p>
        </w:tc>
        <w:tc>
          <w:tcPr>
            <w:tcW w:w="2835" w:type="dxa"/>
            <w:gridSpan w:val="2"/>
          </w:tcPr>
          <w:p w:rsidR="00FA1EEA" w:rsidRPr="00E10012" w:rsidRDefault="00FA1EEA" w:rsidP="00FA1EEA">
            <w:pPr>
              <w:spacing w:line="276" w:lineRule="auto"/>
              <w:jc w:val="both"/>
              <w:rPr>
                <w:rFonts w:ascii="Times New Roman" w:hAnsi="Times New Roman" w:cs="Times New Roman"/>
                <w:bCs/>
              </w:rPr>
            </w:pPr>
            <w:r w:rsidRPr="00E10012">
              <w:rPr>
                <w:rFonts w:ascii="Times New Roman" w:hAnsi="Times New Roman" w:cs="Times New Roman"/>
                <w:bCs/>
              </w:rPr>
              <w:t>Projekt rozporządzenia Ministra Obrony Narodowej zmieniającego rozporządzenie w sprawie limitu przyjęć na studia na określonym kierunku dla kandydatów na żołnierzy zawodowych w poszczególnych uczelniach wojskowych.</w:t>
            </w:r>
          </w:p>
          <w:p w:rsidR="00A47975" w:rsidRPr="00E10012" w:rsidRDefault="00A47975" w:rsidP="000176A4">
            <w:pPr>
              <w:spacing w:line="276" w:lineRule="auto"/>
              <w:jc w:val="both"/>
              <w:rPr>
                <w:rFonts w:ascii="Times New Roman" w:hAnsi="Times New Roman" w:cs="Times New Roman"/>
                <w:bCs/>
              </w:rPr>
            </w:pPr>
          </w:p>
        </w:tc>
        <w:tc>
          <w:tcPr>
            <w:tcW w:w="2977" w:type="dxa"/>
            <w:gridSpan w:val="2"/>
          </w:tcPr>
          <w:p w:rsidR="00A47975" w:rsidRPr="00E10012" w:rsidRDefault="00FA1EEA" w:rsidP="005965A7">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 rozporządzenia stanowi wykonanie art. 444 ust. 3 ustawy z dnia 20 lipca 2018 r. Prawo o szkolnictwie wyższym i nauce (Dz. U. z 2021 r. poz. 478, z późn. zm.)</w:t>
            </w:r>
          </w:p>
        </w:tc>
        <w:tc>
          <w:tcPr>
            <w:tcW w:w="3543" w:type="dxa"/>
            <w:gridSpan w:val="2"/>
          </w:tcPr>
          <w:p w:rsidR="00FA1EEA" w:rsidRPr="00E10012" w:rsidRDefault="00FA1EEA" w:rsidP="00FA1EEA">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Nowelizacja ma na celu zwiększenia limitu przyjęć na studia: na kierunku studiów lotnictwo i kosmonautyka, odpowiednio:</w:t>
            </w:r>
          </w:p>
          <w:p w:rsidR="00FA1EEA" w:rsidRPr="00E10012" w:rsidRDefault="00FA1EEA" w:rsidP="009C2858">
            <w:pPr>
              <w:numPr>
                <w:ilvl w:val="0"/>
                <w:numId w:val="19"/>
              </w:numPr>
              <w:ind w:left="344" w:hanging="425"/>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w Wojskowej Akademii Technicznej - o 20 miejsc (z 40 do 60) oraz</w:t>
            </w:r>
          </w:p>
          <w:p w:rsidR="00FA1EEA" w:rsidRPr="00E10012" w:rsidRDefault="00FA1EEA" w:rsidP="009C2858">
            <w:pPr>
              <w:pStyle w:val="Akapitzlist"/>
              <w:numPr>
                <w:ilvl w:val="0"/>
                <w:numId w:val="19"/>
              </w:numPr>
              <w:autoSpaceDE w:val="0"/>
              <w:autoSpaceDN w:val="0"/>
              <w:adjustRightInd w:val="0"/>
              <w:ind w:left="344" w:hanging="426"/>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w Lotniczej Akademii Wojskowej - o 10 miejsc (z 81 do 91).</w:t>
            </w:r>
          </w:p>
          <w:p w:rsidR="00A47975" w:rsidRPr="00E10012" w:rsidRDefault="00A47975" w:rsidP="005965A7">
            <w:pPr>
              <w:spacing w:line="276" w:lineRule="auto"/>
              <w:jc w:val="both"/>
              <w:rPr>
                <w:rFonts w:ascii="Times New Roman" w:hAnsi="Times New Roman" w:cs="Times New Roman"/>
                <w:color w:val="000000"/>
                <w:lang w:eastAsia="x-none"/>
              </w:rPr>
            </w:pPr>
          </w:p>
        </w:tc>
        <w:tc>
          <w:tcPr>
            <w:tcW w:w="1134" w:type="dxa"/>
            <w:gridSpan w:val="2"/>
          </w:tcPr>
          <w:p w:rsidR="00A47975" w:rsidRPr="00E10012" w:rsidRDefault="00FA1EEA" w:rsidP="001D48E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A47975" w:rsidRPr="00E10012" w:rsidRDefault="00FA1EEA" w:rsidP="00E152A1">
            <w:pPr>
              <w:jc w:val="center"/>
              <w:rPr>
                <w:rFonts w:ascii="Times New Roman" w:hAnsi="Times New Roman" w:cs="Times New Roman"/>
              </w:rPr>
            </w:pPr>
            <w:r w:rsidRPr="00E10012">
              <w:rPr>
                <w:rFonts w:ascii="Times New Roman" w:hAnsi="Times New Roman" w:cs="Times New Roman"/>
              </w:rPr>
              <w:t>Dyrektor Departamentu Kadr  – Pan Gabriel Brańka</w:t>
            </w:r>
          </w:p>
        </w:tc>
        <w:tc>
          <w:tcPr>
            <w:tcW w:w="1276" w:type="dxa"/>
            <w:gridSpan w:val="2"/>
          </w:tcPr>
          <w:p w:rsidR="00FA1EEA" w:rsidRPr="00E10012" w:rsidRDefault="00FA1EEA" w:rsidP="00FA1EEA">
            <w:pPr>
              <w:jc w:val="center"/>
              <w:rPr>
                <w:rFonts w:ascii="Times New Roman" w:hAnsi="Times New Roman" w:cs="Times New Roman"/>
              </w:rPr>
            </w:pPr>
            <w:r w:rsidRPr="00E10012">
              <w:rPr>
                <w:rFonts w:ascii="Times New Roman" w:hAnsi="Times New Roman" w:cs="Times New Roman"/>
              </w:rPr>
              <w:t>Dyrektor Departamentu Prawnego –</w:t>
            </w:r>
          </w:p>
          <w:p w:rsidR="00FA1EEA" w:rsidRPr="00E10012" w:rsidRDefault="00FA1EEA" w:rsidP="00FA1EEA">
            <w:pPr>
              <w:jc w:val="center"/>
              <w:rPr>
                <w:rFonts w:ascii="Times New Roman" w:hAnsi="Times New Roman" w:cs="Times New Roman"/>
              </w:rPr>
            </w:pPr>
            <w:r w:rsidRPr="00E10012">
              <w:rPr>
                <w:rFonts w:ascii="Times New Roman" w:hAnsi="Times New Roman" w:cs="Times New Roman"/>
              </w:rPr>
              <w:t xml:space="preserve">Pani </w:t>
            </w:r>
          </w:p>
          <w:p w:rsidR="00A47975" w:rsidRPr="00E10012" w:rsidRDefault="00FA1EEA" w:rsidP="00FA1EEA">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A47975" w:rsidRPr="00E10012" w:rsidRDefault="00A47975" w:rsidP="001D48EB">
            <w:pPr>
              <w:spacing w:line="276" w:lineRule="auto"/>
              <w:jc w:val="center"/>
              <w:rPr>
                <w:rFonts w:ascii="Times New Roman" w:hAnsi="Times New Roman" w:cs="Times New Roman"/>
              </w:rPr>
            </w:pPr>
          </w:p>
        </w:tc>
      </w:tr>
      <w:tr w:rsidR="00F94C0F" w:rsidRPr="00E10012" w:rsidTr="00B53B2E">
        <w:tblPrEx>
          <w:jc w:val="left"/>
          <w:shd w:val="clear" w:color="auto" w:fill="auto"/>
        </w:tblPrEx>
        <w:trPr>
          <w:gridBefore w:val="1"/>
          <w:wBefore w:w="113" w:type="dxa"/>
          <w:trHeight w:val="1832"/>
        </w:trPr>
        <w:tc>
          <w:tcPr>
            <w:tcW w:w="846" w:type="dxa"/>
            <w:gridSpan w:val="2"/>
          </w:tcPr>
          <w:p w:rsidR="00F94C0F" w:rsidRPr="00E10012" w:rsidRDefault="00F94C0F" w:rsidP="00F94C0F">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123</w:t>
            </w:r>
          </w:p>
        </w:tc>
        <w:tc>
          <w:tcPr>
            <w:tcW w:w="2835" w:type="dxa"/>
            <w:gridSpan w:val="2"/>
          </w:tcPr>
          <w:p w:rsidR="00F94C0F" w:rsidRPr="00E10012" w:rsidRDefault="00F94C0F" w:rsidP="00F94C0F">
            <w:pPr>
              <w:spacing w:line="276" w:lineRule="auto"/>
              <w:jc w:val="both"/>
              <w:rPr>
                <w:rFonts w:ascii="Times New Roman" w:hAnsi="Times New Roman" w:cs="Times New Roman"/>
                <w:bCs/>
              </w:rPr>
            </w:pPr>
            <w:r w:rsidRPr="00E10012">
              <w:rPr>
                <w:rFonts w:ascii="Times New Roman" w:hAnsi="Times New Roman" w:cs="Times New Roman"/>
                <w:bCs/>
              </w:rPr>
              <w:t>Projekt rozporządzenia w sprawie stawek uposażenia zasadniczego żołnierzy zawodowych</w:t>
            </w:r>
          </w:p>
        </w:tc>
        <w:tc>
          <w:tcPr>
            <w:tcW w:w="2977" w:type="dxa"/>
            <w:gridSpan w:val="2"/>
          </w:tcPr>
          <w:p w:rsidR="00F94C0F" w:rsidRPr="00E10012" w:rsidRDefault="00F94C0F" w:rsidP="00F94C0F">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 rozporządzenia stanowi wykonanie art. 78 ust. 5 ustawy z dnia 11 września 2003 r. o służbie wojskowej żołnierzy zawodowych (Dz. U. z 2021 r. poz. 1131, z późn. zm.)</w:t>
            </w:r>
          </w:p>
        </w:tc>
        <w:tc>
          <w:tcPr>
            <w:tcW w:w="3543" w:type="dxa"/>
            <w:gridSpan w:val="2"/>
          </w:tcPr>
          <w:p w:rsidR="00F94C0F" w:rsidRPr="00E10012" w:rsidRDefault="00F94C0F" w:rsidP="00F94C0F">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Rozporządzenie określa nowe miesięczne stawki uposażenia zasadniczego dla żołnierzy zawodowych od dnia 1 stycznia 2022 r. W stosunku do obecnych stawek przewidziano podwyżkę o:</w:t>
            </w:r>
          </w:p>
          <w:p w:rsidR="00F94C0F" w:rsidRPr="00E10012" w:rsidRDefault="00F94C0F" w:rsidP="00F94C0F">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1) dla szeregowych  - 450 zł,</w:t>
            </w:r>
          </w:p>
          <w:p w:rsidR="00F94C0F" w:rsidRPr="00E10012" w:rsidRDefault="00F94C0F" w:rsidP="00F94C0F">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2) podoficerów – od 500 zł do 720 zł,</w:t>
            </w:r>
          </w:p>
          <w:p w:rsidR="00F94C0F" w:rsidRPr="00E10012" w:rsidRDefault="00F94C0F" w:rsidP="00F94C0F">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3) oficerów – 510 zł do 920 zł,</w:t>
            </w:r>
          </w:p>
          <w:p w:rsidR="00F94C0F" w:rsidRPr="00E10012" w:rsidRDefault="00F94C0F" w:rsidP="00F94C0F">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4) generałów- 920 zł.</w:t>
            </w:r>
          </w:p>
        </w:tc>
        <w:tc>
          <w:tcPr>
            <w:tcW w:w="1134" w:type="dxa"/>
            <w:gridSpan w:val="2"/>
          </w:tcPr>
          <w:p w:rsidR="00F94C0F" w:rsidRPr="00E10012" w:rsidRDefault="00F94C0F" w:rsidP="00F94C0F">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94C0F" w:rsidRPr="00E10012" w:rsidRDefault="00F94C0F" w:rsidP="00F94C0F">
            <w:pPr>
              <w:jc w:val="center"/>
              <w:rPr>
                <w:rFonts w:ascii="Times New Roman" w:hAnsi="Times New Roman" w:cs="Times New Roman"/>
              </w:rPr>
            </w:pPr>
            <w:r w:rsidRPr="00E10012">
              <w:rPr>
                <w:rFonts w:ascii="Times New Roman" w:hAnsi="Times New Roman" w:cs="Times New Roman"/>
              </w:rPr>
              <w:t>Dyrektor Departamentu Kadr  – Pan Gabriel Brańka</w:t>
            </w:r>
          </w:p>
        </w:tc>
        <w:tc>
          <w:tcPr>
            <w:tcW w:w="1276" w:type="dxa"/>
            <w:gridSpan w:val="2"/>
          </w:tcPr>
          <w:p w:rsidR="00F94C0F" w:rsidRPr="00E10012" w:rsidRDefault="00F94C0F" w:rsidP="00F94C0F">
            <w:pPr>
              <w:jc w:val="center"/>
              <w:rPr>
                <w:rFonts w:ascii="Times New Roman" w:hAnsi="Times New Roman" w:cs="Times New Roman"/>
              </w:rPr>
            </w:pPr>
            <w:r w:rsidRPr="00E10012">
              <w:rPr>
                <w:rFonts w:ascii="Times New Roman" w:hAnsi="Times New Roman" w:cs="Times New Roman"/>
              </w:rPr>
              <w:t>Dyrektor Departamentu Prawnego –</w:t>
            </w:r>
          </w:p>
          <w:p w:rsidR="00F94C0F" w:rsidRPr="00E10012" w:rsidRDefault="00F94C0F" w:rsidP="00F94C0F">
            <w:pPr>
              <w:jc w:val="center"/>
              <w:rPr>
                <w:rFonts w:ascii="Times New Roman" w:hAnsi="Times New Roman" w:cs="Times New Roman"/>
              </w:rPr>
            </w:pPr>
            <w:r w:rsidRPr="00E10012">
              <w:rPr>
                <w:rFonts w:ascii="Times New Roman" w:hAnsi="Times New Roman" w:cs="Times New Roman"/>
              </w:rPr>
              <w:t xml:space="preserve">Pani </w:t>
            </w:r>
          </w:p>
          <w:p w:rsidR="00F94C0F" w:rsidRPr="00E10012" w:rsidRDefault="00F94C0F" w:rsidP="00F94C0F">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F94C0F" w:rsidRPr="00E10012" w:rsidRDefault="00F94C0F" w:rsidP="00F94C0F">
            <w:pPr>
              <w:spacing w:line="276" w:lineRule="auto"/>
              <w:jc w:val="center"/>
              <w:rPr>
                <w:rFonts w:ascii="Times New Roman" w:hAnsi="Times New Roman" w:cs="Times New Roman"/>
              </w:rPr>
            </w:pPr>
          </w:p>
        </w:tc>
      </w:tr>
      <w:tr w:rsidR="00092BFA" w:rsidRPr="00E10012" w:rsidTr="00B53B2E">
        <w:tblPrEx>
          <w:jc w:val="left"/>
          <w:shd w:val="clear" w:color="auto" w:fill="auto"/>
        </w:tblPrEx>
        <w:trPr>
          <w:gridBefore w:val="1"/>
          <w:wBefore w:w="113" w:type="dxa"/>
          <w:trHeight w:val="1832"/>
        </w:trPr>
        <w:tc>
          <w:tcPr>
            <w:tcW w:w="846" w:type="dxa"/>
            <w:gridSpan w:val="2"/>
          </w:tcPr>
          <w:p w:rsidR="00092BFA" w:rsidRPr="00E10012" w:rsidRDefault="008B124B" w:rsidP="00F94C0F">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124</w:t>
            </w:r>
          </w:p>
        </w:tc>
        <w:tc>
          <w:tcPr>
            <w:tcW w:w="2835" w:type="dxa"/>
            <w:gridSpan w:val="2"/>
          </w:tcPr>
          <w:p w:rsidR="008B124B" w:rsidRPr="00E10012" w:rsidRDefault="008B124B" w:rsidP="008B124B">
            <w:pPr>
              <w:spacing w:line="276" w:lineRule="auto"/>
              <w:jc w:val="both"/>
              <w:rPr>
                <w:rFonts w:ascii="Times New Roman" w:hAnsi="Times New Roman" w:cs="Times New Roman"/>
                <w:bCs/>
              </w:rPr>
            </w:pPr>
            <w:r w:rsidRPr="00E10012">
              <w:rPr>
                <w:rFonts w:ascii="Times New Roman" w:hAnsi="Times New Roman" w:cs="Times New Roman"/>
                <w:bCs/>
              </w:rPr>
              <w:t>Projekt rozporządzenia w sprawie siedzib i terytorialnego zasięgu działania Centralnego Wojskowego Centrum Rekrutacji oraz wojskowych centrów rekrutacji.</w:t>
            </w:r>
          </w:p>
          <w:p w:rsidR="008B124B" w:rsidRPr="00E10012" w:rsidRDefault="008B124B" w:rsidP="00F94C0F">
            <w:pPr>
              <w:spacing w:line="276" w:lineRule="auto"/>
              <w:jc w:val="both"/>
              <w:rPr>
                <w:rFonts w:ascii="Times New Roman" w:hAnsi="Times New Roman" w:cs="Times New Roman"/>
                <w:bCs/>
              </w:rPr>
            </w:pPr>
          </w:p>
        </w:tc>
        <w:tc>
          <w:tcPr>
            <w:tcW w:w="2977" w:type="dxa"/>
            <w:gridSpan w:val="2"/>
          </w:tcPr>
          <w:p w:rsidR="00092BFA" w:rsidRPr="00E10012" w:rsidRDefault="008B124B" w:rsidP="008B124B">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 rozporządzenia stanowi wykonanie art. 35 ust. 2 ustawy z dnia 11 marca 2022 r. o obronie Ojczyzny (Dz. U. poz. 655)</w:t>
            </w:r>
          </w:p>
        </w:tc>
        <w:tc>
          <w:tcPr>
            <w:tcW w:w="3543" w:type="dxa"/>
            <w:gridSpan w:val="2"/>
          </w:tcPr>
          <w:p w:rsidR="00092BFA" w:rsidRPr="00E10012" w:rsidRDefault="008B124B" w:rsidP="00F94C0F">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Rozporządzenie określa siedzibę Centralnego Wojskowego Centrum Rekrutacji wraz z Ośrodkami zamiejscowymi oraz siedziby z terytorialny zasięg Wojskowych Centrów Rekrutacji.</w:t>
            </w:r>
          </w:p>
        </w:tc>
        <w:tc>
          <w:tcPr>
            <w:tcW w:w="1134" w:type="dxa"/>
            <w:gridSpan w:val="2"/>
          </w:tcPr>
          <w:p w:rsidR="00092BFA" w:rsidRPr="00E10012" w:rsidRDefault="008B124B" w:rsidP="00F94C0F">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092BFA" w:rsidRPr="00E10012" w:rsidRDefault="008B124B" w:rsidP="00F94C0F">
            <w:pPr>
              <w:jc w:val="center"/>
              <w:rPr>
                <w:rFonts w:ascii="Times New Roman" w:hAnsi="Times New Roman" w:cs="Times New Roman"/>
              </w:rPr>
            </w:pPr>
            <w:r w:rsidRPr="00E10012">
              <w:rPr>
                <w:rFonts w:ascii="Times New Roman" w:hAnsi="Times New Roman" w:cs="Times New Roman"/>
              </w:rPr>
              <w:t>Szef Zarządu Organizacji i Uzupełnień – P1 płk Bogdan Sowa</w:t>
            </w:r>
          </w:p>
        </w:tc>
        <w:tc>
          <w:tcPr>
            <w:tcW w:w="1276" w:type="dxa"/>
            <w:gridSpan w:val="2"/>
          </w:tcPr>
          <w:p w:rsidR="008B124B" w:rsidRPr="00E10012" w:rsidRDefault="008B124B" w:rsidP="008B124B">
            <w:pPr>
              <w:jc w:val="center"/>
              <w:rPr>
                <w:rFonts w:ascii="Times New Roman" w:hAnsi="Times New Roman" w:cs="Times New Roman"/>
              </w:rPr>
            </w:pPr>
            <w:r w:rsidRPr="00E10012">
              <w:rPr>
                <w:rFonts w:ascii="Times New Roman" w:hAnsi="Times New Roman" w:cs="Times New Roman"/>
              </w:rPr>
              <w:t>Dyrektor Departamentu Prawnego –</w:t>
            </w:r>
          </w:p>
          <w:p w:rsidR="008B124B" w:rsidRPr="00E10012" w:rsidRDefault="008B124B" w:rsidP="008B124B">
            <w:pPr>
              <w:jc w:val="center"/>
              <w:rPr>
                <w:rFonts w:ascii="Times New Roman" w:hAnsi="Times New Roman" w:cs="Times New Roman"/>
              </w:rPr>
            </w:pPr>
            <w:r w:rsidRPr="00E10012">
              <w:rPr>
                <w:rFonts w:ascii="Times New Roman" w:hAnsi="Times New Roman" w:cs="Times New Roman"/>
              </w:rPr>
              <w:t xml:space="preserve">Pani </w:t>
            </w:r>
          </w:p>
          <w:p w:rsidR="00092BFA" w:rsidRPr="00E10012" w:rsidRDefault="008B124B" w:rsidP="008B124B">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092BFA" w:rsidRPr="00E10012" w:rsidRDefault="00092BFA" w:rsidP="00F94C0F">
            <w:pPr>
              <w:spacing w:line="276" w:lineRule="auto"/>
              <w:jc w:val="center"/>
              <w:rPr>
                <w:rFonts w:ascii="Times New Roman" w:hAnsi="Times New Roman" w:cs="Times New Roman"/>
              </w:rPr>
            </w:pPr>
          </w:p>
        </w:tc>
      </w:tr>
      <w:tr w:rsidR="009B6CE3" w:rsidRPr="00E10012" w:rsidTr="00B53B2E">
        <w:tblPrEx>
          <w:jc w:val="left"/>
          <w:shd w:val="clear" w:color="auto" w:fill="auto"/>
        </w:tblPrEx>
        <w:trPr>
          <w:gridBefore w:val="1"/>
          <w:wBefore w:w="113" w:type="dxa"/>
          <w:trHeight w:val="1832"/>
        </w:trPr>
        <w:tc>
          <w:tcPr>
            <w:tcW w:w="846" w:type="dxa"/>
            <w:gridSpan w:val="2"/>
          </w:tcPr>
          <w:p w:rsidR="009B6CE3" w:rsidRPr="00E10012" w:rsidRDefault="009B6CE3" w:rsidP="009B6CE3">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125</w:t>
            </w:r>
          </w:p>
        </w:tc>
        <w:tc>
          <w:tcPr>
            <w:tcW w:w="2835" w:type="dxa"/>
            <w:gridSpan w:val="2"/>
          </w:tcPr>
          <w:p w:rsidR="009B6CE3" w:rsidRPr="00E10012" w:rsidRDefault="009B6CE3" w:rsidP="009B6CE3">
            <w:pPr>
              <w:jc w:val="both"/>
              <w:rPr>
                <w:rFonts w:ascii="Times New Roman" w:hAnsi="Times New Roman" w:cs="Times New Roman"/>
                <w:bCs/>
              </w:rPr>
            </w:pPr>
            <w:r w:rsidRPr="00E10012">
              <w:rPr>
                <w:rFonts w:ascii="Times New Roman" w:hAnsi="Times New Roman" w:cs="Times New Roman"/>
                <w:bCs/>
              </w:rPr>
              <w:t>Projekt rozporządzenia Ministra Obrony Narodowej w sprawie wykazu uczelni wyższych, w tym uczelni wojskowych, centrów szkolenia i ośrodków szkolenia, w których jest realizowane ochotnicze szkolenie wojskowe studentów i absolwentów uczelni wyższych</w:t>
            </w:r>
          </w:p>
        </w:tc>
        <w:tc>
          <w:tcPr>
            <w:tcW w:w="2977" w:type="dxa"/>
            <w:gridSpan w:val="2"/>
          </w:tcPr>
          <w:p w:rsidR="009B6CE3" w:rsidRPr="00E10012" w:rsidRDefault="009B6CE3" w:rsidP="009B6CE3">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 rozporządzenia stanowi wykonanie art. 110 ustawy z dnia 11 marca 2022 r. o obronie Ojczyzny (Dz. U. poz. 655)</w:t>
            </w:r>
          </w:p>
        </w:tc>
        <w:tc>
          <w:tcPr>
            <w:tcW w:w="3543" w:type="dxa"/>
            <w:gridSpan w:val="2"/>
          </w:tcPr>
          <w:p w:rsidR="009B6CE3" w:rsidRPr="00E10012" w:rsidRDefault="009B6CE3" w:rsidP="009B6CE3">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Projektowane rozporządzenie określa wykaz uczelni wojskowych, centrów szkolenia i ośrodków szkolenia, w których będzie realizowane ochotnicze szkolenie wojskowe studentów i absolwentów uczelni wyższych, w tym w ramach programu Legii Akademickiej.</w:t>
            </w:r>
          </w:p>
          <w:p w:rsidR="009B6CE3" w:rsidRPr="00E10012" w:rsidRDefault="009B6CE3" w:rsidP="009B6CE3">
            <w:pPr>
              <w:jc w:val="both"/>
              <w:rPr>
                <w:rFonts w:ascii="Times New Roman" w:hAnsi="Times New Roman" w:cs="Times New Roman"/>
                <w:color w:val="000000"/>
                <w:lang w:eastAsia="x-none"/>
              </w:rPr>
            </w:pPr>
          </w:p>
        </w:tc>
        <w:tc>
          <w:tcPr>
            <w:tcW w:w="1134" w:type="dxa"/>
            <w:gridSpan w:val="2"/>
          </w:tcPr>
          <w:p w:rsidR="009B6CE3" w:rsidRPr="00E10012" w:rsidRDefault="009B6CE3" w:rsidP="009B6CE3">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9B6CE3" w:rsidRPr="00E10012" w:rsidRDefault="009B6CE3" w:rsidP="009B6CE3">
            <w:pPr>
              <w:jc w:val="center"/>
              <w:rPr>
                <w:rFonts w:ascii="Times New Roman" w:hAnsi="Times New Roman" w:cs="Times New Roman"/>
              </w:rPr>
            </w:pPr>
            <w:r w:rsidRPr="00E10012">
              <w:rPr>
                <w:rFonts w:ascii="Times New Roman" w:hAnsi="Times New Roman" w:cs="Times New Roman"/>
              </w:rPr>
              <w:t xml:space="preserve">Szef Zarządu Planowania Użycia Sił Zbrojnych i Szkolenia Sztabu Generalnego WP </w:t>
            </w:r>
          </w:p>
        </w:tc>
        <w:tc>
          <w:tcPr>
            <w:tcW w:w="1276" w:type="dxa"/>
            <w:gridSpan w:val="2"/>
          </w:tcPr>
          <w:p w:rsidR="009B6CE3" w:rsidRPr="00E10012" w:rsidRDefault="009B6CE3" w:rsidP="009B6CE3">
            <w:pPr>
              <w:jc w:val="center"/>
              <w:rPr>
                <w:rFonts w:ascii="Times New Roman" w:hAnsi="Times New Roman" w:cs="Times New Roman"/>
              </w:rPr>
            </w:pPr>
            <w:r w:rsidRPr="00E10012">
              <w:rPr>
                <w:rFonts w:ascii="Times New Roman" w:hAnsi="Times New Roman" w:cs="Times New Roman"/>
              </w:rPr>
              <w:t>Dyrektor Departamentu Prawnego –</w:t>
            </w:r>
          </w:p>
          <w:p w:rsidR="009B6CE3" w:rsidRPr="00E10012" w:rsidRDefault="009B6CE3" w:rsidP="009B6CE3">
            <w:pPr>
              <w:jc w:val="center"/>
              <w:rPr>
                <w:rFonts w:ascii="Times New Roman" w:hAnsi="Times New Roman" w:cs="Times New Roman"/>
              </w:rPr>
            </w:pPr>
            <w:r w:rsidRPr="00E10012">
              <w:rPr>
                <w:rFonts w:ascii="Times New Roman" w:hAnsi="Times New Roman" w:cs="Times New Roman"/>
              </w:rPr>
              <w:t xml:space="preserve">Pani </w:t>
            </w:r>
          </w:p>
          <w:p w:rsidR="009B6CE3" w:rsidRPr="00E10012" w:rsidRDefault="009B6CE3" w:rsidP="009B6CE3">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9B6CE3" w:rsidRPr="00E10012" w:rsidRDefault="009B6CE3" w:rsidP="009B6CE3">
            <w:pPr>
              <w:spacing w:line="276" w:lineRule="auto"/>
              <w:jc w:val="center"/>
              <w:rPr>
                <w:rFonts w:ascii="Times New Roman" w:hAnsi="Times New Roman" w:cs="Times New Roman"/>
              </w:rPr>
            </w:pPr>
          </w:p>
        </w:tc>
      </w:tr>
      <w:tr w:rsidR="00786016" w:rsidRPr="00E10012" w:rsidTr="00B53B2E">
        <w:tblPrEx>
          <w:jc w:val="left"/>
          <w:shd w:val="clear" w:color="auto" w:fill="auto"/>
        </w:tblPrEx>
        <w:trPr>
          <w:gridBefore w:val="1"/>
          <w:wBefore w:w="113" w:type="dxa"/>
          <w:trHeight w:val="1832"/>
        </w:trPr>
        <w:tc>
          <w:tcPr>
            <w:tcW w:w="846" w:type="dxa"/>
            <w:gridSpan w:val="2"/>
          </w:tcPr>
          <w:p w:rsidR="00786016" w:rsidRPr="00E10012" w:rsidRDefault="00786016" w:rsidP="009B6CE3">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126</w:t>
            </w:r>
          </w:p>
        </w:tc>
        <w:tc>
          <w:tcPr>
            <w:tcW w:w="2835" w:type="dxa"/>
            <w:gridSpan w:val="2"/>
          </w:tcPr>
          <w:p w:rsidR="00786016" w:rsidRPr="00E10012" w:rsidRDefault="00786016" w:rsidP="009B6CE3">
            <w:pPr>
              <w:jc w:val="both"/>
              <w:rPr>
                <w:rFonts w:ascii="Times New Roman" w:hAnsi="Times New Roman" w:cs="Times New Roman"/>
                <w:bCs/>
              </w:rPr>
            </w:pPr>
            <w:r w:rsidRPr="00E10012">
              <w:rPr>
                <w:rFonts w:ascii="Times New Roman" w:hAnsi="Times New Roman" w:cs="Times New Roman"/>
                <w:bCs/>
              </w:rPr>
              <w:t>Projekt rozporządzenia Ministra Obrony Narodowej w sprawie stanowisk służbowych o szczególnych właściwościach lub warunkach pełnienia służby, wymagających szczególnych predyspozycji zdrowotnych oraz wykazu chorób i schorzeń dyskwalifikujących z wykonywania zadań służbowych lub ograniczających ich wykonywanie</w:t>
            </w:r>
          </w:p>
        </w:tc>
        <w:tc>
          <w:tcPr>
            <w:tcW w:w="2977" w:type="dxa"/>
            <w:gridSpan w:val="2"/>
          </w:tcPr>
          <w:p w:rsidR="00786016" w:rsidRPr="00E10012" w:rsidRDefault="00786016" w:rsidP="00786016">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287 ust. 6 ustawy z dnia 11 marca 2022 r. o obronie Ojczyzny (Dz. U. poz. 655). </w:t>
            </w:r>
          </w:p>
          <w:p w:rsidR="00786016" w:rsidRPr="00E10012" w:rsidRDefault="00786016" w:rsidP="009B6CE3">
            <w:pPr>
              <w:jc w:val="both"/>
              <w:rPr>
                <w:rFonts w:ascii="Times New Roman" w:hAnsi="Times New Roman" w:cs="Times New Roman"/>
                <w:color w:val="000000"/>
                <w:lang w:eastAsia="x-none"/>
              </w:rPr>
            </w:pPr>
          </w:p>
        </w:tc>
        <w:tc>
          <w:tcPr>
            <w:tcW w:w="3543" w:type="dxa"/>
            <w:gridSpan w:val="2"/>
          </w:tcPr>
          <w:p w:rsidR="00786016" w:rsidRPr="00E10012" w:rsidRDefault="00786016" w:rsidP="00786016">
            <w:pPr>
              <w:spacing w:after="120"/>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Rozporządzenie określa grupę stanowisk służbowych, które charakteryzują się  szczególnymi właściwościami lub warunkami pełnienia służby a przez to wymagają szczególnych predyspozycji zdrowotnych, uprawniających do korzystania ze świadczeń opieki zdrowotnej gwarantowanych oraz precyzuje katalog chorób i schorzeń dyskwalifikujących z wykonywania zadań służbowych lub ograniczających ich wykonywanie. Wysiłek organizacyjny jak i finansowy związany z opieką nad żołnierzami pełniącymi służbę na  wymienionych w projektowanym rozporządzeniu stanowiskach służbowych jest niezbędny do utrzymywania pożądanego i właściwego poziomu zdolności </w:t>
            </w:r>
            <w:r w:rsidRPr="00E10012">
              <w:rPr>
                <w:rFonts w:ascii="Times New Roman" w:hAnsi="Times New Roman" w:cs="Times New Roman"/>
                <w:color w:val="000000"/>
                <w:lang w:eastAsia="x-none"/>
              </w:rPr>
              <w:lastRenderedPageBreak/>
              <w:t xml:space="preserve">bojowej Sił Zbrojnych RP do realizacji zadań obronnych. </w:t>
            </w:r>
          </w:p>
          <w:p w:rsidR="00786016" w:rsidRPr="00E10012" w:rsidRDefault="00786016" w:rsidP="009B6CE3">
            <w:pPr>
              <w:jc w:val="both"/>
              <w:rPr>
                <w:rFonts w:ascii="Times New Roman" w:hAnsi="Times New Roman" w:cs="Times New Roman"/>
                <w:color w:val="000000"/>
                <w:lang w:eastAsia="x-none"/>
              </w:rPr>
            </w:pPr>
          </w:p>
        </w:tc>
        <w:tc>
          <w:tcPr>
            <w:tcW w:w="1134" w:type="dxa"/>
            <w:gridSpan w:val="2"/>
          </w:tcPr>
          <w:p w:rsidR="00786016" w:rsidRPr="00E10012" w:rsidRDefault="00786016" w:rsidP="009B6CE3">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786016" w:rsidRPr="00E10012" w:rsidRDefault="00786016" w:rsidP="009B6CE3">
            <w:pPr>
              <w:jc w:val="center"/>
              <w:rPr>
                <w:rFonts w:ascii="Times New Roman" w:hAnsi="Times New Roman" w:cs="Times New Roman"/>
              </w:rPr>
            </w:pPr>
            <w:r w:rsidRPr="00E10012">
              <w:rPr>
                <w:rFonts w:ascii="Times New Roman" w:hAnsi="Times New Roman" w:cs="Times New Roman"/>
                <w:sz w:val="24"/>
                <w:szCs w:val="24"/>
              </w:rPr>
              <w:t>Dyrektor Departamentu Wojskowej Służby Zdrowia– Pani dr  Aurelia Ostrowska</w:t>
            </w:r>
          </w:p>
        </w:tc>
        <w:tc>
          <w:tcPr>
            <w:tcW w:w="1276" w:type="dxa"/>
            <w:gridSpan w:val="2"/>
          </w:tcPr>
          <w:p w:rsidR="00786016" w:rsidRPr="00E10012" w:rsidRDefault="00786016" w:rsidP="00786016">
            <w:pPr>
              <w:jc w:val="center"/>
              <w:rPr>
                <w:rFonts w:ascii="Times New Roman" w:hAnsi="Times New Roman" w:cs="Times New Roman"/>
              </w:rPr>
            </w:pPr>
            <w:r w:rsidRPr="00E10012">
              <w:rPr>
                <w:rFonts w:ascii="Times New Roman" w:hAnsi="Times New Roman" w:cs="Times New Roman"/>
              </w:rPr>
              <w:t>Dyrektor Departamentu Prawnego –</w:t>
            </w:r>
          </w:p>
          <w:p w:rsidR="00786016" w:rsidRPr="00E10012" w:rsidRDefault="00786016" w:rsidP="00786016">
            <w:pPr>
              <w:jc w:val="center"/>
              <w:rPr>
                <w:rFonts w:ascii="Times New Roman" w:hAnsi="Times New Roman" w:cs="Times New Roman"/>
              </w:rPr>
            </w:pPr>
            <w:r w:rsidRPr="00E10012">
              <w:rPr>
                <w:rFonts w:ascii="Times New Roman" w:hAnsi="Times New Roman" w:cs="Times New Roman"/>
              </w:rPr>
              <w:t xml:space="preserve">Pani </w:t>
            </w:r>
          </w:p>
          <w:p w:rsidR="00786016" w:rsidRPr="00E10012" w:rsidRDefault="00786016" w:rsidP="00786016">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786016" w:rsidRPr="00E10012" w:rsidRDefault="00786016" w:rsidP="009B6CE3">
            <w:pPr>
              <w:spacing w:line="276" w:lineRule="auto"/>
              <w:jc w:val="center"/>
              <w:rPr>
                <w:rFonts w:ascii="Times New Roman" w:hAnsi="Times New Roman" w:cs="Times New Roman"/>
              </w:rPr>
            </w:pPr>
          </w:p>
        </w:tc>
      </w:tr>
      <w:tr w:rsidR="00BE4A6A" w:rsidRPr="00E10012" w:rsidTr="00B53B2E">
        <w:tblPrEx>
          <w:jc w:val="left"/>
          <w:shd w:val="clear" w:color="auto" w:fill="auto"/>
        </w:tblPrEx>
        <w:trPr>
          <w:gridBefore w:val="1"/>
          <w:wBefore w:w="113" w:type="dxa"/>
          <w:trHeight w:val="1687"/>
        </w:trPr>
        <w:tc>
          <w:tcPr>
            <w:tcW w:w="846" w:type="dxa"/>
            <w:gridSpan w:val="2"/>
          </w:tcPr>
          <w:p w:rsidR="00BE4A6A" w:rsidRPr="00E10012" w:rsidRDefault="00BE4A6A" w:rsidP="009B6CE3">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127</w:t>
            </w:r>
          </w:p>
        </w:tc>
        <w:tc>
          <w:tcPr>
            <w:tcW w:w="2835" w:type="dxa"/>
            <w:gridSpan w:val="2"/>
          </w:tcPr>
          <w:p w:rsidR="00BE4A6A" w:rsidRPr="00E10012" w:rsidRDefault="00BE4A6A" w:rsidP="009B6CE3">
            <w:pPr>
              <w:jc w:val="both"/>
              <w:rPr>
                <w:rFonts w:ascii="Times New Roman" w:hAnsi="Times New Roman" w:cs="Times New Roman"/>
                <w:bCs/>
              </w:rPr>
            </w:pPr>
            <w:r w:rsidRPr="00E10012">
              <w:rPr>
                <w:rFonts w:ascii="Times New Roman" w:hAnsi="Times New Roman" w:cs="Times New Roman"/>
                <w:bCs/>
              </w:rPr>
              <w:t>Projekt rozporządzenia Ministra Obrony Narodowej w sprawie udzielania i rozliczania dotacji celowej na pokrycie kosztów ponoszonych przez przedsiębiorców realizujących zadania na rzecz Sił Zbrojnych</w:t>
            </w:r>
          </w:p>
        </w:tc>
        <w:tc>
          <w:tcPr>
            <w:tcW w:w="2977" w:type="dxa"/>
            <w:gridSpan w:val="2"/>
          </w:tcPr>
          <w:p w:rsidR="00BE4A6A" w:rsidRPr="00E10012" w:rsidRDefault="00BE4A6A" w:rsidP="00BE4A6A">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659 ust. 14 ustawy z dnia 11 marca 2022 r. o obronie Ojczyzny (Dz. U. poz. 655). </w:t>
            </w:r>
          </w:p>
          <w:p w:rsidR="00BE4A6A" w:rsidRPr="00E10012" w:rsidRDefault="00BE4A6A" w:rsidP="00786016">
            <w:pPr>
              <w:spacing w:after="120" w:line="260" w:lineRule="exact"/>
              <w:jc w:val="both"/>
              <w:rPr>
                <w:rFonts w:ascii="Times New Roman" w:hAnsi="Times New Roman" w:cs="Times New Roman"/>
                <w:color w:val="000000"/>
                <w:lang w:eastAsia="x-none"/>
              </w:rPr>
            </w:pPr>
          </w:p>
        </w:tc>
        <w:tc>
          <w:tcPr>
            <w:tcW w:w="3543" w:type="dxa"/>
            <w:gridSpan w:val="2"/>
          </w:tcPr>
          <w:p w:rsidR="00BE4A6A" w:rsidRPr="00E10012" w:rsidRDefault="00BE4A6A" w:rsidP="00786016">
            <w:pPr>
              <w:spacing w:after="120"/>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Projektowane rozporządzenie reguluje udzielanie dotacji celowych przedsiębiorcom na pokrycie kosztów związanych z utrzymywaniem mocy produkcyjnych, naprawczych lub usługowych, niezbędnych do realizacji zadań ustalonych dla przedsiębiorcy w „Planie zabezpieczenia potrzeb Sił Zbrojnych realizowanych przez przedsiębiorców”. Rozwiązania ujęte w projektowanym rozporządzeniu wprowadzają jednolite zasady udzielania przez Ministra Obrony Narodowej dotacji celowej przedsiębiorcom realizującym zadania na rzecz Sił Zbrojnych i mają zagwarantować efektywne angażowanie środków publicznych w realizację zadań na rzecz Sił Zbrojnych oraz transparentne zasady wydatkowania przekazanych przedsiębiorcom budżetowych środków finansowych.</w:t>
            </w:r>
          </w:p>
        </w:tc>
        <w:tc>
          <w:tcPr>
            <w:tcW w:w="1134" w:type="dxa"/>
            <w:gridSpan w:val="2"/>
          </w:tcPr>
          <w:p w:rsidR="00BE4A6A" w:rsidRPr="00E10012" w:rsidRDefault="00BE4A6A" w:rsidP="009B6CE3">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BE4A6A" w:rsidRPr="00E10012" w:rsidRDefault="00BE4A6A" w:rsidP="009B6CE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Polityki Zbrojeniowej – Pan Sławomir Cichocki</w:t>
            </w:r>
          </w:p>
        </w:tc>
        <w:tc>
          <w:tcPr>
            <w:tcW w:w="1276" w:type="dxa"/>
            <w:gridSpan w:val="2"/>
          </w:tcPr>
          <w:p w:rsidR="00BE4A6A" w:rsidRPr="00E10012" w:rsidRDefault="00BE4A6A" w:rsidP="00BE4A6A">
            <w:pPr>
              <w:jc w:val="center"/>
              <w:rPr>
                <w:rFonts w:ascii="Times New Roman" w:hAnsi="Times New Roman" w:cs="Times New Roman"/>
              </w:rPr>
            </w:pPr>
            <w:r w:rsidRPr="00E10012">
              <w:rPr>
                <w:rFonts w:ascii="Times New Roman" w:hAnsi="Times New Roman" w:cs="Times New Roman"/>
              </w:rPr>
              <w:t>Dyrektor Departamentu Prawnego –</w:t>
            </w:r>
          </w:p>
          <w:p w:rsidR="00BE4A6A" w:rsidRPr="00E10012" w:rsidRDefault="00BE4A6A" w:rsidP="00BE4A6A">
            <w:pPr>
              <w:jc w:val="center"/>
              <w:rPr>
                <w:rFonts w:ascii="Times New Roman" w:hAnsi="Times New Roman" w:cs="Times New Roman"/>
              </w:rPr>
            </w:pPr>
            <w:r w:rsidRPr="00E10012">
              <w:rPr>
                <w:rFonts w:ascii="Times New Roman" w:hAnsi="Times New Roman" w:cs="Times New Roman"/>
              </w:rPr>
              <w:t xml:space="preserve">Pani </w:t>
            </w:r>
          </w:p>
          <w:p w:rsidR="00BE4A6A" w:rsidRPr="00E10012" w:rsidRDefault="00BE4A6A" w:rsidP="00BE4A6A">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BE4A6A" w:rsidRPr="00E10012" w:rsidRDefault="00BE4A6A" w:rsidP="009B6CE3">
            <w:pPr>
              <w:spacing w:line="276" w:lineRule="auto"/>
              <w:jc w:val="center"/>
              <w:rPr>
                <w:rFonts w:ascii="Times New Roman" w:hAnsi="Times New Roman" w:cs="Times New Roman"/>
              </w:rPr>
            </w:pPr>
          </w:p>
        </w:tc>
      </w:tr>
      <w:tr w:rsidR="0072735D" w:rsidRPr="00E10012" w:rsidTr="00B53B2E">
        <w:tblPrEx>
          <w:jc w:val="left"/>
          <w:shd w:val="clear" w:color="auto" w:fill="auto"/>
        </w:tblPrEx>
        <w:trPr>
          <w:gridBefore w:val="1"/>
          <w:wBefore w:w="113" w:type="dxa"/>
          <w:trHeight w:val="1687"/>
        </w:trPr>
        <w:tc>
          <w:tcPr>
            <w:tcW w:w="846" w:type="dxa"/>
            <w:gridSpan w:val="2"/>
          </w:tcPr>
          <w:p w:rsidR="0072735D" w:rsidRPr="00E10012" w:rsidRDefault="0072735D" w:rsidP="0072735D">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128</w:t>
            </w:r>
          </w:p>
        </w:tc>
        <w:tc>
          <w:tcPr>
            <w:tcW w:w="2835" w:type="dxa"/>
            <w:gridSpan w:val="2"/>
          </w:tcPr>
          <w:p w:rsidR="0072735D" w:rsidRPr="00E10012" w:rsidRDefault="0072735D" w:rsidP="0072735D">
            <w:pPr>
              <w:jc w:val="both"/>
              <w:rPr>
                <w:rFonts w:ascii="Times New Roman" w:hAnsi="Times New Roman" w:cs="Times New Roman"/>
                <w:bCs/>
              </w:rPr>
            </w:pPr>
            <w:r w:rsidRPr="00E10012">
              <w:rPr>
                <w:rFonts w:ascii="Times New Roman" w:hAnsi="Times New Roman" w:cs="Times New Roman"/>
                <w:bCs/>
              </w:rPr>
              <w:t>Projekt rozporządzenia Ministra Obrony Narodowej w sprawie wykazu produktów leczniczych oznaczonych symbolem OTC, wyrobów medycznych i wyposażenia wyrobów medycznych wydawanych bezpłatnie</w:t>
            </w:r>
          </w:p>
        </w:tc>
        <w:tc>
          <w:tcPr>
            <w:tcW w:w="2977" w:type="dxa"/>
            <w:gridSpan w:val="2"/>
          </w:tcPr>
          <w:p w:rsidR="0072735D" w:rsidRPr="00E10012" w:rsidRDefault="0072735D" w:rsidP="0072735D">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326 ust. 2 </w:t>
            </w:r>
            <w:r w:rsidRPr="00E10012">
              <w:rPr>
                <w:rFonts w:ascii="Times New Roman" w:hAnsi="Times New Roman" w:cs="Times New Roman"/>
                <w:i/>
                <w:color w:val="000000"/>
                <w:lang w:eastAsia="x-none"/>
              </w:rPr>
              <w:t>ustawy z dnia 11 marca 2022 r. o obronie Ojczyzny</w:t>
            </w:r>
            <w:r w:rsidRPr="00E10012">
              <w:rPr>
                <w:rFonts w:ascii="Times New Roman" w:hAnsi="Times New Roman" w:cs="Times New Roman"/>
                <w:color w:val="000000"/>
                <w:lang w:eastAsia="x-none"/>
              </w:rPr>
              <w:t xml:space="preserve"> (Dz. U. poz. 655). </w:t>
            </w:r>
          </w:p>
          <w:p w:rsidR="0072735D" w:rsidRPr="00E10012" w:rsidRDefault="0072735D" w:rsidP="0072735D">
            <w:pPr>
              <w:spacing w:after="120" w:line="260" w:lineRule="exact"/>
              <w:jc w:val="both"/>
              <w:rPr>
                <w:rFonts w:ascii="Times New Roman" w:hAnsi="Times New Roman" w:cs="Times New Roman"/>
                <w:color w:val="000000"/>
                <w:lang w:eastAsia="x-none"/>
              </w:rPr>
            </w:pPr>
          </w:p>
        </w:tc>
        <w:tc>
          <w:tcPr>
            <w:tcW w:w="3543" w:type="dxa"/>
            <w:gridSpan w:val="2"/>
          </w:tcPr>
          <w:p w:rsidR="0072735D" w:rsidRPr="00E10012" w:rsidRDefault="0072735D" w:rsidP="0072735D">
            <w:pPr>
              <w:spacing w:after="120"/>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Projektowane rozporządzenie określa wykaz wyrobów leczniczych oznaczonych symbolem OTC (tj. wyroby lecznicze wydawane bez recepty), wyrobów medycznych i wyposażenia wyrobów medycznych wydawanych bezpłatnie uprawnionym żołnierzom, </w:t>
            </w:r>
            <w:r w:rsidRPr="00E10012">
              <w:rPr>
                <w:rFonts w:ascii="Times New Roman" w:hAnsi="Times New Roman" w:cs="Times New Roman"/>
                <w:color w:val="000000"/>
                <w:lang w:eastAsia="x-none"/>
              </w:rPr>
              <w:lastRenderedPageBreak/>
              <w:t xml:space="preserve">a także sposób i tryb finansowania ponoszonych kosztów. </w:t>
            </w:r>
          </w:p>
          <w:p w:rsidR="0072735D" w:rsidRPr="00E10012" w:rsidRDefault="0072735D" w:rsidP="0072735D">
            <w:pPr>
              <w:spacing w:after="120"/>
              <w:jc w:val="both"/>
              <w:rPr>
                <w:rFonts w:ascii="Times New Roman" w:hAnsi="Times New Roman" w:cs="Times New Roman"/>
                <w:color w:val="000000"/>
                <w:lang w:eastAsia="x-none"/>
              </w:rPr>
            </w:pPr>
          </w:p>
        </w:tc>
        <w:tc>
          <w:tcPr>
            <w:tcW w:w="1134" w:type="dxa"/>
            <w:gridSpan w:val="2"/>
          </w:tcPr>
          <w:p w:rsidR="0072735D" w:rsidRPr="00E10012" w:rsidRDefault="0072735D" w:rsidP="0072735D">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72735D" w:rsidRPr="00E10012" w:rsidRDefault="0072735D" w:rsidP="0072735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Pani dr  Aurelia Ostrowska</w:t>
            </w:r>
          </w:p>
        </w:tc>
        <w:tc>
          <w:tcPr>
            <w:tcW w:w="1276" w:type="dxa"/>
            <w:gridSpan w:val="2"/>
          </w:tcPr>
          <w:p w:rsidR="0072735D" w:rsidRPr="00E10012" w:rsidRDefault="0072735D" w:rsidP="0072735D">
            <w:pPr>
              <w:jc w:val="center"/>
              <w:rPr>
                <w:rFonts w:ascii="Times New Roman" w:hAnsi="Times New Roman" w:cs="Times New Roman"/>
              </w:rPr>
            </w:pPr>
            <w:r w:rsidRPr="00E10012">
              <w:rPr>
                <w:rFonts w:ascii="Times New Roman" w:hAnsi="Times New Roman" w:cs="Times New Roman"/>
              </w:rPr>
              <w:t>Dyrektor Departamentu Prawnego –</w:t>
            </w:r>
          </w:p>
          <w:p w:rsidR="0072735D" w:rsidRPr="00E10012" w:rsidRDefault="0072735D" w:rsidP="0072735D">
            <w:pPr>
              <w:jc w:val="center"/>
              <w:rPr>
                <w:rFonts w:ascii="Times New Roman" w:hAnsi="Times New Roman" w:cs="Times New Roman"/>
              </w:rPr>
            </w:pPr>
            <w:r w:rsidRPr="00E10012">
              <w:rPr>
                <w:rFonts w:ascii="Times New Roman" w:hAnsi="Times New Roman" w:cs="Times New Roman"/>
              </w:rPr>
              <w:t xml:space="preserve">Pani </w:t>
            </w:r>
          </w:p>
          <w:p w:rsidR="0072735D" w:rsidRPr="00E10012" w:rsidRDefault="0072735D" w:rsidP="0072735D">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72735D" w:rsidRPr="00E10012" w:rsidRDefault="0072735D" w:rsidP="0072735D">
            <w:pPr>
              <w:spacing w:line="276" w:lineRule="auto"/>
              <w:jc w:val="center"/>
              <w:rPr>
                <w:rFonts w:ascii="Times New Roman" w:hAnsi="Times New Roman" w:cs="Times New Roman"/>
              </w:rPr>
            </w:pPr>
          </w:p>
        </w:tc>
      </w:tr>
      <w:tr w:rsidR="00450A51" w:rsidRPr="00E10012" w:rsidTr="00B53B2E">
        <w:tblPrEx>
          <w:jc w:val="left"/>
          <w:shd w:val="clear" w:color="auto" w:fill="auto"/>
        </w:tblPrEx>
        <w:trPr>
          <w:gridBefore w:val="1"/>
          <w:wBefore w:w="113" w:type="dxa"/>
          <w:trHeight w:val="1687"/>
        </w:trPr>
        <w:tc>
          <w:tcPr>
            <w:tcW w:w="846" w:type="dxa"/>
            <w:gridSpan w:val="2"/>
          </w:tcPr>
          <w:p w:rsidR="00450A51" w:rsidRPr="00E10012" w:rsidRDefault="00450A51" w:rsidP="00450A51">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129</w:t>
            </w:r>
          </w:p>
        </w:tc>
        <w:tc>
          <w:tcPr>
            <w:tcW w:w="2835" w:type="dxa"/>
            <w:gridSpan w:val="2"/>
          </w:tcPr>
          <w:p w:rsidR="00450A51" w:rsidRPr="00E10012" w:rsidRDefault="00450A51" w:rsidP="00450A51">
            <w:pPr>
              <w:jc w:val="both"/>
              <w:rPr>
                <w:rFonts w:ascii="Times New Roman" w:hAnsi="Times New Roman" w:cs="Times New Roman"/>
                <w:bCs/>
              </w:rPr>
            </w:pPr>
            <w:r w:rsidRPr="00E10012">
              <w:rPr>
                <w:rFonts w:ascii="Times New Roman" w:hAnsi="Times New Roman" w:cs="Times New Roman"/>
                <w:bCs/>
              </w:rPr>
              <w:t>Projekt rozporządzenia Ministra Obrony Narodowej w sprawie badań psychologicznych osób powoływanych do czynnej służby wojskowej</w:t>
            </w:r>
          </w:p>
        </w:tc>
        <w:tc>
          <w:tcPr>
            <w:tcW w:w="2977" w:type="dxa"/>
            <w:gridSpan w:val="2"/>
          </w:tcPr>
          <w:p w:rsidR="00450A51" w:rsidRPr="00E10012" w:rsidRDefault="00450A51" w:rsidP="00450A51">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88 ust. 6 </w:t>
            </w:r>
            <w:r w:rsidRPr="00E10012">
              <w:rPr>
                <w:rFonts w:ascii="Times New Roman" w:hAnsi="Times New Roman" w:cs="Times New Roman"/>
                <w:i/>
                <w:color w:val="000000"/>
                <w:lang w:eastAsia="x-none"/>
              </w:rPr>
              <w:t>ustawy z dnia 11 marca 2022 r. o obronie Ojczyzny</w:t>
            </w:r>
            <w:r w:rsidRPr="00E10012">
              <w:rPr>
                <w:rFonts w:ascii="Times New Roman" w:hAnsi="Times New Roman" w:cs="Times New Roman"/>
                <w:color w:val="000000"/>
                <w:lang w:eastAsia="x-none"/>
              </w:rPr>
              <w:t xml:space="preserve"> (Dz. U. poz. 655). </w:t>
            </w:r>
          </w:p>
        </w:tc>
        <w:tc>
          <w:tcPr>
            <w:tcW w:w="3543" w:type="dxa"/>
            <w:gridSpan w:val="2"/>
          </w:tcPr>
          <w:p w:rsidR="00450A51" w:rsidRPr="00E10012" w:rsidRDefault="00450A51" w:rsidP="00450A51">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Projektowane rozporządzenie reguluje:</w:t>
            </w:r>
          </w:p>
          <w:p w:rsidR="00450A51" w:rsidRPr="00E10012" w:rsidRDefault="00450A51" w:rsidP="009C2858">
            <w:pPr>
              <w:numPr>
                <w:ilvl w:val="0"/>
                <w:numId w:val="20"/>
              </w:num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tryb odwoływania się od orzeczeń psychologicznych;</w:t>
            </w:r>
          </w:p>
          <w:p w:rsidR="00450A51" w:rsidRPr="00E10012" w:rsidRDefault="00450A51" w:rsidP="009C2858">
            <w:pPr>
              <w:numPr>
                <w:ilvl w:val="0"/>
                <w:numId w:val="20"/>
              </w:num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termin ważności badań psychologicznych - na okres 3 lat od ostatniego badania, zakończonego wydaniem orzeczenia o braku przeciwwskazań do pełnienia służby;</w:t>
            </w:r>
          </w:p>
          <w:p w:rsidR="00450A51" w:rsidRPr="00E10012" w:rsidRDefault="00450A51" w:rsidP="009C2858">
            <w:pPr>
              <w:numPr>
                <w:ilvl w:val="0"/>
                <w:numId w:val="20"/>
              </w:num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zakres wykonywanych badań psychologicznych w procesie wydawania orzeczeń psychologicznych; </w:t>
            </w:r>
          </w:p>
          <w:p w:rsidR="00450A51" w:rsidRPr="00E10012" w:rsidRDefault="00450A51" w:rsidP="009C2858">
            <w:pPr>
              <w:numPr>
                <w:ilvl w:val="0"/>
                <w:numId w:val="20"/>
              </w:num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tryb kontroli wykonywania i dokumentowania badań psychologicznych;</w:t>
            </w:r>
          </w:p>
          <w:p w:rsidR="00450A51" w:rsidRPr="00E10012" w:rsidRDefault="00450A51" w:rsidP="009C2858">
            <w:pPr>
              <w:numPr>
                <w:ilvl w:val="0"/>
                <w:numId w:val="20"/>
              </w:num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sposób postępowania z dokumentacją związaną z badaniami psychologicznymi. </w:t>
            </w:r>
          </w:p>
        </w:tc>
        <w:tc>
          <w:tcPr>
            <w:tcW w:w="1134" w:type="dxa"/>
            <w:gridSpan w:val="2"/>
          </w:tcPr>
          <w:p w:rsidR="00450A51" w:rsidRPr="00E10012" w:rsidRDefault="00450A51" w:rsidP="00450A51">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450A51" w:rsidRPr="00E10012" w:rsidRDefault="00450A51" w:rsidP="00450A51">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Pani dr  Aurelia Ostrowska</w:t>
            </w:r>
          </w:p>
        </w:tc>
        <w:tc>
          <w:tcPr>
            <w:tcW w:w="1276" w:type="dxa"/>
            <w:gridSpan w:val="2"/>
          </w:tcPr>
          <w:p w:rsidR="00450A51" w:rsidRPr="00E10012" w:rsidRDefault="00450A51" w:rsidP="00450A51">
            <w:pPr>
              <w:jc w:val="center"/>
              <w:rPr>
                <w:rFonts w:ascii="Times New Roman" w:hAnsi="Times New Roman" w:cs="Times New Roman"/>
              </w:rPr>
            </w:pPr>
            <w:r w:rsidRPr="00E10012">
              <w:rPr>
                <w:rFonts w:ascii="Times New Roman" w:hAnsi="Times New Roman" w:cs="Times New Roman"/>
              </w:rPr>
              <w:t>Dyrektor Departamentu Prawnego –</w:t>
            </w:r>
          </w:p>
          <w:p w:rsidR="00450A51" w:rsidRPr="00E10012" w:rsidRDefault="00450A51" w:rsidP="00450A51">
            <w:pPr>
              <w:jc w:val="center"/>
              <w:rPr>
                <w:rFonts w:ascii="Times New Roman" w:hAnsi="Times New Roman" w:cs="Times New Roman"/>
              </w:rPr>
            </w:pPr>
            <w:r w:rsidRPr="00E10012">
              <w:rPr>
                <w:rFonts w:ascii="Times New Roman" w:hAnsi="Times New Roman" w:cs="Times New Roman"/>
              </w:rPr>
              <w:t xml:space="preserve">Pani </w:t>
            </w:r>
          </w:p>
          <w:p w:rsidR="00450A51" w:rsidRPr="00E10012" w:rsidRDefault="00450A51" w:rsidP="00450A51">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450A51" w:rsidRPr="00E10012" w:rsidRDefault="00450A51" w:rsidP="00450A51">
            <w:pPr>
              <w:spacing w:line="276" w:lineRule="auto"/>
              <w:jc w:val="center"/>
              <w:rPr>
                <w:rFonts w:ascii="Times New Roman" w:hAnsi="Times New Roman" w:cs="Times New Roman"/>
              </w:rPr>
            </w:pPr>
          </w:p>
        </w:tc>
      </w:tr>
      <w:tr w:rsidR="0039672B" w:rsidRPr="00E10012" w:rsidTr="00B53B2E">
        <w:tblPrEx>
          <w:jc w:val="left"/>
          <w:shd w:val="clear" w:color="auto" w:fill="auto"/>
        </w:tblPrEx>
        <w:trPr>
          <w:gridBefore w:val="1"/>
          <w:wBefore w:w="113" w:type="dxa"/>
          <w:trHeight w:val="1687"/>
        </w:trPr>
        <w:tc>
          <w:tcPr>
            <w:tcW w:w="846" w:type="dxa"/>
            <w:gridSpan w:val="2"/>
          </w:tcPr>
          <w:p w:rsidR="0039672B" w:rsidRPr="00E10012" w:rsidRDefault="0039672B" w:rsidP="0039672B">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130</w:t>
            </w:r>
          </w:p>
        </w:tc>
        <w:tc>
          <w:tcPr>
            <w:tcW w:w="2835" w:type="dxa"/>
            <w:gridSpan w:val="2"/>
          </w:tcPr>
          <w:p w:rsidR="0039672B" w:rsidRPr="00E10012" w:rsidRDefault="0039672B" w:rsidP="0039672B">
            <w:pPr>
              <w:jc w:val="both"/>
              <w:rPr>
                <w:rFonts w:ascii="Times New Roman" w:hAnsi="Times New Roman" w:cs="Times New Roman"/>
                <w:bCs/>
              </w:rPr>
            </w:pPr>
            <w:r w:rsidRPr="00E10012">
              <w:rPr>
                <w:rFonts w:ascii="Times New Roman" w:hAnsi="Times New Roman" w:cs="Times New Roman"/>
                <w:bCs/>
              </w:rPr>
              <w:t>Projekt rozporządzenia Ministra Obrony Narodowej w sprawie stawek uposażenia zasadniczego żołnierzy pełniących służbę wojskową na czas kształcenia</w:t>
            </w:r>
          </w:p>
        </w:tc>
        <w:tc>
          <w:tcPr>
            <w:tcW w:w="2977" w:type="dxa"/>
            <w:gridSpan w:val="2"/>
          </w:tcPr>
          <w:p w:rsidR="0039672B" w:rsidRPr="00E10012" w:rsidRDefault="0039672B" w:rsidP="0039672B">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86 ust. 5 </w:t>
            </w:r>
            <w:r w:rsidRPr="00E10012">
              <w:rPr>
                <w:rFonts w:ascii="Times New Roman" w:hAnsi="Times New Roman" w:cs="Times New Roman"/>
                <w:i/>
                <w:color w:val="000000"/>
                <w:lang w:eastAsia="x-none"/>
              </w:rPr>
              <w:t>ustawy z dnia 11 marca 2022 r. o obronie Ojczyzny</w:t>
            </w:r>
            <w:r w:rsidRPr="00E10012">
              <w:rPr>
                <w:rFonts w:ascii="Times New Roman" w:hAnsi="Times New Roman" w:cs="Times New Roman"/>
                <w:color w:val="000000"/>
                <w:lang w:eastAsia="x-none"/>
              </w:rPr>
              <w:t xml:space="preserve"> (Dz. U. poz. 655).</w:t>
            </w:r>
          </w:p>
        </w:tc>
        <w:tc>
          <w:tcPr>
            <w:tcW w:w="3543" w:type="dxa"/>
            <w:gridSpan w:val="2"/>
          </w:tcPr>
          <w:p w:rsidR="0039672B" w:rsidRPr="00E10012" w:rsidRDefault="0039672B" w:rsidP="0039672B">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Rozporządzenie reguluje wysokość uposażenia zasadniczego żołnierzy pełniących służbę w okresie kształcenia:</w:t>
            </w:r>
          </w:p>
          <w:p w:rsidR="0039672B" w:rsidRPr="00E10012" w:rsidRDefault="0039672B" w:rsidP="0039672B">
            <w:pPr>
              <w:jc w:val="both"/>
              <w:rPr>
                <w:rFonts w:ascii="Times New Roman" w:hAnsi="Times New Roman" w:cs="Times New Roman"/>
                <w:bCs/>
                <w:color w:val="000000"/>
                <w:lang w:eastAsia="x-none"/>
              </w:rPr>
            </w:pPr>
            <w:r w:rsidRPr="00E10012">
              <w:rPr>
                <w:rFonts w:ascii="Times New Roman" w:hAnsi="Times New Roman" w:cs="Times New Roman"/>
                <w:bCs/>
                <w:color w:val="000000"/>
                <w:lang w:eastAsia="x-none"/>
              </w:rPr>
              <w:t>1) w uczelni wojskowej,</w:t>
            </w:r>
          </w:p>
          <w:p w:rsidR="0039672B" w:rsidRPr="00E10012" w:rsidRDefault="0039672B" w:rsidP="0039672B">
            <w:pPr>
              <w:jc w:val="both"/>
              <w:rPr>
                <w:rFonts w:ascii="Times New Roman" w:hAnsi="Times New Roman" w:cs="Times New Roman"/>
                <w:bCs/>
                <w:color w:val="000000"/>
                <w:lang w:eastAsia="x-none"/>
              </w:rPr>
            </w:pPr>
            <w:r w:rsidRPr="00E10012">
              <w:rPr>
                <w:rFonts w:ascii="Times New Roman" w:hAnsi="Times New Roman" w:cs="Times New Roman"/>
                <w:bCs/>
                <w:color w:val="000000"/>
                <w:lang w:eastAsia="x-none"/>
              </w:rPr>
              <w:t>2) na kursie oficerskim,</w:t>
            </w:r>
          </w:p>
          <w:p w:rsidR="0039672B" w:rsidRPr="00E10012" w:rsidRDefault="0039672B" w:rsidP="0039672B">
            <w:pPr>
              <w:jc w:val="both"/>
              <w:rPr>
                <w:rFonts w:ascii="Times New Roman" w:hAnsi="Times New Roman" w:cs="Times New Roman"/>
                <w:bCs/>
                <w:color w:val="000000"/>
                <w:lang w:eastAsia="x-none"/>
              </w:rPr>
            </w:pPr>
            <w:r w:rsidRPr="00E10012">
              <w:rPr>
                <w:rFonts w:ascii="Times New Roman" w:hAnsi="Times New Roman" w:cs="Times New Roman"/>
                <w:bCs/>
                <w:color w:val="000000"/>
                <w:lang w:eastAsia="x-none"/>
              </w:rPr>
              <w:t>3) w szkole podoficerskiej,</w:t>
            </w:r>
          </w:p>
          <w:p w:rsidR="0039672B" w:rsidRPr="00E10012" w:rsidRDefault="0039672B" w:rsidP="0039672B">
            <w:pPr>
              <w:jc w:val="both"/>
              <w:rPr>
                <w:rFonts w:ascii="Times New Roman" w:hAnsi="Times New Roman" w:cs="Times New Roman"/>
                <w:bCs/>
                <w:color w:val="000000"/>
                <w:lang w:eastAsia="x-none"/>
              </w:rPr>
            </w:pPr>
            <w:r w:rsidRPr="00E10012">
              <w:rPr>
                <w:rFonts w:ascii="Times New Roman" w:hAnsi="Times New Roman" w:cs="Times New Roman"/>
                <w:bCs/>
                <w:color w:val="000000"/>
                <w:lang w:eastAsia="x-none"/>
              </w:rPr>
              <w:t>4) w ośrodku lub centrum szkolenia.</w:t>
            </w:r>
          </w:p>
        </w:tc>
        <w:tc>
          <w:tcPr>
            <w:tcW w:w="1134" w:type="dxa"/>
            <w:gridSpan w:val="2"/>
          </w:tcPr>
          <w:p w:rsidR="0039672B" w:rsidRPr="00E10012" w:rsidRDefault="0039672B" w:rsidP="0039672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39672B" w:rsidRPr="00E10012" w:rsidRDefault="0039672B" w:rsidP="0039672B">
            <w:pPr>
              <w:jc w:val="center"/>
              <w:rPr>
                <w:rFonts w:ascii="Times New Roman" w:hAnsi="Times New Roman" w:cs="Times New Roman"/>
              </w:rPr>
            </w:pPr>
            <w:r w:rsidRPr="00E10012">
              <w:rPr>
                <w:rFonts w:ascii="Times New Roman" w:hAnsi="Times New Roman" w:cs="Times New Roman"/>
              </w:rPr>
              <w:t>Dyrektor Departamentu Kadr  – Pan Gabriel Brańka</w:t>
            </w:r>
          </w:p>
        </w:tc>
        <w:tc>
          <w:tcPr>
            <w:tcW w:w="1276" w:type="dxa"/>
            <w:gridSpan w:val="2"/>
          </w:tcPr>
          <w:p w:rsidR="0039672B" w:rsidRPr="00E10012" w:rsidRDefault="0039672B" w:rsidP="0039672B">
            <w:pPr>
              <w:jc w:val="center"/>
              <w:rPr>
                <w:rFonts w:ascii="Times New Roman" w:hAnsi="Times New Roman" w:cs="Times New Roman"/>
              </w:rPr>
            </w:pPr>
            <w:r w:rsidRPr="00E10012">
              <w:rPr>
                <w:rFonts w:ascii="Times New Roman" w:hAnsi="Times New Roman" w:cs="Times New Roman"/>
              </w:rPr>
              <w:t>Dyrektor Departamentu Prawnego –</w:t>
            </w:r>
          </w:p>
          <w:p w:rsidR="0039672B" w:rsidRPr="00E10012" w:rsidRDefault="0039672B" w:rsidP="0039672B">
            <w:pPr>
              <w:jc w:val="center"/>
              <w:rPr>
                <w:rFonts w:ascii="Times New Roman" w:hAnsi="Times New Roman" w:cs="Times New Roman"/>
              </w:rPr>
            </w:pPr>
            <w:r w:rsidRPr="00E10012">
              <w:rPr>
                <w:rFonts w:ascii="Times New Roman" w:hAnsi="Times New Roman" w:cs="Times New Roman"/>
              </w:rPr>
              <w:t xml:space="preserve">Pani </w:t>
            </w:r>
          </w:p>
          <w:p w:rsidR="0039672B" w:rsidRPr="00E10012" w:rsidRDefault="0039672B" w:rsidP="0039672B">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39672B" w:rsidRPr="00E10012" w:rsidRDefault="0039672B" w:rsidP="0039672B">
            <w:pPr>
              <w:spacing w:line="276" w:lineRule="auto"/>
              <w:jc w:val="center"/>
              <w:rPr>
                <w:rFonts w:ascii="Times New Roman" w:hAnsi="Times New Roman" w:cs="Times New Roman"/>
              </w:rPr>
            </w:pPr>
          </w:p>
        </w:tc>
      </w:tr>
      <w:tr w:rsidR="00652289" w:rsidRPr="00E10012" w:rsidTr="00B53B2E">
        <w:tblPrEx>
          <w:jc w:val="left"/>
          <w:shd w:val="clear" w:color="auto" w:fill="auto"/>
        </w:tblPrEx>
        <w:trPr>
          <w:gridBefore w:val="1"/>
          <w:wBefore w:w="113" w:type="dxa"/>
          <w:trHeight w:val="1687"/>
        </w:trPr>
        <w:tc>
          <w:tcPr>
            <w:tcW w:w="846" w:type="dxa"/>
            <w:gridSpan w:val="2"/>
          </w:tcPr>
          <w:p w:rsidR="00652289" w:rsidRPr="00E10012" w:rsidRDefault="00652289" w:rsidP="00652289">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131</w:t>
            </w:r>
          </w:p>
        </w:tc>
        <w:tc>
          <w:tcPr>
            <w:tcW w:w="2835" w:type="dxa"/>
            <w:gridSpan w:val="2"/>
          </w:tcPr>
          <w:p w:rsidR="00652289" w:rsidRPr="00E10012" w:rsidRDefault="00652289" w:rsidP="00652289">
            <w:pPr>
              <w:jc w:val="both"/>
              <w:rPr>
                <w:rFonts w:ascii="Times New Roman" w:hAnsi="Times New Roman" w:cs="Times New Roman"/>
                <w:bCs/>
              </w:rPr>
            </w:pPr>
            <w:r w:rsidRPr="00E10012">
              <w:rPr>
                <w:rFonts w:ascii="Times New Roman" w:hAnsi="Times New Roman" w:cs="Times New Roman"/>
                <w:bCs/>
              </w:rPr>
              <w:t>Projekt rozporządzenia Ministra Obrony Narodowej w sprawie stosowania do żołnierzy w czynnej służbie wojskowej oraz żołnierzy pełniących służbę w aktywnej rezerwie i w pasywnej rezerwie przepisów Kodeksu pracy w dziedzinie bezpieczeństwa i higieny pracy</w:t>
            </w:r>
          </w:p>
        </w:tc>
        <w:tc>
          <w:tcPr>
            <w:tcW w:w="2977" w:type="dxa"/>
            <w:gridSpan w:val="2"/>
          </w:tcPr>
          <w:p w:rsidR="00652289" w:rsidRPr="00E10012" w:rsidRDefault="00652289" w:rsidP="00652289">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304 § 5 </w:t>
            </w:r>
            <w:r w:rsidRPr="00E10012">
              <w:rPr>
                <w:rFonts w:ascii="Times New Roman" w:hAnsi="Times New Roman" w:cs="Times New Roman"/>
                <w:i/>
                <w:color w:val="000000"/>
                <w:lang w:eastAsia="x-none"/>
              </w:rPr>
              <w:t>ustawy z dnia 26 czerwca 1974 r. – Kodeks pracy (Dz. U. z 2020 r. poz. 1320, z późn. zm.).</w:t>
            </w:r>
          </w:p>
          <w:p w:rsidR="00652289" w:rsidRPr="00E10012" w:rsidRDefault="00652289" w:rsidP="00652289">
            <w:pPr>
              <w:spacing w:after="120" w:line="260" w:lineRule="exact"/>
              <w:jc w:val="both"/>
              <w:rPr>
                <w:rFonts w:ascii="Times New Roman" w:hAnsi="Times New Roman" w:cs="Times New Roman"/>
                <w:color w:val="000000"/>
                <w:lang w:eastAsia="x-none"/>
              </w:rPr>
            </w:pPr>
          </w:p>
        </w:tc>
        <w:tc>
          <w:tcPr>
            <w:tcW w:w="3543" w:type="dxa"/>
            <w:gridSpan w:val="2"/>
          </w:tcPr>
          <w:p w:rsidR="00652289" w:rsidRPr="00E10012" w:rsidRDefault="00652289" w:rsidP="00652289">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Projektowane rozporządzenie ma na celu zabezpieczenie ochrony zdrowia i życia żołnierzy w czynnej służbie wojskowej oraz żołnierzom pełniącym służbę w aktywnej rezerwie i w pasywnej rezerwie poprzez zapewnienie właściwych warunków bezpieczeństwa i higieny pracy podczas wykonywania zadań.</w:t>
            </w:r>
          </w:p>
          <w:p w:rsidR="00652289" w:rsidRPr="00E10012" w:rsidRDefault="00652289" w:rsidP="00652289">
            <w:pPr>
              <w:jc w:val="both"/>
              <w:rPr>
                <w:rFonts w:ascii="Times New Roman" w:hAnsi="Times New Roman" w:cs="Times New Roman"/>
                <w:color w:val="000000"/>
                <w:lang w:eastAsia="x-none"/>
              </w:rPr>
            </w:pPr>
          </w:p>
        </w:tc>
        <w:tc>
          <w:tcPr>
            <w:tcW w:w="1134" w:type="dxa"/>
            <w:gridSpan w:val="2"/>
          </w:tcPr>
          <w:p w:rsidR="00652289" w:rsidRPr="00E10012" w:rsidRDefault="00652289" w:rsidP="00652289">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652289" w:rsidRPr="00E10012" w:rsidRDefault="00652289" w:rsidP="00652289">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Pani dr  Aurelia Ostrowska</w:t>
            </w:r>
          </w:p>
        </w:tc>
        <w:tc>
          <w:tcPr>
            <w:tcW w:w="1276" w:type="dxa"/>
            <w:gridSpan w:val="2"/>
          </w:tcPr>
          <w:p w:rsidR="00652289" w:rsidRPr="00E10012" w:rsidRDefault="00652289" w:rsidP="00652289">
            <w:pPr>
              <w:jc w:val="center"/>
              <w:rPr>
                <w:rFonts w:ascii="Times New Roman" w:hAnsi="Times New Roman" w:cs="Times New Roman"/>
              </w:rPr>
            </w:pPr>
            <w:r w:rsidRPr="00E10012">
              <w:rPr>
                <w:rFonts w:ascii="Times New Roman" w:hAnsi="Times New Roman" w:cs="Times New Roman"/>
              </w:rPr>
              <w:t>Dyrektor Departamentu Prawnego –</w:t>
            </w:r>
          </w:p>
          <w:p w:rsidR="00652289" w:rsidRPr="00E10012" w:rsidRDefault="00652289" w:rsidP="00652289">
            <w:pPr>
              <w:jc w:val="center"/>
              <w:rPr>
                <w:rFonts w:ascii="Times New Roman" w:hAnsi="Times New Roman" w:cs="Times New Roman"/>
              </w:rPr>
            </w:pPr>
            <w:r w:rsidRPr="00E10012">
              <w:rPr>
                <w:rFonts w:ascii="Times New Roman" w:hAnsi="Times New Roman" w:cs="Times New Roman"/>
              </w:rPr>
              <w:t xml:space="preserve">Pani </w:t>
            </w:r>
          </w:p>
          <w:p w:rsidR="00652289" w:rsidRPr="00E10012" w:rsidRDefault="00652289" w:rsidP="00652289">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652289" w:rsidRPr="00E10012" w:rsidRDefault="00652289" w:rsidP="00652289">
            <w:pPr>
              <w:spacing w:line="276" w:lineRule="auto"/>
              <w:jc w:val="center"/>
              <w:rPr>
                <w:rFonts w:ascii="Times New Roman" w:hAnsi="Times New Roman" w:cs="Times New Roman"/>
              </w:rPr>
            </w:pPr>
          </w:p>
        </w:tc>
      </w:tr>
      <w:tr w:rsidR="009B012F" w:rsidRPr="00E10012" w:rsidTr="00B53B2E">
        <w:tblPrEx>
          <w:jc w:val="left"/>
          <w:shd w:val="clear" w:color="auto" w:fill="auto"/>
        </w:tblPrEx>
        <w:trPr>
          <w:gridBefore w:val="1"/>
          <w:wBefore w:w="113" w:type="dxa"/>
          <w:trHeight w:val="1687"/>
        </w:trPr>
        <w:tc>
          <w:tcPr>
            <w:tcW w:w="846" w:type="dxa"/>
            <w:gridSpan w:val="2"/>
          </w:tcPr>
          <w:p w:rsidR="009B012F" w:rsidRPr="00E10012" w:rsidRDefault="009B012F" w:rsidP="00652289">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132</w:t>
            </w:r>
          </w:p>
        </w:tc>
        <w:tc>
          <w:tcPr>
            <w:tcW w:w="2835" w:type="dxa"/>
            <w:gridSpan w:val="2"/>
          </w:tcPr>
          <w:p w:rsidR="009B012F" w:rsidRPr="00E10012" w:rsidRDefault="009B012F" w:rsidP="00652289">
            <w:pPr>
              <w:jc w:val="both"/>
              <w:rPr>
                <w:rFonts w:ascii="Times New Roman" w:hAnsi="Times New Roman" w:cs="Times New Roman"/>
                <w:bCs/>
              </w:rPr>
            </w:pPr>
            <w:r w:rsidRPr="00E10012">
              <w:rPr>
                <w:rFonts w:ascii="Times New Roman" w:hAnsi="Times New Roman"/>
                <w:color w:val="000000"/>
              </w:rPr>
              <w:t>Rozporządzenie Ministra Obrony Narodowej w sprawie  dokonywania badań na zawartość w organizmie żołnierza alkoholu, środków odurzających, substancji psychotropowych lub innych podobnie działających substancji lub środków</w:t>
            </w:r>
          </w:p>
        </w:tc>
        <w:tc>
          <w:tcPr>
            <w:tcW w:w="2977" w:type="dxa"/>
            <w:gridSpan w:val="2"/>
          </w:tcPr>
          <w:p w:rsidR="009B012F" w:rsidRPr="00E10012" w:rsidRDefault="009B012F" w:rsidP="00652289">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 rozporządzenia stanowi wykonanie upoważnienia zawartego w</w:t>
            </w:r>
            <w:r w:rsidRPr="00E10012">
              <w:rPr>
                <w:rFonts w:ascii="Times New Roman" w:hAnsi="Times New Roman"/>
              </w:rPr>
              <w:t xml:space="preserve"> art. 269 ust. 3 ustawy z dnia 11 marca 2022 r. o obronie Ojczyzny (Dz. U. poz. 655)</w:t>
            </w:r>
          </w:p>
        </w:tc>
        <w:tc>
          <w:tcPr>
            <w:tcW w:w="3543" w:type="dxa"/>
            <w:gridSpan w:val="2"/>
          </w:tcPr>
          <w:p w:rsidR="009B012F" w:rsidRPr="00E10012" w:rsidRDefault="009B012F" w:rsidP="00652289">
            <w:pPr>
              <w:jc w:val="both"/>
              <w:rPr>
                <w:rFonts w:ascii="Times New Roman" w:hAnsi="Times New Roman" w:cs="Times New Roman"/>
                <w:color w:val="000000"/>
                <w:lang w:eastAsia="x-none"/>
              </w:rPr>
            </w:pPr>
            <w:r w:rsidRPr="00E10012">
              <w:rPr>
                <w:rFonts w:ascii="Times New Roman" w:hAnsi="Times New Roman"/>
                <w:sz w:val="24"/>
                <w:szCs w:val="24"/>
              </w:rPr>
              <w:t xml:space="preserve">Projektowanie rozporządzenie określa sposób i tryb dokonywania badań, na zawartość </w:t>
            </w:r>
            <w:r w:rsidRPr="00E10012">
              <w:rPr>
                <w:rFonts w:ascii="Times New Roman" w:hAnsi="Times New Roman"/>
                <w:sz w:val="24"/>
                <w:szCs w:val="24"/>
              </w:rPr>
              <w:br/>
              <w:t>w organizmie żołnierza alkoholu, środków odurzających, substancji psychotropowych lub innych podobnie działających substancji lub środków</w:t>
            </w:r>
          </w:p>
        </w:tc>
        <w:tc>
          <w:tcPr>
            <w:tcW w:w="1134" w:type="dxa"/>
            <w:gridSpan w:val="2"/>
          </w:tcPr>
          <w:p w:rsidR="009B012F" w:rsidRPr="00E10012" w:rsidRDefault="009B012F" w:rsidP="00652289">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9B012F" w:rsidRPr="00E10012" w:rsidRDefault="009B012F" w:rsidP="00652289">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Pani dr  Aurelia Ostrowska</w:t>
            </w:r>
          </w:p>
        </w:tc>
        <w:tc>
          <w:tcPr>
            <w:tcW w:w="1276" w:type="dxa"/>
            <w:gridSpan w:val="2"/>
          </w:tcPr>
          <w:p w:rsidR="009B012F" w:rsidRPr="00E10012" w:rsidRDefault="009B012F" w:rsidP="009B012F">
            <w:pPr>
              <w:jc w:val="center"/>
              <w:rPr>
                <w:rFonts w:ascii="Times New Roman" w:hAnsi="Times New Roman" w:cs="Times New Roman"/>
              </w:rPr>
            </w:pPr>
            <w:r w:rsidRPr="00E10012">
              <w:rPr>
                <w:rFonts w:ascii="Times New Roman" w:hAnsi="Times New Roman" w:cs="Times New Roman"/>
              </w:rPr>
              <w:t>Dyrektor Departamentu Prawnego –</w:t>
            </w:r>
          </w:p>
          <w:p w:rsidR="009B012F" w:rsidRPr="00E10012" w:rsidRDefault="009B012F" w:rsidP="009B012F">
            <w:pPr>
              <w:jc w:val="center"/>
              <w:rPr>
                <w:rFonts w:ascii="Times New Roman" w:hAnsi="Times New Roman" w:cs="Times New Roman"/>
              </w:rPr>
            </w:pPr>
            <w:r w:rsidRPr="00E10012">
              <w:rPr>
                <w:rFonts w:ascii="Times New Roman" w:hAnsi="Times New Roman" w:cs="Times New Roman"/>
              </w:rPr>
              <w:t xml:space="preserve">Pani </w:t>
            </w:r>
          </w:p>
          <w:p w:rsidR="009B012F" w:rsidRPr="00E10012" w:rsidRDefault="009B012F" w:rsidP="009B012F">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9B012F" w:rsidRPr="00E10012" w:rsidRDefault="009B012F" w:rsidP="00652289">
            <w:pPr>
              <w:spacing w:line="276" w:lineRule="auto"/>
              <w:jc w:val="center"/>
              <w:rPr>
                <w:rFonts w:ascii="Times New Roman" w:hAnsi="Times New Roman" w:cs="Times New Roman"/>
              </w:rPr>
            </w:pPr>
          </w:p>
        </w:tc>
      </w:tr>
      <w:tr w:rsidR="00B046DA" w:rsidRPr="00E10012" w:rsidTr="00B53B2E">
        <w:tblPrEx>
          <w:jc w:val="left"/>
          <w:shd w:val="clear" w:color="auto" w:fill="auto"/>
        </w:tblPrEx>
        <w:trPr>
          <w:gridBefore w:val="1"/>
          <w:wBefore w:w="113" w:type="dxa"/>
          <w:trHeight w:val="1687"/>
        </w:trPr>
        <w:tc>
          <w:tcPr>
            <w:tcW w:w="846" w:type="dxa"/>
            <w:gridSpan w:val="2"/>
          </w:tcPr>
          <w:p w:rsidR="00B046DA" w:rsidRPr="00E10012" w:rsidRDefault="00B046DA" w:rsidP="00652289">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133</w:t>
            </w:r>
          </w:p>
        </w:tc>
        <w:tc>
          <w:tcPr>
            <w:tcW w:w="2835" w:type="dxa"/>
            <w:gridSpan w:val="2"/>
          </w:tcPr>
          <w:p w:rsidR="00B046DA" w:rsidRPr="00E10012" w:rsidRDefault="00B046DA" w:rsidP="00B046DA">
            <w:pPr>
              <w:jc w:val="both"/>
              <w:rPr>
                <w:rFonts w:ascii="Times New Roman" w:hAnsi="Times New Roman"/>
                <w:color w:val="000000"/>
              </w:rPr>
            </w:pPr>
            <w:r w:rsidRPr="00E10012">
              <w:rPr>
                <w:rFonts w:ascii="Times New Roman" w:hAnsi="Times New Roman"/>
                <w:color w:val="000000"/>
              </w:rPr>
              <w:t>Rozporządzenie Ministra Obrony Narodowej w sprawie trybu składania i rozpatrywania wniosków oraz zawierania umów o świadczenie specjalistycznych usług wojskowych</w:t>
            </w:r>
          </w:p>
          <w:p w:rsidR="00B046DA" w:rsidRPr="00E10012" w:rsidRDefault="00B046DA" w:rsidP="00652289">
            <w:pPr>
              <w:jc w:val="both"/>
              <w:rPr>
                <w:rFonts w:ascii="Times New Roman" w:hAnsi="Times New Roman"/>
                <w:color w:val="000000"/>
              </w:rPr>
            </w:pPr>
          </w:p>
        </w:tc>
        <w:tc>
          <w:tcPr>
            <w:tcW w:w="2977" w:type="dxa"/>
            <w:gridSpan w:val="2"/>
          </w:tcPr>
          <w:p w:rsidR="00B046DA" w:rsidRPr="00E10012" w:rsidRDefault="00B046DA" w:rsidP="00652289">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Projekt rozporządzenia stanowi wykonanie upoważnienia zawartego w art. 46 ust. 6 ustawy z dnia 11 marca 2022 r. o obronie Ojczyzny (Dz. U. poz. 655)</w:t>
            </w:r>
          </w:p>
        </w:tc>
        <w:tc>
          <w:tcPr>
            <w:tcW w:w="3543" w:type="dxa"/>
            <w:gridSpan w:val="2"/>
          </w:tcPr>
          <w:p w:rsidR="006B0BB1" w:rsidRPr="00E10012" w:rsidRDefault="006B0BB1" w:rsidP="006B0BB1">
            <w:pPr>
              <w:jc w:val="both"/>
              <w:rPr>
                <w:rFonts w:ascii="Times New Roman" w:hAnsi="Times New Roman"/>
                <w:sz w:val="24"/>
                <w:szCs w:val="24"/>
              </w:rPr>
            </w:pPr>
            <w:r w:rsidRPr="00E10012">
              <w:rPr>
                <w:rFonts w:ascii="Times New Roman" w:hAnsi="Times New Roman"/>
                <w:sz w:val="24"/>
                <w:szCs w:val="24"/>
              </w:rPr>
              <w:t xml:space="preserve">Siły Zbrojne Rzeczypospolitej Polskiej dysponując specjalistyczną wiedzą, doświadczeniem i sprzętem mogą realizować zadania na rzecz bardzo zróżnicowanego katalogu podmiotów zewnętrznych, w tym na rzecz m.in. jednostek organizacyjnych sektora finansów publicznych, ale również na rzecz podmiotów komercyjnych oraz wojsk obcych lub organizacji międzynarodowych. Formą działania Sił Zbrojnych Rzeczypospolitej Polskiej na rzecz podmiotów zewnętrznych są specjalistyczne usługi wojskowe. </w:t>
            </w:r>
          </w:p>
          <w:p w:rsidR="006B0BB1" w:rsidRPr="00E10012" w:rsidRDefault="006B0BB1" w:rsidP="006B0BB1">
            <w:pPr>
              <w:jc w:val="both"/>
              <w:rPr>
                <w:rFonts w:ascii="Times New Roman" w:hAnsi="Times New Roman"/>
                <w:sz w:val="24"/>
                <w:szCs w:val="24"/>
              </w:rPr>
            </w:pPr>
            <w:r w:rsidRPr="00E10012">
              <w:rPr>
                <w:rFonts w:ascii="Times New Roman" w:hAnsi="Times New Roman"/>
                <w:sz w:val="24"/>
                <w:szCs w:val="24"/>
              </w:rPr>
              <w:lastRenderedPageBreak/>
              <w:t xml:space="preserve">Projektowane rozporządzenie wskazuje Dowódcę Generalnego Rodzajów Sił Zbrojnych jako podmiot właściwy  do przyjmowania i rozpatrywania wniosków w sprawach dotyczących zawierania umów o świadczenie specjalistycznych usług wojskowych. W przypadku, gdy usługi te będą świadczone wojskom obcym lub organizacjom międzynarodowym Dowódca Generalny Rodzajów Sił Zbrojnych wskazuje jednostkę wojskową właściwą do świadczenia takich  usług. </w:t>
            </w:r>
          </w:p>
          <w:p w:rsidR="006B0BB1" w:rsidRPr="00E10012" w:rsidRDefault="006B0BB1" w:rsidP="006B0BB1">
            <w:pPr>
              <w:jc w:val="both"/>
              <w:rPr>
                <w:rFonts w:ascii="Times New Roman" w:hAnsi="Times New Roman"/>
                <w:sz w:val="24"/>
                <w:szCs w:val="24"/>
              </w:rPr>
            </w:pPr>
            <w:r w:rsidRPr="00E10012">
              <w:rPr>
                <w:rFonts w:ascii="Times New Roman" w:hAnsi="Times New Roman"/>
                <w:sz w:val="24"/>
                <w:szCs w:val="24"/>
              </w:rPr>
              <w:t xml:space="preserve">Zgodnie z projektem podstawą świadczenia specjalistycznych usług wojskowych będzie umowa zawarta między: </w:t>
            </w:r>
          </w:p>
          <w:p w:rsidR="006B0BB1" w:rsidRPr="00E10012" w:rsidRDefault="006B0BB1" w:rsidP="006B0BB1">
            <w:pPr>
              <w:jc w:val="both"/>
              <w:rPr>
                <w:rFonts w:ascii="Times New Roman" w:hAnsi="Times New Roman"/>
                <w:sz w:val="24"/>
                <w:szCs w:val="24"/>
              </w:rPr>
            </w:pPr>
            <w:r w:rsidRPr="00E10012">
              <w:rPr>
                <w:rFonts w:ascii="Times New Roman" w:hAnsi="Times New Roman"/>
                <w:sz w:val="24"/>
                <w:szCs w:val="24"/>
              </w:rPr>
              <w:t>1) jednostkami sektora finansów publicznych,</w:t>
            </w:r>
          </w:p>
          <w:p w:rsidR="006B0BB1" w:rsidRPr="00E10012" w:rsidRDefault="006B0BB1" w:rsidP="006B0BB1">
            <w:pPr>
              <w:jc w:val="both"/>
              <w:rPr>
                <w:rFonts w:ascii="Times New Roman" w:hAnsi="Times New Roman"/>
                <w:sz w:val="24"/>
                <w:szCs w:val="24"/>
              </w:rPr>
            </w:pPr>
            <w:r w:rsidRPr="00E10012">
              <w:rPr>
                <w:rFonts w:ascii="Times New Roman" w:hAnsi="Times New Roman"/>
                <w:sz w:val="24"/>
                <w:szCs w:val="24"/>
              </w:rPr>
              <w:t>2) podmiotami innymi niż ww. jednostki, w tym prowadzającymi działalność gospodarczą, jeżeli świadczenie przedmiotowych usług jest uzasadnione interesem publicznym lub interesem Sił Zbrojnych RP,</w:t>
            </w:r>
          </w:p>
          <w:p w:rsidR="006B0BB1" w:rsidRPr="00E10012" w:rsidRDefault="006B0BB1" w:rsidP="006B0BB1">
            <w:pPr>
              <w:jc w:val="both"/>
              <w:rPr>
                <w:rFonts w:ascii="Times New Roman" w:hAnsi="Times New Roman"/>
                <w:sz w:val="24"/>
                <w:szCs w:val="24"/>
              </w:rPr>
            </w:pPr>
            <w:r w:rsidRPr="00E10012">
              <w:rPr>
                <w:rFonts w:ascii="Times New Roman" w:hAnsi="Times New Roman"/>
                <w:sz w:val="24"/>
                <w:szCs w:val="24"/>
              </w:rPr>
              <w:t>3) wojskami obcymi lub organizacjami międzynarodowymi, jeżeli jest to uzasadnione interesem Sił Zbrojnych RP</w:t>
            </w:r>
          </w:p>
          <w:p w:rsidR="006B0BB1" w:rsidRPr="00E10012" w:rsidRDefault="006B0BB1" w:rsidP="006B0BB1">
            <w:pPr>
              <w:jc w:val="both"/>
              <w:rPr>
                <w:rFonts w:ascii="Times New Roman" w:hAnsi="Times New Roman"/>
                <w:sz w:val="24"/>
                <w:szCs w:val="24"/>
              </w:rPr>
            </w:pPr>
            <w:r w:rsidRPr="00E10012">
              <w:rPr>
                <w:rFonts w:ascii="Times New Roman" w:hAnsi="Times New Roman"/>
                <w:sz w:val="24"/>
                <w:szCs w:val="24"/>
              </w:rPr>
              <w:t xml:space="preserve">a dowódcą jednostki wojskowej realizującej usługę i kierownikiem </w:t>
            </w:r>
            <w:r w:rsidRPr="00E10012">
              <w:rPr>
                <w:rFonts w:ascii="Times New Roman" w:hAnsi="Times New Roman"/>
                <w:sz w:val="24"/>
                <w:szCs w:val="24"/>
              </w:rPr>
              <w:lastRenderedPageBreak/>
              <w:t>jednostki budżetowej zaopatrującej tę jednostkę wojskową.</w:t>
            </w:r>
          </w:p>
          <w:p w:rsidR="006B0BB1" w:rsidRPr="00E10012" w:rsidRDefault="006B0BB1" w:rsidP="006B0BB1">
            <w:pPr>
              <w:jc w:val="both"/>
              <w:rPr>
                <w:rFonts w:ascii="Times New Roman" w:hAnsi="Times New Roman"/>
                <w:sz w:val="24"/>
                <w:szCs w:val="24"/>
              </w:rPr>
            </w:pPr>
            <w:r w:rsidRPr="00E10012">
              <w:rPr>
                <w:rFonts w:ascii="Times New Roman" w:hAnsi="Times New Roman"/>
                <w:sz w:val="24"/>
                <w:szCs w:val="24"/>
              </w:rPr>
              <w:t>Umowa określi szczegółowy zakres świadczenia specjalistycznej usługi wojskowej, koszty bezpośrednie i pośrednie podlegające zwrotowi oraz zasady odpowiedzialności w związku ze świadczeniem specjalistycznej usługi wojskowej.</w:t>
            </w:r>
          </w:p>
          <w:p w:rsidR="00B046DA" w:rsidRPr="00E10012" w:rsidRDefault="00B046DA" w:rsidP="00B046DA">
            <w:pPr>
              <w:spacing w:after="120" w:line="260" w:lineRule="exact"/>
              <w:jc w:val="both"/>
              <w:rPr>
                <w:rFonts w:ascii="Times New Roman" w:hAnsi="Times New Roman"/>
                <w:sz w:val="24"/>
                <w:szCs w:val="24"/>
              </w:rPr>
            </w:pPr>
          </w:p>
        </w:tc>
        <w:tc>
          <w:tcPr>
            <w:tcW w:w="1134" w:type="dxa"/>
            <w:gridSpan w:val="2"/>
          </w:tcPr>
          <w:p w:rsidR="00B046DA" w:rsidRPr="00E10012" w:rsidRDefault="006B0BB1" w:rsidP="00652289">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B046DA" w:rsidRPr="00E10012" w:rsidRDefault="006B0BB1" w:rsidP="00652289">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Budżetowego</w:t>
            </w:r>
          </w:p>
        </w:tc>
        <w:tc>
          <w:tcPr>
            <w:tcW w:w="1276" w:type="dxa"/>
            <w:gridSpan w:val="2"/>
          </w:tcPr>
          <w:p w:rsidR="006B0BB1" w:rsidRPr="00E10012" w:rsidRDefault="006B0BB1" w:rsidP="006B0BB1">
            <w:pPr>
              <w:jc w:val="center"/>
              <w:rPr>
                <w:rFonts w:ascii="Times New Roman" w:hAnsi="Times New Roman" w:cs="Times New Roman"/>
              </w:rPr>
            </w:pPr>
            <w:r w:rsidRPr="00E10012">
              <w:rPr>
                <w:rFonts w:ascii="Times New Roman" w:hAnsi="Times New Roman" w:cs="Times New Roman"/>
              </w:rPr>
              <w:t>Dyrektor Departamentu Prawnego –</w:t>
            </w:r>
          </w:p>
          <w:p w:rsidR="006B0BB1" w:rsidRPr="00E10012" w:rsidRDefault="006B0BB1" w:rsidP="006B0BB1">
            <w:pPr>
              <w:jc w:val="center"/>
              <w:rPr>
                <w:rFonts w:ascii="Times New Roman" w:hAnsi="Times New Roman" w:cs="Times New Roman"/>
              </w:rPr>
            </w:pPr>
            <w:r w:rsidRPr="00E10012">
              <w:rPr>
                <w:rFonts w:ascii="Times New Roman" w:hAnsi="Times New Roman" w:cs="Times New Roman"/>
              </w:rPr>
              <w:t xml:space="preserve">Pani </w:t>
            </w:r>
          </w:p>
          <w:p w:rsidR="00B046DA" w:rsidRPr="00E10012" w:rsidRDefault="006B0BB1" w:rsidP="006B0BB1">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B046DA" w:rsidRPr="00E10012" w:rsidRDefault="00B046DA" w:rsidP="00652289">
            <w:pPr>
              <w:spacing w:line="276" w:lineRule="auto"/>
              <w:jc w:val="center"/>
              <w:rPr>
                <w:rFonts w:ascii="Times New Roman" w:hAnsi="Times New Roman" w:cs="Times New Roman"/>
              </w:rPr>
            </w:pPr>
          </w:p>
        </w:tc>
      </w:tr>
      <w:tr w:rsidR="006F7C95" w:rsidRPr="00E10012" w:rsidTr="00B53B2E">
        <w:tblPrEx>
          <w:jc w:val="left"/>
          <w:shd w:val="clear" w:color="auto" w:fill="auto"/>
        </w:tblPrEx>
        <w:trPr>
          <w:gridBefore w:val="1"/>
          <w:wBefore w:w="113" w:type="dxa"/>
          <w:trHeight w:val="1687"/>
        </w:trPr>
        <w:tc>
          <w:tcPr>
            <w:tcW w:w="846" w:type="dxa"/>
            <w:gridSpan w:val="2"/>
          </w:tcPr>
          <w:p w:rsidR="006F7C95" w:rsidRPr="00E10012" w:rsidRDefault="006F7C95" w:rsidP="006F7C95">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134</w:t>
            </w:r>
          </w:p>
        </w:tc>
        <w:tc>
          <w:tcPr>
            <w:tcW w:w="2835" w:type="dxa"/>
            <w:gridSpan w:val="2"/>
          </w:tcPr>
          <w:p w:rsidR="006F7C95" w:rsidRPr="00E10012" w:rsidRDefault="006F7C95" w:rsidP="006F7C95">
            <w:pPr>
              <w:jc w:val="both"/>
              <w:rPr>
                <w:rFonts w:ascii="Times New Roman" w:hAnsi="Times New Roman"/>
                <w:color w:val="000000"/>
              </w:rPr>
            </w:pPr>
            <w:r w:rsidRPr="00E10012">
              <w:rPr>
                <w:rFonts w:ascii="Times New Roman" w:hAnsi="Times New Roman"/>
                <w:bCs/>
                <w:color w:val="000000"/>
              </w:rPr>
              <w:t>Projekt rozporządzenia Ministra Obrony Narodowej w sprawie opracowania Planu zabezpieczenia potrzeb Sił Zbrojnych realizowanych przez przedsiębiorców</w:t>
            </w:r>
          </w:p>
        </w:tc>
        <w:tc>
          <w:tcPr>
            <w:tcW w:w="2977" w:type="dxa"/>
            <w:gridSpan w:val="2"/>
          </w:tcPr>
          <w:p w:rsidR="006F7C95" w:rsidRPr="00E10012" w:rsidRDefault="006F7C95" w:rsidP="006F7C95">
            <w:pPr>
              <w:spacing w:after="120" w:line="260" w:lineRule="exact"/>
              <w:jc w:val="both"/>
              <w:rPr>
                <w:rFonts w:ascii="Times New Roman" w:hAnsi="Times New Roman" w:cs="Times New Roman"/>
                <w:i/>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653 ust. 14 ustawy z dnia 11 marca 2022 r. </w:t>
            </w:r>
            <w:r w:rsidRPr="00E10012">
              <w:rPr>
                <w:rFonts w:ascii="Times New Roman" w:hAnsi="Times New Roman" w:cs="Times New Roman"/>
                <w:i/>
                <w:color w:val="000000"/>
                <w:lang w:eastAsia="x-none"/>
              </w:rPr>
              <w:t>o obronie Ojczyzny</w:t>
            </w:r>
            <w:r w:rsidRPr="00E10012">
              <w:rPr>
                <w:rFonts w:ascii="Times New Roman" w:hAnsi="Times New Roman" w:cs="Times New Roman"/>
                <w:color w:val="000000"/>
                <w:lang w:eastAsia="x-none"/>
              </w:rPr>
              <w:t xml:space="preserve"> (Dz. U. poz. 655)</w:t>
            </w:r>
            <w:r w:rsidRPr="00E10012">
              <w:rPr>
                <w:rFonts w:ascii="Times New Roman" w:hAnsi="Times New Roman" w:cs="Times New Roman"/>
                <w:i/>
                <w:color w:val="000000"/>
                <w:lang w:eastAsia="x-none"/>
              </w:rPr>
              <w:t>.</w:t>
            </w:r>
          </w:p>
          <w:p w:rsidR="006F7C95" w:rsidRPr="00E10012" w:rsidRDefault="006F7C95" w:rsidP="006F7C95">
            <w:pPr>
              <w:spacing w:after="120" w:line="260" w:lineRule="exact"/>
              <w:jc w:val="both"/>
              <w:rPr>
                <w:rFonts w:ascii="Times New Roman" w:hAnsi="Times New Roman" w:cs="Times New Roman"/>
                <w:color w:val="000000"/>
                <w:lang w:eastAsia="x-none"/>
              </w:rPr>
            </w:pPr>
          </w:p>
        </w:tc>
        <w:tc>
          <w:tcPr>
            <w:tcW w:w="3543" w:type="dxa"/>
            <w:gridSpan w:val="2"/>
          </w:tcPr>
          <w:p w:rsidR="006F7C95" w:rsidRPr="00E10012" w:rsidRDefault="006F7C95" w:rsidP="006F7C95">
            <w:pPr>
              <w:jc w:val="both"/>
              <w:rPr>
                <w:rFonts w:ascii="Times New Roman" w:hAnsi="Times New Roman"/>
                <w:bCs/>
                <w:sz w:val="24"/>
                <w:szCs w:val="24"/>
              </w:rPr>
            </w:pPr>
            <w:r w:rsidRPr="00E10012">
              <w:rPr>
                <w:rFonts w:ascii="Times New Roman" w:hAnsi="Times New Roman"/>
                <w:sz w:val="24"/>
                <w:szCs w:val="24"/>
              </w:rPr>
              <w:t xml:space="preserve">Projektowane rozporządzenie reguluje </w:t>
            </w:r>
            <w:r w:rsidRPr="00E10012">
              <w:rPr>
                <w:rFonts w:ascii="Times New Roman" w:hAnsi="Times New Roman"/>
                <w:bCs/>
                <w:sz w:val="24"/>
                <w:szCs w:val="24"/>
              </w:rPr>
              <w:t>sposób i tryb opracowywania Planu</w:t>
            </w:r>
            <w:r w:rsidRPr="00E10012">
              <w:rPr>
                <w:rFonts w:ascii="Times New Roman" w:hAnsi="Times New Roman"/>
                <w:sz w:val="24"/>
                <w:szCs w:val="24"/>
              </w:rPr>
              <w:t xml:space="preserve"> </w:t>
            </w:r>
            <w:r w:rsidRPr="00E10012">
              <w:rPr>
                <w:rFonts w:ascii="Times New Roman" w:hAnsi="Times New Roman"/>
                <w:bCs/>
                <w:sz w:val="24"/>
                <w:szCs w:val="24"/>
              </w:rPr>
              <w:t>zabezpieczenia potrzeb Sił Zbrojnych realizowanych przez przedsiębiorców, aneksu do tego Planu oraz załączników do tych dokumentów, a także zawartość oraz strukturę tych dokumentów</w:t>
            </w:r>
            <w:r w:rsidRPr="00E10012">
              <w:rPr>
                <w:rFonts w:ascii="Times New Roman" w:hAnsi="Times New Roman"/>
                <w:sz w:val="24"/>
                <w:szCs w:val="24"/>
              </w:rPr>
              <w:t xml:space="preserve"> oraz </w:t>
            </w:r>
            <w:r w:rsidRPr="00E10012">
              <w:rPr>
                <w:rFonts w:ascii="Times New Roman" w:hAnsi="Times New Roman"/>
                <w:bCs/>
                <w:sz w:val="24"/>
                <w:szCs w:val="24"/>
              </w:rPr>
              <w:t>wzory dokumentów wykorzystywanych do ich opracowywania.</w:t>
            </w:r>
          </w:p>
          <w:p w:rsidR="006F7C95" w:rsidRPr="00E10012" w:rsidRDefault="006F7C95" w:rsidP="006F7C95">
            <w:pPr>
              <w:jc w:val="both"/>
              <w:rPr>
                <w:rFonts w:ascii="Times New Roman" w:hAnsi="Times New Roman"/>
                <w:sz w:val="24"/>
                <w:szCs w:val="24"/>
              </w:rPr>
            </w:pPr>
          </w:p>
        </w:tc>
        <w:tc>
          <w:tcPr>
            <w:tcW w:w="1134" w:type="dxa"/>
            <w:gridSpan w:val="2"/>
          </w:tcPr>
          <w:p w:rsidR="006F7C95" w:rsidRPr="00E10012" w:rsidRDefault="006F7C95" w:rsidP="006F7C95">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6F7C95" w:rsidRPr="00E10012" w:rsidRDefault="006F7C95" w:rsidP="006F7C95">
            <w:pPr>
              <w:jc w:val="center"/>
              <w:rPr>
                <w:rFonts w:ascii="Times New Roman" w:hAnsi="Times New Roman" w:cs="Times New Roman"/>
                <w:sz w:val="24"/>
                <w:szCs w:val="24"/>
              </w:rPr>
            </w:pPr>
            <w:r w:rsidRPr="00E10012">
              <w:rPr>
                <w:rFonts w:ascii="Times New Roman" w:hAnsi="Times New Roman" w:cs="Times New Roman"/>
                <w:sz w:val="24"/>
                <w:szCs w:val="24"/>
              </w:rPr>
              <w:t>Szef Zarządu Logistyki – P4 Sztabu Generalnego WP</w:t>
            </w:r>
          </w:p>
        </w:tc>
        <w:tc>
          <w:tcPr>
            <w:tcW w:w="1276" w:type="dxa"/>
            <w:gridSpan w:val="2"/>
          </w:tcPr>
          <w:p w:rsidR="006F7C95" w:rsidRPr="00E10012" w:rsidRDefault="006F7C95" w:rsidP="006F7C95">
            <w:pPr>
              <w:jc w:val="center"/>
              <w:rPr>
                <w:rFonts w:ascii="Times New Roman" w:hAnsi="Times New Roman" w:cs="Times New Roman"/>
              </w:rPr>
            </w:pPr>
            <w:r w:rsidRPr="00E10012">
              <w:rPr>
                <w:rFonts w:ascii="Times New Roman" w:hAnsi="Times New Roman" w:cs="Times New Roman"/>
              </w:rPr>
              <w:t>Dyrektor Departamentu Prawnego –</w:t>
            </w:r>
          </w:p>
          <w:p w:rsidR="006F7C95" w:rsidRPr="00E10012" w:rsidRDefault="006F7C95" w:rsidP="006F7C95">
            <w:pPr>
              <w:jc w:val="center"/>
              <w:rPr>
                <w:rFonts w:ascii="Times New Roman" w:hAnsi="Times New Roman" w:cs="Times New Roman"/>
              </w:rPr>
            </w:pPr>
            <w:r w:rsidRPr="00E10012">
              <w:rPr>
                <w:rFonts w:ascii="Times New Roman" w:hAnsi="Times New Roman" w:cs="Times New Roman"/>
              </w:rPr>
              <w:t xml:space="preserve">Pani </w:t>
            </w:r>
          </w:p>
          <w:p w:rsidR="006F7C95" w:rsidRPr="00E10012" w:rsidRDefault="006F7C95" w:rsidP="006F7C95">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6F7C95" w:rsidRPr="00E10012" w:rsidRDefault="006F7C95" w:rsidP="006F7C95">
            <w:pPr>
              <w:spacing w:line="276" w:lineRule="auto"/>
              <w:jc w:val="center"/>
              <w:rPr>
                <w:rFonts w:ascii="Times New Roman" w:hAnsi="Times New Roman" w:cs="Times New Roman"/>
              </w:rPr>
            </w:pPr>
          </w:p>
        </w:tc>
      </w:tr>
      <w:tr w:rsidR="0031714A" w:rsidRPr="00E10012" w:rsidTr="00B53B2E">
        <w:tblPrEx>
          <w:jc w:val="left"/>
          <w:shd w:val="clear" w:color="auto" w:fill="auto"/>
        </w:tblPrEx>
        <w:trPr>
          <w:gridBefore w:val="1"/>
          <w:wBefore w:w="113" w:type="dxa"/>
          <w:trHeight w:val="1687"/>
        </w:trPr>
        <w:tc>
          <w:tcPr>
            <w:tcW w:w="846" w:type="dxa"/>
            <w:gridSpan w:val="2"/>
          </w:tcPr>
          <w:p w:rsidR="0031714A" w:rsidRPr="00E10012" w:rsidRDefault="0031714A"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135</w:t>
            </w:r>
          </w:p>
        </w:tc>
        <w:tc>
          <w:tcPr>
            <w:tcW w:w="2835" w:type="dxa"/>
            <w:gridSpan w:val="2"/>
          </w:tcPr>
          <w:p w:rsidR="0031714A" w:rsidRPr="00E10012" w:rsidRDefault="0031714A" w:rsidP="0031714A">
            <w:pPr>
              <w:jc w:val="both"/>
              <w:rPr>
                <w:rFonts w:ascii="Times New Roman" w:hAnsi="Times New Roman"/>
                <w:bCs/>
                <w:color w:val="000000"/>
              </w:rPr>
            </w:pPr>
            <w:r w:rsidRPr="00E10012">
              <w:rPr>
                <w:rFonts w:ascii="Times New Roman" w:hAnsi="Times New Roman"/>
                <w:b/>
                <w:bCs/>
                <w:i/>
                <w:color w:val="000000"/>
              </w:rPr>
              <w:t>Projekt rozporządzenia Ministra Obrony Narodowej w sprawie umundurowania i wyekwipowania żołnierzy zawodowych</w:t>
            </w:r>
          </w:p>
        </w:tc>
        <w:tc>
          <w:tcPr>
            <w:tcW w:w="2977" w:type="dxa"/>
            <w:gridSpan w:val="2"/>
          </w:tcPr>
          <w:p w:rsidR="0031714A" w:rsidRPr="00E10012" w:rsidRDefault="0031714A" w:rsidP="0031714A">
            <w:pPr>
              <w:spacing w:after="120" w:line="260" w:lineRule="exact"/>
              <w:jc w:val="both"/>
              <w:rPr>
                <w:rFonts w:ascii="Times New Roman" w:hAnsi="Times New Roman" w:cs="Times New Roman"/>
                <w:i/>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334 ust. 4 pkt 1 ustawy z dnia 11 marca 2022 r. </w:t>
            </w:r>
            <w:r w:rsidRPr="00E10012">
              <w:rPr>
                <w:rFonts w:ascii="Times New Roman" w:hAnsi="Times New Roman" w:cs="Times New Roman"/>
                <w:i/>
                <w:color w:val="000000"/>
                <w:lang w:eastAsia="x-none"/>
              </w:rPr>
              <w:t>o obronie Ojczyzny</w:t>
            </w:r>
            <w:r w:rsidRPr="00E10012">
              <w:rPr>
                <w:rFonts w:ascii="Times New Roman" w:hAnsi="Times New Roman" w:cs="Times New Roman"/>
                <w:color w:val="000000"/>
                <w:lang w:eastAsia="x-none"/>
              </w:rPr>
              <w:t xml:space="preserve"> (Dz. U. poz. 655)</w:t>
            </w:r>
            <w:r w:rsidRPr="00E10012">
              <w:rPr>
                <w:rFonts w:ascii="Times New Roman" w:hAnsi="Times New Roman" w:cs="Times New Roman"/>
                <w:i/>
                <w:color w:val="000000"/>
                <w:lang w:eastAsia="x-none"/>
              </w:rPr>
              <w:t>.</w:t>
            </w:r>
          </w:p>
          <w:p w:rsidR="0031714A" w:rsidRPr="00E10012" w:rsidRDefault="0031714A" w:rsidP="0031714A">
            <w:pPr>
              <w:spacing w:after="120" w:line="260" w:lineRule="exact"/>
              <w:jc w:val="both"/>
              <w:rPr>
                <w:rFonts w:ascii="Times New Roman" w:hAnsi="Times New Roman" w:cs="Times New Roman"/>
                <w:color w:val="000000"/>
                <w:lang w:eastAsia="x-none"/>
              </w:rPr>
            </w:pPr>
          </w:p>
        </w:tc>
        <w:tc>
          <w:tcPr>
            <w:tcW w:w="3543" w:type="dxa"/>
            <w:gridSpan w:val="2"/>
          </w:tcPr>
          <w:p w:rsidR="0031714A" w:rsidRPr="00E10012" w:rsidRDefault="0031714A" w:rsidP="0031714A">
            <w:pPr>
              <w:jc w:val="both"/>
              <w:rPr>
                <w:rFonts w:ascii="Times New Roman" w:hAnsi="Times New Roman"/>
                <w:sz w:val="24"/>
                <w:szCs w:val="24"/>
              </w:rPr>
            </w:pPr>
            <w:r w:rsidRPr="00E10012">
              <w:rPr>
                <w:rFonts w:ascii="Times New Roman" w:hAnsi="Times New Roman"/>
                <w:sz w:val="24"/>
                <w:szCs w:val="24"/>
              </w:rPr>
              <w:t xml:space="preserve">Projektowane rozporządzenie określa normy należności umundurowania i wyposażenia żołnierzy zawodowych. </w:t>
            </w:r>
          </w:p>
        </w:tc>
        <w:tc>
          <w:tcPr>
            <w:tcW w:w="1134" w:type="dxa"/>
            <w:gridSpan w:val="2"/>
          </w:tcPr>
          <w:p w:rsidR="0031714A" w:rsidRPr="00E10012" w:rsidRDefault="0031714A" w:rsidP="0031714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31714A" w:rsidRPr="00E10012" w:rsidRDefault="0031714A" w:rsidP="0031714A">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RP</w:t>
            </w:r>
          </w:p>
        </w:tc>
        <w:tc>
          <w:tcPr>
            <w:tcW w:w="1276" w:type="dxa"/>
            <w:gridSpan w:val="2"/>
          </w:tcPr>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Dyrektor Departamentu Prawnego –</w:t>
            </w:r>
          </w:p>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 xml:space="preserve">Pani </w:t>
            </w:r>
          </w:p>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31714A" w:rsidRPr="00E10012" w:rsidRDefault="0031714A" w:rsidP="0031714A">
            <w:pPr>
              <w:spacing w:line="276" w:lineRule="auto"/>
              <w:jc w:val="center"/>
              <w:rPr>
                <w:rFonts w:ascii="Times New Roman" w:hAnsi="Times New Roman" w:cs="Times New Roman"/>
              </w:rPr>
            </w:pPr>
          </w:p>
        </w:tc>
      </w:tr>
      <w:tr w:rsidR="0031714A" w:rsidRPr="00E10012" w:rsidTr="00B53B2E">
        <w:tblPrEx>
          <w:jc w:val="left"/>
          <w:shd w:val="clear" w:color="auto" w:fill="auto"/>
        </w:tblPrEx>
        <w:trPr>
          <w:gridBefore w:val="1"/>
          <w:wBefore w:w="113" w:type="dxa"/>
          <w:trHeight w:val="1687"/>
        </w:trPr>
        <w:tc>
          <w:tcPr>
            <w:tcW w:w="846" w:type="dxa"/>
            <w:gridSpan w:val="2"/>
          </w:tcPr>
          <w:p w:rsidR="0031714A" w:rsidRPr="00E10012" w:rsidRDefault="0031714A"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136</w:t>
            </w:r>
          </w:p>
        </w:tc>
        <w:tc>
          <w:tcPr>
            <w:tcW w:w="2835" w:type="dxa"/>
            <w:gridSpan w:val="2"/>
          </w:tcPr>
          <w:p w:rsidR="0031714A" w:rsidRPr="00E10012" w:rsidRDefault="0031714A" w:rsidP="0031714A">
            <w:pPr>
              <w:jc w:val="both"/>
              <w:rPr>
                <w:rFonts w:ascii="Times New Roman" w:hAnsi="Times New Roman"/>
                <w:bCs/>
                <w:color w:val="000000"/>
              </w:rPr>
            </w:pPr>
            <w:r w:rsidRPr="00E10012">
              <w:rPr>
                <w:rFonts w:ascii="Times New Roman" w:eastAsia="Times New Roman" w:hAnsi="Times New Roman" w:cs="Times New Roman"/>
                <w:b/>
                <w:bCs/>
                <w:i/>
                <w:sz w:val="24"/>
                <w:szCs w:val="24"/>
                <w:lang w:eastAsia="pl-PL"/>
              </w:rPr>
              <w:t>Projekt rozporządzenia Ministra Obrony Narodowej w sprawie równoważników pieniężnych przysługujących żołnierzom zawodowym w zamian za umundurowanie i wyekwipowanie niewydane w naturze</w:t>
            </w:r>
            <w:r w:rsidRPr="00E10012">
              <w:rPr>
                <w:rFonts w:ascii="Times New Roman" w:hAnsi="Times New Roman"/>
                <w:bCs/>
                <w:color w:val="000000"/>
              </w:rPr>
              <w:t xml:space="preserve"> </w:t>
            </w:r>
          </w:p>
        </w:tc>
        <w:tc>
          <w:tcPr>
            <w:tcW w:w="2977" w:type="dxa"/>
            <w:gridSpan w:val="2"/>
          </w:tcPr>
          <w:p w:rsidR="0031714A" w:rsidRPr="00E10012" w:rsidRDefault="0031714A" w:rsidP="0031714A">
            <w:pPr>
              <w:spacing w:after="120" w:line="260" w:lineRule="exact"/>
              <w:jc w:val="both"/>
              <w:rPr>
                <w:rFonts w:ascii="Times New Roman" w:hAnsi="Times New Roman" w:cs="Times New Roman"/>
                <w:i/>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334 ust. 5 ustawy z dnia 11 marca 2022 r. </w:t>
            </w:r>
            <w:r w:rsidRPr="00E10012">
              <w:rPr>
                <w:rFonts w:ascii="Times New Roman" w:hAnsi="Times New Roman" w:cs="Times New Roman"/>
                <w:i/>
                <w:color w:val="000000"/>
                <w:lang w:eastAsia="x-none"/>
              </w:rPr>
              <w:t>o obronie Ojczyzny</w:t>
            </w:r>
            <w:r w:rsidRPr="00E10012">
              <w:rPr>
                <w:rFonts w:ascii="Times New Roman" w:hAnsi="Times New Roman" w:cs="Times New Roman"/>
                <w:color w:val="000000"/>
                <w:lang w:eastAsia="x-none"/>
              </w:rPr>
              <w:t xml:space="preserve"> (Dz. U. poz. 655)</w:t>
            </w:r>
            <w:r w:rsidRPr="00E10012">
              <w:rPr>
                <w:rFonts w:ascii="Times New Roman" w:hAnsi="Times New Roman" w:cs="Times New Roman"/>
                <w:i/>
                <w:color w:val="000000"/>
                <w:lang w:eastAsia="x-none"/>
              </w:rPr>
              <w:t>.</w:t>
            </w:r>
          </w:p>
          <w:p w:rsidR="0031714A" w:rsidRPr="00E10012" w:rsidRDefault="0031714A" w:rsidP="0031714A">
            <w:pPr>
              <w:spacing w:after="120" w:line="260" w:lineRule="exact"/>
              <w:jc w:val="both"/>
              <w:rPr>
                <w:rFonts w:ascii="Times New Roman" w:hAnsi="Times New Roman" w:cs="Times New Roman"/>
                <w:color w:val="000000"/>
                <w:lang w:eastAsia="x-none"/>
              </w:rPr>
            </w:pPr>
          </w:p>
        </w:tc>
        <w:tc>
          <w:tcPr>
            <w:tcW w:w="3543" w:type="dxa"/>
            <w:gridSpan w:val="2"/>
          </w:tcPr>
          <w:p w:rsidR="0031714A" w:rsidRPr="00E10012" w:rsidRDefault="0031714A" w:rsidP="0031714A">
            <w:pPr>
              <w:jc w:val="both"/>
              <w:rPr>
                <w:rFonts w:ascii="Times New Roman" w:hAnsi="Times New Roman"/>
                <w:sz w:val="24"/>
                <w:szCs w:val="24"/>
              </w:rPr>
            </w:pPr>
            <w:r w:rsidRPr="00E10012">
              <w:rPr>
                <w:rFonts w:ascii="Times New Roman" w:hAnsi="Times New Roman"/>
                <w:sz w:val="24"/>
                <w:szCs w:val="24"/>
              </w:rPr>
              <w:t>Projektowane rozporządzenie określa wysokość oraz warunki, sposób i tryb wypłacania równoważnika pieniężnego za części umundurowania i wyekwipowania niewydanego w naturze.</w:t>
            </w:r>
          </w:p>
        </w:tc>
        <w:tc>
          <w:tcPr>
            <w:tcW w:w="1134" w:type="dxa"/>
            <w:gridSpan w:val="2"/>
          </w:tcPr>
          <w:p w:rsidR="0031714A" w:rsidRPr="00E10012" w:rsidRDefault="0031714A" w:rsidP="0031714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31714A" w:rsidRPr="00E10012" w:rsidRDefault="0031714A" w:rsidP="0031714A">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RP</w:t>
            </w:r>
          </w:p>
        </w:tc>
        <w:tc>
          <w:tcPr>
            <w:tcW w:w="1276" w:type="dxa"/>
            <w:gridSpan w:val="2"/>
          </w:tcPr>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Dyrektor Departamentu Prawnego –</w:t>
            </w:r>
          </w:p>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 xml:space="preserve">Pani </w:t>
            </w:r>
          </w:p>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31714A" w:rsidRPr="00E10012" w:rsidRDefault="0031714A" w:rsidP="0031714A">
            <w:pPr>
              <w:spacing w:line="276" w:lineRule="auto"/>
              <w:jc w:val="center"/>
              <w:rPr>
                <w:rFonts w:ascii="Times New Roman" w:hAnsi="Times New Roman" w:cs="Times New Roman"/>
              </w:rPr>
            </w:pPr>
          </w:p>
        </w:tc>
      </w:tr>
      <w:tr w:rsidR="0031714A" w:rsidRPr="00E10012" w:rsidTr="00B53B2E">
        <w:tblPrEx>
          <w:jc w:val="left"/>
          <w:shd w:val="clear" w:color="auto" w:fill="auto"/>
        </w:tblPrEx>
        <w:trPr>
          <w:gridBefore w:val="1"/>
          <w:wBefore w:w="113" w:type="dxa"/>
          <w:trHeight w:val="1687"/>
        </w:trPr>
        <w:tc>
          <w:tcPr>
            <w:tcW w:w="846" w:type="dxa"/>
            <w:gridSpan w:val="2"/>
          </w:tcPr>
          <w:p w:rsidR="0031714A" w:rsidRPr="00E10012" w:rsidRDefault="00D901BA"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137</w:t>
            </w:r>
          </w:p>
        </w:tc>
        <w:tc>
          <w:tcPr>
            <w:tcW w:w="2835" w:type="dxa"/>
            <w:gridSpan w:val="2"/>
          </w:tcPr>
          <w:p w:rsidR="0031714A" w:rsidRPr="00E10012" w:rsidRDefault="0031714A" w:rsidP="0031714A">
            <w:pPr>
              <w:jc w:val="both"/>
              <w:rPr>
                <w:rFonts w:ascii="Times New Roman" w:eastAsia="Times New Roman" w:hAnsi="Times New Roman" w:cs="Times New Roman"/>
                <w:b/>
                <w:bCs/>
                <w:i/>
                <w:sz w:val="24"/>
                <w:szCs w:val="24"/>
                <w:lang w:eastAsia="pl-PL"/>
              </w:rPr>
            </w:pPr>
            <w:r w:rsidRPr="00E10012">
              <w:rPr>
                <w:rFonts w:ascii="Times New Roman" w:eastAsia="Times New Roman" w:hAnsi="Times New Roman" w:cs="Times New Roman"/>
                <w:b/>
                <w:bCs/>
                <w:i/>
                <w:sz w:val="24"/>
                <w:szCs w:val="24"/>
                <w:lang w:eastAsia="pl-PL"/>
              </w:rPr>
              <w:t>Projekt rozporządzenia Ministra Obrony Narodowej w sprawie wzorów, sposobu noszenia umundurowania, odznak i oznak wojskowych, orderów, odznaczeń, medali, odznak innych niż wojskowe oraz przypadków, w których żołnierze są zwolnieni od obowiązku noszenia umundurowania oraz odznak i oznak wojskowych</w:t>
            </w:r>
          </w:p>
        </w:tc>
        <w:tc>
          <w:tcPr>
            <w:tcW w:w="2977" w:type="dxa"/>
            <w:gridSpan w:val="2"/>
          </w:tcPr>
          <w:p w:rsidR="0031714A" w:rsidRPr="00E10012" w:rsidRDefault="0031714A" w:rsidP="0031714A">
            <w:pPr>
              <w:spacing w:after="120" w:line="260" w:lineRule="exact"/>
              <w:jc w:val="both"/>
              <w:rPr>
                <w:rFonts w:ascii="Times New Roman" w:hAnsi="Times New Roman" w:cs="Times New Roman"/>
                <w:i/>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270 ust. 2 pkt 1-3 ustawy z dnia 11 marca 2022 r. </w:t>
            </w:r>
            <w:r w:rsidRPr="00E10012">
              <w:rPr>
                <w:rFonts w:ascii="Times New Roman" w:hAnsi="Times New Roman" w:cs="Times New Roman"/>
                <w:i/>
                <w:color w:val="000000"/>
                <w:lang w:eastAsia="x-none"/>
              </w:rPr>
              <w:t>o obronie Ojczyzny</w:t>
            </w:r>
            <w:r w:rsidRPr="00E10012">
              <w:rPr>
                <w:rFonts w:ascii="Times New Roman" w:hAnsi="Times New Roman" w:cs="Times New Roman"/>
                <w:color w:val="000000"/>
                <w:lang w:eastAsia="x-none"/>
              </w:rPr>
              <w:t xml:space="preserve"> (Dz. U. poz. 655)</w:t>
            </w:r>
            <w:r w:rsidRPr="00E10012">
              <w:rPr>
                <w:rFonts w:ascii="Times New Roman" w:hAnsi="Times New Roman" w:cs="Times New Roman"/>
                <w:i/>
                <w:color w:val="000000"/>
                <w:lang w:eastAsia="x-none"/>
              </w:rPr>
              <w:t>.</w:t>
            </w:r>
          </w:p>
          <w:p w:rsidR="0031714A" w:rsidRPr="00E10012" w:rsidRDefault="0031714A" w:rsidP="0031714A">
            <w:pPr>
              <w:spacing w:after="120" w:line="260" w:lineRule="exact"/>
              <w:jc w:val="both"/>
              <w:rPr>
                <w:rFonts w:ascii="Times New Roman" w:hAnsi="Times New Roman" w:cs="Times New Roman"/>
                <w:color w:val="000000"/>
                <w:lang w:eastAsia="x-none"/>
              </w:rPr>
            </w:pPr>
          </w:p>
        </w:tc>
        <w:tc>
          <w:tcPr>
            <w:tcW w:w="3543" w:type="dxa"/>
            <w:gridSpan w:val="2"/>
          </w:tcPr>
          <w:p w:rsidR="0031714A" w:rsidRPr="00E10012" w:rsidRDefault="0031714A" w:rsidP="0031714A">
            <w:pPr>
              <w:jc w:val="both"/>
              <w:rPr>
                <w:rFonts w:ascii="Times New Roman" w:hAnsi="Times New Roman"/>
                <w:sz w:val="24"/>
                <w:szCs w:val="24"/>
              </w:rPr>
            </w:pPr>
            <w:r w:rsidRPr="00E10012">
              <w:rPr>
                <w:rFonts w:ascii="Times New Roman" w:hAnsi="Times New Roman"/>
                <w:sz w:val="24"/>
                <w:szCs w:val="24"/>
              </w:rPr>
              <w:t>Projektowane rozporządzenie określa wzory umundurowania oraz kwestie dotyczące warunków i sposobów ich noszenia.</w:t>
            </w:r>
          </w:p>
        </w:tc>
        <w:tc>
          <w:tcPr>
            <w:tcW w:w="1134" w:type="dxa"/>
            <w:gridSpan w:val="2"/>
          </w:tcPr>
          <w:p w:rsidR="0031714A" w:rsidRPr="00E10012" w:rsidRDefault="0031714A" w:rsidP="0031714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31714A" w:rsidRPr="00E10012" w:rsidRDefault="0031714A" w:rsidP="0031714A">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RP</w:t>
            </w:r>
          </w:p>
        </w:tc>
        <w:tc>
          <w:tcPr>
            <w:tcW w:w="1276" w:type="dxa"/>
            <w:gridSpan w:val="2"/>
          </w:tcPr>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Dyrektor Departamentu Prawnego –</w:t>
            </w:r>
          </w:p>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 xml:space="preserve">Pani </w:t>
            </w:r>
          </w:p>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31714A" w:rsidRPr="00E10012" w:rsidRDefault="0031714A" w:rsidP="0031714A">
            <w:pPr>
              <w:spacing w:line="276" w:lineRule="auto"/>
              <w:jc w:val="center"/>
              <w:rPr>
                <w:rFonts w:ascii="Times New Roman" w:hAnsi="Times New Roman" w:cs="Times New Roman"/>
              </w:rPr>
            </w:pPr>
          </w:p>
        </w:tc>
      </w:tr>
      <w:tr w:rsidR="0031714A" w:rsidRPr="00E10012" w:rsidTr="00B53B2E">
        <w:tblPrEx>
          <w:jc w:val="left"/>
          <w:shd w:val="clear" w:color="auto" w:fill="auto"/>
        </w:tblPrEx>
        <w:trPr>
          <w:gridBefore w:val="1"/>
          <w:wBefore w:w="113" w:type="dxa"/>
          <w:trHeight w:val="1687"/>
        </w:trPr>
        <w:tc>
          <w:tcPr>
            <w:tcW w:w="846" w:type="dxa"/>
            <w:gridSpan w:val="2"/>
          </w:tcPr>
          <w:p w:rsidR="0031714A" w:rsidRPr="00E10012" w:rsidRDefault="0031714A"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138</w:t>
            </w:r>
          </w:p>
        </w:tc>
        <w:tc>
          <w:tcPr>
            <w:tcW w:w="2835" w:type="dxa"/>
            <w:gridSpan w:val="2"/>
          </w:tcPr>
          <w:p w:rsidR="0031714A" w:rsidRPr="00E10012" w:rsidRDefault="0031714A" w:rsidP="0031714A">
            <w:pPr>
              <w:jc w:val="both"/>
              <w:rPr>
                <w:rFonts w:ascii="Times New Roman" w:eastAsia="Times New Roman" w:hAnsi="Times New Roman" w:cs="Times New Roman"/>
                <w:b/>
                <w:bCs/>
                <w:i/>
                <w:sz w:val="24"/>
                <w:szCs w:val="24"/>
                <w:lang w:eastAsia="pl-PL"/>
              </w:rPr>
            </w:pPr>
            <w:r w:rsidRPr="00E10012">
              <w:rPr>
                <w:rFonts w:ascii="Times New Roman" w:eastAsia="Times New Roman" w:hAnsi="Times New Roman" w:cs="Times New Roman"/>
                <w:b/>
                <w:bCs/>
                <w:i/>
                <w:sz w:val="24"/>
                <w:szCs w:val="24"/>
                <w:lang w:eastAsia="pl-PL"/>
              </w:rPr>
              <w:t>Projekt rozporządzeń Ministra Obrony Narodowej w sprawie części munduru wojskowego, których używanie jest dozwolone</w:t>
            </w:r>
          </w:p>
          <w:p w:rsidR="0031714A" w:rsidRPr="00E10012" w:rsidRDefault="0031714A" w:rsidP="0031714A">
            <w:pPr>
              <w:jc w:val="both"/>
              <w:rPr>
                <w:rFonts w:ascii="Times New Roman" w:hAnsi="Times New Roman"/>
                <w:bCs/>
                <w:color w:val="000000"/>
              </w:rPr>
            </w:pPr>
          </w:p>
        </w:tc>
        <w:tc>
          <w:tcPr>
            <w:tcW w:w="2977" w:type="dxa"/>
            <w:gridSpan w:val="2"/>
          </w:tcPr>
          <w:p w:rsidR="0031714A" w:rsidRPr="00E10012" w:rsidRDefault="0031714A" w:rsidP="0031714A">
            <w:pPr>
              <w:spacing w:after="120" w:line="260" w:lineRule="exact"/>
              <w:jc w:val="both"/>
              <w:rPr>
                <w:rFonts w:ascii="Times New Roman" w:hAnsi="Times New Roman" w:cs="Times New Roman"/>
                <w:i/>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12 ust. 2 ustawy z dnia 21 grudnia 1978 r. </w:t>
            </w:r>
            <w:r w:rsidRPr="00E10012">
              <w:rPr>
                <w:rFonts w:ascii="Times New Roman" w:hAnsi="Times New Roman" w:cs="Times New Roman"/>
                <w:i/>
                <w:color w:val="000000"/>
                <w:lang w:eastAsia="x-none"/>
              </w:rPr>
              <w:t>o odznakach i mundurach</w:t>
            </w:r>
            <w:r w:rsidRPr="00E10012">
              <w:rPr>
                <w:rFonts w:ascii="Times New Roman" w:eastAsia="Times New Roman" w:hAnsi="Times New Roman" w:cs="Times New Roman"/>
                <w:sz w:val="24"/>
                <w:szCs w:val="24"/>
                <w:lang w:eastAsia="pl-PL"/>
              </w:rPr>
              <w:t xml:space="preserve"> </w:t>
            </w:r>
            <w:r w:rsidRPr="00E10012">
              <w:rPr>
                <w:rFonts w:ascii="Times New Roman" w:hAnsi="Times New Roman" w:cs="Times New Roman"/>
                <w:color w:val="000000"/>
                <w:lang w:eastAsia="x-none"/>
              </w:rPr>
              <w:t>(Dz. U. z 2016, poz. 38, z późn. zm.)</w:t>
            </w:r>
            <w:r w:rsidRPr="00E10012">
              <w:rPr>
                <w:rFonts w:ascii="Times New Roman" w:hAnsi="Times New Roman" w:cs="Times New Roman"/>
                <w:i/>
                <w:color w:val="000000"/>
                <w:lang w:eastAsia="x-none"/>
              </w:rPr>
              <w:t>.</w:t>
            </w:r>
          </w:p>
          <w:p w:rsidR="0031714A" w:rsidRPr="00E10012" w:rsidRDefault="0031714A" w:rsidP="0031714A">
            <w:pPr>
              <w:spacing w:after="120" w:line="260" w:lineRule="exact"/>
              <w:jc w:val="both"/>
              <w:rPr>
                <w:rFonts w:ascii="Times New Roman" w:hAnsi="Times New Roman" w:cs="Times New Roman"/>
                <w:color w:val="000000"/>
                <w:lang w:eastAsia="x-none"/>
              </w:rPr>
            </w:pPr>
          </w:p>
        </w:tc>
        <w:tc>
          <w:tcPr>
            <w:tcW w:w="3543" w:type="dxa"/>
            <w:gridSpan w:val="2"/>
          </w:tcPr>
          <w:p w:rsidR="0031714A" w:rsidRPr="00E10012" w:rsidRDefault="0031714A" w:rsidP="0031714A">
            <w:pPr>
              <w:jc w:val="both"/>
              <w:rPr>
                <w:rFonts w:ascii="Times New Roman" w:hAnsi="Times New Roman"/>
                <w:sz w:val="24"/>
                <w:szCs w:val="24"/>
              </w:rPr>
            </w:pPr>
            <w:r w:rsidRPr="00E10012">
              <w:rPr>
                <w:rFonts w:ascii="Times New Roman" w:hAnsi="Times New Roman"/>
                <w:sz w:val="24"/>
                <w:szCs w:val="24"/>
              </w:rPr>
              <w:t xml:space="preserve">Projektowane rozporządzenie określa części umundurowania, których używanie jest dozwolone, jako wyjątek od reguły zakazującej używania umundurowania wojskowego poza przypadkami określonymi w ustawie z dnia 21 grudnia 1978 r. o odznakach i mundurach.  </w:t>
            </w:r>
          </w:p>
          <w:p w:rsidR="0031714A" w:rsidRPr="00E10012" w:rsidRDefault="0031714A" w:rsidP="0031714A">
            <w:pPr>
              <w:jc w:val="both"/>
              <w:rPr>
                <w:rFonts w:ascii="Times New Roman" w:hAnsi="Times New Roman"/>
                <w:sz w:val="24"/>
                <w:szCs w:val="24"/>
              </w:rPr>
            </w:pPr>
          </w:p>
        </w:tc>
        <w:tc>
          <w:tcPr>
            <w:tcW w:w="1134" w:type="dxa"/>
            <w:gridSpan w:val="2"/>
          </w:tcPr>
          <w:p w:rsidR="0031714A" w:rsidRPr="00E10012" w:rsidRDefault="0031714A" w:rsidP="0031714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31714A" w:rsidRPr="00E10012" w:rsidRDefault="0031714A" w:rsidP="0031714A">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RP</w:t>
            </w:r>
          </w:p>
        </w:tc>
        <w:tc>
          <w:tcPr>
            <w:tcW w:w="1276" w:type="dxa"/>
            <w:gridSpan w:val="2"/>
          </w:tcPr>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Dyrektor Departamentu Prawnego –</w:t>
            </w:r>
          </w:p>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 xml:space="preserve">Pani </w:t>
            </w:r>
          </w:p>
          <w:p w:rsidR="0031714A" w:rsidRPr="00E10012" w:rsidRDefault="0031714A" w:rsidP="0031714A">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31714A" w:rsidRPr="00E10012" w:rsidRDefault="0031714A" w:rsidP="0031714A">
            <w:pPr>
              <w:spacing w:line="276" w:lineRule="auto"/>
              <w:jc w:val="center"/>
              <w:rPr>
                <w:rFonts w:ascii="Times New Roman" w:hAnsi="Times New Roman" w:cs="Times New Roman"/>
              </w:rPr>
            </w:pPr>
          </w:p>
        </w:tc>
      </w:tr>
      <w:tr w:rsidR="001D03FC" w:rsidRPr="00E10012" w:rsidTr="00B53B2E">
        <w:tblPrEx>
          <w:jc w:val="left"/>
          <w:shd w:val="clear" w:color="auto" w:fill="auto"/>
        </w:tblPrEx>
        <w:trPr>
          <w:gridBefore w:val="1"/>
          <w:wBefore w:w="113" w:type="dxa"/>
          <w:trHeight w:val="1687"/>
        </w:trPr>
        <w:tc>
          <w:tcPr>
            <w:tcW w:w="846" w:type="dxa"/>
            <w:gridSpan w:val="2"/>
          </w:tcPr>
          <w:p w:rsidR="001D03FC" w:rsidRPr="00E10012" w:rsidRDefault="001D03FC"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139</w:t>
            </w:r>
          </w:p>
        </w:tc>
        <w:tc>
          <w:tcPr>
            <w:tcW w:w="2835" w:type="dxa"/>
            <w:gridSpan w:val="2"/>
          </w:tcPr>
          <w:p w:rsidR="001D03FC" w:rsidRPr="00E10012" w:rsidRDefault="000B5CBD" w:rsidP="0031714A">
            <w:pPr>
              <w:jc w:val="both"/>
              <w:rPr>
                <w:rFonts w:ascii="Times New Roman" w:eastAsia="Times New Roman" w:hAnsi="Times New Roman" w:cs="Times New Roman"/>
                <w:bCs/>
                <w:sz w:val="24"/>
                <w:szCs w:val="24"/>
                <w:lang w:eastAsia="pl-PL"/>
              </w:rPr>
            </w:pPr>
            <w:r w:rsidRPr="00E10012">
              <w:rPr>
                <w:rFonts w:ascii="Times New Roman" w:hAnsi="Times New Roman" w:cs="Times New Roman"/>
                <w:color w:val="000000"/>
                <w:lang w:eastAsia="x-none"/>
              </w:rPr>
              <w:t>Projekt rozporządzenia w sprawie urlopów żołnierzy niebędącymi żołnierzami zawodowymi</w:t>
            </w:r>
          </w:p>
        </w:tc>
        <w:tc>
          <w:tcPr>
            <w:tcW w:w="2977" w:type="dxa"/>
            <w:gridSpan w:val="2"/>
          </w:tcPr>
          <w:p w:rsidR="001D03FC" w:rsidRPr="00E10012" w:rsidRDefault="000B5CBD" w:rsidP="0031714A">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Rozporządzenie rozporządzenia stanowi wykonanie upoważnienia zawartego w art. 331 ust. 9 ustawy z dnia 11 marca 2022 r. o obronie Ojczyzny (Dz. U. poz. 655)</w:t>
            </w:r>
          </w:p>
        </w:tc>
        <w:tc>
          <w:tcPr>
            <w:tcW w:w="3543" w:type="dxa"/>
            <w:gridSpan w:val="2"/>
          </w:tcPr>
          <w:p w:rsidR="001D03FC" w:rsidRPr="00E10012" w:rsidRDefault="000B5CBD" w:rsidP="0031714A">
            <w:pPr>
              <w:jc w:val="both"/>
              <w:rPr>
                <w:rFonts w:ascii="Times New Roman" w:hAnsi="Times New Roman"/>
                <w:sz w:val="24"/>
                <w:szCs w:val="24"/>
              </w:rPr>
            </w:pPr>
            <w:r w:rsidRPr="00E10012">
              <w:rPr>
                <w:rFonts w:ascii="Times New Roman" w:hAnsi="Times New Roman"/>
                <w:sz w:val="24"/>
                <w:szCs w:val="24"/>
              </w:rPr>
              <w:t>Projektowane rozporządzenie określa sposób i tryb udzielania żołnierzom niebędącym żołnierzami zawodowymi urlopów: wypoczynkowego, dodatkowego, zdrowotnego, okolicznościowego, nagrodowego oraz z tytułu honorowego krwiodawstwa, a także sposób odwoływania z tych urlopów i jego przedłużania oraz wymiar urlopu okolicznościowego.</w:t>
            </w:r>
          </w:p>
        </w:tc>
        <w:tc>
          <w:tcPr>
            <w:tcW w:w="1134" w:type="dxa"/>
            <w:gridSpan w:val="2"/>
          </w:tcPr>
          <w:p w:rsidR="001D03FC" w:rsidRPr="00E10012" w:rsidRDefault="000B5CBD" w:rsidP="0031714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1D03FC" w:rsidRPr="00E10012" w:rsidRDefault="000B5CBD" w:rsidP="0031714A">
            <w:pPr>
              <w:jc w:val="center"/>
              <w:rPr>
                <w:rFonts w:ascii="Times New Roman" w:hAnsi="Times New Roman" w:cs="Times New Roman"/>
                <w:sz w:val="24"/>
                <w:szCs w:val="24"/>
              </w:rPr>
            </w:pPr>
            <w:r w:rsidRPr="00E10012">
              <w:rPr>
                <w:rFonts w:ascii="Times New Roman" w:hAnsi="Times New Roman" w:cs="Times New Roman"/>
                <w:sz w:val="24"/>
                <w:szCs w:val="24"/>
              </w:rPr>
              <w:t>Szef Zarządu Organizacji i Uzupełnień – P1 SGWP</w:t>
            </w:r>
          </w:p>
          <w:p w:rsidR="00D87385" w:rsidRPr="00E10012" w:rsidRDefault="00D87385" w:rsidP="0031714A">
            <w:pPr>
              <w:jc w:val="center"/>
              <w:rPr>
                <w:rFonts w:ascii="Times New Roman" w:hAnsi="Times New Roman" w:cs="Times New Roman"/>
                <w:sz w:val="24"/>
                <w:szCs w:val="24"/>
              </w:rPr>
            </w:pPr>
            <w:r w:rsidRPr="00E10012">
              <w:rPr>
                <w:rFonts w:ascii="Times New Roman" w:hAnsi="Times New Roman" w:cs="Times New Roman"/>
                <w:sz w:val="24"/>
                <w:szCs w:val="24"/>
              </w:rPr>
              <w:t>Pan płk Bogdan Sowa</w:t>
            </w:r>
          </w:p>
        </w:tc>
        <w:tc>
          <w:tcPr>
            <w:tcW w:w="1276" w:type="dxa"/>
            <w:gridSpan w:val="2"/>
          </w:tcPr>
          <w:p w:rsidR="000B5CBD" w:rsidRPr="00E10012" w:rsidRDefault="000B5CBD" w:rsidP="000B5CBD">
            <w:pPr>
              <w:jc w:val="center"/>
              <w:rPr>
                <w:rFonts w:ascii="Times New Roman" w:hAnsi="Times New Roman" w:cs="Times New Roman"/>
              </w:rPr>
            </w:pPr>
            <w:r w:rsidRPr="00E10012">
              <w:rPr>
                <w:rFonts w:ascii="Times New Roman" w:hAnsi="Times New Roman" w:cs="Times New Roman"/>
              </w:rPr>
              <w:t>Dyrektor Departamentu Prawnego –</w:t>
            </w:r>
          </w:p>
          <w:p w:rsidR="000B5CBD" w:rsidRPr="00E10012" w:rsidRDefault="000B5CBD" w:rsidP="000B5CBD">
            <w:pPr>
              <w:jc w:val="center"/>
              <w:rPr>
                <w:rFonts w:ascii="Times New Roman" w:hAnsi="Times New Roman" w:cs="Times New Roman"/>
              </w:rPr>
            </w:pPr>
            <w:r w:rsidRPr="00E10012">
              <w:rPr>
                <w:rFonts w:ascii="Times New Roman" w:hAnsi="Times New Roman" w:cs="Times New Roman"/>
              </w:rPr>
              <w:t xml:space="preserve">Pani </w:t>
            </w:r>
          </w:p>
          <w:p w:rsidR="001D03FC" w:rsidRPr="00E10012" w:rsidRDefault="000B5CBD" w:rsidP="000B5CBD">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1D03FC" w:rsidRPr="00E10012" w:rsidRDefault="001D03FC" w:rsidP="0031714A">
            <w:pPr>
              <w:spacing w:line="276" w:lineRule="auto"/>
              <w:jc w:val="center"/>
              <w:rPr>
                <w:rFonts w:ascii="Times New Roman" w:hAnsi="Times New Roman" w:cs="Times New Roman"/>
              </w:rPr>
            </w:pPr>
          </w:p>
        </w:tc>
      </w:tr>
      <w:tr w:rsidR="000B5CBD" w:rsidRPr="00E10012" w:rsidTr="00B53B2E">
        <w:tblPrEx>
          <w:jc w:val="left"/>
          <w:shd w:val="clear" w:color="auto" w:fill="auto"/>
        </w:tblPrEx>
        <w:trPr>
          <w:gridBefore w:val="1"/>
          <w:wBefore w:w="113" w:type="dxa"/>
          <w:trHeight w:val="1687"/>
        </w:trPr>
        <w:tc>
          <w:tcPr>
            <w:tcW w:w="846" w:type="dxa"/>
            <w:gridSpan w:val="2"/>
          </w:tcPr>
          <w:p w:rsidR="000B5CBD" w:rsidRPr="00E10012" w:rsidRDefault="000B5CBD"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140</w:t>
            </w:r>
          </w:p>
        </w:tc>
        <w:tc>
          <w:tcPr>
            <w:tcW w:w="2835" w:type="dxa"/>
            <w:gridSpan w:val="2"/>
          </w:tcPr>
          <w:p w:rsidR="000B5CBD" w:rsidRPr="00E10012" w:rsidRDefault="000B5CBD" w:rsidP="000B5CBD">
            <w:pPr>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 rozporządzenia w sprawie powoływania do zawodowej służby wojskowej </w:t>
            </w:r>
          </w:p>
        </w:tc>
        <w:tc>
          <w:tcPr>
            <w:tcW w:w="2977" w:type="dxa"/>
            <w:gridSpan w:val="2"/>
          </w:tcPr>
          <w:p w:rsidR="000B5CBD" w:rsidRPr="00E10012" w:rsidRDefault="000B5CBD" w:rsidP="000B5CBD">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Rozporządzenie rozporządzenia stanowi wykonanie upoważnienia zawartego w</w:t>
            </w:r>
            <w:r w:rsidRPr="00E10012">
              <w:rPr>
                <w:rStyle w:val="article4326"/>
                <w:sz w:val="24"/>
                <w:szCs w:val="24"/>
              </w:rPr>
              <w:t xml:space="preserve"> </w:t>
            </w:r>
            <w:r w:rsidRPr="00E10012">
              <w:rPr>
                <w:rFonts w:ascii="Times New Roman" w:hAnsi="Times New Roman" w:cs="Times New Roman"/>
                <w:color w:val="000000"/>
                <w:lang w:eastAsia="x-none"/>
              </w:rPr>
              <w:t>art. 187 ust. 3 ustawy z dnia 11 marca 2022 r. o obronie Ojczyzny (Dz. U. poz. 655)</w:t>
            </w:r>
          </w:p>
        </w:tc>
        <w:tc>
          <w:tcPr>
            <w:tcW w:w="3543" w:type="dxa"/>
            <w:gridSpan w:val="2"/>
          </w:tcPr>
          <w:p w:rsidR="00D87385" w:rsidRPr="00E10012" w:rsidRDefault="00D87385" w:rsidP="00D87385">
            <w:pPr>
              <w:spacing w:after="100" w:afterAutospacing="1" w:line="276" w:lineRule="auto"/>
              <w:jc w:val="both"/>
              <w:rPr>
                <w:rFonts w:ascii="Times New Roman" w:eastAsia="Times New Roman" w:hAnsi="Times New Roman"/>
                <w:color w:val="000000"/>
                <w:sz w:val="24"/>
                <w:szCs w:val="24"/>
                <w:lang w:val="x-none" w:eastAsia="x-none"/>
              </w:rPr>
            </w:pPr>
            <w:r w:rsidRPr="00E10012">
              <w:rPr>
                <w:rFonts w:ascii="Times New Roman" w:hAnsi="Times New Roman"/>
                <w:sz w:val="24"/>
                <w:szCs w:val="24"/>
              </w:rPr>
              <w:t xml:space="preserve">Projektowane rozporządzenie określa sposób i tryb powoływania do zawodowej służby wojskowej: </w:t>
            </w:r>
            <w:r w:rsidRPr="00E10012">
              <w:rPr>
                <w:rFonts w:ascii="Times New Roman" w:eastAsia="Times New Roman" w:hAnsi="Times New Roman"/>
                <w:color w:val="000000"/>
                <w:sz w:val="24"/>
                <w:szCs w:val="24"/>
                <w:lang w:val="x-none" w:eastAsia="x-none"/>
              </w:rPr>
              <w:t xml:space="preserve">żołnierzy </w:t>
            </w:r>
            <w:r w:rsidRPr="00E10012">
              <w:rPr>
                <w:rFonts w:ascii="Times New Roman" w:eastAsia="Times New Roman" w:hAnsi="Times New Roman"/>
                <w:color w:val="000000"/>
                <w:sz w:val="24"/>
                <w:szCs w:val="24"/>
                <w:lang w:eastAsia="x-none"/>
              </w:rPr>
              <w:t xml:space="preserve">aktywnej i pasywnej </w:t>
            </w:r>
            <w:r w:rsidRPr="00E10012">
              <w:rPr>
                <w:rFonts w:ascii="Times New Roman" w:eastAsia="Times New Roman" w:hAnsi="Times New Roman"/>
                <w:color w:val="000000"/>
                <w:sz w:val="24"/>
                <w:szCs w:val="24"/>
                <w:lang w:val="x-none" w:eastAsia="x-none"/>
              </w:rPr>
              <w:t>rezerwy,</w:t>
            </w:r>
            <w:r w:rsidRPr="00E10012">
              <w:rPr>
                <w:rFonts w:ascii="Times New Roman" w:eastAsia="Times New Roman" w:hAnsi="Times New Roman"/>
                <w:color w:val="000000"/>
                <w:sz w:val="24"/>
                <w:szCs w:val="24"/>
                <w:lang w:eastAsia="x-none"/>
              </w:rPr>
              <w:t xml:space="preserve"> </w:t>
            </w:r>
            <w:r w:rsidRPr="00E10012">
              <w:rPr>
                <w:rFonts w:ascii="Times New Roman" w:eastAsia="Times New Roman" w:hAnsi="Times New Roman"/>
                <w:color w:val="000000"/>
                <w:sz w:val="24"/>
                <w:szCs w:val="24"/>
                <w:lang w:val="x-none" w:eastAsia="x-none"/>
              </w:rPr>
              <w:t xml:space="preserve">żołnierzy, w czasie pełnienia terytorialnej służby wojskowej oraz dobrowolnej </w:t>
            </w:r>
            <w:r w:rsidRPr="00E10012">
              <w:rPr>
                <w:rFonts w:ascii="Times New Roman" w:eastAsia="Times New Roman" w:hAnsi="Times New Roman"/>
                <w:color w:val="000000"/>
                <w:sz w:val="24"/>
                <w:szCs w:val="24"/>
                <w:lang w:eastAsia="x-none"/>
              </w:rPr>
              <w:t xml:space="preserve">zasadniczej </w:t>
            </w:r>
            <w:r w:rsidRPr="00E10012">
              <w:rPr>
                <w:rFonts w:ascii="Times New Roman" w:eastAsia="Times New Roman" w:hAnsi="Times New Roman"/>
                <w:color w:val="000000"/>
                <w:sz w:val="24"/>
                <w:szCs w:val="24"/>
                <w:lang w:val="x-none" w:eastAsia="x-none"/>
              </w:rPr>
              <w:t>służby wojskowej oraz</w:t>
            </w:r>
            <w:r w:rsidRPr="00E10012">
              <w:rPr>
                <w:rFonts w:ascii="Times New Roman" w:eastAsia="Times New Roman" w:hAnsi="Times New Roman"/>
                <w:color w:val="000000"/>
                <w:sz w:val="24"/>
                <w:szCs w:val="24"/>
                <w:lang w:eastAsia="x-none"/>
              </w:rPr>
              <w:t xml:space="preserve"> </w:t>
            </w:r>
            <w:r w:rsidRPr="00E10012">
              <w:rPr>
                <w:rFonts w:ascii="Times New Roman" w:eastAsia="Times New Roman" w:hAnsi="Times New Roman"/>
                <w:color w:val="000000"/>
                <w:sz w:val="24"/>
                <w:szCs w:val="24"/>
                <w:lang w:val="x-none" w:eastAsia="x-none"/>
              </w:rPr>
              <w:t>funkcjonariuszy innych służb mundurowych oraz służb specjalnych.</w:t>
            </w:r>
          </w:p>
          <w:p w:rsidR="000B5CBD" w:rsidRPr="00E10012" w:rsidRDefault="000B5CBD" w:rsidP="0031714A">
            <w:pPr>
              <w:jc w:val="both"/>
              <w:rPr>
                <w:rFonts w:ascii="Times New Roman" w:hAnsi="Times New Roman"/>
                <w:sz w:val="24"/>
                <w:szCs w:val="24"/>
              </w:rPr>
            </w:pPr>
          </w:p>
        </w:tc>
        <w:tc>
          <w:tcPr>
            <w:tcW w:w="1134" w:type="dxa"/>
            <w:gridSpan w:val="2"/>
          </w:tcPr>
          <w:p w:rsidR="000B5CBD" w:rsidRPr="00E10012" w:rsidRDefault="00D87385" w:rsidP="0031714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0B5CBD" w:rsidRPr="00E10012" w:rsidRDefault="00D87385" w:rsidP="0031714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D87385" w:rsidRPr="00E10012" w:rsidRDefault="00D87385" w:rsidP="00D87385">
            <w:pPr>
              <w:jc w:val="center"/>
              <w:rPr>
                <w:rFonts w:ascii="Times New Roman" w:hAnsi="Times New Roman" w:cs="Times New Roman"/>
              </w:rPr>
            </w:pPr>
            <w:r w:rsidRPr="00E10012">
              <w:rPr>
                <w:rFonts w:ascii="Times New Roman" w:hAnsi="Times New Roman" w:cs="Times New Roman"/>
              </w:rPr>
              <w:t>Dyrektor Departamentu Prawnego –</w:t>
            </w:r>
          </w:p>
          <w:p w:rsidR="00D87385" w:rsidRPr="00E10012" w:rsidRDefault="00D87385" w:rsidP="00D87385">
            <w:pPr>
              <w:jc w:val="center"/>
              <w:rPr>
                <w:rFonts w:ascii="Times New Roman" w:hAnsi="Times New Roman" w:cs="Times New Roman"/>
              </w:rPr>
            </w:pPr>
            <w:r w:rsidRPr="00E10012">
              <w:rPr>
                <w:rFonts w:ascii="Times New Roman" w:hAnsi="Times New Roman" w:cs="Times New Roman"/>
              </w:rPr>
              <w:t xml:space="preserve">Pani </w:t>
            </w:r>
          </w:p>
          <w:p w:rsidR="000B5CBD" w:rsidRPr="00E10012" w:rsidRDefault="00D87385" w:rsidP="00D87385">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0B5CBD" w:rsidRPr="00E10012" w:rsidRDefault="000B5CBD" w:rsidP="0031714A">
            <w:pPr>
              <w:spacing w:line="276" w:lineRule="auto"/>
              <w:jc w:val="center"/>
              <w:rPr>
                <w:rFonts w:ascii="Times New Roman" w:hAnsi="Times New Roman" w:cs="Times New Roman"/>
              </w:rPr>
            </w:pPr>
          </w:p>
        </w:tc>
      </w:tr>
      <w:tr w:rsidR="004F2279" w:rsidRPr="00E10012" w:rsidTr="00B53B2E">
        <w:tblPrEx>
          <w:jc w:val="left"/>
          <w:shd w:val="clear" w:color="auto" w:fill="auto"/>
        </w:tblPrEx>
        <w:trPr>
          <w:gridBefore w:val="1"/>
          <w:wBefore w:w="113" w:type="dxa"/>
          <w:trHeight w:val="1687"/>
        </w:trPr>
        <w:tc>
          <w:tcPr>
            <w:tcW w:w="846" w:type="dxa"/>
            <w:gridSpan w:val="2"/>
          </w:tcPr>
          <w:p w:rsidR="004F2279" w:rsidRPr="00E10012" w:rsidRDefault="004F2279"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141</w:t>
            </w:r>
          </w:p>
        </w:tc>
        <w:tc>
          <w:tcPr>
            <w:tcW w:w="2835" w:type="dxa"/>
            <w:gridSpan w:val="2"/>
          </w:tcPr>
          <w:p w:rsidR="004F2279" w:rsidRPr="00E10012" w:rsidRDefault="004F2279" w:rsidP="004F2279">
            <w:pPr>
              <w:pStyle w:val="TYTUAKTUprzedmiotregulacjiustawylubrozporzdzenia"/>
              <w:spacing w:line="276" w:lineRule="auto"/>
              <w:jc w:val="both"/>
            </w:pPr>
            <w:r w:rsidRPr="00E10012">
              <w:rPr>
                <w:rFonts w:ascii="Times New Roman" w:eastAsiaTheme="minorHAnsi" w:hAnsi="Times New Roman" w:cs="Times New Roman"/>
                <w:b w:val="0"/>
                <w:bCs w:val="0"/>
                <w:color w:val="000000"/>
                <w:sz w:val="22"/>
                <w:szCs w:val="22"/>
                <w:lang w:eastAsia="x-none"/>
              </w:rPr>
              <w:t xml:space="preserve">Projekt rozporządzenia w sprawie trybu postępowania przy kierowaniu żołnierzy zawodowych w celu wyznaczenia na stanowiska w Służbie Kontrwywiadu Wojskowego albo w Służbie Wywiadu Wojskowego </w:t>
            </w:r>
            <w:r w:rsidRPr="00E10012">
              <w:rPr>
                <w:rFonts w:ascii="Times New Roman" w:eastAsiaTheme="minorHAnsi" w:hAnsi="Times New Roman" w:cs="Times New Roman"/>
                <w:b w:val="0"/>
                <w:bCs w:val="0"/>
                <w:color w:val="000000"/>
                <w:sz w:val="22"/>
                <w:szCs w:val="22"/>
                <w:lang w:eastAsia="x-none"/>
              </w:rPr>
              <w:br/>
            </w:r>
            <w:r w:rsidRPr="00E10012">
              <w:rPr>
                <w:rFonts w:ascii="Times New Roman" w:eastAsiaTheme="minorHAnsi" w:hAnsi="Times New Roman" w:cs="Times New Roman"/>
                <w:b w:val="0"/>
                <w:bCs w:val="0"/>
                <w:color w:val="000000"/>
                <w:sz w:val="22"/>
                <w:szCs w:val="22"/>
                <w:lang w:eastAsia="x-none"/>
              </w:rPr>
              <w:lastRenderedPageBreak/>
              <w:t>i odwoływania ich z tych stanowisk</w:t>
            </w:r>
          </w:p>
          <w:p w:rsidR="004F2279" w:rsidRPr="00E10012" w:rsidRDefault="004F2279" w:rsidP="004F2279">
            <w:pPr>
              <w:spacing w:line="276" w:lineRule="auto"/>
              <w:jc w:val="both"/>
              <w:rPr>
                <w:rFonts w:ascii="Times New Roman" w:hAnsi="Times New Roman" w:cs="Times New Roman"/>
                <w:color w:val="000000"/>
                <w:lang w:eastAsia="x-none"/>
              </w:rPr>
            </w:pPr>
          </w:p>
        </w:tc>
        <w:tc>
          <w:tcPr>
            <w:tcW w:w="2977" w:type="dxa"/>
            <w:gridSpan w:val="2"/>
            <w:vAlign w:val="bottom"/>
          </w:tcPr>
          <w:p w:rsidR="004F2279" w:rsidRPr="00E10012" w:rsidRDefault="004F2279" w:rsidP="004F2279">
            <w:pPr>
              <w:spacing w:line="276" w:lineRule="auto"/>
              <w:rPr>
                <w:rFonts w:ascii="Times New Roman" w:hAnsi="Times New Roman" w:cs="Times New Roman"/>
                <w:bCs/>
                <w:szCs w:val="24"/>
              </w:rPr>
            </w:pPr>
            <w:r w:rsidRPr="00E10012">
              <w:rPr>
                <w:rFonts w:ascii="Times New Roman" w:hAnsi="Times New Roman" w:cs="Times New Roman"/>
                <w:bCs/>
                <w:szCs w:val="24"/>
              </w:rPr>
              <w:lastRenderedPageBreak/>
              <w:t>Projektowane rozporządzenie stanowi wykonanie upoważnienia ustawowego, zawartego w art. 201 ust. 7 ustawy z dnia 11 marca 2022 r. o obronie Ojczyzny (Dz. U. poz. 655).</w:t>
            </w:r>
          </w:p>
          <w:p w:rsidR="004F2279" w:rsidRPr="00E10012" w:rsidRDefault="004F2279" w:rsidP="004F2279">
            <w:pPr>
              <w:spacing w:after="120" w:line="260" w:lineRule="exact"/>
              <w:rPr>
                <w:rFonts w:ascii="Times New Roman" w:hAnsi="Times New Roman" w:cs="Times New Roman"/>
                <w:color w:val="000000"/>
                <w:lang w:eastAsia="x-none"/>
              </w:rPr>
            </w:pPr>
          </w:p>
        </w:tc>
        <w:tc>
          <w:tcPr>
            <w:tcW w:w="3543" w:type="dxa"/>
            <w:gridSpan w:val="2"/>
          </w:tcPr>
          <w:p w:rsidR="004F2279" w:rsidRPr="00E10012" w:rsidRDefault="004F2279" w:rsidP="004F2279">
            <w:pPr>
              <w:spacing w:line="276" w:lineRule="auto"/>
              <w:jc w:val="both"/>
              <w:rPr>
                <w:rFonts w:ascii="Times New Roman" w:eastAsia="Times New Roman" w:hAnsi="Times New Roman"/>
                <w:color w:val="000000"/>
                <w:szCs w:val="24"/>
                <w:lang w:val="x-none" w:eastAsia="x-none"/>
              </w:rPr>
            </w:pPr>
            <w:r w:rsidRPr="00E10012">
              <w:rPr>
                <w:rFonts w:ascii="Times New Roman" w:eastAsia="Times New Roman" w:hAnsi="Times New Roman"/>
                <w:color w:val="000000"/>
                <w:szCs w:val="24"/>
                <w:lang w:val="x-none" w:eastAsia="x-none"/>
              </w:rPr>
              <w:t>Projektowane rozporządzenie określa tryb postępowania przy kierowaniu żołnierzy</w:t>
            </w:r>
            <w:r w:rsidRPr="00E10012">
              <w:rPr>
                <w:rFonts w:ascii="Times New Roman" w:eastAsia="Times New Roman" w:hAnsi="Times New Roman"/>
                <w:color w:val="000000"/>
                <w:szCs w:val="24"/>
                <w:lang w:eastAsia="x-none"/>
              </w:rPr>
              <w:t xml:space="preserve"> </w:t>
            </w:r>
            <w:r w:rsidRPr="00E10012">
              <w:rPr>
                <w:rFonts w:ascii="Times New Roman" w:eastAsia="Times New Roman" w:hAnsi="Times New Roman"/>
                <w:color w:val="000000"/>
                <w:szCs w:val="24"/>
                <w:lang w:val="x-none" w:eastAsia="x-none"/>
              </w:rPr>
              <w:t xml:space="preserve">zawodowych w celu wyznaczenia na stanowiska służbowe w Służbie Kontrwywiadu Wojskowego albo Służbie Wywiadu Wojskowego oraz wzór wniosku o </w:t>
            </w:r>
            <w:r w:rsidRPr="00E10012">
              <w:rPr>
                <w:rFonts w:ascii="Times New Roman" w:eastAsia="Times New Roman" w:hAnsi="Times New Roman"/>
                <w:color w:val="000000"/>
                <w:szCs w:val="24"/>
                <w:lang w:val="x-none" w:eastAsia="x-none"/>
              </w:rPr>
              <w:lastRenderedPageBreak/>
              <w:t xml:space="preserve">wyznaczenie żołnierza zawodowego na stanowiska służbowe. </w:t>
            </w:r>
          </w:p>
          <w:p w:rsidR="004F2279" w:rsidRPr="00E10012" w:rsidRDefault="004F2279" w:rsidP="00D87385">
            <w:pPr>
              <w:spacing w:after="100" w:afterAutospacing="1" w:line="276" w:lineRule="auto"/>
              <w:jc w:val="both"/>
              <w:rPr>
                <w:rFonts w:ascii="Times New Roman" w:hAnsi="Times New Roman"/>
                <w:sz w:val="24"/>
                <w:szCs w:val="24"/>
              </w:rPr>
            </w:pPr>
          </w:p>
        </w:tc>
        <w:tc>
          <w:tcPr>
            <w:tcW w:w="1134" w:type="dxa"/>
            <w:gridSpan w:val="2"/>
          </w:tcPr>
          <w:p w:rsidR="004F2279" w:rsidRPr="00E10012" w:rsidRDefault="004F2279" w:rsidP="0031714A">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4F2279" w:rsidRPr="00E10012" w:rsidRDefault="004F2279" w:rsidP="0031714A">
            <w:pPr>
              <w:jc w:val="center"/>
              <w:rPr>
                <w:rFonts w:ascii="Times New Roman" w:hAnsi="Times New Roman" w:cs="Times New Roman"/>
                <w:sz w:val="24"/>
                <w:szCs w:val="24"/>
              </w:rPr>
            </w:pPr>
            <w:r w:rsidRPr="00E10012">
              <w:rPr>
                <w:rFonts w:ascii="Times New Roman" w:hAnsi="Times New Roman" w:cs="Times New Roman"/>
                <w:sz w:val="24"/>
                <w:szCs w:val="24"/>
              </w:rPr>
              <w:t>Dyrektor Biura Prawnego SKW Pani płk Mierzejewska</w:t>
            </w:r>
          </w:p>
        </w:tc>
        <w:tc>
          <w:tcPr>
            <w:tcW w:w="1276" w:type="dxa"/>
            <w:gridSpan w:val="2"/>
          </w:tcPr>
          <w:p w:rsidR="004F2279" w:rsidRPr="00E10012" w:rsidRDefault="004F2279" w:rsidP="004F2279">
            <w:pPr>
              <w:jc w:val="center"/>
              <w:rPr>
                <w:rFonts w:ascii="Times New Roman" w:hAnsi="Times New Roman" w:cs="Times New Roman"/>
              </w:rPr>
            </w:pPr>
            <w:r w:rsidRPr="00E10012">
              <w:rPr>
                <w:rFonts w:ascii="Times New Roman" w:hAnsi="Times New Roman" w:cs="Times New Roman"/>
              </w:rPr>
              <w:t>Dyrektor Departamentu Prawnego –</w:t>
            </w:r>
          </w:p>
          <w:p w:rsidR="004F2279" w:rsidRPr="00E10012" w:rsidRDefault="004F2279" w:rsidP="004F2279">
            <w:pPr>
              <w:jc w:val="center"/>
              <w:rPr>
                <w:rFonts w:ascii="Times New Roman" w:hAnsi="Times New Roman" w:cs="Times New Roman"/>
              </w:rPr>
            </w:pPr>
            <w:r w:rsidRPr="00E10012">
              <w:rPr>
                <w:rFonts w:ascii="Times New Roman" w:hAnsi="Times New Roman" w:cs="Times New Roman"/>
              </w:rPr>
              <w:t xml:space="preserve">Pani </w:t>
            </w:r>
          </w:p>
          <w:p w:rsidR="004F2279" w:rsidRPr="00E10012" w:rsidRDefault="004F2279" w:rsidP="004F2279">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4F2279" w:rsidRPr="00E10012" w:rsidRDefault="004F2279" w:rsidP="0031714A">
            <w:pPr>
              <w:spacing w:line="276" w:lineRule="auto"/>
              <w:jc w:val="center"/>
              <w:rPr>
                <w:rFonts w:ascii="Times New Roman" w:hAnsi="Times New Roman" w:cs="Times New Roman"/>
              </w:rPr>
            </w:pPr>
          </w:p>
        </w:tc>
      </w:tr>
      <w:tr w:rsidR="006716B9" w:rsidRPr="00E10012" w:rsidTr="00B53B2E">
        <w:tblPrEx>
          <w:jc w:val="left"/>
          <w:shd w:val="clear" w:color="auto" w:fill="auto"/>
        </w:tblPrEx>
        <w:trPr>
          <w:gridBefore w:val="1"/>
          <w:wBefore w:w="113" w:type="dxa"/>
          <w:trHeight w:val="1687"/>
        </w:trPr>
        <w:tc>
          <w:tcPr>
            <w:tcW w:w="846" w:type="dxa"/>
            <w:gridSpan w:val="2"/>
          </w:tcPr>
          <w:p w:rsidR="006716B9" w:rsidRPr="00E10012" w:rsidRDefault="006716B9"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142</w:t>
            </w:r>
          </w:p>
        </w:tc>
        <w:tc>
          <w:tcPr>
            <w:tcW w:w="2835" w:type="dxa"/>
            <w:gridSpan w:val="2"/>
          </w:tcPr>
          <w:p w:rsidR="006716B9" w:rsidRPr="00E10012" w:rsidRDefault="006716B9" w:rsidP="004F2279">
            <w:pPr>
              <w:pStyle w:val="TYTUAKTUprzedmiotregulacjiustawylubrozporzdzenia"/>
              <w:spacing w:line="276" w:lineRule="auto"/>
              <w:jc w:val="both"/>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Projekt rozporządzenia Ministra Obrony Narodowej w sprawie przeznaczania i kierowania osób do odbycia obowiązkowej zasadniczej służby wojskowej</w:t>
            </w:r>
          </w:p>
        </w:tc>
        <w:tc>
          <w:tcPr>
            <w:tcW w:w="2977" w:type="dxa"/>
            <w:gridSpan w:val="2"/>
          </w:tcPr>
          <w:p w:rsidR="006716B9" w:rsidRPr="00E10012" w:rsidRDefault="006716B9"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 xml:space="preserve">Projekt rozporządzenia stanowi wykonanie upoważnienia zawartego w art. 155 ust. 5 ustawy z dnia 11 marca 2022 r. o obronie Ojczyzny (Dz. U. poz. 655). </w:t>
            </w:r>
          </w:p>
          <w:p w:rsidR="006716B9" w:rsidRPr="00E10012" w:rsidRDefault="006716B9"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c>
          <w:tcPr>
            <w:tcW w:w="3543" w:type="dxa"/>
            <w:gridSpan w:val="2"/>
          </w:tcPr>
          <w:p w:rsidR="006716B9" w:rsidRPr="00E10012" w:rsidRDefault="006716B9"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Rozporządzenie określa sposób przeznaczania osób do obowiązkowej zasadniczej służby wojskowej, wymogi dotyczące kierowania tych osób do poszczególnych rodzajów Sił Zbrojnych i rodzajów wojsk oraz kryteria ich kierowania na poszczególne stanowiska i funkcje wojskowe.</w:t>
            </w:r>
          </w:p>
          <w:p w:rsidR="006716B9" w:rsidRPr="00E10012" w:rsidRDefault="006716B9"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c>
          <w:tcPr>
            <w:tcW w:w="1134" w:type="dxa"/>
            <w:gridSpan w:val="2"/>
          </w:tcPr>
          <w:p w:rsidR="006716B9" w:rsidRPr="00E10012" w:rsidRDefault="006716B9" w:rsidP="00E4702E">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MON</w:t>
            </w:r>
          </w:p>
        </w:tc>
        <w:tc>
          <w:tcPr>
            <w:tcW w:w="1701" w:type="dxa"/>
            <w:gridSpan w:val="2"/>
          </w:tcPr>
          <w:p w:rsidR="006716B9" w:rsidRPr="00E10012" w:rsidRDefault="006716B9" w:rsidP="00E4702E">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Zarząd Organizacji i Uzupełnień – P1 – Pan płk Bogdan Sowa</w:t>
            </w:r>
          </w:p>
        </w:tc>
        <w:tc>
          <w:tcPr>
            <w:tcW w:w="1276" w:type="dxa"/>
            <w:gridSpan w:val="2"/>
          </w:tcPr>
          <w:p w:rsidR="006716B9" w:rsidRPr="00E10012" w:rsidRDefault="006716B9" w:rsidP="00E4702E">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Prawnego –</w:t>
            </w:r>
          </w:p>
          <w:p w:rsidR="006716B9" w:rsidRPr="00E10012" w:rsidRDefault="006716B9" w:rsidP="00E4702E">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Pani</w:t>
            </w:r>
          </w:p>
          <w:p w:rsidR="006716B9" w:rsidRPr="00E10012" w:rsidRDefault="006716B9" w:rsidP="00E4702E">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Jolanta Lewandowska</w:t>
            </w:r>
          </w:p>
        </w:tc>
        <w:tc>
          <w:tcPr>
            <w:tcW w:w="1276" w:type="dxa"/>
            <w:gridSpan w:val="2"/>
          </w:tcPr>
          <w:p w:rsidR="006716B9" w:rsidRPr="00E10012" w:rsidRDefault="006716B9"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6D1BAD" w:rsidRPr="00E10012" w:rsidTr="00B53B2E">
        <w:tblPrEx>
          <w:jc w:val="left"/>
          <w:shd w:val="clear" w:color="auto" w:fill="auto"/>
        </w:tblPrEx>
        <w:trPr>
          <w:gridBefore w:val="1"/>
          <w:wBefore w:w="113" w:type="dxa"/>
          <w:trHeight w:val="1687"/>
        </w:trPr>
        <w:tc>
          <w:tcPr>
            <w:tcW w:w="846" w:type="dxa"/>
            <w:gridSpan w:val="2"/>
          </w:tcPr>
          <w:p w:rsidR="006D1BAD" w:rsidRPr="00E10012" w:rsidRDefault="006D1BAD"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143</w:t>
            </w:r>
          </w:p>
        </w:tc>
        <w:tc>
          <w:tcPr>
            <w:tcW w:w="2835" w:type="dxa"/>
            <w:gridSpan w:val="2"/>
          </w:tcPr>
          <w:p w:rsidR="006D1BAD" w:rsidRPr="00E10012" w:rsidRDefault="006D1BAD" w:rsidP="006D1BAD">
            <w:pPr>
              <w:pStyle w:val="TYTUAKTUprzedmiotregulacjiustawylubrozporzdzenia"/>
              <w:spacing w:line="276" w:lineRule="auto"/>
              <w:jc w:val="both"/>
              <w:rPr>
                <w:rFonts w:ascii="Times New Roman" w:hAnsi="Times New Roman" w:cs="Times New Roman"/>
                <w:color w:val="000000"/>
                <w:lang w:eastAsia="x-none"/>
              </w:rPr>
            </w:pPr>
            <w:r w:rsidRPr="00E10012">
              <w:rPr>
                <w:rFonts w:ascii="Times New Roman" w:eastAsiaTheme="minorHAnsi" w:hAnsi="Times New Roman" w:cs="Times New Roman"/>
                <w:b w:val="0"/>
                <w:bCs w:val="0"/>
                <w:color w:val="000000"/>
                <w:sz w:val="22"/>
                <w:szCs w:val="22"/>
                <w:lang w:eastAsia="x-none"/>
              </w:rPr>
              <w:t xml:space="preserve">Projekt rozporządzenia Ministra Obrony Narodowej </w:t>
            </w:r>
            <w:r w:rsidRPr="00E10012">
              <w:rPr>
                <w:rFonts w:ascii="Times New Roman" w:hAnsi="Times New Roman" w:cs="Times New Roman"/>
                <w:b w:val="0"/>
                <w:color w:val="000000"/>
                <w:lang w:eastAsia="x-none"/>
              </w:rPr>
              <w:t>w sprawie sposobu działania wojskowego systemu telekomunikacyjnego</w:t>
            </w:r>
          </w:p>
          <w:p w:rsidR="006D1BAD" w:rsidRPr="00E10012" w:rsidRDefault="006D1BAD" w:rsidP="004F2279">
            <w:pPr>
              <w:pStyle w:val="TYTUAKTUprzedmiotregulacjiustawylubrozporzdzenia"/>
              <w:spacing w:line="276" w:lineRule="auto"/>
              <w:jc w:val="both"/>
              <w:rPr>
                <w:rFonts w:ascii="Times New Roman" w:eastAsiaTheme="minorHAnsi" w:hAnsi="Times New Roman" w:cs="Times New Roman"/>
                <w:b w:val="0"/>
                <w:bCs w:val="0"/>
                <w:color w:val="000000"/>
                <w:sz w:val="22"/>
                <w:szCs w:val="22"/>
                <w:lang w:eastAsia="x-none"/>
              </w:rPr>
            </w:pPr>
          </w:p>
        </w:tc>
        <w:tc>
          <w:tcPr>
            <w:tcW w:w="2977" w:type="dxa"/>
            <w:gridSpan w:val="2"/>
          </w:tcPr>
          <w:p w:rsidR="006D1BAD" w:rsidRPr="00E10012" w:rsidRDefault="006D1BAD" w:rsidP="006D1BAD">
            <w:pPr>
              <w:suppressAutoHyphens/>
              <w:ind w:firstLine="426"/>
              <w:jc w:val="both"/>
              <w:rPr>
                <w:rFonts w:ascii="Times New Roman" w:eastAsia="Times New Roman" w:hAnsi="Times New Roman" w:cs="Times New Roman"/>
                <w:sz w:val="24"/>
                <w:szCs w:val="24"/>
                <w:lang w:eastAsia="pl-PL"/>
              </w:rPr>
            </w:pPr>
            <w:r w:rsidRPr="00E10012">
              <w:rPr>
                <w:rFonts w:ascii="Times New Roman" w:eastAsia="Times New Roman" w:hAnsi="Times New Roman" w:cs="Times New Roman"/>
                <w:sz w:val="24"/>
                <w:szCs w:val="24"/>
                <w:lang w:eastAsia="pl-PL"/>
              </w:rPr>
              <w:t xml:space="preserve">Projekt rozporządzenia w sprawie sposobu działania wojskowego systemu telekomunikacyjnego stanowi wykonanie upoważnienia zawartego w art. 17 ust. 11 </w:t>
            </w:r>
            <w:r w:rsidRPr="00E10012">
              <w:rPr>
                <w:rFonts w:ascii="Times New Roman" w:eastAsia="Times New Roman" w:hAnsi="Times New Roman" w:cs="Times New Roman"/>
                <w:i/>
                <w:sz w:val="24"/>
                <w:szCs w:val="24"/>
                <w:lang w:eastAsia="pl-PL"/>
              </w:rPr>
              <w:t>ustawy z dnia 11 marca 2022 r. o obronie Ojczyzny</w:t>
            </w:r>
            <w:r w:rsidRPr="00E10012">
              <w:rPr>
                <w:rFonts w:ascii="Times New Roman" w:eastAsia="Times New Roman" w:hAnsi="Times New Roman" w:cs="Times New Roman"/>
                <w:sz w:val="24"/>
                <w:szCs w:val="24"/>
                <w:lang w:eastAsia="pl-PL"/>
              </w:rPr>
              <w:t xml:space="preserve"> (Dz.U. poz. 655). </w:t>
            </w:r>
          </w:p>
          <w:p w:rsidR="006D1BAD" w:rsidRPr="00E10012" w:rsidRDefault="006D1BAD" w:rsidP="006D1BAD">
            <w:pPr>
              <w:suppressAutoHyphens/>
              <w:ind w:firstLine="426"/>
              <w:jc w:val="both"/>
              <w:rPr>
                <w:rFonts w:ascii="Times New Roman" w:hAnsi="Times New Roman" w:cs="Times New Roman"/>
                <w:b/>
                <w:bCs/>
                <w:color w:val="000000"/>
                <w:lang w:eastAsia="x-none"/>
              </w:rPr>
            </w:pPr>
          </w:p>
        </w:tc>
        <w:tc>
          <w:tcPr>
            <w:tcW w:w="3543" w:type="dxa"/>
            <w:gridSpan w:val="2"/>
          </w:tcPr>
          <w:p w:rsidR="006D1BAD" w:rsidRPr="00E10012" w:rsidRDefault="006D1BAD" w:rsidP="006D1BAD">
            <w:pPr>
              <w:suppressAutoHyphens/>
              <w:ind w:firstLine="426"/>
              <w:jc w:val="both"/>
              <w:rPr>
                <w:rFonts w:ascii="Times New Roman" w:eastAsia="Times New Roman" w:hAnsi="Times New Roman" w:cs="Times New Roman"/>
                <w:sz w:val="24"/>
                <w:szCs w:val="24"/>
                <w:lang w:eastAsia="pl-PL"/>
              </w:rPr>
            </w:pPr>
            <w:r w:rsidRPr="00E10012">
              <w:rPr>
                <w:rFonts w:ascii="Times New Roman" w:eastAsia="Times New Roman" w:hAnsi="Times New Roman" w:cs="Times New Roman"/>
                <w:sz w:val="24"/>
                <w:szCs w:val="24"/>
                <w:lang w:eastAsia="pl-PL"/>
              </w:rPr>
              <w:t>Projekt określa sposób działania wojskowego systemu telekomunikacyjnego.</w:t>
            </w:r>
          </w:p>
          <w:p w:rsidR="006D1BAD" w:rsidRPr="00E10012" w:rsidRDefault="006D1BAD"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c>
          <w:tcPr>
            <w:tcW w:w="1134" w:type="dxa"/>
            <w:gridSpan w:val="2"/>
          </w:tcPr>
          <w:p w:rsidR="006D1BAD" w:rsidRPr="00E10012" w:rsidRDefault="006D1BAD" w:rsidP="00E4702E">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MON</w:t>
            </w:r>
          </w:p>
        </w:tc>
        <w:tc>
          <w:tcPr>
            <w:tcW w:w="1701" w:type="dxa"/>
            <w:gridSpan w:val="2"/>
          </w:tcPr>
          <w:p w:rsidR="006D1BAD" w:rsidRPr="00E10012" w:rsidRDefault="006D1BAD" w:rsidP="00E4702E">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NCBC-Dowództwo Komponentu Wojsk Obrony Cyberprzestrzeni</w:t>
            </w:r>
          </w:p>
        </w:tc>
        <w:tc>
          <w:tcPr>
            <w:tcW w:w="1276" w:type="dxa"/>
            <w:gridSpan w:val="2"/>
          </w:tcPr>
          <w:p w:rsidR="006D1BAD" w:rsidRPr="00E10012" w:rsidRDefault="006D1BAD" w:rsidP="006D1BAD">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Prawnego –</w:t>
            </w:r>
          </w:p>
          <w:p w:rsidR="006D1BAD" w:rsidRPr="00E10012" w:rsidRDefault="006D1BAD" w:rsidP="006D1BAD">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Pani</w:t>
            </w:r>
          </w:p>
          <w:p w:rsidR="006D1BAD" w:rsidRPr="00E10012" w:rsidRDefault="006D1BAD" w:rsidP="006D1BAD">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Jolanta Lewandowska</w:t>
            </w:r>
          </w:p>
        </w:tc>
        <w:tc>
          <w:tcPr>
            <w:tcW w:w="1276" w:type="dxa"/>
            <w:gridSpan w:val="2"/>
          </w:tcPr>
          <w:p w:rsidR="006D1BAD" w:rsidRPr="00E10012" w:rsidRDefault="006D1BAD"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6D1BAD" w:rsidRPr="00E10012" w:rsidTr="00B53B2E">
        <w:tblPrEx>
          <w:jc w:val="left"/>
          <w:shd w:val="clear" w:color="auto" w:fill="auto"/>
        </w:tblPrEx>
        <w:trPr>
          <w:gridBefore w:val="1"/>
          <w:wBefore w:w="113" w:type="dxa"/>
          <w:trHeight w:val="1687"/>
        </w:trPr>
        <w:tc>
          <w:tcPr>
            <w:tcW w:w="846" w:type="dxa"/>
            <w:gridSpan w:val="2"/>
          </w:tcPr>
          <w:p w:rsidR="006D1BAD" w:rsidRPr="00E10012" w:rsidRDefault="006D1BAD" w:rsidP="003171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144</w:t>
            </w:r>
          </w:p>
        </w:tc>
        <w:tc>
          <w:tcPr>
            <w:tcW w:w="2835" w:type="dxa"/>
            <w:gridSpan w:val="2"/>
          </w:tcPr>
          <w:p w:rsidR="006D1BAD" w:rsidRPr="00E10012" w:rsidRDefault="006D1BAD" w:rsidP="006D1BAD">
            <w:pPr>
              <w:pStyle w:val="TYTUAKTUprzedmiotregulacjiustawylubrozporzdzenia"/>
              <w:spacing w:line="276" w:lineRule="auto"/>
              <w:jc w:val="both"/>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 xml:space="preserve">Projekt rozporządzenia Ministra Obrony Narodowej </w:t>
            </w:r>
            <w:r w:rsidRPr="00E10012">
              <w:rPr>
                <w:b w:val="0"/>
              </w:rPr>
              <w:t xml:space="preserve">uchylającego rozporządzenie w sprawie szczegółowych warunków </w:t>
            </w:r>
            <w:r w:rsidRPr="00E10012">
              <w:rPr>
                <w:b w:val="0"/>
              </w:rPr>
              <w:lastRenderedPageBreak/>
              <w:t>wykonywania działalności telekomunikacyjnej</w:t>
            </w:r>
          </w:p>
        </w:tc>
        <w:tc>
          <w:tcPr>
            <w:tcW w:w="2977" w:type="dxa"/>
            <w:gridSpan w:val="2"/>
          </w:tcPr>
          <w:p w:rsidR="006D1BAD" w:rsidRPr="00E10012" w:rsidRDefault="006D1BAD" w:rsidP="006D1BAD">
            <w:pPr>
              <w:suppressAutoHyphens/>
              <w:spacing w:after="200" w:line="276" w:lineRule="auto"/>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lastRenderedPageBreak/>
              <w:t>Uchylenie</w:t>
            </w:r>
            <w:r w:rsidRPr="00E10012">
              <w:rPr>
                <w:rFonts w:ascii="Times New Roman" w:eastAsia="Calibri" w:hAnsi="Times New Roman" w:cs="Times New Roman"/>
                <w:bCs/>
                <w:iCs/>
                <w:sz w:val="24"/>
                <w:szCs w:val="24"/>
                <w:lang w:eastAsia="zh-CN"/>
              </w:rPr>
              <w:t xml:space="preserve"> </w:t>
            </w:r>
            <w:r w:rsidRPr="00E10012">
              <w:rPr>
                <w:rFonts w:ascii="Times New Roman" w:eastAsia="Calibri" w:hAnsi="Times New Roman" w:cs="Times New Roman"/>
                <w:bCs/>
                <w:i/>
                <w:iCs/>
                <w:sz w:val="24"/>
                <w:szCs w:val="24"/>
                <w:lang w:eastAsia="zh-CN"/>
              </w:rPr>
              <w:t xml:space="preserve">rozporządzenia </w:t>
            </w:r>
            <w:r w:rsidRPr="00E10012">
              <w:rPr>
                <w:rFonts w:ascii="Times New Roman" w:eastAsia="Times New Roman" w:hAnsi="Times New Roman" w:cs="Times New Roman"/>
                <w:i/>
                <w:sz w:val="24"/>
                <w:szCs w:val="24"/>
                <w:lang w:eastAsia="pl-PL"/>
              </w:rPr>
              <w:t xml:space="preserve">Ministra Obrony Narodowej z dnia 12 października 2005 r. w sprawie </w:t>
            </w:r>
            <w:r w:rsidRPr="00E10012">
              <w:rPr>
                <w:rFonts w:ascii="Times New Roman" w:eastAsia="Times New Roman" w:hAnsi="Times New Roman" w:cs="Times New Roman"/>
                <w:bCs/>
                <w:i/>
                <w:iCs/>
                <w:sz w:val="24"/>
                <w:szCs w:val="24"/>
                <w:lang w:eastAsia="pl-PL"/>
              </w:rPr>
              <w:t>szczegółowych warunków wykonywania działalności telekomunikacyjnej</w:t>
            </w:r>
            <w:r w:rsidRPr="00E10012">
              <w:rPr>
                <w:rFonts w:ascii="Times New Roman" w:eastAsia="Times New Roman" w:hAnsi="Times New Roman" w:cs="Times New Roman"/>
                <w:bCs/>
                <w:iCs/>
                <w:sz w:val="24"/>
                <w:szCs w:val="24"/>
                <w:lang w:eastAsia="pl-PL"/>
              </w:rPr>
              <w:t xml:space="preserve"> </w:t>
            </w:r>
            <w:r w:rsidRPr="00E10012">
              <w:rPr>
                <w:rFonts w:ascii="Times New Roman" w:eastAsia="Times New Roman" w:hAnsi="Times New Roman" w:cs="Times New Roman"/>
                <w:bCs/>
                <w:iCs/>
                <w:sz w:val="24"/>
                <w:szCs w:val="24"/>
                <w:lang w:eastAsia="pl-PL"/>
              </w:rPr>
              <w:br/>
            </w:r>
            <w:r w:rsidRPr="00E10012">
              <w:rPr>
                <w:rFonts w:ascii="Times New Roman" w:eastAsia="Times New Roman" w:hAnsi="Times New Roman" w:cs="Times New Roman"/>
                <w:bCs/>
                <w:iCs/>
                <w:sz w:val="24"/>
                <w:szCs w:val="24"/>
                <w:lang w:eastAsia="pl-PL"/>
              </w:rPr>
              <w:lastRenderedPageBreak/>
              <w:t xml:space="preserve">(Dz. U. z 2015 r. poz. 1669), które zostało wydane na podstawie art. 5 ust. 1 </w:t>
            </w:r>
            <w:r w:rsidRPr="00E10012">
              <w:rPr>
                <w:rFonts w:ascii="Times New Roman" w:eastAsia="Times New Roman" w:hAnsi="Times New Roman" w:cs="Times New Roman"/>
                <w:bCs/>
                <w:i/>
                <w:iCs/>
                <w:sz w:val="24"/>
                <w:szCs w:val="24"/>
                <w:lang w:eastAsia="pl-PL"/>
              </w:rPr>
              <w:t>ustawy z dnia 16 lipca 2004 r. - Prawo telekomunikacyjne</w:t>
            </w:r>
            <w:r w:rsidRPr="00E10012">
              <w:rPr>
                <w:rFonts w:ascii="Times New Roman" w:eastAsia="Times New Roman" w:hAnsi="Times New Roman" w:cs="Times New Roman"/>
                <w:bCs/>
                <w:iCs/>
                <w:sz w:val="24"/>
                <w:szCs w:val="24"/>
                <w:lang w:eastAsia="pl-PL"/>
              </w:rPr>
              <w:t xml:space="preserve"> (Dz. U. z 2021 r. poz. 576 </w:t>
            </w:r>
            <w:r w:rsidRPr="00E10012">
              <w:rPr>
                <w:rFonts w:ascii="Times New Roman" w:eastAsia="Times New Roman" w:hAnsi="Times New Roman" w:cs="Times New Roman"/>
                <w:bCs/>
                <w:iCs/>
                <w:color w:val="000000" w:themeColor="text1"/>
                <w:sz w:val="24"/>
                <w:szCs w:val="24"/>
                <w:lang w:eastAsia="pl-PL"/>
              </w:rPr>
              <w:t>oraz z 2022 r. poz. 501</w:t>
            </w:r>
            <w:r w:rsidRPr="00E10012">
              <w:rPr>
                <w:rFonts w:ascii="Times New Roman" w:eastAsia="Times New Roman" w:hAnsi="Times New Roman" w:cs="Times New Roman"/>
                <w:bCs/>
                <w:iCs/>
                <w:sz w:val="24"/>
                <w:szCs w:val="24"/>
                <w:lang w:eastAsia="pl-PL"/>
              </w:rPr>
              <w:t xml:space="preserve">), jest konieczne ze względu na fakt, że regulacje dotyczące działalności wojskowego systemu telekomunikacyjnego zostały zawarte w </w:t>
            </w:r>
            <w:r w:rsidRPr="00E10012">
              <w:rPr>
                <w:rFonts w:ascii="Times New Roman" w:eastAsia="Times New Roman" w:hAnsi="Times New Roman" w:cs="Times New Roman"/>
                <w:bCs/>
                <w:i/>
                <w:iCs/>
                <w:sz w:val="24"/>
                <w:szCs w:val="24"/>
                <w:lang w:eastAsia="pl-PL"/>
              </w:rPr>
              <w:t>ustawie z dnia 11 marca 2022 r. o obronie Ojczyzny</w:t>
            </w:r>
            <w:r w:rsidRPr="00E10012">
              <w:rPr>
                <w:rFonts w:ascii="Times New Roman" w:eastAsia="Times New Roman" w:hAnsi="Times New Roman" w:cs="Times New Roman"/>
                <w:bCs/>
                <w:iCs/>
                <w:sz w:val="24"/>
                <w:szCs w:val="24"/>
                <w:lang w:eastAsia="pl-PL"/>
              </w:rPr>
              <w:t xml:space="preserve"> (Dz. U. poz. 655), która wejdzie w życie z dniem 23 kwietnia 2022 r. W art. 17 ust. 11 </w:t>
            </w:r>
            <w:r w:rsidRPr="00E10012">
              <w:rPr>
                <w:rFonts w:ascii="Times New Roman" w:eastAsia="Times New Roman" w:hAnsi="Times New Roman" w:cs="Times New Roman"/>
                <w:bCs/>
                <w:i/>
                <w:iCs/>
                <w:sz w:val="24"/>
                <w:szCs w:val="24"/>
                <w:lang w:eastAsia="pl-PL"/>
              </w:rPr>
              <w:t>ustawy z dnia 11 marca 2022 r. o obronie Ojczyzny</w:t>
            </w:r>
            <w:r w:rsidRPr="00E10012">
              <w:rPr>
                <w:rFonts w:ascii="Times New Roman" w:eastAsia="Times New Roman" w:hAnsi="Times New Roman" w:cs="Times New Roman"/>
                <w:bCs/>
                <w:iCs/>
                <w:sz w:val="24"/>
                <w:szCs w:val="24"/>
                <w:lang w:eastAsia="pl-PL"/>
              </w:rPr>
              <w:t xml:space="preserve"> zawarto upoważnienie dla Ministra Obrony Narodowej do określenia w drodze rozporządzenia sposobu działania wojskowego systemu telekomunikacyjnego. W związku z faktem, że ww. rozporządzenie </w:t>
            </w:r>
            <w:r w:rsidRPr="00E10012">
              <w:rPr>
                <w:rFonts w:ascii="Times New Roman" w:eastAsia="Times New Roman" w:hAnsi="Times New Roman" w:cs="Times New Roman"/>
                <w:i/>
                <w:sz w:val="24"/>
                <w:szCs w:val="24"/>
                <w:lang w:eastAsia="pl-PL"/>
              </w:rPr>
              <w:t xml:space="preserve">w sprawie </w:t>
            </w:r>
            <w:r w:rsidRPr="00E10012">
              <w:rPr>
                <w:rFonts w:ascii="Times New Roman" w:eastAsia="Times New Roman" w:hAnsi="Times New Roman" w:cs="Times New Roman"/>
                <w:bCs/>
                <w:i/>
                <w:iCs/>
                <w:sz w:val="24"/>
                <w:szCs w:val="24"/>
                <w:lang w:eastAsia="pl-PL"/>
              </w:rPr>
              <w:t xml:space="preserve">szczegółowych warunków </w:t>
            </w:r>
            <w:r w:rsidRPr="00E10012">
              <w:rPr>
                <w:rFonts w:ascii="Times New Roman" w:eastAsia="Times New Roman" w:hAnsi="Times New Roman" w:cs="Times New Roman"/>
                <w:bCs/>
                <w:i/>
                <w:iCs/>
                <w:sz w:val="24"/>
                <w:szCs w:val="24"/>
                <w:lang w:eastAsia="pl-PL"/>
              </w:rPr>
              <w:lastRenderedPageBreak/>
              <w:t xml:space="preserve">wykonywania działalności telekomunikacyjnej </w:t>
            </w:r>
            <w:r w:rsidRPr="00E10012">
              <w:rPr>
                <w:rFonts w:ascii="Times New Roman" w:eastAsia="Times New Roman" w:hAnsi="Times New Roman" w:cs="Times New Roman"/>
                <w:bCs/>
                <w:iCs/>
                <w:sz w:val="24"/>
                <w:szCs w:val="24"/>
                <w:lang w:eastAsia="pl-PL"/>
              </w:rPr>
              <w:t>materialnie dotyczy tego samego zakresu spraw, niezbędne jest jego uchylenie z dniem 23 kwietnia 2022 r. tj. z dniem rozpoczęcia obowiązywania nowych regulacji.</w:t>
            </w:r>
          </w:p>
          <w:p w:rsidR="006D1BAD" w:rsidRPr="00E10012" w:rsidRDefault="006D1BAD"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c>
          <w:tcPr>
            <w:tcW w:w="3543" w:type="dxa"/>
            <w:gridSpan w:val="2"/>
          </w:tcPr>
          <w:p w:rsidR="006D1BAD" w:rsidRPr="00E10012" w:rsidRDefault="006D1BAD"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r w:rsidRPr="00E10012">
              <w:rPr>
                <w:rFonts w:ascii="Times New Roman" w:eastAsia="Calibri" w:hAnsi="Times New Roman" w:cs="Times New Roman"/>
                <w:b w:val="0"/>
                <w:lang w:eastAsia="zh-CN"/>
              </w:rPr>
              <w:lastRenderedPageBreak/>
              <w:t>Uchylenie</w:t>
            </w:r>
            <w:r w:rsidRPr="00E10012">
              <w:rPr>
                <w:rFonts w:ascii="Times New Roman" w:eastAsia="Calibri" w:hAnsi="Times New Roman" w:cs="Times New Roman"/>
                <w:b w:val="0"/>
                <w:iCs/>
                <w:lang w:eastAsia="zh-CN"/>
              </w:rPr>
              <w:t xml:space="preserve"> </w:t>
            </w:r>
            <w:r w:rsidRPr="00E10012">
              <w:rPr>
                <w:rFonts w:ascii="Times New Roman" w:eastAsia="Calibri" w:hAnsi="Times New Roman" w:cs="Times New Roman"/>
                <w:b w:val="0"/>
                <w:i/>
                <w:iCs/>
                <w:lang w:eastAsia="zh-CN"/>
              </w:rPr>
              <w:t xml:space="preserve">rozporządzenia </w:t>
            </w:r>
            <w:r w:rsidRPr="00E10012">
              <w:rPr>
                <w:rFonts w:ascii="Times New Roman" w:eastAsia="Times New Roman" w:hAnsi="Times New Roman" w:cs="Times New Roman"/>
                <w:b w:val="0"/>
                <w:i/>
              </w:rPr>
              <w:t xml:space="preserve">Ministra Obrony Narodowej z dnia 12 października 2005 r. w sprawie </w:t>
            </w:r>
            <w:r w:rsidRPr="00E10012">
              <w:rPr>
                <w:rFonts w:ascii="Times New Roman" w:eastAsia="Times New Roman" w:hAnsi="Times New Roman" w:cs="Times New Roman"/>
                <w:b w:val="0"/>
                <w:i/>
                <w:iCs/>
              </w:rPr>
              <w:t>szczegółowych warunków wykonywania działalności telekomunikacyjnej</w:t>
            </w:r>
            <w:r w:rsidRPr="00E10012">
              <w:rPr>
                <w:rFonts w:ascii="Times New Roman" w:eastAsia="Times New Roman" w:hAnsi="Times New Roman" w:cs="Times New Roman"/>
                <w:b w:val="0"/>
                <w:iCs/>
              </w:rPr>
              <w:t xml:space="preserve"> </w:t>
            </w:r>
            <w:r w:rsidRPr="00E10012">
              <w:rPr>
                <w:rFonts w:ascii="Times New Roman" w:eastAsia="Times New Roman" w:hAnsi="Times New Roman" w:cs="Times New Roman"/>
                <w:b w:val="0"/>
                <w:iCs/>
              </w:rPr>
              <w:br/>
              <w:t xml:space="preserve">(Dz. U. z 2015 r. poz. 1669), które zostało wydane na podstawie art. 5 </w:t>
            </w:r>
            <w:r w:rsidRPr="00E10012">
              <w:rPr>
                <w:rFonts w:ascii="Times New Roman" w:eastAsia="Times New Roman" w:hAnsi="Times New Roman" w:cs="Times New Roman"/>
                <w:b w:val="0"/>
                <w:iCs/>
              </w:rPr>
              <w:lastRenderedPageBreak/>
              <w:t xml:space="preserve">ust. 1 </w:t>
            </w:r>
            <w:r w:rsidRPr="00E10012">
              <w:rPr>
                <w:rFonts w:ascii="Times New Roman" w:eastAsia="Times New Roman" w:hAnsi="Times New Roman" w:cs="Times New Roman"/>
                <w:b w:val="0"/>
                <w:i/>
                <w:iCs/>
              </w:rPr>
              <w:t>ustawy z dnia 16 lipca 2004 r. - Prawo telekomunikacyjne</w:t>
            </w:r>
            <w:r w:rsidRPr="00E10012">
              <w:rPr>
                <w:rFonts w:ascii="Times New Roman" w:eastAsia="Times New Roman" w:hAnsi="Times New Roman" w:cs="Times New Roman"/>
                <w:b w:val="0"/>
                <w:iCs/>
              </w:rPr>
              <w:t xml:space="preserve"> (Dz. U. z 2021 r. poz. 576 </w:t>
            </w:r>
            <w:r w:rsidRPr="00E10012">
              <w:rPr>
                <w:rFonts w:ascii="Times New Roman" w:eastAsia="Times New Roman" w:hAnsi="Times New Roman" w:cs="Times New Roman"/>
                <w:b w:val="0"/>
                <w:iCs/>
                <w:color w:val="000000" w:themeColor="text1"/>
              </w:rPr>
              <w:t>oraz z 2022 r. poz. 501</w:t>
            </w:r>
            <w:r w:rsidRPr="00E10012">
              <w:rPr>
                <w:rFonts w:ascii="Times New Roman" w:eastAsia="Times New Roman" w:hAnsi="Times New Roman" w:cs="Times New Roman"/>
                <w:b w:val="0"/>
                <w:iCs/>
              </w:rPr>
              <w:t>)</w:t>
            </w:r>
          </w:p>
        </w:tc>
        <w:tc>
          <w:tcPr>
            <w:tcW w:w="1134" w:type="dxa"/>
            <w:gridSpan w:val="2"/>
          </w:tcPr>
          <w:p w:rsidR="006D1BAD" w:rsidRPr="00E10012" w:rsidRDefault="006D1BAD" w:rsidP="00E4702E">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lastRenderedPageBreak/>
              <w:t>MON</w:t>
            </w:r>
          </w:p>
        </w:tc>
        <w:tc>
          <w:tcPr>
            <w:tcW w:w="1701" w:type="dxa"/>
            <w:gridSpan w:val="2"/>
          </w:tcPr>
          <w:p w:rsidR="006D1BAD" w:rsidRPr="00E10012" w:rsidRDefault="006D1BAD" w:rsidP="00E4702E">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NCBC-Dowództwo Komponentu Wojsk Obrony Cyberprzestrzeni</w:t>
            </w:r>
          </w:p>
        </w:tc>
        <w:tc>
          <w:tcPr>
            <w:tcW w:w="1276" w:type="dxa"/>
            <w:gridSpan w:val="2"/>
          </w:tcPr>
          <w:p w:rsidR="006D1BAD" w:rsidRPr="00E10012" w:rsidRDefault="006D1BAD" w:rsidP="006D1BAD">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Prawnego –</w:t>
            </w:r>
          </w:p>
          <w:p w:rsidR="006D1BAD" w:rsidRPr="00E10012" w:rsidRDefault="006D1BAD" w:rsidP="006D1BAD">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Pani</w:t>
            </w:r>
          </w:p>
          <w:p w:rsidR="006D1BAD" w:rsidRPr="00E10012" w:rsidRDefault="006D1BAD" w:rsidP="006D1BAD">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Jolanta Lewandowska</w:t>
            </w:r>
          </w:p>
        </w:tc>
        <w:tc>
          <w:tcPr>
            <w:tcW w:w="1276" w:type="dxa"/>
            <w:gridSpan w:val="2"/>
          </w:tcPr>
          <w:p w:rsidR="006D1BAD" w:rsidRPr="00E10012" w:rsidRDefault="006D1BAD" w:rsidP="00E4702E">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3E13A7" w:rsidRPr="00E10012" w:rsidTr="00B53B2E">
        <w:tblPrEx>
          <w:jc w:val="left"/>
          <w:shd w:val="clear" w:color="auto" w:fill="auto"/>
        </w:tblPrEx>
        <w:trPr>
          <w:gridBefore w:val="1"/>
          <w:wBefore w:w="113" w:type="dxa"/>
          <w:trHeight w:val="1687"/>
        </w:trPr>
        <w:tc>
          <w:tcPr>
            <w:tcW w:w="846" w:type="dxa"/>
            <w:gridSpan w:val="2"/>
          </w:tcPr>
          <w:p w:rsidR="003E13A7" w:rsidRPr="00E10012" w:rsidRDefault="003E13A7" w:rsidP="003E13A7">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145</w:t>
            </w:r>
          </w:p>
        </w:tc>
        <w:tc>
          <w:tcPr>
            <w:tcW w:w="2835" w:type="dxa"/>
            <w:gridSpan w:val="2"/>
          </w:tcPr>
          <w:p w:rsidR="003E13A7" w:rsidRPr="00E10012" w:rsidRDefault="003E13A7" w:rsidP="003E13A7">
            <w:pPr>
              <w:pStyle w:val="TYTUAKTUprzedmiotregulacjiustawylubrozporzdzenia"/>
              <w:spacing w:line="276" w:lineRule="auto"/>
              <w:jc w:val="left"/>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 xml:space="preserve">Projekt rozporządzenia Ministra Obrony Narodowej w sprawie wysokości oraz warunków i trybu przyznawania i rozliczania dotacji dla instytucji gospodarki budżetowej powołanej w celu realizacji na terytorium Rzeczypospolitej Polskiej zadań inwestycyjnych określonych </w:t>
            </w:r>
            <w:r w:rsidRPr="00E10012">
              <w:rPr>
                <w:rFonts w:ascii="Times New Roman" w:eastAsiaTheme="minorHAnsi" w:hAnsi="Times New Roman" w:cs="Times New Roman"/>
                <w:b w:val="0"/>
                <w:bCs w:val="0"/>
                <w:iCs/>
                <w:color w:val="000000"/>
                <w:sz w:val="22"/>
                <w:szCs w:val="22"/>
                <w:lang w:eastAsia="x-none"/>
              </w:rPr>
              <w:t>w Programie Inwestycji Organizacji Traktatu Północnoatlantyckiego w Dziedzinie Bezpieczeństwa</w:t>
            </w:r>
          </w:p>
        </w:tc>
        <w:tc>
          <w:tcPr>
            <w:tcW w:w="2977" w:type="dxa"/>
            <w:gridSpan w:val="2"/>
          </w:tcPr>
          <w:p w:rsidR="003E13A7" w:rsidRPr="00E10012" w:rsidRDefault="003E13A7" w:rsidP="003E13A7">
            <w:pPr>
              <w:suppressAutoHyphens/>
              <w:spacing w:after="200" w:line="276" w:lineRule="auto"/>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upoważnienia zawartego w art. 48 ust. 4 ustawy z dnia 11 marca 2022 r. </w:t>
            </w:r>
            <w:r w:rsidRPr="00E10012">
              <w:rPr>
                <w:rFonts w:ascii="Times New Roman" w:eastAsia="Calibri" w:hAnsi="Times New Roman" w:cs="Times New Roman"/>
                <w:i/>
                <w:sz w:val="24"/>
                <w:szCs w:val="24"/>
                <w:lang w:eastAsia="zh-CN"/>
              </w:rPr>
              <w:t>o obronie Ojczyzny</w:t>
            </w:r>
            <w:r w:rsidRPr="00E10012">
              <w:rPr>
                <w:rFonts w:ascii="Times New Roman" w:eastAsia="Calibri" w:hAnsi="Times New Roman" w:cs="Times New Roman"/>
                <w:sz w:val="24"/>
                <w:szCs w:val="24"/>
                <w:lang w:eastAsia="zh-CN"/>
              </w:rPr>
              <w:t xml:space="preserve"> (Dz. U. poz. 655)</w:t>
            </w:r>
            <w:r w:rsidRPr="00E10012">
              <w:rPr>
                <w:rFonts w:ascii="Times New Roman" w:eastAsia="Calibri" w:hAnsi="Times New Roman" w:cs="Times New Roman"/>
                <w:i/>
                <w:sz w:val="24"/>
                <w:szCs w:val="24"/>
                <w:lang w:eastAsia="zh-CN"/>
              </w:rPr>
              <w:t>.</w:t>
            </w:r>
          </w:p>
          <w:p w:rsidR="003E13A7" w:rsidRPr="00E10012" w:rsidRDefault="003E13A7" w:rsidP="003E13A7">
            <w:pPr>
              <w:suppressAutoHyphens/>
              <w:spacing w:after="200" w:line="276" w:lineRule="auto"/>
              <w:jc w:val="both"/>
              <w:rPr>
                <w:rFonts w:ascii="Times New Roman" w:eastAsia="Calibri" w:hAnsi="Times New Roman" w:cs="Times New Roman"/>
                <w:sz w:val="24"/>
                <w:szCs w:val="24"/>
                <w:lang w:eastAsia="zh-CN"/>
              </w:rPr>
            </w:pPr>
          </w:p>
        </w:tc>
        <w:tc>
          <w:tcPr>
            <w:tcW w:w="3543" w:type="dxa"/>
            <w:gridSpan w:val="2"/>
          </w:tcPr>
          <w:p w:rsidR="003E13A7" w:rsidRPr="00E10012" w:rsidRDefault="003E13A7" w:rsidP="003E13A7">
            <w:pPr>
              <w:jc w:val="both"/>
              <w:rPr>
                <w:rFonts w:ascii="Times New Roman" w:eastAsia="Times New Roman" w:hAnsi="Times New Roman" w:cs="Times New Roman"/>
                <w:sz w:val="24"/>
                <w:szCs w:val="24"/>
                <w:lang w:eastAsia="pl-PL"/>
              </w:rPr>
            </w:pPr>
            <w:r w:rsidRPr="00E10012">
              <w:rPr>
                <w:rFonts w:ascii="Times New Roman" w:eastAsia="Times New Roman" w:hAnsi="Times New Roman" w:cs="Times New Roman"/>
                <w:b/>
                <w:sz w:val="24"/>
                <w:szCs w:val="24"/>
                <w:lang w:eastAsia="pl-PL"/>
              </w:rPr>
              <w:t>P</w:t>
            </w:r>
            <w:r w:rsidRPr="00E10012">
              <w:rPr>
                <w:rFonts w:ascii="Times New Roman" w:eastAsia="Times New Roman" w:hAnsi="Times New Roman" w:cs="Times New Roman"/>
                <w:sz w:val="24"/>
                <w:szCs w:val="24"/>
                <w:lang w:eastAsia="pl-PL"/>
              </w:rPr>
              <w:t>rojektowane rozporządzenie określa wysokość oraz warunki i tryb przyznawania i rozliczania dotacji z budżetu państwa na zadania publiczne związane z realizacją na terytorium Rzeczypospolitej Polskiej zadań inwestycyjnych określonych w ww. Programie oraz na zadania w zakresie krajowych inwestycji obronnych.</w:t>
            </w:r>
          </w:p>
          <w:p w:rsidR="003E13A7" w:rsidRPr="00E10012" w:rsidRDefault="003E13A7" w:rsidP="003E13A7">
            <w:pPr>
              <w:jc w:val="both"/>
              <w:rPr>
                <w:rFonts w:ascii="Times New Roman" w:eastAsia="Calibri" w:hAnsi="Times New Roman" w:cs="Times New Roman"/>
                <w:b/>
                <w:lang w:eastAsia="zh-CN"/>
              </w:rPr>
            </w:pPr>
            <w:r w:rsidRPr="00E10012">
              <w:rPr>
                <w:rFonts w:ascii="Times New Roman" w:eastAsia="Times New Roman" w:hAnsi="Times New Roman" w:cs="Times New Roman"/>
                <w:sz w:val="24"/>
                <w:szCs w:val="24"/>
                <w:lang w:eastAsia="pl-PL"/>
              </w:rPr>
              <w:t xml:space="preserve">Projektowane rozporządzenie jest kontynuacją ustanowionego w poprzednich przepisach wykonawczych mechanizmu dotacyjnego ułatwiającego i wzmacniającego w perspektywie wieloletniej stabilność finansowania najważniejszego i najpilniejszego infrastrukturalnego programu wojskowego prowadzonego przez Organizację Traktatu Północnoatlantyckiego tj. </w:t>
            </w:r>
            <w:r w:rsidRPr="00E10012">
              <w:rPr>
                <w:rFonts w:ascii="Times New Roman" w:eastAsia="Times New Roman" w:hAnsi="Times New Roman" w:cs="Times New Roman"/>
                <w:iCs/>
                <w:sz w:val="24"/>
                <w:szCs w:val="24"/>
                <w:lang w:eastAsia="pl-PL"/>
              </w:rPr>
              <w:t xml:space="preserve">Programu Inwestycji Organizacji </w:t>
            </w:r>
            <w:r w:rsidRPr="00E10012">
              <w:rPr>
                <w:rFonts w:ascii="Times New Roman" w:eastAsia="Times New Roman" w:hAnsi="Times New Roman" w:cs="Times New Roman"/>
                <w:iCs/>
                <w:sz w:val="24"/>
                <w:szCs w:val="24"/>
                <w:lang w:eastAsia="pl-PL"/>
              </w:rPr>
              <w:lastRenderedPageBreak/>
              <w:t>Traktatu Północnoatlantyckiego w Dziedzinie Bezpieczeństwa</w:t>
            </w:r>
            <w:r w:rsidRPr="00E10012">
              <w:rPr>
                <w:rFonts w:ascii="Times New Roman" w:eastAsia="Times New Roman" w:hAnsi="Times New Roman" w:cs="Times New Roman"/>
                <w:sz w:val="24"/>
                <w:szCs w:val="24"/>
                <w:lang w:eastAsia="pl-PL"/>
              </w:rPr>
              <w:t xml:space="preserve">. </w:t>
            </w:r>
          </w:p>
        </w:tc>
        <w:tc>
          <w:tcPr>
            <w:tcW w:w="1134" w:type="dxa"/>
            <w:gridSpan w:val="2"/>
          </w:tcPr>
          <w:p w:rsidR="003E13A7" w:rsidRPr="00E10012" w:rsidRDefault="003E13A7"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lastRenderedPageBreak/>
              <w:t>MON</w:t>
            </w:r>
          </w:p>
        </w:tc>
        <w:tc>
          <w:tcPr>
            <w:tcW w:w="1701" w:type="dxa"/>
            <w:gridSpan w:val="2"/>
          </w:tcPr>
          <w:p w:rsidR="003E13A7" w:rsidRPr="00E10012" w:rsidRDefault="003E13A7"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Infrastruktury – Pan dr Marcin Mazuryk</w:t>
            </w:r>
          </w:p>
        </w:tc>
        <w:tc>
          <w:tcPr>
            <w:tcW w:w="1276" w:type="dxa"/>
            <w:gridSpan w:val="2"/>
          </w:tcPr>
          <w:p w:rsidR="003E13A7" w:rsidRPr="00E10012" w:rsidRDefault="003E13A7"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Prawnego –</w:t>
            </w:r>
          </w:p>
          <w:p w:rsidR="003E13A7" w:rsidRPr="00E10012" w:rsidRDefault="003E13A7"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Pani</w:t>
            </w:r>
          </w:p>
          <w:p w:rsidR="003E13A7" w:rsidRPr="00E10012" w:rsidRDefault="003E13A7"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Jolanta Lewandowska</w:t>
            </w:r>
          </w:p>
        </w:tc>
        <w:tc>
          <w:tcPr>
            <w:tcW w:w="1276" w:type="dxa"/>
            <w:gridSpan w:val="2"/>
          </w:tcPr>
          <w:p w:rsidR="003E13A7" w:rsidRPr="00E10012" w:rsidRDefault="003E13A7" w:rsidP="003E13A7">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082DB2" w:rsidRPr="00E10012" w:rsidTr="00B53B2E">
        <w:tblPrEx>
          <w:jc w:val="left"/>
          <w:shd w:val="clear" w:color="auto" w:fill="auto"/>
        </w:tblPrEx>
        <w:trPr>
          <w:gridBefore w:val="1"/>
          <w:wBefore w:w="113" w:type="dxa"/>
          <w:trHeight w:val="1687"/>
        </w:trPr>
        <w:tc>
          <w:tcPr>
            <w:tcW w:w="846" w:type="dxa"/>
            <w:gridSpan w:val="2"/>
          </w:tcPr>
          <w:p w:rsidR="00082DB2" w:rsidRPr="00E10012" w:rsidRDefault="00082DB2" w:rsidP="003E13A7">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146</w:t>
            </w:r>
          </w:p>
        </w:tc>
        <w:tc>
          <w:tcPr>
            <w:tcW w:w="2835" w:type="dxa"/>
            <w:gridSpan w:val="2"/>
          </w:tcPr>
          <w:p w:rsidR="00082DB2" w:rsidRPr="00E10012" w:rsidRDefault="00082DB2" w:rsidP="003E13A7">
            <w:pPr>
              <w:pStyle w:val="TYTUAKTUprzedmiotregulacjiustawylubrozporzdzenia"/>
              <w:spacing w:line="276" w:lineRule="auto"/>
              <w:jc w:val="left"/>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 xml:space="preserve">Projekt rozporządzenia Ministra Obrony Narodowej w sprawie trybu korzystania przez żołnierzy zwolnionych z zasadniczej służby wojskowej albo terytorialnej służby wojskowej, </w:t>
            </w:r>
            <w:r w:rsidRPr="00E10012">
              <w:rPr>
                <w:rFonts w:ascii="Times New Roman" w:eastAsiaTheme="minorHAnsi" w:hAnsi="Times New Roman" w:cs="Times New Roman"/>
                <w:b w:val="0"/>
                <w:bCs w:val="0"/>
                <w:color w:val="000000"/>
                <w:sz w:val="22"/>
                <w:szCs w:val="22"/>
                <w:lang w:eastAsia="x-none"/>
              </w:rPr>
              <w:br/>
              <w:t>a także małżonków oraz dzieci pozostających na utrzymaniu żołnierzy, którzy zaginęli lub ponieśli śmierć w związku z wykonywaniem zadań służbowych, z pomocy w zakresie doradztwa zawodowego, przekwalifikowania zawodowego lub pośrednictwa pracy</w:t>
            </w:r>
          </w:p>
        </w:tc>
        <w:tc>
          <w:tcPr>
            <w:tcW w:w="2977" w:type="dxa"/>
            <w:gridSpan w:val="2"/>
          </w:tcPr>
          <w:p w:rsidR="00082DB2" w:rsidRPr="00E10012" w:rsidRDefault="00082DB2" w:rsidP="003E13A7">
            <w:pPr>
              <w:suppressAutoHyphens/>
              <w:spacing w:after="200" w:line="276" w:lineRule="auto"/>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Projekt rozporządzenia stanowi wykonanie upoważnienia zawartego w art. 308 ust. 7 ustawy z dnia 11 marca 2022 r. o obronie Ojczyzny  (Dz. U., poz. 655)</w:t>
            </w:r>
          </w:p>
        </w:tc>
        <w:tc>
          <w:tcPr>
            <w:tcW w:w="3543" w:type="dxa"/>
            <w:gridSpan w:val="2"/>
          </w:tcPr>
          <w:p w:rsidR="00082DB2" w:rsidRPr="00E10012" w:rsidRDefault="00082DB2" w:rsidP="00082DB2">
            <w:pPr>
              <w:spacing w:line="276" w:lineRule="auto"/>
              <w:jc w:val="both"/>
              <w:rPr>
                <w:rFonts w:ascii="Times New Roman" w:eastAsia="Calibri" w:hAnsi="Times New Roman" w:cs="Times New Roman"/>
                <w:sz w:val="24"/>
                <w:szCs w:val="24"/>
                <w:lang w:eastAsia="zh-CN"/>
              </w:rPr>
            </w:pPr>
            <w:r w:rsidRPr="00E10012">
              <w:rPr>
                <w:sz w:val="24"/>
                <w:szCs w:val="24"/>
              </w:rPr>
              <w:t>P</w:t>
            </w:r>
            <w:r w:rsidRPr="00E10012">
              <w:rPr>
                <w:rFonts w:ascii="Times New Roman" w:eastAsia="Calibri" w:hAnsi="Times New Roman" w:cs="Times New Roman"/>
                <w:sz w:val="24"/>
                <w:szCs w:val="24"/>
                <w:lang w:eastAsia="zh-CN"/>
              </w:rPr>
              <w:t xml:space="preserve">rojektowane rozporządzenie określa tryb korzystania przez żołnierzy zwolnionych z zasadniczej służby wojskowej oraz terytorialnej służby wojskowej w następstwie uznania przez wojskową komisję lekarską za niezdolnych </w:t>
            </w:r>
            <w:r w:rsidRPr="00E10012">
              <w:rPr>
                <w:rFonts w:ascii="Times New Roman" w:eastAsia="Calibri" w:hAnsi="Times New Roman" w:cs="Times New Roman"/>
                <w:sz w:val="24"/>
                <w:szCs w:val="24"/>
                <w:lang w:eastAsia="zh-CN"/>
              </w:rPr>
              <w:br/>
              <w:t xml:space="preserve">do służby wojskowej oraz członków ich rodzin (w razie śmierci żołnierza) z pomocy rekonwersyjnej. Pomoc rekonwersyjna polega na: </w:t>
            </w:r>
          </w:p>
          <w:p w:rsidR="00082DB2" w:rsidRPr="00E10012" w:rsidRDefault="00082DB2" w:rsidP="009C2858">
            <w:pPr>
              <w:pStyle w:val="Akapitzlist"/>
              <w:numPr>
                <w:ilvl w:val="1"/>
                <w:numId w:val="22"/>
              </w:numPr>
              <w:spacing w:line="276" w:lineRule="auto"/>
              <w:ind w:left="319" w:hanging="284"/>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doradztwie zawodowym, organizowanym przez ośrodki aktywizacji zawodowej;</w:t>
            </w:r>
          </w:p>
          <w:p w:rsidR="00082DB2" w:rsidRPr="00E10012" w:rsidRDefault="00082DB2" w:rsidP="009C2858">
            <w:pPr>
              <w:pStyle w:val="Akapitzlist"/>
              <w:numPr>
                <w:ilvl w:val="1"/>
                <w:numId w:val="22"/>
              </w:numPr>
              <w:spacing w:line="276" w:lineRule="auto"/>
              <w:ind w:left="319" w:hanging="284"/>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sfinansowaniu przekwalifikowania zawodowego oraz </w:t>
            </w:r>
          </w:p>
          <w:p w:rsidR="00082DB2" w:rsidRPr="00E10012" w:rsidRDefault="00082DB2" w:rsidP="009C2858">
            <w:pPr>
              <w:pStyle w:val="Akapitzlist"/>
              <w:numPr>
                <w:ilvl w:val="1"/>
                <w:numId w:val="22"/>
              </w:numPr>
              <w:spacing w:line="276" w:lineRule="auto"/>
              <w:ind w:left="319" w:hanging="284"/>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pośrednictwie pracy.</w:t>
            </w:r>
          </w:p>
          <w:p w:rsidR="00082DB2" w:rsidRPr="00E10012" w:rsidRDefault="00082DB2" w:rsidP="00082DB2">
            <w:pPr>
              <w:jc w:val="both"/>
              <w:rPr>
                <w:rFonts w:ascii="Times New Roman" w:eastAsia="Times New Roman" w:hAnsi="Times New Roman" w:cs="Times New Roman"/>
                <w:b/>
                <w:sz w:val="24"/>
                <w:szCs w:val="24"/>
                <w:lang w:eastAsia="pl-PL"/>
              </w:rPr>
            </w:pPr>
          </w:p>
        </w:tc>
        <w:tc>
          <w:tcPr>
            <w:tcW w:w="1134" w:type="dxa"/>
            <w:gridSpan w:val="2"/>
          </w:tcPr>
          <w:p w:rsidR="00082DB2" w:rsidRPr="00E10012" w:rsidRDefault="00082DB2"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MON</w:t>
            </w:r>
          </w:p>
        </w:tc>
        <w:tc>
          <w:tcPr>
            <w:tcW w:w="1701" w:type="dxa"/>
            <w:gridSpan w:val="2"/>
          </w:tcPr>
          <w:p w:rsidR="00082DB2" w:rsidRPr="00E10012" w:rsidRDefault="00082DB2"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 xml:space="preserve">Dyrektor Departamentu Spraw Socjalnych Pan Wojciech Drobny </w:t>
            </w:r>
          </w:p>
        </w:tc>
        <w:tc>
          <w:tcPr>
            <w:tcW w:w="1276" w:type="dxa"/>
            <w:gridSpan w:val="2"/>
          </w:tcPr>
          <w:p w:rsidR="00082DB2" w:rsidRPr="00E10012" w:rsidRDefault="00082DB2" w:rsidP="00082DB2">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Prawnego –</w:t>
            </w:r>
          </w:p>
          <w:p w:rsidR="00082DB2" w:rsidRPr="00E10012" w:rsidRDefault="00082DB2" w:rsidP="00082DB2">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Pani</w:t>
            </w:r>
          </w:p>
          <w:p w:rsidR="00082DB2" w:rsidRPr="00E10012" w:rsidRDefault="00082DB2" w:rsidP="00082DB2">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Jolanta Lewandowska</w:t>
            </w:r>
          </w:p>
        </w:tc>
        <w:tc>
          <w:tcPr>
            <w:tcW w:w="1276" w:type="dxa"/>
            <w:gridSpan w:val="2"/>
          </w:tcPr>
          <w:p w:rsidR="00082DB2" w:rsidRPr="00E10012" w:rsidRDefault="00082DB2" w:rsidP="003E13A7">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082DB2" w:rsidRPr="00E10012" w:rsidTr="00B53B2E">
        <w:tblPrEx>
          <w:jc w:val="left"/>
          <w:shd w:val="clear" w:color="auto" w:fill="auto"/>
        </w:tblPrEx>
        <w:trPr>
          <w:gridBefore w:val="1"/>
          <w:wBefore w:w="113" w:type="dxa"/>
          <w:trHeight w:val="1687"/>
        </w:trPr>
        <w:tc>
          <w:tcPr>
            <w:tcW w:w="846" w:type="dxa"/>
            <w:gridSpan w:val="2"/>
          </w:tcPr>
          <w:p w:rsidR="00082DB2" w:rsidRPr="00E10012" w:rsidRDefault="00082DB2" w:rsidP="003E13A7">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147</w:t>
            </w:r>
          </w:p>
        </w:tc>
        <w:tc>
          <w:tcPr>
            <w:tcW w:w="2835" w:type="dxa"/>
            <w:gridSpan w:val="2"/>
          </w:tcPr>
          <w:p w:rsidR="00082DB2" w:rsidRPr="00E10012" w:rsidRDefault="00082DB2" w:rsidP="003E13A7">
            <w:pPr>
              <w:pStyle w:val="TYTUAKTUprzedmiotregulacjiustawylubrozporzdzenia"/>
              <w:spacing w:line="276" w:lineRule="auto"/>
              <w:jc w:val="left"/>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 xml:space="preserve">Projekt rozporządzenia Ministra Obrony Narodowej </w:t>
            </w:r>
            <w:r w:rsidRPr="00E10012">
              <w:rPr>
                <w:rFonts w:ascii="Times New Roman" w:eastAsiaTheme="minorHAnsi" w:hAnsi="Times New Roman" w:cs="Times New Roman"/>
                <w:b w:val="0"/>
                <w:bCs w:val="0"/>
                <w:color w:val="000000"/>
                <w:sz w:val="22"/>
                <w:szCs w:val="22"/>
                <w:lang w:eastAsia="x-none"/>
              </w:rPr>
              <w:br/>
              <w:t xml:space="preserve">w sprawie korzystania z pomocy w zakresie doradztwa zawodowego, przekwalifikowania, </w:t>
            </w:r>
            <w:r w:rsidRPr="00E10012">
              <w:rPr>
                <w:rFonts w:ascii="Times New Roman" w:eastAsiaTheme="minorHAnsi" w:hAnsi="Times New Roman" w:cs="Times New Roman"/>
                <w:b w:val="0"/>
                <w:bCs w:val="0"/>
                <w:color w:val="000000"/>
                <w:sz w:val="22"/>
                <w:szCs w:val="22"/>
                <w:lang w:eastAsia="x-none"/>
              </w:rPr>
              <w:lastRenderedPageBreak/>
              <w:t>pośrednictwa pracy i odbywania praktyk zawodowych przez żołnierzy zawodowych</w:t>
            </w:r>
          </w:p>
        </w:tc>
        <w:tc>
          <w:tcPr>
            <w:tcW w:w="2977" w:type="dxa"/>
            <w:gridSpan w:val="2"/>
          </w:tcPr>
          <w:p w:rsidR="00082DB2" w:rsidRPr="00E10012" w:rsidRDefault="00082DB2" w:rsidP="003E13A7">
            <w:pPr>
              <w:suppressAutoHyphens/>
              <w:spacing w:after="200" w:line="276" w:lineRule="auto"/>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lastRenderedPageBreak/>
              <w:t xml:space="preserve">Projekt rozporządzenia stanowi wykonanie upoważnienia zawartego w art. 236 ust. 17 ustawy o </w:t>
            </w:r>
            <w:r w:rsidRPr="00E10012">
              <w:rPr>
                <w:rFonts w:ascii="Times New Roman" w:eastAsia="Calibri" w:hAnsi="Times New Roman" w:cs="Times New Roman"/>
                <w:sz w:val="24"/>
                <w:szCs w:val="24"/>
                <w:lang w:eastAsia="zh-CN"/>
              </w:rPr>
              <w:lastRenderedPageBreak/>
              <w:t>obronie Ojczyzny (Dz. U., poz. 655)</w:t>
            </w:r>
          </w:p>
        </w:tc>
        <w:tc>
          <w:tcPr>
            <w:tcW w:w="3543" w:type="dxa"/>
            <w:gridSpan w:val="2"/>
          </w:tcPr>
          <w:p w:rsidR="00082DB2" w:rsidRPr="00E10012" w:rsidRDefault="00082DB2" w:rsidP="00082DB2">
            <w:pPr>
              <w:spacing w:line="276" w:lineRule="auto"/>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lastRenderedPageBreak/>
              <w:t xml:space="preserve">Projektowane rozporządzenie określa tryb korzystania przez żołnierzy zawodowych, żołnierzy zwolnionych z zawodowej służby </w:t>
            </w:r>
            <w:r w:rsidRPr="00E10012">
              <w:rPr>
                <w:rFonts w:ascii="Times New Roman" w:eastAsia="Calibri" w:hAnsi="Times New Roman" w:cs="Times New Roman"/>
                <w:sz w:val="24"/>
                <w:szCs w:val="24"/>
                <w:lang w:eastAsia="zh-CN"/>
              </w:rPr>
              <w:lastRenderedPageBreak/>
              <w:t>wojskowej oraz członków ich rodzin (w razie śmierci żołnierza) z pomocy rekonwersyjnej. Pomoc rekonwersyjna polega na:</w:t>
            </w:r>
          </w:p>
          <w:p w:rsidR="00082DB2" w:rsidRPr="00E10012" w:rsidRDefault="00082DB2" w:rsidP="009C2858">
            <w:pPr>
              <w:pStyle w:val="Akapitzlist"/>
              <w:numPr>
                <w:ilvl w:val="0"/>
                <w:numId w:val="21"/>
              </w:numPr>
              <w:spacing w:line="276" w:lineRule="auto"/>
              <w:ind w:left="319" w:hanging="284"/>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doradztwie zawodowym, organizowanym przez ośrodki aktywizacji zawodowej;</w:t>
            </w:r>
          </w:p>
          <w:p w:rsidR="00082DB2" w:rsidRPr="00E10012" w:rsidRDefault="00082DB2" w:rsidP="009C2858">
            <w:pPr>
              <w:pStyle w:val="Akapitzlist"/>
              <w:numPr>
                <w:ilvl w:val="0"/>
                <w:numId w:val="21"/>
              </w:numPr>
              <w:spacing w:line="276" w:lineRule="auto"/>
              <w:ind w:left="319" w:hanging="284"/>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sfinansowaniu przekwalifikowania zawodowego</w:t>
            </w:r>
          </w:p>
          <w:p w:rsidR="00082DB2" w:rsidRPr="00E10012" w:rsidRDefault="00082DB2" w:rsidP="009C2858">
            <w:pPr>
              <w:pStyle w:val="Akapitzlist"/>
              <w:numPr>
                <w:ilvl w:val="0"/>
                <w:numId w:val="21"/>
              </w:numPr>
              <w:spacing w:line="276" w:lineRule="auto"/>
              <w:ind w:left="319" w:hanging="284"/>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sfinansowaniu praktyk zawodowych oraz</w:t>
            </w:r>
          </w:p>
          <w:p w:rsidR="00082DB2" w:rsidRPr="00E10012" w:rsidRDefault="00082DB2" w:rsidP="009C2858">
            <w:pPr>
              <w:pStyle w:val="Akapitzlist"/>
              <w:numPr>
                <w:ilvl w:val="0"/>
                <w:numId w:val="21"/>
              </w:numPr>
              <w:spacing w:line="276" w:lineRule="auto"/>
              <w:ind w:left="319" w:hanging="284"/>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pośrednictwie pracy.</w:t>
            </w:r>
          </w:p>
          <w:p w:rsidR="00082DB2" w:rsidRPr="00E10012" w:rsidRDefault="00082DB2" w:rsidP="00082DB2">
            <w:pPr>
              <w:spacing w:line="276" w:lineRule="auto"/>
              <w:jc w:val="both"/>
              <w:rPr>
                <w:sz w:val="24"/>
                <w:szCs w:val="24"/>
              </w:rPr>
            </w:pPr>
          </w:p>
        </w:tc>
        <w:tc>
          <w:tcPr>
            <w:tcW w:w="1134" w:type="dxa"/>
            <w:gridSpan w:val="2"/>
          </w:tcPr>
          <w:p w:rsidR="00082DB2" w:rsidRPr="00E10012" w:rsidRDefault="00082DB2"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lastRenderedPageBreak/>
              <w:t>MON</w:t>
            </w:r>
          </w:p>
        </w:tc>
        <w:tc>
          <w:tcPr>
            <w:tcW w:w="1701" w:type="dxa"/>
            <w:gridSpan w:val="2"/>
          </w:tcPr>
          <w:p w:rsidR="00082DB2" w:rsidRPr="00E10012" w:rsidRDefault="00082DB2"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Spraw Socjalnych Pan Wojciech Drobny</w:t>
            </w:r>
          </w:p>
        </w:tc>
        <w:tc>
          <w:tcPr>
            <w:tcW w:w="1276" w:type="dxa"/>
            <w:gridSpan w:val="2"/>
          </w:tcPr>
          <w:p w:rsidR="00082DB2" w:rsidRPr="00E10012" w:rsidRDefault="00082DB2" w:rsidP="00082DB2">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w:t>
            </w:r>
            <w:r w:rsidRPr="00E10012">
              <w:rPr>
                <w:rFonts w:ascii="Times New Roman" w:eastAsiaTheme="minorHAnsi" w:hAnsi="Times New Roman" w:cs="Times New Roman"/>
                <w:b w:val="0"/>
                <w:bCs w:val="0"/>
                <w:color w:val="000000"/>
                <w:sz w:val="22"/>
                <w:szCs w:val="22"/>
                <w:lang w:eastAsia="x-none"/>
              </w:rPr>
              <w:lastRenderedPageBreak/>
              <w:t>ntu Prawnego –</w:t>
            </w:r>
          </w:p>
          <w:p w:rsidR="00082DB2" w:rsidRPr="00E10012" w:rsidRDefault="00082DB2" w:rsidP="00082DB2">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Pani</w:t>
            </w:r>
          </w:p>
          <w:p w:rsidR="00082DB2" w:rsidRPr="00E10012" w:rsidRDefault="00082DB2" w:rsidP="00082DB2">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Jolanta Lewandowska</w:t>
            </w:r>
          </w:p>
        </w:tc>
        <w:tc>
          <w:tcPr>
            <w:tcW w:w="1276" w:type="dxa"/>
            <w:gridSpan w:val="2"/>
          </w:tcPr>
          <w:p w:rsidR="00082DB2" w:rsidRPr="00E10012" w:rsidRDefault="00082DB2" w:rsidP="003E13A7">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082DB2" w:rsidRPr="00E10012" w:rsidTr="00B53B2E">
        <w:tblPrEx>
          <w:jc w:val="left"/>
          <w:shd w:val="clear" w:color="auto" w:fill="auto"/>
        </w:tblPrEx>
        <w:trPr>
          <w:gridBefore w:val="1"/>
          <w:wBefore w:w="113" w:type="dxa"/>
          <w:trHeight w:val="1687"/>
        </w:trPr>
        <w:tc>
          <w:tcPr>
            <w:tcW w:w="846" w:type="dxa"/>
            <w:gridSpan w:val="2"/>
          </w:tcPr>
          <w:p w:rsidR="00082DB2" w:rsidRPr="00E10012" w:rsidRDefault="00082DB2" w:rsidP="003E13A7">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148</w:t>
            </w:r>
          </w:p>
        </w:tc>
        <w:tc>
          <w:tcPr>
            <w:tcW w:w="2835" w:type="dxa"/>
            <w:gridSpan w:val="2"/>
          </w:tcPr>
          <w:p w:rsidR="00082DB2" w:rsidRPr="00E10012" w:rsidRDefault="00082DB2" w:rsidP="003E13A7">
            <w:pPr>
              <w:pStyle w:val="TYTUAKTUprzedmiotregulacjiustawylubrozporzdzenia"/>
              <w:spacing w:line="276" w:lineRule="auto"/>
              <w:jc w:val="left"/>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 xml:space="preserve">Projekt rozporządzenia Ministra Obrony Narodowej </w:t>
            </w:r>
            <w:r w:rsidRPr="00E10012">
              <w:rPr>
                <w:rFonts w:ascii="Times New Roman" w:eastAsiaTheme="minorHAnsi" w:hAnsi="Times New Roman" w:cs="Times New Roman"/>
                <w:b w:val="0"/>
                <w:bCs w:val="0"/>
                <w:color w:val="000000"/>
                <w:sz w:val="22"/>
                <w:szCs w:val="22"/>
                <w:lang w:eastAsia="x-none"/>
              </w:rPr>
              <w:br/>
              <w:t>w sprawie wysokości, szczegółowych warunków i trybu przyznawania dodatku za pracowniczy przydział mobilizacyjny nadany pracownikowi resortu obrony narodowej</w:t>
            </w:r>
          </w:p>
        </w:tc>
        <w:tc>
          <w:tcPr>
            <w:tcW w:w="2977" w:type="dxa"/>
            <w:gridSpan w:val="2"/>
          </w:tcPr>
          <w:p w:rsidR="00082DB2" w:rsidRPr="00E10012" w:rsidRDefault="00082DB2" w:rsidP="003E13A7">
            <w:pPr>
              <w:suppressAutoHyphens/>
              <w:spacing w:after="200" w:line="276" w:lineRule="auto"/>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Projekt rozporządzenia stanowi wykonanie upoważnienia zawartego w art. 531 ust. 5 ustawy o obronie Ojczyzny (Dz. U., poz. 655)</w:t>
            </w:r>
          </w:p>
        </w:tc>
        <w:tc>
          <w:tcPr>
            <w:tcW w:w="3543" w:type="dxa"/>
            <w:gridSpan w:val="2"/>
          </w:tcPr>
          <w:p w:rsidR="00082DB2" w:rsidRPr="00E10012" w:rsidRDefault="004E3484" w:rsidP="004E3484">
            <w:pPr>
              <w:spacing w:line="276" w:lineRule="auto"/>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Rozporządzenie określa tryb oraz wysokość przysługującego pracownikom resortu obrony narodowej, którym nadano pracowniczy przydział mobilizacyjny przysługuje dodatku za przydział mobilizacyjny. W projekcie rozporządzenia przewidziano, że dodatek ten będzie wypłacany raz w roku kalendarzowym. Wysokość dodatku została uzależniona od rodzaju zajmowanego stanowiska i będzie wynosić od 120 zł do 200 zł rocznie. </w:t>
            </w:r>
            <w:r w:rsidRPr="00E10012">
              <w:rPr>
                <w:rFonts w:ascii="Times New Roman" w:eastAsia="Calibri" w:hAnsi="Times New Roman" w:cs="Times New Roman"/>
                <w:sz w:val="24"/>
                <w:szCs w:val="24"/>
                <w:lang w:eastAsia="zh-CN"/>
              </w:rPr>
              <w:br/>
            </w:r>
          </w:p>
        </w:tc>
        <w:tc>
          <w:tcPr>
            <w:tcW w:w="1134" w:type="dxa"/>
            <w:gridSpan w:val="2"/>
          </w:tcPr>
          <w:p w:rsidR="00082DB2" w:rsidRPr="00E10012" w:rsidRDefault="004E3484"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MON</w:t>
            </w:r>
          </w:p>
        </w:tc>
        <w:tc>
          <w:tcPr>
            <w:tcW w:w="1701" w:type="dxa"/>
            <w:gridSpan w:val="2"/>
          </w:tcPr>
          <w:p w:rsidR="00082DB2" w:rsidRPr="00E10012" w:rsidRDefault="004E3484"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Spraw Socjalnych Pan Wojciech Drobny</w:t>
            </w:r>
          </w:p>
        </w:tc>
        <w:tc>
          <w:tcPr>
            <w:tcW w:w="1276" w:type="dxa"/>
            <w:gridSpan w:val="2"/>
          </w:tcPr>
          <w:p w:rsidR="004E3484" w:rsidRPr="00E10012" w:rsidRDefault="004E3484" w:rsidP="004E3484">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Prawnego –</w:t>
            </w:r>
          </w:p>
          <w:p w:rsidR="004E3484" w:rsidRPr="00E10012" w:rsidRDefault="004E3484" w:rsidP="004E3484">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Pani</w:t>
            </w:r>
          </w:p>
          <w:p w:rsidR="00082DB2" w:rsidRPr="00E10012" w:rsidRDefault="004E3484" w:rsidP="004E3484">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 xml:space="preserve">Jolanta </w:t>
            </w:r>
            <w:r w:rsidR="00D034C2" w:rsidRPr="00E10012">
              <w:rPr>
                <w:rFonts w:ascii="Times New Roman" w:eastAsiaTheme="minorHAnsi" w:hAnsi="Times New Roman" w:cs="Times New Roman"/>
                <w:b w:val="0"/>
                <w:bCs w:val="0"/>
                <w:color w:val="000000"/>
                <w:sz w:val="22"/>
                <w:szCs w:val="22"/>
                <w:lang w:eastAsia="x-none"/>
              </w:rPr>
              <w:t>Lewandowska</w:t>
            </w:r>
          </w:p>
        </w:tc>
        <w:tc>
          <w:tcPr>
            <w:tcW w:w="1276" w:type="dxa"/>
            <w:gridSpan w:val="2"/>
          </w:tcPr>
          <w:p w:rsidR="00082DB2" w:rsidRPr="00E10012" w:rsidRDefault="00082DB2" w:rsidP="003E13A7">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4E3484" w:rsidRPr="00E10012" w:rsidTr="00B53B2E">
        <w:tblPrEx>
          <w:jc w:val="left"/>
          <w:shd w:val="clear" w:color="auto" w:fill="auto"/>
        </w:tblPrEx>
        <w:trPr>
          <w:gridAfter w:val="1"/>
          <w:wAfter w:w="113" w:type="dxa"/>
          <w:trHeight w:val="1687"/>
        </w:trPr>
        <w:tc>
          <w:tcPr>
            <w:tcW w:w="846" w:type="dxa"/>
            <w:gridSpan w:val="2"/>
          </w:tcPr>
          <w:p w:rsidR="004E3484" w:rsidRPr="00E10012" w:rsidRDefault="004E3484" w:rsidP="003E13A7">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149</w:t>
            </w:r>
          </w:p>
        </w:tc>
        <w:tc>
          <w:tcPr>
            <w:tcW w:w="2835" w:type="dxa"/>
            <w:gridSpan w:val="2"/>
          </w:tcPr>
          <w:p w:rsidR="004E3484" w:rsidRPr="00E10012" w:rsidRDefault="004E3484" w:rsidP="003E13A7">
            <w:pPr>
              <w:pStyle w:val="TYTUAKTUprzedmiotregulacjiustawylubrozporzdzenia"/>
              <w:spacing w:line="276" w:lineRule="auto"/>
              <w:jc w:val="left"/>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 xml:space="preserve">Projekt rozporządzenia Ministra Obrony Narodowej </w:t>
            </w:r>
            <w:r w:rsidRPr="00E10012">
              <w:rPr>
                <w:rFonts w:ascii="Times New Roman" w:eastAsiaTheme="minorHAnsi" w:hAnsi="Times New Roman" w:cs="Times New Roman"/>
                <w:b w:val="0"/>
                <w:bCs w:val="0"/>
                <w:color w:val="000000"/>
                <w:sz w:val="22"/>
                <w:szCs w:val="22"/>
                <w:lang w:eastAsia="x-none"/>
              </w:rPr>
              <w:br/>
              <w:t>w sprawie świadczeń socjalno – bytowych dla pracowników resortu obrony narodowej, którym został nadany pracowniczy przydział mobilizacyjny</w:t>
            </w:r>
          </w:p>
        </w:tc>
        <w:tc>
          <w:tcPr>
            <w:tcW w:w="2977" w:type="dxa"/>
            <w:gridSpan w:val="2"/>
          </w:tcPr>
          <w:p w:rsidR="004E3484" w:rsidRPr="00E10012" w:rsidRDefault="004E3484" w:rsidP="003E13A7">
            <w:pPr>
              <w:suppressAutoHyphens/>
              <w:spacing w:after="200" w:line="276" w:lineRule="auto"/>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Projekt rozporządzenia stanowi wykonanie upoważnienia zawartego w art. 542 ustawy z dnia 11 marca 2022 r. o obronie Ojczyzny (Dz. U. z 2022 r. poz. 655).</w:t>
            </w:r>
          </w:p>
        </w:tc>
        <w:tc>
          <w:tcPr>
            <w:tcW w:w="3543" w:type="dxa"/>
            <w:gridSpan w:val="2"/>
          </w:tcPr>
          <w:p w:rsidR="004E3484" w:rsidRPr="00E10012" w:rsidRDefault="004E3484" w:rsidP="004E3484">
            <w:pPr>
              <w:pStyle w:val="NIEARTTEKSTtekstnieartykuowanynppodstprawnarozplubpreambua"/>
              <w:spacing w:before="0" w:line="276" w:lineRule="auto"/>
              <w:ind w:firstLine="0"/>
            </w:pPr>
            <w:r w:rsidRPr="00E10012">
              <w:rPr>
                <w:rFonts w:eastAsia="Calibri" w:cs="Times New Roman"/>
                <w:szCs w:val="24"/>
                <w:lang w:eastAsia="zh-CN"/>
              </w:rPr>
              <w:t>Rozporządzenie określa tryb</w:t>
            </w:r>
            <w:r w:rsidRPr="00E10012">
              <w:t xml:space="preserve"> oraz rodzaje świadczeń socjalno-bytowe dla pracownika resortu obrony narodowej, któremu nadano przydział mobilizacyjny. Za świadczenia związane </w:t>
            </w:r>
            <w:r w:rsidRPr="00E10012">
              <w:br/>
              <w:t>z wypoczynkiem uznano:</w:t>
            </w:r>
          </w:p>
          <w:p w:rsidR="004E3484" w:rsidRPr="00E10012" w:rsidRDefault="004E3484" w:rsidP="009C2858">
            <w:pPr>
              <w:pStyle w:val="NIEARTTEKSTtekstnieartykuowanynppodstprawnarozplubpreambua"/>
              <w:numPr>
                <w:ilvl w:val="0"/>
                <w:numId w:val="23"/>
              </w:numPr>
              <w:tabs>
                <w:tab w:val="left" w:pos="426"/>
              </w:tabs>
              <w:spacing w:before="0" w:line="276" w:lineRule="auto"/>
              <w:ind w:left="319" w:hanging="284"/>
            </w:pPr>
            <w:r w:rsidRPr="00E10012">
              <w:t>dofinansowanie do wypoczynku pracownika;</w:t>
            </w:r>
          </w:p>
          <w:p w:rsidR="004E3484" w:rsidRPr="00E10012" w:rsidRDefault="004E3484" w:rsidP="009C2858">
            <w:pPr>
              <w:pStyle w:val="NIEARTTEKSTtekstnieartykuowanynppodstprawnarozplubpreambua"/>
              <w:numPr>
                <w:ilvl w:val="0"/>
                <w:numId w:val="23"/>
              </w:numPr>
              <w:tabs>
                <w:tab w:val="left" w:pos="426"/>
              </w:tabs>
              <w:spacing w:before="0" w:line="276" w:lineRule="auto"/>
              <w:ind w:left="319" w:hanging="284"/>
            </w:pPr>
            <w:r w:rsidRPr="00E10012">
              <w:t>dofinansowanie do wypoczynku dziecka pracownika;</w:t>
            </w:r>
          </w:p>
          <w:p w:rsidR="004E3484" w:rsidRPr="00E10012" w:rsidRDefault="004E3484" w:rsidP="009C2858">
            <w:pPr>
              <w:pStyle w:val="NIEARTTEKSTtekstnieartykuowanynppodstprawnarozplubpreambua"/>
              <w:numPr>
                <w:ilvl w:val="0"/>
                <w:numId w:val="23"/>
              </w:numPr>
              <w:tabs>
                <w:tab w:val="left" w:pos="426"/>
              </w:tabs>
              <w:spacing w:before="0" w:line="276" w:lineRule="auto"/>
              <w:ind w:left="319" w:hanging="284"/>
            </w:pPr>
            <w:r w:rsidRPr="00E10012">
              <w:t>sprzęt rekreacyjno-sportowy dla dziecka pracownika;</w:t>
            </w:r>
          </w:p>
          <w:p w:rsidR="004E3484" w:rsidRPr="00E10012" w:rsidRDefault="004E3484" w:rsidP="009C2858">
            <w:pPr>
              <w:pStyle w:val="NIEARTTEKSTtekstnieartykuowanynppodstprawnarozplubpreambua"/>
              <w:numPr>
                <w:ilvl w:val="0"/>
                <w:numId w:val="23"/>
              </w:numPr>
              <w:tabs>
                <w:tab w:val="left" w:pos="426"/>
              </w:tabs>
              <w:spacing w:before="0" w:line="276" w:lineRule="auto"/>
              <w:ind w:left="319" w:hanging="284"/>
            </w:pPr>
            <w:r w:rsidRPr="00E10012">
              <w:t xml:space="preserve">dofinansowanie do wstępów do kina, teatru lub muzeum lub innych instytucji kultury, </w:t>
            </w:r>
            <w:r w:rsidRPr="00E10012">
              <w:br/>
              <w:t>a także na imprezy artystyczne.</w:t>
            </w:r>
          </w:p>
          <w:p w:rsidR="004E3484" w:rsidRPr="00E10012" w:rsidRDefault="004E3484" w:rsidP="004E3484">
            <w:pPr>
              <w:pStyle w:val="NIEARTTEKSTtekstnieartykuowanynppodstprawnarozplubpreambua"/>
              <w:spacing w:before="0" w:line="276" w:lineRule="auto"/>
              <w:ind w:firstLine="0"/>
            </w:pPr>
            <w:r w:rsidRPr="00E10012">
              <w:t>Ponadto, jako świadczenia związane z rehabilitacją wskazano:</w:t>
            </w:r>
          </w:p>
          <w:p w:rsidR="004E3484" w:rsidRPr="00E10012" w:rsidRDefault="004E3484" w:rsidP="009C2858">
            <w:pPr>
              <w:pStyle w:val="NIEARTTEKSTtekstnieartykuowanynppodstprawnarozplubpreambua"/>
              <w:numPr>
                <w:ilvl w:val="0"/>
                <w:numId w:val="24"/>
              </w:numPr>
              <w:spacing w:before="0" w:line="276" w:lineRule="auto"/>
              <w:ind w:left="319" w:hanging="284"/>
            </w:pPr>
            <w:r w:rsidRPr="00E10012">
              <w:t>dopłatę do turnusów rehabilitacyjnych pracownika;</w:t>
            </w:r>
          </w:p>
          <w:p w:rsidR="004E3484" w:rsidRPr="00E10012" w:rsidRDefault="004E3484" w:rsidP="009C2858">
            <w:pPr>
              <w:pStyle w:val="NIEARTTEKSTtekstnieartykuowanynppodstprawnarozplubpreambua"/>
              <w:numPr>
                <w:ilvl w:val="0"/>
                <w:numId w:val="24"/>
              </w:numPr>
              <w:spacing w:before="0" w:line="276" w:lineRule="auto"/>
              <w:ind w:left="319" w:hanging="284"/>
            </w:pPr>
            <w:r w:rsidRPr="00E10012">
              <w:t>dopłatę do turnusów rehabilitacyjnych dziecka pracownika oraz jego małżonka;</w:t>
            </w:r>
          </w:p>
          <w:p w:rsidR="004E3484" w:rsidRPr="00E10012" w:rsidRDefault="004E3484" w:rsidP="009C2858">
            <w:pPr>
              <w:pStyle w:val="NIEARTTEKSTtekstnieartykuowanynppodstprawnarozplubpreambua"/>
              <w:numPr>
                <w:ilvl w:val="0"/>
                <w:numId w:val="24"/>
              </w:numPr>
              <w:spacing w:before="0" w:line="276" w:lineRule="auto"/>
              <w:ind w:left="319" w:hanging="284"/>
            </w:pPr>
            <w:r w:rsidRPr="00E10012">
              <w:t xml:space="preserve">dofinansowanie zakupu sprzętu rehabilitacyjnego dla </w:t>
            </w:r>
            <w:r w:rsidRPr="00E10012">
              <w:lastRenderedPageBreak/>
              <w:t>pracownika lub członka jego rodziny;</w:t>
            </w:r>
          </w:p>
          <w:p w:rsidR="004E3484" w:rsidRPr="00E10012" w:rsidRDefault="004E3484" w:rsidP="009C2858">
            <w:pPr>
              <w:pStyle w:val="NIEARTTEKSTtekstnieartykuowanynppodstprawnarozplubpreambua"/>
              <w:numPr>
                <w:ilvl w:val="0"/>
                <w:numId w:val="24"/>
              </w:numPr>
              <w:spacing w:before="0" w:line="276" w:lineRule="auto"/>
              <w:ind w:left="319" w:hanging="284"/>
            </w:pPr>
            <w:r w:rsidRPr="00E10012">
              <w:t>zakup sprzętu rehabilitacyjnego dla pracownika lub członka jego rodziny;</w:t>
            </w:r>
          </w:p>
          <w:p w:rsidR="004E3484" w:rsidRPr="00E10012" w:rsidRDefault="004E3484" w:rsidP="009C2858">
            <w:pPr>
              <w:pStyle w:val="NIEARTTEKSTtekstnieartykuowanynppodstprawnarozplubpreambua"/>
              <w:numPr>
                <w:ilvl w:val="0"/>
                <w:numId w:val="24"/>
              </w:numPr>
              <w:spacing w:before="0" w:line="276" w:lineRule="auto"/>
              <w:ind w:left="319" w:hanging="284"/>
            </w:pPr>
            <w:r w:rsidRPr="00E10012">
              <w:t xml:space="preserve">dofinansowanie pomocy psychologicznej, z której skorzystał pracownik lub członek jego rodziny. </w:t>
            </w:r>
          </w:p>
          <w:p w:rsidR="004E3484" w:rsidRPr="00E10012" w:rsidRDefault="004E3484" w:rsidP="004E3484">
            <w:pPr>
              <w:spacing w:line="276" w:lineRule="auto"/>
              <w:jc w:val="both"/>
              <w:rPr>
                <w:rFonts w:ascii="Times New Roman" w:eastAsia="Calibri" w:hAnsi="Times New Roman" w:cs="Times New Roman"/>
                <w:sz w:val="24"/>
                <w:szCs w:val="24"/>
                <w:lang w:eastAsia="zh-CN"/>
              </w:rPr>
            </w:pPr>
          </w:p>
        </w:tc>
        <w:tc>
          <w:tcPr>
            <w:tcW w:w="1134" w:type="dxa"/>
            <w:gridSpan w:val="2"/>
          </w:tcPr>
          <w:p w:rsidR="004E3484" w:rsidRPr="00E10012" w:rsidRDefault="004E3484"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lastRenderedPageBreak/>
              <w:t>MON</w:t>
            </w:r>
          </w:p>
        </w:tc>
        <w:tc>
          <w:tcPr>
            <w:tcW w:w="1701" w:type="dxa"/>
            <w:gridSpan w:val="2"/>
          </w:tcPr>
          <w:p w:rsidR="004E3484" w:rsidRPr="00E10012" w:rsidRDefault="004E3484" w:rsidP="003E13A7">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Spraw Socjalnych Pan Wojciech Drobny</w:t>
            </w:r>
          </w:p>
        </w:tc>
        <w:tc>
          <w:tcPr>
            <w:tcW w:w="1276" w:type="dxa"/>
            <w:gridSpan w:val="2"/>
          </w:tcPr>
          <w:p w:rsidR="004E3484" w:rsidRPr="00E10012" w:rsidRDefault="004E3484" w:rsidP="004E3484">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Dyrektor Departamentu Prawnego –</w:t>
            </w:r>
          </w:p>
          <w:p w:rsidR="004E3484" w:rsidRPr="00E10012" w:rsidRDefault="004E3484" w:rsidP="004E3484">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sidRPr="00E10012">
              <w:rPr>
                <w:rFonts w:ascii="Times New Roman" w:eastAsiaTheme="minorHAnsi" w:hAnsi="Times New Roman" w:cs="Times New Roman"/>
                <w:b w:val="0"/>
                <w:bCs w:val="0"/>
                <w:color w:val="000000"/>
                <w:sz w:val="22"/>
                <w:szCs w:val="22"/>
                <w:lang w:eastAsia="x-none"/>
              </w:rPr>
              <w:t>Pani</w:t>
            </w:r>
          </w:p>
          <w:p w:rsidR="004E3484" w:rsidRPr="00E10012" w:rsidRDefault="00D034C2" w:rsidP="004E3484">
            <w:pPr>
              <w:pStyle w:val="TYTUAKTUprzedmiotregulacjiustawylubrozporzdzenia"/>
              <w:spacing w:before="0" w:after="0" w:line="240" w:lineRule="auto"/>
              <w:rPr>
                <w:rFonts w:ascii="Times New Roman" w:eastAsiaTheme="minorHAnsi" w:hAnsi="Times New Roman" w:cs="Times New Roman"/>
                <w:b w:val="0"/>
                <w:bCs w:val="0"/>
                <w:color w:val="000000"/>
                <w:sz w:val="22"/>
                <w:szCs w:val="22"/>
                <w:lang w:eastAsia="x-none"/>
              </w:rPr>
            </w:pPr>
            <w:r>
              <w:rPr>
                <w:rFonts w:ascii="Times New Roman" w:eastAsiaTheme="minorHAnsi" w:hAnsi="Times New Roman" w:cs="Times New Roman"/>
                <w:b w:val="0"/>
                <w:bCs w:val="0"/>
                <w:color w:val="000000"/>
                <w:sz w:val="22"/>
                <w:szCs w:val="22"/>
                <w:lang w:eastAsia="x-none"/>
              </w:rPr>
              <w:t>Jolanta Lewandowska</w:t>
            </w:r>
          </w:p>
        </w:tc>
        <w:tc>
          <w:tcPr>
            <w:tcW w:w="1276" w:type="dxa"/>
            <w:gridSpan w:val="2"/>
          </w:tcPr>
          <w:p w:rsidR="004E3484" w:rsidRPr="00E10012" w:rsidRDefault="004E3484" w:rsidP="003E13A7">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F52084" w:rsidRPr="00E10012" w:rsidTr="00B53B2E">
        <w:tblPrEx>
          <w:jc w:val="left"/>
          <w:shd w:val="clear" w:color="auto" w:fill="auto"/>
        </w:tblPrEx>
        <w:trPr>
          <w:gridAfter w:val="1"/>
          <w:wAfter w:w="113" w:type="dxa"/>
          <w:trHeight w:val="1687"/>
        </w:trPr>
        <w:tc>
          <w:tcPr>
            <w:tcW w:w="846" w:type="dxa"/>
            <w:gridSpan w:val="2"/>
          </w:tcPr>
          <w:p w:rsidR="00F52084" w:rsidRPr="00E10012" w:rsidRDefault="00F52084" w:rsidP="00F5208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150</w:t>
            </w:r>
          </w:p>
        </w:tc>
        <w:tc>
          <w:tcPr>
            <w:tcW w:w="2835" w:type="dxa"/>
            <w:gridSpan w:val="2"/>
          </w:tcPr>
          <w:p w:rsidR="00F52084" w:rsidRPr="00E10012" w:rsidRDefault="00F52084" w:rsidP="00F52084">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 rozporządzenia Ministra Obrony Narodowej w sprawie bezpłatnego wyżywienia żołnierzy zawodowych Sił Zbrojnych Rzeczypospolitej Polskiej</w:t>
            </w:r>
          </w:p>
        </w:tc>
        <w:tc>
          <w:tcPr>
            <w:tcW w:w="2977" w:type="dxa"/>
            <w:gridSpan w:val="2"/>
          </w:tcPr>
          <w:p w:rsidR="00F52084" w:rsidRPr="00E10012" w:rsidRDefault="00F52084" w:rsidP="00F52084">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upoważnienia zawartego w art. 334 ust. 4 pkt 3 </w:t>
            </w:r>
            <w:r w:rsidRPr="00E10012">
              <w:rPr>
                <w:rFonts w:ascii="Times New Roman" w:eastAsia="Calibri" w:hAnsi="Times New Roman" w:cs="Times New Roman"/>
                <w:i/>
                <w:sz w:val="24"/>
                <w:szCs w:val="24"/>
                <w:lang w:eastAsia="zh-CN"/>
              </w:rPr>
              <w:t>ustawy z dnia 11 marca 2022 r. o obronie Ojczyzny</w:t>
            </w:r>
            <w:r w:rsidRPr="00E10012">
              <w:rPr>
                <w:rFonts w:ascii="Times New Roman" w:eastAsia="Calibri" w:hAnsi="Times New Roman" w:cs="Times New Roman"/>
                <w:sz w:val="24"/>
                <w:szCs w:val="24"/>
                <w:lang w:eastAsia="zh-CN"/>
              </w:rPr>
              <w:t xml:space="preserve"> (Dz. U. poz. 655). </w:t>
            </w:r>
          </w:p>
        </w:tc>
        <w:tc>
          <w:tcPr>
            <w:tcW w:w="3543" w:type="dxa"/>
            <w:gridSpan w:val="2"/>
          </w:tcPr>
          <w:p w:rsidR="00F52084" w:rsidRPr="00E10012" w:rsidRDefault="00F52084" w:rsidP="00F52084">
            <w:pPr>
              <w:pStyle w:val="NIEARTTEKSTtekstnieartykuowanynppodstprawnarozplubpreambua"/>
              <w:spacing w:before="0" w:line="276" w:lineRule="auto"/>
              <w:ind w:firstLine="0"/>
              <w:rPr>
                <w:rFonts w:eastAsia="Calibri" w:cs="Times New Roman"/>
                <w:szCs w:val="24"/>
                <w:lang w:eastAsia="zh-CN"/>
              </w:rPr>
            </w:pPr>
            <w:r w:rsidRPr="00E10012">
              <w:rPr>
                <w:rFonts w:eastAsia="Calibri" w:cs="Times New Roman"/>
                <w:szCs w:val="24"/>
                <w:lang w:eastAsia="zh-CN"/>
              </w:rPr>
              <w:t>Projektowane rozporządzenie określa przypadki, w którym żołnierzom zawodowym przysługuje bezpłatne wyżywienie oraz normy tego wyżywienia</w:t>
            </w:r>
          </w:p>
        </w:tc>
        <w:tc>
          <w:tcPr>
            <w:tcW w:w="1134" w:type="dxa"/>
            <w:gridSpan w:val="2"/>
          </w:tcPr>
          <w:p w:rsidR="00F52084" w:rsidRPr="00E10012" w:rsidRDefault="00F52084" w:rsidP="00F52084">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52084" w:rsidRPr="00E10012" w:rsidRDefault="00F52084" w:rsidP="00F52084">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RP</w:t>
            </w:r>
          </w:p>
        </w:tc>
        <w:tc>
          <w:tcPr>
            <w:tcW w:w="1276" w:type="dxa"/>
            <w:gridSpan w:val="2"/>
          </w:tcPr>
          <w:p w:rsidR="00F52084" w:rsidRPr="00E10012" w:rsidRDefault="00F52084" w:rsidP="00F52084">
            <w:pPr>
              <w:jc w:val="center"/>
              <w:rPr>
                <w:rFonts w:ascii="Times New Roman" w:hAnsi="Times New Roman" w:cs="Times New Roman"/>
              </w:rPr>
            </w:pPr>
            <w:r w:rsidRPr="00E10012">
              <w:rPr>
                <w:rFonts w:ascii="Times New Roman" w:hAnsi="Times New Roman" w:cs="Times New Roman"/>
              </w:rPr>
              <w:t>Dyrektor Departamentu Prawnego –</w:t>
            </w:r>
          </w:p>
          <w:p w:rsidR="00F52084" w:rsidRPr="00E10012" w:rsidRDefault="00F52084" w:rsidP="00F52084">
            <w:pPr>
              <w:jc w:val="center"/>
              <w:rPr>
                <w:rFonts w:ascii="Times New Roman" w:hAnsi="Times New Roman" w:cs="Times New Roman"/>
              </w:rPr>
            </w:pPr>
            <w:r w:rsidRPr="00E10012">
              <w:rPr>
                <w:rFonts w:ascii="Times New Roman" w:hAnsi="Times New Roman" w:cs="Times New Roman"/>
              </w:rPr>
              <w:t xml:space="preserve">Pani </w:t>
            </w:r>
          </w:p>
          <w:p w:rsidR="00F52084" w:rsidRPr="00E10012" w:rsidRDefault="00F52084" w:rsidP="00F52084">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F52084" w:rsidRPr="00E10012" w:rsidRDefault="00F52084" w:rsidP="00F52084">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F52084" w:rsidRPr="00E10012" w:rsidTr="00B53B2E">
        <w:tblPrEx>
          <w:jc w:val="left"/>
          <w:shd w:val="clear" w:color="auto" w:fill="auto"/>
        </w:tblPrEx>
        <w:trPr>
          <w:gridAfter w:val="1"/>
          <w:wAfter w:w="113" w:type="dxa"/>
          <w:trHeight w:val="1687"/>
        </w:trPr>
        <w:tc>
          <w:tcPr>
            <w:tcW w:w="846" w:type="dxa"/>
            <w:gridSpan w:val="2"/>
          </w:tcPr>
          <w:p w:rsidR="00F52084" w:rsidRPr="00E10012" w:rsidRDefault="00F52084" w:rsidP="00F5208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151</w:t>
            </w:r>
          </w:p>
        </w:tc>
        <w:tc>
          <w:tcPr>
            <w:tcW w:w="2835" w:type="dxa"/>
            <w:gridSpan w:val="2"/>
          </w:tcPr>
          <w:p w:rsidR="00F52084" w:rsidRPr="00E10012" w:rsidRDefault="00F52084" w:rsidP="00F52084">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 rozporządzenia Ministra Obrony Narodowej w sprawie równoważnika pieniężnego przysługującego żołnierzom zawodowym Sił Zbrojnych Rzeczypospolitej Polskiej w zamian za bezpłatne wyżywienie niewydane w naturze</w:t>
            </w:r>
          </w:p>
        </w:tc>
        <w:tc>
          <w:tcPr>
            <w:tcW w:w="2977" w:type="dxa"/>
            <w:gridSpan w:val="2"/>
          </w:tcPr>
          <w:p w:rsidR="00F52084" w:rsidRPr="00E10012" w:rsidRDefault="00F52084" w:rsidP="00F52084">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upoważnienia zawartego w art. 334 ust. 5 pkt 2 </w:t>
            </w:r>
            <w:r w:rsidRPr="00E10012">
              <w:rPr>
                <w:rFonts w:ascii="Times New Roman" w:eastAsia="Calibri" w:hAnsi="Times New Roman" w:cs="Times New Roman"/>
                <w:i/>
                <w:sz w:val="24"/>
                <w:szCs w:val="24"/>
                <w:lang w:eastAsia="zh-CN"/>
              </w:rPr>
              <w:t>ustawy z dnia 11 marca 2022 r. o obronie Ojczyzny</w:t>
            </w:r>
            <w:r w:rsidRPr="00E10012">
              <w:rPr>
                <w:rFonts w:ascii="Times New Roman" w:eastAsia="Calibri" w:hAnsi="Times New Roman" w:cs="Times New Roman"/>
                <w:sz w:val="24"/>
                <w:szCs w:val="24"/>
                <w:lang w:eastAsia="zh-CN"/>
              </w:rPr>
              <w:t xml:space="preserve"> (Dz. U. poz. 655). </w:t>
            </w:r>
          </w:p>
          <w:p w:rsidR="00F52084" w:rsidRPr="00E10012" w:rsidRDefault="00F52084" w:rsidP="00F52084">
            <w:pPr>
              <w:suppressAutoHyphens/>
              <w:jc w:val="both"/>
              <w:rPr>
                <w:rFonts w:ascii="Times New Roman" w:eastAsia="Calibri" w:hAnsi="Times New Roman" w:cs="Times New Roman"/>
                <w:sz w:val="24"/>
                <w:szCs w:val="24"/>
                <w:lang w:eastAsia="zh-CN"/>
              </w:rPr>
            </w:pPr>
          </w:p>
        </w:tc>
        <w:tc>
          <w:tcPr>
            <w:tcW w:w="3543" w:type="dxa"/>
            <w:gridSpan w:val="2"/>
          </w:tcPr>
          <w:p w:rsidR="00F52084" w:rsidRPr="00E10012" w:rsidRDefault="00F52084" w:rsidP="00EE05D9">
            <w:pPr>
              <w:pStyle w:val="NIEARTTEKSTtekstnieartykuowanynppodstprawnarozplubpreambua"/>
              <w:spacing w:before="0" w:line="240" w:lineRule="auto"/>
              <w:ind w:firstLine="0"/>
              <w:rPr>
                <w:rFonts w:eastAsia="Calibri" w:cs="Times New Roman"/>
                <w:szCs w:val="24"/>
                <w:lang w:eastAsia="zh-CN"/>
              </w:rPr>
            </w:pPr>
            <w:r w:rsidRPr="00E10012">
              <w:rPr>
                <w:rFonts w:eastAsia="Calibri" w:cs="Times New Roman"/>
                <w:szCs w:val="24"/>
                <w:lang w:eastAsia="zh-CN"/>
              </w:rPr>
              <w:t>Projektowane rozporządzenie określa przypadki otrzymywania oraz warunki, tryb i terminy wypłaty równoważników pieniężnych przysługujących żołnierzom w zamian za bezpłatne wyżywienie niewydane w naturze, sposób ustalania ich wysokości, a także organy właściwe w tych sprawach</w:t>
            </w:r>
          </w:p>
        </w:tc>
        <w:tc>
          <w:tcPr>
            <w:tcW w:w="1134" w:type="dxa"/>
            <w:gridSpan w:val="2"/>
          </w:tcPr>
          <w:p w:rsidR="00F52084" w:rsidRPr="00E10012" w:rsidRDefault="00F52084" w:rsidP="00F52084">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52084" w:rsidRPr="00E10012" w:rsidRDefault="00F52084" w:rsidP="00F52084">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RP</w:t>
            </w:r>
          </w:p>
        </w:tc>
        <w:tc>
          <w:tcPr>
            <w:tcW w:w="1276" w:type="dxa"/>
            <w:gridSpan w:val="2"/>
          </w:tcPr>
          <w:p w:rsidR="00F52084" w:rsidRPr="00E10012" w:rsidRDefault="00F52084" w:rsidP="00F52084">
            <w:pPr>
              <w:jc w:val="center"/>
              <w:rPr>
                <w:rFonts w:ascii="Times New Roman" w:hAnsi="Times New Roman" w:cs="Times New Roman"/>
              </w:rPr>
            </w:pPr>
            <w:r w:rsidRPr="00E10012">
              <w:rPr>
                <w:rFonts w:ascii="Times New Roman" w:hAnsi="Times New Roman" w:cs="Times New Roman"/>
              </w:rPr>
              <w:t>Dyrektor Departamentu Prawnego –</w:t>
            </w:r>
          </w:p>
          <w:p w:rsidR="00F52084" w:rsidRPr="00E10012" w:rsidRDefault="00F52084" w:rsidP="00F52084">
            <w:pPr>
              <w:jc w:val="center"/>
              <w:rPr>
                <w:rFonts w:ascii="Times New Roman" w:hAnsi="Times New Roman" w:cs="Times New Roman"/>
              </w:rPr>
            </w:pPr>
            <w:r w:rsidRPr="00E10012">
              <w:rPr>
                <w:rFonts w:ascii="Times New Roman" w:hAnsi="Times New Roman" w:cs="Times New Roman"/>
              </w:rPr>
              <w:t xml:space="preserve">Pani </w:t>
            </w:r>
          </w:p>
          <w:p w:rsidR="00F52084" w:rsidRPr="00E10012" w:rsidRDefault="00F52084" w:rsidP="00F52084">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F52084" w:rsidRPr="00E10012" w:rsidRDefault="00F52084" w:rsidP="00F52084">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7C461E" w:rsidRPr="00E10012" w:rsidTr="00B53B2E">
        <w:tblPrEx>
          <w:jc w:val="left"/>
          <w:shd w:val="clear" w:color="auto" w:fill="auto"/>
        </w:tblPrEx>
        <w:trPr>
          <w:gridAfter w:val="1"/>
          <w:wAfter w:w="113" w:type="dxa"/>
          <w:trHeight w:val="1687"/>
        </w:trPr>
        <w:tc>
          <w:tcPr>
            <w:tcW w:w="846" w:type="dxa"/>
            <w:gridSpan w:val="2"/>
          </w:tcPr>
          <w:p w:rsidR="007C461E" w:rsidRPr="00E10012" w:rsidRDefault="007C461E" w:rsidP="00F5208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152</w:t>
            </w:r>
          </w:p>
        </w:tc>
        <w:tc>
          <w:tcPr>
            <w:tcW w:w="2835" w:type="dxa"/>
            <w:gridSpan w:val="2"/>
          </w:tcPr>
          <w:p w:rsidR="007C461E" w:rsidRPr="00E10012" w:rsidRDefault="00EE05D9" w:rsidP="00F52084">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 rozporządzenia Ministra Obrony Narodowej w sprawie niektórych świadczeń zdrowotnych przysługujących żołnierzom zawodowym</w:t>
            </w:r>
          </w:p>
        </w:tc>
        <w:tc>
          <w:tcPr>
            <w:tcW w:w="2977" w:type="dxa"/>
            <w:gridSpan w:val="2"/>
          </w:tcPr>
          <w:p w:rsidR="00EE05D9" w:rsidRPr="00E10012" w:rsidRDefault="00EE05D9" w:rsidP="00EE05D9">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upoważnienia zawartego w art. 288 ust. 23 ustawy z dnia 11 marca 2022 r. o obronie Ojczyzny (Dz. U. poz. 655). </w:t>
            </w:r>
          </w:p>
          <w:p w:rsidR="007C461E" w:rsidRPr="00E10012" w:rsidRDefault="007C461E" w:rsidP="00F52084">
            <w:pPr>
              <w:suppressAutoHyphens/>
              <w:jc w:val="both"/>
              <w:rPr>
                <w:rFonts w:ascii="Times New Roman" w:eastAsia="Calibri" w:hAnsi="Times New Roman" w:cs="Times New Roman"/>
                <w:sz w:val="24"/>
                <w:szCs w:val="24"/>
                <w:lang w:eastAsia="zh-CN"/>
              </w:rPr>
            </w:pPr>
          </w:p>
        </w:tc>
        <w:tc>
          <w:tcPr>
            <w:tcW w:w="3543" w:type="dxa"/>
            <w:gridSpan w:val="2"/>
          </w:tcPr>
          <w:p w:rsidR="00EE05D9" w:rsidRPr="00E10012" w:rsidRDefault="00EE05D9" w:rsidP="00EE05D9">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Przedmiotowy projekt reguluje obszary wynikające z potrzeb zdrowotnych żołnierzy zawodowych w trakcie pełnienia służby wojskowej, które obejmują:</w:t>
            </w:r>
          </w:p>
          <w:p w:rsidR="00EE05D9" w:rsidRPr="00E10012" w:rsidRDefault="00EE05D9" w:rsidP="009C2858">
            <w:pPr>
              <w:pStyle w:val="Akapitzlist"/>
              <w:widowControl w:val="0"/>
              <w:numPr>
                <w:ilvl w:val="0"/>
                <w:numId w:val="25"/>
              </w:numPr>
              <w:autoSpaceDE w:val="0"/>
              <w:autoSpaceDN w:val="0"/>
              <w:adjustRightInd w:val="0"/>
              <w:ind w:left="284" w:hanging="284"/>
              <w:jc w:val="both"/>
              <w:rPr>
                <w:rFonts w:ascii="Times New Roman" w:hAnsi="Times New Roman"/>
                <w:bCs/>
                <w:color w:val="000000"/>
                <w:sz w:val="24"/>
                <w:szCs w:val="24"/>
              </w:rPr>
            </w:pPr>
            <w:r w:rsidRPr="00E10012">
              <w:rPr>
                <w:rFonts w:ascii="Times New Roman" w:hAnsi="Times New Roman"/>
                <w:bCs/>
                <w:color w:val="000000"/>
                <w:sz w:val="24"/>
                <w:szCs w:val="24"/>
              </w:rPr>
              <w:t>coroczne bezpłatne badania profilaktyczne,</w:t>
            </w:r>
          </w:p>
          <w:p w:rsidR="00EE05D9" w:rsidRPr="00E10012" w:rsidRDefault="00EE05D9" w:rsidP="009C2858">
            <w:pPr>
              <w:pStyle w:val="Akapitzlist"/>
              <w:widowControl w:val="0"/>
              <w:numPr>
                <w:ilvl w:val="0"/>
                <w:numId w:val="25"/>
              </w:numPr>
              <w:autoSpaceDE w:val="0"/>
              <w:autoSpaceDN w:val="0"/>
              <w:adjustRightInd w:val="0"/>
              <w:ind w:left="284" w:hanging="284"/>
              <w:jc w:val="both"/>
              <w:rPr>
                <w:rFonts w:ascii="Times New Roman" w:hAnsi="Times New Roman"/>
                <w:bCs/>
                <w:color w:val="000000"/>
                <w:sz w:val="24"/>
                <w:szCs w:val="24"/>
              </w:rPr>
            </w:pPr>
            <w:r w:rsidRPr="00E10012">
              <w:rPr>
                <w:rFonts w:ascii="Times New Roman" w:hAnsi="Times New Roman"/>
                <w:bCs/>
                <w:color w:val="000000"/>
                <w:sz w:val="24"/>
                <w:szCs w:val="24"/>
              </w:rPr>
              <w:t>bezpłatne świadczenia zdrowotne</w:t>
            </w:r>
            <w:r w:rsidRPr="00E10012">
              <w:rPr>
                <w:rFonts w:ascii="Times New Roman" w:hAnsi="Times New Roman"/>
                <w:b/>
                <w:bCs/>
                <w:color w:val="000000"/>
                <w:sz w:val="24"/>
                <w:szCs w:val="24"/>
              </w:rPr>
              <w:t xml:space="preserve"> </w:t>
            </w:r>
            <w:r w:rsidRPr="00E10012">
              <w:rPr>
                <w:rFonts w:ascii="Times New Roman" w:hAnsi="Times New Roman"/>
                <w:bCs/>
                <w:color w:val="000000"/>
                <w:sz w:val="24"/>
                <w:szCs w:val="24"/>
              </w:rPr>
              <w:t xml:space="preserve">przysługujące żołnierzom zawodowym </w:t>
            </w:r>
            <w:r w:rsidRPr="00E10012">
              <w:rPr>
                <w:rFonts w:ascii="Times New Roman" w:hAnsi="Times New Roman"/>
                <w:bCs/>
                <w:color w:val="000000"/>
                <w:sz w:val="24"/>
                <w:szCs w:val="24"/>
              </w:rPr>
              <w:br/>
              <w:t>w trakcie szkoleń poligonowych, ćwiczeń wojskowych (rejsów, lotów) i zgrupowań wojskowych oraz w przypadku użycia oddziałów i pododdziałów Sił Zbrojnych do wsparcia organów administracji publicznej;</w:t>
            </w:r>
          </w:p>
          <w:p w:rsidR="00EE05D9" w:rsidRPr="00E10012" w:rsidRDefault="00EE05D9" w:rsidP="009C2858">
            <w:pPr>
              <w:pStyle w:val="Akapitzlist"/>
              <w:widowControl w:val="0"/>
              <w:numPr>
                <w:ilvl w:val="0"/>
                <w:numId w:val="25"/>
              </w:numPr>
              <w:autoSpaceDE w:val="0"/>
              <w:autoSpaceDN w:val="0"/>
              <w:adjustRightInd w:val="0"/>
              <w:ind w:left="284" w:hanging="284"/>
              <w:jc w:val="both"/>
              <w:rPr>
                <w:rFonts w:ascii="Times New Roman" w:hAnsi="Times New Roman"/>
                <w:bCs/>
                <w:color w:val="000000"/>
                <w:sz w:val="24"/>
                <w:szCs w:val="24"/>
              </w:rPr>
            </w:pPr>
            <w:r w:rsidRPr="00E10012">
              <w:rPr>
                <w:rFonts w:ascii="Times New Roman" w:hAnsi="Times New Roman"/>
                <w:bCs/>
                <w:color w:val="000000"/>
                <w:sz w:val="24"/>
                <w:szCs w:val="24"/>
              </w:rPr>
              <w:t>bezpłatne badania lekarskie, psychologiczne oraz szczepienia ochronne, którym  podlegają żołnierze zawodowi skierowani do służby poza granicami państwa;</w:t>
            </w:r>
          </w:p>
          <w:p w:rsidR="00EE05D9" w:rsidRPr="00E10012" w:rsidRDefault="00EE05D9" w:rsidP="009C2858">
            <w:pPr>
              <w:pStyle w:val="Akapitzlist"/>
              <w:widowControl w:val="0"/>
              <w:numPr>
                <w:ilvl w:val="0"/>
                <w:numId w:val="25"/>
              </w:numPr>
              <w:autoSpaceDE w:val="0"/>
              <w:autoSpaceDN w:val="0"/>
              <w:adjustRightInd w:val="0"/>
              <w:ind w:left="284" w:hanging="284"/>
              <w:jc w:val="both"/>
              <w:rPr>
                <w:rFonts w:ascii="Times New Roman" w:hAnsi="Times New Roman"/>
                <w:bCs/>
                <w:color w:val="000000"/>
                <w:sz w:val="24"/>
                <w:szCs w:val="24"/>
              </w:rPr>
            </w:pPr>
            <w:r w:rsidRPr="00E10012">
              <w:rPr>
                <w:rFonts w:ascii="Times New Roman" w:hAnsi="Times New Roman"/>
                <w:bCs/>
                <w:color w:val="000000"/>
                <w:sz w:val="24"/>
                <w:szCs w:val="24"/>
              </w:rPr>
              <w:t xml:space="preserve">badania kontrolne wykonywane w celu rozpoznania ewentualnych zaburzeń w stanie zdrowia żołnierzy, jakie mogły zaistnieć od daty zakończenia badań orzeczniczych </w:t>
            </w:r>
            <w:r w:rsidRPr="00E10012">
              <w:rPr>
                <w:rFonts w:ascii="Times New Roman" w:hAnsi="Times New Roman"/>
                <w:bCs/>
                <w:color w:val="000000"/>
                <w:sz w:val="24"/>
                <w:szCs w:val="24"/>
              </w:rPr>
              <w:br/>
              <w:t xml:space="preserve">w wojskowych komisjach lekarskich w celu weryfikacji stanu zdrowia bezpośrednio przed wyjazdem do pełnienia </w:t>
            </w:r>
            <w:r w:rsidRPr="00E10012">
              <w:rPr>
                <w:rFonts w:ascii="Times New Roman" w:hAnsi="Times New Roman"/>
                <w:bCs/>
                <w:color w:val="000000"/>
                <w:sz w:val="24"/>
                <w:szCs w:val="24"/>
              </w:rPr>
              <w:lastRenderedPageBreak/>
              <w:t>służby poza granicami kraju;</w:t>
            </w:r>
          </w:p>
          <w:p w:rsidR="00EE05D9" w:rsidRPr="00E10012" w:rsidRDefault="00EE05D9" w:rsidP="009C2858">
            <w:pPr>
              <w:pStyle w:val="Akapitzlist"/>
              <w:widowControl w:val="0"/>
              <w:numPr>
                <w:ilvl w:val="0"/>
                <w:numId w:val="25"/>
              </w:numPr>
              <w:autoSpaceDE w:val="0"/>
              <w:autoSpaceDN w:val="0"/>
              <w:adjustRightInd w:val="0"/>
              <w:ind w:left="284" w:hanging="284"/>
              <w:jc w:val="both"/>
              <w:rPr>
                <w:rFonts w:ascii="Times New Roman" w:hAnsi="Times New Roman"/>
                <w:bCs/>
                <w:color w:val="000000"/>
                <w:sz w:val="24"/>
                <w:szCs w:val="24"/>
              </w:rPr>
            </w:pPr>
            <w:r w:rsidRPr="00E10012">
              <w:rPr>
                <w:rFonts w:ascii="Times New Roman" w:hAnsi="Times New Roman"/>
                <w:bCs/>
                <w:color w:val="000000"/>
                <w:sz w:val="24"/>
                <w:szCs w:val="24"/>
              </w:rPr>
              <w:t>badania genetyczne</w:t>
            </w:r>
            <w:r w:rsidRPr="00E10012">
              <w:rPr>
                <w:rFonts w:ascii="Times New Roman" w:hAnsi="Times New Roman"/>
                <w:b/>
                <w:bCs/>
                <w:color w:val="000000"/>
                <w:sz w:val="24"/>
                <w:szCs w:val="24"/>
              </w:rPr>
              <w:t xml:space="preserve"> </w:t>
            </w:r>
            <w:r w:rsidRPr="00E10012">
              <w:rPr>
                <w:rFonts w:ascii="Times New Roman" w:hAnsi="Times New Roman"/>
                <w:bCs/>
                <w:color w:val="000000"/>
                <w:sz w:val="24"/>
                <w:szCs w:val="24"/>
              </w:rPr>
              <w:t>żołnierzy zawodowych wyznaczonych lub skierowanych do pełnienia służby wojskowej poza granicami państwa;</w:t>
            </w:r>
          </w:p>
          <w:p w:rsidR="00EE05D9" w:rsidRPr="00E10012" w:rsidRDefault="00EE05D9" w:rsidP="009C2858">
            <w:pPr>
              <w:pStyle w:val="Akapitzlist"/>
              <w:widowControl w:val="0"/>
              <w:numPr>
                <w:ilvl w:val="0"/>
                <w:numId w:val="25"/>
              </w:numPr>
              <w:autoSpaceDE w:val="0"/>
              <w:autoSpaceDN w:val="0"/>
              <w:adjustRightInd w:val="0"/>
              <w:ind w:left="284" w:hanging="284"/>
              <w:jc w:val="both"/>
              <w:rPr>
                <w:rFonts w:ascii="Times New Roman" w:hAnsi="Times New Roman"/>
                <w:bCs/>
                <w:color w:val="000000"/>
                <w:sz w:val="24"/>
                <w:szCs w:val="24"/>
              </w:rPr>
            </w:pPr>
            <w:r w:rsidRPr="00E10012">
              <w:rPr>
                <w:rFonts w:ascii="Times New Roman" w:hAnsi="Times New Roman"/>
                <w:bCs/>
                <w:color w:val="000000"/>
                <w:sz w:val="24"/>
                <w:szCs w:val="24"/>
              </w:rPr>
              <w:t>szczepienia ochronne</w:t>
            </w:r>
            <w:r w:rsidRPr="00E10012">
              <w:t xml:space="preserve"> </w:t>
            </w:r>
            <w:r w:rsidRPr="00E10012">
              <w:rPr>
                <w:rFonts w:ascii="Times New Roman" w:hAnsi="Times New Roman"/>
                <w:bCs/>
                <w:color w:val="000000"/>
                <w:sz w:val="24"/>
                <w:szCs w:val="24"/>
              </w:rPr>
              <w:t>przed wyjazdem do pełnienia służby poza granicami państwa, uwzględniające zagrożenia epidemiologiczne charakterystyczne dla miejsca pełnienia tej służby.</w:t>
            </w:r>
          </w:p>
          <w:p w:rsidR="00EE05D9" w:rsidRPr="00E10012" w:rsidRDefault="00EE05D9" w:rsidP="00EE05D9">
            <w:pPr>
              <w:jc w:val="both"/>
              <w:rPr>
                <w:rFonts w:ascii="Times New Roman" w:hAnsi="Times New Roman"/>
                <w:bCs/>
                <w:color w:val="000000"/>
                <w:sz w:val="24"/>
                <w:szCs w:val="24"/>
              </w:rPr>
            </w:pPr>
            <w:r w:rsidRPr="00E10012">
              <w:rPr>
                <w:rFonts w:ascii="Times New Roman" w:hAnsi="Times New Roman"/>
                <w:bCs/>
                <w:color w:val="000000"/>
                <w:sz w:val="24"/>
                <w:szCs w:val="24"/>
              </w:rPr>
              <w:t>Ponadto projektowane rozporządzenie  określa wzory dokumentów wystawianych w związku z prowadzonymi badaniami oraz reguluje sposób postępowania w przypadku:</w:t>
            </w:r>
          </w:p>
          <w:p w:rsidR="00EE05D9" w:rsidRPr="00E10012" w:rsidRDefault="00EE05D9" w:rsidP="009C2858">
            <w:pPr>
              <w:pStyle w:val="Akapitzlist"/>
              <w:widowControl w:val="0"/>
              <w:numPr>
                <w:ilvl w:val="0"/>
                <w:numId w:val="26"/>
              </w:numPr>
              <w:autoSpaceDE w:val="0"/>
              <w:autoSpaceDN w:val="0"/>
              <w:adjustRightInd w:val="0"/>
              <w:ind w:left="284" w:hanging="284"/>
              <w:jc w:val="both"/>
              <w:rPr>
                <w:rFonts w:ascii="Times New Roman" w:hAnsi="Times New Roman"/>
                <w:bCs/>
                <w:color w:val="000000"/>
                <w:sz w:val="24"/>
                <w:szCs w:val="24"/>
              </w:rPr>
            </w:pPr>
            <w:r w:rsidRPr="00E10012">
              <w:rPr>
                <w:rFonts w:ascii="Times New Roman" w:hAnsi="Times New Roman"/>
                <w:bCs/>
                <w:color w:val="000000"/>
                <w:sz w:val="24"/>
                <w:szCs w:val="24"/>
              </w:rPr>
              <w:t>kontroli zaopatrzenia w produkty lecznicze oraz wyroby medyczne;</w:t>
            </w:r>
          </w:p>
          <w:p w:rsidR="00EE05D9" w:rsidRPr="00E10012" w:rsidRDefault="00EE05D9" w:rsidP="009C2858">
            <w:pPr>
              <w:pStyle w:val="Akapitzlist"/>
              <w:widowControl w:val="0"/>
              <w:numPr>
                <w:ilvl w:val="0"/>
                <w:numId w:val="26"/>
              </w:numPr>
              <w:autoSpaceDE w:val="0"/>
              <w:autoSpaceDN w:val="0"/>
              <w:adjustRightInd w:val="0"/>
              <w:ind w:left="284" w:hanging="284"/>
              <w:jc w:val="both"/>
              <w:rPr>
                <w:rFonts w:ascii="Times New Roman" w:hAnsi="Times New Roman"/>
                <w:bCs/>
                <w:color w:val="000000"/>
                <w:sz w:val="24"/>
                <w:szCs w:val="24"/>
              </w:rPr>
            </w:pPr>
            <w:r w:rsidRPr="00E10012">
              <w:rPr>
                <w:rFonts w:ascii="Times New Roman" w:hAnsi="Times New Roman"/>
                <w:bCs/>
                <w:color w:val="000000"/>
                <w:sz w:val="24"/>
                <w:szCs w:val="24"/>
              </w:rPr>
              <w:t>kierowania żołnierzy zawodowych na badania polegające na pobraniu materiału genetycznego;</w:t>
            </w:r>
          </w:p>
          <w:p w:rsidR="00EE05D9" w:rsidRPr="00E10012" w:rsidRDefault="00EE05D9" w:rsidP="009C2858">
            <w:pPr>
              <w:pStyle w:val="Akapitzlist"/>
              <w:widowControl w:val="0"/>
              <w:numPr>
                <w:ilvl w:val="0"/>
                <w:numId w:val="26"/>
              </w:numPr>
              <w:autoSpaceDE w:val="0"/>
              <w:autoSpaceDN w:val="0"/>
              <w:adjustRightInd w:val="0"/>
              <w:ind w:left="284" w:hanging="284"/>
              <w:jc w:val="both"/>
              <w:rPr>
                <w:rFonts w:ascii="Times New Roman" w:hAnsi="Times New Roman"/>
                <w:bCs/>
                <w:color w:val="000000"/>
                <w:sz w:val="24"/>
                <w:szCs w:val="24"/>
              </w:rPr>
            </w:pPr>
            <w:r w:rsidRPr="00E10012">
              <w:rPr>
                <w:rFonts w:ascii="Times New Roman" w:hAnsi="Times New Roman"/>
                <w:bCs/>
                <w:color w:val="000000"/>
                <w:sz w:val="24"/>
                <w:szCs w:val="24"/>
              </w:rPr>
              <w:t>kierowania żołnierzy zawodowych wraz z pełnoletnim najbliższym członkiem rodziny na turnus leczniczo-profilaktyczny;</w:t>
            </w:r>
          </w:p>
          <w:p w:rsidR="007C461E" w:rsidRPr="00E10012" w:rsidRDefault="00EE05D9" w:rsidP="009C2858">
            <w:pPr>
              <w:pStyle w:val="Akapitzlist"/>
              <w:widowControl w:val="0"/>
              <w:numPr>
                <w:ilvl w:val="0"/>
                <w:numId w:val="26"/>
              </w:numPr>
              <w:autoSpaceDE w:val="0"/>
              <w:autoSpaceDN w:val="0"/>
              <w:adjustRightInd w:val="0"/>
              <w:spacing w:after="120"/>
              <w:ind w:left="284" w:hanging="284"/>
              <w:jc w:val="both"/>
              <w:rPr>
                <w:rFonts w:ascii="Times New Roman" w:hAnsi="Times New Roman"/>
                <w:color w:val="000000"/>
                <w:sz w:val="24"/>
                <w:szCs w:val="24"/>
              </w:rPr>
            </w:pPr>
            <w:r w:rsidRPr="00E10012">
              <w:rPr>
                <w:rFonts w:ascii="Times New Roman" w:hAnsi="Times New Roman"/>
                <w:color w:val="000000"/>
                <w:sz w:val="24"/>
                <w:szCs w:val="24"/>
              </w:rPr>
              <w:t>prowadzenia dyspanseryzacji w ramach corocznych badań profilaktycznych.</w:t>
            </w:r>
          </w:p>
        </w:tc>
        <w:tc>
          <w:tcPr>
            <w:tcW w:w="1134" w:type="dxa"/>
            <w:gridSpan w:val="2"/>
          </w:tcPr>
          <w:p w:rsidR="007C461E" w:rsidRPr="00E10012" w:rsidRDefault="00EE05D9" w:rsidP="00F52084">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7C461E" w:rsidRPr="00E10012" w:rsidRDefault="00EE05D9" w:rsidP="00F52084">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 Pani dr Aurelia Ostrowska</w:t>
            </w:r>
          </w:p>
        </w:tc>
        <w:tc>
          <w:tcPr>
            <w:tcW w:w="1276" w:type="dxa"/>
            <w:gridSpan w:val="2"/>
          </w:tcPr>
          <w:p w:rsidR="00EE05D9" w:rsidRPr="00E10012" w:rsidRDefault="00EE05D9" w:rsidP="00EE05D9">
            <w:pPr>
              <w:jc w:val="center"/>
              <w:rPr>
                <w:rFonts w:ascii="Times New Roman" w:hAnsi="Times New Roman" w:cs="Times New Roman"/>
              </w:rPr>
            </w:pPr>
            <w:r w:rsidRPr="00E10012">
              <w:rPr>
                <w:rFonts w:ascii="Times New Roman" w:hAnsi="Times New Roman" w:cs="Times New Roman"/>
              </w:rPr>
              <w:t>Dyrektor Departamentu Prawnego –</w:t>
            </w:r>
          </w:p>
          <w:p w:rsidR="00EE05D9" w:rsidRPr="00E10012" w:rsidRDefault="00EE05D9" w:rsidP="00EE05D9">
            <w:pPr>
              <w:jc w:val="center"/>
              <w:rPr>
                <w:rFonts w:ascii="Times New Roman" w:hAnsi="Times New Roman" w:cs="Times New Roman"/>
              </w:rPr>
            </w:pPr>
            <w:r w:rsidRPr="00E10012">
              <w:rPr>
                <w:rFonts w:ascii="Times New Roman" w:hAnsi="Times New Roman" w:cs="Times New Roman"/>
              </w:rPr>
              <w:t xml:space="preserve">Pani </w:t>
            </w:r>
          </w:p>
          <w:p w:rsidR="007C461E" w:rsidRPr="00E10012" w:rsidRDefault="00EE05D9" w:rsidP="00EE05D9">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7C461E" w:rsidRPr="00E10012" w:rsidRDefault="007C461E" w:rsidP="00F52084">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2962BC" w:rsidRPr="00E10012" w:rsidTr="00B53B2E">
        <w:tblPrEx>
          <w:jc w:val="left"/>
          <w:shd w:val="clear" w:color="auto" w:fill="auto"/>
        </w:tblPrEx>
        <w:trPr>
          <w:gridAfter w:val="1"/>
          <w:wAfter w:w="113" w:type="dxa"/>
          <w:trHeight w:val="1687"/>
        </w:trPr>
        <w:tc>
          <w:tcPr>
            <w:tcW w:w="846" w:type="dxa"/>
            <w:gridSpan w:val="2"/>
          </w:tcPr>
          <w:p w:rsidR="002962BC" w:rsidRPr="00E10012" w:rsidRDefault="002962BC" w:rsidP="002962B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153</w:t>
            </w:r>
          </w:p>
        </w:tc>
        <w:tc>
          <w:tcPr>
            <w:tcW w:w="2835" w:type="dxa"/>
            <w:gridSpan w:val="2"/>
          </w:tcPr>
          <w:p w:rsidR="002962BC" w:rsidRPr="00E10012" w:rsidRDefault="002962BC" w:rsidP="002962BC">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 xml:space="preserve">Projekt rozporządzenia Ministra Obrony Narodowej </w:t>
            </w:r>
            <w:bookmarkStart w:id="1" w:name="_Hlk99297782"/>
            <w:r w:rsidRPr="00E10012">
              <w:rPr>
                <w:rFonts w:ascii="Times New Roman" w:hAnsi="Times New Roman" w:cs="Times New Roman"/>
                <w:b w:val="0"/>
                <w:color w:val="000000"/>
                <w:lang w:eastAsia="x-none"/>
              </w:rPr>
              <w:t xml:space="preserve">w sprawie </w:t>
            </w:r>
            <w:bookmarkEnd w:id="1"/>
            <w:r w:rsidRPr="00E10012">
              <w:rPr>
                <w:rFonts w:ascii="Times New Roman" w:hAnsi="Times New Roman" w:cs="Times New Roman"/>
                <w:b w:val="0"/>
                <w:color w:val="000000"/>
                <w:lang w:eastAsia="x-none"/>
              </w:rPr>
              <w:t>wsparcia organizacji proobronnych</w:t>
            </w:r>
          </w:p>
        </w:tc>
        <w:tc>
          <w:tcPr>
            <w:tcW w:w="2977" w:type="dxa"/>
            <w:gridSpan w:val="2"/>
          </w:tcPr>
          <w:p w:rsidR="002962BC" w:rsidRPr="00E10012" w:rsidRDefault="002962BC" w:rsidP="002962BC">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upoważnienia zawartego w art. 118 </w:t>
            </w:r>
            <w:r w:rsidRPr="00E10012">
              <w:rPr>
                <w:rFonts w:ascii="Times New Roman" w:eastAsia="Calibri" w:hAnsi="Times New Roman" w:cs="Times New Roman"/>
                <w:i/>
                <w:sz w:val="24"/>
                <w:szCs w:val="24"/>
                <w:lang w:eastAsia="zh-CN"/>
              </w:rPr>
              <w:t>ustawy z dnia 11 marca 2022 r. o obronie Ojczyzny</w:t>
            </w:r>
            <w:r w:rsidRPr="00E10012">
              <w:rPr>
                <w:rFonts w:ascii="Times New Roman" w:eastAsia="Calibri" w:hAnsi="Times New Roman" w:cs="Times New Roman"/>
                <w:sz w:val="24"/>
                <w:szCs w:val="24"/>
                <w:lang w:eastAsia="zh-CN"/>
              </w:rPr>
              <w:t xml:space="preserve"> (Dz. U. poz. 655)</w:t>
            </w:r>
            <w:r w:rsidRPr="00E10012">
              <w:rPr>
                <w:rFonts w:ascii="Times New Roman" w:eastAsia="Calibri" w:hAnsi="Times New Roman" w:cs="Times New Roman"/>
                <w:i/>
                <w:sz w:val="24"/>
                <w:szCs w:val="24"/>
                <w:lang w:eastAsia="zh-CN"/>
              </w:rPr>
              <w:t>.</w:t>
            </w:r>
          </w:p>
          <w:p w:rsidR="002962BC" w:rsidRPr="00E10012" w:rsidRDefault="002962BC" w:rsidP="002962BC">
            <w:pPr>
              <w:suppressAutoHyphens/>
              <w:jc w:val="both"/>
              <w:rPr>
                <w:rFonts w:ascii="Times New Roman" w:eastAsia="Calibri" w:hAnsi="Times New Roman" w:cs="Times New Roman"/>
                <w:sz w:val="24"/>
                <w:szCs w:val="24"/>
                <w:lang w:eastAsia="zh-CN"/>
              </w:rPr>
            </w:pPr>
          </w:p>
        </w:tc>
        <w:tc>
          <w:tcPr>
            <w:tcW w:w="3543" w:type="dxa"/>
            <w:gridSpan w:val="2"/>
          </w:tcPr>
          <w:p w:rsidR="002962BC" w:rsidRPr="00E10012" w:rsidRDefault="002962BC" w:rsidP="002962BC">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 xml:space="preserve">Projektowane rozporządzenie określa obszary szkoleniowe, w których członkowie lub wolontariusze organizacji proobronnych mogą uzyskać uprawnienie do prowadzenia działalności instruktorskiej, zakres wsparcia rzeczowego i finansowego organizacji proobronnych, a także tryb oraz podmioty odpowiedzialne za prowadzenie szkoleń członków lub wolontariuszy organizacji proobronnych. Celem niniejszej regulacji jest wzmocnienie bezpieczeństwa państwa oraz wsparcie budowy narodowych zdolności obronnych. </w:t>
            </w:r>
          </w:p>
          <w:p w:rsidR="002962BC" w:rsidRPr="00E10012" w:rsidRDefault="002962BC" w:rsidP="002962BC">
            <w:pPr>
              <w:jc w:val="both"/>
              <w:rPr>
                <w:rFonts w:ascii="Times New Roman" w:eastAsia="Calibri" w:hAnsi="Times New Roman" w:cs="Times New Roman"/>
                <w:bCs/>
                <w:sz w:val="24"/>
                <w:szCs w:val="24"/>
                <w:lang w:eastAsia="zh-CN"/>
              </w:rPr>
            </w:pPr>
          </w:p>
        </w:tc>
        <w:tc>
          <w:tcPr>
            <w:tcW w:w="1134" w:type="dxa"/>
            <w:gridSpan w:val="2"/>
          </w:tcPr>
          <w:p w:rsidR="002962BC" w:rsidRPr="00E10012" w:rsidRDefault="002962BC" w:rsidP="002962BC">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2962BC" w:rsidRPr="00E10012" w:rsidRDefault="002962BC" w:rsidP="002962BC">
            <w:pPr>
              <w:jc w:val="center"/>
              <w:rPr>
                <w:rFonts w:ascii="Times New Roman" w:hAnsi="Times New Roman" w:cs="Times New Roman"/>
                <w:sz w:val="24"/>
                <w:szCs w:val="24"/>
              </w:rPr>
            </w:pPr>
            <w:r w:rsidRPr="00E10012">
              <w:rPr>
                <w:rFonts w:ascii="Times New Roman" w:hAnsi="Times New Roman" w:cs="Times New Roman"/>
                <w:sz w:val="24"/>
                <w:szCs w:val="24"/>
              </w:rPr>
              <w:t>Dyrektor Biura do spraw programu „Zostań Żołnierzem Rzeczypospolitej” – gen. Bryg. Artur Dębczak</w:t>
            </w:r>
          </w:p>
        </w:tc>
        <w:tc>
          <w:tcPr>
            <w:tcW w:w="1276" w:type="dxa"/>
            <w:gridSpan w:val="2"/>
          </w:tcPr>
          <w:p w:rsidR="002962BC" w:rsidRPr="00E10012" w:rsidRDefault="002962BC" w:rsidP="002962BC">
            <w:pPr>
              <w:jc w:val="center"/>
              <w:rPr>
                <w:rFonts w:ascii="Times New Roman" w:hAnsi="Times New Roman" w:cs="Times New Roman"/>
              </w:rPr>
            </w:pPr>
            <w:r w:rsidRPr="00E10012">
              <w:rPr>
                <w:rFonts w:ascii="Times New Roman" w:hAnsi="Times New Roman" w:cs="Times New Roman"/>
              </w:rPr>
              <w:t>Dyrektor Departamentu Prawnego –</w:t>
            </w:r>
          </w:p>
          <w:p w:rsidR="002962BC" w:rsidRPr="00E10012" w:rsidRDefault="002962BC" w:rsidP="002962BC">
            <w:pPr>
              <w:jc w:val="center"/>
              <w:rPr>
                <w:rFonts w:ascii="Times New Roman" w:hAnsi="Times New Roman" w:cs="Times New Roman"/>
              </w:rPr>
            </w:pPr>
            <w:r w:rsidRPr="00E10012">
              <w:rPr>
                <w:rFonts w:ascii="Times New Roman" w:hAnsi="Times New Roman" w:cs="Times New Roman"/>
              </w:rPr>
              <w:t xml:space="preserve">Pani </w:t>
            </w:r>
          </w:p>
          <w:p w:rsidR="002962BC" w:rsidRPr="00E10012" w:rsidRDefault="002962BC" w:rsidP="002962BC">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2962BC" w:rsidRPr="00E10012" w:rsidRDefault="002962BC" w:rsidP="002962BC">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2962BC" w:rsidRPr="00E10012" w:rsidTr="00B53B2E">
        <w:tblPrEx>
          <w:jc w:val="left"/>
          <w:shd w:val="clear" w:color="auto" w:fill="auto"/>
        </w:tblPrEx>
        <w:trPr>
          <w:gridAfter w:val="1"/>
          <w:wAfter w:w="113" w:type="dxa"/>
          <w:trHeight w:val="1687"/>
        </w:trPr>
        <w:tc>
          <w:tcPr>
            <w:tcW w:w="846" w:type="dxa"/>
            <w:gridSpan w:val="2"/>
          </w:tcPr>
          <w:p w:rsidR="002962BC" w:rsidRPr="00E10012" w:rsidRDefault="002962BC" w:rsidP="002962B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154</w:t>
            </w:r>
          </w:p>
        </w:tc>
        <w:tc>
          <w:tcPr>
            <w:tcW w:w="2835" w:type="dxa"/>
            <w:gridSpan w:val="2"/>
          </w:tcPr>
          <w:p w:rsidR="002962BC" w:rsidRPr="00E10012" w:rsidRDefault="002962BC" w:rsidP="002962BC">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 rozporządzenia Ministra Obrony Narodowej w sprawie szkół podoficerskich</w:t>
            </w:r>
          </w:p>
        </w:tc>
        <w:tc>
          <w:tcPr>
            <w:tcW w:w="2977" w:type="dxa"/>
            <w:gridSpan w:val="2"/>
          </w:tcPr>
          <w:p w:rsidR="002962BC" w:rsidRPr="00E10012" w:rsidRDefault="002962BC" w:rsidP="002962BC">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wykonanie upoważnienia zawartego w art. 100 </w:t>
            </w:r>
            <w:r w:rsidRPr="00E10012">
              <w:rPr>
                <w:rFonts w:ascii="Times New Roman" w:eastAsia="Calibri" w:hAnsi="Times New Roman" w:cs="Times New Roman"/>
                <w:i/>
                <w:sz w:val="24"/>
                <w:szCs w:val="24"/>
                <w:lang w:eastAsia="zh-CN"/>
              </w:rPr>
              <w:t>ustawy z dnia 11 marca 2022 r. o obronie Ojczyzny</w:t>
            </w:r>
            <w:r w:rsidRPr="00E10012">
              <w:rPr>
                <w:rFonts w:ascii="Times New Roman" w:eastAsia="Calibri" w:hAnsi="Times New Roman" w:cs="Times New Roman"/>
                <w:sz w:val="24"/>
                <w:szCs w:val="24"/>
                <w:lang w:eastAsia="zh-CN"/>
              </w:rPr>
              <w:t xml:space="preserve"> (Dz. U. poz. 655</w:t>
            </w:r>
          </w:p>
        </w:tc>
        <w:tc>
          <w:tcPr>
            <w:tcW w:w="3543" w:type="dxa"/>
            <w:gridSpan w:val="2"/>
          </w:tcPr>
          <w:p w:rsidR="002962BC" w:rsidRPr="00E10012" w:rsidRDefault="002962BC" w:rsidP="002962BC">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Projektowane rozporządzenie określa tworzenie szkół podoficerskich, szczegółowe warunki i tryb składania egzaminów końcowych w szkołach oraz odbywania praktyk, a także wzór świadectwa stwierdzającego ukończenie szkoły</w:t>
            </w:r>
          </w:p>
        </w:tc>
        <w:tc>
          <w:tcPr>
            <w:tcW w:w="1134" w:type="dxa"/>
            <w:gridSpan w:val="2"/>
          </w:tcPr>
          <w:p w:rsidR="002962BC" w:rsidRPr="00E10012" w:rsidRDefault="002962BC" w:rsidP="002962BC">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2962BC" w:rsidRPr="00E10012" w:rsidRDefault="002962BC" w:rsidP="002962BC">
            <w:pPr>
              <w:jc w:val="center"/>
              <w:rPr>
                <w:rFonts w:ascii="Times New Roman" w:hAnsi="Times New Roman" w:cs="Times New Roman"/>
                <w:sz w:val="24"/>
                <w:szCs w:val="24"/>
              </w:rPr>
            </w:pPr>
            <w:r w:rsidRPr="00E10012">
              <w:rPr>
                <w:rFonts w:ascii="Times New Roman" w:hAnsi="Times New Roman" w:cs="Times New Roman"/>
                <w:sz w:val="24"/>
                <w:szCs w:val="24"/>
              </w:rPr>
              <w:t>Szef Zarządu Planowania Użycia Sił Zbrojnych i Szkolenia P3/P7 SGWP</w:t>
            </w:r>
          </w:p>
        </w:tc>
        <w:tc>
          <w:tcPr>
            <w:tcW w:w="1276" w:type="dxa"/>
            <w:gridSpan w:val="2"/>
          </w:tcPr>
          <w:p w:rsidR="002962BC" w:rsidRPr="00E10012" w:rsidRDefault="002962BC" w:rsidP="002962BC">
            <w:pPr>
              <w:jc w:val="center"/>
              <w:rPr>
                <w:rFonts w:ascii="Times New Roman" w:hAnsi="Times New Roman" w:cs="Times New Roman"/>
              </w:rPr>
            </w:pPr>
            <w:r w:rsidRPr="00E10012">
              <w:rPr>
                <w:rFonts w:ascii="Times New Roman" w:hAnsi="Times New Roman" w:cs="Times New Roman"/>
              </w:rPr>
              <w:t>Dyrektor Departamentu Prawnego –</w:t>
            </w:r>
          </w:p>
          <w:p w:rsidR="002962BC" w:rsidRPr="00E10012" w:rsidRDefault="002962BC" w:rsidP="002962BC">
            <w:pPr>
              <w:jc w:val="center"/>
              <w:rPr>
                <w:rFonts w:ascii="Times New Roman" w:hAnsi="Times New Roman" w:cs="Times New Roman"/>
              </w:rPr>
            </w:pPr>
            <w:r w:rsidRPr="00E10012">
              <w:rPr>
                <w:rFonts w:ascii="Times New Roman" w:hAnsi="Times New Roman" w:cs="Times New Roman"/>
              </w:rPr>
              <w:t xml:space="preserve">Pani </w:t>
            </w:r>
          </w:p>
          <w:p w:rsidR="002962BC" w:rsidRPr="00E10012" w:rsidRDefault="002962BC" w:rsidP="002962BC">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2962BC" w:rsidRPr="00E10012" w:rsidRDefault="002962BC" w:rsidP="002962BC">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2962BC" w:rsidRPr="00E10012" w:rsidTr="00B53B2E">
        <w:tblPrEx>
          <w:jc w:val="left"/>
          <w:shd w:val="clear" w:color="auto" w:fill="auto"/>
        </w:tblPrEx>
        <w:trPr>
          <w:gridAfter w:val="1"/>
          <w:wAfter w:w="113" w:type="dxa"/>
          <w:trHeight w:val="1687"/>
        </w:trPr>
        <w:tc>
          <w:tcPr>
            <w:tcW w:w="846" w:type="dxa"/>
            <w:gridSpan w:val="2"/>
          </w:tcPr>
          <w:p w:rsidR="002962BC" w:rsidRPr="00E10012" w:rsidRDefault="002962BC" w:rsidP="002962B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155</w:t>
            </w:r>
          </w:p>
        </w:tc>
        <w:tc>
          <w:tcPr>
            <w:tcW w:w="2835" w:type="dxa"/>
            <w:gridSpan w:val="2"/>
          </w:tcPr>
          <w:p w:rsidR="002962BC" w:rsidRPr="00E10012" w:rsidRDefault="002962BC" w:rsidP="002962BC">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 rozporządzenia Ministra Obrony Narodowej w sprawie ustalania i wypłacania świadczenia pieniężnego żołnierzom OT, żołnierzom AR i żołnierzom PR</w:t>
            </w:r>
          </w:p>
        </w:tc>
        <w:tc>
          <w:tcPr>
            <w:tcW w:w="2977" w:type="dxa"/>
            <w:gridSpan w:val="2"/>
          </w:tcPr>
          <w:p w:rsidR="002962BC" w:rsidRPr="00E10012" w:rsidRDefault="002962BC" w:rsidP="002962BC">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upoważnienia zawartego w art. 312 ust. 11 </w:t>
            </w:r>
            <w:r w:rsidRPr="00E10012">
              <w:rPr>
                <w:rFonts w:ascii="Times New Roman" w:eastAsia="Calibri" w:hAnsi="Times New Roman" w:cs="Times New Roman"/>
                <w:i/>
                <w:sz w:val="24"/>
                <w:szCs w:val="24"/>
                <w:lang w:eastAsia="zh-CN"/>
              </w:rPr>
              <w:t>ustawy z dnia 11 marca 2022 r. o obronie Ojczyzny</w:t>
            </w:r>
            <w:r w:rsidRPr="00E10012">
              <w:rPr>
                <w:rFonts w:ascii="Times New Roman" w:eastAsia="Calibri" w:hAnsi="Times New Roman" w:cs="Times New Roman"/>
                <w:sz w:val="24"/>
                <w:szCs w:val="24"/>
                <w:lang w:eastAsia="zh-CN"/>
              </w:rPr>
              <w:t xml:space="preserve"> (Dz. U. poz. 655)</w:t>
            </w:r>
            <w:r w:rsidRPr="00E10012">
              <w:rPr>
                <w:rFonts w:ascii="Times New Roman" w:eastAsia="Calibri" w:hAnsi="Times New Roman" w:cs="Times New Roman"/>
                <w:i/>
                <w:sz w:val="24"/>
                <w:szCs w:val="24"/>
                <w:lang w:eastAsia="zh-CN"/>
              </w:rPr>
              <w:t>.</w:t>
            </w:r>
          </w:p>
          <w:p w:rsidR="002962BC" w:rsidRPr="00E10012" w:rsidRDefault="002962BC" w:rsidP="002962BC">
            <w:pPr>
              <w:suppressAutoHyphens/>
              <w:jc w:val="both"/>
              <w:rPr>
                <w:rFonts w:ascii="Times New Roman" w:eastAsia="Calibri" w:hAnsi="Times New Roman" w:cs="Times New Roman"/>
                <w:sz w:val="24"/>
                <w:szCs w:val="24"/>
                <w:lang w:eastAsia="zh-CN"/>
              </w:rPr>
            </w:pPr>
          </w:p>
        </w:tc>
        <w:tc>
          <w:tcPr>
            <w:tcW w:w="3543" w:type="dxa"/>
            <w:gridSpan w:val="2"/>
          </w:tcPr>
          <w:p w:rsidR="002962BC" w:rsidRPr="00E10012" w:rsidRDefault="002962BC" w:rsidP="002962BC">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 xml:space="preserve">Projektowane rozporządzenie określa szczegółowy sposób i tryb ustalania i wypłacania żołnierzom pełniącym terytorialną służbę wojskową, którzy pełnili tę służbę rotacyjnie, żołnierzom aktywnej rezerwy pełniącym służbę wojskową i żołnierzom pasywnej rezerwy odbywającym ćwiczenia wojskowe </w:t>
            </w:r>
            <w:r w:rsidRPr="00E10012">
              <w:rPr>
                <w:rFonts w:ascii="Times New Roman" w:eastAsia="Calibri" w:hAnsi="Times New Roman" w:cs="Times New Roman"/>
                <w:bCs/>
                <w:sz w:val="24"/>
                <w:szCs w:val="24"/>
                <w:lang w:eastAsia="zh-CN"/>
              </w:rPr>
              <w:lastRenderedPageBreak/>
              <w:t xml:space="preserve">świadczenia pieniężnego rekompensującego utracone wynagrodzenie ze stosunku pracy lub stosunku służbowego albo dochód </w:t>
            </w:r>
            <w:r w:rsidRPr="00E10012">
              <w:rPr>
                <w:rFonts w:ascii="Times New Roman" w:eastAsia="Calibri" w:hAnsi="Times New Roman" w:cs="Times New Roman"/>
                <w:bCs/>
                <w:sz w:val="24"/>
                <w:szCs w:val="24"/>
                <w:lang w:eastAsia="zh-CN"/>
              </w:rPr>
              <w:br/>
              <w:t>z prowadzonej działalności gospodarczej lub rolniczej, które mogliby uzyskać w okresie pełnienia tej służby</w:t>
            </w:r>
          </w:p>
        </w:tc>
        <w:tc>
          <w:tcPr>
            <w:tcW w:w="1134" w:type="dxa"/>
            <w:gridSpan w:val="2"/>
          </w:tcPr>
          <w:p w:rsidR="002962BC" w:rsidRPr="00E10012" w:rsidRDefault="002962BC" w:rsidP="002962BC">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2962BC" w:rsidRPr="00E10012" w:rsidRDefault="002962BC" w:rsidP="002962BC">
            <w:pPr>
              <w:jc w:val="center"/>
              <w:rPr>
                <w:rFonts w:ascii="Times New Roman" w:hAnsi="Times New Roman" w:cs="Times New Roman"/>
                <w:sz w:val="24"/>
                <w:szCs w:val="24"/>
              </w:rPr>
            </w:pPr>
            <w:r w:rsidRPr="00E10012">
              <w:rPr>
                <w:rFonts w:ascii="Times New Roman" w:hAnsi="Times New Roman" w:cs="Times New Roman"/>
                <w:sz w:val="24"/>
                <w:szCs w:val="24"/>
              </w:rPr>
              <w:t>Dowódca Wojsk Obrony Terytorialnej – Pan gen. Dyw. Wiesław Kukuła</w:t>
            </w:r>
          </w:p>
          <w:p w:rsidR="002962BC" w:rsidRPr="00E10012" w:rsidRDefault="002962BC" w:rsidP="002962BC">
            <w:pPr>
              <w:jc w:val="center"/>
              <w:rPr>
                <w:rFonts w:ascii="Times New Roman" w:hAnsi="Times New Roman" w:cs="Times New Roman"/>
                <w:sz w:val="24"/>
                <w:szCs w:val="24"/>
              </w:rPr>
            </w:pPr>
          </w:p>
        </w:tc>
        <w:tc>
          <w:tcPr>
            <w:tcW w:w="1276" w:type="dxa"/>
            <w:gridSpan w:val="2"/>
          </w:tcPr>
          <w:p w:rsidR="002962BC" w:rsidRPr="00E10012" w:rsidRDefault="002962BC" w:rsidP="002962BC">
            <w:pPr>
              <w:jc w:val="center"/>
              <w:rPr>
                <w:rFonts w:ascii="Times New Roman" w:hAnsi="Times New Roman" w:cs="Times New Roman"/>
              </w:rPr>
            </w:pPr>
            <w:r w:rsidRPr="00E10012">
              <w:rPr>
                <w:rFonts w:ascii="Times New Roman" w:hAnsi="Times New Roman" w:cs="Times New Roman"/>
              </w:rPr>
              <w:t>Dyrektor Departamentu Prawnego –</w:t>
            </w:r>
          </w:p>
          <w:p w:rsidR="002962BC" w:rsidRPr="00E10012" w:rsidRDefault="002962BC" w:rsidP="002962BC">
            <w:pPr>
              <w:jc w:val="center"/>
              <w:rPr>
                <w:rFonts w:ascii="Times New Roman" w:hAnsi="Times New Roman" w:cs="Times New Roman"/>
              </w:rPr>
            </w:pPr>
            <w:r w:rsidRPr="00E10012">
              <w:rPr>
                <w:rFonts w:ascii="Times New Roman" w:hAnsi="Times New Roman" w:cs="Times New Roman"/>
              </w:rPr>
              <w:t xml:space="preserve">Pani </w:t>
            </w:r>
          </w:p>
          <w:p w:rsidR="002962BC" w:rsidRPr="00E10012" w:rsidRDefault="002962BC" w:rsidP="002962BC">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2962BC" w:rsidRPr="00E10012" w:rsidRDefault="002962BC" w:rsidP="002962BC">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EE7DBF" w:rsidRPr="00E10012" w:rsidTr="00B53B2E">
        <w:tblPrEx>
          <w:jc w:val="left"/>
          <w:shd w:val="clear" w:color="auto" w:fill="auto"/>
        </w:tblPrEx>
        <w:trPr>
          <w:gridAfter w:val="1"/>
          <w:wAfter w:w="113" w:type="dxa"/>
          <w:trHeight w:val="1687"/>
        </w:trPr>
        <w:tc>
          <w:tcPr>
            <w:tcW w:w="846" w:type="dxa"/>
            <w:gridSpan w:val="2"/>
          </w:tcPr>
          <w:p w:rsidR="00EE7DBF" w:rsidRPr="00E10012" w:rsidRDefault="00EE7DBF" w:rsidP="00EE7DBF">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156</w:t>
            </w:r>
          </w:p>
        </w:tc>
        <w:tc>
          <w:tcPr>
            <w:tcW w:w="2835" w:type="dxa"/>
            <w:gridSpan w:val="2"/>
          </w:tcPr>
          <w:p w:rsidR="00EE7DBF" w:rsidRPr="00E10012" w:rsidRDefault="00EE7DBF" w:rsidP="00EE7DBF">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 rozporządzenia Ministra Obrony Narodowej w sprawie świadczenia pieniężnego przysługującego pracodawcom zatrudniającym pracowników będących żołnierzami rezerwy albo będących żołnierzami OT pełniącymi terytorialną służbę wojskową rotacyjnie</w:t>
            </w:r>
          </w:p>
        </w:tc>
        <w:tc>
          <w:tcPr>
            <w:tcW w:w="2977" w:type="dxa"/>
            <w:gridSpan w:val="2"/>
          </w:tcPr>
          <w:p w:rsidR="00EE7DBF" w:rsidRPr="00E10012" w:rsidRDefault="00EE7DBF" w:rsidP="00EE7DBF">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upoważnienia zawartego w art. 309 ust.11 </w:t>
            </w:r>
            <w:r w:rsidRPr="00E10012">
              <w:rPr>
                <w:rFonts w:ascii="Times New Roman" w:eastAsia="Calibri" w:hAnsi="Times New Roman" w:cs="Times New Roman"/>
                <w:i/>
                <w:sz w:val="24"/>
                <w:szCs w:val="24"/>
                <w:lang w:eastAsia="zh-CN"/>
              </w:rPr>
              <w:t>ustawy z dnia 11 marca 2022 r. o obronie Ojczyzny</w:t>
            </w:r>
            <w:r w:rsidRPr="00E10012">
              <w:rPr>
                <w:rFonts w:ascii="Times New Roman" w:eastAsia="Calibri" w:hAnsi="Times New Roman" w:cs="Times New Roman"/>
                <w:sz w:val="24"/>
                <w:szCs w:val="24"/>
                <w:lang w:eastAsia="zh-CN"/>
              </w:rPr>
              <w:t xml:space="preserve"> (Dz. U. poz. 655)</w:t>
            </w:r>
            <w:r w:rsidRPr="00E10012">
              <w:rPr>
                <w:rFonts w:ascii="Times New Roman" w:eastAsia="Calibri" w:hAnsi="Times New Roman" w:cs="Times New Roman"/>
                <w:i/>
                <w:sz w:val="24"/>
                <w:szCs w:val="24"/>
                <w:lang w:eastAsia="zh-CN"/>
              </w:rPr>
              <w:t>.</w:t>
            </w:r>
          </w:p>
          <w:p w:rsidR="00EE7DBF" w:rsidRPr="00E10012" w:rsidRDefault="00EE7DBF" w:rsidP="00EE7DBF">
            <w:pPr>
              <w:suppressAutoHyphens/>
              <w:jc w:val="both"/>
              <w:rPr>
                <w:rFonts w:ascii="Times New Roman" w:eastAsia="Calibri" w:hAnsi="Times New Roman" w:cs="Times New Roman"/>
                <w:sz w:val="24"/>
                <w:szCs w:val="24"/>
                <w:lang w:eastAsia="zh-CN"/>
              </w:rPr>
            </w:pPr>
          </w:p>
        </w:tc>
        <w:tc>
          <w:tcPr>
            <w:tcW w:w="3543" w:type="dxa"/>
            <w:gridSpan w:val="2"/>
          </w:tcPr>
          <w:p w:rsidR="00EE7DBF" w:rsidRPr="00E10012" w:rsidRDefault="00EE7DBF" w:rsidP="00EE7DBF">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Rozporządzenie określa sposób obliczania poniesionych przez pracodawcę kosztów z tytułu zatrudnienia nowego pracownika w celu zastępstwa żołnierza rezerwy albo żołnierza OT pełniącego terytorialną służbę wojskową rotacyjnie lub powierzenia takiego zastępstwa innemu pracownikowi zatrudnionemu dotychczas u tego pracodawcy oraz wypłaty odprawy żołnierzowi OT, wzór wniosku o wypłatę świadczenia, sposób dokumentowania przez pracodawcę poniesionych kosztów oraz tryb wypłacania świadczenia.</w:t>
            </w:r>
          </w:p>
          <w:p w:rsidR="00EE7DBF" w:rsidRPr="00E10012" w:rsidRDefault="00EE7DBF" w:rsidP="00EE7DBF">
            <w:pPr>
              <w:jc w:val="both"/>
              <w:rPr>
                <w:rFonts w:ascii="Times New Roman" w:eastAsia="Calibri" w:hAnsi="Times New Roman" w:cs="Times New Roman"/>
                <w:bCs/>
                <w:sz w:val="24"/>
                <w:szCs w:val="24"/>
                <w:lang w:eastAsia="zh-CN"/>
              </w:rPr>
            </w:pPr>
          </w:p>
        </w:tc>
        <w:tc>
          <w:tcPr>
            <w:tcW w:w="1134" w:type="dxa"/>
            <w:gridSpan w:val="2"/>
          </w:tcPr>
          <w:p w:rsidR="00EE7DBF" w:rsidRPr="00E10012" w:rsidRDefault="00EE7DBF" w:rsidP="00EE7DBF">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EE7DBF" w:rsidRPr="00E10012" w:rsidRDefault="00EE7DBF" w:rsidP="00EE7DBF">
            <w:pPr>
              <w:jc w:val="center"/>
              <w:rPr>
                <w:rFonts w:ascii="Times New Roman" w:hAnsi="Times New Roman" w:cs="Times New Roman"/>
                <w:sz w:val="24"/>
                <w:szCs w:val="24"/>
              </w:rPr>
            </w:pPr>
            <w:r w:rsidRPr="00E10012">
              <w:rPr>
                <w:rFonts w:ascii="Times New Roman" w:hAnsi="Times New Roman" w:cs="Times New Roman"/>
                <w:sz w:val="24"/>
                <w:szCs w:val="24"/>
              </w:rPr>
              <w:t>Dowódca Wojsk Obrony Terytorialnej – Pan gen. Dyw. Wiesław Kukuła</w:t>
            </w:r>
          </w:p>
          <w:p w:rsidR="00EE7DBF" w:rsidRPr="00E10012" w:rsidRDefault="00EE7DBF" w:rsidP="00EE7DBF">
            <w:pPr>
              <w:jc w:val="center"/>
              <w:rPr>
                <w:rFonts w:ascii="Times New Roman" w:hAnsi="Times New Roman" w:cs="Times New Roman"/>
                <w:sz w:val="24"/>
                <w:szCs w:val="24"/>
              </w:rPr>
            </w:pPr>
          </w:p>
        </w:tc>
        <w:tc>
          <w:tcPr>
            <w:tcW w:w="1276" w:type="dxa"/>
            <w:gridSpan w:val="2"/>
          </w:tcPr>
          <w:p w:rsidR="00EE7DBF" w:rsidRPr="00E10012" w:rsidRDefault="00EE7DBF" w:rsidP="00EE7DBF">
            <w:pPr>
              <w:jc w:val="center"/>
              <w:rPr>
                <w:rFonts w:ascii="Times New Roman" w:hAnsi="Times New Roman" w:cs="Times New Roman"/>
              </w:rPr>
            </w:pPr>
            <w:r w:rsidRPr="00E10012">
              <w:rPr>
                <w:rFonts w:ascii="Times New Roman" w:hAnsi="Times New Roman" w:cs="Times New Roman"/>
              </w:rPr>
              <w:t>Dyrektor Departamentu Prawnego –</w:t>
            </w:r>
          </w:p>
          <w:p w:rsidR="00EE7DBF" w:rsidRPr="00E10012" w:rsidRDefault="00EE7DBF" w:rsidP="00EE7DBF">
            <w:pPr>
              <w:jc w:val="center"/>
              <w:rPr>
                <w:rFonts w:ascii="Times New Roman" w:hAnsi="Times New Roman" w:cs="Times New Roman"/>
              </w:rPr>
            </w:pPr>
            <w:r w:rsidRPr="00E10012">
              <w:rPr>
                <w:rFonts w:ascii="Times New Roman" w:hAnsi="Times New Roman" w:cs="Times New Roman"/>
              </w:rPr>
              <w:t xml:space="preserve">Pani </w:t>
            </w:r>
          </w:p>
          <w:p w:rsidR="00EE7DBF" w:rsidRPr="00E10012" w:rsidRDefault="00EE7DBF" w:rsidP="00EE7DBF">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EE7DBF" w:rsidRPr="00E10012" w:rsidRDefault="00EE7DBF" w:rsidP="00EE7DBF">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EE7DBF" w:rsidRPr="00E10012" w:rsidTr="00B53B2E">
        <w:tblPrEx>
          <w:jc w:val="left"/>
          <w:shd w:val="clear" w:color="auto" w:fill="auto"/>
        </w:tblPrEx>
        <w:trPr>
          <w:gridAfter w:val="1"/>
          <w:wAfter w:w="113" w:type="dxa"/>
          <w:trHeight w:val="1687"/>
        </w:trPr>
        <w:tc>
          <w:tcPr>
            <w:tcW w:w="846" w:type="dxa"/>
            <w:gridSpan w:val="2"/>
          </w:tcPr>
          <w:p w:rsidR="00EE7DBF" w:rsidRPr="00E10012" w:rsidRDefault="00EE7DBF" w:rsidP="00EE7DBF">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157</w:t>
            </w:r>
          </w:p>
        </w:tc>
        <w:tc>
          <w:tcPr>
            <w:tcW w:w="2835" w:type="dxa"/>
            <w:gridSpan w:val="2"/>
          </w:tcPr>
          <w:p w:rsidR="00EE7DBF" w:rsidRPr="00E10012" w:rsidRDefault="00EE7DBF" w:rsidP="00EE7DBF">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 rozporządzenia Ministra Obrony Narodowej w sprawie wyróżniania żołnierzy oraz pododdziałów, oddziałów, i instytucji wojskowych</w:t>
            </w:r>
          </w:p>
        </w:tc>
        <w:tc>
          <w:tcPr>
            <w:tcW w:w="2977" w:type="dxa"/>
            <w:gridSpan w:val="2"/>
          </w:tcPr>
          <w:p w:rsidR="00EE7DBF" w:rsidRPr="00E10012" w:rsidRDefault="00EE7DBF" w:rsidP="00EE7DBF">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delegacji zawartej w art. 420 </w:t>
            </w:r>
            <w:r w:rsidRPr="00E10012">
              <w:rPr>
                <w:rFonts w:ascii="Times New Roman" w:eastAsia="Calibri" w:hAnsi="Times New Roman" w:cs="Times New Roman"/>
                <w:i/>
                <w:sz w:val="24"/>
                <w:szCs w:val="24"/>
                <w:lang w:eastAsia="zh-CN"/>
              </w:rPr>
              <w:t>ustawy z dnia 11 marca 2022 r. o obronie Ojczyzny</w:t>
            </w:r>
            <w:r w:rsidRPr="00E10012">
              <w:rPr>
                <w:rFonts w:ascii="Times New Roman" w:eastAsia="Calibri" w:hAnsi="Times New Roman" w:cs="Times New Roman"/>
                <w:sz w:val="24"/>
                <w:szCs w:val="24"/>
                <w:lang w:eastAsia="zh-CN"/>
              </w:rPr>
              <w:t xml:space="preserve"> (Dz. U. poz. 655)</w:t>
            </w:r>
            <w:r w:rsidRPr="00E10012">
              <w:rPr>
                <w:rFonts w:ascii="Times New Roman" w:eastAsia="Calibri" w:hAnsi="Times New Roman" w:cs="Times New Roman"/>
                <w:i/>
                <w:sz w:val="24"/>
                <w:szCs w:val="24"/>
                <w:lang w:eastAsia="zh-CN"/>
              </w:rPr>
              <w:t>.</w:t>
            </w:r>
          </w:p>
          <w:p w:rsidR="00EE7DBF" w:rsidRPr="00E10012" w:rsidRDefault="00EE7DBF" w:rsidP="00EE7DBF">
            <w:pPr>
              <w:suppressAutoHyphens/>
              <w:jc w:val="both"/>
              <w:rPr>
                <w:rFonts w:ascii="Times New Roman" w:eastAsia="Calibri" w:hAnsi="Times New Roman" w:cs="Times New Roman"/>
                <w:sz w:val="24"/>
                <w:szCs w:val="24"/>
                <w:lang w:eastAsia="zh-CN"/>
              </w:rPr>
            </w:pPr>
          </w:p>
        </w:tc>
        <w:tc>
          <w:tcPr>
            <w:tcW w:w="3543" w:type="dxa"/>
            <w:gridSpan w:val="2"/>
          </w:tcPr>
          <w:p w:rsidR="00EE7DBF" w:rsidRPr="00E10012" w:rsidRDefault="00EE7DBF" w:rsidP="00EE7DBF">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 xml:space="preserve">Projektowane rozporządzenie reguluje: </w:t>
            </w:r>
          </w:p>
          <w:p w:rsidR="00EE7DBF" w:rsidRPr="00E10012" w:rsidRDefault="00EE7DBF" w:rsidP="00EE7DBF">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 xml:space="preserve">1) tryb udzielania wyróżnień; </w:t>
            </w:r>
          </w:p>
          <w:p w:rsidR="00EE7DBF" w:rsidRPr="00E10012" w:rsidRDefault="00EE7DBF" w:rsidP="00EE7DBF">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 xml:space="preserve">2) rodzaje odznak honorowych, tytułów honorowych oraz honorowej broni białej; </w:t>
            </w:r>
          </w:p>
          <w:p w:rsidR="00EE7DBF" w:rsidRPr="00E10012" w:rsidRDefault="00EE7DBF" w:rsidP="00EE7DBF">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 xml:space="preserve">3) wzory odznak honorowych, odznak i znaków tytułów honorowych oraz honorowej broni białej; </w:t>
            </w:r>
          </w:p>
          <w:p w:rsidR="00EE7DBF" w:rsidRPr="00E10012" w:rsidRDefault="00EE7DBF" w:rsidP="00EE7DBF">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lastRenderedPageBreak/>
              <w:t>4) sposób noszenia odznak honorowych, odznak tytułów honorowych oraz honorowej broni białej, a także eksponowania, przekazywania i przechowywania niektórych wyróżnień;</w:t>
            </w:r>
          </w:p>
          <w:p w:rsidR="00EE7DBF" w:rsidRPr="00E10012" w:rsidRDefault="00EE7DBF" w:rsidP="00EE7DBF">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 xml:space="preserve">5) pododdziały, oddziały i instytucje wojskowe, które mogą być wyróżnione poszczególnymi rodzajami wyróżnień. </w:t>
            </w:r>
          </w:p>
        </w:tc>
        <w:tc>
          <w:tcPr>
            <w:tcW w:w="1134" w:type="dxa"/>
            <w:gridSpan w:val="2"/>
          </w:tcPr>
          <w:p w:rsidR="00EE7DBF" w:rsidRPr="00E10012" w:rsidRDefault="00EE7DBF" w:rsidP="00EE7DBF">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EE7DBF" w:rsidRPr="00E10012" w:rsidRDefault="00EE7DBF" w:rsidP="00EE7DBF">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EE7DBF" w:rsidRPr="00E10012" w:rsidRDefault="00EE7DBF" w:rsidP="00EE7DBF">
            <w:pPr>
              <w:jc w:val="center"/>
              <w:rPr>
                <w:rFonts w:ascii="Times New Roman" w:hAnsi="Times New Roman" w:cs="Times New Roman"/>
              </w:rPr>
            </w:pPr>
            <w:r w:rsidRPr="00E10012">
              <w:rPr>
                <w:rFonts w:ascii="Times New Roman" w:hAnsi="Times New Roman" w:cs="Times New Roman"/>
              </w:rPr>
              <w:t>Dyrektor Departamentu Prawnego –</w:t>
            </w:r>
          </w:p>
          <w:p w:rsidR="00EE7DBF" w:rsidRPr="00E10012" w:rsidRDefault="00EE7DBF" w:rsidP="00EE7DBF">
            <w:pPr>
              <w:jc w:val="center"/>
              <w:rPr>
                <w:rFonts w:ascii="Times New Roman" w:hAnsi="Times New Roman" w:cs="Times New Roman"/>
              </w:rPr>
            </w:pPr>
            <w:r w:rsidRPr="00E10012">
              <w:rPr>
                <w:rFonts w:ascii="Times New Roman" w:hAnsi="Times New Roman" w:cs="Times New Roman"/>
              </w:rPr>
              <w:t xml:space="preserve">Pani </w:t>
            </w:r>
          </w:p>
          <w:p w:rsidR="00EE7DBF" w:rsidRPr="00E10012" w:rsidRDefault="00EE7DBF" w:rsidP="00EE7DBF">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EE7DBF" w:rsidRPr="00E10012" w:rsidRDefault="00EE7DBF" w:rsidP="00EE7DBF">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6D779D" w:rsidRPr="00E10012" w:rsidTr="00B53B2E">
        <w:tblPrEx>
          <w:jc w:val="left"/>
          <w:shd w:val="clear" w:color="auto" w:fill="auto"/>
        </w:tblPrEx>
        <w:trPr>
          <w:gridAfter w:val="1"/>
          <w:wAfter w:w="113" w:type="dxa"/>
          <w:trHeight w:val="1687"/>
        </w:trPr>
        <w:tc>
          <w:tcPr>
            <w:tcW w:w="846" w:type="dxa"/>
            <w:gridSpan w:val="2"/>
          </w:tcPr>
          <w:p w:rsidR="006D779D" w:rsidRPr="00E10012" w:rsidRDefault="006D779D" w:rsidP="00EE7DBF">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158</w:t>
            </w:r>
          </w:p>
        </w:tc>
        <w:tc>
          <w:tcPr>
            <w:tcW w:w="2835" w:type="dxa"/>
            <w:gridSpan w:val="2"/>
          </w:tcPr>
          <w:p w:rsidR="006D779D" w:rsidRPr="00E10012" w:rsidRDefault="006D779D" w:rsidP="00EE7DBF">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 rozporządzenia Ministra Obrony Narodowej w sprawie świadczeń socjalno – bytowych dla żołnierzy zawodowych</w:t>
            </w:r>
          </w:p>
        </w:tc>
        <w:tc>
          <w:tcPr>
            <w:tcW w:w="2977" w:type="dxa"/>
            <w:gridSpan w:val="2"/>
          </w:tcPr>
          <w:p w:rsidR="006D779D" w:rsidRPr="00E10012" w:rsidRDefault="006D779D" w:rsidP="006D779D">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delegacji zawartej w art. 295 </w:t>
            </w:r>
            <w:r w:rsidRPr="00E10012">
              <w:rPr>
                <w:rFonts w:ascii="Times New Roman" w:eastAsia="Calibri" w:hAnsi="Times New Roman" w:cs="Times New Roman"/>
                <w:i/>
                <w:sz w:val="24"/>
                <w:szCs w:val="24"/>
                <w:lang w:eastAsia="zh-CN"/>
              </w:rPr>
              <w:t>ustawy z dnia 11 marca 2022 r. o obronie Ojczyzny</w:t>
            </w:r>
            <w:r w:rsidRPr="00E10012">
              <w:rPr>
                <w:rFonts w:ascii="Times New Roman" w:eastAsia="Calibri" w:hAnsi="Times New Roman" w:cs="Times New Roman"/>
                <w:sz w:val="24"/>
                <w:szCs w:val="24"/>
                <w:lang w:eastAsia="zh-CN"/>
              </w:rPr>
              <w:t xml:space="preserve"> (Dz. U. poz. 655)</w:t>
            </w:r>
            <w:r w:rsidRPr="00E10012">
              <w:rPr>
                <w:rFonts w:ascii="Times New Roman" w:eastAsia="Calibri" w:hAnsi="Times New Roman" w:cs="Times New Roman"/>
                <w:i/>
                <w:sz w:val="24"/>
                <w:szCs w:val="24"/>
                <w:lang w:eastAsia="zh-CN"/>
              </w:rPr>
              <w:t>.</w:t>
            </w:r>
          </w:p>
          <w:p w:rsidR="006D779D" w:rsidRPr="00E10012" w:rsidRDefault="006D779D" w:rsidP="00EE7DBF">
            <w:pPr>
              <w:suppressAutoHyphens/>
              <w:jc w:val="both"/>
              <w:rPr>
                <w:rFonts w:ascii="Times New Roman" w:eastAsia="Calibri" w:hAnsi="Times New Roman" w:cs="Times New Roman"/>
                <w:sz w:val="24"/>
                <w:szCs w:val="24"/>
                <w:lang w:eastAsia="zh-CN"/>
              </w:rPr>
            </w:pPr>
          </w:p>
        </w:tc>
        <w:tc>
          <w:tcPr>
            <w:tcW w:w="3543" w:type="dxa"/>
            <w:gridSpan w:val="2"/>
          </w:tcPr>
          <w:p w:rsidR="006D779D" w:rsidRPr="00E10012" w:rsidRDefault="006D779D" w:rsidP="006D779D">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Projektowane rozporządzenie reguluje tryb postępowania oraz wysokość przyznawania żołnierzom zawodowym:</w:t>
            </w:r>
          </w:p>
          <w:p w:rsidR="006D779D" w:rsidRPr="00E10012" w:rsidRDefault="006D779D" w:rsidP="006D779D">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1) dodatku za rozłąkę,</w:t>
            </w:r>
          </w:p>
          <w:p w:rsidR="006D779D" w:rsidRPr="00E10012" w:rsidRDefault="006D779D" w:rsidP="006D779D">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2) zwrotu kosztów codziennych dojazdów z miejsca zamieszkania do miejsca pełnienia służby,</w:t>
            </w:r>
          </w:p>
          <w:p w:rsidR="006D779D" w:rsidRPr="00E10012" w:rsidRDefault="006D779D" w:rsidP="006D779D">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3) zwrotu kosztów przejazdu raz w miesiącu do miejsca zamieszkania,</w:t>
            </w:r>
          </w:p>
          <w:p w:rsidR="006D779D" w:rsidRPr="00E10012" w:rsidRDefault="006D779D" w:rsidP="006D779D">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4) dofinansowania zorganizowanego wypoczynku dzieci żołnierzy zawodowych w formie kolonii, obozów i zimowisk, w tym również wypoczynku połączonego z leczeniem albo pobytem na leczeniu sanatoryjnym,</w:t>
            </w:r>
          </w:p>
          <w:p w:rsidR="006D779D" w:rsidRPr="00E10012" w:rsidRDefault="006D779D" w:rsidP="006D779D">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5) dopłat do turnusów rehabilitacyjnych dzieci żołnierza zawodowego pozostającego na jego utrzymaniu,</w:t>
            </w:r>
          </w:p>
          <w:p w:rsidR="006D779D" w:rsidRPr="00E10012" w:rsidRDefault="006D779D" w:rsidP="006D779D">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t>6) dopłaty do wypoczynku w ramach programu „Tanie wczasy”,</w:t>
            </w:r>
          </w:p>
          <w:p w:rsidR="006D779D" w:rsidRPr="00E10012" w:rsidRDefault="006D779D" w:rsidP="00EE7DBF">
            <w:pPr>
              <w:jc w:val="both"/>
              <w:rPr>
                <w:rFonts w:ascii="Times New Roman" w:eastAsia="Calibri" w:hAnsi="Times New Roman" w:cs="Times New Roman"/>
                <w:bCs/>
                <w:sz w:val="24"/>
                <w:szCs w:val="24"/>
                <w:lang w:eastAsia="zh-CN"/>
              </w:rPr>
            </w:pPr>
            <w:r w:rsidRPr="00E10012">
              <w:rPr>
                <w:rFonts w:ascii="Times New Roman" w:eastAsia="Calibri" w:hAnsi="Times New Roman" w:cs="Times New Roman"/>
                <w:bCs/>
                <w:sz w:val="24"/>
                <w:szCs w:val="24"/>
                <w:lang w:eastAsia="zh-CN"/>
              </w:rPr>
              <w:lastRenderedPageBreak/>
              <w:t xml:space="preserve">7) pełnego pokrycia kosztów wypoczynku dzieci żołnierza zawodowego. </w:t>
            </w:r>
          </w:p>
        </w:tc>
        <w:tc>
          <w:tcPr>
            <w:tcW w:w="1134" w:type="dxa"/>
            <w:gridSpan w:val="2"/>
          </w:tcPr>
          <w:p w:rsidR="006D779D" w:rsidRPr="00E10012" w:rsidRDefault="006D779D" w:rsidP="00EE7DBF">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6D779D" w:rsidRPr="00E10012" w:rsidRDefault="006D779D" w:rsidP="006D779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Spraw Socjalnych Pan Wojciech Drobny</w:t>
            </w:r>
          </w:p>
        </w:tc>
        <w:tc>
          <w:tcPr>
            <w:tcW w:w="1276" w:type="dxa"/>
            <w:gridSpan w:val="2"/>
          </w:tcPr>
          <w:p w:rsidR="006D779D" w:rsidRPr="00E10012" w:rsidRDefault="006D779D" w:rsidP="006D779D">
            <w:pPr>
              <w:jc w:val="center"/>
              <w:rPr>
                <w:rFonts w:ascii="Times New Roman" w:hAnsi="Times New Roman" w:cs="Times New Roman"/>
              </w:rPr>
            </w:pPr>
            <w:r w:rsidRPr="00E10012">
              <w:rPr>
                <w:rFonts w:ascii="Times New Roman" w:hAnsi="Times New Roman" w:cs="Times New Roman"/>
              </w:rPr>
              <w:t>Dyrektor Departamentu Prawnego –</w:t>
            </w:r>
          </w:p>
          <w:p w:rsidR="006D779D" w:rsidRPr="00E10012" w:rsidRDefault="006D779D" w:rsidP="006D779D">
            <w:pPr>
              <w:jc w:val="center"/>
              <w:rPr>
                <w:rFonts w:ascii="Times New Roman" w:hAnsi="Times New Roman" w:cs="Times New Roman"/>
              </w:rPr>
            </w:pPr>
            <w:r w:rsidRPr="00E10012">
              <w:rPr>
                <w:rFonts w:ascii="Times New Roman" w:hAnsi="Times New Roman" w:cs="Times New Roman"/>
              </w:rPr>
              <w:t xml:space="preserve">Pani </w:t>
            </w:r>
          </w:p>
          <w:p w:rsidR="006D779D" w:rsidRPr="00E10012" w:rsidRDefault="006D779D" w:rsidP="006D779D">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6D779D" w:rsidRPr="00E10012" w:rsidRDefault="006D779D" w:rsidP="00EE7DBF">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5C6C64" w:rsidRPr="00E10012" w:rsidTr="00B53B2E">
        <w:tblPrEx>
          <w:jc w:val="left"/>
          <w:shd w:val="clear" w:color="auto" w:fill="auto"/>
        </w:tblPrEx>
        <w:trPr>
          <w:gridAfter w:val="1"/>
          <w:wAfter w:w="113" w:type="dxa"/>
          <w:trHeight w:val="1687"/>
        </w:trPr>
        <w:tc>
          <w:tcPr>
            <w:tcW w:w="846" w:type="dxa"/>
            <w:gridSpan w:val="2"/>
          </w:tcPr>
          <w:p w:rsidR="005C6C64" w:rsidRPr="00E10012" w:rsidRDefault="005C6C64" w:rsidP="00EE7DBF">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159</w:t>
            </w:r>
          </w:p>
        </w:tc>
        <w:tc>
          <w:tcPr>
            <w:tcW w:w="2835" w:type="dxa"/>
            <w:gridSpan w:val="2"/>
          </w:tcPr>
          <w:p w:rsidR="005C6C64" w:rsidRPr="00E10012" w:rsidRDefault="005C6C64" w:rsidP="005C6C64">
            <w:pPr>
              <w:pStyle w:val="TYTUAKTUprzedmiotregulacjiustawylubrozporzdzenia"/>
              <w:spacing w:line="240" w:lineRule="auto"/>
              <w:jc w:val="left"/>
            </w:pPr>
            <w:r w:rsidRPr="00E10012">
              <w:rPr>
                <w:rFonts w:ascii="Times New Roman" w:hAnsi="Times New Roman" w:cs="Times New Roman"/>
                <w:b w:val="0"/>
                <w:color w:val="000000"/>
                <w:lang w:eastAsia="x-none"/>
              </w:rPr>
              <w:t xml:space="preserve">Projekt rozporządzenia Ministra Obrony Narodowej w sprawie orzekania o zdolności do służby wojskowej i trybu postępowania </w:t>
            </w:r>
            <w:r w:rsidRPr="00E10012">
              <w:rPr>
                <w:rFonts w:ascii="Times New Roman" w:hAnsi="Times New Roman" w:cs="Times New Roman"/>
                <w:b w:val="0"/>
                <w:color w:val="000000"/>
                <w:lang w:eastAsia="x-none"/>
              </w:rPr>
              <w:br/>
              <w:t>wojskowych komisji lekarskich w tych sprawach</w:t>
            </w:r>
          </w:p>
          <w:p w:rsidR="005C6C64" w:rsidRPr="00E10012" w:rsidRDefault="005C6C64" w:rsidP="00EE7DBF">
            <w:pPr>
              <w:pStyle w:val="TYTUAKTUprzedmiotregulacjiustawylubrozporzdzenia"/>
              <w:spacing w:before="0" w:after="0" w:line="240" w:lineRule="auto"/>
              <w:jc w:val="left"/>
              <w:rPr>
                <w:rFonts w:ascii="Times New Roman" w:hAnsi="Times New Roman" w:cs="Times New Roman"/>
                <w:b w:val="0"/>
                <w:color w:val="000000"/>
                <w:lang w:eastAsia="x-none"/>
              </w:rPr>
            </w:pPr>
          </w:p>
        </w:tc>
        <w:tc>
          <w:tcPr>
            <w:tcW w:w="2977" w:type="dxa"/>
            <w:gridSpan w:val="2"/>
          </w:tcPr>
          <w:p w:rsidR="005C6C64" w:rsidRPr="00E10012" w:rsidRDefault="005C6C64" w:rsidP="005C6C64">
            <w:pPr>
              <w:suppressAutoHyphens/>
              <w:jc w:val="both"/>
              <w:rPr>
                <w:rFonts w:ascii="Times New Roman" w:eastAsia="Calibri" w:hAnsi="Times New Roman" w:cs="Times New Roman"/>
                <w:sz w:val="24"/>
                <w:szCs w:val="24"/>
                <w:lang w:eastAsia="zh-CN"/>
              </w:rPr>
            </w:pPr>
            <w:r w:rsidRPr="00E10012">
              <w:rPr>
                <w:rFonts w:ascii="Times New Roman" w:eastAsia="Calibri" w:hAnsi="Times New Roman" w:cs="Times New Roman"/>
                <w:sz w:val="24"/>
                <w:szCs w:val="24"/>
                <w:lang w:eastAsia="zh-CN"/>
              </w:rPr>
              <w:t xml:space="preserve">Projekt rozporządzenia stanowi wykonanie delegacji zawartej w art. 87 ust. 3 </w:t>
            </w:r>
            <w:r w:rsidRPr="00E10012">
              <w:rPr>
                <w:rFonts w:ascii="Times New Roman" w:eastAsia="Calibri" w:hAnsi="Times New Roman" w:cs="Times New Roman"/>
                <w:i/>
                <w:sz w:val="24"/>
                <w:szCs w:val="24"/>
                <w:lang w:eastAsia="zh-CN"/>
              </w:rPr>
              <w:t>ustawy z dnia 11 marca 2022 r. o obronie Ojczyzny</w:t>
            </w:r>
            <w:r w:rsidRPr="00E10012">
              <w:rPr>
                <w:rFonts w:ascii="Times New Roman" w:eastAsia="Calibri" w:hAnsi="Times New Roman" w:cs="Times New Roman"/>
                <w:sz w:val="24"/>
                <w:szCs w:val="24"/>
                <w:lang w:eastAsia="zh-CN"/>
              </w:rPr>
              <w:t xml:space="preserve"> (Dz. U. poz. 655)</w:t>
            </w:r>
            <w:r w:rsidRPr="00E10012">
              <w:rPr>
                <w:rFonts w:ascii="Times New Roman" w:eastAsia="Calibri" w:hAnsi="Times New Roman" w:cs="Times New Roman"/>
                <w:i/>
                <w:sz w:val="24"/>
                <w:szCs w:val="24"/>
                <w:lang w:eastAsia="zh-CN"/>
              </w:rPr>
              <w:t>.</w:t>
            </w:r>
          </w:p>
          <w:p w:rsidR="005C6C64" w:rsidRPr="00E10012" w:rsidRDefault="005C6C64" w:rsidP="006D779D">
            <w:pPr>
              <w:suppressAutoHyphens/>
              <w:jc w:val="both"/>
              <w:rPr>
                <w:rFonts w:ascii="Times New Roman" w:eastAsia="Calibri" w:hAnsi="Times New Roman" w:cs="Times New Roman"/>
                <w:sz w:val="24"/>
                <w:szCs w:val="24"/>
                <w:lang w:eastAsia="zh-CN"/>
              </w:rPr>
            </w:pPr>
          </w:p>
        </w:tc>
        <w:tc>
          <w:tcPr>
            <w:tcW w:w="3543" w:type="dxa"/>
            <w:gridSpan w:val="2"/>
          </w:tcPr>
          <w:p w:rsidR="005C6C64" w:rsidRPr="00E10012" w:rsidRDefault="005C6C64" w:rsidP="005C6C64">
            <w:pPr>
              <w:spacing w:line="276" w:lineRule="auto"/>
              <w:jc w:val="both"/>
              <w:rPr>
                <w:rFonts w:ascii="Times New Roman" w:hAnsi="Times New Roman" w:cs="Times New Roman"/>
                <w:sz w:val="24"/>
                <w:szCs w:val="24"/>
              </w:rPr>
            </w:pPr>
            <w:r w:rsidRPr="00E10012">
              <w:rPr>
                <w:rFonts w:ascii="Times New Roman" w:hAnsi="Times New Roman" w:cs="Times New Roman"/>
                <w:sz w:val="24"/>
                <w:szCs w:val="24"/>
              </w:rPr>
              <w:t>W rozporządzeniu określono wykaz chorób i ułomności, który jest uwzględniany przez lekarzy orzeczników wojskowych komisji lekarskich w procedurze oceny stanu zdrowia i orzekaniu:</w:t>
            </w:r>
          </w:p>
          <w:p w:rsidR="005C6C64" w:rsidRPr="00E10012" w:rsidRDefault="005C6C64" w:rsidP="005C6C64">
            <w:pPr>
              <w:pStyle w:val="Akapitzlist"/>
              <w:spacing w:after="100" w:afterAutospacing="1" w:line="276" w:lineRule="auto"/>
              <w:ind w:left="319" w:hanging="319"/>
              <w:jc w:val="both"/>
              <w:rPr>
                <w:rFonts w:ascii="Times New Roman" w:hAnsi="Times New Roman" w:cs="Times New Roman"/>
                <w:sz w:val="24"/>
                <w:szCs w:val="24"/>
              </w:rPr>
            </w:pPr>
            <w:r w:rsidRPr="00E10012">
              <w:rPr>
                <w:rFonts w:ascii="Times New Roman" w:hAnsi="Times New Roman" w:cs="Times New Roman"/>
                <w:sz w:val="24"/>
                <w:szCs w:val="24"/>
              </w:rPr>
              <w:t xml:space="preserve">1) o zdolności do zawodowej i niezawodowej służby wojskowej </w:t>
            </w:r>
          </w:p>
          <w:p w:rsidR="005C6C64" w:rsidRPr="00E10012" w:rsidRDefault="005C6C64" w:rsidP="005C6C64">
            <w:pPr>
              <w:pStyle w:val="Akapitzlist"/>
              <w:spacing w:after="100" w:afterAutospacing="1" w:line="276" w:lineRule="auto"/>
              <w:ind w:left="319" w:hanging="284"/>
              <w:jc w:val="both"/>
              <w:rPr>
                <w:rFonts w:ascii="Times New Roman" w:hAnsi="Times New Roman" w:cs="Times New Roman"/>
                <w:sz w:val="24"/>
                <w:szCs w:val="24"/>
              </w:rPr>
            </w:pPr>
            <w:r w:rsidRPr="00E10012">
              <w:rPr>
                <w:rFonts w:ascii="Times New Roman" w:hAnsi="Times New Roman" w:cs="Times New Roman"/>
                <w:sz w:val="24"/>
                <w:szCs w:val="24"/>
              </w:rPr>
              <w:t>2) o zdolności służby poza granicami państwa;</w:t>
            </w:r>
          </w:p>
          <w:p w:rsidR="005C6C64" w:rsidRPr="00E10012" w:rsidRDefault="005C6C64" w:rsidP="005C6C64">
            <w:pPr>
              <w:pStyle w:val="Akapitzlist"/>
              <w:spacing w:after="100" w:afterAutospacing="1" w:line="276" w:lineRule="auto"/>
              <w:ind w:left="319" w:hanging="284"/>
              <w:jc w:val="both"/>
              <w:rPr>
                <w:rFonts w:ascii="Times New Roman" w:hAnsi="Times New Roman" w:cs="Times New Roman"/>
                <w:sz w:val="24"/>
                <w:szCs w:val="24"/>
              </w:rPr>
            </w:pPr>
            <w:r w:rsidRPr="00E10012">
              <w:rPr>
                <w:rFonts w:ascii="Times New Roman" w:hAnsi="Times New Roman" w:cs="Times New Roman"/>
                <w:sz w:val="24"/>
                <w:szCs w:val="24"/>
              </w:rPr>
              <w:t>3) o zdolności do pełnienia służby w niektórych rodzajach wojsk i służb oraz na stanowiskach służbowych i funkcjach wojskowych wymagających szczególnych predyspozycji zdrowotnych oraz</w:t>
            </w:r>
          </w:p>
          <w:p w:rsidR="005C6C64" w:rsidRPr="00E10012" w:rsidRDefault="005C6C64" w:rsidP="005C6C64">
            <w:pPr>
              <w:pStyle w:val="Akapitzlist"/>
              <w:spacing w:after="100" w:afterAutospacing="1" w:line="276" w:lineRule="auto"/>
              <w:ind w:left="319" w:hanging="284"/>
              <w:jc w:val="both"/>
              <w:rPr>
                <w:rFonts w:ascii="Times New Roman" w:hAnsi="Times New Roman" w:cs="Times New Roman"/>
                <w:sz w:val="24"/>
                <w:szCs w:val="24"/>
              </w:rPr>
            </w:pPr>
            <w:r w:rsidRPr="00E10012">
              <w:rPr>
                <w:rFonts w:ascii="Times New Roman" w:hAnsi="Times New Roman" w:cs="Times New Roman"/>
                <w:sz w:val="24"/>
                <w:szCs w:val="24"/>
              </w:rPr>
              <w:t>4) o ograniczonej  zdolności do pełnienia zawodowej służby wojskowej w poszczególnych rodzajach Sił Zbrojnych i rodzajach wojsk oraz na określonych stanowiskach służbowych.</w:t>
            </w:r>
          </w:p>
          <w:p w:rsidR="005C6C64" w:rsidRPr="00E10012" w:rsidRDefault="005C6C64" w:rsidP="006D779D">
            <w:pPr>
              <w:jc w:val="both"/>
              <w:rPr>
                <w:rFonts w:ascii="Times New Roman" w:eastAsia="Calibri" w:hAnsi="Times New Roman" w:cs="Times New Roman"/>
                <w:bCs/>
                <w:sz w:val="24"/>
                <w:szCs w:val="24"/>
                <w:lang w:eastAsia="zh-CN"/>
              </w:rPr>
            </w:pPr>
          </w:p>
        </w:tc>
        <w:tc>
          <w:tcPr>
            <w:tcW w:w="1134" w:type="dxa"/>
            <w:gridSpan w:val="2"/>
          </w:tcPr>
          <w:p w:rsidR="005C6C64" w:rsidRPr="00E10012" w:rsidRDefault="005C6C64" w:rsidP="00EE7DBF">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5C6C64" w:rsidRPr="00E10012" w:rsidRDefault="005C6C64" w:rsidP="006D779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Pani Aurelia Ostrowska</w:t>
            </w:r>
          </w:p>
        </w:tc>
        <w:tc>
          <w:tcPr>
            <w:tcW w:w="1276" w:type="dxa"/>
            <w:gridSpan w:val="2"/>
          </w:tcPr>
          <w:p w:rsidR="005C6C64" w:rsidRPr="00E10012" w:rsidRDefault="005C6C64" w:rsidP="005C6C64">
            <w:pPr>
              <w:jc w:val="center"/>
              <w:rPr>
                <w:rFonts w:ascii="Times New Roman" w:hAnsi="Times New Roman" w:cs="Times New Roman"/>
              </w:rPr>
            </w:pPr>
            <w:r w:rsidRPr="00E10012">
              <w:rPr>
                <w:rFonts w:ascii="Times New Roman" w:hAnsi="Times New Roman" w:cs="Times New Roman"/>
              </w:rPr>
              <w:t>Dyrektor Departamentu Prawnego –</w:t>
            </w:r>
          </w:p>
          <w:p w:rsidR="005C6C64" w:rsidRPr="00E10012" w:rsidRDefault="005C6C64" w:rsidP="005C6C64">
            <w:pPr>
              <w:jc w:val="center"/>
              <w:rPr>
                <w:rFonts w:ascii="Times New Roman" w:hAnsi="Times New Roman" w:cs="Times New Roman"/>
              </w:rPr>
            </w:pPr>
            <w:r w:rsidRPr="00E10012">
              <w:rPr>
                <w:rFonts w:ascii="Times New Roman" w:hAnsi="Times New Roman" w:cs="Times New Roman"/>
              </w:rPr>
              <w:t xml:space="preserve">Pani </w:t>
            </w:r>
          </w:p>
          <w:p w:rsidR="005C6C64" w:rsidRPr="00E10012" w:rsidRDefault="005C6C64" w:rsidP="005C6C64">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5C6C64" w:rsidRPr="00E10012" w:rsidRDefault="005C6C64" w:rsidP="00EE7DBF">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9C2858" w:rsidRPr="00E10012" w:rsidTr="00B53B2E">
        <w:tblPrEx>
          <w:jc w:val="left"/>
          <w:shd w:val="clear" w:color="auto" w:fill="auto"/>
        </w:tblPrEx>
        <w:trPr>
          <w:gridAfter w:val="1"/>
          <w:wAfter w:w="113" w:type="dxa"/>
          <w:trHeight w:val="1687"/>
        </w:trPr>
        <w:tc>
          <w:tcPr>
            <w:tcW w:w="846" w:type="dxa"/>
            <w:gridSpan w:val="2"/>
          </w:tcPr>
          <w:p w:rsidR="009C2858" w:rsidRPr="00E10012" w:rsidRDefault="009C2858"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160</w:t>
            </w:r>
          </w:p>
        </w:tc>
        <w:tc>
          <w:tcPr>
            <w:tcW w:w="2835" w:type="dxa"/>
            <w:gridSpan w:val="2"/>
          </w:tcPr>
          <w:p w:rsidR="009C2858" w:rsidRPr="00E10012" w:rsidRDefault="009C2858" w:rsidP="009C2858">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 rozporządzenia Ministra Obrony Narodowej w sprawie umundurowania, wyekwipowania, wyżywienia oraz równoważników pieniężnych w zamian za te należności żołnierzy niebędących żołnierzami zawodowymi</w:t>
            </w:r>
          </w:p>
        </w:tc>
        <w:tc>
          <w:tcPr>
            <w:tcW w:w="2977" w:type="dxa"/>
            <w:gridSpan w:val="2"/>
          </w:tcPr>
          <w:p w:rsidR="009C2858" w:rsidRPr="00E10012" w:rsidRDefault="009C2858" w:rsidP="009C2858">
            <w:pPr>
              <w:suppressAutoHyphens/>
              <w:jc w:val="both"/>
              <w:rPr>
                <w:rFonts w:ascii="Times New Roman" w:eastAsia="Calibri" w:hAnsi="Times New Roman" w:cs="Times New Roman"/>
                <w:i/>
                <w:sz w:val="24"/>
                <w:szCs w:val="24"/>
                <w:lang w:eastAsia="zh-CN"/>
              </w:rPr>
            </w:pPr>
            <w:r w:rsidRPr="00E10012">
              <w:rPr>
                <w:rFonts w:ascii="Times New Roman" w:eastAsia="Calibri" w:hAnsi="Times New Roman" w:cs="Times New Roman"/>
                <w:sz w:val="24"/>
                <w:szCs w:val="24"/>
                <w:lang w:eastAsia="zh-CN"/>
              </w:rPr>
              <w:t xml:space="preserve">Projekt rozporządzenia stanowi wykonanie upoważnienia zawartego w art. 330 ust. 2 ustawy z dnia 11 marca 2022 r. </w:t>
            </w:r>
            <w:r w:rsidRPr="00E10012">
              <w:rPr>
                <w:rFonts w:ascii="Times New Roman" w:eastAsia="Calibri" w:hAnsi="Times New Roman" w:cs="Times New Roman"/>
                <w:i/>
                <w:sz w:val="24"/>
                <w:szCs w:val="24"/>
                <w:lang w:eastAsia="zh-CN"/>
              </w:rPr>
              <w:t>o obronie Ojczyzny</w:t>
            </w:r>
            <w:r w:rsidRPr="00E10012">
              <w:rPr>
                <w:rFonts w:ascii="Times New Roman" w:eastAsia="Calibri" w:hAnsi="Times New Roman" w:cs="Times New Roman"/>
                <w:sz w:val="24"/>
                <w:szCs w:val="24"/>
                <w:lang w:eastAsia="zh-CN"/>
              </w:rPr>
              <w:t xml:space="preserve"> (Dz. U. poz. 655)</w:t>
            </w:r>
            <w:r w:rsidRPr="00E10012">
              <w:rPr>
                <w:rFonts w:ascii="Times New Roman" w:eastAsia="Calibri" w:hAnsi="Times New Roman" w:cs="Times New Roman"/>
                <w:i/>
                <w:sz w:val="24"/>
                <w:szCs w:val="24"/>
                <w:lang w:eastAsia="zh-CN"/>
              </w:rPr>
              <w:t>.</w:t>
            </w:r>
          </w:p>
          <w:p w:rsidR="009C2858" w:rsidRPr="00E10012" w:rsidRDefault="009C2858" w:rsidP="009C2858">
            <w:pPr>
              <w:suppressAutoHyphens/>
              <w:jc w:val="both"/>
              <w:rPr>
                <w:rFonts w:ascii="Times New Roman" w:eastAsia="Calibri" w:hAnsi="Times New Roman" w:cs="Times New Roman"/>
                <w:sz w:val="24"/>
                <w:szCs w:val="24"/>
                <w:lang w:eastAsia="zh-CN"/>
              </w:rPr>
            </w:pPr>
          </w:p>
        </w:tc>
        <w:tc>
          <w:tcPr>
            <w:tcW w:w="3543" w:type="dxa"/>
            <w:gridSpan w:val="2"/>
          </w:tcPr>
          <w:p w:rsidR="009C2858" w:rsidRPr="00E10012" w:rsidRDefault="009C2858" w:rsidP="009C2858">
            <w:pPr>
              <w:spacing w:line="276" w:lineRule="auto"/>
              <w:jc w:val="both"/>
              <w:rPr>
                <w:rFonts w:ascii="Times New Roman" w:hAnsi="Times New Roman" w:cs="Times New Roman"/>
                <w:sz w:val="24"/>
                <w:szCs w:val="24"/>
              </w:rPr>
            </w:pPr>
            <w:r w:rsidRPr="00E10012">
              <w:rPr>
                <w:rFonts w:ascii="Times New Roman" w:hAnsi="Times New Roman" w:cs="Times New Roman"/>
                <w:sz w:val="24"/>
                <w:szCs w:val="24"/>
              </w:rPr>
              <w:t>Projektowane rozporządzenie określa przypadki, w których żołnierze niebędący żołnierzami zawodowymi otrzymują przedmioty umundurowania i wyekwipowania oraz bezpłatne wyżywienie, warunki oraz normy ich otrzymywania, wysokość równoważników pieniężnych za te należności, warunki, tryb i terminy ich wypłacania</w:t>
            </w:r>
          </w:p>
        </w:tc>
        <w:tc>
          <w:tcPr>
            <w:tcW w:w="1134" w:type="dxa"/>
            <w:gridSpan w:val="2"/>
          </w:tcPr>
          <w:p w:rsidR="009C2858" w:rsidRPr="00E10012" w:rsidRDefault="009C2858" w:rsidP="009C2858">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9C2858" w:rsidRPr="00E10012" w:rsidRDefault="009C2858" w:rsidP="009C2858">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RP</w:t>
            </w:r>
          </w:p>
        </w:tc>
        <w:tc>
          <w:tcPr>
            <w:tcW w:w="1276" w:type="dxa"/>
            <w:gridSpan w:val="2"/>
          </w:tcPr>
          <w:p w:rsidR="009C2858" w:rsidRPr="00E10012" w:rsidRDefault="009C2858" w:rsidP="009C2858">
            <w:pPr>
              <w:jc w:val="center"/>
              <w:rPr>
                <w:rFonts w:ascii="Times New Roman" w:hAnsi="Times New Roman" w:cs="Times New Roman"/>
              </w:rPr>
            </w:pPr>
            <w:r w:rsidRPr="00E10012">
              <w:rPr>
                <w:rFonts w:ascii="Times New Roman" w:hAnsi="Times New Roman" w:cs="Times New Roman"/>
              </w:rPr>
              <w:t>Dyrektor Departamentu Prawnego –</w:t>
            </w:r>
          </w:p>
          <w:p w:rsidR="009C2858" w:rsidRPr="00E10012" w:rsidRDefault="009C2858" w:rsidP="009C2858">
            <w:pPr>
              <w:jc w:val="center"/>
              <w:rPr>
                <w:rFonts w:ascii="Times New Roman" w:hAnsi="Times New Roman" w:cs="Times New Roman"/>
              </w:rPr>
            </w:pPr>
            <w:r w:rsidRPr="00E10012">
              <w:rPr>
                <w:rFonts w:ascii="Times New Roman" w:hAnsi="Times New Roman" w:cs="Times New Roman"/>
              </w:rPr>
              <w:t xml:space="preserve">Pani </w:t>
            </w:r>
          </w:p>
          <w:p w:rsidR="009C2858" w:rsidRPr="00E10012" w:rsidRDefault="009C2858" w:rsidP="009C2858">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9C2858" w:rsidRPr="00E10012" w:rsidRDefault="009C2858"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9C2858" w:rsidRPr="00E10012" w:rsidTr="00B53B2E">
        <w:tblPrEx>
          <w:jc w:val="left"/>
          <w:shd w:val="clear" w:color="auto" w:fill="auto"/>
        </w:tblPrEx>
        <w:trPr>
          <w:gridAfter w:val="1"/>
          <w:wAfter w:w="113" w:type="dxa"/>
          <w:trHeight w:val="1687"/>
        </w:trPr>
        <w:tc>
          <w:tcPr>
            <w:tcW w:w="846" w:type="dxa"/>
            <w:gridSpan w:val="2"/>
          </w:tcPr>
          <w:p w:rsidR="009C2858" w:rsidRPr="00E10012" w:rsidRDefault="009C2858"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161</w:t>
            </w:r>
          </w:p>
        </w:tc>
        <w:tc>
          <w:tcPr>
            <w:tcW w:w="2835" w:type="dxa"/>
            <w:gridSpan w:val="2"/>
          </w:tcPr>
          <w:p w:rsidR="009C2858" w:rsidRPr="00E10012" w:rsidRDefault="009C2858" w:rsidP="009C2858">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rFonts w:ascii="Times New Roman" w:hAnsi="Times New Roman" w:cs="Times New Roman"/>
                <w:b w:val="0"/>
                <w:color w:val="000000"/>
                <w:lang w:eastAsia="x-none"/>
              </w:rPr>
              <w:t>projekty rozporządzeń Ministra Obrony Narodowej w sprawie wydawania przedmiotów umundurowania i wyekwipowania wojskowego żołnierzom pełniącym terytorialną służbę wojskową dyspozycyjnie oraz żołnierzom niepełniącym czynnej służby wojskowej</w:t>
            </w:r>
          </w:p>
        </w:tc>
        <w:tc>
          <w:tcPr>
            <w:tcW w:w="2977" w:type="dxa"/>
            <w:gridSpan w:val="2"/>
          </w:tcPr>
          <w:p w:rsidR="009C2858" w:rsidRPr="00E10012" w:rsidRDefault="009C2858" w:rsidP="009C2858">
            <w:pPr>
              <w:suppressAutoHyphens/>
              <w:jc w:val="both"/>
              <w:rPr>
                <w:rFonts w:ascii="Times New Roman" w:eastAsia="Calibri" w:hAnsi="Times New Roman" w:cs="Times New Roman"/>
                <w:i/>
                <w:sz w:val="24"/>
                <w:szCs w:val="24"/>
                <w:lang w:eastAsia="zh-CN"/>
              </w:rPr>
            </w:pPr>
            <w:r w:rsidRPr="00E10012">
              <w:rPr>
                <w:rFonts w:ascii="Times New Roman" w:eastAsia="Calibri" w:hAnsi="Times New Roman" w:cs="Times New Roman"/>
                <w:sz w:val="24"/>
                <w:szCs w:val="24"/>
                <w:lang w:eastAsia="zh-CN"/>
              </w:rPr>
              <w:t xml:space="preserve">Projekt rozporządzenia stanowi wykonanie upoważnienia zawartego w art. 329 ust. 5 ustawy z dnia 11 marca 2022 r. </w:t>
            </w:r>
            <w:r w:rsidRPr="00E10012">
              <w:rPr>
                <w:rFonts w:ascii="Times New Roman" w:eastAsia="Calibri" w:hAnsi="Times New Roman" w:cs="Times New Roman"/>
                <w:i/>
                <w:sz w:val="24"/>
                <w:szCs w:val="24"/>
                <w:lang w:eastAsia="zh-CN"/>
              </w:rPr>
              <w:t>o obronie Ojczyzny</w:t>
            </w:r>
            <w:r w:rsidRPr="00E10012">
              <w:rPr>
                <w:rFonts w:ascii="Times New Roman" w:eastAsia="Calibri" w:hAnsi="Times New Roman" w:cs="Times New Roman"/>
                <w:sz w:val="24"/>
                <w:szCs w:val="24"/>
                <w:lang w:eastAsia="zh-CN"/>
              </w:rPr>
              <w:t xml:space="preserve"> (Dz. U. poz. 655)</w:t>
            </w:r>
            <w:r w:rsidRPr="00E10012">
              <w:rPr>
                <w:rFonts w:ascii="Times New Roman" w:eastAsia="Calibri" w:hAnsi="Times New Roman" w:cs="Times New Roman"/>
                <w:i/>
                <w:sz w:val="24"/>
                <w:szCs w:val="24"/>
                <w:lang w:eastAsia="zh-CN"/>
              </w:rPr>
              <w:t>.</w:t>
            </w:r>
          </w:p>
          <w:p w:rsidR="009C2858" w:rsidRPr="00E10012" w:rsidRDefault="009C2858" w:rsidP="009C2858">
            <w:pPr>
              <w:suppressAutoHyphens/>
              <w:jc w:val="both"/>
              <w:rPr>
                <w:rFonts w:ascii="Times New Roman" w:eastAsia="Calibri" w:hAnsi="Times New Roman" w:cs="Times New Roman"/>
                <w:sz w:val="24"/>
                <w:szCs w:val="24"/>
                <w:lang w:eastAsia="zh-CN"/>
              </w:rPr>
            </w:pPr>
          </w:p>
        </w:tc>
        <w:tc>
          <w:tcPr>
            <w:tcW w:w="3543" w:type="dxa"/>
            <w:gridSpan w:val="2"/>
          </w:tcPr>
          <w:p w:rsidR="009C2858" w:rsidRPr="00E10012" w:rsidRDefault="009C2858" w:rsidP="009C2858">
            <w:pPr>
              <w:spacing w:line="276" w:lineRule="auto"/>
              <w:jc w:val="both"/>
              <w:rPr>
                <w:rFonts w:ascii="Times New Roman" w:hAnsi="Times New Roman" w:cs="Times New Roman"/>
                <w:sz w:val="24"/>
                <w:szCs w:val="24"/>
              </w:rPr>
            </w:pPr>
            <w:r w:rsidRPr="00E10012">
              <w:rPr>
                <w:rFonts w:ascii="Times New Roman" w:hAnsi="Times New Roman" w:cs="Times New Roman"/>
                <w:sz w:val="24"/>
                <w:szCs w:val="24"/>
              </w:rPr>
              <w:t>Projektowane rozporządzenie określa sposób wydawania przedmiotów umundurowania i wyekwipowania wojskowego oraz normy należności i czas używalności tych przedmiotów żołnierzom:</w:t>
            </w:r>
          </w:p>
          <w:p w:rsidR="009C2858" w:rsidRPr="00E10012" w:rsidRDefault="009C2858" w:rsidP="009C2858">
            <w:pPr>
              <w:numPr>
                <w:ilvl w:val="1"/>
                <w:numId w:val="27"/>
              </w:numPr>
              <w:spacing w:line="276" w:lineRule="auto"/>
              <w:ind w:left="324"/>
              <w:jc w:val="both"/>
              <w:rPr>
                <w:rFonts w:ascii="Times New Roman" w:hAnsi="Times New Roman" w:cs="Times New Roman"/>
                <w:sz w:val="24"/>
                <w:szCs w:val="24"/>
              </w:rPr>
            </w:pPr>
            <w:r w:rsidRPr="00E10012">
              <w:rPr>
                <w:rFonts w:ascii="Times New Roman" w:hAnsi="Times New Roman" w:cs="Times New Roman"/>
                <w:sz w:val="24"/>
                <w:szCs w:val="24"/>
              </w:rPr>
              <w:t>pełniącym terytorialną służbę wojskową dyspozycyjnie;</w:t>
            </w:r>
          </w:p>
          <w:p w:rsidR="009C2858" w:rsidRPr="00E10012" w:rsidRDefault="009C2858" w:rsidP="009C2858">
            <w:pPr>
              <w:numPr>
                <w:ilvl w:val="1"/>
                <w:numId w:val="27"/>
              </w:numPr>
              <w:spacing w:line="276" w:lineRule="auto"/>
              <w:ind w:left="324"/>
              <w:jc w:val="both"/>
              <w:rPr>
                <w:rFonts w:ascii="Times New Roman" w:hAnsi="Times New Roman" w:cs="Times New Roman"/>
                <w:sz w:val="24"/>
                <w:szCs w:val="24"/>
              </w:rPr>
            </w:pPr>
            <w:r w:rsidRPr="00E10012">
              <w:rPr>
                <w:rFonts w:ascii="Times New Roman" w:hAnsi="Times New Roman" w:cs="Times New Roman"/>
                <w:sz w:val="24"/>
                <w:szCs w:val="24"/>
              </w:rPr>
              <w:t>którzy nie pełnią czynnej służby wojskowej, do celów związanych z wykonywaniem powszechnego obowiązku obrony.</w:t>
            </w:r>
          </w:p>
        </w:tc>
        <w:tc>
          <w:tcPr>
            <w:tcW w:w="1134" w:type="dxa"/>
            <w:gridSpan w:val="2"/>
          </w:tcPr>
          <w:p w:rsidR="009C2858" w:rsidRPr="00E10012" w:rsidRDefault="009C2858" w:rsidP="009C2858">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9C2858" w:rsidRPr="00E10012" w:rsidRDefault="009C2858" w:rsidP="009C2858">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RP</w:t>
            </w:r>
          </w:p>
        </w:tc>
        <w:tc>
          <w:tcPr>
            <w:tcW w:w="1276" w:type="dxa"/>
            <w:gridSpan w:val="2"/>
          </w:tcPr>
          <w:p w:rsidR="009C2858" w:rsidRPr="00E10012" w:rsidRDefault="009C2858" w:rsidP="009C2858">
            <w:pPr>
              <w:jc w:val="center"/>
              <w:rPr>
                <w:rFonts w:ascii="Times New Roman" w:hAnsi="Times New Roman" w:cs="Times New Roman"/>
              </w:rPr>
            </w:pPr>
            <w:r w:rsidRPr="00E10012">
              <w:rPr>
                <w:rFonts w:ascii="Times New Roman" w:hAnsi="Times New Roman" w:cs="Times New Roman"/>
              </w:rPr>
              <w:t>Dyrektor Departamentu Prawnego –</w:t>
            </w:r>
          </w:p>
          <w:p w:rsidR="009C2858" w:rsidRPr="00E10012" w:rsidRDefault="009C2858" w:rsidP="009C2858">
            <w:pPr>
              <w:jc w:val="center"/>
              <w:rPr>
                <w:rFonts w:ascii="Times New Roman" w:hAnsi="Times New Roman" w:cs="Times New Roman"/>
              </w:rPr>
            </w:pPr>
            <w:r w:rsidRPr="00E10012">
              <w:rPr>
                <w:rFonts w:ascii="Times New Roman" w:hAnsi="Times New Roman" w:cs="Times New Roman"/>
              </w:rPr>
              <w:t xml:space="preserve">Pani </w:t>
            </w:r>
          </w:p>
          <w:p w:rsidR="009C2858" w:rsidRPr="00E10012" w:rsidRDefault="009C2858" w:rsidP="009C2858">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9C2858" w:rsidRPr="00E10012" w:rsidRDefault="009C2858"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5C3CD3" w:rsidRPr="00E10012" w:rsidTr="00B53B2E">
        <w:tblPrEx>
          <w:jc w:val="left"/>
          <w:shd w:val="clear" w:color="auto" w:fill="auto"/>
        </w:tblPrEx>
        <w:trPr>
          <w:gridAfter w:val="1"/>
          <w:wAfter w:w="113" w:type="dxa"/>
          <w:trHeight w:val="1687"/>
        </w:trPr>
        <w:tc>
          <w:tcPr>
            <w:tcW w:w="846" w:type="dxa"/>
            <w:gridSpan w:val="2"/>
          </w:tcPr>
          <w:p w:rsidR="005C3CD3" w:rsidRPr="00E10012" w:rsidRDefault="005C3CD3"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162</w:t>
            </w:r>
          </w:p>
        </w:tc>
        <w:tc>
          <w:tcPr>
            <w:tcW w:w="2835" w:type="dxa"/>
            <w:gridSpan w:val="2"/>
          </w:tcPr>
          <w:p w:rsidR="005C3CD3" w:rsidRPr="00E10012" w:rsidRDefault="005C3CD3" w:rsidP="009C2858">
            <w:pPr>
              <w:pStyle w:val="TYTUAKTUprzedmiotregulacjiustawylubrozporzdzenia"/>
              <w:spacing w:before="0" w:after="0" w:line="240" w:lineRule="auto"/>
              <w:jc w:val="left"/>
              <w:rPr>
                <w:rFonts w:ascii="Times New Roman" w:hAnsi="Times New Roman" w:cs="Times New Roman"/>
                <w:b w:val="0"/>
                <w:color w:val="000000"/>
                <w:lang w:eastAsia="x-none"/>
              </w:rPr>
            </w:pPr>
            <w:r w:rsidRPr="00E10012">
              <w:rPr>
                <w:b w:val="0"/>
              </w:rPr>
              <w:t xml:space="preserve">Projekt rozporządzenia Ministra Obrony Narodowej w sprawie </w:t>
            </w:r>
            <w:r w:rsidRPr="00E10012">
              <w:rPr>
                <w:b w:val="0"/>
                <w:bCs w:val="0"/>
              </w:rPr>
              <w:t>zgłaszania się do dobrowolnej zasadniczej służby wojskowej oraz uprawnień i kwalifikacji szczególnie przydatnych w Siłach Zbrojnych Rzeczypospolitej Polskiej</w:t>
            </w:r>
          </w:p>
        </w:tc>
        <w:tc>
          <w:tcPr>
            <w:tcW w:w="2977" w:type="dxa"/>
            <w:gridSpan w:val="2"/>
          </w:tcPr>
          <w:p w:rsidR="005C3CD3" w:rsidRPr="00E10012" w:rsidRDefault="005C3CD3" w:rsidP="005C3CD3">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 xml:space="preserve">Projekt rozporządzenia stanowi wykonanie upoważnienia zawartego w art. 80 ust. 4 </w:t>
            </w:r>
            <w:r w:rsidRPr="00E10012">
              <w:rPr>
                <w:rFonts w:ascii="Times New Roman" w:hAnsi="Times New Roman" w:cs="Times New Roman"/>
                <w:i/>
                <w:sz w:val="24"/>
                <w:szCs w:val="24"/>
              </w:rPr>
              <w:t>ustawy z dnia 11 marca 2022 r. o obronie Ojczyzny</w:t>
            </w:r>
            <w:r w:rsidRPr="00E10012">
              <w:rPr>
                <w:rFonts w:ascii="Times New Roman" w:hAnsi="Times New Roman" w:cs="Times New Roman"/>
                <w:sz w:val="24"/>
                <w:szCs w:val="24"/>
              </w:rPr>
              <w:t xml:space="preserve"> (Dz. U. poz. 655). </w:t>
            </w:r>
          </w:p>
          <w:p w:rsidR="005C3CD3" w:rsidRPr="00E10012" w:rsidRDefault="005C3CD3" w:rsidP="009C2858">
            <w:pPr>
              <w:suppressAutoHyphens/>
              <w:jc w:val="both"/>
              <w:rPr>
                <w:rFonts w:ascii="Times New Roman" w:eastAsia="Calibri" w:hAnsi="Times New Roman" w:cs="Times New Roman"/>
                <w:sz w:val="24"/>
                <w:szCs w:val="24"/>
                <w:lang w:eastAsia="zh-CN"/>
              </w:rPr>
            </w:pPr>
          </w:p>
        </w:tc>
        <w:tc>
          <w:tcPr>
            <w:tcW w:w="3543" w:type="dxa"/>
            <w:gridSpan w:val="2"/>
          </w:tcPr>
          <w:p w:rsidR="005C3CD3" w:rsidRPr="00E10012" w:rsidRDefault="005C3CD3" w:rsidP="005C3CD3">
            <w:pPr>
              <w:pStyle w:val="ARTartustawynprozporzdzenia"/>
              <w:spacing w:before="0" w:line="276" w:lineRule="auto"/>
              <w:ind w:firstLine="0"/>
              <w:rPr>
                <w:color w:val="000000"/>
              </w:rPr>
            </w:pPr>
            <w:r w:rsidRPr="00E10012">
              <w:rPr>
                <w:color w:val="000000"/>
              </w:rPr>
              <w:t>Rozwiązania przyjęte w rozporządzeniu obejmują wykaz uprawnień i kwalifikacji szczególnie przydatnych w Siłach Zbrojnych:</w:t>
            </w:r>
          </w:p>
          <w:p w:rsidR="005C3CD3" w:rsidRPr="00E10012" w:rsidRDefault="005C3CD3" w:rsidP="005C3CD3">
            <w:pPr>
              <w:pStyle w:val="ARTartustawynprozporzdzenia"/>
              <w:numPr>
                <w:ilvl w:val="0"/>
                <w:numId w:val="28"/>
              </w:numPr>
              <w:spacing w:before="0" w:line="276" w:lineRule="auto"/>
              <w:ind w:left="317" w:hanging="317"/>
              <w:rPr>
                <w:color w:val="000000"/>
              </w:rPr>
            </w:pPr>
            <w:r w:rsidRPr="00E10012">
              <w:rPr>
                <w:color w:val="000000"/>
              </w:rPr>
              <w:t>które można nabyć w ramach pełnienia dobrowolnej zasadniczej służby wojskowej;</w:t>
            </w:r>
          </w:p>
          <w:p w:rsidR="005C3CD3" w:rsidRPr="00E10012" w:rsidRDefault="005C3CD3" w:rsidP="005C3CD3">
            <w:pPr>
              <w:pStyle w:val="ARTartustawynprozporzdzenia"/>
              <w:numPr>
                <w:ilvl w:val="0"/>
                <w:numId w:val="28"/>
              </w:numPr>
              <w:spacing w:before="0" w:line="276" w:lineRule="auto"/>
              <w:ind w:left="317" w:hanging="317"/>
              <w:rPr>
                <w:color w:val="000000"/>
              </w:rPr>
            </w:pPr>
            <w:r w:rsidRPr="00E10012">
              <w:rPr>
                <w:color w:val="000000"/>
              </w:rPr>
              <w:t>których nabycie na uczelni wyższej innej niż uczelnia wojskowa może spowodować skierowanie absolwenta tej uczelni na kurs oficerski.</w:t>
            </w:r>
          </w:p>
          <w:p w:rsidR="005C3CD3" w:rsidRPr="00E10012" w:rsidRDefault="005C3CD3" w:rsidP="005C3CD3">
            <w:pPr>
              <w:pStyle w:val="ARTartustawynprozporzdzenia"/>
              <w:spacing w:before="0" w:line="276" w:lineRule="auto"/>
              <w:ind w:firstLine="0"/>
              <w:rPr>
                <w:color w:val="000000"/>
              </w:rPr>
            </w:pPr>
            <w:r w:rsidRPr="00E10012">
              <w:rPr>
                <w:color w:val="000000"/>
              </w:rPr>
              <w:t xml:space="preserve">Ponadto rozporządzenie określa tryb postępowania w sprawach zgłaszania się do odbycia dobrowolnej zasadniczej służby wojskowej wraz z wnioskiem o powołanie do służby wojskowej, w którym wskazuje się co najmniej: </w:t>
            </w:r>
          </w:p>
          <w:p w:rsidR="005C3CD3" w:rsidRPr="00E10012" w:rsidRDefault="005C3CD3" w:rsidP="005C3CD3">
            <w:pPr>
              <w:pStyle w:val="ARTartustawynprozporzdzenia"/>
              <w:numPr>
                <w:ilvl w:val="0"/>
                <w:numId w:val="29"/>
              </w:numPr>
              <w:spacing w:before="0" w:line="276" w:lineRule="auto"/>
              <w:ind w:left="317" w:hanging="317"/>
              <w:rPr>
                <w:color w:val="000000"/>
              </w:rPr>
            </w:pPr>
            <w:r w:rsidRPr="00E10012">
              <w:rPr>
                <w:color w:val="000000"/>
              </w:rPr>
              <w:t xml:space="preserve">preferowane miejsce odbywania dobrowolnej zasadniczej służby wojskowej; </w:t>
            </w:r>
          </w:p>
          <w:p w:rsidR="005C3CD3" w:rsidRPr="00E10012" w:rsidRDefault="005C3CD3" w:rsidP="005C3CD3">
            <w:pPr>
              <w:pStyle w:val="ARTartustawynprozporzdzenia"/>
              <w:numPr>
                <w:ilvl w:val="0"/>
                <w:numId w:val="29"/>
              </w:numPr>
              <w:spacing w:before="0" w:line="276" w:lineRule="auto"/>
              <w:ind w:left="317" w:hanging="317"/>
              <w:rPr>
                <w:color w:val="000000"/>
              </w:rPr>
            </w:pPr>
            <w:r w:rsidRPr="00E10012">
              <w:rPr>
                <w:color w:val="000000"/>
              </w:rPr>
              <w:t xml:space="preserve">uczelnię wojskową, na której osoba ubiegająca się o powołanie do służby wojskowej chce podjąć kształcenie; </w:t>
            </w:r>
          </w:p>
          <w:p w:rsidR="005C3CD3" w:rsidRPr="00E10012" w:rsidRDefault="005C3CD3" w:rsidP="005C3CD3">
            <w:pPr>
              <w:pStyle w:val="ARTartustawynprozporzdzenia"/>
              <w:numPr>
                <w:ilvl w:val="0"/>
                <w:numId w:val="29"/>
              </w:numPr>
              <w:spacing w:before="0" w:line="276" w:lineRule="auto"/>
              <w:ind w:left="317" w:hanging="317"/>
              <w:rPr>
                <w:color w:val="000000"/>
              </w:rPr>
            </w:pPr>
            <w:r w:rsidRPr="00E10012">
              <w:rPr>
                <w:color w:val="000000"/>
              </w:rPr>
              <w:t xml:space="preserve">chęć odbycia kursu oficerskiego – w przypadku </w:t>
            </w:r>
            <w:r w:rsidRPr="00E10012">
              <w:rPr>
                <w:color w:val="000000"/>
              </w:rPr>
              <w:lastRenderedPageBreak/>
              <w:t xml:space="preserve">absolwentów uczelni wyższych innych niż wojskowe na kierunku zapewniającym nabycie kwalifikacji szczególnie przydatnych w Siłach Zbrojnych; </w:t>
            </w:r>
          </w:p>
          <w:p w:rsidR="005C3CD3" w:rsidRPr="00E10012" w:rsidRDefault="005C3CD3" w:rsidP="005C3CD3">
            <w:pPr>
              <w:pStyle w:val="ARTartustawynprozporzdzenia"/>
              <w:numPr>
                <w:ilvl w:val="0"/>
                <w:numId w:val="29"/>
              </w:numPr>
              <w:spacing w:before="0" w:line="276" w:lineRule="auto"/>
              <w:ind w:left="317" w:hanging="317"/>
              <w:rPr>
                <w:color w:val="000000"/>
              </w:rPr>
            </w:pPr>
            <w:r w:rsidRPr="00E10012">
              <w:rPr>
                <w:color w:val="000000"/>
              </w:rPr>
              <w:t xml:space="preserve">uprawnienia lub kwalifikacje, których nabyciem jest zainteresowana osoba zgłaszająca się do odbycia dobrowolnej zasadniczej służby wojskowej. </w:t>
            </w:r>
          </w:p>
          <w:p w:rsidR="005C3CD3" w:rsidRPr="00E10012" w:rsidRDefault="005C3CD3" w:rsidP="009C2858">
            <w:pPr>
              <w:spacing w:line="276" w:lineRule="auto"/>
              <w:jc w:val="both"/>
              <w:rPr>
                <w:rFonts w:ascii="Times New Roman" w:hAnsi="Times New Roman" w:cs="Times New Roman"/>
                <w:sz w:val="24"/>
                <w:szCs w:val="24"/>
              </w:rPr>
            </w:pPr>
          </w:p>
        </w:tc>
        <w:tc>
          <w:tcPr>
            <w:tcW w:w="1134" w:type="dxa"/>
            <w:gridSpan w:val="2"/>
          </w:tcPr>
          <w:p w:rsidR="005C3CD3" w:rsidRPr="00E10012" w:rsidRDefault="00C90BFF" w:rsidP="009C2858">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5C3CD3" w:rsidRPr="00E10012" w:rsidRDefault="00C90BFF" w:rsidP="009C2858">
            <w:pPr>
              <w:jc w:val="center"/>
              <w:rPr>
                <w:rFonts w:ascii="Times New Roman" w:hAnsi="Times New Roman" w:cs="Times New Roman"/>
                <w:sz w:val="24"/>
                <w:szCs w:val="24"/>
              </w:rPr>
            </w:pPr>
            <w:r w:rsidRPr="00E10012">
              <w:rPr>
                <w:rFonts w:ascii="Times New Roman" w:hAnsi="Times New Roman" w:cs="Times New Roman"/>
                <w:sz w:val="24"/>
                <w:szCs w:val="24"/>
              </w:rPr>
              <w:t>Dyrektor Biura ds. Programu „Zostań Żołnierzem Rzeczypospolitej”</w:t>
            </w:r>
          </w:p>
        </w:tc>
        <w:tc>
          <w:tcPr>
            <w:tcW w:w="1276" w:type="dxa"/>
            <w:gridSpan w:val="2"/>
          </w:tcPr>
          <w:p w:rsidR="00C90BFF" w:rsidRPr="00E10012" w:rsidRDefault="00C90BFF" w:rsidP="00C90BFF">
            <w:pPr>
              <w:jc w:val="center"/>
              <w:rPr>
                <w:rFonts w:ascii="Times New Roman" w:hAnsi="Times New Roman" w:cs="Times New Roman"/>
              </w:rPr>
            </w:pPr>
            <w:r w:rsidRPr="00E10012">
              <w:rPr>
                <w:rFonts w:ascii="Times New Roman" w:hAnsi="Times New Roman" w:cs="Times New Roman"/>
              </w:rPr>
              <w:t>Dyrektor Departamentu Prawnego –</w:t>
            </w:r>
          </w:p>
          <w:p w:rsidR="00C90BFF" w:rsidRPr="00E10012" w:rsidRDefault="00C90BFF" w:rsidP="00C90BFF">
            <w:pPr>
              <w:jc w:val="center"/>
              <w:rPr>
                <w:rFonts w:ascii="Times New Roman" w:hAnsi="Times New Roman" w:cs="Times New Roman"/>
              </w:rPr>
            </w:pPr>
            <w:r w:rsidRPr="00E10012">
              <w:rPr>
                <w:rFonts w:ascii="Times New Roman" w:hAnsi="Times New Roman" w:cs="Times New Roman"/>
              </w:rPr>
              <w:t xml:space="preserve">Pani </w:t>
            </w:r>
          </w:p>
          <w:p w:rsidR="005C3CD3" w:rsidRPr="00E10012" w:rsidRDefault="00C90BFF" w:rsidP="00C90BFF">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5C3CD3" w:rsidRPr="00E10012" w:rsidRDefault="005C3CD3"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EA342F" w:rsidRPr="00E10012" w:rsidTr="00B53B2E">
        <w:tblPrEx>
          <w:jc w:val="left"/>
          <w:shd w:val="clear" w:color="auto" w:fill="auto"/>
        </w:tblPrEx>
        <w:trPr>
          <w:gridAfter w:val="1"/>
          <w:wAfter w:w="113" w:type="dxa"/>
          <w:trHeight w:val="1687"/>
        </w:trPr>
        <w:tc>
          <w:tcPr>
            <w:tcW w:w="846" w:type="dxa"/>
            <w:gridSpan w:val="2"/>
          </w:tcPr>
          <w:p w:rsidR="00EA342F" w:rsidRPr="00E10012" w:rsidRDefault="00EA342F"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163</w:t>
            </w:r>
          </w:p>
        </w:tc>
        <w:tc>
          <w:tcPr>
            <w:tcW w:w="2835" w:type="dxa"/>
            <w:gridSpan w:val="2"/>
          </w:tcPr>
          <w:p w:rsidR="00EA342F" w:rsidRPr="00E10012" w:rsidRDefault="00EA342F" w:rsidP="00EA342F">
            <w:pPr>
              <w:pStyle w:val="TYTUAKTUprzedmiotregulacjiustawylubrozporzdzenia"/>
              <w:spacing w:before="0" w:after="0"/>
              <w:jc w:val="left"/>
              <w:rPr>
                <w:rFonts w:ascii="Times New Roman" w:hAnsi="Times New Roman" w:cs="Times New Roman"/>
                <w:b w:val="0"/>
              </w:rPr>
            </w:pPr>
            <w:r w:rsidRPr="00E10012">
              <w:rPr>
                <w:rFonts w:ascii="Times New Roman" w:hAnsi="Times New Roman" w:cs="Times New Roman"/>
                <w:b w:val="0"/>
              </w:rPr>
              <w:t xml:space="preserve">Rozporządzenie Ministra Obrony Narodowej </w:t>
            </w:r>
            <w:bookmarkStart w:id="2" w:name="_Hlk99692746"/>
            <w:r w:rsidRPr="00E10012">
              <w:rPr>
                <w:rFonts w:ascii="Times New Roman" w:hAnsi="Times New Roman" w:cs="Times New Roman"/>
                <w:b w:val="0"/>
              </w:rPr>
              <w:t>w sprawie wzorów orzeczeń, postanowień i innych dokumentów sporządzanych w postępowaniu dyscyplinarnym</w:t>
            </w:r>
          </w:p>
          <w:bookmarkEnd w:id="2"/>
          <w:p w:rsidR="00EA342F" w:rsidRPr="00E10012" w:rsidRDefault="00EA342F" w:rsidP="009C2858">
            <w:pPr>
              <w:pStyle w:val="TYTUAKTUprzedmiotregulacjiustawylubrozporzdzenia"/>
              <w:spacing w:before="0" w:after="0" w:line="240" w:lineRule="auto"/>
              <w:jc w:val="left"/>
              <w:rPr>
                <w:rFonts w:ascii="Times New Roman" w:hAnsi="Times New Roman" w:cs="Times New Roman"/>
                <w:b w:val="0"/>
              </w:rPr>
            </w:pPr>
          </w:p>
        </w:tc>
        <w:tc>
          <w:tcPr>
            <w:tcW w:w="2977" w:type="dxa"/>
            <w:gridSpan w:val="2"/>
          </w:tcPr>
          <w:p w:rsidR="00EA342F" w:rsidRPr="00E10012" w:rsidRDefault="00EA342F" w:rsidP="005C3CD3">
            <w:pPr>
              <w:spacing w:after="120" w:line="260" w:lineRule="exact"/>
              <w:jc w:val="both"/>
              <w:rPr>
                <w:rFonts w:ascii="Times New Roman" w:hAnsi="Times New Roman" w:cs="Times New Roman"/>
                <w:sz w:val="24"/>
                <w:szCs w:val="24"/>
              </w:rPr>
            </w:pPr>
          </w:p>
        </w:tc>
        <w:tc>
          <w:tcPr>
            <w:tcW w:w="3543" w:type="dxa"/>
            <w:gridSpan w:val="2"/>
          </w:tcPr>
          <w:p w:rsidR="00EA342F" w:rsidRPr="00E10012" w:rsidRDefault="000950D4" w:rsidP="000950D4">
            <w:pPr>
              <w:pStyle w:val="ARTartustawynprozporzdzenia"/>
              <w:spacing w:line="276" w:lineRule="auto"/>
              <w:ind w:firstLine="0"/>
              <w:rPr>
                <w:rFonts w:ascii="Times New Roman" w:hAnsi="Times New Roman" w:cs="Times New Roman"/>
                <w:color w:val="000000"/>
              </w:rPr>
            </w:pPr>
            <w:r w:rsidRPr="00E10012">
              <w:rPr>
                <w:rFonts w:ascii="Times New Roman" w:hAnsi="Times New Roman" w:cs="Times New Roman"/>
                <w:color w:val="000000"/>
              </w:rPr>
              <w:t xml:space="preserve">Projektowane rozporządzenie ma na celu zapewnienie rzetelności i sprawności prowadzonego postępowania oraz dostosowania przepisów do nowej procedury dyscyplinarnej. Przedstawienie wzorów dokumentów ułatwi i zachęci właściwych przełożonych dyscyplinarnych do korzystania z uprawnień związanych z podejmowaniem reakcji dyscyplinarnej wobec żołnierzy naruszających dyscyplinę wojskową oraz pozwoli na tworzenie warunków dla przestrzegania dyscypliny </w:t>
            </w:r>
            <w:r w:rsidRPr="00E10012">
              <w:rPr>
                <w:rFonts w:ascii="Times New Roman" w:hAnsi="Times New Roman" w:cs="Times New Roman"/>
                <w:color w:val="000000"/>
              </w:rPr>
              <w:lastRenderedPageBreak/>
              <w:t>wojskowej w środowisku wojskowym.</w:t>
            </w:r>
          </w:p>
        </w:tc>
        <w:tc>
          <w:tcPr>
            <w:tcW w:w="1134" w:type="dxa"/>
            <w:gridSpan w:val="2"/>
          </w:tcPr>
          <w:p w:rsidR="00EA342F" w:rsidRPr="00E10012" w:rsidRDefault="000950D4" w:rsidP="009C2858">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EA342F" w:rsidRPr="00E10012" w:rsidRDefault="000950D4" w:rsidP="009C285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w:t>
            </w:r>
          </w:p>
        </w:tc>
        <w:tc>
          <w:tcPr>
            <w:tcW w:w="1276" w:type="dxa"/>
            <w:gridSpan w:val="2"/>
          </w:tcPr>
          <w:p w:rsidR="000950D4" w:rsidRPr="00E10012" w:rsidRDefault="000950D4" w:rsidP="000950D4">
            <w:pPr>
              <w:jc w:val="center"/>
              <w:rPr>
                <w:rFonts w:ascii="Times New Roman" w:hAnsi="Times New Roman" w:cs="Times New Roman"/>
              </w:rPr>
            </w:pPr>
            <w:r w:rsidRPr="00E10012">
              <w:rPr>
                <w:rFonts w:ascii="Times New Roman" w:hAnsi="Times New Roman" w:cs="Times New Roman"/>
              </w:rPr>
              <w:t>Dyrektor Departamentu Prawnego –</w:t>
            </w:r>
          </w:p>
          <w:p w:rsidR="000950D4" w:rsidRPr="00E10012" w:rsidRDefault="000950D4" w:rsidP="000950D4">
            <w:pPr>
              <w:jc w:val="center"/>
              <w:rPr>
                <w:rFonts w:ascii="Times New Roman" w:hAnsi="Times New Roman" w:cs="Times New Roman"/>
              </w:rPr>
            </w:pPr>
            <w:r w:rsidRPr="00E10012">
              <w:rPr>
                <w:rFonts w:ascii="Times New Roman" w:hAnsi="Times New Roman" w:cs="Times New Roman"/>
              </w:rPr>
              <w:t xml:space="preserve">Pani </w:t>
            </w:r>
          </w:p>
          <w:p w:rsidR="00EA342F" w:rsidRPr="00E10012" w:rsidRDefault="000950D4" w:rsidP="000950D4">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EA342F" w:rsidRPr="00E10012" w:rsidRDefault="00EA342F"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23413B" w:rsidRPr="00E10012" w:rsidTr="00B53B2E">
        <w:tblPrEx>
          <w:jc w:val="left"/>
          <w:shd w:val="clear" w:color="auto" w:fill="auto"/>
        </w:tblPrEx>
        <w:trPr>
          <w:gridAfter w:val="1"/>
          <w:wAfter w:w="113" w:type="dxa"/>
          <w:trHeight w:val="1687"/>
        </w:trPr>
        <w:tc>
          <w:tcPr>
            <w:tcW w:w="846" w:type="dxa"/>
            <w:gridSpan w:val="2"/>
          </w:tcPr>
          <w:p w:rsidR="0023413B" w:rsidRPr="00E10012" w:rsidRDefault="0023413B"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164</w:t>
            </w:r>
          </w:p>
        </w:tc>
        <w:tc>
          <w:tcPr>
            <w:tcW w:w="2835" w:type="dxa"/>
            <w:gridSpan w:val="2"/>
          </w:tcPr>
          <w:p w:rsidR="0023413B" w:rsidRPr="00E10012" w:rsidRDefault="0023413B" w:rsidP="00EA342F">
            <w:pPr>
              <w:pStyle w:val="TYTUAKTUprzedmiotregulacjiustawylubrozporzdzenia"/>
              <w:spacing w:before="0" w:after="0"/>
              <w:jc w:val="left"/>
              <w:rPr>
                <w:rFonts w:ascii="Times New Roman" w:hAnsi="Times New Roman" w:cs="Times New Roman"/>
                <w:b w:val="0"/>
              </w:rPr>
            </w:pPr>
            <w:r w:rsidRPr="00E10012">
              <w:rPr>
                <w:rFonts w:ascii="Times New Roman" w:hAnsi="Times New Roman" w:cs="Times New Roman"/>
                <w:b w:val="0"/>
              </w:rPr>
              <w:t>Rozporządzenie Ministra Obrony Narodowej w sprawie sposobu i trybu kierowania żołnierzy aktywnej rezerwy w podróż służbową, delegowania, kierowania na kurs lub szkolenie oraz przenoszenia ich do innej jednostki wojskowej</w:t>
            </w:r>
          </w:p>
        </w:tc>
        <w:tc>
          <w:tcPr>
            <w:tcW w:w="2977" w:type="dxa"/>
            <w:gridSpan w:val="2"/>
          </w:tcPr>
          <w:p w:rsidR="0023413B" w:rsidRPr="00E10012" w:rsidRDefault="0023413B" w:rsidP="005C3CD3">
            <w:pPr>
              <w:spacing w:after="120" w:line="260" w:lineRule="exact"/>
              <w:jc w:val="both"/>
              <w:rPr>
                <w:rFonts w:ascii="Times New Roman" w:hAnsi="Times New Roman" w:cs="Times New Roman"/>
                <w:sz w:val="24"/>
                <w:szCs w:val="24"/>
              </w:rPr>
            </w:pPr>
          </w:p>
        </w:tc>
        <w:tc>
          <w:tcPr>
            <w:tcW w:w="3543" w:type="dxa"/>
            <w:gridSpan w:val="2"/>
          </w:tcPr>
          <w:p w:rsidR="0023413B" w:rsidRPr="00E10012" w:rsidRDefault="0023413B" w:rsidP="000950D4">
            <w:pPr>
              <w:pStyle w:val="ARTartustawynprozporzdzenia"/>
              <w:spacing w:line="276" w:lineRule="auto"/>
              <w:ind w:firstLine="0"/>
              <w:rPr>
                <w:rFonts w:ascii="Times New Roman" w:hAnsi="Times New Roman" w:cs="Times New Roman"/>
                <w:color w:val="000000"/>
              </w:rPr>
            </w:pPr>
            <w:r w:rsidRPr="00E10012">
              <w:rPr>
                <w:rFonts w:ascii="Times New Roman" w:hAnsi="Times New Roman" w:cs="Times New Roman"/>
                <w:color w:val="000000"/>
              </w:rPr>
              <w:t>Przepisy przewidują sposób i tryb kierowania żołnierzy AR w podróż służbową, delegowania ich do wykonywania zadań poza jednostką wojskową lub w innej jednostce wojskowej, kierowania ich na kurs lub szkolenie oraz przenoszenia ich do innej jednostki wojskowej w celu dalszego pełnienia służby, uwzględniając konieczność zapewnienia efektywnego pełnienia służby w aktywnej rezerwie oraz określają organy właściwe w tych sprawach.</w:t>
            </w:r>
          </w:p>
        </w:tc>
        <w:tc>
          <w:tcPr>
            <w:tcW w:w="1134" w:type="dxa"/>
            <w:gridSpan w:val="2"/>
          </w:tcPr>
          <w:p w:rsidR="0023413B" w:rsidRPr="00E10012" w:rsidRDefault="0023413B" w:rsidP="009C2858">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23413B" w:rsidRPr="00E10012" w:rsidRDefault="0023413B" w:rsidP="009C2858">
            <w:pPr>
              <w:jc w:val="center"/>
              <w:rPr>
                <w:rFonts w:ascii="Times New Roman" w:hAnsi="Times New Roman" w:cs="Times New Roman"/>
                <w:sz w:val="24"/>
                <w:szCs w:val="24"/>
              </w:rPr>
            </w:pPr>
            <w:r w:rsidRPr="00E10012">
              <w:rPr>
                <w:rFonts w:ascii="Times New Roman" w:hAnsi="Times New Roman" w:cs="Times New Roman"/>
                <w:sz w:val="24"/>
                <w:szCs w:val="24"/>
              </w:rPr>
              <w:t>Sztab Generalny Wojska Polskiego (P1)</w:t>
            </w:r>
          </w:p>
        </w:tc>
        <w:tc>
          <w:tcPr>
            <w:tcW w:w="1276" w:type="dxa"/>
            <w:gridSpan w:val="2"/>
          </w:tcPr>
          <w:p w:rsidR="00C174F3" w:rsidRPr="00E10012" w:rsidRDefault="00C174F3" w:rsidP="00C174F3">
            <w:pPr>
              <w:jc w:val="center"/>
              <w:rPr>
                <w:rFonts w:ascii="Times New Roman" w:hAnsi="Times New Roman" w:cs="Times New Roman"/>
              </w:rPr>
            </w:pPr>
            <w:r w:rsidRPr="00E10012">
              <w:rPr>
                <w:rFonts w:ascii="Times New Roman" w:hAnsi="Times New Roman" w:cs="Times New Roman"/>
              </w:rPr>
              <w:t>Dyrektor Departamentu Prawnego –</w:t>
            </w:r>
          </w:p>
          <w:p w:rsidR="00C174F3" w:rsidRPr="00E10012" w:rsidRDefault="00C174F3" w:rsidP="00C174F3">
            <w:pPr>
              <w:jc w:val="center"/>
              <w:rPr>
                <w:rFonts w:ascii="Times New Roman" w:hAnsi="Times New Roman" w:cs="Times New Roman"/>
              </w:rPr>
            </w:pPr>
            <w:r w:rsidRPr="00E10012">
              <w:rPr>
                <w:rFonts w:ascii="Times New Roman" w:hAnsi="Times New Roman" w:cs="Times New Roman"/>
              </w:rPr>
              <w:t xml:space="preserve">Pani </w:t>
            </w:r>
          </w:p>
          <w:p w:rsidR="0023413B" w:rsidRPr="00E10012" w:rsidRDefault="00C174F3" w:rsidP="00C174F3">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23413B" w:rsidRPr="00E10012" w:rsidRDefault="0023413B"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C174F3" w:rsidRPr="00E10012" w:rsidTr="00B53B2E">
        <w:tblPrEx>
          <w:jc w:val="left"/>
          <w:shd w:val="clear" w:color="auto" w:fill="auto"/>
        </w:tblPrEx>
        <w:trPr>
          <w:gridAfter w:val="1"/>
          <w:wAfter w:w="113" w:type="dxa"/>
          <w:trHeight w:val="1687"/>
        </w:trPr>
        <w:tc>
          <w:tcPr>
            <w:tcW w:w="846" w:type="dxa"/>
            <w:gridSpan w:val="2"/>
          </w:tcPr>
          <w:p w:rsidR="00C174F3" w:rsidRPr="00E10012" w:rsidRDefault="00C174F3"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165</w:t>
            </w:r>
          </w:p>
        </w:tc>
        <w:tc>
          <w:tcPr>
            <w:tcW w:w="2835" w:type="dxa"/>
            <w:gridSpan w:val="2"/>
          </w:tcPr>
          <w:p w:rsidR="00C174F3" w:rsidRPr="00E10012" w:rsidRDefault="00C174F3" w:rsidP="00EA342F">
            <w:pPr>
              <w:pStyle w:val="TYTUAKTUprzedmiotregulacjiustawylubrozporzdzenia"/>
              <w:spacing w:before="0" w:after="0"/>
              <w:jc w:val="left"/>
              <w:rPr>
                <w:rFonts w:ascii="Times New Roman" w:hAnsi="Times New Roman" w:cs="Times New Roman"/>
                <w:b w:val="0"/>
              </w:rPr>
            </w:pPr>
            <w:r w:rsidRPr="00E10012">
              <w:rPr>
                <w:rFonts w:ascii="Times New Roman" w:hAnsi="Times New Roman" w:cs="Times New Roman"/>
                <w:b w:val="0"/>
              </w:rPr>
              <w:t>Rozporządzenie Ministra Obrony Narodowej w sprawie trybu postępowania oraz sposobu dokumentowania bezpłatnej pomocy prawnej dla żołnierza zawodowego</w:t>
            </w:r>
          </w:p>
        </w:tc>
        <w:tc>
          <w:tcPr>
            <w:tcW w:w="2977" w:type="dxa"/>
            <w:gridSpan w:val="2"/>
          </w:tcPr>
          <w:p w:rsidR="00C174F3" w:rsidRPr="00E10012" w:rsidRDefault="00C174F3" w:rsidP="005C3CD3">
            <w:pPr>
              <w:spacing w:after="120" w:line="260" w:lineRule="exact"/>
              <w:jc w:val="both"/>
              <w:rPr>
                <w:rFonts w:ascii="Times New Roman" w:hAnsi="Times New Roman" w:cs="Times New Roman"/>
                <w:sz w:val="24"/>
                <w:szCs w:val="24"/>
              </w:rPr>
            </w:pPr>
          </w:p>
        </w:tc>
        <w:tc>
          <w:tcPr>
            <w:tcW w:w="3543" w:type="dxa"/>
            <w:gridSpan w:val="2"/>
          </w:tcPr>
          <w:p w:rsidR="00C174F3" w:rsidRPr="00E10012" w:rsidRDefault="00C174F3" w:rsidP="000950D4">
            <w:pPr>
              <w:pStyle w:val="ARTartustawynprozporzdzenia"/>
              <w:spacing w:line="276" w:lineRule="auto"/>
              <w:ind w:firstLine="0"/>
              <w:rPr>
                <w:rFonts w:ascii="Times New Roman" w:hAnsi="Times New Roman" w:cs="Times New Roman"/>
                <w:color w:val="000000"/>
              </w:rPr>
            </w:pPr>
            <w:r w:rsidRPr="00E10012">
              <w:rPr>
                <w:rFonts w:ascii="Times New Roman" w:hAnsi="Times New Roman" w:cs="Times New Roman"/>
                <w:color w:val="000000"/>
              </w:rPr>
              <w:t xml:space="preserve">Projekt określa tryb postępowania oraz sposób dokumentowania zapewniania żołnierzom zawodowym, wskazanym w art. 297 ust. 1 ustawy o obronie Ojczyzny, możliwości korzystania z profesjonalnej pomocy prawnej przez Siły Zbrojne Rzeczypospolitej Polskiej, a w </w:t>
            </w:r>
            <w:r w:rsidRPr="00E10012">
              <w:rPr>
                <w:rFonts w:ascii="Times New Roman" w:hAnsi="Times New Roman" w:cs="Times New Roman"/>
                <w:color w:val="000000"/>
              </w:rPr>
              <w:lastRenderedPageBreak/>
              <w:t>braku takiej możliwości, zwrotu kosztów takiej pomocy.</w:t>
            </w:r>
          </w:p>
        </w:tc>
        <w:tc>
          <w:tcPr>
            <w:tcW w:w="1134" w:type="dxa"/>
            <w:gridSpan w:val="2"/>
          </w:tcPr>
          <w:p w:rsidR="00C174F3" w:rsidRPr="00E10012" w:rsidRDefault="00C174F3" w:rsidP="009C2858">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C174F3" w:rsidRPr="00E10012" w:rsidRDefault="00C174F3" w:rsidP="009C2858">
            <w:pPr>
              <w:jc w:val="center"/>
              <w:rPr>
                <w:rFonts w:ascii="Times New Roman" w:hAnsi="Times New Roman" w:cs="Times New Roman"/>
                <w:sz w:val="24"/>
                <w:szCs w:val="24"/>
              </w:rPr>
            </w:pPr>
            <w:r w:rsidRPr="00E10012">
              <w:rPr>
                <w:rFonts w:ascii="Times New Roman" w:hAnsi="Times New Roman" w:cs="Times New Roman"/>
                <w:sz w:val="24"/>
                <w:szCs w:val="24"/>
              </w:rPr>
              <w:t>Departament Spraw Socjalnych</w:t>
            </w:r>
          </w:p>
        </w:tc>
        <w:tc>
          <w:tcPr>
            <w:tcW w:w="1276" w:type="dxa"/>
            <w:gridSpan w:val="2"/>
          </w:tcPr>
          <w:p w:rsidR="00C174F3" w:rsidRPr="00E10012" w:rsidRDefault="00C174F3" w:rsidP="00C174F3">
            <w:pPr>
              <w:jc w:val="center"/>
              <w:rPr>
                <w:rFonts w:ascii="Times New Roman" w:hAnsi="Times New Roman" w:cs="Times New Roman"/>
              </w:rPr>
            </w:pPr>
            <w:r w:rsidRPr="00E10012">
              <w:rPr>
                <w:rFonts w:ascii="Times New Roman" w:hAnsi="Times New Roman" w:cs="Times New Roman"/>
              </w:rPr>
              <w:t>Dyrektor Departamentu Prawnego –</w:t>
            </w:r>
          </w:p>
          <w:p w:rsidR="00C174F3" w:rsidRPr="00E10012" w:rsidRDefault="00C174F3" w:rsidP="00C174F3">
            <w:pPr>
              <w:jc w:val="center"/>
              <w:rPr>
                <w:rFonts w:ascii="Times New Roman" w:hAnsi="Times New Roman" w:cs="Times New Roman"/>
              </w:rPr>
            </w:pPr>
            <w:r w:rsidRPr="00E10012">
              <w:rPr>
                <w:rFonts w:ascii="Times New Roman" w:hAnsi="Times New Roman" w:cs="Times New Roman"/>
              </w:rPr>
              <w:t xml:space="preserve">Pani </w:t>
            </w:r>
          </w:p>
          <w:p w:rsidR="00C174F3" w:rsidRPr="00E10012" w:rsidRDefault="00C174F3" w:rsidP="00C174F3">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C174F3" w:rsidRPr="00E10012" w:rsidRDefault="00C174F3"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2B3559" w:rsidRPr="00E10012" w:rsidTr="00B53B2E">
        <w:tblPrEx>
          <w:jc w:val="left"/>
          <w:shd w:val="clear" w:color="auto" w:fill="auto"/>
        </w:tblPrEx>
        <w:trPr>
          <w:gridAfter w:val="1"/>
          <w:wAfter w:w="113" w:type="dxa"/>
          <w:trHeight w:val="1687"/>
        </w:trPr>
        <w:tc>
          <w:tcPr>
            <w:tcW w:w="846" w:type="dxa"/>
            <w:gridSpan w:val="2"/>
          </w:tcPr>
          <w:p w:rsidR="002B3559" w:rsidRPr="00E10012" w:rsidRDefault="002B3559"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166</w:t>
            </w:r>
          </w:p>
        </w:tc>
        <w:tc>
          <w:tcPr>
            <w:tcW w:w="2835" w:type="dxa"/>
            <w:gridSpan w:val="2"/>
          </w:tcPr>
          <w:p w:rsidR="002B3559" w:rsidRPr="00E10012" w:rsidRDefault="002B3559" w:rsidP="002B3559">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 xml:space="preserve">Rozporządzenie Ministra Obrony Narodowej w sprawie opiniowania służbowego żołnierzy </w:t>
            </w:r>
          </w:p>
        </w:tc>
        <w:tc>
          <w:tcPr>
            <w:tcW w:w="2977" w:type="dxa"/>
            <w:gridSpan w:val="2"/>
          </w:tcPr>
          <w:p w:rsidR="002B3559" w:rsidRPr="00E10012" w:rsidRDefault="002B3559" w:rsidP="002B3559">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 xml:space="preserve">Projekt rozporządzenia stanowi wykonanie upoważnienia zawartego w art. 127 ust. 18 </w:t>
            </w:r>
            <w:r w:rsidRPr="00E10012">
              <w:rPr>
                <w:rFonts w:ascii="Times New Roman" w:hAnsi="Times New Roman" w:cs="Times New Roman"/>
                <w:i/>
                <w:sz w:val="24"/>
                <w:szCs w:val="24"/>
              </w:rPr>
              <w:t>ustawy z dnia 11 marca 2022 r. o obronie Ojczyzny</w:t>
            </w:r>
            <w:r w:rsidRPr="00E10012">
              <w:rPr>
                <w:rFonts w:ascii="Times New Roman" w:hAnsi="Times New Roman" w:cs="Times New Roman"/>
                <w:sz w:val="24"/>
                <w:szCs w:val="24"/>
              </w:rPr>
              <w:t xml:space="preserve"> (Dz. U. poz. 655). </w:t>
            </w:r>
          </w:p>
          <w:p w:rsidR="002B3559" w:rsidRPr="00E10012" w:rsidRDefault="002B3559" w:rsidP="005C3CD3">
            <w:pPr>
              <w:spacing w:after="120" w:line="260" w:lineRule="exact"/>
              <w:jc w:val="both"/>
              <w:rPr>
                <w:rFonts w:ascii="Times New Roman" w:hAnsi="Times New Roman" w:cs="Times New Roman"/>
                <w:sz w:val="24"/>
                <w:szCs w:val="24"/>
              </w:rPr>
            </w:pPr>
          </w:p>
        </w:tc>
        <w:tc>
          <w:tcPr>
            <w:tcW w:w="3543" w:type="dxa"/>
            <w:gridSpan w:val="2"/>
          </w:tcPr>
          <w:p w:rsidR="002B3559" w:rsidRPr="00E10012" w:rsidRDefault="002B3559" w:rsidP="002B3559">
            <w:pPr>
              <w:pStyle w:val="ARTartustawynprozporzdzenia"/>
              <w:spacing w:line="276" w:lineRule="auto"/>
              <w:ind w:firstLine="0"/>
              <w:jc w:val="left"/>
              <w:rPr>
                <w:rFonts w:ascii="Times New Roman" w:hAnsi="Times New Roman" w:cs="Times New Roman"/>
                <w:color w:val="000000"/>
              </w:rPr>
            </w:pPr>
            <w:r w:rsidRPr="00E10012">
              <w:rPr>
                <w:spacing w:val="-2"/>
                <w:szCs w:val="24"/>
              </w:rPr>
              <w:t>Przedmiotowy projekt rozporządzenia określa sposób i tryb opiniowania żołnierzy, terminy opiniowania służbowego, sposób i tryb wnoszenia odwołania od opinii służbowej, wzór arkusza opinii służbowej oraz sposób doręczania opinii służbowej.</w:t>
            </w:r>
          </w:p>
        </w:tc>
        <w:tc>
          <w:tcPr>
            <w:tcW w:w="1134" w:type="dxa"/>
            <w:gridSpan w:val="2"/>
          </w:tcPr>
          <w:p w:rsidR="002B3559" w:rsidRPr="00E10012" w:rsidRDefault="002B3559" w:rsidP="009C2858">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2B3559" w:rsidRPr="00E10012" w:rsidRDefault="002B3559" w:rsidP="009C285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Spraw Socjalnych Pan Wojciech Drobny</w:t>
            </w:r>
          </w:p>
        </w:tc>
        <w:tc>
          <w:tcPr>
            <w:tcW w:w="1276" w:type="dxa"/>
            <w:gridSpan w:val="2"/>
          </w:tcPr>
          <w:p w:rsidR="002B3559" w:rsidRPr="00E10012" w:rsidRDefault="002B3559" w:rsidP="002B3559">
            <w:pPr>
              <w:jc w:val="center"/>
              <w:rPr>
                <w:rFonts w:ascii="Times New Roman" w:hAnsi="Times New Roman" w:cs="Times New Roman"/>
              </w:rPr>
            </w:pPr>
            <w:r w:rsidRPr="00E10012">
              <w:rPr>
                <w:rFonts w:ascii="Times New Roman" w:hAnsi="Times New Roman" w:cs="Times New Roman"/>
              </w:rPr>
              <w:t>Dyrektor Departamentu Prawnego –</w:t>
            </w:r>
          </w:p>
          <w:p w:rsidR="002B3559" w:rsidRPr="00E10012" w:rsidRDefault="002B3559" w:rsidP="002B3559">
            <w:pPr>
              <w:jc w:val="center"/>
              <w:rPr>
                <w:rFonts w:ascii="Times New Roman" w:hAnsi="Times New Roman" w:cs="Times New Roman"/>
              </w:rPr>
            </w:pPr>
            <w:r w:rsidRPr="00E10012">
              <w:rPr>
                <w:rFonts w:ascii="Times New Roman" w:hAnsi="Times New Roman" w:cs="Times New Roman"/>
              </w:rPr>
              <w:t xml:space="preserve">Pani </w:t>
            </w:r>
          </w:p>
          <w:p w:rsidR="002B3559" w:rsidRPr="00E10012" w:rsidRDefault="002B3559" w:rsidP="002B3559">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2B3559" w:rsidRPr="00E10012" w:rsidRDefault="002B3559"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72590B" w:rsidRPr="00E10012" w:rsidTr="00B53B2E">
        <w:tblPrEx>
          <w:jc w:val="left"/>
          <w:shd w:val="clear" w:color="auto" w:fill="auto"/>
        </w:tblPrEx>
        <w:trPr>
          <w:gridAfter w:val="1"/>
          <w:wAfter w:w="113" w:type="dxa"/>
          <w:trHeight w:val="1687"/>
        </w:trPr>
        <w:tc>
          <w:tcPr>
            <w:tcW w:w="846" w:type="dxa"/>
            <w:gridSpan w:val="2"/>
          </w:tcPr>
          <w:p w:rsidR="0072590B" w:rsidRPr="00E10012" w:rsidRDefault="0072590B"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167</w:t>
            </w:r>
          </w:p>
        </w:tc>
        <w:tc>
          <w:tcPr>
            <w:tcW w:w="2835" w:type="dxa"/>
            <w:gridSpan w:val="2"/>
          </w:tcPr>
          <w:p w:rsidR="0072590B" w:rsidRPr="00E10012" w:rsidRDefault="0072590B" w:rsidP="002B3559">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Rozporządzenie Ministra Obrony Narodowej w sprawie kształcenia kandydatów do zawodowej służby wojskowej w ramach dobrowolnej zasadniczej służby wojskowej w uczelniach wojskowych, szkołach podoficerskich, centrach szkolenia lub ośrodkach szkolenia.</w:t>
            </w:r>
          </w:p>
        </w:tc>
        <w:tc>
          <w:tcPr>
            <w:tcW w:w="2977" w:type="dxa"/>
            <w:gridSpan w:val="2"/>
          </w:tcPr>
          <w:p w:rsidR="0072590B" w:rsidRPr="00E10012" w:rsidRDefault="0072590B" w:rsidP="0072590B">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 xml:space="preserve">Projekt rozporządzenia stanowi wykonanie upoważnienia zawartego w art. 102 </w:t>
            </w:r>
            <w:r w:rsidRPr="00E10012">
              <w:rPr>
                <w:rFonts w:ascii="Times New Roman" w:hAnsi="Times New Roman" w:cs="Times New Roman"/>
                <w:i/>
                <w:sz w:val="24"/>
                <w:szCs w:val="24"/>
              </w:rPr>
              <w:t>ustawy z dnia 11 marca 2022 r. o obronie Ojczyzny</w:t>
            </w:r>
            <w:r w:rsidRPr="00E10012">
              <w:rPr>
                <w:rFonts w:ascii="Times New Roman" w:hAnsi="Times New Roman" w:cs="Times New Roman"/>
                <w:sz w:val="24"/>
                <w:szCs w:val="24"/>
              </w:rPr>
              <w:t xml:space="preserve"> (Dz. U. poz. 655). </w:t>
            </w:r>
          </w:p>
          <w:p w:rsidR="0072590B" w:rsidRPr="00E10012" w:rsidRDefault="0072590B" w:rsidP="002B3559">
            <w:pPr>
              <w:spacing w:after="120" w:line="260" w:lineRule="exact"/>
              <w:jc w:val="both"/>
              <w:rPr>
                <w:rFonts w:ascii="Times New Roman" w:hAnsi="Times New Roman" w:cs="Times New Roman"/>
                <w:sz w:val="24"/>
                <w:szCs w:val="24"/>
              </w:rPr>
            </w:pPr>
          </w:p>
        </w:tc>
        <w:tc>
          <w:tcPr>
            <w:tcW w:w="3543" w:type="dxa"/>
            <w:gridSpan w:val="2"/>
          </w:tcPr>
          <w:p w:rsidR="0072590B" w:rsidRPr="00E10012" w:rsidRDefault="0072590B" w:rsidP="0072590B">
            <w:pPr>
              <w:spacing w:line="276" w:lineRule="auto"/>
              <w:jc w:val="both"/>
              <w:rPr>
                <w:rFonts w:ascii="Times New Roman" w:eastAsia="Times New Roman" w:hAnsi="Times New Roman" w:cs="Times New Roman"/>
                <w:color w:val="000000"/>
                <w:sz w:val="24"/>
                <w:szCs w:val="24"/>
                <w:lang w:eastAsia="x-none"/>
              </w:rPr>
            </w:pPr>
            <w:r w:rsidRPr="00E10012">
              <w:rPr>
                <w:rFonts w:ascii="Times New Roman" w:eastAsia="Times New Roman" w:hAnsi="Times New Roman" w:cs="Times New Roman"/>
                <w:color w:val="000000"/>
                <w:sz w:val="24"/>
                <w:szCs w:val="24"/>
                <w:lang w:eastAsia="x-none"/>
              </w:rPr>
              <w:t>Przedmiotem regulacji rozporządzenia jest unormowanie kwestii kształcenia kandydatów do zawodowej służby wojskowej w ramach dobrowolnej zasadniczej służby wojskowej w:</w:t>
            </w:r>
          </w:p>
          <w:p w:rsidR="0072590B" w:rsidRPr="00E10012" w:rsidRDefault="0072590B" w:rsidP="0072590B">
            <w:pPr>
              <w:numPr>
                <w:ilvl w:val="0"/>
                <w:numId w:val="30"/>
              </w:numPr>
              <w:spacing w:after="100" w:afterAutospacing="1" w:line="276" w:lineRule="auto"/>
              <w:ind w:left="319" w:hanging="284"/>
              <w:contextualSpacing/>
              <w:jc w:val="both"/>
              <w:rPr>
                <w:rFonts w:ascii="Times New Roman" w:eastAsia="Calibri" w:hAnsi="Times New Roman" w:cs="Times New Roman"/>
                <w:color w:val="000000"/>
                <w:sz w:val="24"/>
                <w:szCs w:val="24"/>
                <w:lang w:eastAsia="x-none"/>
              </w:rPr>
            </w:pPr>
            <w:r w:rsidRPr="00E10012">
              <w:rPr>
                <w:rFonts w:ascii="Times New Roman" w:eastAsia="Calibri" w:hAnsi="Times New Roman" w:cs="Times New Roman"/>
                <w:color w:val="000000"/>
                <w:sz w:val="24"/>
                <w:szCs w:val="24"/>
                <w:lang w:eastAsia="x-none"/>
              </w:rPr>
              <w:t xml:space="preserve">uczelniach wojskowych, </w:t>
            </w:r>
          </w:p>
          <w:p w:rsidR="0072590B" w:rsidRPr="00E10012" w:rsidRDefault="0072590B" w:rsidP="0072590B">
            <w:pPr>
              <w:numPr>
                <w:ilvl w:val="0"/>
                <w:numId w:val="30"/>
              </w:numPr>
              <w:spacing w:after="100" w:afterAutospacing="1" w:line="276" w:lineRule="auto"/>
              <w:ind w:left="319" w:hanging="284"/>
              <w:contextualSpacing/>
              <w:jc w:val="both"/>
              <w:rPr>
                <w:rFonts w:ascii="Times New Roman" w:eastAsia="Calibri" w:hAnsi="Times New Roman" w:cs="Times New Roman"/>
                <w:color w:val="000000"/>
                <w:sz w:val="24"/>
                <w:szCs w:val="24"/>
                <w:lang w:eastAsia="x-none"/>
              </w:rPr>
            </w:pPr>
            <w:r w:rsidRPr="00E10012">
              <w:rPr>
                <w:rFonts w:ascii="Times New Roman" w:eastAsia="Calibri" w:hAnsi="Times New Roman" w:cs="Times New Roman"/>
                <w:color w:val="000000"/>
                <w:sz w:val="24"/>
                <w:szCs w:val="24"/>
                <w:lang w:eastAsia="x-none"/>
              </w:rPr>
              <w:t xml:space="preserve">szkołach podoficerskich, </w:t>
            </w:r>
          </w:p>
          <w:p w:rsidR="0072590B" w:rsidRPr="00E10012" w:rsidRDefault="0072590B" w:rsidP="0072590B">
            <w:pPr>
              <w:numPr>
                <w:ilvl w:val="0"/>
                <w:numId w:val="30"/>
              </w:numPr>
              <w:spacing w:after="100" w:afterAutospacing="1" w:line="276" w:lineRule="auto"/>
              <w:ind w:left="319" w:hanging="284"/>
              <w:contextualSpacing/>
              <w:jc w:val="both"/>
              <w:rPr>
                <w:rFonts w:ascii="Times New Roman" w:eastAsia="Calibri" w:hAnsi="Times New Roman" w:cs="Times New Roman"/>
                <w:color w:val="000000"/>
                <w:sz w:val="24"/>
                <w:szCs w:val="24"/>
                <w:lang w:eastAsia="x-none"/>
              </w:rPr>
            </w:pPr>
            <w:r w:rsidRPr="00E10012">
              <w:rPr>
                <w:rFonts w:ascii="Times New Roman" w:eastAsia="Calibri" w:hAnsi="Times New Roman" w:cs="Times New Roman"/>
                <w:color w:val="000000"/>
                <w:sz w:val="24"/>
                <w:szCs w:val="24"/>
                <w:lang w:eastAsia="x-none"/>
              </w:rPr>
              <w:t>centrach szkolenia lub ośrodkach szkolenia.</w:t>
            </w:r>
          </w:p>
          <w:p w:rsidR="0072590B" w:rsidRPr="00E10012" w:rsidRDefault="0072590B" w:rsidP="0072590B">
            <w:pPr>
              <w:spacing w:line="276" w:lineRule="auto"/>
              <w:jc w:val="both"/>
              <w:rPr>
                <w:rFonts w:ascii="Times New Roman" w:eastAsia="Times New Roman" w:hAnsi="Times New Roman" w:cs="Times New Roman"/>
                <w:color w:val="000000"/>
                <w:sz w:val="24"/>
                <w:szCs w:val="24"/>
                <w:lang w:eastAsia="x-none"/>
              </w:rPr>
            </w:pPr>
            <w:r w:rsidRPr="00E10012">
              <w:rPr>
                <w:rFonts w:ascii="Times New Roman" w:eastAsia="Times New Roman" w:hAnsi="Times New Roman" w:cs="Times New Roman"/>
                <w:color w:val="000000"/>
                <w:sz w:val="24"/>
                <w:szCs w:val="24"/>
                <w:lang w:eastAsia="x-none"/>
              </w:rPr>
              <w:t>W rozporządzeniu uregulowano całokształt kwestii związanych z:</w:t>
            </w:r>
          </w:p>
          <w:p w:rsidR="0072590B" w:rsidRPr="00E10012" w:rsidRDefault="0072590B" w:rsidP="0072590B">
            <w:pPr>
              <w:numPr>
                <w:ilvl w:val="0"/>
                <w:numId w:val="31"/>
              </w:numPr>
              <w:spacing w:after="100" w:afterAutospacing="1" w:line="276" w:lineRule="auto"/>
              <w:ind w:left="319" w:hanging="284"/>
              <w:contextualSpacing/>
              <w:jc w:val="both"/>
              <w:rPr>
                <w:rFonts w:ascii="Times New Roman" w:eastAsia="Calibri" w:hAnsi="Times New Roman" w:cs="Times New Roman"/>
                <w:color w:val="000000"/>
                <w:sz w:val="24"/>
                <w:szCs w:val="24"/>
                <w:lang w:eastAsia="x-none"/>
              </w:rPr>
            </w:pPr>
            <w:r w:rsidRPr="00E10012">
              <w:rPr>
                <w:rFonts w:ascii="Times New Roman" w:eastAsia="Calibri" w:hAnsi="Times New Roman" w:cs="Times New Roman"/>
                <w:color w:val="000000"/>
                <w:sz w:val="24"/>
                <w:szCs w:val="24"/>
                <w:lang w:eastAsia="x-none"/>
              </w:rPr>
              <w:t>postępowaniem o przyjęcie do szkół wojskowych,</w:t>
            </w:r>
          </w:p>
          <w:p w:rsidR="0072590B" w:rsidRPr="00E10012" w:rsidRDefault="0072590B" w:rsidP="0072590B">
            <w:pPr>
              <w:numPr>
                <w:ilvl w:val="0"/>
                <w:numId w:val="31"/>
              </w:numPr>
              <w:spacing w:after="100" w:afterAutospacing="1" w:line="276" w:lineRule="auto"/>
              <w:ind w:left="319" w:hanging="284"/>
              <w:contextualSpacing/>
              <w:jc w:val="both"/>
              <w:rPr>
                <w:rFonts w:ascii="Times New Roman" w:eastAsia="Calibri" w:hAnsi="Times New Roman" w:cs="Times New Roman"/>
                <w:color w:val="000000"/>
                <w:sz w:val="24"/>
                <w:szCs w:val="24"/>
                <w:lang w:eastAsia="x-none"/>
              </w:rPr>
            </w:pPr>
            <w:r w:rsidRPr="00E10012">
              <w:rPr>
                <w:rFonts w:ascii="Times New Roman" w:eastAsia="Calibri" w:hAnsi="Times New Roman" w:cs="Times New Roman"/>
                <w:color w:val="000000"/>
                <w:sz w:val="24"/>
                <w:szCs w:val="24"/>
                <w:lang w:eastAsia="x-none"/>
              </w:rPr>
              <w:lastRenderedPageBreak/>
              <w:t>warunkami i trybem powoływania do dobrowolnej zasadniczej służby wojskowej pełnionej w trakcie kształcenia,</w:t>
            </w:r>
          </w:p>
          <w:p w:rsidR="0072590B" w:rsidRPr="00E10012" w:rsidRDefault="0072590B" w:rsidP="0072590B">
            <w:pPr>
              <w:numPr>
                <w:ilvl w:val="0"/>
                <w:numId w:val="31"/>
              </w:numPr>
              <w:spacing w:after="100" w:afterAutospacing="1" w:line="276" w:lineRule="auto"/>
              <w:ind w:left="319" w:hanging="284"/>
              <w:contextualSpacing/>
              <w:jc w:val="both"/>
              <w:rPr>
                <w:rFonts w:ascii="Times New Roman" w:eastAsia="Calibri" w:hAnsi="Times New Roman" w:cs="Times New Roman"/>
                <w:color w:val="000000"/>
                <w:sz w:val="24"/>
                <w:szCs w:val="24"/>
                <w:lang w:eastAsia="x-none"/>
              </w:rPr>
            </w:pPr>
            <w:r w:rsidRPr="00E10012">
              <w:rPr>
                <w:rFonts w:ascii="Times New Roman" w:eastAsia="Calibri" w:hAnsi="Times New Roman" w:cs="Times New Roman"/>
                <w:color w:val="000000"/>
                <w:sz w:val="24"/>
                <w:szCs w:val="24"/>
                <w:lang w:eastAsia="x-none"/>
              </w:rPr>
              <w:t xml:space="preserve">warunkami i trybem przyjmowania do szkół wojskowych oraz </w:t>
            </w:r>
          </w:p>
          <w:p w:rsidR="0072590B" w:rsidRPr="00E10012" w:rsidRDefault="0072590B" w:rsidP="0072590B">
            <w:pPr>
              <w:numPr>
                <w:ilvl w:val="0"/>
                <w:numId w:val="31"/>
              </w:numPr>
              <w:spacing w:after="100" w:afterAutospacing="1" w:line="276" w:lineRule="auto"/>
              <w:ind w:left="319" w:hanging="284"/>
              <w:contextualSpacing/>
              <w:jc w:val="both"/>
              <w:rPr>
                <w:rFonts w:ascii="Times New Roman" w:eastAsia="Calibri" w:hAnsi="Times New Roman" w:cs="Times New Roman"/>
                <w:color w:val="000000"/>
                <w:sz w:val="24"/>
                <w:szCs w:val="24"/>
                <w:lang w:eastAsia="x-none"/>
              </w:rPr>
            </w:pPr>
            <w:r w:rsidRPr="00E10012">
              <w:rPr>
                <w:rFonts w:ascii="Times New Roman" w:eastAsia="Calibri" w:hAnsi="Times New Roman" w:cs="Times New Roman"/>
                <w:color w:val="000000"/>
                <w:sz w:val="24"/>
                <w:szCs w:val="24"/>
                <w:lang w:eastAsia="x-none"/>
              </w:rPr>
              <w:t>przebiegiem dobrowolnej zasadniczej służby wojskowej odbywanej w szkołach wojskowych.</w:t>
            </w:r>
          </w:p>
          <w:p w:rsidR="0072590B" w:rsidRPr="00E10012" w:rsidRDefault="0072590B" w:rsidP="002B3559">
            <w:pPr>
              <w:pStyle w:val="ARTartustawynprozporzdzenia"/>
              <w:spacing w:line="276" w:lineRule="auto"/>
              <w:ind w:firstLine="0"/>
              <w:jc w:val="left"/>
              <w:rPr>
                <w:spacing w:val="-2"/>
                <w:szCs w:val="24"/>
              </w:rPr>
            </w:pPr>
          </w:p>
        </w:tc>
        <w:tc>
          <w:tcPr>
            <w:tcW w:w="1134" w:type="dxa"/>
            <w:gridSpan w:val="2"/>
          </w:tcPr>
          <w:p w:rsidR="0072590B" w:rsidRPr="00E10012" w:rsidRDefault="0072590B" w:rsidP="009C2858">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72590B" w:rsidRPr="00E10012" w:rsidRDefault="0072590B" w:rsidP="009C285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72590B" w:rsidRPr="00E10012" w:rsidRDefault="0072590B" w:rsidP="0072590B">
            <w:pPr>
              <w:jc w:val="center"/>
              <w:rPr>
                <w:rFonts w:ascii="Times New Roman" w:hAnsi="Times New Roman" w:cs="Times New Roman"/>
              </w:rPr>
            </w:pPr>
            <w:r w:rsidRPr="00E10012">
              <w:rPr>
                <w:rFonts w:ascii="Times New Roman" w:hAnsi="Times New Roman" w:cs="Times New Roman"/>
              </w:rPr>
              <w:t>Dyrektor Departamentu Prawnego –</w:t>
            </w:r>
          </w:p>
          <w:p w:rsidR="0072590B" w:rsidRPr="00E10012" w:rsidRDefault="0072590B" w:rsidP="0072590B">
            <w:pPr>
              <w:jc w:val="center"/>
              <w:rPr>
                <w:rFonts w:ascii="Times New Roman" w:hAnsi="Times New Roman" w:cs="Times New Roman"/>
              </w:rPr>
            </w:pPr>
            <w:r w:rsidRPr="00E10012">
              <w:rPr>
                <w:rFonts w:ascii="Times New Roman" w:hAnsi="Times New Roman" w:cs="Times New Roman"/>
              </w:rPr>
              <w:t xml:space="preserve">Pani </w:t>
            </w:r>
          </w:p>
          <w:p w:rsidR="0072590B" w:rsidRPr="00E10012" w:rsidRDefault="0072590B" w:rsidP="0072590B">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72590B" w:rsidRPr="00E10012" w:rsidRDefault="0072590B"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8727DB" w:rsidRPr="00E10012" w:rsidTr="00B53B2E">
        <w:tblPrEx>
          <w:jc w:val="left"/>
          <w:shd w:val="clear" w:color="auto" w:fill="auto"/>
        </w:tblPrEx>
        <w:trPr>
          <w:gridAfter w:val="1"/>
          <w:wAfter w:w="113" w:type="dxa"/>
          <w:trHeight w:val="1687"/>
        </w:trPr>
        <w:tc>
          <w:tcPr>
            <w:tcW w:w="846" w:type="dxa"/>
            <w:gridSpan w:val="2"/>
          </w:tcPr>
          <w:p w:rsidR="008727DB" w:rsidRPr="00E10012" w:rsidRDefault="008727DB"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168</w:t>
            </w:r>
          </w:p>
        </w:tc>
        <w:tc>
          <w:tcPr>
            <w:tcW w:w="2835" w:type="dxa"/>
            <w:gridSpan w:val="2"/>
          </w:tcPr>
          <w:p w:rsidR="008727DB" w:rsidRPr="00E10012" w:rsidRDefault="008727DB" w:rsidP="002B3559">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Rozporządzenie Ministra Obrony Narodowej w sprawie wpisów w paszportach potwierdzających status członka personelu cywilnego towarzyszącego Siłom Zbrojnym Rzeczypospolitej Polskiej, członków rodzin tego personelu lub członków rodzin żołnierzy wyjeżdzających w celach służbowych za granicę</w:t>
            </w:r>
          </w:p>
        </w:tc>
        <w:tc>
          <w:tcPr>
            <w:tcW w:w="2977" w:type="dxa"/>
            <w:gridSpan w:val="2"/>
          </w:tcPr>
          <w:p w:rsidR="008727DB" w:rsidRPr="00E10012" w:rsidRDefault="008727DB" w:rsidP="0072590B">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Projekt rozporządzenia stanowi wykonanie upoważnienia zawartego w art. 14 ust. 3 ustawy z dnia 27 stycznia 2022 r. o dokumentach paszportowych (Dz. U. poz. 350)</w:t>
            </w:r>
          </w:p>
        </w:tc>
        <w:tc>
          <w:tcPr>
            <w:tcW w:w="3543" w:type="dxa"/>
            <w:gridSpan w:val="2"/>
          </w:tcPr>
          <w:p w:rsidR="008727DB" w:rsidRPr="00E10012" w:rsidRDefault="008727DB" w:rsidP="008727DB">
            <w:pPr>
              <w:spacing w:line="276" w:lineRule="auto"/>
              <w:jc w:val="both"/>
              <w:rPr>
                <w:rFonts w:ascii="Times New Roman" w:hAnsi="Times New Roman" w:cs="Times New Roman"/>
                <w:sz w:val="24"/>
                <w:szCs w:val="24"/>
              </w:rPr>
            </w:pPr>
            <w:r w:rsidRPr="00E10012">
              <w:rPr>
                <w:rFonts w:ascii="Times New Roman" w:hAnsi="Times New Roman" w:cs="Times New Roman"/>
                <w:sz w:val="24"/>
                <w:szCs w:val="24"/>
              </w:rPr>
              <w:t>Rozporządzenie reguluje tryb postępowania i wymagane dokumenty, wzory wniosków oraz wzory wpisów (w formie naklejek) w paszportach:</w:t>
            </w:r>
          </w:p>
          <w:p w:rsidR="008727DB" w:rsidRPr="00E10012" w:rsidRDefault="008727DB" w:rsidP="008727DB">
            <w:pPr>
              <w:pStyle w:val="Akapitzlist"/>
              <w:numPr>
                <w:ilvl w:val="0"/>
                <w:numId w:val="32"/>
              </w:numPr>
              <w:spacing w:after="100" w:afterAutospacing="1" w:line="276" w:lineRule="auto"/>
              <w:ind w:left="318" w:hanging="318"/>
              <w:jc w:val="both"/>
              <w:rPr>
                <w:rFonts w:ascii="Times New Roman" w:hAnsi="Times New Roman" w:cs="Times New Roman"/>
                <w:sz w:val="24"/>
                <w:szCs w:val="24"/>
              </w:rPr>
            </w:pPr>
            <w:r w:rsidRPr="00E10012">
              <w:rPr>
                <w:rFonts w:ascii="Times New Roman" w:hAnsi="Times New Roman" w:cs="Times New Roman"/>
                <w:sz w:val="24"/>
                <w:szCs w:val="24"/>
              </w:rPr>
              <w:t>członków rodziny żołnierza zawodowego (udającego się służbowo poza granice państwa), wyjeżdzających wraz z tym żołnierzem poza granice państwa,</w:t>
            </w:r>
          </w:p>
          <w:p w:rsidR="008727DB" w:rsidRPr="00E10012" w:rsidRDefault="008727DB" w:rsidP="008727DB">
            <w:pPr>
              <w:pStyle w:val="Akapitzlist"/>
              <w:numPr>
                <w:ilvl w:val="0"/>
                <w:numId w:val="32"/>
              </w:numPr>
              <w:spacing w:after="100" w:afterAutospacing="1" w:line="276" w:lineRule="auto"/>
              <w:ind w:left="318" w:hanging="318"/>
              <w:jc w:val="both"/>
              <w:rPr>
                <w:rFonts w:ascii="Times New Roman" w:hAnsi="Times New Roman" w:cs="Times New Roman"/>
                <w:sz w:val="24"/>
                <w:szCs w:val="24"/>
              </w:rPr>
            </w:pPr>
            <w:r w:rsidRPr="00E10012">
              <w:rPr>
                <w:rFonts w:ascii="Times New Roman" w:hAnsi="Times New Roman" w:cs="Times New Roman"/>
                <w:sz w:val="24"/>
                <w:szCs w:val="24"/>
              </w:rPr>
              <w:t>członków personelu cywilnego (pracowników wojska lub innych osób) udających się służbowo poza granice państwa oraz</w:t>
            </w:r>
          </w:p>
          <w:p w:rsidR="008727DB" w:rsidRPr="00E10012" w:rsidRDefault="008727DB" w:rsidP="008727DB">
            <w:pPr>
              <w:pStyle w:val="Akapitzlist"/>
              <w:numPr>
                <w:ilvl w:val="0"/>
                <w:numId w:val="32"/>
              </w:numPr>
              <w:spacing w:after="100" w:afterAutospacing="1" w:line="276" w:lineRule="auto"/>
              <w:ind w:left="318" w:hanging="318"/>
              <w:jc w:val="both"/>
              <w:rPr>
                <w:rFonts w:ascii="Times New Roman" w:hAnsi="Times New Roman" w:cs="Times New Roman"/>
                <w:sz w:val="24"/>
                <w:szCs w:val="24"/>
              </w:rPr>
            </w:pPr>
            <w:r w:rsidRPr="00E10012">
              <w:rPr>
                <w:rFonts w:ascii="Times New Roman" w:hAnsi="Times New Roman" w:cs="Times New Roman"/>
                <w:sz w:val="24"/>
                <w:szCs w:val="24"/>
              </w:rPr>
              <w:lastRenderedPageBreak/>
              <w:t>członków rodzin personelu cywilnego (udającego się służbowo poza granice państwa), wyjeżdzających wraz z tym personelem poza granice państwa.</w:t>
            </w:r>
          </w:p>
          <w:p w:rsidR="008727DB" w:rsidRPr="00E10012" w:rsidRDefault="008727DB" w:rsidP="0072590B">
            <w:pPr>
              <w:spacing w:line="276" w:lineRule="auto"/>
              <w:jc w:val="both"/>
              <w:rPr>
                <w:rFonts w:ascii="Times New Roman" w:eastAsia="Times New Roman" w:hAnsi="Times New Roman" w:cs="Times New Roman"/>
                <w:color w:val="000000"/>
                <w:sz w:val="24"/>
                <w:szCs w:val="24"/>
                <w:lang w:eastAsia="x-none"/>
              </w:rPr>
            </w:pPr>
          </w:p>
        </w:tc>
        <w:tc>
          <w:tcPr>
            <w:tcW w:w="1134" w:type="dxa"/>
            <w:gridSpan w:val="2"/>
          </w:tcPr>
          <w:p w:rsidR="008727DB" w:rsidRPr="00E10012" w:rsidRDefault="008727DB" w:rsidP="009C2858">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8727DB" w:rsidRPr="00E10012" w:rsidRDefault="008727DB" w:rsidP="009C2858">
            <w:pPr>
              <w:jc w:val="center"/>
              <w:rPr>
                <w:rFonts w:ascii="Times New Roman" w:hAnsi="Times New Roman" w:cs="Times New Roman"/>
                <w:sz w:val="24"/>
                <w:szCs w:val="24"/>
              </w:rPr>
            </w:pPr>
            <w:r w:rsidRPr="00E10012">
              <w:rPr>
                <w:rFonts w:ascii="Times New Roman" w:hAnsi="Times New Roman" w:cs="Times New Roman"/>
                <w:sz w:val="24"/>
                <w:szCs w:val="24"/>
              </w:rPr>
              <w:t>Szef Zarządu Organizacji i Uzupełnień – P1 Pan płk Bogdan Sowa</w:t>
            </w:r>
          </w:p>
        </w:tc>
        <w:tc>
          <w:tcPr>
            <w:tcW w:w="1276" w:type="dxa"/>
            <w:gridSpan w:val="2"/>
          </w:tcPr>
          <w:p w:rsidR="008727DB" w:rsidRPr="00E10012" w:rsidRDefault="008727DB" w:rsidP="008727DB">
            <w:pPr>
              <w:jc w:val="center"/>
              <w:rPr>
                <w:rFonts w:ascii="Times New Roman" w:hAnsi="Times New Roman" w:cs="Times New Roman"/>
              </w:rPr>
            </w:pPr>
            <w:r w:rsidRPr="00E10012">
              <w:rPr>
                <w:rFonts w:ascii="Times New Roman" w:hAnsi="Times New Roman" w:cs="Times New Roman"/>
              </w:rPr>
              <w:t>Dyrektor Departamentu Prawnego –</w:t>
            </w:r>
          </w:p>
          <w:p w:rsidR="008727DB" w:rsidRPr="00E10012" w:rsidRDefault="008727DB" w:rsidP="008727DB">
            <w:pPr>
              <w:jc w:val="center"/>
              <w:rPr>
                <w:rFonts w:ascii="Times New Roman" w:hAnsi="Times New Roman" w:cs="Times New Roman"/>
              </w:rPr>
            </w:pPr>
            <w:r w:rsidRPr="00E10012">
              <w:rPr>
                <w:rFonts w:ascii="Times New Roman" w:hAnsi="Times New Roman" w:cs="Times New Roman"/>
              </w:rPr>
              <w:t xml:space="preserve">Pani </w:t>
            </w:r>
          </w:p>
          <w:p w:rsidR="008727DB" w:rsidRPr="00E10012" w:rsidRDefault="008727DB" w:rsidP="008727DB">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8727DB" w:rsidRPr="00E10012" w:rsidRDefault="008727DB"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281165" w:rsidRPr="00E10012" w:rsidTr="00B53B2E">
        <w:tblPrEx>
          <w:jc w:val="left"/>
          <w:shd w:val="clear" w:color="auto" w:fill="auto"/>
        </w:tblPrEx>
        <w:trPr>
          <w:gridAfter w:val="1"/>
          <w:wAfter w:w="113" w:type="dxa"/>
          <w:trHeight w:val="1687"/>
        </w:trPr>
        <w:tc>
          <w:tcPr>
            <w:tcW w:w="846" w:type="dxa"/>
            <w:gridSpan w:val="2"/>
          </w:tcPr>
          <w:p w:rsidR="00281165" w:rsidRPr="00E10012" w:rsidRDefault="00281165" w:rsidP="009C28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169</w:t>
            </w:r>
          </w:p>
        </w:tc>
        <w:tc>
          <w:tcPr>
            <w:tcW w:w="2835" w:type="dxa"/>
            <w:gridSpan w:val="2"/>
          </w:tcPr>
          <w:p w:rsidR="00281165" w:rsidRPr="00E10012" w:rsidRDefault="00281165" w:rsidP="00281165">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Rozporządzenie Ministra Obrony Narodowej w sprawie kształcenia żołnierzy zawodowych w uczelniach wojskowych, szkołach podoficerskich, centrach szkolenia lub ośrodkach szkolenia</w:t>
            </w:r>
          </w:p>
        </w:tc>
        <w:tc>
          <w:tcPr>
            <w:tcW w:w="2977" w:type="dxa"/>
            <w:gridSpan w:val="2"/>
          </w:tcPr>
          <w:p w:rsidR="00281165" w:rsidRPr="00E10012" w:rsidRDefault="00281165" w:rsidP="00281165">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 xml:space="preserve">Projekt rozporządzenia stanowi wykonanie upoważnienia zawartego w art. 103 </w:t>
            </w:r>
            <w:r w:rsidRPr="00E10012">
              <w:rPr>
                <w:rFonts w:ascii="Times New Roman" w:hAnsi="Times New Roman" w:cs="Times New Roman"/>
                <w:i/>
                <w:sz w:val="24"/>
                <w:szCs w:val="24"/>
              </w:rPr>
              <w:t>ustawy z dnia 11 marca 2022 r. o obronie Ojczyzny</w:t>
            </w:r>
            <w:r w:rsidRPr="00E10012">
              <w:rPr>
                <w:rFonts w:ascii="Times New Roman" w:hAnsi="Times New Roman" w:cs="Times New Roman"/>
                <w:sz w:val="24"/>
                <w:szCs w:val="24"/>
              </w:rPr>
              <w:t xml:space="preserve"> (Dz. U. poz. 655). </w:t>
            </w:r>
          </w:p>
          <w:p w:rsidR="00281165" w:rsidRPr="00E10012" w:rsidRDefault="00281165" w:rsidP="0072590B">
            <w:pPr>
              <w:spacing w:after="120" w:line="260" w:lineRule="exact"/>
              <w:jc w:val="both"/>
              <w:rPr>
                <w:rFonts w:ascii="Times New Roman" w:hAnsi="Times New Roman" w:cs="Times New Roman"/>
                <w:sz w:val="24"/>
                <w:szCs w:val="24"/>
              </w:rPr>
            </w:pPr>
          </w:p>
        </w:tc>
        <w:tc>
          <w:tcPr>
            <w:tcW w:w="3543" w:type="dxa"/>
            <w:gridSpan w:val="2"/>
          </w:tcPr>
          <w:p w:rsidR="00281165" w:rsidRPr="00E10012" w:rsidRDefault="00281165" w:rsidP="00281165">
            <w:pPr>
              <w:spacing w:line="276" w:lineRule="auto"/>
              <w:jc w:val="both"/>
              <w:rPr>
                <w:rFonts w:ascii="Times New Roman" w:hAnsi="Times New Roman" w:cs="Times New Roman"/>
                <w:color w:val="000000"/>
                <w:sz w:val="24"/>
                <w:lang w:eastAsia="x-none"/>
              </w:rPr>
            </w:pPr>
            <w:r w:rsidRPr="00E10012">
              <w:rPr>
                <w:rFonts w:ascii="Times New Roman" w:hAnsi="Times New Roman" w:cs="Times New Roman"/>
                <w:color w:val="000000"/>
                <w:sz w:val="24"/>
                <w:lang w:eastAsia="x-none"/>
              </w:rPr>
              <w:t>Przedmiotem regulacji rozporządzenia jest unormowanie kwestii kształcenia żołnierzy zawodowych (którzy zastąpią obecną służbę kandydacką) w:</w:t>
            </w:r>
          </w:p>
          <w:p w:rsidR="00281165" w:rsidRPr="00E10012" w:rsidRDefault="00281165" w:rsidP="00281165">
            <w:pPr>
              <w:pStyle w:val="Akapitzlist"/>
              <w:numPr>
                <w:ilvl w:val="0"/>
                <w:numId w:val="34"/>
              </w:numPr>
              <w:spacing w:after="100" w:afterAutospacing="1" w:line="276" w:lineRule="auto"/>
              <w:jc w:val="both"/>
              <w:rPr>
                <w:rFonts w:ascii="Times New Roman" w:hAnsi="Times New Roman" w:cs="Times New Roman"/>
                <w:color w:val="000000"/>
                <w:sz w:val="24"/>
                <w:lang w:eastAsia="x-none"/>
              </w:rPr>
            </w:pPr>
            <w:r w:rsidRPr="00E10012">
              <w:rPr>
                <w:rFonts w:ascii="Times New Roman" w:hAnsi="Times New Roman" w:cs="Times New Roman"/>
                <w:color w:val="000000"/>
                <w:sz w:val="24"/>
                <w:lang w:eastAsia="x-none"/>
              </w:rPr>
              <w:t xml:space="preserve">uczelniach wojskowych, </w:t>
            </w:r>
          </w:p>
          <w:p w:rsidR="00281165" w:rsidRPr="00E10012" w:rsidRDefault="00281165" w:rsidP="00281165">
            <w:pPr>
              <w:pStyle w:val="Akapitzlist"/>
              <w:numPr>
                <w:ilvl w:val="0"/>
                <w:numId w:val="34"/>
              </w:numPr>
              <w:spacing w:after="100" w:afterAutospacing="1" w:line="276" w:lineRule="auto"/>
              <w:jc w:val="both"/>
              <w:rPr>
                <w:rFonts w:ascii="Times New Roman" w:hAnsi="Times New Roman" w:cs="Times New Roman"/>
                <w:color w:val="000000"/>
                <w:sz w:val="24"/>
                <w:lang w:eastAsia="x-none"/>
              </w:rPr>
            </w:pPr>
            <w:r w:rsidRPr="00E10012">
              <w:rPr>
                <w:rFonts w:ascii="Times New Roman" w:hAnsi="Times New Roman" w:cs="Times New Roman"/>
                <w:color w:val="000000"/>
                <w:sz w:val="24"/>
                <w:lang w:eastAsia="x-none"/>
              </w:rPr>
              <w:t xml:space="preserve">szkołach podoficerskich, </w:t>
            </w:r>
          </w:p>
          <w:p w:rsidR="00281165" w:rsidRPr="00E10012" w:rsidRDefault="00281165" w:rsidP="00281165">
            <w:pPr>
              <w:pStyle w:val="Akapitzlist"/>
              <w:numPr>
                <w:ilvl w:val="0"/>
                <w:numId w:val="34"/>
              </w:numPr>
              <w:spacing w:line="276" w:lineRule="auto"/>
              <w:jc w:val="both"/>
              <w:rPr>
                <w:rFonts w:ascii="Times New Roman" w:hAnsi="Times New Roman" w:cs="Times New Roman"/>
                <w:color w:val="000000"/>
                <w:sz w:val="24"/>
                <w:lang w:eastAsia="x-none"/>
              </w:rPr>
            </w:pPr>
            <w:r w:rsidRPr="00E10012">
              <w:rPr>
                <w:rFonts w:ascii="Times New Roman" w:hAnsi="Times New Roman" w:cs="Times New Roman"/>
                <w:color w:val="000000"/>
                <w:sz w:val="24"/>
                <w:lang w:eastAsia="x-none"/>
              </w:rPr>
              <w:t>centrach szkolenia lub ośrodkach szkolenia.</w:t>
            </w:r>
          </w:p>
          <w:p w:rsidR="00281165" w:rsidRPr="00E10012" w:rsidRDefault="00281165" w:rsidP="00281165">
            <w:pPr>
              <w:spacing w:line="276" w:lineRule="auto"/>
              <w:jc w:val="both"/>
              <w:rPr>
                <w:rFonts w:ascii="Times New Roman" w:hAnsi="Times New Roman" w:cs="Times New Roman"/>
                <w:sz w:val="24"/>
              </w:rPr>
            </w:pPr>
            <w:r w:rsidRPr="00E10012">
              <w:rPr>
                <w:rFonts w:ascii="Times New Roman" w:hAnsi="Times New Roman" w:cs="Times New Roman"/>
                <w:color w:val="000000"/>
                <w:sz w:val="24"/>
                <w:lang w:eastAsia="x-none"/>
              </w:rPr>
              <w:t>W rozporządzeniu uregulowano całokształt kwestii związanych</w:t>
            </w:r>
            <w:r w:rsidRPr="00E10012">
              <w:rPr>
                <w:rFonts w:ascii="Times New Roman" w:hAnsi="Times New Roman" w:cs="Times New Roman"/>
                <w:sz w:val="24"/>
              </w:rPr>
              <w:t xml:space="preserve"> z przebiegiem zawodowej służby wojskowej pełnionej w trakcie kształcenia, w tym sprawy związane z:</w:t>
            </w:r>
          </w:p>
          <w:p w:rsidR="00281165" w:rsidRPr="00E10012" w:rsidRDefault="00281165" w:rsidP="00281165">
            <w:pPr>
              <w:pStyle w:val="Default"/>
              <w:numPr>
                <w:ilvl w:val="0"/>
                <w:numId w:val="33"/>
              </w:numPr>
              <w:spacing w:line="276" w:lineRule="auto"/>
              <w:ind w:left="318" w:hanging="318"/>
              <w:jc w:val="both"/>
              <w:rPr>
                <w:szCs w:val="22"/>
              </w:rPr>
            </w:pPr>
            <w:r w:rsidRPr="00E10012">
              <w:rPr>
                <w:szCs w:val="22"/>
              </w:rPr>
              <w:t xml:space="preserve">warunkami i trybem mianowania na stopnie wojskowe, </w:t>
            </w:r>
          </w:p>
          <w:p w:rsidR="00281165" w:rsidRPr="00E10012" w:rsidRDefault="00281165" w:rsidP="00281165">
            <w:pPr>
              <w:pStyle w:val="Default"/>
              <w:numPr>
                <w:ilvl w:val="0"/>
                <w:numId w:val="33"/>
              </w:numPr>
              <w:spacing w:line="276" w:lineRule="auto"/>
              <w:ind w:left="318" w:hanging="318"/>
              <w:jc w:val="both"/>
              <w:rPr>
                <w:szCs w:val="22"/>
              </w:rPr>
            </w:pPr>
            <w:r w:rsidRPr="00E10012">
              <w:rPr>
                <w:szCs w:val="22"/>
              </w:rPr>
              <w:t xml:space="preserve">przebiegiem służby, </w:t>
            </w:r>
          </w:p>
          <w:p w:rsidR="00281165" w:rsidRPr="00E10012" w:rsidRDefault="00281165" w:rsidP="00281165">
            <w:pPr>
              <w:pStyle w:val="Default"/>
              <w:numPr>
                <w:ilvl w:val="0"/>
                <w:numId w:val="33"/>
              </w:numPr>
              <w:spacing w:line="276" w:lineRule="auto"/>
              <w:ind w:left="318" w:hanging="318"/>
              <w:jc w:val="both"/>
              <w:rPr>
                <w:szCs w:val="22"/>
              </w:rPr>
            </w:pPr>
            <w:r w:rsidRPr="00E10012">
              <w:rPr>
                <w:szCs w:val="22"/>
              </w:rPr>
              <w:t xml:space="preserve">warunkami i trybem opiniowania żołnierzy pełniących tę służbę, w tym wzór arkusza opinii oraz </w:t>
            </w:r>
          </w:p>
          <w:p w:rsidR="00281165" w:rsidRPr="00E10012" w:rsidRDefault="00281165" w:rsidP="00281165">
            <w:pPr>
              <w:pStyle w:val="Default"/>
              <w:numPr>
                <w:ilvl w:val="0"/>
                <w:numId w:val="33"/>
              </w:numPr>
              <w:spacing w:line="276" w:lineRule="auto"/>
              <w:ind w:left="318" w:hanging="318"/>
              <w:jc w:val="both"/>
              <w:rPr>
                <w:szCs w:val="22"/>
              </w:rPr>
            </w:pPr>
            <w:r w:rsidRPr="00E10012">
              <w:rPr>
                <w:szCs w:val="22"/>
              </w:rPr>
              <w:lastRenderedPageBreak/>
              <w:t>trybem postępowania związanym ze zwalnianiem z tej służby</w:t>
            </w:r>
          </w:p>
        </w:tc>
        <w:tc>
          <w:tcPr>
            <w:tcW w:w="1134" w:type="dxa"/>
            <w:gridSpan w:val="2"/>
          </w:tcPr>
          <w:p w:rsidR="00281165" w:rsidRPr="00E10012" w:rsidRDefault="00281165" w:rsidP="009C2858">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281165" w:rsidRPr="00E10012" w:rsidRDefault="00281165" w:rsidP="009C285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281165" w:rsidRPr="00E10012" w:rsidRDefault="00281165" w:rsidP="00281165">
            <w:pPr>
              <w:jc w:val="center"/>
              <w:rPr>
                <w:rFonts w:ascii="Times New Roman" w:hAnsi="Times New Roman" w:cs="Times New Roman"/>
              </w:rPr>
            </w:pPr>
            <w:r w:rsidRPr="00E10012">
              <w:rPr>
                <w:rFonts w:ascii="Times New Roman" w:hAnsi="Times New Roman" w:cs="Times New Roman"/>
              </w:rPr>
              <w:t>Dyrektor Departamentu Prawnego –</w:t>
            </w:r>
          </w:p>
          <w:p w:rsidR="00281165" w:rsidRPr="00E10012" w:rsidRDefault="00281165" w:rsidP="00281165">
            <w:pPr>
              <w:jc w:val="center"/>
              <w:rPr>
                <w:rFonts w:ascii="Times New Roman" w:hAnsi="Times New Roman" w:cs="Times New Roman"/>
              </w:rPr>
            </w:pPr>
            <w:r w:rsidRPr="00E10012">
              <w:rPr>
                <w:rFonts w:ascii="Times New Roman" w:hAnsi="Times New Roman" w:cs="Times New Roman"/>
              </w:rPr>
              <w:t xml:space="preserve">Pani </w:t>
            </w:r>
          </w:p>
          <w:p w:rsidR="00281165" w:rsidRPr="00E10012" w:rsidRDefault="00281165" w:rsidP="00281165">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281165" w:rsidRPr="00E10012" w:rsidRDefault="00281165"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CC0257" w:rsidRPr="00E10012" w:rsidTr="00B53B2E">
        <w:tblPrEx>
          <w:jc w:val="left"/>
          <w:shd w:val="clear" w:color="auto" w:fill="auto"/>
        </w:tblPrEx>
        <w:trPr>
          <w:gridAfter w:val="1"/>
          <w:wAfter w:w="113" w:type="dxa"/>
          <w:trHeight w:val="1687"/>
        </w:trPr>
        <w:tc>
          <w:tcPr>
            <w:tcW w:w="846" w:type="dxa"/>
            <w:gridSpan w:val="2"/>
          </w:tcPr>
          <w:p w:rsidR="00CC0257" w:rsidRPr="00E10012" w:rsidRDefault="00CC0257" w:rsidP="009C2858">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170</w:t>
            </w:r>
          </w:p>
        </w:tc>
        <w:tc>
          <w:tcPr>
            <w:tcW w:w="2835" w:type="dxa"/>
            <w:gridSpan w:val="2"/>
          </w:tcPr>
          <w:p w:rsidR="00CC0257" w:rsidRPr="00E10012" w:rsidRDefault="00CC0257" w:rsidP="00281165">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Rozporządzenie Ministra Obrony Narodowej w sprawie książeczki wojskowej</w:t>
            </w:r>
          </w:p>
        </w:tc>
        <w:tc>
          <w:tcPr>
            <w:tcW w:w="2977" w:type="dxa"/>
            <w:gridSpan w:val="2"/>
          </w:tcPr>
          <w:p w:rsidR="00CC0257" w:rsidRPr="00E10012" w:rsidRDefault="00CC0257" w:rsidP="00CC0257">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 xml:space="preserve">Projekt rozporządzenia stanowi wykonanie upoważnienia zawartego w art. 77 ust. 4 </w:t>
            </w:r>
            <w:r w:rsidRPr="00E10012">
              <w:rPr>
                <w:rFonts w:ascii="Times New Roman" w:hAnsi="Times New Roman" w:cs="Times New Roman"/>
                <w:i/>
                <w:sz w:val="24"/>
                <w:szCs w:val="24"/>
              </w:rPr>
              <w:t>ustawy z dnia 11 marca 2022 r. o obronie Ojczyzny</w:t>
            </w:r>
            <w:r w:rsidRPr="00E10012">
              <w:rPr>
                <w:rFonts w:ascii="Times New Roman" w:hAnsi="Times New Roman" w:cs="Times New Roman"/>
                <w:sz w:val="24"/>
                <w:szCs w:val="24"/>
              </w:rPr>
              <w:t xml:space="preserve"> (Dz. U. poz. 655).</w:t>
            </w:r>
          </w:p>
          <w:p w:rsidR="00CC0257" w:rsidRPr="00E10012" w:rsidRDefault="00CC0257" w:rsidP="00281165">
            <w:pPr>
              <w:spacing w:after="120" w:line="260" w:lineRule="exact"/>
              <w:jc w:val="both"/>
              <w:rPr>
                <w:rFonts w:ascii="Times New Roman" w:hAnsi="Times New Roman" w:cs="Times New Roman"/>
                <w:sz w:val="24"/>
                <w:szCs w:val="24"/>
              </w:rPr>
            </w:pPr>
          </w:p>
        </w:tc>
        <w:tc>
          <w:tcPr>
            <w:tcW w:w="3543" w:type="dxa"/>
            <w:gridSpan w:val="2"/>
          </w:tcPr>
          <w:p w:rsidR="00CC0257" w:rsidRPr="00E10012" w:rsidRDefault="00CC0257" w:rsidP="00CC0257">
            <w:pPr>
              <w:spacing w:after="120"/>
              <w:jc w:val="both"/>
              <w:rPr>
                <w:rFonts w:ascii="Times New Roman" w:hAnsi="Times New Roman" w:cs="Times New Roman"/>
                <w:color w:val="000000"/>
                <w:sz w:val="24"/>
                <w:szCs w:val="24"/>
              </w:rPr>
            </w:pPr>
            <w:r w:rsidRPr="00E10012">
              <w:rPr>
                <w:rFonts w:ascii="Times New Roman" w:hAnsi="Times New Roman" w:cs="Times New Roman"/>
                <w:color w:val="000000"/>
                <w:sz w:val="24"/>
                <w:szCs w:val="24"/>
              </w:rPr>
              <w:t>W rozporządzeniu określono sposób wydawania i ewidencjonowania oraz zwrotu książeczki wojskowej, tryb postępowania w przypadku jej utraty albo zniszczenia, uwzględniając przeznaczenie do służby wojskowej oraz sprawność postępowania w zakresie wydawania książeczki wojskowej. Dostosowano także treść książeczki wojskowej do obowiązującego w ustawie nazewnictwa, zasad wydawania i organów upoważnionych do wydawania książeczki wojskowej.</w:t>
            </w:r>
          </w:p>
          <w:p w:rsidR="00CC0257" w:rsidRPr="00E10012" w:rsidRDefault="00CC0257" w:rsidP="00281165">
            <w:pPr>
              <w:spacing w:line="276" w:lineRule="auto"/>
              <w:jc w:val="both"/>
              <w:rPr>
                <w:rFonts w:ascii="Times New Roman" w:hAnsi="Times New Roman" w:cs="Times New Roman"/>
                <w:color w:val="000000"/>
                <w:sz w:val="24"/>
                <w:szCs w:val="24"/>
                <w:lang w:eastAsia="x-none"/>
              </w:rPr>
            </w:pPr>
          </w:p>
        </w:tc>
        <w:tc>
          <w:tcPr>
            <w:tcW w:w="1134" w:type="dxa"/>
            <w:gridSpan w:val="2"/>
          </w:tcPr>
          <w:p w:rsidR="00CC0257" w:rsidRPr="00E10012" w:rsidRDefault="00CC0257" w:rsidP="009C2858">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CC0257" w:rsidRPr="00E10012" w:rsidRDefault="00CC0257" w:rsidP="009C2858">
            <w:pPr>
              <w:jc w:val="center"/>
              <w:rPr>
                <w:rFonts w:ascii="Times New Roman" w:hAnsi="Times New Roman" w:cs="Times New Roman"/>
                <w:sz w:val="24"/>
                <w:szCs w:val="24"/>
              </w:rPr>
            </w:pPr>
            <w:r w:rsidRPr="00E10012">
              <w:rPr>
                <w:rFonts w:ascii="Times New Roman" w:hAnsi="Times New Roman" w:cs="Times New Roman"/>
                <w:sz w:val="24"/>
                <w:szCs w:val="24"/>
              </w:rPr>
              <w:t>Szef Zarządu Organizacji i Uzupełnień – P1 płk Bogdan Sowa</w:t>
            </w:r>
          </w:p>
        </w:tc>
        <w:tc>
          <w:tcPr>
            <w:tcW w:w="1276" w:type="dxa"/>
            <w:gridSpan w:val="2"/>
          </w:tcPr>
          <w:p w:rsidR="00CC0257" w:rsidRPr="00E10012" w:rsidRDefault="00CC0257" w:rsidP="00CC0257">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rsidR="00CC0257" w:rsidRPr="00E10012" w:rsidRDefault="00CC0257" w:rsidP="00CC0257">
            <w:pPr>
              <w:jc w:val="center"/>
              <w:rPr>
                <w:rFonts w:ascii="Times New Roman" w:hAnsi="Times New Roman" w:cs="Times New Roman"/>
                <w:sz w:val="24"/>
                <w:szCs w:val="24"/>
              </w:rPr>
            </w:pPr>
            <w:r w:rsidRPr="00E10012">
              <w:rPr>
                <w:rFonts w:ascii="Times New Roman" w:hAnsi="Times New Roman" w:cs="Times New Roman"/>
                <w:sz w:val="24"/>
                <w:szCs w:val="24"/>
              </w:rPr>
              <w:t xml:space="preserve">Pani </w:t>
            </w:r>
          </w:p>
          <w:p w:rsidR="00CC0257" w:rsidRPr="00E10012" w:rsidRDefault="00CC0257" w:rsidP="00CC0257">
            <w:pPr>
              <w:jc w:val="center"/>
              <w:rPr>
                <w:rFonts w:ascii="Times New Roman" w:hAnsi="Times New Roman" w:cs="Times New Roman"/>
                <w:sz w:val="24"/>
                <w:szCs w:val="24"/>
              </w:rPr>
            </w:pPr>
            <w:r w:rsidRPr="00E10012">
              <w:rPr>
                <w:rFonts w:ascii="Times New Roman" w:hAnsi="Times New Roman" w:cs="Times New Roman"/>
                <w:sz w:val="24"/>
                <w:szCs w:val="24"/>
              </w:rPr>
              <w:t>Jolanta Lewandowska</w:t>
            </w:r>
          </w:p>
        </w:tc>
        <w:tc>
          <w:tcPr>
            <w:tcW w:w="1276" w:type="dxa"/>
            <w:gridSpan w:val="2"/>
          </w:tcPr>
          <w:p w:rsidR="00CC0257" w:rsidRPr="00E10012" w:rsidRDefault="00CC0257" w:rsidP="009C2858">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6838FB" w:rsidRPr="00E10012" w:rsidTr="00B53B2E">
        <w:tblPrEx>
          <w:jc w:val="left"/>
          <w:shd w:val="clear" w:color="auto" w:fill="auto"/>
        </w:tblPrEx>
        <w:trPr>
          <w:gridAfter w:val="1"/>
          <w:wAfter w:w="113" w:type="dxa"/>
          <w:trHeight w:val="1687"/>
        </w:trPr>
        <w:tc>
          <w:tcPr>
            <w:tcW w:w="846" w:type="dxa"/>
            <w:gridSpan w:val="2"/>
          </w:tcPr>
          <w:p w:rsidR="006838FB" w:rsidRPr="00E10012" w:rsidRDefault="006838FB" w:rsidP="006838FB">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171</w:t>
            </w:r>
          </w:p>
        </w:tc>
        <w:tc>
          <w:tcPr>
            <w:tcW w:w="2835" w:type="dxa"/>
            <w:gridSpan w:val="2"/>
          </w:tcPr>
          <w:p w:rsidR="006838FB" w:rsidRPr="00E10012" w:rsidRDefault="006838FB" w:rsidP="006838FB">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Rozporządzenie Ministra Obrony Narodowej w sprawie określenia grup uposażenia</w:t>
            </w:r>
          </w:p>
        </w:tc>
        <w:tc>
          <w:tcPr>
            <w:tcW w:w="2977" w:type="dxa"/>
            <w:gridSpan w:val="2"/>
          </w:tcPr>
          <w:p w:rsidR="006838FB" w:rsidRPr="00E10012" w:rsidRDefault="006838FB" w:rsidP="006838FB">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 xml:space="preserve">Projekt rozporządzenia stanowi wykonanie upoważnienia zawartego w art. 437 ust. 3 </w:t>
            </w:r>
            <w:r w:rsidRPr="00E10012">
              <w:rPr>
                <w:rFonts w:ascii="Times New Roman" w:hAnsi="Times New Roman" w:cs="Times New Roman"/>
                <w:i/>
                <w:sz w:val="24"/>
                <w:szCs w:val="24"/>
              </w:rPr>
              <w:t>ustawy z dnia 11 marca 2022 r. o obronie Ojczyzny</w:t>
            </w:r>
            <w:r w:rsidRPr="00E10012">
              <w:rPr>
                <w:rFonts w:ascii="Times New Roman" w:hAnsi="Times New Roman" w:cs="Times New Roman"/>
                <w:sz w:val="24"/>
                <w:szCs w:val="24"/>
              </w:rPr>
              <w:t xml:space="preserve"> (Dz. U. poz. 655).</w:t>
            </w:r>
          </w:p>
          <w:p w:rsidR="006838FB" w:rsidRPr="00E10012" w:rsidRDefault="006838FB" w:rsidP="006838FB">
            <w:pPr>
              <w:spacing w:after="120" w:line="260" w:lineRule="exact"/>
              <w:jc w:val="both"/>
              <w:rPr>
                <w:rFonts w:ascii="Times New Roman" w:hAnsi="Times New Roman" w:cs="Times New Roman"/>
                <w:sz w:val="24"/>
                <w:szCs w:val="24"/>
              </w:rPr>
            </w:pPr>
          </w:p>
        </w:tc>
        <w:tc>
          <w:tcPr>
            <w:tcW w:w="3543" w:type="dxa"/>
            <w:gridSpan w:val="2"/>
          </w:tcPr>
          <w:p w:rsidR="006838FB" w:rsidRPr="00E10012" w:rsidRDefault="006838FB" w:rsidP="006838FB">
            <w:pPr>
              <w:spacing w:after="120"/>
              <w:jc w:val="both"/>
              <w:rPr>
                <w:rFonts w:ascii="Times New Roman" w:hAnsi="Times New Roman" w:cs="Times New Roman"/>
                <w:color w:val="000000"/>
                <w:sz w:val="24"/>
                <w:szCs w:val="24"/>
              </w:rPr>
            </w:pPr>
            <w:r w:rsidRPr="00E10012">
              <w:rPr>
                <w:rFonts w:ascii="Times New Roman" w:hAnsi="Times New Roman" w:cs="Times New Roman"/>
                <w:color w:val="000000"/>
                <w:sz w:val="24"/>
                <w:szCs w:val="24"/>
              </w:rPr>
              <w:t>W rozporządzeniu określono grupy uposażenia dla stopni etatowych stanowisk  służbowych dla żołnierzy zawodowych. Rozporządzenie jest wydawane w związku z wprowadzeniem stopnia starszego szeregowego specjalisty, któremu przypisano grupę uposażenia „1A”</w:t>
            </w:r>
          </w:p>
        </w:tc>
        <w:tc>
          <w:tcPr>
            <w:tcW w:w="1134" w:type="dxa"/>
            <w:gridSpan w:val="2"/>
          </w:tcPr>
          <w:p w:rsidR="006838FB" w:rsidRPr="00E10012" w:rsidRDefault="006838FB" w:rsidP="006838F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6838FB" w:rsidRPr="00E10012" w:rsidRDefault="006838FB" w:rsidP="006838FB">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6838FB" w:rsidRPr="00E10012" w:rsidRDefault="006838FB" w:rsidP="006838FB">
            <w:pPr>
              <w:jc w:val="center"/>
              <w:rPr>
                <w:rFonts w:ascii="Times New Roman" w:hAnsi="Times New Roman" w:cs="Times New Roman"/>
              </w:rPr>
            </w:pPr>
            <w:r w:rsidRPr="00E10012">
              <w:rPr>
                <w:rFonts w:ascii="Times New Roman" w:hAnsi="Times New Roman" w:cs="Times New Roman"/>
              </w:rPr>
              <w:t>Dyrektor Departamentu Prawnego –</w:t>
            </w:r>
          </w:p>
          <w:p w:rsidR="006838FB" w:rsidRPr="00E10012" w:rsidRDefault="006838FB" w:rsidP="006838FB">
            <w:pPr>
              <w:jc w:val="center"/>
              <w:rPr>
                <w:rFonts w:ascii="Times New Roman" w:hAnsi="Times New Roman" w:cs="Times New Roman"/>
              </w:rPr>
            </w:pPr>
            <w:r w:rsidRPr="00E10012">
              <w:rPr>
                <w:rFonts w:ascii="Times New Roman" w:hAnsi="Times New Roman" w:cs="Times New Roman"/>
              </w:rPr>
              <w:t xml:space="preserve">Pani </w:t>
            </w:r>
          </w:p>
          <w:p w:rsidR="006838FB" w:rsidRPr="00E10012" w:rsidRDefault="006838FB" w:rsidP="006838FB">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6838FB" w:rsidRPr="00E10012" w:rsidRDefault="006838FB" w:rsidP="006838FB">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D81615" w:rsidRPr="00E10012" w:rsidTr="00B53B2E">
        <w:tblPrEx>
          <w:jc w:val="left"/>
          <w:shd w:val="clear" w:color="auto" w:fill="auto"/>
        </w:tblPrEx>
        <w:trPr>
          <w:gridAfter w:val="1"/>
          <w:wAfter w:w="113" w:type="dxa"/>
          <w:trHeight w:val="1687"/>
        </w:trPr>
        <w:tc>
          <w:tcPr>
            <w:tcW w:w="846" w:type="dxa"/>
            <w:gridSpan w:val="2"/>
          </w:tcPr>
          <w:p w:rsidR="00D81615" w:rsidRPr="00E10012" w:rsidRDefault="000B3542" w:rsidP="006838FB">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lastRenderedPageBreak/>
              <w:t>172</w:t>
            </w:r>
          </w:p>
        </w:tc>
        <w:tc>
          <w:tcPr>
            <w:tcW w:w="2835" w:type="dxa"/>
            <w:gridSpan w:val="2"/>
          </w:tcPr>
          <w:p w:rsidR="00D81615" w:rsidRPr="00E10012" w:rsidRDefault="00960676" w:rsidP="006838FB">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Rozporządzenie Ministra Obrony Narodowej w sprawie dyscyplinarnych środków zapobiegawczych, osadzania żołnierza w izbie zatrzymań oraz przeprowadzania badania w celu ustalenia w organizmie zawartości alkoholu, środków odurzających, substancji psychotropowych lub innych podobnie działających substancji lub środków</w:t>
            </w:r>
          </w:p>
        </w:tc>
        <w:tc>
          <w:tcPr>
            <w:tcW w:w="2977" w:type="dxa"/>
            <w:gridSpan w:val="2"/>
          </w:tcPr>
          <w:p w:rsidR="00D81615" w:rsidRPr="00E10012" w:rsidRDefault="00960676" w:rsidP="006838FB">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art. 379 ustawy z dnia 11 marca 2022 r. o obronie Ojczyzny (Dz. U. poz. 655)</w:t>
            </w:r>
          </w:p>
        </w:tc>
        <w:tc>
          <w:tcPr>
            <w:tcW w:w="3543" w:type="dxa"/>
            <w:gridSpan w:val="2"/>
          </w:tcPr>
          <w:p w:rsidR="00D81615" w:rsidRPr="00E10012" w:rsidRDefault="00960676" w:rsidP="006838FB">
            <w:pPr>
              <w:spacing w:after="120"/>
              <w:jc w:val="both"/>
              <w:rPr>
                <w:rFonts w:ascii="Times New Roman" w:hAnsi="Times New Roman" w:cs="Times New Roman"/>
                <w:color w:val="000000"/>
                <w:sz w:val="24"/>
                <w:szCs w:val="24"/>
              </w:rPr>
            </w:pPr>
            <w:r w:rsidRPr="00E10012">
              <w:rPr>
                <w:rFonts w:ascii="Times New Roman" w:hAnsi="Times New Roman" w:cs="Times New Roman"/>
                <w:sz w:val="24"/>
                <w:szCs w:val="24"/>
              </w:rPr>
              <w:t>Projekt określa sposób postępowania w sprawach stosowania dyscyplinarnych środków zapobiegawczych, sposób i tryb osadzania żołnierza w izbie zatrzymań a także rodzaje, zakres, przypadki, sposób i tryb dokonywania badań w celu ustalenia w organizmie zawartości alkoholu, środków odurzających, substancji psychotropowych lub innych podobnie działających substancji lub środków.</w:t>
            </w:r>
          </w:p>
        </w:tc>
        <w:tc>
          <w:tcPr>
            <w:tcW w:w="1134" w:type="dxa"/>
            <w:gridSpan w:val="2"/>
          </w:tcPr>
          <w:p w:rsidR="00D81615" w:rsidRPr="00E10012" w:rsidRDefault="00960676" w:rsidP="006838F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D81615" w:rsidRPr="00E10012" w:rsidRDefault="00960676" w:rsidP="006838FB">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960676" w:rsidRPr="00E10012" w:rsidRDefault="00960676" w:rsidP="00960676">
            <w:pPr>
              <w:jc w:val="center"/>
              <w:rPr>
                <w:rFonts w:ascii="Times New Roman" w:hAnsi="Times New Roman" w:cs="Times New Roman"/>
              </w:rPr>
            </w:pPr>
            <w:r w:rsidRPr="00E10012">
              <w:rPr>
                <w:rFonts w:ascii="Times New Roman" w:hAnsi="Times New Roman" w:cs="Times New Roman"/>
              </w:rPr>
              <w:t>Dyrektor Departamentu Prawnego –</w:t>
            </w:r>
          </w:p>
          <w:p w:rsidR="00960676" w:rsidRPr="00E10012" w:rsidRDefault="00960676" w:rsidP="00960676">
            <w:pPr>
              <w:jc w:val="center"/>
              <w:rPr>
                <w:rFonts w:ascii="Times New Roman" w:hAnsi="Times New Roman" w:cs="Times New Roman"/>
              </w:rPr>
            </w:pPr>
            <w:r w:rsidRPr="00E10012">
              <w:rPr>
                <w:rFonts w:ascii="Times New Roman" w:hAnsi="Times New Roman" w:cs="Times New Roman"/>
              </w:rPr>
              <w:t xml:space="preserve">Pani </w:t>
            </w:r>
          </w:p>
          <w:p w:rsidR="00D81615" w:rsidRPr="00E10012" w:rsidRDefault="00960676" w:rsidP="00960676">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D81615" w:rsidRPr="00E10012" w:rsidRDefault="00D81615" w:rsidP="006838FB">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4570EB" w:rsidRPr="00E10012" w:rsidTr="00B53B2E">
        <w:tblPrEx>
          <w:jc w:val="left"/>
          <w:shd w:val="clear" w:color="auto" w:fill="auto"/>
        </w:tblPrEx>
        <w:trPr>
          <w:gridAfter w:val="1"/>
          <w:wAfter w:w="113" w:type="dxa"/>
          <w:trHeight w:val="1687"/>
        </w:trPr>
        <w:tc>
          <w:tcPr>
            <w:tcW w:w="846" w:type="dxa"/>
            <w:gridSpan w:val="2"/>
          </w:tcPr>
          <w:p w:rsidR="004570EB" w:rsidRPr="00E10012" w:rsidRDefault="004570EB" w:rsidP="006838FB">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173</w:t>
            </w:r>
          </w:p>
        </w:tc>
        <w:tc>
          <w:tcPr>
            <w:tcW w:w="2835" w:type="dxa"/>
            <w:gridSpan w:val="2"/>
          </w:tcPr>
          <w:p w:rsidR="004570EB" w:rsidRPr="00E10012" w:rsidRDefault="004570EB" w:rsidP="006838FB">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Rozporządzenie Ministra Obrony Narodowej w sprawie stypendiów dla kandydatów na żołnierzy</w:t>
            </w:r>
          </w:p>
        </w:tc>
        <w:tc>
          <w:tcPr>
            <w:tcW w:w="2977" w:type="dxa"/>
            <w:gridSpan w:val="2"/>
          </w:tcPr>
          <w:p w:rsidR="004570EB" w:rsidRPr="00E10012" w:rsidRDefault="004570EB" w:rsidP="006838FB">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Projekt rozporządzenia stanowi wykonanie upoważnienia ustawowego zawartego w art. 113 ustawy z dnia 11 marca 2022 r. o obronie Ojczyzny (Dz. U. poz. 655).</w:t>
            </w:r>
          </w:p>
        </w:tc>
        <w:tc>
          <w:tcPr>
            <w:tcW w:w="3543" w:type="dxa"/>
            <w:gridSpan w:val="2"/>
          </w:tcPr>
          <w:p w:rsidR="004570EB" w:rsidRPr="00E10012" w:rsidRDefault="004570EB" w:rsidP="004570EB">
            <w:pPr>
              <w:spacing w:after="120"/>
              <w:jc w:val="both"/>
              <w:rPr>
                <w:rFonts w:ascii="Times New Roman" w:hAnsi="Times New Roman" w:cs="Times New Roman"/>
                <w:sz w:val="24"/>
                <w:szCs w:val="24"/>
              </w:rPr>
            </w:pPr>
            <w:r w:rsidRPr="00E10012">
              <w:rPr>
                <w:rFonts w:ascii="Times New Roman" w:hAnsi="Times New Roman" w:cs="Times New Roman"/>
                <w:sz w:val="24"/>
                <w:szCs w:val="24"/>
              </w:rPr>
              <w:t>Projektowane rozporządzenie ma umożliwić gromadzenie rezerw osobowych, w specjalnościach które znajdują się w zainteresowaniu Sił Zbrojnych, a które nie są objęte programem kształcenia w uczelniach wojskowych. Istota regulacji polega na przyznaniu studentom uczelni wyższych, kształcących się na takich właśnie kierunkach, stypendiów na naukę. Stypendia te mają stanowić zachętę do pełnienia w przyszłości służby wojskowej.</w:t>
            </w:r>
            <w:r w:rsidRPr="00E10012">
              <w:rPr>
                <w:bCs/>
                <w:sz w:val="24"/>
                <w:szCs w:val="24"/>
              </w:rPr>
              <w:t xml:space="preserve"> </w:t>
            </w:r>
          </w:p>
        </w:tc>
        <w:tc>
          <w:tcPr>
            <w:tcW w:w="1134" w:type="dxa"/>
            <w:gridSpan w:val="2"/>
          </w:tcPr>
          <w:p w:rsidR="004570EB" w:rsidRPr="00E10012" w:rsidRDefault="004570EB" w:rsidP="006838F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4570EB" w:rsidRPr="00E10012" w:rsidRDefault="004570EB" w:rsidP="006838FB">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4570EB" w:rsidRPr="00E10012" w:rsidRDefault="004570EB" w:rsidP="004570EB">
            <w:pPr>
              <w:jc w:val="center"/>
              <w:rPr>
                <w:rFonts w:ascii="Times New Roman" w:hAnsi="Times New Roman" w:cs="Times New Roman"/>
              </w:rPr>
            </w:pPr>
            <w:r w:rsidRPr="00E10012">
              <w:rPr>
                <w:rFonts w:ascii="Times New Roman" w:hAnsi="Times New Roman" w:cs="Times New Roman"/>
              </w:rPr>
              <w:t>Dyrektor Departamentu Prawnego –</w:t>
            </w:r>
          </w:p>
          <w:p w:rsidR="004570EB" w:rsidRPr="00E10012" w:rsidRDefault="004570EB" w:rsidP="004570EB">
            <w:pPr>
              <w:jc w:val="center"/>
              <w:rPr>
                <w:rFonts w:ascii="Times New Roman" w:hAnsi="Times New Roman" w:cs="Times New Roman"/>
              </w:rPr>
            </w:pPr>
            <w:r w:rsidRPr="00E10012">
              <w:rPr>
                <w:rFonts w:ascii="Times New Roman" w:hAnsi="Times New Roman" w:cs="Times New Roman"/>
              </w:rPr>
              <w:t xml:space="preserve">Pani </w:t>
            </w:r>
          </w:p>
          <w:p w:rsidR="004570EB" w:rsidRPr="00E10012" w:rsidRDefault="004570EB" w:rsidP="004570EB">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4570EB" w:rsidRPr="00E10012" w:rsidRDefault="004570EB" w:rsidP="006838FB">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BF7637" w:rsidRPr="00E10012" w:rsidTr="00B53B2E">
        <w:tblPrEx>
          <w:jc w:val="left"/>
          <w:shd w:val="clear" w:color="auto" w:fill="auto"/>
        </w:tblPrEx>
        <w:trPr>
          <w:gridAfter w:val="1"/>
          <w:wAfter w:w="113" w:type="dxa"/>
          <w:trHeight w:val="1687"/>
        </w:trPr>
        <w:tc>
          <w:tcPr>
            <w:tcW w:w="846" w:type="dxa"/>
            <w:gridSpan w:val="2"/>
          </w:tcPr>
          <w:p w:rsidR="00BF7637" w:rsidRPr="00E10012" w:rsidRDefault="00BF7637" w:rsidP="006838FB">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lastRenderedPageBreak/>
              <w:t>174</w:t>
            </w:r>
          </w:p>
        </w:tc>
        <w:tc>
          <w:tcPr>
            <w:tcW w:w="2835" w:type="dxa"/>
            <w:gridSpan w:val="2"/>
          </w:tcPr>
          <w:p w:rsidR="00BF7637" w:rsidRPr="00E10012" w:rsidRDefault="00BF7637" w:rsidP="00BF7637">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Rozporządzenie Ministra Obrony Narodowej w sprawie należności pieniężnych żołnierzy zawodowych za przeniesienia, przesiedlenia i podróże służbowe.</w:t>
            </w:r>
          </w:p>
        </w:tc>
        <w:tc>
          <w:tcPr>
            <w:tcW w:w="2977" w:type="dxa"/>
            <w:gridSpan w:val="2"/>
          </w:tcPr>
          <w:p w:rsidR="00BF7637" w:rsidRPr="00E10012" w:rsidRDefault="00BF7637" w:rsidP="00BF7637">
            <w:pPr>
              <w:rPr>
                <w:color w:val="000000" w:themeColor="text1"/>
                <w:szCs w:val="24"/>
              </w:rPr>
            </w:pPr>
            <w:r w:rsidRPr="00E10012">
              <w:rPr>
                <w:rFonts w:ascii="Times New Roman" w:hAnsi="Times New Roman" w:cs="Times New Roman"/>
                <w:sz w:val="24"/>
                <w:szCs w:val="24"/>
              </w:rPr>
              <w:t>Projekt rozporządzenia stanowi wykonanie upoważnienia ustawowego zawartego w art. art. 445 ust. 15 ustawy z dnia 11 marca 2022 r. o obronie Ojczyzny (Dz. U. poz. 655)</w:t>
            </w:r>
          </w:p>
          <w:p w:rsidR="00BF7637" w:rsidRPr="00E10012" w:rsidRDefault="00BF7637" w:rsidP="006838FB">
            <w:pPr>
              <w:spacing w:after="120" w:line="260" w:lineRule="exact"/>
              <w:jc w:val="both"/>
              <w:rPr>
                <w:rFonts w:ascii="Times New Roman" w:hAnsi="Times New Roman" w:cs="Times New Roman"/>
                <w:sz w:val="24"/>
                <w:szCs w:val="24"/>
              </w:rPr>
            </w:pPr>
          </w:p>
        </w:tc>
        <w:tc>
          <w:tcPr>
            <w:tcW w:w="3543" w:type="dxa"/>
            <w:gridSpan w:val="2"/>
          </w:tcPr>
          <w:p w:rsidR="00BF7637" w:rsidRPr="00E10012" w:rsidRDefault="00BF7637" w:rsidP="00BF7637">
            <w:pPr>
              <w:spacing w:line="276" w:lineRule="auto"/>
              <w:ind w:left="34"/>
              <w:jc w:val="both"/>
              <w:rPr>
                <w:rFonts w:ascii="Times New Roman" w:hAnsi="Times New Roman" w:cs="Times New Roman"/>
                <w:sz w:val="24"/>
                <w:szCs w:val="24"/>
              </w:rPr>
            </w:pPr>
            <w:r w:rsidRPr="00E10012">
              <w:rPr>
                <w:rFonts w:ascii="Times New Roman" w:hAnsi="Times New Roman" w:cs="Times New Roman"/>
                <w:sz w:val="24"/>
                <w:szCs w:val="24"/>
              </w:rPr>
              <w:t>Projekt rozporządzenia w istocie powiela dotychczas obowiązujące regulacje dotyczące trybu przyznawania oraz określenia wysokości należności za przeniesienia i przesiedlenia służbowe, tj.:</w:t>
            </w:r>
          </w:p>
          <w:p w:rsidR="00BF7637" w:rsidRPr="00E10012" w:rsidRDefault="00BF7637" w:rsidP="00BF7637">
            <w:pPr>
              <w:pStyle w:val="Akapitzlist"/>
              <w:numPr>
                <w:ilvl w:val="0"/>
                <w:numId w:val="35"/>
              </w:numPr>
              <w:spacing w:line="276" w:lineRule="auto"/>
              <w:ind w:left="319" w:hanging="284"/>
              <w:jc w:val="both"/>
              <w:rPr>
                <w:rFonts w:ascii="Times New Roman" w:hAnsi="Times New Roman" w:cs="Times New Roman"/>
                <w:sz w:val="24"/>
                <w:szCs w:val="24"/>
              </w:rPr>
            </w:pPr>
            <w:r w:rsidRPr="00E10012">
              <w:rPr>
                <w:rFonts w:ascii="Times New Roman" w:hAnsi="Times New Roman" w:cs="Times New Roman"/>
                <w:sz w:val="24"/>
                <w:szCs w:val="24"/>
              </w:rPr>
              <w:t>ryczałtu przeniesieniowego,</w:t>
            </w:r>
          </w:p>
          <w:p w:rsidR="00BF7637" w:rsidRPr="00E10012" w:rsidRDefault="00BF7637" w:rsidP="00BF7637">
            <w:pPr>
              <w:pStyle w:val="Akapitzlist"/>
              <w:numPr>
                <w:ilvl w:val="0"/>
                <w:numId w:val="35"/>
              </w:numPr>
              <w:spacing w:line="276" w:lineRule="auto"/>
              <w:ind w:left="319" w:hanging="284"/>
              <w:jc w:val="both"/>
              <w:rPr>
                <w:rFonts w:ascii="Times New Roman" w:hAnsi="Times New Roman" w:cs="Times New Roman"/>
                <w:sz w:val="24"/>
                <w:szCs w:val="24"/>
              </w:rPr>
            </w:pPr>
            <w:r w:rsidRPr="00E10012">
              <w:rPr>
                <w:rFonts w:ascii="Times New Roman" w:hAnsi="Times New Roman" w:cs="Times New Roman"/>
                <w:sz w:val="24"/>
                <w:szCs w:val="24"/>
              </w:rPr>
              <w:t>diet i ryczałtu na pokrycie kosztów przejazdu do nowego miejsca pełnienia służby,</w:t>
            </w:r>
          </w:p>
          <w:p w:rsidR="00BF7637" w:rsidRPr="00E10012" w:rsidRDefault="00BF7637" w:rsidP="00BF7637">
            <w:pPr>
              <w:pStyle w:val="Akapitzlist"/>
              <w:numPr>
                <w:ilvl w:val="0"/>
                <w:numId w:val="35"/>
              </w:numPr>
              <w:spacing w:line="276" w:lineRule="auto"/>
              <w:ind w:left="319" w:hanging="284"/>
              <w:jc w:val="both"/>
              <w:rPr>
                <w:rFonts w:ascii="Times New Roman" w:hAnsi="Times New Roman" w:cs="Times New Roman"/>
                <w:sz w:val="24"/>
                <w:szCs w:val="24"/>
              </w:rPr>
            </w:pPr>
            <w:r w:rsidRPr="00E10012">
              <w:rPr>
                <w:rFonts w:ascii="Times New Roman" w:hAnsi="Times New Roman" w:cs="Times New Roman"/>
                <w:sz w:val="24"/>
                <w:szCs w:val="24"/>
              </w:rPr>
              <w:t>zasiłku osiedleniowego,</w:t>
            </w:r>
          </w:p>
          <w:p w:rsidR="00BF7637" w:rsidRPr="00E10012" w:rsidRDefault="00BF7637" w:rsidP="00BF7637">
            <w:pPr>
              <w:pStyle w:val="Akapitzlist"/>
              <w:numPr>
                <w:ilvl w:val="0"/>
                <w:numId w:val="35"/>
              </w:numPr>
              <w:spacing w:line="276" w:lineRule="auto"/>
              <w:ind w:left="319" w:hanging="284"/>
              <w:jc w:val="both"/>
              <w:rPr>
                <w:rFonts w:ascii="Times New Roman" w:hAnsi="Times New Roman" w:cs="Times New Roman"/>
                <w:sz w:val="24"/>
                <w:szCs w:val="24"/>
              </w:rPr>
            </w:pPr>
            <w:r w:rsidRPr="00E10012">
              <w:rPr>
                <w:rFonts w:ascii="Times New Roman" w:hAnsi="Times New Roman" w:cs="Times New Roman"/>
                <w:sz w:val="24"/>
                <w:szCs w:val="24"/>
              </w:rPr>
              <w:t>zwrotu kosztów przewozu urządzeń domowych.</w:t>
            </w:r>
          </w:p>
          <w:p w:rsidR="00BF7637" w:rsidRPr="00E10012" w:rsidRDefault="00BF7637" w:rsidP="00BF7637">
            <w:pPr>
              <w:spacing w:line="276" w:lineRule="auto"/>
              <w:ind w:left="34"/>
              <w:jc w:val="both"/>
              <w:rPr>
                <w:rFonts w:ascii="Times New Roman" w:hAnsi="Times New Roman" w:cs="Times New Roman"/>
                <w:sz w:val="24"/>
                <w:szCs w:val="24"/>
              </w:rPr>
            </w:pPr>
            <w:r w:rsidRPr="00E10012">
              <w:rPr>
                <w:rFonts w:ascii="Times New Roman" w:hAnsi="Times New Roman" w:cs="Times New Roman"/>
                <w:sz w:val="24"/>
                <w:szCs w:val="24"/>
              </w:rPr>
              <w:t>W projekcie rozporządzenia powielono również doczasowe warunki wypłaty oraz wysokość należności za krajowe i zagraniczne podróże służbowe, tj.:</w:t>
            </w:r>
          </w:p>
          <w:p w:rsidR="00BF7637" w:rsidRPr="00E10012" w:rsidRDefault="00BF7637" w:rsidP="00BF7637">
            <w:pPr>
              <w:pStyle w:val="Akapitzlist"/>
              <w:numPr>
                <w:ilvl w:val="0"/>
                <w:numId w:val="36"/>
              </w:numPr>
              <w:spacing w:line="276" w:lineRule="auto"/>
              <w:ind w:hanging="359"/>
              <w:jc w:val="both"/>
              <w:rPr>
                <w:rFonts w:ascii="Times New Roman" w:hAnsi="Times New Roman" w:cs="Times New Roman"/>
                <w:sz w:val="24"/>
                <w:szCs w:val="24"/>
              </w:rPr>
            </w:pPr>
            <w:r w:rsidRPr="00E10012">
              <w:rPr>
                <w:rFonts w:ascii="Times New Roman" w:hAnsi="Times New Roman" w:cs="Times New Roman"/>
                <w:sz w:val="24"/>
                <w:szCs w:val="24"/>
              </w:rPr>
              <w:t>diet,</w:t>
            </w:r>
          </w:p>
          <w:p w:rsidR="00BF7637" w:rsidRPr="00E10012" w:rsidRDefault="00BF7637" w:rsidP="00BF7637">
            <w:pPr>
              <w:pStyle w:val="Akapitzlist"/>
              <w:numPr>
                <w:ilvl w:val="0"/>
                <w:numId w:val="36"/>
              </w:numPr>
              <w:spacing w:line="276" w:lineRule="auto"/>
              <w:ind w:hanging="359"/>
              <w:jc w:val="both"/>
              <w:rPr>
                <w:rFonts w:ascii="Times New Roman" w:hAnsi="Times New Roman" w:cs="Times New Roman"/>
                <w:sz w:val="24"/>
                <w:szCs w:val="24"/>
              </w:rPr>
            </w:pPr>
            <w:r w:rsidRPr="00E10012">
              <w:rPr>
                <w:rFonts w:ascii="Times New Roman" w:hAnsi="Times New Roman" w:cs="Times New Roman"/>
                <w:sz w:val="24"/>
                <w:szCs w:val="24"/>
              </w:rPr>
              <w:t>zwrotu kosztów przejazdów i noclegów,</w:t>
            </w:r>
          </w:p>
          <w:p w:rsidR="00BF7637" w:rsidRPr="00E10012" w:rsidRDefault="00BF7637" w:rsidP="00BF7637">
            <w:pPr>
              <w:pStyle w:val="Akapitzlist"/>
              <w:numPr>
                <w:ilvl w:val="0"/>
                <w:numId w:val="36"/>
              </w:numPr>
              <w:spacing w:line="276" w:lineRule="auto"/>
              <w:ind w:hanging="359"/>
              <w:jc w:val="both"/>
              <w:rPr>
                <w:rFonts w:ascii="Times New Roman" w:hAnsi="Times New Roman" w:cs="Times New Roman"/>
                <w:sz w:val="24"/>
                <w:szCs w:val="24"/>
              </w:rPr>
            </w:pPr>
            <w:r w:rsidRPr="00E10012">
              <w:rPr>
                <w:rFonts w:ascii="Times New Roman" w:hAnsi="Times New Roman" w:cs="Times New Roman"/>
                <w:sz w:val="24"/>
                <w:szCs w:val="24"/>
              </w:rPr>
              <w:t>pokrycia innych niezbędnych wydatków związanych z podróżą służbową.</w:t>
            </w:r>
          </w:p>
          <w:p w:rsidR="00BF7637" w:rsidRPr="00E10012" w:rsidRDefault="00BF7637" w:rsidP="004570EB">
            <w:pPr>
              <w:spacing w:after="120"/>
              <w:jc w:val="both"/>
              <w:rPr>
                <w:rFonts w:ascii="Times New Roman" w:hAnsi="Times New Roman" w:cs="Times New Roman"/>
                <w:sz w:val="24"/>
                <w:szCs w:val="24"/>
              </w:rPr>
            </w:pPr>
          </w:p>
        </w:tc>
        <w:tc>
          <w:tcPr>
            <w:tcW w:w="1134" w:type="dxa"/>
            <w:gridSpan w:val="2"/>
          </w:tcPr>
          <w:p w:rsidR="00BF7637" w:rsidRPr="00E10012" w:rsidRDefault="00BF7637" w:rsidP="006838F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BF7637" w:rsidRPr="00E10012" w:rsidRDefault="00BF7637" w:rsidP="006838FB">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BF7637" w:rsidRPr="00E10012" w:rsidRDefault="00BF7637" w:rsidP="00BF7637">
            <w:pPr>
              <w:jc w:val="center"/>
              <w:rPr>
                <w:rFonts w:ascii="Times New Roman" w:hAnsi="Times New Roman" w:cs="Times New Roman"/>
              </w:rPr>
            </w:pPr>
            <w:r w:rsidRPr="00E10012">
              <w:rPr>
                <w:rFonts w:ascii="Times New Roman" w:hAnsi="Times New Roman" w:cs="Times New Roman"/>
              </w:rPr>
              <w:t>Dyrektor Departamentu Prawnego –</w:t>
            </w:r>
          </w:p>
          <w:p w:rsidR="00BF7637" w:rsidRPr="00E10012" w:rsidRDefault="00BF7637" w:rsidP="00BF7637">
            <w:pPr>
              <w:jc w:val="center"/>
              <w:rPr>
                <w:rFonts w:ascii="Times New Roman" w:hAnsi="Times New Roman" w:cs="Times New Roman"/>
              </w:rPr>
            </w:pPr>
            <w:r w:rsidRPr="00E10012">
              <w:rPr>
                <w:rFonts w:ascii="Times New Roman" w:hAnsi="Times New Roman" w:cs="Times New Roman"/>
              </w:rPr>
              <w:t xml:space="preserve">Pani </w:t>
            </w:r>
          </w:p>
          <w:p w:rsidR="00BF7637" w:rsidRPr="00E10012" w:rsidRDefault="00BF7637" w:rsidP="00BF7637">
            <w:pPr>
              <w:jc w:val="center"/>
              <w:rPr>
                <w:rFonts w:ascii="Times New Roman" w:hAnsi="Times New Roman" w:cs="Times New Roman"/>
              </w:rPr>
            </w:pPr>
            <w:r w:rsidRPr="00E10012">
              <w:rPr>
                <w:rFonts w:ascii="Times New Roman" w:hAnsi="Times New Roman" w:cs="Times New Roman"/>
              </w:rPr>
              <w:t>Jolanta Lewandowska</w:t>
            </w:r>
          </w:p>
        </w:tc>
        <w:tc>
          <w:tcPr>
            <w:tcW w:w="1276" w:type="dxa"/>
            <w:gridSpan w:val="2"/>
          </w:tcPr>
          <w:p w:rsidR="00BF7637" w:rsidRPr="00E10012" w:rsidRDefault="00BF7637" w:rsidP="006838FB">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DF152F" w:rsidRPr="00E10012" w:rsidTr="00B53B2E">
        <w:tblPrEx>
          <w:jc w:val="left"/>
          <w:shd w:val="clear" w:color="auto" w:fill="auto"/>
        </w:tblPrEx>
        <w:trPr>
          <w:gridAfter w:val="1"/>
          <w:wAfter w:w="113" w:type="dxa"/>
          <w:trHeight w:val="1687"/>
        </w:trPr>
        <w:tc>
          <w:tcPr>
            <w:tcW w:w="846" w:type="dxa"/>
            <w:gridSpan w:val="2"/>
          </w:tcPr>
          <w:p w:rsidR="00DF152F" w:rsidRPr="00E10012" w:rsidRDefault="00DF152F" w:rsidP="006838FB">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lastRenderedPageBreak/>
              <w:t>175</w:t>
            </w:r>
          </w:p>
        </w:tc>
        <w:tc>
          <w:tcPr>
            <w:tcW w:w="2835" w:type="dxa"/>
            <w:gridSpan w:val="2"/>
          </w:tcPr>
          <w:p w:rsidR="00DF152F" w:rsidRPr="00E10012" w:rsidRDefault="00DF152F" w:rsidP="00BF7637">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Rozporządzenie Ministra Obrony Narodowej w sprawie akt postępowania dyscyplinarnego oraz dokumentów dyscyplinarnych żołnierzy</w:t>
            </w:r>
          </w:p>
        </w:tc>
        <w:tc>
          <w:tcPr>
            <w:tcW w:w="2977" w:type="dxa"/>
            <w:gridSpan w:val="2"/>
          </w:tcPr>
          <w:p w:rsidR="00DF152F" w:rsidRPr="00E10012" w:rsidRDefault="00DF152F" w:rsidP="00BF7637">
            <w:pPr>
              <w:rPr>
                <w:rFonts w:ascii="Times New Roman" w:hAnsi="Times New Roman" w:cs="Times New Roman"/>
                <w:sz w:val="24"/>
                <w:szCs w:val="24"/>
              </w:rPr>
            </w:pPr>
            <w:r w:rsidRPr="00E10012">
              <w:rPr>
                <w:rFonts w:ascii="Times New Roman" w:hAnsi="Times New Roman" w:cs="Times New Roman"/>
                <w:sz w:val="24"/>
                <w:szCs w:val="24"/>
              </w:rPr>
              <w:t>Projekt rozporządzenia stanowi wykonanie upoważnienia ustawowego zawartego w art. 403 ust. 8 ustawy z dnia 11 marca 2022 r. o obronie Ojczyzny (Dz. U. poz. 655)</w:t>
            </w:r>
          </w:p>
        </w:tc>
        <w:tc>
          <w:tcPr>
            <w:tcW w:w="3543" w:type="dxa"/>
            <w:gridSpan w:val="2"/>
          </w:tcPr>
          <w:p w:rsidR="00DF152F" w:rsidRPr="00E10012" w:rsidRDefault="00DF152F" w:rsidP="00BF7637">
            <w:pPr>
              <w:spacing w:line="276" w:lineRule="auto"/>
              <w:ind w:left="34"/>
              <w:jc w:val="both"/>
              <w:rPr>
                <w:rFonts w:ascii="Times New Roman" w:hAnsi="Times New Roman" w:cs="Times New Roman"/>
                <w:sz w:val="24"/>
                <w:szCs w:val="24"/>
              </w:rPr>
            </w:pPr>
            <w:r w:rsidRPr="00E10012">
              <w:rPr>
                <w:rFonts w:ascii="Times New Roman" w:hAnsi="Times New Roman" w:cs="Times New Roman"/>
                <w:sz w:val="24"/>
                <w:szCs w:val="24"/>
              </w:rPr>
              <w:t>Projekt określa sposób prowadzenia i dokumentowania akt postępowania dyscyplinarnego oraz obieg dokumentów dyscyplinarnych, a także okres ich przechowywania, sposób brakowania lub archiwizowania. Powyższy projekt uwzględnia warunki zapewniające ochronę przed nieuprawnionym ujawnieniem danych zawartych w dokumentacji oraz warunki pełnienia czynnej służby wojskowej, w tym po ogłoszeniu mobilizacji, w stanach nadzwyczajnych, w czasie wojny, a także podczas wykonywania zadań służbowych w strefie działań wojennych oraz w przypadku użycia Sił Zbrojnych poza granicami państwa</w:t>
            </w:r>
          </w:p>
        </w:tc>
        <w:tc>
          <w:tcPr>
            <w:tcW w:w="1134" w:type="dxa"/>
            <w:gridSpan w:val="2"/>
          </w:tcPr>
          <w:p w:rsidR="00DF152F" w:rsidRPr="00E10012" w:rsidRDefault="00DF152F" w:rsidP="006838F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DF152F" w:rsidRPr="00E10012" w:rsidRDefault="00DF152F" w:rsidP="006838FB">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Pan Gabriel Brańka</w:t>
            </w:r>
          </w:p>
        </w:tc>
        <w:tc>
          <w:tcPr>
            <w:tcW w:w="1276" w:type="dxa"/>
            <w:gridSpan w:val="2"/>
          </w:tcPr>
          <w:p w:rsidR="00DF152F" w:rsidRPr="00E10012" w:rsidRDefault="00DF152F" w:rsidP="00DF152F">
            <w:pPr>
              <w:jc w:val="center"/>
              <w:rPr>
                <w:rFonts w:ascii="Times New Roman" w:hAnsi="Times New Roman" w:cs="Times New Roman"/>
              </w:rPr>
            </w:pPr>
            <w:r w:rsidRPr="00E10012">
              <w:rPr>
                <w:rFonts w:ascii="Times New Roman" w:hAnsi="Times New Roman" w:cs="Times New Roman"/>
              </w:rPr>
              <w:t xml:space="preserve">Dyrektor </w:t>
            </w:r>
            <w:r w:rsidR="00D034C2" w:rsidRPr="00E10012">
              <w:rPr>
                <w:rFonts w:ascii="Times New Roman" w:hAnsi="Times New Roman" w:cs="Times New Roman"/>
              </w:rPr>
              <w:t>Departamentu</w:t>
            </w:r>
            <w:r w:rsidRPr="00E10012">
              <w:rPr>
                <w:rFonts w:ascii="Times New Roman" w:hAnsi="Times New Roman" w:cs="Times New Roman"/>
              </w:rPr>
              <w:t xml:space="preserve"> Prawnego –</w:t>
            </w:r>
          </w:p>
          <w:p w:rsidR="00DF152F" w:rsidRPr="00E10012" w:rsidRDefault="00DF152F" w:rsidP="00DF152F">
            <w:pPr>
              <w:jc w:val="center"/>
              <w:rPr>
                <w:rFonts w:ascii="Times New Roman" w:hAnsi="Times New Roman" w:cs="Times New Roman"/>
              </w:rPr>
            </w:pPr>
            <w:r w:rsidRPr="00E10012">
              <w:rPr>
                <w:rFonts w:ascii="Times New Roman" w:hAnsi="Times New Roman" w:cs="Times New Roman"/>
              </w:rPr>
              <w:t xml:space="preserve">Pani </w:t>
            </w:r>
          </w:p>
          <w:p w:rsidR="00DF152F" w:rsidRPr="00E10012" w:rsidRDefault="00DF152F" w:rsidP="00DF152F">
            <w:pPr>
              <w:jc w:val="center"/>
              <w:rPr>
                <w:rFonts w:ascii="Times New Roman" w:hAnsi="Times New Roman" w:cs="Times New Roman"/>
              </w:rPr>
            </w:pPr>
            <w:r w:rsidRPr="00E10012">
              <w:rPr>
                <w:rFonts w:ascii="Times New Roman" w:hAnsi="Times New Roman" w:cs="Times New Roman"/>
              </w:rPr>
              <w:t xml:space="preserve">Jolanta </w:t>
            </w:r>
            <w:r w:rsidR="00D034C2" w:rsidRPr="00E10012">
              <w:rPr>
                <w:rFonts w:ascii="Times New Roman" w:hAnsi="Times New Roman" w:cs="Times New Roman"/>
              </w:rPr>
              <w:t>Lewandowska</w:t>
            </w:r>
          </w:p>
        </w:tc>
        <w:tc>
          <w:tcPr>
            <w:tcW w:w="1276" w:type="dxa"/>
            <w:gridSpan w:val="2"/>
          </w:tcPr>
          <w:p w:rsidR="00DF152F" w:rsidRPr="00E10012" w:rsidRDefault="00DF152F" w:rsidP="006838FB">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C71318" w:rsidRPr="00E10012" w:rsidTr="00B53B2E">
        <w:tblPrEx>
          <w:jc w:val="left"/>
          <w:shd w:val="clear" w:color="auto" w:fill="auto"/>
        </w:tblPrEx>
        <w:trPr>
          <w:gridAfter w:val="1"/>
          <w:wAfter w:w="113" w:type="dxa"/>
          <w:trHeight w:val="1687"/>
        </w:trPr>
        <w:tc>
          <w:tcPr>
            <w:tcW w:w="846" w:type="dxa"/>
            <w:gridSpan w:val="2"/>
          </w:tcPr>
          <w:p w:rsidR="00C71318" w:rsidRPr="00E10012" w:rsidRDefault="00C71318" w:rsidP="006838FB">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176</w:t>
            </w:r>
          </w:p>
        </w:tc>
        <w:tc>
          <w:tcPr>
            <w:tcW w:w="2835" w:type="dxa"/>
            <w:gridSpan w:val="2"/>
          </w:tcPr>
          <w:p w:rsidR="00C71318" w:rsidRPr="00E10012" w:rsidRDefault="00C71318" w:rsidP="00BF7637">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w sprawie postępowania w razie wypadku lub ujawnienia choroby, pozostających w związku z pełnieniem czynnej służby wojskowej</w:t>
            </w:r>
          </w:p>
        </w:tc>
        <w:tc>
          <w:tcPr>
            <w:tcW w:w="2977" w:type="dxa"/>
            <w:gridSpan w:val="2"/>
          </w:tcPr>
          <w:p w:rsidR="00C71318" w:rsidRPr="00E10012" w:rsidRDefault="00C71318" w:rsidP="00C71318">
            <w:pPr>
              <w:rPr>
                <w:rFonts w:ascii="Times New Roman" w:hAnsi="Times New Roman" w:cs="Times New Roman"/>
                <w:sz w:val="24"/>
                <w:szCs w:val="24"/>
              </w:rPr>
            </w:pPr>
            <w:r w:rsidRPr="00E10012">
              <w:rPr>
                <w:rFonts w:ascii="Times New Roman" w:hAnsi="Times New Roman" w:cs="Times New Roman"/>
                <w:sz w:val="24"/>
                <w:szCs w:val="24"/>
              </w:rPr>
              <w:t>Projekt rozporządzenia stanowi wykonanie upoważnienia ustawowego zawartego w art. 530 ustawy z dnia 11 marca 2022 r. o obronie Ojczyzny (Dz. U. poz. 655)</w:t>
            </w:r>
          </w:p>
        </w:tc>
        <w:tc>
          <w:tcPr>
            <w:tcW w:w="3543" w:type="dxa"/>
            <w:gridSpan w:val="2"/>
          </w:tcPr>
          <w:p w:rsidR="00C71318" w:rsidRPr="00E10012" w:rsidRDefault="00C71318" w:rsidP="00C71318">
            <w:pPr>
              <w:spacing w:line="276" w:lineRule="auto"/>
              <w:ind w:left="34"/>
              <w:jc w:val="both"/>
              <w:rPr>
                <w:rFonts w:ascii="Times New Roman" w:hAnsi="Times New Roman" w:cs="Times New Roman"/>
                <w:sz w:val="24"/>
                <w:szCs w:val="24"/>
              </w:rPr>
            </w:pPr>
            <w:r w:rsidRPr="00E10012">
              <w:rPr>
                <w:rFonts w:ascii="Times New Roman" w:hAnsi="Times New Roman" w:cs="Times New Roman"/>
                <w:sz w:val="24"/>
                <w:szCs w:val="24"/>
              </w:rPr>
              <w:t>Projekt określa tryb postępowania w sprawie ustalania okoliczności i przyczyn wypadków żołnierzy przez właściwe organy, w tym trybu zgłaszania przez osoby zainteresowane zastrzeżeń do ustaleń tych organów, jak również trybu postępowania w przypadku ujawnienia choroby, trybu przyznawa</w:t>
            </w:r>
            <w:r w:rsidRPr="00E10012">
              <w:rPr>
                <w:rFonts w:ascii="Times New Roman" w:hAnsi="Times New Roman" w:cs="Times New Roman"/>
                <w:sz w:val="24"/>
                <w:szCs w:val="24"/>
              </w:rPr>
              <w:lastRenderedPageBreak/>
              <w:t>nia i wypłaty odszkodowań, terminów postępowania w tych sprawach oraz przypadki, w których postępowanie w sprawie odszkodowania prowadzi się z urzędu, jak również sposób doręczeń decyzji dotyczących odszkodowań, wzorów dokumentów sporządzanych w toku postępowania w sprawie ustalania okoliczności i przyczyn wypadków oraz postępowania o przyznanie i wypłatę odszkodowania.</w:t>
            </w:r>
          </w:p>
        </w:tc>
        <w:tc>
          <w:tcPr>
            <w:tcW w:w="1134" w:type="dxa"/>
            <w:gridSpan w:val="2"/>
          </w:tcPr>
          <w:p w:rsidR="00C71318" w:rsidRPr="00E10012" w:rsidRDefault="00C71318" w:rsidP="006838FB">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C71318" w:rsidRPr="00E10012" w:rsidRDefault="00C71318" w:rsidP="00C71318">
            <w:pPr>
              <w:jc w:val="center"/>
              <w:rPr>
                <w:rFonts w:ascii="Times New Roman" w:hAnsi="Times New Roman" w:cs="Times New Roman"/>
                <w:sz w:val="24"/>
                <w:szCs w:val="24"/>
              </w:rPr>
            </w:pPr>
            <w:r w:rsidRPr="00E10012">
              <w:rPr>
                <w:rFonts w:ascii="Times New Roman" w:hAnsi="Times New Roman" w:cs="Times New Roman"/>
                <w:sz w:val="24"/>
                <w:szCs w:val="24"/>
              </w:rPr>
              <w:t xml:space="preserve">Dyrektor Departamentu Spraw Socjalnych </w:t>
            </w:r>
          </w:p>
        </w:tc>
        <w:tc>
          <w:tcPr>
            <w:tcW w:w="1276" w:type="dxa"/>
            <w:gridSpan w:val="2"/>
          </w:tcPr>
          <w:p w:rsidR="00C71318" w:rsidRPr="00E10012" w:rsidRDefault="00C71318" w:rsidP="00DF152F">
            <w:pPr>
              <w:jc w:val="center"/>
              <w:rPr>
                <w:rFonts w:ascii="Times New Roman" w:hAnsi="Times New Roman" w:cs="Times New Roman"/>
              </w:rPr>
            </w:pPr>
            <w:r w:rsidRPr="00E10012">
              <w:rPr>
                <w:rFonts w:ascii="Times New Roman" w:hAnsi="Times New Roman" w:cs="Times New Roman"/>
              </w:rPr>
              <w:t xml:space="preserve">Dyrektor </w:t>
            </w:r>
            <w:r w:rsidR="00D034C2" w:rsidRPr="00E10012">
              <w:rPr>
                <w:rFonts w:ascii="Times New Roman" w:hAnsi="Times New Roman" w:cs="Times New Roman"/>
              </w:rPr>
              <w:t>Departamentu</w:t>
            </w:r>
            <w:r w:rsidRPr="00E10012">
              <w:rPr>
                <w:rFonts w:ascii="Times New Roman" w:hAnsi="Times New Roman" w:cs="Times New Roman"/>
              </w:rPr>
              <w:t xml:space="preserve"> Prawnego</w:t>
            </w:r>
          </w:p>
        </w:tc>
        <w:tc>
          <w:tcPr>
            <w:tcW w:w="1276" w:type="dxa"/>
            <w:gridSpan w:val="2"/>
          </w:tcPr>
          <w:p w:rsidR="00C71318" w:rsidRPr="00E10012" w:rsidRDefault="00C71318" w:rsidP="006838FB">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C71318" w:rsidRPr="00E10012" w:rsidTr="00B53B2E">
        <w:tblPrEx>
          <w:jc w:val="left"/>
          <w:shd w:val="clear" w:color="auto" w:fill="auto"/>
        </w:tblPrEx>
        <w:trPr>
          <w:gridAfter w:val="1"/>
          <w:wAfter w:w="113" w:type="dxa"/>
          <w:trHeight w:val="1687"/>
        </w:trPr>
        <w:tc>
          <w:tcPr>
            <w:tcW w:w="846" w:type="dxa"/>
            <w:gridSpan w:val="2"/>
          </w:tcPr>
          <w:p w:rsidR="00C71318" w:rsidRPr="00E10012" w:rsidRDefault="00C71318" w:rsidP="006838FB">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177</w:t>
            </w:r>
          </w:p>
        </w:tc>
        <w:tc>
          <w:tcPr>
            <w:tcW w:w="2835" w:type="dxa"/>
            <w:gridSpan w:val="2"/>
          </w:tcPr>
          <w:p w:rsidR="00C71318" w:rsidRPr="00E10012" w:rsidRDefault="00C71318" w:rsidP="00C71318">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w sprawie dobrowolnej zasadniczej służby wojskowej.</w:t>
            </w:r>
          </w:p>
        </w:tc>
        <w:tc>
          <w:tcPr>
            <w:tcW w:w="2977" w:type="dxa"/>
            <w:gridSpan w:val="2"/>
          </w:tcPr>
          <w:p w:rsidR="00C71318" w:rsidRPr="00E10012" w:rsidRDefault="00C71318" w:rsidP="00C71318">
            <w:pPr>
              <w:rPr>
                <w:rFonts w:ascii="Times New Roman" w:hAnsi="Times New Roman" w:cs="Times New Roman"/>
                <w:sz w:val="24"/>
                <w:szCs w:val="24"/>
              </w:rPr>
            </w:pPr>
            <w:r w:rsidRPr="00E10012">
              <w:rPr>
                <w:rFonts w:ascii="Times New Roman" w:hAnsi="Times New Roman" w:cs="Times New Roman"/>
                <w:sz w:val="24"/>
                <w:szCs w:val="24"/>
              </w:rPr>
              <w:t>Projekt rozporządzenia stanowi wykonanie upoważnienia ustawowego zawartego w art. 151 ustawy z dnia 11 marca 2022 r. o obronie Ojczyzny (Dz. U. poz. 655)</w:t>
            </w:r>
          </w:p>
        </w:tc>
        <w:tc>
          <w:tcPr>
            <w:tcW w:w="3543" w:type="dxa"/>
            <w:gridSpan w:val="2"/>
          </w:tcPr>
          <w:p w:rsidR="00C71318" w:rsidRPr="00E10012" w:rsidRDefault="00C71318" w:rsidP="00C71318">
            <w:pPr>
              <w:spacing w:line="276" w:lineRule="auto"/>
              <w:ind w:left="34"/>
              <w:jc w:val="both"/>
              <w:rPr>
                <w:rFonts w:ascii="Times New Roman" w:hAnsi="Times New Roman" w:cs="Times New Roman"/>
                <w:sz w:val="24"/>
                <w:szCs w:val="24"/>
              </w:rPr>
            </w:pPr>
            <w:r w:rsidRPr="00E10012">
              <w:rPr>
                <w:rFonts w:ascii="Times New Roman" w:hAnsi="Times New Roman" w:cs="Times New Roman"/>
                <w:sz w:val="24"/>
                <w:szCs w:val="24"/>
              </w:rPr>
              <w:t xml:space="preserve">Rozporządzenie określa sposób powoływania do dobrowolnej zasadniczej służby wojskowej, jej przebieg  z podziałem na szkolenie podstawowe i specjalistyczne, tryb zmiany jednostki wojskowej przez żołnierza, czas trwania tej służby, a także sposób zwalniania z tej służby oraz </w:t>
            </w:r>
            <w:r w:rsidR="000A1105" w:rsidRPr="00E10012">
              <w:rPr>
                <w:rFonts w:ascii="Times New Roman" w:hAnsi="Times New Roman" w:cs="Times New Roman"/>
                <w:sz w:val="24"/>
                <w:szCs w:val="24"/>
              </w:rPr>
              <w:t>obowiązki organów wojskowych.</w:t>
            </w:r>
            <w:r w:rsidRPr="00E10012">
              <w:rPr>
                <w:rFonts w:ascii="Times New Roman" w:hAnsi="Times New Roman" w:cs="Times New Roman"/>
                <w:sz w:val="24"/>
                <w:szCs w:val="24"/>
              </w:rPr>
              <w:t xml:space="preserve">  </w:t>
            </w:r>
          </w:p>
        </w:tc>
        <w:tc>
          <w:tcPr>
            <w:tcW w:w="1134" w:type="dxa"/>
            <w:gridSpan w:val="2"/>
          </w:tcPr>
          <w:p w:rsidR="00C71318" w:rsidRPr="00E10012" w:rsidRDefault="000A1105" w:rsidP="006838F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C71318" w:rsidRPr="00E10012" w:rsidRDefault="000A1105" w:rsidP="00C71318">
            <w:pPr>
              <w:jc w:val="center"/>
              <w:rPr>
                <w:rFonts w:ascii="Times New Roman" w:hAnsi="Times New Roman" w:cs="Times New Roman"/>
                <w:sz w:val="24"/>
                <w:szCs w:val="24"/>
              </w:rPr>
            </w:pPr>
            <w:r w:rsidRPr="00E10012">
              <w:rPr>
                <w:rFonts w:ascii="Times New Roman" w:hAnsi="Times New Roman" w:cs="Times New Roman"/>
                <w:sz w:val="24"/>
                <w:szCs w:val="24"/>
              </w:rPr>
              <w:t>Szef Zarządu Organizacji i Uzupełnień – P1 Sztabu Generalnego WP</w:t>
            </w:r>
          </w:p>
        </w:tc>
        <w:tc>
          <w:tcPr>
            <w:tcW w:w="1276" w:type="dxa"/>
            <w:gridSpan w:val="2"/>
          </w:tcPr>
          <w:p w:rsidR="00C71318" w:rsidRPr="00E10012" w:rsidRDefault="000A1105" w:rsidP="00DF152F">
            <w:pPr>
              <w:jc w:val="center"/>
              <w:rPr>
                <w:rFonts w:ascii="Times New Roman" w:hAnsi="Times New Roman" w:cs="Times New Roman"/>
              </w:rPr>
            </w:pPr>
            <w:r w:rsidRPr="00E10012">
              <w:rPr>
                <w:rFonts w:ascii="Times New Roman" w:hAnsi="Times New Roman" w:cs="Times New Roman"/>
              </w:rPr>
              <w:t xml:space="preserve">Dyrektor </w:t>
            </w:r>
            <w:r w:rsidR="00D034C2" w:rsidRPr="00E10012">
              <w:rPr>
                <w:rFonts w:ascii="Times New Roman" w:hAnsi="Times New Roman" w:cs="Times New Roman"/>
              </w:rPr>
              <w:t>Departamentu</w:t>
            </w:r>
            <w:r w:rsidRPr="00E10012">
              <w:rPr>
                <w:rFonts w:ascii="Times New Roman" w:hAnsi="Times New Roman" w:cs="Times New Roman"/>
              </w:rPr>
              <w:t xml:space="preserve"> Prawnego</w:t>
            </w:r>
          </w:p>
        </w:tc>
        <w:tc>
          <w:tcPr>
            <w:tcW w:w="1276" w:type="dxa"/>
            <w:gridSpan w:val="2"/>
          </w:tcPr>
          <w:p w:rsidR="00C71318" w:rsidRPr="00E10012" w:rsidRDefault="00C71318" w:rsidP="006838FB">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8A0256" w:rsidRPr="00E10012" w:rsidTr="00B53B2E">
        <w:tblPrEx>
          <w:jc w:val="left"/>
          <w:shd w:val="clear" w:color="auto" w:fill="auto"/>
        </w:tblPrEx>
        <w:trPr>
          <w:gridAfter w:val="1"/>
          <w:wAfter w:w="113" w:type="dxa"/>
          <w:trHeight w:val="1687"/>
        </w:trPr>
        <w:tc>
          <w:tcPr>
            <w:tcW w:w="846" w:type="dxa"/>
            <w:gridSpan w:val="2"/>
          </w:tcPr>
          <w:p w:rsidR="008A0256" w:rsidRPr="00E10012" w:rsidRDefault="008A0256" w:rsidP="006838FB">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178</w:t>
            </w:r>
          </w:p>
        </w:tc>
        <w:tc>
          <w:tcPr>
            <w:tcW w:w="2835" w:type="dxa"/>
            <w:gridSpan w:val="2"/>
          </w:tcPr>
          <w:p w:rsidR="008A0256" w:rsidRPr="00E10012" w:rsidRDefault="008A0256" w:rsidP="00C71318">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w sprawie legitymacji służbowej żołnierzy zawodowych</w:t>
            </w:r>
          </w:p>
        </w:tc>
        <w:tc>
          <w:tcPr>
            <w:tcW w:w="2977" w:type="dxa"/>
            <w:gridSpan w:val="2"/>
          </w:tcPr>
          <w:p w:rsidR="008A0256" w:rsidRPr="00E10012" w:rsidRDefault="008A0256" w:rsidP="008A0256">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stanowi wykonanie upoważnienia zawartego w art. 224 ust. 4 ustawy z dnia 11 marca 2022 r. o obronie Ojczyzny (Dz. U. poz. 655). </w:t>
            </w:r>
          </w:p>
          <w:p w:rsidR="008A0256" w:rsidRPr="00E10012" w:rsidRDefault="008A0256" w:rsidP="00C71318">
            <w:pPr>
              <w:rPr>
                <w:rFonts w:ascii="Times New Roman" w:hAnsi="Times New Roman" w:cs="Times New Roman"/>
                <w:sz w:val="24"/>
                <w:szCs w:val="24"/>
              </w:rPr>
            </w:pPr>
          </w:p>
        </w:tc>
        <w:tc>
          <w:tcPr>
            <w:tcW w:w="3543" w:type="dxa"/>
            <w:gridSpan w:val="2"/>
          </w:tcPr>
          <w:p w:rsidR="008A0256" w:rsidRPr="00E10012" w:rsidRDefault="008A0256" w:rsidP="008A0256">
            <w:pPr>
              <w:spacing w:line="276" w:lineRule="auto"/>
              <w:jc w:val="both"/>
              <w:rPr>
                <w:rFonts w:ascii="Times New Roman" w:hAnsi="Times New Roman" w:cs="Times New Roman"/>
                <w:color w:val="000000"/>
                <w:sz w:val="24"/>
                <w:szCs w:val="24"/>
              </w:rPr>
            </w:pPr>
            <w:r w:rsidRPr="00E10012">
              <w:rPr>
                <w:rFonts w:ascii="Times New Roman" w:hAnsi="Times New Roman" w:cs="Times New Roman"/>
                <w:color w:val="000000"/>
                <w:sz w:val="24"/>
                <w:szCs w:val="24"/>
              </w:rPr>
              <w:t>Projektowane rozporządzenie określa:</w:t>
            </w:r>
          </w:p>
          <w:p w:rsidR="008A0256" w:rsidRPr="00E10012" w:rsidRDefault="008A0256" w:rsidP="008A0256">
            <w:pPr>
              <w:numPr>
                <w:ilvl w:val="0"/>
                <w:numId w:val="37"/>
              </w:numPr>
              <w:ind w:left="172" w:hanging="172"/>
              <w:jc w:val="both"/>
              <w:rPr>
                <w:rFonts w:ascii="Times New Roman" w:hAnsi="Times New Roman" w:cs="Times New Roman"/>
                <w:color w:val="000000"/>
                <w:sz w:val="24"/>
                <w:szCs w:val="24"/>
              </w:rPr>
            </w:pPr>
            <w:r w:rsidRPr="00E10012">
              <w:rPr>
                <w:rFonts w:ascii="Times New Roman" w:hAnsi="Times New Roman" w:cs="Times New Roman"/>
                <w:color w:val="000000"/>
                <w:sz w:val="24"/>
                <w:szCs w:val="24"/>
              </w:rPr>
              <w:t>wzór legitymacji służbowej, sposób postępowania z tym dokumentem i dokonywania w nim wpisów,</w:t>
            </w:r>
          </w:p>
          <w:p w:rsidR="008A0256" w:rsidRPr="00E10012" w:rsidRDefault="008A0256" w:rsidP="008A0256">
            <w:pPr>
              <w:numPr>
                <w:ilvl w:val="0"/>
                <w:numId w:val="37"/>
              </w:numPr>
              <w:ind w:left="172" w:hanging="172"/>
              <w:jc w:val="both"/>
              <w:rPr>
                <w:rFonts w:ascii="Times New Roman" w:hAnsi="Times New Roman" w:cs="Times New Roman"/>
                <w:color w:val="000000"/>
                <w:sz w:val="24"/>
                <w:szCs w:val="24"/>
              </w:rPr>
            </w:pPr>
            <w:r w:rsidRPr="00E10012">
              <w:rPr>
                <w:rFonts w:ascii="Times New Roman" w:hAnsi="Times New Roman" w:cs="Times New Roman"/>
                <w:color w:val="000000"/>
                <w:sz w:val="24"/>
                <w:szCs w:val="24"/>
              </w:rPr>
              <w:lastRenderedPageBreak/>
              <w:t>organy właściwe do wydawania legitymacji służbowej,</w:t>
            </w:r>
          </w:p>
          <w:p w:rsidR="008A0256" w:rsidRPr="00E10012" w:rsidRDefault="008A0256" w:rsidP="008A0256">
            <w:pPr>
              <w:numPr>
                <w:ilvl w:val="0"/>
                <w:numId w:val="37"/>
              </w:numPr>
              <w:ind w:left="172" w:hanging="172"/>
              <w:jc w:val="both"/>
              <w:rPr>
                <w:rFonts w:ascii="Times New Roman" w:hAnsi="Times New Roman" w:cs="Times New Roman"/>
                <w:color w:val="000000"/>
                <w:sz w:val="24"/>
                <w:szCs w:val="24"/>
              </w:rPr>
            </w:pPr>
            <w:r w:rsidRPr="00E10012">
              <w:rPr>
                <w:rFonts w:ascii="Times New Roman" w:hAnsi="Times New Roman" w:cs="Times New Roman"/>
                <w:color w:val="000000"/>
                <w:sz w:val="24"/>
                <w:szCs w:val="24"/>
              </w:rPr>
              <w:t xml:space="preserve">sposób postępowania w przypadku wydawania legitymacji służbowej, w tym warunki i tryb jej wymiany, zwrotu oraz unieważniania. </w:t>
            </w:r>
          </w:p>
          <w:p w:rsidR="008A0256" w:rsidRPr="00E10012" w:rsidRDefault="008A0256" w:rsidP="00C71318">
            <w:pPr>
              <w:spacing w:line="276" w:lineRule="auto"/>
              <w:ind w:left="34"/>
              <w:jc w:val="both"/>
              <w:rPr>
                <w:rFonts w:ascii="Times New Roman" w:hAnsi="Times New Roman" w:cs="Times New Roman"/>
                <w:sz w:val="24"/>
                <w:szCs w:val="24"/>
              </w:rPr>
            </w:pPr>
          </w:p>
        </w:tc>
        <w:tc>
          <w:tcPr>
            <w:tcW w:w="1134" w:type="dxa"/>
            <w:gridSpan w:val="2"/>
          </w:tcPr>
          <w:p w:rsidR="008A0256" w:rsidRPr="00E10012" w:rsidRDefault="008A0256" w:rsidP="006838FB">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8A0256" w:rsidRPr="00E10012" w:rsidRDefault="008A0256" w:rsidP="00C7131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Pan Gabriel Brańka</w:t>
            </w:r>
          </w:p>
        </w:tc>
        <w:tc>
          <w:tcPr>
            <w:tcW w:w="1276" w:type="dxa"/>
            <w:gridSpan w:val="2"/>
          </w:tcPr>
          <w:p w:rsidR="008A0256" w:rsidRPr="00E10012" w:rsidRDefault="008A0256" w:rsidP="00DF152F">
            <w:pPr>
              <w:jc w:val="center"/>
              <w:rPr>
                <w:rFonts w:ascii="Times New Roman" w:hAnsi="Times New Roman" w:cs="Times New Roman"/>
              </w:rPr>
            </w:pPr>
            <w:r w:rsidRPr="00E10012">
              <w:rPr>
                <w:rFonts w:ascii="Times New Roman" w:hAnsi="Times New Roman" w:cs="Times New Roman"/>
              </w:rPr>
              <w:t>Zastępca Dyrektora Departamentu Prawnego – Dawid Stachurski</w:t>
            </w:r>
          </w:p>
        </w:tc>
        <w:tc>
          <w:tcPr>
            <w:tcW w:w="1276" w:type="dxa"/>
            <w:gridSpan w:val="2"/>
          </w:tcPr>
          <w:p w:rsidR="008A0256" w:rsidRPr="00E10012" w:rsidRDefault="008A0256" w:rsidP="006838FB">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3658DD" w:rsidRPr="00E10012" w:rsidTr="00B53B2E">
        <w:tblPrEx>
          <w:jc w:val="left"/>
          <w:shd w:val="clear" w:color="auto" w:fill="auto"/>
        </w:tblPrEx>
        <w:trPr>
          <w:gridAfter w:val="1"/>
          <w:wAfter w:w="113" w:type="dxa"/>
          <w:trHeight w:val="1687"/>
        </w:trPr>
        <w:tc>
          <w:tcPr>
            <w:tcW w:w="846" w:type="dxa"/>
            <w:gridSpan w:val="2"/>
          </w:tcPr>
          <w:p w:rsidR="003658DD" w:rsidRPr="00E10012" w:rsidRDefault="003658DD" w:rsidP="003658DD">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179</w:t>
            </w:r>
          </w:p>
        </w:tc>
        <w:tc>
          <w:tcPr>
            <w:tcW w:w="2835" w:type="dxa"/>
            <w:gridSpan w:val="2"/>
          </w:tcPr>
          <w:p w:rsidR="003658DD" w:rsidRPr="00E10012" w:rsidRDefault="003658DD" w:rsidP="003658DD">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zmieniającego rozporządzenie w sprawie opłat za używanie lokali mieszkalnych będących w dyspozycji Agencji Mienia Wojskowego</w:t>
            </w:r>
          </w:p>
        </w:tc>
        <w:tc>
          <w:tcPr>
            <w:tcW w:w="2977" w:type="dxa"/>
            <w:gridSpan w:val="2"/>
          </w:tcPr>
          <w:p w:rsidR="003658DD" w:rsidRPr="00E10012" w:rsidRDefault="003658DD" w:rsidP="003658DD">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t>
            </w:r>
            <w:r w:rsidRPr="00E10012">
              <w:rPr>
                <w:rFonts w:ascii="Times New Roman" w:hAnsi="Times New Roman" w:cs="Times New Roman"/>
                <w:bCs/>
                <w:i/>
                <w:sz w:val="24"/>
                <w:szCs w:val="24"/>
              </w:rPr>
              <w:t>zmieniającego rozporządzenie w sprawie opłat za używanie lokali mieszkalnych będących w dyspozycji Agencji Mienia Wojskowego</w:t>
            </w:r>
            <w:r w:rsidRPr="00E10012">
              <w:rPr>
                <w:rFonts w:ascii="Times New Roman" w:hAnsi="Times New Roman" w:cs="Times New Roman"/>
                <w:sz w:val="24"/>
                <w:szCs w:val="24"/>
              </w:rPr>
              <w:t xml:space="preserve"> został opracowany na podstawie delegacji z art. 36 ust. 4 ustawy z dnia 22 czerwca 1995 r. </w:t>
            </w:r>
            <w:r w:rsidRPr="00E10012">
              <w:rPr>
                <w:rFonts w:ascii="Times New Roman" w:hAnsi="Times New Roman" w:cs="Times New Roman"/>
                <w:i/>
                <w:sz w:val="24"/>
                <w:szCs w:val="24"/>
              </w:rPr>
              <w:t>o zakwaterowaniu Sił Zbrojnych Rzeczypospolitej Polskiej</w:t>
            </w:r>
            <w:r w:rsidRPr="00E10012">
              <w:rPr>
                <w:rFonts w:ascii="Times New Roman" w:hAnsi="Times New Roman" w:cs="Times New Roman"/>
                <w:sz w:val="24"/>
                <w:szCs w:val="24"/>
              </w:rPr>
              <w:t xml:space="preserve"> (Dz. U. z 2020 r. poz. 2017, z późn. zm.).</w:t>
            </w:r>
          </w:p>
          <w:p w:rsidR="003658DD" w:rsidRPr="00E10012" w:rsidRDefault="003658DD" w:rsidP="003658DD">
            <w:pPr>
              <w:rPr>
                <w:rFonts w:ascii="Times New Roman" w:hAnsi="Times New Roman" w:cs="Times New Roman"/>
                <w:sz w:val="24"/>
                <w:szCs w:val="24"/>
              </w:rPr>
            </w:pPr>
          </w:p>
        </w:tc>
        <w:tc>
          <w:tcPr>
            <w:tcW w:w="3543" w:type="dxa"/>
            <w:gridSpan w:val="2"/>
          </w:tcPr>
          <w:p w:rsidR="003658DD" w:rsidRPr="00E10012" w:rsidRDefault="003658DD" w:rsidP="003658DD">
            <w:pPr>
              <w:spacing w:line="276" w:lineRule="auto"/>
              <w:jc w:val="both"/>
              <w:rPr>
                <w:rFonts w:ascii="Times New Roman" w:hAnsi="Times New Roman" w:cs="Times New Roman"/>
                <w:color w:val="000000"/>
                <w:sz w:val="24"/>
                <w:szCs w:val="24"/>
              </w:rPr>
            </w:pPr>
            <w:r w:rsidRPr="00E10012">
              <w:rPr>
                <w:rFonts w:ascii="Times New Roman" w:hAnsi="Times New Roman" w:cs="Times New Roman"/>
                <w:color w:val="000000"/>
                <w:sz w:val="24"/>
                <w:szCs w:val="24"/>
              </w:rPr>
              <w:t>Projekt rozporządzenia przewiduje przede wszystkim uzależnienie wysokości opłat za używanie lokalu mieszkalnego w zasobie Agencji Mienia Wojskowego zamieszkiwanego przez żołnierzy, emerytów i rencistów wojskowych, wdowy po żołnierzach oraz dzieci żołnierzy od określonej przez Ministra Obrony Narodowej w drodze decyzji waloryzacji opłat. Różnica wynikająca ze skalkulowanych kosztów utrzymania lokali mieszkalnych pomniejszonych o przychody należne z tytułu opłat pokrywana byłaby z dotacji podmiotowej, co ma przysłużyć się zwiększeniu atrakcyjności służby wojskowej</w:t>
            </w:r>
          </w:p>
        </w:tc>
        <w:tc>
          <w:tcPr>
            <w:tcW w:w="1134" w:type="dxa"/>
            <w:gridSpan w:val="2"/>
          </w:tcPr>
          <w:p w:rsidR="003658DD" w:rsidRPr="00E10012" w:rsidRDefault="003658DD" w:rsidP="003658DD">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3658DD" w:rsidRPr="00E10012" w:rsidRDefault="003658DD" w:rsidP="003658DD">
            <w:pPr>
              <w:jc w:val="center"/>
              <w:rPr>
                <w:rFonts w:ascii="Times New Roman" w:hAnsi="Times New Roman" w:cs="Times New Roman"/>
                <w:sz w:val="24"/>
                <w:szCs w:val="24"/>
              </w:rPr>
            </w:pPr>
            <w:r w:rsidRPr="00E10012">
              <w:rPr>
                <w:rFonts w:ascii="Times New Roman" w:hAnsi="Times New Roman" w:cs="Times New Roman"/>
                <w:sz w:val="24"/>
                <w:szCs w:val="24"/>
              </w:rPr>
              <w:t>Prezes Agencji Mienia Wojskowego – Pani Agnieszka Bolesta</w:t>
            </w:r>
          </w:p>
        </w:tc>
        <w:tc>
          <w:tcPr>
            <w:tcW w:w="1276" w:type="dxa"/>
            <w:gridSpan w:val="2"/>
          </w:tcPr>
          <w:p w:rsidR="003658DD" w:rsidRPr="00E10012" w:rsidRDefault="003658DD" w:rsidP="000956CF">
            <w:pPr>
              <w:jc w:val="center"/>
              <w:rPr>
                <w:rFonts w:ascii="Times New Roman" w:hAnsi="Times New Roman" w:cs="Times New Roman"/>
              </w:rPr>
            </w:pPr>
            <w:r w:rsidRPr="00E10012">
              <w:rPr>
                <w:rFonts w:ascii="Times New Roman" w:hAnsi="Times New Roman" w:cs="Times New Roman"/>
              </w:rPr>
              <w:t xml:space="preserve">Zastępca Dyrektora Departamentu Prawnego – </w:t>
            </w:r>
            <w:r w:rsidR="000956CF" w:rsidRPr="00E10012">
              <w:rPr>
                <w:rFonts w:ascii="Times New Roman" w:hAnsi="Times New Roman" w:cs="Times New Roman"/>
              </w:rPr>
              <w:t>Katarzyna Kobierska</w:t>
            </w:r>
          </w:p>
        </w:tc>
        <w:tc>
          <w:tcPr>
            <w:tcW w:w="1276" w:type="dxa"/>
            <w:gridSpan w:val="2"/>
          </w:tcPr>
          <w:p w:rsidR="003658DD" w:rsidRPr="00E10012" w:rsidRDefault="003658DD" w:rsidP="003658DD">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052243" w:rsidRPr="00E10012" w:rsidTr="00B53B2E">
        <w:tblPrEx>
          <w:jc w:val="left"/>
          <w:shd w:val="clear" w:color="auto" w:fill="auto"/>
        </w:tblPrEx>
        <w:trPr>
          <w:gridAfter w:val="1"/>
          <w:wAfter w:w="113" w:type="dxa"/>
          <w:trHeight w:val="1687"/>
        </w:trPr>
        <w:tc>
          <w:tcPr>
            <w:tcW w:w="846" w:type="dxa"/>
            <w:gridSpan w:val="2"/>
          </w:tcPr>
          <w:p w:rsidR="00052243" w:rsidRPr="00E10012" w:rsidRDefault="00052243" w:rsidP="003658DD">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lastRenderedPageBreak/>
              <w:t>180</w:t>
            </w:r>
          </w:p>
        </w:tc>
        <w:tc>
          <w:tcPr>
            <w:tcW w:w="2835" w:type="dxa"/>
            <w:gridSpan w:val="2"/>
          </w:tcPr>
          <w:p w:rsidR="00052243" w:rsidRPr="00E10012" w:rsidRDefault="00052243" w:rsidP="00052243">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zmieniającego rozporządzenie w sprawie trybu postępowania i właściwości organów w sprawach zaopatrzenia emerytalnego żołnierzy zawodowych oraz uprawnionych członków ich rodzin.</w:t>
            </w:r>
          </w:p>
        </w:tc>
        <w:tc>
          <w:tcPr>
            <w:tcW w:w="2977" w:type="dxa"/>
            <w:gridSpan w:val="2"/>
          </w:tcPr>
          <w:p w:rsidR="00052243" w:rsidRPr="00E10012" w:rsidRDefault="00052243" w:rsidP="00052243">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stanowi wykonanie upoważnienia zawartego w 37 ustawy z dnia 10 grudnia 1993 r. o zaopatrzeniu emerytalnym żołnierzy zawodowych oraz ich rodzin (Dz. U. z 2022 r. poz. 520) </w:t>
            </w:r>
          </w:p>
          <w:p w:rsidR="00052243" w:rsidRPr="00E10012" w:rsidRDefault="00052243" w:rsidP="003658DD">
            <w:pPr>
              <w:rPr>
                <w:rFonts w:ascii="Times New Roman" w:hAnsi="Times New Roman" w:cs="Times New Roman"/>
                <w:sz w:val="24"/>
                <w:szCs w:val="24"/>
              </w:rPr>
            </w:pPr>
          </w:p>
        </w:tc>
        <w:tc>
          <w:tcPr>
            <w:tcW w:w="3543" w:type="dxa"/>
            <w:gridSpan w:val="2"/>
          </w:tcPr>
          <w:p w:rsidR="00052243" w:rsidRPr="00E10012" w:rsidRDefault="00052243" w:rsidP="00052243">
            <w:pPr>
              <w:jc w:val="both"/>
              <w:rPr>
                <w:rFonts w:ascii="Times New Roman" w:hAnsi="Times New Roman" w:cs="Times New Roman"/>
                <w:sz w:val="24"/>
                <w:szCs w:val="24"/>
              </w:rPr>
            </w:pPr>
            <w:r w:rsidRPr="00E10012">
              <w:rPr>
                <w:rFonts w:ascii="Times New Roman" w:hAnsi="Times New Roman" w:cs="Times New Roman"/>
                <w:sz w:val="24"/>
                <w:szCs w:val="24"/>
              </w:rPr>
              <w:t xml:space="preserve">Projekt rozporządzenia reguluje tryb ubiegania się o przyznanie emerytury lub renty wojskowej oraz renty rodzinnej. W projekcie przewidziano następujące zmiany: 1) dopuszczenie wydruków z ewidencji wojskowej na równi z oryginałami tych dokumentów; </w:t>
            </w:r>
          </w:p>
          <w:p w:rsidR="00052243" w:rsidRPr="00E10012" w:rsidRDefault="00052243" w:rsidP="00052243">
            <w:pPr>
              <w:jc w:val="both"/>
              <w:rPr>
                <w:rFonts w:ascii="Times New Roman" w:hAnsi="Times New Roman" w:cs="Times New Roman"/>
                <w:sz w:val="24"/>
                <w:szCs w:val="24"/>
              </w:rPr>
            </w:pPr>
            <w:r w:rsidRPr="00E10012">
              <w:rPr>
                <w:rFonts w:ascii="Times New Roman" w:hAnsi="Times New Roman" w:cs="Times New Roman"/>
                <w:sz w:val="24"/>
                <w:szCs w:val="24"/>
              </w:rPr>
              <w:t>2) możliwość składania wniosku w imieniu małoletniego również przez osoby sprawujące faktyczną pieczę nad tą osobą, a nie tylko przez ich przedstawicieli ustawowych;</w:t>
            </w:r>
          </w:p>
          <w:p w:rsidR="00052243" w:rsidRPr="00E10012" w:rsidRDefault="00052243" w:rsidP="00052243">
            <w:pPr>
              <w:jc w:val="both"/>
              <w:rPr>
                <w:rFonts w:ascii="Times New Roman" w:hAnsi="Times New Roman" w:cs="Times New Roman"/>
                <w:sz w:val="24"/>
                <w:szCs w:val="24"/>
              </w:rPr>
            </w:pPr>
            <w:r w:rsidRPr="00E10012">
              <w:rPr>
                <w:rFonts w:ascii="Times New Roman" w:hAnsi="Times New Roman" w:cs="Times New Roman"/>
                <w:sz w:val="24"/>
                <w:szCs w:val="24"/>
              </w:rPr>
              <w:t>3) możliwości składania wniosków (pism) do organu emerytalnego w formie dokumentu elektronicznego;</w:t>
            </w:r>
          </w:p>
          <w:p w:rsidR="00052243" w:rsidRPr="00E10012" w:rsidRDefault="00052243" w:rsidP="00052243">
            <w:pPr>
              <w:jc w:val="both"/>
              <w:rPr>
                <w:rFonts w:ascii="Times New Roman" w:hAnsi="Times New Roman" w:cs="Times New Roman"/>
                <w:sz w:val="24"/>
                <w:szCs w:val="24"/>
              </w:rPr>
            </w:pPr>
            <w:r w:rsidRPr="00E10012">
              <w:rPr>
                <w:rFonts w:ascii="Times New Roman" w:hAnsi="Times New Roman" w:cs="Times New Roman"/>
                <w:sz w:val="24"/>
                <w:szCs w:val="24"/>
              </w:rPr>
              <w:t>4) sposób dokumentowania niezawodowych form pełnienia czynnej służby wojskowej uwzględnianych w okresie służby wojskowej, od którego uzależniona jest wysokość emerytury wojskowej;</w:t>
            </w:r>
          </w:p>
          <w:p w:rsidR="00052243" w:rsidRPr="00E10012" w:rsidRDefault="00052243" w:rsidP="00052243">
            <w:pPr>
              <w:pStyle w:val="Akapitzlist"/>
              <w:ind w:left="0"/>
              <w:jc w:val="both"/>
              <w:rPr>
                <w:rFonts w:ascii="Times New Roman" w:hAnsi="Times New Roman" w:cs="Times New Roman"/>
                <w:sz w:val="24"/>
                <w:szCs w:val="24"/>
              </w:rPr>
            </w:pPr>
            <w:r w:rsidRPr="00E10012">
              <w:rPr>
                <w:rFonts w:ascii="Times New Roman" w:hAnsi="Times New Roman" w:cs="Times New Roman"/>
                <w:sz w:val="24"/>
                <w:szCs w:val="24"/>
              </w:rPr>
              <w:t>5) konieczność przedstawienia pełnomocnictwa dla zakładu pogrzebowego, który w imieniu uprawnionego dochodzi wypłaty zasiłku pogrzebowego od wojskowego biura emerytalnego;</w:t>
            </w:r>
          </w:p>
          <w:p w:rsidR="00052243" w:rsidRPr="00E10012" w:rsidRDefault="00052243" w:rsidP="00052243">
            <w:pPr>
              <w:pStyle w:val="Akapitzlist"/>
              <w:ind w:left="0"/>
              <w:jc w:val="both"/>
              <w:rPr>
                <w:rFonts w:ascii="Times New Roman" w:hAnsi="Times New Roman" w:cs="Times New Roman"/>
                <w:sz w:val="24"/>
                <w:szCs w:val="24"/>
              </w:rPr>
            </w:pPr>
            <w:r w:rsidRPr="00E10012">
              <w:rPr>
                <w:rFonts w:ascii="Times New Roman" w:hAnsi="Times New Roman" w:cs="Times New Roman"/>
                <w:sz w:val="24"/>
                <w:szCs w:val="24"/>
              </w:rPr>
              <w:t xml:space="preserve">6) dopuszczenie złożenia oświadczenia na potwierdzenie okoliczności, których dokumentowanie </w:t>
            </w:r>
            <w:r w:rsidRPr="00E10012">
              <w:rPr>
                <w:rFonts w:ascii="Times New Roman" w:hAnsi="Times New Roman" w:cs="Times New Roman"/>
                <w:sz w:val="24"/>
                <w:szCs w:val="24"/>
              </w:rPr>
              <w:lastRenderedPageBreak/>
              <w:t>nie jest wymagane, pod groźbą odpowiedzialności karnej;</w:t>
            </w:r>
          </w:p>
          <w:p w:rsidR="00052243" w:rsidRPr="00E10012" w:rsidRDefault="00052243" w:rsidP="00052243">
            <w:pPr>
              <w:pStyle w:val="Akapitzlist"/>
              <w:ind w:left="0"/>
              <w:jc w:val="both"/>
              <w:rPr>
                <w:rFonts w:ascii="Times New Roman" w:hAnsi="Times New Roman" w:cs="Times New Roman"/>
                <w:sz w:val="24"/>
                <w:szCs w:val="24"/>
              </w:rPr>
            </w:pPr>
            <w:r w:rsidRPr="00E10012">
              <w:rPr>
                <w:rFonts w:ascii="Times New Roman" w:hAnsi="Times New Roman" w:cs="Times New Roman"/>
                <w:sz w:val="24"/>
                <w:szCs w:val="24"/>
              </w:rPr>
              <w:t xml:space="preserve">7) konieczność przedkładania dokumentów sporządzonych w obcym języku przetłumaczonych na język polski. </w:t>
            </w:r>
          </w:p>
          <w:p w:rsidR="00052243" w:rsidRPr="00E10012" w:rsidRDefault="00052243" w:rsidP="003658DD">
            <w:pPr>
              <w:spacing w:line="276" w:lineRule="auto"/>
              <w:jc w:val="both"/>
              <w:rPr>
                <w:rFonts w:ascii="Times New Roman" w:hAnsi="Times New Roman" w:cs="Times New Roman"/>
                <w:color w:val="000000"/>
                <w:sz w:val="24"/>
                <w:szCs w:val="24"/>
              </w:rPr>
            </w:pPr>
          </w:p>
        </w:tc>
        <w:tc>
          <w:tcPr>
            <w:tcW w:w="1134" w:type="dxa"/>
            <w:gridSpan w:val="2"/>
          </w:tcPr>
          <w:p w:rsidR="00052243" w:rsidRPr="00E10012" w:rsidRDefault="00052243" w:rsidP="003658DD">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052243" w:rsidRPr="00E10012" w:rsidRDefault="00052243" w:rsidP="003658D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Spraw Socjalnych</w:t>
            </w:r>
          </w:p>
        </w:tc>
        <w:tc>
          <w:tcPr>
            <w:tcW w:w="1276" w:type="dxa"/>
            <w:gridSpan w:val="2"/>
          </w:tcPr>
          <w:p w:rsidR="00052243" w:rsidRPr="00E10012" w:rsidRDefault="00052243" w:rsidP="000956CF">
            <w:pPr>
              <w:jc w:val="center"/>
              <w:rPr>
                <w:rFonts w:ascii="Times New Roman" w:hAnsi="Times New Roman" w:cs="Times New Roman"/>
              </w:rPr>
            </w:pPr>
            <w:r w:rsidRPr="00E10012">
              <w:rPr>
                <w:rFonts w:ascii="Times New Roman" w:hAnsi="Times New Roman" w:cs="Times New Roman"/>
              </w:rPr>
              <w:t>Zastępca Dyrektora Departamentu Prawnego – Katarzyna Kobierska</w:t>
            </w:r>
          </w:p>
        </w:tc>
        <w:tc>
          <w:tcPr>
            <w:tcW w:w="1276" w:type="dxa"/>
            <w:gridSpan w:val="2"/>
          </w:tcPr>
          <w:p w:rsidR="00052243" w:rsidRPr="00E10012" w:rsidRDefault="00052243" w:rsidP="003658DD">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2A07A6" w:rsidRPr="00E10012" w:rsidTr="00B53B2E">
        <w:tblPrEx>
          <w:jc w:val="left"/>
          <w:shd w:val="clear" w:color="auto" w:fill="auto"/>
        </w:tblPrEx>
        <w:trPr>
          <w:gridAfter w:val="1"/>
          <w:wAfter w:w="113" w:type="dxa"/>
          <w:trHeight w:val="1687"/>
        </w:trPr>
        <w:tc>
          <w:tcPr>
            <w:tcW w:w="846" w:type="dxa"/>
            <w:gridSpan w:val="2"/>
          </w:tcPr>
          <w:p w:rsidR="002A07A6" w:rsidRPr="00E10012" w:rsidRDefault="002A07A6" w:rsidP="002A07A6">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181</w:t>
            </w:r>
          </w:p>
        </w:tc>
        <w:tc>
          <w:tcPr>
            <w:tcW w:w="2835" w:type="dxa"/>
            <w:gridSpan w:val="2"/>
          </w:tcPr>
          <w:p w:rsidR="002A07A6" w:rsidRPr="00E10012" w:rsidRDefault="002A07A6" w:rsidP="002A07A6">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w sprawie korpusów osobowych, grup osobowych i specjalności wojskowych</w:t>
            </w:r>
          </w:p>
        </w:tc>
        <w:tc>
          <w:tcPr>
            <w:tcW w:w="2977" w:type="dxa"/>
            <w:gridSpan w:val="2"/>
          </w:tcPr>
          <w:p w:rsidR="002A07A6" w:rsidRPr="00E10012" w:rsidRDefault="002A07A6" w:rsidP="002A07A6">
            <w:pPr>
              <w:rPr>
                <w:rFonts w:ascii="Times New Roman" w:hAnsi="Times New Roman" w:cs="Times New Roman"/>
                <w:sz w:val="24"/>
                <w:szCs w:val="24"/>
              </w:rPr>
            </w:pPr>
            <w:r w:rsidRPr="00E10012">
              <w:rPr>
                <w:rFonts w:ascii="Times New Roman" w:hAnsi="Times New Roman" w:cs="Times New Roman"/>
                <w:bCs/>
                <w:sz w:val="24"/>
                <w:szCs w:val="24"/>
              </w:rPr>
              <w:t xml:space="preserve">Rozporządzenie zostało opracowane jako wykonanie delegacji zawartej w art. 134 ust. 3 ustawy z dnia 11 marca 2022 r. </w:t>
            </w:r>
            <w:r w:rsidRPr="00E10012">
              <w:rPr>
                <w:rFonts w:ascii="Times New Roman" w:hAnsi="Times New Roman" w:cs="Times New Roman"/>
                <w:bCs/>
                <w:i/>
                <w:sz w:val="24"/>
                <w:szCs w:val="24"/>
              </w:rPr>
              <w:t>o obronie Ojczyzny</w:t>
            </w:r>
            <w:r w:rsidRPr="00E10012">
              <w:rPr>
                <w:rFonts w:ascii="Times New Roman" w:hAnsi="Times New Roman" w:cs="Times New Roman"/>
                <w:bCs/>
                <w:sz w:val="24"/>
                <w:szCs w:val="24"/>
              </w:rPr>
              <w:t xml:space="preserve"> (Dz. U. poz. 655). </w:t>
            </w:r>
          </w:p>
        </w:tc>
        <w:tc>
          <w:tcPr>
            <w:tcW w:w="3543" w:type="dxa"/>
            <w:gridSpan w:val="2"/>
          </w:tcPr>
          <w:p w:rsidR="002A07A6" w:rsidRPr="00E10012" w:rsidRDefault="002A07A6" w:rsidP="002A07A6">
            <w:pPr>
              <w:jc w:val="both"/>
              <w:rPr>
                <w:rFonts w:ascii="Times New Roman" w:hAnsi="Times New Roman" w:cs="Times New Roman"/>
                <w:sz w:val="24"/>
                <w:szCs w:val="24"/>
              </w:rPr>
            </w:pPr>
            <w:r w:rsidRPr="00E10012">
              <w:rPr>
                <w:rFonts w:ascii="Times New Roman" w:hAnsi="Times New Roman" w:cs="Times New Roman"/>
                <w:bCs/>
                <w:sz w:val="24"/>
                <w:szCs w:val="24"/>
              </w:rPr>
              <w:t xml:space="preserve">Projekt rozporządzenia ma na celu utworzenie korpusów osobowych w Siłach Zbrojnych RP oraz ich podział na </w:t>
            </w:r>
            <w:r w:rsidRPr="00E10012">
              <w:rPr>
                <w:rFonts w:ascii="Times New Roman" w:hAnsi="Times New Roman" w:cs="Times New Roman"/>
                <w:sz w:val="24"/>
                <w:szCs w:val="24"/>
              </w:rPr>
              <w:t>grupy osobowe i specjalności wojskowe z uwzględnieniem nazw, stosowanych symboli oraz przynależności do korpusu oficerów, podoficerów oraz szeregowych.</w:t>
            </w:r>
          </w:p>
          <w:p w:rsidR="002A07A6" w:rsidRPr="00E10012" w:rsidRDefault="002A07A6" w:rsidP="002A07A6">
            <w:pPr>
              <w:jc w:val="both"/>
              <w:rPr>
                <w:rFonts w:ascii="Times New Roman" w:hAnsi="Times New Roman" w:cs="Times New Roman"/>
                <w:sz w:val="24"/>
                <w:szCs w:val="24"/>
              </w:rPr>
            </w:pPr>
          </w:p>
        </w:tc>
        <w:tc>
          <w:tcPr>
            <w:tcW w:w="1134" w:type="dxa"/>
            <w:gridSpan w:val="2"/>
          </w:tcPr>
          <w:p w:rsidR="002A07A6" w:rsidRPr="00E10012" w:rsidRDefault="002A07A6" w:rsidP="002A07A6">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2A07A6" w:rsidRPr="00E10012" w:rsidRDefault="002A07A6" w:rsidP="002A07A6">
            <w:pPr>
              <w:jc w:val="center"/>
              <w:rPr>
                <w:rFonts w:ascii="Times New Roman" w:hAnsi="Times New Roman" w:cs="Times New Roman"/>
                <w:sz w:val="24"/>
                <w:szCs w:val="24"/>
              </w:rPr>
            </w:pPr>
            <w:r w:rsidRPr="00E10012">
              <w:rPr>
                <w:rFonts w:ascii="Times New Roman" w:hAnsi="Times New Roman" w:cs="Times New Roman"/>
                <w:sz w:val="24"/>
                <w:szCs w:val="24"/>
              </w:rPr>
              <w:t>Szef Zarządu Organizacji i Uzupełnień – P1 Sztabu Generalnego WP</w:t>
            </w:r>
          </w:p>
        </w:tc>
        <w:tc>
          <w:tcPr>
            <w:tcW w:w="1276" w:type="dxa"/>
            <w:gridSpan w:val="2"/>
          </w:tcPr>
          <w:p w:rsidR="002A07A6" w:rsidRPr="00E10012" w:rsidRDefault="002A07A6" w:rsidP="002A07A6">
            <w:pPr>
              <w:jc w:val="center"/>
              <w:rPr>
                <w:rFonts w:ascii="Times New Roman" w:hAnsi="Times New Roman" w:cs="Times New Roman"/>
              </w:rPr>
            </w:pPr>
            <w:r w:rsidRPr="00E10012">
              <w:rPr>
                <w:rFonts w:ascii="Times New Roman" w:hAnsi="Times New Roman" w:cs="Times New Roman"/>
              </w:rPr>
              <w:t>Zastępca Dyrektora Departamentu Prawnego – Katarzyna Kobierska</w:t>
            </w:r>
          </w:p>
        </w:tc>
        <w:tc>
          <w:tcPr>
            <w:tcW w:w="1276" w:type="dxa"/>
            <w:gridSpan w:val="2"/>
          </w:tcPr>
          <w:p w:rsidR="002A07A6" w:rsidRPr="00E10012" w:rsidRDefault="002A07A6" w:rsidP="002A07A6">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4411B3" w:rsidRPr="00E10012" w:rsidTr="00B53B2E">
        <w:tblPrEx>
          <w:jc w:val="left"/>
          <w:shd w:val="clear" w:color="auto" w:fill="auto"/>
        </w:tblPrEx>
        <w:trPr>
          <w:gridAfter w:val="1"/>
          <w:wAfter w:w="113" w:type="dxa"/>
          <w:trHeight w:val="1687"/>
        </w:trPr>
        <w:tc>
          <w:tcPr>
            <w:tcW w:w="846" w:type="dxa"/>
            <w:gridSpan w:val="2"/>
          </w:tcPr>
          <w:p w:rsidR="004411B3" w:rsidRPr="00E10012" w:rsidRDefault="004411B3" w:rsidP="004411B3">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182</w:t>
            </w:r>
          </w:p>
        </w:tc>
        <w:tc>
          <w:tcPr>
            <w:tcW w:w="2835" w:type="dxa"/>
            <w:gridSpan w:val="2"/>
          </w:tcPr>
          <w:p w:rsidR="004411B3" w:rsidRPr="00E10012" w:rsidRDefault="004411B3" w:rsidP="004411B3">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w sprawie trybu oceny i sposobu dopuszczania rozwiązań informatycznych, w których mają być przetwarzane informacje niejawne</w:t>
            </w:r>
          </w:p>
        </w:tc>
        <w:tc>
          <w:tcPr>
            <w:tcW w:w="2977" w:type="dxa"/>
            <w:gridSpan w:val="2"/>
          </w:tcPr>
          <w:p w:rsidR="004411B3" w:rsidRPr="00E10012" w:rsidRDefault="004411B3" w:rsidP="004411B3">
            <w:pPr>
              <w:rPr>
                <w:rFonts w:ascii="Times New Roman" w:hAnsi="Times New Roman" w:cs="Times New Roman"/>
                <w:bCs/>
                <w:sz w:val="24"/>
                <w:szCs w:val="24"/>
              </w:rPr>
            </w:pPr>
            <w:r w:rsidRPr="00E10012">
              <w:rPr>
                <w:rFonts w:ascii="Times New Roman" w:hAnsi="Times New Roman" w:cs="Times New Roman"/>
                <w:bCs/>
                <w:sz w:val="24"/>
                <w:szCs w:val="24"/>
              </w:rPr>
              <w:t>Rozporządzenie zostało opracowane jako wykonanie delegacji zawartej w art. 51 ust. 6 ustawy z dnia 5 sierpnia 2010 r. o ochronie informacji niejawnych (Dz. U. z 2019 r. poz. 742)</w:t>
            </w:r>
          </w:p>
        </w:tc>
        <w:tc>
          <w:tcPr>
            <w:tcW w:w="3543" w:type="dxa"/>
            <w:gridSpan w:val="2"/>
          </w:tcPr>
          <w:p w:rsidR="004411B3" w:rsidRPr="00E10012" w:rsidRDefault="004411B3" w:rsidP="004411B3">
            <w:pPr>
              <w:jc w:val="both"/>
              <w:rPr>
                <w:rFonts w:ascii="Times New Roman" w:hAnsi="Times New Roman" w:cs="Times New Roman"/>
                <w:bCs/>
                <w:sz w:val="24"/>
                <w:szCs w:val="24"/>
              </w:rPr>
            </w:pPr>
            <w:r w:rsidRPr="00E10012">
              <w:rPr>
                <w:rFonts w:ascii="Times New Roman" w:hAnsi="Times New Roman" w:cs="Times New Roman"/>
                <w:bCs/>
                <w:sz w:val="24"/>
                <w:szCs w:val="24"/>
              </w:rPr>
              <w:t>Projekt rozporządzenia ma na celu określenie sposobu dopuszczania do użytkowania nowo zakupionego sprzętu wojskowego użytkującego systemy informatyczne, w których są przetwarzane informacje niejawne.</w:t>
            </w:r>
          </w:p>
        </w:tc>
        <w:tc>
          <w:tcPr>
            <w:tcW w:w="1134" w:type="dxa"/>
            <w:gridSpan w:val="2"/>
          </w:tcPr>
          <w:p w:rsidR="004411B3" w:rsidRPr="00E10012" w:rsidRDefault="004411B3" w:rsidP="004411B3">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4411B3" w:rsidRPr="00E10012" w:rsidRDefault="004411B3" w:rsidP="004411B3">
            <w:pPr>
              <w:jc w:val="center"/>
              <w:rPr>
                <w:rFonts w:ascii="Times New Roman" w:hAnsi="Times New Roman" w:cs="Times New Roman"/>
                <w:sz w:val="24"/>
                <w:szCs w:val="24"/>
              </w:rPr>
            </w:pPr>
            <w:r w:rsidRPr="00E10012">
              <w:rPr>
                <w:rFonts w:ascii="Times New Roman" w:hAnsi="Times New Roman" w:cs="Times New Roman"/>
                <w:sz w:val="24"/>
                <w:szCs w:val="24"/>
              </w:rPr>
              <w:t>SKW</w:t>
            </w:r>
          </w:p>
        </w:tc>
        <w:tc>
          <w:tcPr>
            <w:tcW w:w="1276" w:type="dxa"/>
            <w:gridSpan w:val="2"/>
          </w:tcPr>
          <w:p w:rsidR="004411B3" w:rsidRPr="00E10012" w:rsidRDefault="004411B3" w:rsidP="004411B3">
            <w:pPr>
              <w:jc w:val="center"/>
              <w:rPr>
                <w:rFonts w:ascii="Times New Roman" w:hAnsi="Times New Roman" w:cs="Times New Roman"/>
              </w:rPr>
            </w:pPr>
            <w:r w:rsidRPr="00E10012">
              <w:rPr>
                <w:rFonts w:ascii="Times New Roman" w:hAnsi="Times New Roman" w:cs="Times New Roman"/>
              </w:rPr>
              <w:t>Zastępca Dyrektora Departamentu Prawnego – Katarzyna Kobierska</w:t>
            </w:r>
          </w:p>
        </w:tc>
        <w:tc>
          <w:tcPr>
            <w:tcW w:w="1276" w:type="dxa"/>
            <w:gridSpan w:val="2"/>
          </w:tcPr>
          <w:p w:rsidR="004411B3" w:rsidRPr="00E10012" w:rsidRDefault="004411B3" w:rsidP="004411B3">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861FE7" w:rsidRPr="00E10012" w:rsidTr="00B53B2E">
        <w:tblPrEx>
          <w:jc w:val="left"/>
          <w:shd w:val="clear" w:color="auto" w:fill="auto"/>
        </w:tblPrEx>
        <w:trPr>
          <w:gridAfter w:val="1"/>
          <w:wAfter w:w="113" w:type="dxa"/>
          <w:trHeight w:val="1687"/>
        </w:trPr>
        <w:tc>
          <w:tcPr>
            <w:tcW w:w="846" w:type="dxa"/>
            <w:gridSpan w:val="2"/>
          </w:tcPr>
          <w:p w:rsidR="00861FE7" w:rsidRPr="00E10012" w:rsidRDefault="00861FE7" w:rsidP="004411B3">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183</w:t>
            </w:r>
          </w:p>
        </w:tc>
        <w:tc>
          <w:tcPr>
            <w:tcW w:w="2835" w:type="dxa"/>
            <w:gridSpan w:val="2"/>
          </w:tcPr>
          <w:p w:rsidR="00861FE7" w:rsidRPr="00E10012" w:rsidRDefault="00861FE7" w:rsidP="004411B3">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 xml:space="preserve">Projekt rozporządzenia Ministra Obrony Narodowej zmieniającego rozporządzenie w sprawie określenia limitu zezwoleń na prowadzenie oddziałów </w:t>
            </w:r>
            <w:r w:rsidRPr="00E10012">
              <w:rPr>
                <w:rFonts w:ascii="Times New Roman" w:hAnsi="Times New Roman" w:cs="Times New Roman"/>
                <w:b w:val="0"/>
              </w:rPr>
              <w:lastRenderedPageBreak/>
              <w:t>przygotowania wojskowego w roku 2022.</w:t>
            </w:r>
          </w:p>
        </w:tc>
        <w:tc>
          <w:tcPr>
            <w:tcW w:w="2977" w:type="dxa"/>
            <w:gridSpan w:val="2"/>
          </w:tcPr>
          <w:p w:rsidR="00861FE7" w:rsidRPr="00E10012" w:rsidRDefault="00861FE7" w:rsidP="004411B3">
            <w:pPr>
              <w:rPr>
                <w:rFonts w:ascii="Times New Roman" w:hAnsi="Times New Roman" w:cs="Times New Roman"/>
                <w:bCs/>
                <w:sz w:val="24"/>
                <w:szCs w:val="24"/>
              </w:rPr>
            </w:pPr>
            <w:r w:rsidRPr="00E10012">
              <w:rPr>
                <w:rFonts w:ascii="Times New Roman" w:hAnsi="Times New Roman" w:cs="Times New Roman"/>
                <w:bCs/>
                <w:sz w:val="24"/>
                <w:szCs w:val="24"/>
              </w:rPr>
              <w:lastRenderedPageBreak/>
              <w:t xml:space="preserve">Projekt rozporządzenia Ministra Obrony Narodowej </w:t>
            </w:r>
            <w:r w:rsidRPr="00E10012">
              <w:rPr>
                <w:rFonts w:ascii="Times New Roman" w:hAnsi="Times New Roman" w:cs="Times New Roman"/>
                <w:bCs/>
                <w:i/>
                <w:sz w:val="24"/>
                <w:szCs w:val="24"/>
              </w:rPr>
              <w:t xml:space="preserve">zmieniającego rozporządzenie w sprawie określenia limitu zezwoleń na prowadzenie oddziałów przygotowania wojskowego w roku </w:t>
            </w:r>
            <w:r w:rsidRPr="00E10012">
              <w:rPr>
                <w:rFonts w:ascii="Times New Roman" w:hAnsi="Times New Roman" w:cs="Times New Roman"/>
                <w:bCs/>
                <w:i/>
                <w:sz w:val="24"/>
                <w:szCs w:val="24"/>
              </w:rPr>
              <w:lastRenderedPageBreak/>
              <w:t>2022</w:t>
            </w:r>
            <w:r w:rsidRPr="00E10012">
              <w:rPr>
                <w:rFonts w:ascii="Times New Roman" w:hAnsi="Times New Roman" w:cs="Times New Roman"/>
                <w:bCs/>
                <w:sz w:val="24"/>
                <w:szCs w:val="24"/>
              </w:rPr>
              <w:t xml:space="preserve"> został opracowany na podstawie art. 28a ust. 12 ustawy z dnia 14 grudnia 2016 r. </w:t>
            </w:r>
            <w:r w:rsidRPr="00E10012">
              <w:rPr>
                <w:rFonts w:ascii="Times New Roman" w:hAnsi="Times New Roman" w:cs="Times New Roman"/>
                <w:bCs/>
                <w:sz w:val="24"/>
                <w:szCs w:val="24"/>
              </w:rPr>
              <w:sym w:font="Symbol" w:char="F02D"/>
            </w:r>
            <w:r w:rsidRPr="00E10012">
              <w:rPr>
                <w:rFonts w:ascii="Times New Roman" w:hAnsi="Times New Roman" w:cs="Times New Roman"/>
                <w:bCs/>
                <w:sz w:val="24"/>
                <w:szCs w:val="24"/>
              </w:rPr>
              <w:t xml:space="preserve"> Prawo oświatowe (Dz. U. z 2021 r. poz. 1082 oraz z 2022 r. poz. 655).</w:t>
            </w:r>
          </w:p>
        </w:tc>
        <w:tc>
          <w:tcPr>
            <w:tcW w:w="3543" w:type="dxa"/>
            <w:gridSpan w:val="2"/>
          </w:tcPr>
          <w:p w:rsidR="00861FE7" w:rsidRPr="00E10012" w:rsidRDefault="00861FE7" w:rsidP="004411B3">
            <w:pPr>
              <w:jc w:val="both"/>
              <w:rPr>
                <w:rFonts w:ascii="Times New Roman" w:hAnsi="Times New Roman" w:cs="Times New Roman"/>
                <w:bCs/>
                <w:sz w:val="24"/>
                <w:szCs w:val="24"/>
              </w:rPr>
            </w:pPr>
            <w:r w:rsidRPr="00E10012">
              <w:rPr>
                <w:rFonts w:ascii="Times New Roman" w:hAnsi="Times New Roman" w:cs="Times New Roman"/>
                <w:bCs/>
                <w:sz w:val="24"/>
                <w:szCs w:val="24"/>
              </w:rPr>
              <w:lastRenderedPageBreak/>
              <w:t>Projekt rozporządzenia przewiduje zwiększenie liczby zezwoleń na utworzenie Oddziałów Przygotowania Wojskowego na rok 2022 z 40 do 115, gdyż określony na rok 2022 limit został wyczerpany</w:t>
            </w:r>
          </w:p>
        </w:tc>
        <w:tc>
          <w:tcPr>
            <w:tcW w:w="1134" w:type="dxa"/>
            <w:gridSpan w:val="2"/>
          </w:tcPr>
          <w:p w:rsidR="00861FE7" w:rsidRPr="00E10012" w:rsidRDefault="00861FE7" w:rsidP="004411B3">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861FE7" w:rsidRPr="00E10012" w:rsidRDefault="00861FE7" w:rsidP="004411B3">
            <w:pPr>
              <w:jc w:val="center"/>
              <w:rPr>
                <w:rFonts w:ascii="Times New Roman" w:hAnsi="Times New Roman" w:cs="Times New Roman"/>
                <w:sz w:val="24"/>
                <w:szCs w:val="24"/>
              </w:rPr>
            </w:pPr>
            <w:r w:rsidRPr="00E10012">
              <w:rPr>
                <w:rFonts w:ascii="Times New Roman" w:hAnsi="Times New Roman" w:cs="Times New Roman"/>
                <w:sz w:val="24"/>
                <w:szCs w:val="24"/>
              </w:rPr>
              <w:t>Szef Centralnego Wojskowego Centrum Rekrutacji</w:t>
            </w:r>
          </w:p>
        </w:tc>
        <w:tc>
          <w:tcPr>
            <w:tcW w:w="1276" w:type="dxa"/>
            <w:gridSpan w:val="2"/>
          </w:tcPr>
          <w:p w:rsidR="00861FE7" w:rsidRPr="00E10012" w:rsidRDefault="00861FE7" w:rsidP="004411B3">
            <w:pPr>
              <w:jc w:val="center"/>
              <w:rPr>
                <w:rFonts w:ascii="Times New Roman" w:hAnsi="Times New Roman" w:cs="Times New Roman"/>
              </w:rPr>
            </w:pPr>
            <w:r w:rsidRPr="00E10012">
              <w:rPr>
                <w:rFonts w:ascii="Times New Roman" w:hAnsi="Times New Roman" w:cs="Times New Roman"/>
              </w:rPr>
              <w:t>Zastępca Dyrektora Departamentu Prawnego – Katarzyna Kobierska</w:t>
            </w:r>
          </w:p>
        </w:tc>
        <w:tc>
          <w:tcPr>
            <w:tcW w:w="1276" w:type="dxa"/>
            <w:gridSpan w:val="2"/>
          </w:tcPr>
          <w:p w:rsidR="00861FE7" w:rsidRPr="00E10012" w:rsidRDefault="00861FE7" w:rsidP="004411B3">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B36FD5" w:rsidRPr="00E10012" w:rsidTr="00B53B2E">
        <w:tblPrEx>
          <w:jc w:val="left"/>
          <w:shd w:val="clear" w:color="auto" w:fill="auto"/>
        </w:tblPrEx>
        <w:trPr>
          <w:gridAfter w:val="1"/>
          <w:wAfter w:w="113" w:type="dxa"/>
          <w:trHeight w:val="1687"/>
        </w:trPr>
        <w:tc>
          <w:tcPr>
            <w:tcW w:w="846" w:type="dxa"/>
            <w:gridSpan w:val="2"/>
          </w:tcPr>
          <w:p w:rsidR="00B36FD5" w:rsidRPr="00E10012" w:rsidRDefault="00B36FD5" w:rsidP="00B36FD5">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184</w:t>
            </w:r>
          </w:p>
        </w:tc>
        <w:tc>
          <w:tcPr>
            <w:tcW w:w="2835" w:type="dxa"/>
            <w:gridSpan w:val="2"/>
          </w:tcPr>
          <w:p w:rsidR="00B36FD5" w:rsidRPr="00E10012" w:rsidRDefault="00B36FD5" w:rsidP="00B36FD5">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w sprawie ochotniczego szkolenia wojskowego studentów i absolwentów uczelni wyższych i sposobie kształcenia w Szkołach Legii Akademickiej</w:t>
            </w:r>
          </w:p>
        </w:tc>
        <w:tc>
          <w:tcPr>
            <w:tcW w:w="2977" w:type="dxa"/>
            <w:gridSpan w:val="2"/>
          </w:tcPr>
          <w:p w:rsidR="00B36FD5" w:rsidRPr="00E10012" w:rsidRDefault="00B36FD5" w:rsidP="00B36FD5">
            <w:pPr>
              <w:rPr>
                <w:rFonts w:ascii="Times New Roman" w:hAnsi="Times New Roman" w:cs="Times New Roman"/>
                <w:bCs/>
                <w:sz w:val="24"/>
                <w:szCs w:val="24"/>
                <w:lang w:val="x-none"/>
              </w:rPr>
            </w:pPr>
            <w:r w:rsidRPr="00E10012">
              <w:rPr>
                <w:rFonts w:ascii="Times New Roman" w:hAnsi="Times New Roman" w:cs="Times New Roman"/>
                <w:bCs/>
                <w:sz w:val="24"/>
                <w:szCs w:val="24"/>
                <w:lang w:val="x-none"/>
              </w:rPr>
              <w:t>Rozporządzenie zostało opracowane jako wykonanie delegacji zawartej w art. 111 ustawy z dnia 11 marca 2022 r. o obronie Ojczyzny (Dz. U. poz. 655</w:t>
            </w:r>
            <w:r w:rsidRPr="00E10012">
              <w:rPr>
                <w:rFonts w:ascii="Times New Roman" w:hAnsi="Times New Roman" w:cs="Times New Roman"/>
                <w:bCs/>
                <w:sz w:val="24"/>
                <w:szCs w:val="24"/>
              </w:rPr>
              <w:t xml:space="preserve"> i 974</w:t>
            </w:r>
            <w:r w:rsidRPr="00E10012">
              <w:rPr>
                <w:rFonts w:ascii="Times New Roman" w:hAnsi="Times New Roman" w:cs="Times New Roman"/>
                <w:bCs/>
                <w:sz w:val="24"/>
                <w:szCs w:val="24"/>
                <w:lang w:val="x-none"/>
              </w:rPr>
              <w:t>)</w:t>
            </w:r>
            <w:r w:rsidRPr="00E10012">
              <w:rPr>
                <w:rFonts w:ascii="Times New Roman" w:hAnsi="Times New Roman" w:cs="Times New Roman"/>
                <w:bCs/>
                <w:sz w:val="24"/>
                <w:szCs w:val="24"/>
              </w:rPr>
              <w:t xml:space="preserve">. </w:t>
            </w:r>
          </w:p>
          <w:p w:rsidR="00B36FD5" w:rsidRPr="00E10012" w:rsidRDefault="00B36FD5" w:rsidP="00B36FD5">
            <w:pPr>
              <w:rPr>
                <w:rFonts w:ascii="Times New Roman" w:hAnsi="Times New Roman" w:cs="Times New Roman"/>
                <w:bCs/>
                <w:sz w:val="24"/>
                <w:szCs w:val="24"/>
              </w:rPr>
            </w:pPr>
          </w:p>
        </w:tc>
        <w:tc>
          <w:tcPr>
            <w:tcW w:w="3543" w:type="dxa"/>
            <w:gridSpan w:val="2"/>
          </w:tcPr>
          <w:p w:rsidR="00B36FD5" w:rsidRPr="00E10012" w:rsidRDefault="00B36FD5" w:rsidP="00B36FD5">
            <w:pPr>
              <w:jc w:val="both"/>
              <w:rPr>
                <w:rFonts w:ascii="Times New Roman" w:hAnsi="Times New Roman" w:cs="Times New Roman"/>
                <w:bCs/>
                <w:sz w:val="24"/>
                <w:szCs w:val="24"/>
                <w:lang w:val="x-none"/>
              </w:rPr>
            </w:pPr>
            <w:r w:rsidRPr="00E10012">
              <w:rPr>
                <w:rFonts w:ascii="Times New Roman" w:hAnsi="Times New Roman" w:cs="Times New Roman"/>
                <w:bCs/>
                <w:sz w:val="24"/>
                <w:szCs w:val="24"/>
                <w:lang w:val="x-none"/>
              </w:rPr>
              <w:t xml:space="preserve">W rozporządzeniu uregulowano kwestie związane z realizacją szkolenia i kształcenia studentów oraz absolwentów uczelni wyższych, w ramach ochotniczego szkolenia wojskowego w programie „Legia Akademicka”. Kształcenie w ramach Szkół Legii Akademickiej podzielone zostało na 3 etapy: </w:t>
            </w:r>
          </w:p>
          <w:p w:rsidR="00B36FD5" w:rsidRPr="00E10012" w:rsidRDefault="00B36FD5" w:rsidP="00B36FD5">
            <w:pPr>
              <w:numPr>
                <w:ilvl w:val="0"/>
                <w:numId w:val="39"/>
              </w:numPr>
              <w:jc w:val="both"/>
              <w:rPr>
                <w:rFonts w:ascii="Times New Roman" w:hAnsi="Times New Roman" w:cs="Times New Roman"/>
                <w:bCs/>
                <w:sz w:val="24"/>
                <w:szCs w:val="24"/>
                <w:lang w:val="x-none"/>
              </w:rPr>
            </w:pPr>
            <w:r w:rsidRPr="00E10012">
              <w:rPr>
                <w:rFonts w:ascii="Times New Roman" w:hAnsi="Times New Roman" w:cs="Times New Roman"/>
                <w:bCs/>
                <w:sz w:val="24"/>
                <w:szCs w:val="24"/>
                <w:lang w:val="x-none"/>
              </w:rPr>
              <w:t xml:space="preserve">szkolenie podstawowe, realizowane w jednostce wojskowej, </w:t>
            </w:r>
          </w:p>
          <w:p w:rsidR="00B36FD5" w:rsidRPr="00E10012" w:rsidRDefault="00B36FD5" w:rsidP="00B36FD5">
            <w:pPr>
              <w:numPr>
                <w:ilvl w:val="0"/>
                <w:numId w:val="39"/>
              </w:numPr>
              <w:jc w:val="both"/>
              <w:rPr>
                <w:rFonts w:ascii="Times New Roman" w:hAnsi="Times New Roman" w:cs="Times New Roman"/>
                <w:bCs/>
                <w:sz w:val="24"/>
                <w:szCs w:val="24"/>
                <w:lang w:val="x-none"/>
              </w:rPr>
            </w:pPr>
            <w:r w:rsidRPr="00E10012">
              <w:rPr>
                <w:rFonts w:ascii="Times New Roman" w:hAnsi="Times New Roman" w:cs="Times New Roman"/>
                <w:bCs/>
                <w:sz w:val="24"/>
                <w:szCs w:val="24"/>
                <w:lang w:val="x-none"/>
              </w:rPr>
              <w:t xml:space="preserve">szkolenie teoretyczne, realizowane w uczelni wojskowej, biorącej udział w tym programie oraz </w:t>
            </w:r>
          </w:p>
          <w:p w:rsidR="00B36FD5" w:rsidRPr="00E10012" w:rsidRDefault="00B36FD5" w:rsidP="00B36FD5">
            <w:pPr>
              <w:numPr>
                <w:ilvl w:val="0"/>
                <w:numId w:val="39"/>
              </w:numPr>
              <w:jc w:val="both"/>
              <w:rPr>
                <w:rFonts w:ascii="Times New Roman" w:hAnsi="Times New Roman" w:cs="Times New Roman"/>
                <w:bCs/>
                <w:sz w:val="24"/>
                <w:szCs w:val="24"/>
                <w:lang w:val="x-none"/>
              </w:rPr>
            </w:pPr>
            <w:r w:rsidRPr="00E10012">
              <w:rPr>
                <w:rFonts w:ascii="Times New Roman" w:hAnsi="Times New Roman" w:cs="Times New Roman"/>
                <w:bCs/>
                <w:sz w:val="24"/>
                <w:szCs w:val="24"/>
                <w:lang w:val="x-none"/>
              </w:rPr>
              <w:t xml:space="preserve">szkolenie praktyczne w uczelni wojskowej lub w jednostce wojskowej. </w:t>
            </w:r>
          </w:p>
          <w:p w:rsidR="00B36FD5" w:rsidRPr="00E10012" w:rsidRDefault="00B36FD5" w:rsidP="00B36FD5">
            <w:pPr>
              <w:jc w:val="both"/>
              <w:rPr>
                <w:rFonts w:ascii="Times New Roman" w:hAnsi="Times New Roman" w:cs="Times New Roman"/>
                <w:bCs/>
                <w:sz w:val="24"/>
                <w:szCs w:val="24"/>
                <w:lang w:val="x-none"/>
              </w:rPr>
            </w:pPr>
            <w:r w:rsidRPr="00E10012">
              <w:rPr>
                <w:rFonts w:ascii="Times New Roman" w:hAnsi="Times New Roman" w:cs="Times New Roman"/>
                <w:bCs/>
                <w:sz w:val="24"/>
                <w:szCs w:val="24"/>
                <w:lang w:val="x-none"/>
              </w:rPr>
              <w:t xml:space="preserve">Przystąpienie ochotnika do poszczególnych etapów kształcenia jest dobrowolne i odbywać się będzie na jego wniosek. Warunkiem przystąpienia do kolejnego etapu jest ukończenie poprzedniego. W przypadku ukończenia wszystkich </w:t>
            </w:r>
            <w:r w:rsidRPr="00E10012">
              <w:rPr>
                <w:rFonts w:ascii="Times New Roman" w:hAnsi="Times New Roman" w:cs="Times New Roman"/>
                <w:bCs/>
                <w:sz w:val="24"/>
                <w:szCs w:val="24"/>
                <w:lang w:val="x-none"/>
              </w:rPr>
              <w:lastRenderedPageBreak/>
              <w:t xml:space="preserve">etapów szkolenia, ochotnik będzie mógł przystąpić do egzaminu na podoficera lub egzaminu na oficera, w zależności od ukończonego modułu kształcenia. </w:t>
            </w:r>
          </w:p>
        </w:tc>
        <w:tc>
          <w:tcPr>
            <w:tcW w:w="1134" w:type="dxa"/>
            <w:gridSpan w:val="2"/>
          </w:tcPr>
          <w:p w:rsidR="00B36FD5" w:rsidRPr="00E10012" w:rsidRDefault="00B36FD5" w:rsidP="00B36FD5">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B36FD5" w:rsidRPr="00E10012" w:rsidRDefault="00B36FD5" w:rsidP="00B36FD5">
            <w:pPr>
              <w:jc w:val="center"/>
              <w:rPr>
                <w:rFonts w:ascii="Times New Roman" w:hAnsi="Times New Roman" w:cs="Times New Roman"/>
                <w:sz w:val="24"/>
                <w:szCs w:val="24"/>
              </w:rPr>
            </w:pPr>
            <w:r w:rsidRPr="00E10012">
              <w:rPr>
                <w:rFonts w:ascii="Times New Roman" w:hAnsi="Times New Roman" w:cs="Times New Roman"/>
                <w:sz w:val="24"/>
                <w:szCs w:val="24"/>
              </w:rPr>
              <w:t>Szef Centralnego Wojskowego Centrum Rekrutacji</w:t>
            </w:r>
          </w:p>
        </w:tc>
        <w:tc>
          <w:tcPr>
            <w:tcW w:w="1276" w:type="dxa"/>
            <w:gridSpan w:val="2"/>
          </w:tcPr>
          <w:p w:rsidR="00B36FD5" w:rsidRPr="00E10012" w:rsidRDefault="00B36FD5" w:rsidP="00B36FD5">
            <w:pPr>
              <w:jc w:val="center"/>
              <w:rPr>
                <w:rFonts w:ascii="Times New Roman" w:hAnsi="Times New Roman" w:cs="Times New Roman"/>
              </w:rPr>
            </w:pPr>
            <w:r w:rsidRPr="00E10012">
              <w:rPr>
                <w:rFonts w:ascii="Times New Roman" w:hAnsi="Times New Roman" w:cs="Times New Roman"/>
              </w:rPr>
              <w:t>Zastępca Dyrektora Departamentu Prawnego – Katarzyna Kobierska</w:t>
            </w:r>
          </w:p>
        </w:tc>
        <w:tc>
          <w:tcPr>
            <w:tcW w:w="1276" w:type="dxa"/>
            <w:gridSpan w:val="2"/>
          </w:tcPr>
          <w:p w:rsidR="00B36FD5" w:rsidRPr="00E10012" w:rsidRDefault="00B36FD5" w:rsidP="00B36FD5">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6722C5" w:rsidRPr="00E10012" w:rsidTr="00B53B2E">
        <w:tblPrEx>
          <w:jc w:val="left"/>
          <w:shd w:val="clear" w:color="auto" w:fill="auto"/>
        </w:tblPrEx>
        <w:trPr>
          <w:gridAfter w:val="1"/>
          <w:wAfter w:w="113" w:type="dxa"/>
          <w:trHeight w:val="1687"/>
        </w:trPr>
        <w:tc>
          <w:tcPr>
            <w:tcW w:w="846" w:type="dxa"/>
            <w:gridSpan w:val="2"/>
          </w:tcPr>
          <w:p w:rsidR="006722C5" w:rsidRPr="00E10012" w:rsidRDefault="006722C5" w:rsidP="006722C5">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185</w:t>
            </w:r>
          </w:p>
        </w:tc>
        <w:tc>
          <w:tcPr>
            <w:tcW w:w="2835" w:type="dxa"/>
            <w:gridSpan w:val="2"/>
          </w:tcPr>
          <w:p w:rsidR="006722C5" w:rsidRPr="00E10012" w:rsidRDefault="006722C5" w:rsidP="00D636C1">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w sprawie płatności uposażenia i innych należności pieniężnych oraz pokrywania przez Siły Zbrojne Rzeczypospolitej Polskiej kosztów pogrzebu żołnierzy niebędących żołnierzami zawodowymi</w:t>
            </w:r>
          </w:p>
        </w:tc>
        <w:tc>
          <w:tcPr>
            <w:tcW w:w="2977" w:type="dxa"/>
            <w:gridSpan w:val="2"/>
          </w:tcPr>
          <w:p w:rsidR="006722C5" w:rsidRPr="00E10012" w:rsidRDefault="006722C5" w:rsidP="006722C5">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 xml:space="preserve">Rozporządzenie stanowi wykonanie upoważnienia zawartego w art. 490 ustawy z dnia 11 marca 2022 r. o obronie Ojczyzny (Dz. U. poz. 655 i 974). </w:t>
            </w:r>
          </w:p>
          <w:p w:rsidR="006722C5" w:rsidRPr="00E10012" w:rsidRDefault="006722C5" w:rsidP="006722C5">
            <w:pPr>
              <w:rPr>
                <w:rFonts w:ascii="Times New Roman" w:hAnsi="Times New Roman" w:cs="Times New Roman"/>
                <w:bCs/>
                <w:sz w:val="24"/>
                <w:szCs w:val="24"/>
                <w:lang w:val="x-none"/>
              </w:rPr>
            </w:pPr>
          </w:p>
        </w:tc>
        <w:tc>
          <w:tcPr>
            <w:tcW w:w="3543" w:type="dxa"/>
            <w:gridSpan w:val="2"/>
          </w:tcPr>
          <w:p w:rsidR="006722C5" w:rsidRPr="00E10012" w:rsidRDefault="006722C5" w:rsidP="00777FAB">
            <w:pPr>
              <w:jc w:val="both"/>
              <w:rPr>
                <w:rFonts w:ascii="Times New Roman" w:hAnsi="Times New Roman" w:cs="Times New Roman"/>
                <w:sz w:val="24"/>
                <w:szCs w:val="24"/>
              </w:rPr>
            </w:pPr>
            <w:r w:rsidRPr="00E10012">
              <w:rPr>
                <w:rFonts w:ascii="Times New Roman" w:hAnsi="Times New Roman" w:cs="Times New Roman"/>
                <w:sz w:val="24"/>
                <w:szCs w:val="24"/>
              </w:rPr>
              <w:t>W projektowanym rozporządzeniu przyjęto, że:</w:t>
            </w:r>
          </w:p>
          <w:p w:rsidR="006722C5" w:rsidRPr="00E10012" w:rsidRDefault="006722C5" w:rsidP="00777FAB">
            <w:pPr>
              <w:numPr>
                <w:ilvl w:val="0"/>
                <w:numId w:val="40"/>
              </w:numPr>
              <w:ind w:left="426" w:hanging="426"/>
              <w:jc w:val="both"/>
              <w:rPr>
                <w:rFonts w:ascii="Times New Roman" w:hAnsi="Times New Roman" w:cs="Times New Roman"/>
                <w:sz w:val="24"/>
                <w:szCs w:val="24"/>
              </w:rPr>
            </w:pPr>
            <w:r w:rsidRPr="00E10012">
              <w:rPr>
                <w:rFonts w:ascii="Times New Roman" w:hAnsi="Times New Roman" w:cs="Times New Roman"/>
                <w:sz w:val="24"/>
                <w:szCs w:val="24"/>
              </w:rPr>
              <w:t>dodatek za gotowość bojową wypłacany będzie w kolejnym miesiącu pełnienia terytorialnej służby wojskowej rotacyjnie w terminie do 10 dnia miesiąca następującego po miesiącu, za który ten dodatek przysługuje, a dodatek ten za ostatni miesiąc kalendarzowy pełnienia terytorialnej służby wojskowej wypłacany będzie w ostatnim dniu roboczym pełnienia tej służby;</w:t>
            </w:r>
          </w:p>
          <w:p w:rsidR="006722C5" w:rsidRPr="00E10012" w:rsidRDefault="006722C5" w:rsidP="00777FAB">
            <w:pPr>
              <w:numPr>
                <w:ilvl w:val="0"/>
                <w:numId w:val="40"/>
              </w:numPr>
              <w:ind w:left="426" w:hanging="426"/>
              <w:jc w:val="both"/>
              <w:rPr>
                <w:rFonts w:ascii="Times New Roman" w:hAnsi="Times New Roman" w:cs="Times New Roman"/>
                <w:bCs/>
                <w:sz w:val="24"/>
                <w:szCs w:val="24"/>
              </w:rPr>
            </w:pPr>
            <w:r w:rsidRPr="00E10012">
              <w:rPr>
                <w:rFonts w:ascii="Times New Roman" w:hAnsi="Times New Roman" w:cs="Times New Roman"/>
                <w:sz w:val="24"/>
                <w:szCs w:val="24"/>
              </w:rPr>
              <w:t>dodatki o charakterze stałym ustalone w stawkach miesięcznych wypłacane będą w terminach, w których jest wypłacane uposażenie zasadnicze, natomiast pozostałe</w:t>
            </w:r>
            <w:r w:rsidRPr="00E10012">
              <w:rPr>
                <w:rFonts w:ascii="Times New Roman" w:hAnsi="Times New Roman" w:cs="Times New Roman"/>
                <w:bCs/>
                <w:sz w:val="24"/>
                <w:szCs w:val="24"/>
              </w:rPr>
              <w:t xml:space="preserve"> dodatki planuje się wypłacać nie później niż do 10 dnia miesiąca następującego po miesiącu, w którym żołnierz spełnił warunki przyznania dodatku;</w:t>
            </w:r>
          </w:p>
          <w:p w:rsidR="006722C5" w:rsidRPr="00E10012" w:rsidRDefault="006722C5" w:rsidP="00777FAB">
            <w:pPr>
              <w:numPr>
                <w:ilvl w:val="0"/>
                <w:numId w:val="40"/>
              </w:numPr>
              <w:ind w:left="426" w:hanging="426"/>
              <w:jc w:val="both"/>
              <w:rPr>
                <w:rFonts w:ascii="Times New Roman" w:hAnsi="Times New Roman" w:cs="Times New Roman"/>
                <w:bCs/>
                <w:sz w:val="24"/>
                <w:szCs w:val="24"/>
              </w:rPr>
            </w:pPr>
            <w:r w:rsidRPr="00E10012">
              <w:rPr>
                <w:rFonts w:ascii="Times New Roman" w:hAnsi="Times New Roman" w:cs="Times New Roman"/>
                <w:sz w:val="24"/>
                <w:szCs w:val="24"/>
              </w:rPr>
              <w:lastRenderedPageBreak/>
              <w:t xml:space="preserve">termin wypłaty innych należności finansowych określony został na 14 dni od dnia, w którym </w:t>
            </w:r>
            <w:r w:rsidRPr="00E10012">
              <w:rPr>
                <w:rFonts w:ascii="Times New Roman" w:hAnsi="Times New Roman" w:cs="Times New Roman"/>
                <w:bCs/>
                <w:sz w:val="24"/>
                <w:szCs w:val="24"/>
              </w:rPr>
              <w:t>zostały spełnione warunki otrzymania tych należności lub</w:t>
            </w:r>
            <w:r w:rsidRPr="00E10012">
              <w:rPr>
                <w:rFonts w:ascii="Times New Roman" w:hAnsi="Times New Roman" w:cs="Times New Roman"/>
                <w:sz w:val="24"/>
                <w:szCs w:val="24"/>
              </w:rPr>
              <w:t xml:space="preserve"> </w:t>
            </w:r>
            <w:r w:rsidRPr="00E10012">
              <w:rPr>
                <w:rFonts w:ascii="Times New Roman" w:hAnsi="Times New Roman" w:cs="Times New Roman"/>
                <w:bCs/>
                <w:sz w:val="24"/>
                <w:szCs w:val="24"/>
              </w:rPr>
              <w:t>właściwy organ wojskowy podjął decyzję o wypłacie żołnierzowi tych należności – w przypadku gdy przyznanie prawa do należności lub określenie ich wysokości jest uzależnione od wydania takiej decyzji;</w:t>
            </w:r>
          </w:p>
          <w:p w:rsidR="006722C5" w:rsidRPr="00E10012" w:rsidRDefault="006722C5" w:rsidP="00777FAB">
            <w:pPr>
              <w:numPr>
                <w:ilvl w:val="0"/>
                <w:numId w:val="40"/>
              </w:numPr>
              <w:ind w:left="426" w:hanging="426"/>
              <w:jc w:val="both"/>
              <w:rPr>
                <w:rFonts w:ascii="Times New Roman" w:hAnsi="Times New Roman" w:cs="Times New Roman"/>
                <w:bCs/>
                <w:sz w:val="24"/>
                <w:szCs w:val="24"/>
              </w:rPr>
            </w:pPr>
            <w:r w:rsidRPr="00E10012">
              <w:rPr>
                <w:rFonts w:ascii="Times New Roman" w:hAnsi="Times New Roman" w:cs="Times New Roman"/>
                <w:sz w:val="24"/>
                <w:szCs w:val="24"/>
              </w:rPr>
              <w:t>podstawową</w:t>
            </w:r>
            <w:r w:rsidRPr="00E10012">
              <w:rPr>
                <w:rFonts w:ascii="Times New Roman" w:hAnsi="Times New Roman" w:cs="Times New Roman"/>
                <w:bCs/>
                <w:sz w:val="24"/>
                <w:szCs w:val="24"/>
              </w:rPr>
              <w:t xml:space="preserve"> formą wypłaty uposażenia oraz innych należności pieniężnych będzie forma bezgotówkowa na rachunek bankowy lub rachunek prowadzony przez SKOK żołnierza. Dopuszcza się jednak możliwość wypłaty bezpośrednio w kasie jednostki wojskowej albo w formie przekazu pieniężnego przesyłanego na adres wskazany przez żołnierza;</w:t>
            </w:r>
          </w:p>
          <w:p w:rsidR="006722C5" w:rsidRPr="00E10012" w:rsidRDefault="006722C5" w:rsidP="00777FAB">
            <w:pPr>
              <w:numPr>
                <w:ilvl w:val="0"/>
                <w:numId w:val="40"/>
              </w:numPr>
              <w:ind w:left="425" w:hanging="425"/>
              <w:jc w:val="both"/>
              <w:rPr>
                <w:rFonts w:ascii="Times New Roman" w:hAnsi="Times New Roman" w:cs="Times New Roman"/>
                <w:bCs/>
                <w:sz w:val="24"/>
                <w:szCs w:val="24"/>
              </w:rPr>
            </w:pPr>
            <w:r w:rsidRPr="00E10012">
              <w:rPr>
                <w:rFonts w:ascii="Times New Roman" w:hAnsi="Times New Roman" w:cs="Times New Roman"/>
                <w:sz w:val="24"/>
                <w:szCs w:val="24"/>
              </w:rPr>
              <w:t xml:space="preserve">koszty pogrzebu żołnierza pokrywa się, na wniosek rodziny zmarłego, przez zorganizowanie pogrzebu albo zwrot kosztów pogrzebu; za koszty pogrzebu uznano zakup miejsca pochowania na cmentarzu, trumny lub urny i kremacji </w:t>
            </w:r>
            <w:r w:rsidRPr="00E10012">
              <w:rPr>
                <w:rFonts w:ascii="Times New Roman" w:hAnsi="Times New Roman" w:cs="Times New Roman"/>
                <w:sz w:val="24"/>
                <w:szCs w:val="24"/>
              </w:rPr>
              <w:lastRenderedPageBreak/>
              <w:t>zwłok oraz wybudowania nagrobka, zorganizowanie pogrzebu i przeprowadzenia pochówku zmarłego, zakup wieńców lub kwiatów oraz ogłoszenie nekrologu w prasie.</w:t>
            </w:r>
          </w:p>
        </w:tc>
        <w:tc>
          <w:tcPr>
            <w:tcW w:w="1134" w:type="dxa"/>
            <w:gridSpan w:val="2"/>
          </w:tcPr>
          <w:p w:rsidR="006722C5" w:rsidRPr="00E10012" w:rsidRDefault="006722C5" w:rsidP="006722C5">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6722C5" w:rsidRPr="00E10012" w:rsidRDefault="006722C5" w:rsidP="006722C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Pan Gabriel Brańka</w:t>
            </w:r>
          </w:p>
        </w:tc>
        <w:tc>
          <w:tcPr>
            <w:tcW w:w="1276" w:type="dxa"/>
            <w:gridSpan w:val="2"/>
          </w:tcPr>
          <w:p w:rsidR="006722C5" w:rsidRPr="00E10012" w:rsidRDefault="006722C5" w:rsidP="006722C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6722C5" w:rsidRPr="00E10012" w:rsidRDefault="006722C5" w:rsidP="006722C5">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F13EC6" w:rsidRPr="00E10012" w:rsidTr="00B53B2E">
        <w:tblPrEx>
          <w:jc w:val="left"/>
          <w:shd w:val="clear" w:color="auto" w:fill="auto"/>
        </w:tblPrEx>
        <w:trPr>
          <w:gridAfter w:val="1"/>
          <w:wAfter w:w="113" w:type="dxa"/>
          <w:trHeight w:val="1687"/>
        </w:trPr>
        <w:tc>
          <w:tcPr>
            <w:tcW w:w="846" w:type="dxa"/>
            <w:gridSpan w:val="2"/>
          </w:tcPr>
          <w:p w:rsidR="00F13EC6" w:rsidRPr="00E10012" w:rsidRDefault="00F13EC6" w:rsidP="00F13EC6">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lastRenderedPageBreak/>
              <w:t>186</w:t>
            </w:r>
          </w:p>
        </w:tc>
        <w:tc>
          <w:tcPr>
            <w:tcW w:w="2835" w:type="dxa"/>
            <w:gridSpan w:val="2"/>
          </w:tcPr>
          <w:p w:rsidR="00F13EC6" w:rsidRPr="00E10012" w:rsidRDefault="00F13EC6" w:rsidP="00F13EC6">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w sprawie warunków i trybu przyznawania nagród i zapomóg żołnierzom niebędącym żołnierzami zawodowymi</w:t>
            </w:r>
          </w:p>
        </w:tc>
        <w:tc>
          <w:tcPr>
            <w:tcW w:w="2977" w:type="dxa"/>
            <w:gridSpan w:val="2"/>
          </w:tcPr>
          <w:p w:rsidR="00F13EC6" w:rsidRPr="00E10012" w:rsidRDefault="00F13EC6" w:rsidP="00F13EC6">
            <w:pPr>
              <w:spacing w:after="120" w:line="260" w:lineRule="exact"/>
              <w:jc w:val="both"/>
              <w:rPr>
                <w:rFonts w:ascii="Times New Roman" w:hAnsi="Times New Roman" w:cs="Times New Roman"/>
                <w:sz w:val="24"/>
                <w:szCs w:val="24"/>
              </w:rPr>
            </w:pPr>
            <w:r w:rsidRPr="00E10012">
              <w:rPr>
                <w:rFonts w:ascii="Times New Roman" w:hAnsi="Times New Roman" w:cs="Times New Roman"/>
                <w:sz w:val="24"/>
                <w:szCs w:val="24"/>
              </w:rPr>
              <w:t xml:space="preserve">Rozporządzenie stanowi wykonanie upoważnienia zawartego w art. 473 ust. 8 ustawy z dnia 11 marca 2022 r. o obronie Ojczyzny (Dz. U. poz. 655 i 974). </w:t>
            </w:r>
          </w:p>
          <w:p w:rsidR="00F13EC6" w:rsidRPr="00E10012" w:rsidRDefault="00F13EC6" w:rsidP="00F13EC6">
            <w:pPr>
              <w:spacing w:after="120" w:line="260" w:lineRule="exact"/>
              <w:jc w:val="both"/>
              <w:rPr>
                <w:rFonts w:ascii="Times New Roman" w:hAnsi="Times New Roman" w:cs="Times New Roman"/>
                <w:sz w:val="24"/>
                <w:szCs w:val="24"/>
              </w:rPr>
            </w:pPr>
          </w:p>
        </w:tc>
        <w:tc>
          <w:tcPr>
            <w:tcW w:w="3543" w:type="dxa"/>
            <w:gridSpan w:val="2"/>
          </w:tcPr>
          <w:p w:rsidR="00F13EC6" w:rsidRPr="00E10012" w:rsidRDefault="00F13EC6" w:rsidP="00F13EC6">
            <w:pPr>
              <w:jc w:val="both"/>
              <w:rPr>
                <w:rFonts w:ascii="Times New Roman" w:hAnsi="Times New Roman" w:cs="Times New Roman"/>
                <w:sz w:val="24"/>
                <w:szCs w:val="24"/>
              </w:rPr>
            </w:pPr>
            <w:r w:rsidRPr="00E10012">
              <w:rPr>
                <w:rFonts w:ascii="Times New Roman" w:hAnsi="Times New Roman" w:cs="Times New Roman"/>
                <w:sz w:val="24"/>
                <w:szCs w:val="24"/>
              </w:rPr>
              <w:t>W projektowanym rozporządzeniu przyjęto, że:</w:t>
            </w:r>
          </w:p>
          <w:p w:rsidR="00F13EC6" w:rsidRPr="00E10012" w:rsidRDefault="00F13EC6" w:rsidP="00F13EC6">
            <w:pPr>
              <w:numPr>
                <w:ilvl w:val="0"/>
                <w:numId w:val="41"/>
              </w:numPr>
              <w:ind w:left="317" w:hanging="317"/>
              <w:jc w:val="both"/>
              <w:rPr>
                <w:rFonts w:ascii="Times New Roman" w:hAnsi="Times New Roman" w:cs="Times New Roman"/>
                <w:sz w:val="24"/>
                <w:szCs w:val="24"/>
              </w:rPr>
            </w:pPr>
            <w:r w:rsidRPr="00E10012">
              <w:rPr>
                <w:rFonts w:ascii="Times New Roman" w:hAnsi="Times New Roman" w:cs="Times New Roman"/>
                <w:sz w:val="24"/>
                <w:szCs w:val="24"/>
              </w:rPr>
              <w:t>nagrody mogą być przyznane z inicjatywy przyznającego lub na wniosek przełożonego żołnierza. Dodatkowo uprawnienie do wyróżniania każdego żołnierza posiadać będzie Minister Obrony Narodowej, który władny będzie to zrobić z własnej inicjatywy lub na wniosek;</w:t>
            </w:r>
          </w:p>
          <w:p w:rsidR="00F13EC6" w:rsidRPr="00E10012" w:rsidRDefault="00F13EC6" w:rsidP="00F13EC6">
            <w:pPr>
              <w:numPr>
                <w:ilvl w:val="0"/>
                <w:numId w:val="41"/>
              </w:numPr>
              <w:ind w:left="317" w:hanging="317"/>
              <w:jc w:val="both"/>
              <w:rPr>
                <w:rFonts w:ascii="Times New Roman" w:hAnsi="Times New Roman" w:cs="Times New Roman"/>
                <w:sz w:val="24"/>
                <w:szCs w:val="24"/>
              </w:rPr>
            </w:pPr>
            <w:r w:rsidRPr="00E10012">
              <w:rPr>
                <w:rFonts w:ascii="Times New Roman" w:hAnsi="Times New Roman" w:cs="Times New Roman"/>
                <w:sz w:val="24"/>
                <w:szCs w:val="24"/>
              </w:rPr>
              <w:t>zapomoga przyznawana jest na wniosek żołnierza, do którego należy załączyć dokumenty potwierdzające sytuację materialną żołnierza oraz zdarzenia powodującego pogorszenie tej sytuacji;</w:t>
            </w:r>
          </w:p>
          <w:p w:rsidR="00F13EC6" w:rsidRPr="00E10012" w:rsidRDefault="00F13EC6" w:rsidP="00F13EC6">
            <w:pPr>
              <w:numPr>
                <w:ilvl w:val="0"/>
                <w:numId w:val="41"/>
              </w:numPr>
              <w:ind w:left="317" w:hanging="317"/>
              <w:jc w:val="both"/>
              <w:rPr>
                <w:rFonts w:ascii="Times New Roman" w:hAnsi="Times New Roman" w:cs="Times New Roman"/>
                <w:sz w:val="24"/>
                <w:szCs w:val="24"/>
              </w:rPr>
            </w:pPr>
            <w:r w:rsidRPr="00E10012">
              <w:rPr>
                <w:rFonts w:ascii="Times New Roman" w:hAnsi="Times New Roman" w:cs="Times New Roman"/>
                <w:sz w:val="24"/>
                <w:szCs w:val="24"/>
              </w:rPr>
              <w:t xml:space="preserve">wypłata zapomogi będzie dokonywana w sposób oraz w terminie określonych dla wypłaty innych należności pieniężnych; </w:t>
            </w:r>
          </w:p>
          <w:p w:rsidR="00F13EC6" w:rsidRPr="00E10012" w:rsidRDefault="00F13EC6" w:rsidP="00F13EC6">
            <w:pPr>
              <w:numPr>
                <w:ilvl w:val="0"/>
                <w:numId w:val="41"/>
              </w:numPr>
              <w:ind w:left="317" w:hanging="317"/>
              <w:jc w:val="both"/>
              <w:rPr>
                <w:rFonts w:ascii="Times New Roman" w:hAnsi="Times New Roman" w:cs="Times New Roman"/>
                <w:sz w:val="24"/>
                <w:szCs w:val="24"/>
              </w:rPr>
            </w:pPr>
            <w:r w:rsidRPr="00E10012">
              <w:rPr>
                <w:rFonts w:ascii="Times New Roman" w:hAnsi="Times New Roman" w:cs="Times New Roman"/>
                <w:sz w:val="24"/>
                <w:szCs w:val="24"/>
              </w:rPr>
              <w:t xml:space="preserve">podstawową formą wypłaty zapomogi będzie forma bezgotówkowa na rachunek w banku </w:t>
            </w:r>
            <w:r w:rsidRPr="00E10012">
              <w:rPr>
                <w:rFonts w:ascii="Times New Roman" w:hAnsi="Times New Roman" w:cs="Times New Roman"/>
                <w:sz w:val="24"/>
                <w:szCs w:val="24"/>
              </w:rPr>
              <w:lastRenderedPageBreak/>
              <w:t>lub w spółdzielczej kasie oszczędnościowo-kredytowej; dopuszcza się również możliwość wypłaty bezpośrednio w kasie  jednostki wojskowej lub terenowego organu administracji wojskowej.</w:t>
            </w:r>
          </w:p>
          <w:p w:rsidR="00F13EC6" w:rsidRPr="00E10012" w:rsidRDefault="00F13EC6" w:rsidP="00F13EC6">
            <w:pPr>
              <w:jc w:val="both"/>
              <w:rPr>
                <w:rFonts w:ascii="Times New Roman" w:hAnsi="Times New Roman" w:cs="Times New Roman"/>
                <w:sz w:val="24"/>
                <w:szCs w:val="24"/>
              </w:rPr>
            </w:pPr>
          </w:p>
        </w:tc>
        <w:tc>
          <w:tcPr>
            <w:tcW w:w="1134" w:type="dxa"/>
            <w:gridSpan w:val="2"/>
          </w:tcPr>
          <w:p w:rsidR="00F13EC6" w:rsidRPr="00E10012" w:rsidRDefault="00F13EC6" w:rsidP="00F13EC6">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13EC6" w:rsidRPr="00E10012" w:rsidRDefault="00F13EC6" w:rsidP="00F13EC6">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Pan Gabriel Brańka</w:t>
            </w:r>
          </w:p>
        </w:tc>
        <w:tc>
          <w:tcPr>
            <w:tcW w:w="1276" w:type="dxa"/>
            <w:gridSpan w:val="2"/>
          </w:tcPr>
          <w:p w:rsidR="00F13EC6" w:rsidRPr="00E10012" w:rsidRDefault="00F13EC6" w:rsidP="00F13EC6">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F13EC6" w:rsidRPr="00E10012" w:rsidRDefault="00F13EC6" w:rsidP="00F13EC6">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531A1F" w:rsidRPr="00E10012" w:rsidTr="00B53B2E">
        <w:tblPrEx>
          <w:jc w:val="left"/>
          <w:shd w:val="clear" w:color="auto" w:fill="auto"/>
        </w:tblPrEx>
        <w:trPr>
          <w:gridAfter w:val="1"/>
          <w:wAfter w:w="113" w:type="dxa"/>
          <w:trHeight w:val="1687"/>
        </w:trPr>
        <w:tc>
          <w:tcPr>
            <w:tcW w:w="846" w:type="dxa"/>
            <w:gridSpan w:val="2"/>
          </w:tcPr>
          <w:p w:rsidR="00531A1F" w:rsidRPr="00E10012" w:rsidRDefault="00531A1F" w:rsidP="00531A1F">
            <w:pPr>
              <w:spacing w:line="276" w:lineRule="auto"/>
              <w:ind w:left="96"/>
              <w:jc w:val="both"/>
              <w:rPr>
                <w:rFonts w:ascii="Times New Roman" w:eastAsia="Times New Roman" w:hAnsi="Times New Roman" w:cs="Times New Roman"/>
                <w:b/>
                <w:bCs/>
                <w:color w:val="000000"/>
                <w:sz w:val="24"/>
                <w:szCs w:val="24"/>
                <w:lang w:eastAsia="pl-PL"/>
              </w:rPr>
            </w:pPr>
            <w:r w:rsidRPr="00E10012">
              <w:rPr>
                <w:rFonts w:ascii="Times New Roman" w:eastAsia="Times New Roman" w:hAnsi="Times New Roman" w:cs="Times New Roman"/>
                <w:b/>
                <w:bCs/>
                <w:color w:val="000000"/>
                <w:sz w:val="24"/>
                <w:szCs w:val="24"/>
                <w:lang w:eastAsia="pl-PL"/>
              </w:rPr>
              <w:t>187</w:t>
            </w:r>
          </w:p>
        </w:tc>
        <w:tc>
          <w:tcPr>
            <w:tcW w:w="2835" w:type="dxa"/>
            <w:gridSpan w:val="2"/>
          </w:tcPr>
          <w:p w:rsidR="00531A1F" w:rsidRPr="00E10012" w:rsidRDefault="00531A1F" w:rsidP="00531A1F">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w sprawie uposażenia zasadniczego żołnierzy zawodowych</w:t>
            </w:r>
          </w:p>
        </w:tc>
        <w:tc>
          <w:tcPr>
            <w:tcW w:w="2977" w:type="dxa"/>
            <w:gridSpan w:val="2"/>
          </w:tcPr>
          <w:p w:rsidR="00531A1F" w:rsidRPr="00E10012" w:rsidRDefault="00531A1F" w:rsidP="00531A1F">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 xml:space="preserve">Projekt stanowi wykonanie upoważnienia zawartego w art. 437 ust. 4 ustawy z dnia 11 marca 2022 r. o obronie Ojczyzny (Dz. U. poz. 655 i 974). </w:t>
            </w:r>
          </w:p>
          <w:p w:rsidR="00531A1F" w:rsidRPr="00E10012" w:rsidRDefault="00531A1F" w:rsidP="00531A1F">
            <w:pPr>
              <w:spacing w:after="120" w:line="260" w:lineRule="exact"/>
              <w:jc w:val="both"/>
              <w:rPr>
                <w:rFonts w:ascii="Times New Roman" w:hAnsi="Times New Roman" w:cs="Times New Roman"/>
                <w:sz w:val="24"/>
                <w:szCs w:val="24"/>
              </w:rPr>
            </w:pPr>
          </w:p>
        </w:tc>
        <w:tc>
          <w:tcPr>
            <w:tcW w:w="3543" w:type="dxa"/>
            <w:gridSpan w:val="2"/>
          </w:tcPr>
          <w:p w:rsidR="00531A1F" w:rsidRPr="00E10012" w:rsidRDefault="00531A1F" w:rsidP="00531A1F">
            <w:pPr>
              <w:pStyle w:val="TYTUAKTUprzedmiotregulacjiustawylubrozporzdzenia"/>
              <w:spacing w:before="0" w:after="0" w:line="240" w:lineRule="auto"/>
              <w:jc w:val="both"/>
              <w:rPr>
                <w:rFonts w:ascii="Times New Roman" w:hAnsi="Times New Roman" w:cs="Times New Roman"/>
                <w:b w:val="0"/>
              </w:rPr>
            </w:pPr>
            <w:r w:rsidRPr="00E10012">
              <w:rPr>
                <w:rFonts w:ascii="Times New Roman" w:hAnsi="Times New Roman" w:cs="Times New Roman"/>
                <w:b w:val="0"/>
              </w:rPr>
              <w:t xml:space="preserve">Przedmiotowy projekt rozporządzenia odwzorowuje dotychczasowe rozwiązania wprowadzając jedynie zmianę w zakresie wprowadzenia przez ustawę o obronie Ojczyzny nowego stopnia wojskowego – starszego szeregowego specjalisty. </w:t>
            </w:r>
          </w:p>
          <w:p w:rsidR="00531A1F" w:rsidRPr="00E10012" w:rsidRDefault="00531A1F" w:rsidP="00531A1F">
            <w:pPr>
              <w:pStyle w:val="TYTUAKTUprzedmiotregulacjiustawylubrozporzdzenia"/>
              <w:spacing w:before="0" w:after="0" w:line="240" w:lineRule="auto"/>
              <w:jc w:val="both"/>
              <w:rPr>
                <w:rFonts w:ascii="Times New Roman" w:hAnsi="Times New Roman" w:cs="Times New Roman"/>
                <w:b w:val="0"/>
              </w:rPr>
            </w:pPr>
            <w:r w:rsidRPr="00E10012">
              <w:rPr>
                <w:rFonts w:ascii="Times New Roman" w:hAnsi="Times New Roman" w:cs="Times New Roman"/>
                <w:b w:val="0"/>
              </w:rPr>
              <w:t>Mając na uwadze, że w wykonaniu przepisów przedmiotowej ustawy wydane zostało już rozporządzenie Ministra Obrony Narodowej rozporządzeniem z dnia 17 maja 2022 r. w sprawie określenia grup uposażenia (Dz. U. poz. 1090), które wprowadziło grupę uposażenia dla nowego stopnia wojskowego, powstała konieczność określenia dla niej stawki uposażenia.</w:t>
            </w:r>
          </w:p>
          <w:p w:rsidR="00531A1F" w:rsidRPr="00E10012" w:rsidRDefault="00531A1F" w:rsidP="00531A1F">
            <w:pPr>
              <w:pStyle w:val="TYTUAKTUprzedmiotregulacjiustawylubrozporzdzenia"/>
              <w:spacing w:before="0" w:after="0" w:line="240" w:lineRule="auto"/>
              <w:jc w:val="both"/>
              <w:rPr>
                <w:rFonts w:ascii="Times New Roman" w:hAnsi="Times New Roman" w:cs="Times New Roman"/>
                <w:b w:val="0"/>
              </w:rPr>
            </w:pPr>
          </w:p>
        </w:tc>
        <w:tc>
          <w:tcPr>
            <w:tcW w:w="1134" w:type="dxa"/>
            <w:gridSpan w:val="2"/>
          </w:tcPr>
          <w:p w:rsidR="00531A1F" w:rsidRPr="00E10012" w:rsidRDefault="00531A1F" w:rsidP="00531A1F">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531A1F" w:rsidRPr="00E10012" w:rsidRDefault="00531A1F" w:rsidP="00531A1F">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Pan Gabriel Brańka</w:t>
            </w:r>
          </w:p>
        </w:tc>
        <w:tc>
          <w:tcPr>
            <w:tcW w:w="1276" w:type="dxa"/>
            <w:gridSpan w:val="2"/>
          </w:tcPr>
          <w:p w:rsidR="00531A1F" w:rsidRPr="00E10012" w:rsidRDefault="00531A1F" w:rsidP="00531A1F">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531A1F" w:rsidRPr="00E10012" w:rsidRDefault="00531A1F" w:rsidP="00531A1F">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szCs w:val="22"/>
                <w:lang w:eastAsia="x-none"/>
              </w:rPr>
            </w:pPr>
          </w:p>
        </w:tc>
      </w:tr>
      <w:tr w:rsidR="00FB15A4" w:rsidRPr="00E10012" w:rsidTr="00B53B2E">
        <w:tblPrEx>
          <w:jc w:val="left"/>
          <w:shd w:val="clear" w:color="auto" w:fill="auto"/>
        </w:tblPrEx>
        <w:trPr>
          <w:gridAfter w:val="1"/>
          <w:wAfter w:w="113" w:type="dxa"/>
          <w:trHeight w:val="3109"/>
        </w:trPr>
        <w:tc>
          <w:tcPr>
            <w:tcW w:w="846" w:type="dxa"/>
            <w:gridSpan w:val="2"/>
          </w:tcPr>
          <w:p w:rsidR="00FB15A4" w:rsidRPr="00E10012" w:rsidRDefault="00FB15A4" w:rsidP="00FB15A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188</w:t>
            </w:r>
          </w:p>
        </w:tc>
        <w:tc>
          <w:tcPr>
            <w:tcW w:w="2835" w:type="dxa"/>
            <w:gridSpan w:val="2"/>
          </w:tcPr>
          <w:p w:rsidR="00FB15A4" w:rsidRPr="00E10012" w:rsidRDefault="00FB15A4" w:rsidP="00FB15A4">
            <w:pPr>
              <w:jc w:val="both"/>
              <w:rPr>
                <w:rFonts w:ascii="Times New Roman" w:hAnsi="Times New Roman" w:cs="Times New Roman"/>
                <w:bCs/>
              </w:rPr>
            </w:pPr>
            <w:r w:rsidRPr="00E10012">
              <w:rPr>
                <w:rFonts w:ascii="Times New Roman" w:hAnsi="Times New Roman" w:cs="Times New Roman"/>
                <w:bCs/>
              </w:rPr>
              <w:t>Projekt rozporządzenia Ministra Obrony Narodowej w sprawie wykazu produktów leczniczych oznaczonych symbolem OTC, wyrobów medycznych i wyposażenia wyrobów medycznych wydawanych bezpłatnie</w:t>
            </w:r>
          </w:p>
        </w:tc>
        <w:tc>
          <w:tcPr>
            <w:tcW w:w="2977" w:type="dxa"/>
            <w:gridSpan w:val="2"/>
          </w:tcPr>
          <w:p w:rsidR="00FB15A4" w:rsidRPr="00E10012" w:rsidRDefault="00FB15A4" w:rsidP="00FB15A4">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326 ust. 2 </w:t>
            </w:r>
            <w:r w:rsidRPr="00E10012">
              <w:rPr>
                <w:rFonts w:ascii="Times New Roman" w:hAnsi="Times New Roman" w:cs="Times New Roman"/>
                <w:i/>
                <w:color w:val="000000"/>
                <w:lang w:eastAsia="x-none"/>
              </w:rPr>
              <w:t>ustawy z dnia 11 marca 2022 r. o obronie Ojczyzny</w:t>
            </w:r>
            <w:r w:rsidRPr="00E10012">
              <w:rPr>
                <w:rFonts w:ascii="Times New Roman" w:hAnsi="Times New Roman" w:cs="Times New Roman"/>
                <w:color w:val="000000"/>
                <w:lang w:eastAsia="x-none"/>
              </w:rPr>
              <w:t xml:space="preserve"> (Dz. U. poz. 655 i 974). </w:t>
            </w:r>
          </w:p>
          <w:p w:rsidR="00FB15A4" w:rsidRPr="00E10012" w:rsidRDefault="00FB15A4" w:rsidP="00FB15A4">
            <w:pPr>
              <w:spacing w:after="120" w:line="260" w:lineRule="exact"/>
              <w:jc w:val="both"/>
              <w:rPr>
                <w:rFonts w:ascii="Times New Roman" w:hAnsi="Times New Roman" w:cs="Times New Roman"/>
                <w:color w:val="000000"/>
                <w:lang w:eastAsia="x-none"/>
              </w:rPr>
            </w:pPr>
          </w:p>
        </w:tc>
        <w:tc>
          <w:tcPr>
            <w:tcW w:w="3543" w:type="dxa"/>
            <w:gridSpan w:val="2"/>
          </w:tcPr>
          <w:p w:rsidR="00FB15A4" w:rsidRPr="00E10012" w:rsidRDefault="00FB15A4" w:rsidP="00FB15A4">
            <w:pPr>
              <w:spacing w:after="120"/>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Projektowane rozporządzenie określa wykaz wyrobów leczniczych oznaczonych symbolem OTC (tj. wyroby lecznicze wydawane bez recepty), wyrobów medycznych i wyposażenia wyrobów medycznych wydawanych bezpłatnie uprawnionym żołnierzom, a także sposób i tryb finansowania ponoszonych kosztów. </w:t>
            </w:r>
          </w:p>
          <w:p w:rsidR="00FB15A4" w:rsidRPr="00E10012" w:rsidRDefault="00FB15A4" w:rsidP="00FB15A4">
            <w:pPr>
              <w:spacing w:after="120"/>
              <w:jc w:val="both"/>
              <w:rPr>
                <w:rFonts w:ascii="Times New Roman" w:hAnsi="Times New Roman" w:cs="Times New Roman"/>
                <w:color w:val="000000"/>
                <w:lang w:eastAsia="x-none"/>
              </w:rPr>
            </w:pPr>
          </w:p>
        </w:tc>
        <w:tc>
          <w:tcPr>
            <w:tcW w:w="1134" w:type="dxa"/>
            <w:gridSpan w:val="2"/>
          </w:tcPr>
          <w:p w:rsidR="00FB15A4" w:rsidRPr="00E10012" w:rsidRDefault="00FB15A4" w:rsidP="00FB15A4">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FB15A4" w:rsidRPr="00E10012" w:rsidRDefault="00FB15A4" w:rsidP="00FB15A4">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Wojskowej Służby Zdrowia– Pani dr  Aurelia Ostrowska</w:t>
            </w:r>
          </w:p>
        </w:tc>
        <w:tc>
          <w:tcPr>
            <w:tcW w:w="1276" w:type="dxa"/>
            <w:gridSpan w:val="2"/>
          </w:tcPr>
          <w:p w:rsidR="00FB15A4" w:rsidRPr="00E10012" w:rsidRDefault="00FB15A4" w:rsidP="00FB15A4">
            <w:pPr>
              <w:jc w:val="center"/>
              <w:rPr>
                <w:rFonts w:ascii="Times New Roman" w:hAnsi="Times New Roman" w:cs="Times New Roman"/>
              </w:rPr>
            </w:pPr>
            <w:r w:rsidRPr="00E10012">
              <w:rPr>
                <w:rFonts w:ascii="Times New Roman" w:hAnsi="Times New Roman" w:cs="Times New Roman"/>
              </w:rPr>
              <w:t>Dyrektor Departamentu Prawnego –</w:t>
            </w:r>
          </w:p>
          <w:p w:rsidR="00FB15A4" w:rsidRPr="00E10012" w:rsidRDefault="00FB15A4" w:rsidP="00FB15A4">
            <w:pPr>
              <w:jc w:val="center"/>
              <w:rPr>
                <w:rFonts w:ascii="Times New Roman" w:hAnsi="Times New Roman" w:cs="Times New Roman"/>
              </w:rPr>
            </w:pPr>
            <w:r w:rsidRPr="00E10012">
              <w:rPr>
                <w:rFonts w:ascii="Times New Roman" w:hAnsi="Times New Roman" w:cs="Times New Roman"/>
              </w:rPr>
              <w:t xml:space="preserve">Pan </w:t>
            </w:r>
          </w:p>
          <w:p w:rsidR="00FB15A4" w:rsidRPr="00E10012" w:rsidRDefault="00FB15A4" w:rsidP="00FB15A4">
            <w:pPr>
              <w:jc w:val="center"/>
              <w:rPr>
                <w:rFonts w:ascii="Times New Roman" w:hAnsi="Times New Roman" w:cs="Times New Roman"/>
              </w:rPr>
            </w:pPr>
            <w:r w:rsidRPr="00E10012">
              <w:rPr>
                <w:rFonts w:ascii="Times New Roman" w:hAnsi="Times New Roman" w:cs="Times New Roman"/>
              </w:rPr>
              <w:t>Dawid Stachurski</w:t>
            </w:r>
          </w:p>
        </w:tc>
        <w:tc>
          <w:tcPr>
            <w:tcW w:w="1276" w:type="dxa"/>
            <w:gridSpan w:val="2"/>
          </w:tcPr>
          <w:p w:rsidR="00FB15A4" w:rsidRPr="00E10012" w:rsidRDefault="00FB15A4" w:rsidP="00FB15A4">
            <w:pPr>
              <w:spacing w:line="276" w:lineRule="auto"/>
              <w:jc w:val="center"/>
              <w:rPr>
                <w:rFonts w:ascii="Times New Roman" w:hAnsi="Times New Roman" w:cs="Times New Roman"/>
              </w:rPr>
            </w:pPr>
          </w:p>
        </w:tc>
      </w:tr>
      <w:tr w:rsidR="00F252F7" w:rsidRPr="00E10012" w:rsidTr="00B53B2E">
        <w:tblPrEx>
          <w:jc w:val="left"/>
          <w:shd w:val="clear" w:color="auto" w:fill="auto"/>
        </w:tblPrEx>
        <w:trPr>
          <w:gridAfter w:val="1"/>
          <w:wAfter w:w="113" w:type="dxa"/>
          <w:trHeight w:val="840"/>
        </w:trPr>
        <w:tc>
          <w:tcPr>
            <w:tcW w:w="846" w:type="dxa"/>
            <w:gridSpan w:val="2"/>
          </w:tcPr>
          <w:p w:rsidR="00F252F7" w:rsidRPr="00E10012" w:rsidRDefault="00F252F7" w:rsidP="00FB15A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189</w:t>
            </w:r>
          </w:p>
        </w:tc>
        <w:tc>
          <w:tcPr>
            <w:tcW w:w="2835" w:type="dxa"/>
            <w:gridSpan w:val="2"/>
          </w:tcPr>
          <w:p w:rsidR="00F252F7" w:rsidRPr="00E10012" w:rsidRDefault="00F252F7" w:rsidP="00F252F7">
            <w:pPr>
              <w:jc w:val="both"/>
              <w:rPr>
                <w:rFonts w:ascii="Times New Roman" w:hAnsi="Times New Roman" w:cs="Times New Roman"/>
                <w:bCs/>
              </w:rPr>
            </w:pPr>
            <w:r w:rsidRPr="00E10012">
              <w:rPr>
                <w:rFonts w:ascii="Times New Roman" w:hAnsi="Times New Roman" w:cs="Times New Roman"/>
                <w:bCs/>
              </w:rPr>
              <w:t>Projekt rozporządzenia Ministra Obrony Narodowej zmieniającego rozporządzenie w sprawie oddelegowania funkcjonariusza Służby Wywiadu Wojskowego do wykonywania zadań służbowych poza Służbą Wywiadu Wojskowego</w:t>
            </w:r>
          </w:p>
        </w:tc>
        <w:tc>
          <w:tcPr>
            <w:tcW w:w="2977" w:type="dxa"/>
            <w:gridSpan w:val="2"/>
          </w:tcPr>
          <w:p w:rsidR="00F252F7" w:rsidRPr="00E10012" w:rsidRDefault="00F252F7" w:rsidP="00F252F7">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Projekt rozporządzenia stanowi wykonanie upoważnienia zawartego w art. 15 ust. 3 ustawy z dnia 9 czerwca 2006 r. o służbie funkcjonariuszy Służby Kontrwywiadu Wojskowego oraz Służby Wywiadu Wojskowego (Dz. U. z 2021 r. poz. 1362, z późn. zm.). </w:t>
            </w:r>
          </w:p>
          <w:p w:rsidR="00F252F7" w:rsidRPr="00E10012" w:rsidRDefault="00F252F7" w:rsidP="00FB15A4">
            <w:pPr>
              <w:spacing w:after="120" w:line="260" w:lineRule="exact"/>
              <w:jc w:val="both"/>
              <w:rPr>
                <w:rFonts w:ascii="Times New Roman" w:hAnsi="Times New Roman" w:cs="Times New Roman"/>
                <w:color w:val="000000"/>
                <w:lang w:eastAsia="x-none"/>
              </w:rPr>
            </w:pPr>
          </w:p>
        </w:tc>
        <w:tc>
          <w:tcPr>
            <w:tcW w:w="3543" w:type="dxa"/>
            <w:gridSpan w:val="2"/>
          </w:tcPr>
          <w:p w:rsidR="00321EEC" w:rsidRPr="00E10012" w:rsidRDefault="00321EEC" w:rsidP="00321EEC">
            <w:pPr>
              <w:spacing w:line="276" w:lineRule="auto"/>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W projekcie rozporządzenia zaproponowano następujące zmiany:</w:t>
            </w:r>
          </w:p>
          <w:p w:rsidR="00321EEC" w:rsidRPr="00E10012" w:rsidRDefault="00321EEC" w:rsidP="00321EEC">
            <w:pPr>
              <w:pStyle w:val="Akapitzlist"/>
              <w:numPr>
                <w:ilvl w:val="0"/>
                <w:numId w:val="38"/>
              </w:numPr>
              <w:spacing w:line="276" w:lineRule="auto"/>
              <w:ind w:left="466" w:hanging="426"/>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zniesienie aktualnie funkcjonującego ograniczenia, zgodnie z którym szef SWW może przyznać oddelegowanemu funkcjonariuszowi należność pieniężną, w wysokości jednak nie przekraczającej kwoty miesięcznego uposażenia tego funkcjonariusza. W wyniku wprowadzenia proponowanej zmiany, szef SWW będzie mógł przyznać tą należność w dowolnej wysokości;</w:t>
            </w:r>
          </w:p>
          <w:p w:rsidR="00321EEC" w:rsidRPr="00E10012" w:rsidRDefault="00321EEC" w:rsidP="00321EEC">
            <w:pPr>
              <w:pStyle w:val="Akapitzlist"/>
              <w:numPr>
                <w:ilvl w:val="0"/>
                <w:numId w:val="38"/>
              </w:numPr>
              <w:spacing w:line="276" w:lineRule="auto"/>
              <w:ind w:left="466" w:hanging="426"/>
              <w:jc w:val="both"/>
              <w:rPr>
                <w:rFonts w:ascii="Times New Roman" w:hAnsi="Times New Roman" w:cs="Times New Roman"/>
                <w:color w:val="000000"/>
                <w:lang w:eastAsia="x-none"/>
              </w:rPr>
            </w:pPr>
            <w:r w:rsidRPr="00E10012">
              <w:rPr>
                <w:rFonts w:ascii="Times New Roman" w:hAnsi="Times New Roman" w:cs="Times New Roman"/>
                <w:color w:val="000000"/>
                <w:lang w:eastAsia="x-none"/>
              </w:rPr>
              <w:t xml:space="preserve">dostosowanie odesłania zawartego w rozporządzeniu do przepisów ustawy z dnia 11 marca 2022 r. o obronie Ojczyzny. Obecne rozporządzenie zawiera odesłanie do przepisów uchylonej ustawy z dnia 11 września </w:t>
            </w:r>
            <w:r w:rsidRPr="00E10012">
              <w:rPr>
                <w:rFonts w:ascii="Times New Roman" w:hAnsi="Times New Roman" w:cs="Times New Roman"/>
                <w:color w:val="000000"/>
                <w:lang w:eastAsia="x-none"/>
              </w:rPr>
              <w:lastRenderedPageBreak/>
              <w:t xml:space="preserve">2003 r. o służbie wojskowej żołnierzy zawodowych. </w:t>
            </w:r>
          </w:p>
          <w:p w:rsidR="00F252F7" w:rsidRPr="00E10012" w:rsidRDefault="00F252F7" w:rsidP="00FB15A4">
            <w:pPr>
              <w:spacing w:after="120"/>
              <w:jc w:val="both"/>
              <w:rPr>
                <w:rFonts w:ascii="Times New Roman" w:hAnsi="Times New Roman" w:cs="Times New Roman"/>
                <w:color w:val="000000"/>
                <w:lang w:eastAsia="x-none"/>
              </w:rPr>
            </w:pPr>
          </w:p>
        </w:tc>
        <w:tc>
          <w:tcPr>
            <w:tcW w:w="1134" w:type="dxa"/>
            <w:gridSpan w:val="2"/>
          </w:tcPr>
          <w:p w:rsidR="00F252F7" w:rsidRPr="00E10012" w:rsidRDefault="00F252F7" w:rsidP="00FB15A4">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F252F7" w:rsidRPr="00E10012" w:rsidRDefault="00F252F7" w:rsidP="00FB15A4">
            <w:pPr>
              <w:jc w:val="center"/>
              <w:rPr>
                <w:rFonts w:ascii="Times New Roman" w:hAnsi="Times New Roman" w:cs="Times New Roman"/>
                <w:sz w:val="24"/>
                <w:szCs w:val="24"/>
              </w:rPr>
            </w:pPr>
            <w:r w:rsidRPr="00E10012">
              <w:rPr>
                <w:rFonts w:ascii="Times New Roman" w:hAnsi="Times New Roman" w:cs="Times New Roman"/>
                <w:sz w:val="24"/>
                <w:szCs w:val="24"/>
              </w:rPr>
              <w:t>Dyrektor Biura Prawnego SWW – dr Bartłomiej Karasiewicz</w:t>
            </w:r>
          </w:p>
        </w:tc>
        <w:tc>
          <w:tcPr>
            <w:tcW w:w="1276" w:type="dxa"/>
            <w:gridSpan w:val="2"/>
          </w:tcPr>
          <w:p w:rsidR="00F252F7" w:rsidRPr="00E10012" w:rsidRDefault="00F252F7" w:rsidP="00F252F7">
            <w:pPr>
              <w:jc w:val="center"/>
              <w:rPr>
                <w:rFonts w:ascii="Times New Roman" w:hAnsi="Times New Roman" w:cs="Times New Roman"/>
              </w:rPr>
            </w:pPr>
            <w:r w:rsidRPr="00E10012">
              <w:rPr>
                <w:rFonts w:ascii="Times New Roman" w:hAnsi="Times New Roman" w:cs="Times New Roman"/>
              </w:rPr>
              <w:t>Dyrektor Departamentu Prawnego –</w:t>
            </w:r>
          </w:p>
          <w:p w:rsidR="00F252F7" w:rsidRPr="00E10012" w:rsidRDefault="00F252F7" w:rsidP="00F252F7">
            <w:pPr>
              <w:jc w:val="center"/>
              <w:rPr>
                <w:rFonts w:ascii="Times New Roman" w:hAnsi="Times New Roman" w:cs="Times New Roman"/>
              </w:rPr>
            </w:pPr>
            <w:r w:rsidRPr="00E10012">
              <w:rPr>
                <w:rFonts w:ascii="Times New Roman" w:hAnsi="Times New Roman" w:cs="Times New Roman"/>
              </w:rPr>
              <w:t xml:space="preserve">Pan </w:t>
            </w:r>
          </w:p>
          <w:p w:rsidR="00F252F7" w:rsidRPr="00E10012" w:rsidRDefault="00F252F7" w:rsidP="00F252F7">
            <w:pPr>
              <w:jc w:val="center"/>
              <w:rPr>
                <w:rFonts w:ascii="Times New Roman" w:hAnsi="Times New Roman" w:cs="Times New Roman"/>
              </w:rPr>
            </w:pPr>
            <w:r w:rsidRPr="00E10012">
              <w:rPr>
                <w:rFonts w:ascii="Times New Roman" w:hAnsi="Times New Roman" w:cs="Times New Roman"/>
              </w:rPr>
              <w:t>Dawid Stachurski</w:t>
            </w:r>
          </w:p>
        </w:tc>
        <w:tc>
          <w:tcPr>
            <w:tcW w:w="1276" w:type="dxa"/>
            <w:gridSpan w:val="2"/>
          </w:tcPr>
          <w:p w:rsidR="00F252F7" w:rsidRPr="00E10012" w:rsidRDefault="00F252F7" w:rsidP="00FB15A4">
            <w:pPr>
              <w:spacing w:line="276" w:lineRule="auto"/>
              <w:jc w:val="center"/>
              <w:rPr>
                <w:rFonts w:ascii="Times New Roman" w:hAnsi="Times New Roman" w:cs="Times New Roman"/>
              </w:rPr>
            </w:pPr>
          </w:p>
        </w:tc>
      </w:tr>
      <w:tr w:rsidR="008D73C8" w:rsidRPr="00E10012" w:rsidTr="00B53B2E">
        <w:tblPrEx>
          <w:jc w:val="left"/>
          <w:shd w:val="clear" w:color="auto" w:fill="auto"/>
        </w:tblPrEx>
        <w:trPr>
          <w:gridAfter w:val="1"/>
          <w:wAfter w:w="113" w:type="dxa"/>
          <w:trHeight w:val="840"/>
        </w:trPr>
        <w:tc>
          <w:tcPr>
            <w:tcW w:w="846" w:type="dxa"/>
            <w:gridSpan w:val="2"/>
          </w:tcPr>
          <w:p w:rsidR="008D73C8" w:rsidRPr="00E10012" w:rsidRDefault="008D73C8" w:rsidP="008D73C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190</w:t>
            </w:r>
          </w:p>
        </w:tc>
        <w:tc>
          <w:tcPr>
            <w:tcW w:w="2835" w:type="dxa"/>
            <w:gridSpan w:val="2"/>
          </w:tcPr>
          <w:p w:rsidR="008D73C8" w:rsidRPr="00E10012" w:rsidRDefault="008D73C8" w:rsidP="008D73C8">
            <w:pPr>
              <w:jc w:val="both"/>
              <w:rPr>
                <w:rFonts w:ascii="Times New Roman" w:hAnsi="Times New Roman" w:cs="Times New Roman"/>
                <w:bCs/>
              </w:rPr>
            </w:pPr>
            <w:r w:rsidRPr="00E10012">
              <w:rPr>
                <w:rFonts w:ascii="Times New Roman" w:hAnsi="Times New Roman" w:cs="Times New Roman"/>
                <w:bCs/>
              </w:rPr>
              <w:t>Projekt rozporządzenia Ministra Obrony Narodowej zmieniającego rozporządzenie w sprawie oddelegowania żołnierza zawodowego wyznaczonego na stanowisko służbowe w Służbie Wywiadu Wojskowego do wykonywania zadań służbowych poza Służbą Wywiadu Wojskowego</w:t>
            </w:r>
          </w:p>
        </w:tc>
        <w:tc>
          <w:tcPr>
            <w:tcW w:w="2977" w:type="dxa"/>
            <w:gridSpan w:val="2"/>
          </w:tcPr>
          <w:p w:rsidR="008D73C8" w:rsidRPr="00E10012" w:rsidRDefault="008D73C8" w:rsidP="008D73C8">
            <w:pPr>
              <w:spacing w:after="120" w:line="260" w:lineRule="exact"/>
              <w:jc w:val="both"/>
              <w:rPr>
                <w:rFonts w:ascii="Times New Roman" w:hAnsi="Times New Roman" w:cs="Times New Roman"/>
                <w:color w:val="000000"/>
                <w:lang w:eastAsia="x-none"/>
              </w:rPr>
            </w:pPr>
            <w:r w:rsidRPr="00E10012">
              <w:rPr>
                <w:rFonts w:ascii="Times New Roman" w:hAnsi="Times New Roman" w:cs="Times New Roman"/>
                <w:bCs/>
              </w:rPr>
              <w:t>Projekt rozporządzenia stanowi wykonanie upoważnienia zawartego w art. 50 ust. 3 ustawy z dnia 9 czerwca 2006 r. o Służbie Kontrwywiadu Wojskowego oraz Służbie Wywiadu Wojskowego (Dz. U. z 2022 r. poz. 502, z późn. zm.).</w:t>
            </w:r>
          </w:p>
        </w:tc>
        <w:tc>
          <w:tcPr>
            <w:tcW w:w="3543" w:type="dxa"/>
            <w:gridSpan w:val="2"/>
          </w:tcPr>
          <w:p w:rsidR="008D73C8" w:rsidRPr="00E10012" w:rsidRDefault="008D73C8" w:rsidP="008D73C8">
            <w:pPr>
              <w:spacing w:after="120" w:line="260" w:lineRule="exact"/>
              <w:jc w:val="both"/>
              <w:rPr>
                <w:rFonts w:ascii="Times New Roman" w:hAnsi="Times New Roman" w:cs="Times New Roman"/>
                <w:bCs/>
              </w:rPr>
            </w:pPr>
            <w:r w:rsidRPr="00E10012">
              <w:rPr>
                <w:rFonts w:ascii="Times New Roman" w:hAnsi="Times New Roman" w:cs="Times New Roman"/>
                <w:bCs/>
              </w:rPr>
              <w:t xml:space="preserve">W projekcie rozporządzenia zaproponowano dostosowanie odesłania zawartego w rozporządzeniu do przepisów ustawy z dnia 11 marca 2022 r. o obronie Ojczyzny. Obecne rozporządzenie zawiera odesłanie do przepisów uchylonej ustawy z dnia 11 września 2003 r. o służbie wojskowej żołnierzy zawodowych. </w:t>
            </w:r>
          </w:p>
          <w:p w:rsidR="008D73C8" w:rsidRPr="00E10012" w:rsidRDefault="008D73C8" w:rsidP="008D73C8">
            <w:pPr>
              <w:spacing w:line="276" w:lineRule="auto"/>
              <w:jc w:val="both"/>
              <w:rPr>
                <w:rFonts w:ascii="Times New Roman" w:hAnsi="Times New Roman" w:cs="Times New Roman"/>
                <w:color w:val="000000"/>
                <w:lang w:eastAsia="x-none"/>
              </w:rPr>
            </w:pPr>
          </w:p>
        </w:tc>
        <w:tc>
          <w:tcPr>
            <w:tcW w:w="1134" w:type="dxa"/>
            <w:gridSpan w:val="2"/>
          </w:tcPr>
          <w:p w:rsidR="008D73C8" w:rsidRPr="00E10012" w:rsidRDefault="008D73C8" w:rsidP="008D73C8">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8D73C8" w:rsidRPr="00E10012" w:rsidRDefault="008D73C8" w:rsidP="008D73C8">
            <w:pPr>
              <w:jc w:val="center"/>
              <w:rPr>
                <w:rFonts w:ascii="Times New Roman" w:hAnsi="Times New Roman" w:cs="Times New Roman"/>
                <w:sz w:val="24"/>
                <w:szCs w:val="24"/>
              </w:rPr>
            </w:pPr>
            <w:r w:rsidRPr="00E10012">
              <w:rPr>
                <w:rFonts w:ascii="Times New Roman" w:hAnsi="Times New Roman" w:cs="Times New Roman"/>
                <w:sz w:val="24"/>
                <w:szCs w:val="24"/>
              </w:rPr>
              <w:t>Dyrektor Biura Prawnego SWW – dr Bartłomiej Karasiewicz</w:t>
            </w:r>
          </w:p>
        </w:tc>
        <w:tc>
          <w:tcPr>
            <w:tcW w:w="1276" w:type="dxa"/>
            <w:gridSpan w:val="2"/>
          </w:tcPr>
          <w:p w:rsidR="008D73C8" w:rsidRPr="00E10012" w:rsidRDefault="008D73C8" w:rsidP="008D73C8">
            <w:pPr>
              <w:jc w:val="center"/>
              <w:rPr>
                <w:rFonts w:ascii="Times New Roman" w:hAnsi="Times New Roman" w:cs="Times New Roman"/>
              </w:rPr>
            </w:pPr>
            <w:r w:rsidRPr="00E10012">
              <w:rPr>
                <w:rFonts w:ascii="Times New Roman" w:hAnsi="Times New Roman" w:cs="Times New Roman"/>
              </w:rPr>
              <w:t>Dyrektor Departamentu Prawnego –</w:t>
            </w:r>
          </w:p>
          <w:p w:rsidR="008D73C8" w:rsidRPr="00E10012" w:rsidRDefault="008D73C8" w:rsidP="008D73C8">
            <w:pPr>
              <w:jc w:val="center"/>
              <w:rPr>
                <w:rFonts w:ascii="Times New Roman" w:hAnsi="Times New Roman" w:cs="Times New Roman"/>
              </w:rPr>
            </w:pPr>
            <w:r w:rsidRPr="00E10012">
              <w:rPr>
                <w:rFonts w:ascii="Times New Roman" w:hAnsi="Times New Roman" w:cs="Times New Roman"/>
              </w:rPr>
              <w:t xml:space="preserve">Pan </w:t>
            </w:r>
          </w:p>
          <w:p w:rsidR="008D73C8" w:rsidRPr="00E10012" w:rsidRDefault="008D73C8" w:rsidP="008D73C8">
            <w:pPr>
              <w:jc w:val="center"/>
              <w:rPr>
                <w:rFonts w:ascii="Times New Roman" w:hAnsi="Times New Roman" w:cs="Times New Roman"/>
              </w:rPr>
            </w:pPr>
            <w:r w:rsidRPr="00E10012">
              <w:rPr>
                <w:rFonts w:ascii="Times New Roman" w:hAnsi="Times New Roman" w:cs="Times New Roman"/>
              </w:rPr>
              <w:t>Dawid Stachurski</w:t>
            </w:r>
          </w:p>
        </w:tc>
        <w:tc>
          <w:tcPr>
            <w:tcW w:w="1276" w:type="dxa"/>
            <w:gridSpan w:val="2"/>
          </w:tcPr>
          <w:p w:rsidR="008D73C8" w:rsidRPr="00E10012" w:rsidRDefault="008D73C8" w:rsidP="008D73C8">
            <w:pPr>
              <w:spacing w:line="276" w:lineRule="auto"/>
              <w:jc w:val="center"/>
              <w:rPr>
                <w:rFonts w:ascii="Times New Roman" w:hAnsi="Times New Roman" w:cs="Times New Roman"/>
              </w:rPr>
            </w:pPr>
          </w:p>
        </w:tc>
      </w:tr>
      <w:tr w:rsidR="00292608" w:rsidRPr="00E10012" w:rsidTr="00B53B2E">
        <w:tblPrEx>
          <w:jc w:val="left"/>
          <w:shd w:val="clear" w:color="auto" w:fill="auto"/>
        </w:tblPrEx>
        <w:trPr>
          <w:gridAfter w:val="1"/>
          <w:wAfter w:w="113" w:type="dxa"/>
          <w:trHeight w:val="840"/>
        </w:trPr>
        <w:tc>
          <w:tcPr>
            <w:tcW w:w="846" w:type="dxa"/>
            <w:gridSpan w:val="2"/>
          </w:tcPr>
          <w:p w:rsidR="00292608" w:rsidRPr="00E10012" w:rsidRDefault="00292608" w:rsidP="008D73C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191</w:t>
            </w:r>
          </w:p>
        </w:tc>
        <w:tc>
          <w:tcPr>
            <w:tcW w:w="2835" w:type="dxa"/>
            <w:gridSpan w:val="2"/>
          </w:tcPr>
          <w:p w:rsidR="00292608" w:rsidRPr="00E10012" w:rsidRDefault="00292608" w:rsidP="008D73C8">
            <w:pPr>
              <w:jc w:val="both"/>
              <w:rPr>
                <w:rFonts w:ascii="Times New Roman" w:hAnsi="Times New Roman" w:cs="Times New Roman"/>
                <w:bCs/>
              </w:rPr>
            </w:pPr>
            <w:r w:rsidRPr="00E10012">
              <w:rPr>
                <w:rFonts w:ascii="Times New Roman" w:hAnsi="Times New Roman" w:cs="Times New Roman"/>
                <w:bCs/>
              </w:rPr>
              <w:t>Projekt rozporządzenia Ministra Obrony Narodowej w sprawie utworzenia, przekształcenia i zniesienia garnizonów oraz określenia zadań, siedzib i terytorialnego zasięgu właściwości ich dowódców</w:t>
            </w:r>
          </w:p>
        </w:tc>
        <w:tc>
          <w:tcPr>
            <w:tcW w:w="2977" w:type="dxa"/>
            <w:gridSpan w:val="2"/>
          </w:tcPr>
          <w:p w:rsidR="00292608" w:rsidRPr="00E10012" w:rsidRDefault="00292608" w:rsidP="00292608">
            <w:pPr>
              <w:spacing w:after="120" w:line="260" w:lineRule="exact"/>
              <w:jc w:val="both"/>
              <w:rPr>
                <w:rFonts w:ascii="Times New Roman" w:hAnsi="Times New Roman" w:cs="Times New Roman"/>
                <w:bCs/>
              </w:rPr>
            </w:pPr>
            <w:r w:rsidRPr="00E10012">
              <w:rPr>
                <w:rFonts w:ascii="Times New Roman" w:hAnsi="Times New Roman" w:cs="Times New Roman"/>
                <w:bCs/>
              </w:rPr>
              <w:t xml:space="preserve">Projekt rozporządzenia stanowi wykonanie upoważnienia zawartego w art. 16 ust. 3 </w:t>
            </w:r>
            <w:r w:rsidRPr="00E10012">
              <w:rPr>
                <w:rFonts w:ascii="Times New Roman" w:hAnsi="Times New Roman" w:cs="Times New Roman"/>
                <w:bCs/>
                <w:i/>
              </w:rPr>
              <w:t>ustawy z dnia 11 marca 2022 r. o obronie Ojczyzny</w:t>
            </w:r>
            <w:r w:rsidRPr="00E10012">
              <w:rPr>
                <w:rFonts w:ascii="Times New Roman" w:hAnsi="Times New Roman" w:cs="Times New Roman"/>
                <w:bCs/>
              </w:rPr>
              <w:t xml:space="preserve"> (Dz. U. poz. 655 i 974).</w:t>
            </w:r>
          </w:p>
        </w:tc>
        <w:tc>
          <w:tcPr>
            <w:tcW w:w="3543" w:type="dxa"/>
            <w:gridSpan w:val="2"/>
          </w:tcPr>
          <w:p w:rsidR="00292608" w:rsidRPr="00E10012" w:rsidRDefault="00292608" w:rsidP="00292608">
            <w:pPr>
              <w:jc w:val="both"/>
              <w:rPr>
                <w:rFonts w:ascii="Times New Roman" w:hAnsi="Times New Roman" w:cs="Times New Roman"/>
                <w:bCs/>
              </w:rPr>
            </w:pPr>
            <w:r w:rsidRPr="00E10012">
              <w:rPr>
                <w:rFonts w:ascii="Times New Roman" w:hAnsi="Times New Roman" w:cs="Times New Roman"/>
                <w:bCs/>
              </w:rPr>
              <w:t>Projekt rozporządzenia:</w:t>
            </w:r>
          </w:p>
          <w:p w:rsidR="00292608" w:rsidRPr="00E10012" w:rsidRDefault="00292608" w:rsidP="00292608">
            <w:pPr>
              <w:numPr>
                <w:ilvl w:val="0"/>
                <w:numId w:val="42"/>
              </w:numPr>
              <w:jc w:val="both"/>
              <w:rPr>
                <w:rFonts w:ascii="Times New Roman" w:hAnsi="Times New Roman" w:cs="Times New Roman"/>
                <w:bCs/>
              </w:rPr>
            </w:pPr>
            <w:r w:rsidRPr="00E10012">
              <w:rPr>
                <w:rFonts w:ascii="Times New Roman" w:hAnsi="Times New Roman" w:cs="Times New Roman"/>
                <w:bCs/>
              </w:rPr>
              <w:t>tworzy garnizony oraz określa siedziby ich dowódców oraz terytorialny zasięg właściwości;</w:t>
            </w:r>
          </w:p>
          <w:p w:rsidR="00292608" w:rsidRPr="00E10012" w:rsidRDefault="00292608" w:rsidP="00292608">
            <w:pPr>
              <w:numPr>
                <w:ilvl w:val="0"/>
                <w:numId w:val="42"/>
              </w:numPr>
              <w:jc w:val="both"/>
              <w:rPr>
                <w:rFonts w:ascii="Times New Roman" w:hAnsi="Times New Roman" w:cs="Times New Roman"/>
                <w:bCs/>
              </w:rPr>
            </w:pPr>
            <w:r w:rsidRPr="00E10012">
              <w:rPr>
                <w:rFonts w:ascii="Times New Roman" w:hAnsi="Times New Roman" w:cs="Times New Roman"/>
                <w:bCs/>
              </w:rPr>
              <w:t>określa zadania dowódców garnizonów, w tym Dowódcy Garnizonu Warszawa.</w:t>
            </w:r>
          </w:p>
        </w:tc>
        <w:tc>
          <w:tcPr>
            <w:tcW w:w="1134" w:type="dxa"/>
            <w:gridSpan w:val="2"/>
          </w:tcPr>
          <w:p w:rsidR="00292608" w:rsidRPr="00E10012" w:rsidRDefault="00292608" w:rsidP="008D73C8">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292608" w:rsidRPr="00E10012" w:rsidRDefault="00292608" w:rsidP="00292608">
            <w:pPr>
              <w:jc w:val="center"/>
              <w:rPr>
                <w:rFonts w:ascii="Times New Roman" w:hAnsi="Times New Roman" w:cs="Times New Roman"/>
                <w:sz w:val="24"/>
                <w:szCs w:val="24"/>
              </w:rPr>
            </w:pPr>
            <w:r w:rsidRPr="00E10012">
              <w:rPr>
                <w:rFonts w:ascii="Times New Roman" w:hAnsi="Times New Roman" w:cs="Times New Roman"/>
                <w:sz w:val="24"/>
                <w:szCs w:val="24"/>
              </w:rPr>
              <w:t>Zarząd Planowania i Programowania Rozwoju Sił Zbrojnych – P5 SG WP – gen. bryg. Szymon Koziatek</w:t>
            </w:r>
          </w:p>
        </w:tc>
        <w:tc>
          <w:tcPr>
            <w:tcW w:w="1276" w:type="dxa"/>
            <w:gridSpan w:val="2"/>
          </w:tcPr>
          <w:p w:rsidR="00292608" w:rsidRPr="00E10012" w:rsidRDefault="00292608" w:rsidP="00292608">
            <w:pPr>
              <w:jc w:val="center"/>
              <w:rPr>
                <w:rFonts w:ascii="Times New Roman" w:hAnsi="Times New Roman" w:cs="Times New Roman"/>
              </w:rPr>
            </w:pPr>
            <w:r w:rsidRPr="00E10012">
              <w:rPr>
                <w:rFonts w:ascii="Times New Roman" w:hAnsi="Times New Roman" w:cs="Times New Roman"/>
              </w:rPr>
              <w:t>Dyrektor Departamentu Prawnego –</w:t>
            </w:r>
          </w:p>
          <w:p w:rsidR="00292608" w:rsidRPr="00E10012" w:rsidRDefault="00292608" w:rsidP="00292608">
            <w:pPr>
              <w:jc w:val="center"/>
              <w:rPr>
                <w:rFonts w:ascii="Times New Roman" w:hAnsi="Times New Roman" w:cs="Times New Roman"/>
              </w:rPr>
            </w:pPr>
            <w:r w:rsidRPr="00E10012">
              <w:rPr>
                <w:rFonts w:ascii="Times New Roman" w:hAnsi="Times New Roman" w:cs="Times New Roman"/>
              </w:rPr>
              <w:t xml:space="preserve">Pan </w:t>
            </w:r>
          </w:p>
          <w:p w:rsidR="00292608" w:rsidRPr="00E10012" w:rsidRDefault="00292608" w:rsidP="00292608">
            <w:pPr>
              <w:jc w:val="center"/>
              <w:rPr>
                <w:rFonts w:ascii="Times New Roman" w:hAnsi="Times New Roman" w:cs="Times New Roman"/>
              </w:rPr>
            </w:pPr>
            <w:r w:rsidRPr="00E10012">
              <w:rPr>
                <w:rFonts w:ascii="Times New Roman" w:hAnsi="Times New Roman" w:cs="Times New Roman"/>
              </w:rPr>
              <w:t>Dawid Stachurski</w:t>
            </w:r>
          </w:p>
        </w:tc>
        <w:tc>
          <w:tcPr>
            <w:tcW w:w="1276" w:type="dxa"/>
            <w:gridSpan w:val="2"/>
          </w:tcPr>
          <w:p w:rsidR="00292608" w:rsidRPr="00E10012" w:rsidRDefault="00292608" w:rsidP="008D73C8">
            <w:pPr>
              <w:spacing w:line="276" w:lineRule="auto"/>
              <w:jc w:val="center"/>
              <w:rPr>
                <w:rFonts w:ascii="Times New Roman" w:hAnsi="Times New Roman" w:cs="Times New Roman"/>
              </w:rPr>
            </w:pPr>
          </w:p>
        </w:tc>
      </w:tr>
      <w:tr w:rsidR="00266409" w:rsidRPr="00E10012" w:rsidTr="00B53B2E">
        <w:tblPrEx>
          <w:jc w:val="left"/>
          <w:shd w:val="clear" w:color="auto" w:fill="auto"/>
        </w:tblPrEx>
        <w:trPr>
          <w:gridAfter w:val="1"/>
          <w:wAfter w:w="113" w:type="dxa"/>
          <w:trHeight w:val="840"/>
        </w:trPr>
        <w:tc>
          <w:tcPr>
            <w:tcW w:w="846" w:type="dxa"/>
            <w:gridSpan w:val="2"/>
          </w:tcPr>
          <w:p w:rsidR="00266409" w:rsidRPr="00E10012" w:rsidRDefault="00266409" w:rsidP="00266409">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192</w:t>
            </w:r>
          </w:p>
        </w:tc>
        <w:tc>
          <w:tcPr>
            <w:tcW w:w="2835" w:type="dxa"/>
            <w:gridSpan w:val="2"/>
          </w:tcPr>
          <w:p w:rsidR="00266409" w:rsidRPr="00E10012" w:rsidRDefault="00266409" w:rsidP="00266409">
            <w:pPr>
              <w:pStyle w:val="TYTUAKTUprzedmiotregulacjiustawylubrozporzdzenia"/>
              <w:spacing w:before="0" w:after="0" w:line="276" w:lineRule="auto"/>
              <w:jc w:val="left"/>
              <w:rPr>
                <w:rFonts w:ascii="Times New Roman" w:hAnsi="Times New Roman" w:cs="Times New Roman"/>
                <w:b w:val="0"/>
              </w:rPr>
            </w:pPr>
            <w:r w:rsidRPr="00E10012">
              <w:rPr>
                <w:rFonts w:ascii="Times New Roman" w:hAnsi="Times New Roman" w:cs="Times New Roman"/>
                <w:b w:val="0"/>
              </w:rPr>
              <w:t>Projekt rozporządzenia Ministra Obrony Narodowej zmieniającego rozporządzenie w sprawie opłat za używanie lokali mieszkalnych będących w dyspozycji Agencji Mienia Wojskowego</w:t>
            </w:r>
          </w:p>
        </w:tc>
        <w:tc>
          <w:tcPr>
            <w:tcW w:w="2977" w:type="dxa"/>
            <w:gridSpan w:val="2"/>
          </w:tcPr>
          <w:p w:rsidR="00266409" w:rsidRPr="00E10012" w:rsidRDefault="00266409" w:rsidP="00266409">
            <w:pPr>
              <w:rPr>
                <w:rFonts w:ascii="Times New Roman" w:hAnsi="Times New Roman" w:cs="Times New Roman"/>
                <w:sz w:val="24"/>
                <w:szCs w:val="24"/>
              </w:rPr>
            </w:pPr>
            <w:r w:rsidRPr="00E10012">
              <w:rPr>
                <w:rFonts w:ascii="Times New Roman" w:hAnsi="Times New Roman" w:cs="Times New Roman"/>
                <w:sz w:val="24"/>
                <w:szCs w:val="24"/>
              </w:rPr>
              <w:t xml:space="preserve">Projekt rozporządzenia Ministra Obrony Narodowej </w:t>
            </w:r>
            <w:r w:rsidRPr="00E10012">
              <w:rPr>
                <w:rFonts w:ascii="Times New Roman" w:hAnsi="Times New Roman" w:cs="Times New Roman"/>
                <w:bCs/>
                <w:i/>
                <w:sz w:val="24"/>
                <w:szCs w:val="24"/>
              </w:rPr>
              <w:t>zmieniającego rozporządzenie w sprawie opłat za używanie lokali mieszkalnych będących w dyspozycji Agencji Mienia Wojskowego</w:t>
            </w:r>
            <w:r w:rsidRPr="00E10012">
              <w:rPr>
                <w:rFonts w:ascii="Times New Roman" w:hAnsi="Times New Roman" w:cs="Times New Roman"/>
                <w:sz w:val="24"/>
                <w:szCs w:val="24"/>
              </w:rPr>
              <w:t xml:space="preserve"> został opracowany na podstawie delegacji z art. 36 ust. 4 ustawy z dnia 22 czerwca 1995 r. </w:t>
            </w:r>
            <w:r w:rsidRPr="00E10012">
              <w:rPr>
                <w:rFonts w:ascii="Times New Roman" w:hAnsi="Times New Roman" w:cs="Times New Roman"/>
                <w:i/>
                <w:sz w:val="24"/>
                <w:szCs w:val="24"/>
              </w:rPr>
              <w:t>o zakwaterowaniu Sił Zbrojnych Rzeczypospolitej Polskiej</w:t>
            </w:r>
            <w:r w:rsidRPr="00E10012">
              <w:rPr>
                <w:rFonts w:ascii="Times New Roman" w:hAnsi="Times New Roman" w:cs="Times New Roman"/>
                <w:sz w:val="24"/>
                <w:szCs w:val="24"/>
              </w:rPr>
              <w:t xml:space="preserve"> </w:t>
            </w:r>
            <w:r w:rsidRPr="00E10012">
              <w:rPr>
                <w:rFonts w:ascii="Times New Roman" w:hAnsi="Times New Roman" w:cs="Times New Roman"/>
                <w:sz w:val="24"/>
                <w:szCs w:val="24"/>
              </w:rPr>
              <w:lastRenderedPageBreak/>
              <w:t>(Dz. U. z 2020 r. poz. 2017, z późn. zm.).</w:t>
            </w:r>
          </w:p>
          <w:p w:rsidR="00266409" w:rsidRPr="00E10012" w:rsidRDefault="00266409" w:rsidP="00266409">
            <w:pPr>
              <w:rPr>
                <w:rFonts w:ascii="Times New Roman" w:hAnsi="Times New Roman" w:cs="Times New Roman"/>
                <w:sz w:val="24"/>
                <w:szCs w:val="24"/>
              </w:rPr>
            </w:pPr>
          </w:p>
        </w:tc>
        <w:tc>
          <w:tcPr>
            <w:tcW w:w="3543" w:type="dxa"/>
            <w:gridSpan w:val="2"/>
          </w:tcPr>
          <w:p w:rsidR="00266409" w:rsidRPr="00E10012" w:rsidRDefault="00266409" w:rsidP="00266409">
            <w:pPr>
              <w:spacing w:line="276" w:lineRule="auto"/>
              <w:jc w:val="both"/>
              <w:rPr>
                <w:rFonts w:ascii="Times New Roman" w:hAnsi="Times New Roman" w:cs="Times New Roman"/>
                <w:color w:val="000000"/>
                <w:sz w:val="24"/>
                <w:szCs w:val="24"/>
              </w:rPr>
            </w:pPr>
            <w:r w:rsidRPr="00E10012">
              <w:rPr>
                <w:rFonts w:ascii="Times New Roman" w:hAnsi="Times New Roman" w:cs="Times New Roman"/>
                <w:color w:val="000000"/>
                <w:sz w:val="24"/>
                <w:szCs w:val="24"/>
              </w:rPr>
              <w:lastRenderedPageBreak/>
              <w:t>Projekt rozporządzenia przewiduje, że wysokość opłat za używanie lokalu mieszkalnego w zasobie Agencji Mienia Wojskowego zamieszkiwanego przez żołnierzy, emerytów i rencistów wojskowych, wdowy po żołnierzach oraz dzieci żołnierzy będzie mogła zostać zmieniona tylko raz w roku.</w:t>
            </w:r>
          </w:p>
          <w:p w:rsidR="00266409" w:rsidRPr="00E10012" w:rsidRDefault="00266409" w:rsidP="00266409">
            <w:pPr>
              <w:spacing w:line="276" w:lineRule="auto"/>
              <w:jc w:val="both"/>
              <w:rPr>
                <w:rFonts w:ascii="Times New Roman" w:hAnsi="Times New Roman" w:cs="Times New Roman"/>
                <w:color w:val="000000"/>
                <w:sz w:val="24"/>
                <w:szCs w:val="24"/>
              </w:rPr>
            </w:pPr>
          </w:p>
        </w:tc>
        <w:tc>
          <w:tcPr>
            <w:tcW w:w="1134" w:type="dxa"/>
            <w:gridSpan w:val="2"/>
          </w:tcPr>
          <w:p w:rsidR="00266409" w:rsidRPr="00E10012" w:rsidRDefault="00266409" w:rsidP="00266409">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266409" w:rsidRPr="00E10012" w:rsidRDefault="00266409" w:rsidP="00266409">
            <w:pPr>
              <w:jc w:val="center"/>
              <w:rPr>
                <w:rFonts w:ascii="Times New Roman" w:hAnsi="Times New Roman" w:cs="Times New Roman"/>
                <w:sz w:val="24"/>
                <w:szCs w:val="24"/>
              </w:rPr>
            </w:pPr>
            <w:r w:rsidRPr="00E10012">
              <w:rPr>
                <w:rFonts w:ascii="Times New Roman" w:hAnsi="Times New Roman" w:cs="Times New Roman"/>
                <w:sz w:val="24"/>
                <w:szCs w:val="24"/>
              </w:rPr>
              <w:t>Prezes Agencji Mienia Wojskowego – Pani Agnieszka Bolesta</w:t>
            </w:r>
          </w:p>
        </w:tc>
        <w:tc>
          <w:tcPr>
            <w:tcW w:w="1276" w:type="dxa"/>
            <w:gridSpan w:val="2"/>
          </w:tcPr>
          <w:p w:rsidR="00266409" w:rsidRPr="00E10012" w:rsidRDefault="00266409" w:rsidP="00266409">
            <w:pPr>
              <w:jc w:val="center"/>
              <w:rPr>
                <w:rFonts w:ascii="Times New Roman" w:hAnsi="Times New Roman" w:cs="Times New Roman"/>
              </w:rPr>
            </w:pPr>
            <w:r w:rsidRPr="00E10012">
              <w:rPr>
                <w:rFonts w:ascii="Times New Roman" w:hAnsi="Times New Roman" w:cs="Times New Roman"/>
              </w:rPr>
              <w:t>Dyrektor Departamentu Prawnego – Dawid Stachurski</w:t>
            </w:r>
          </w:p>
        </w:tc>
        <w:tc>
          <w:tcPr>
            <w:tcW w:w="1276" w:type="dxa"/>
            <w:gridSpan w:val="2"/>
          </w:tcPr>
          <w:p w:rsidR="00266409" w:rsidRPr="00E10012" w:rsidRDefault="00266409" w:rsidP="00266409">
            <w:pPr>
              <w:spacing w:line="276" w:lineRule="auto"/>
              <w:jc w:val="center"/>
              <w:rPr>
                <w:rFonts w:ascii="Times New Roman" w:hAnsi="Times New Roman" w:cs="Times New Roman"/>
              </w:rPr>
            </w:pPr>
          </w:p>
        </w:tc>
      </w:tr>
      <w:tr w:rsidR="002A542B" w:rsidRPr="00E10012" w:rsidTr="00B53B2E">
        <w:tblPrEx>
          <w:jc w:val="left"/>
          <w:shd w:val="clear" w:color="auto" w:fill="auto"/>
        </w:tblPrEx>
        <w:trPr>
          <w:gridAfter w:val="1"/>
          <w:wAfter w:w="113" w:type="dxa"/>
          <w:trHeight w:val="840"/>
        </w:trPr>
        <w:tc>
          <w:tcPr>
            <w:tcW w:w="846" w:type="dxa"/>
            <w:gridSpan w:val="2"/>
          </w:tcPr>
          <w:p w:rsidR="002A542B" w:rsidRPr="00E10012" w:rsidRDefault="002A542B" w:rsidP="00266409">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193</w:t>
            </w:r>
          </w:p>
        </w:tc>
        <w:tc>
          <w:tcPr>
            <w:tcW w:w="2835" w:type="dxa"/>
            <w:gridSpan w:val="2"/>
          </w:tcPr>
          <w:p w:rsidR="002A542B" w:rsidRPr="00E10012" w:rsidRDefault="002A542B" w:rsidP="002A542B">
            <w:pPr>
              <w:pStyle w:val="TYTUAKTUprzedmiotregulacjiustawylubrozporzdzenia"/>
              <w:spacing w:before="0" w:after="0" w:line="276" w:lineRule="auto"/>
              <w:jc w:val="left"/>
              <w:rPr>
                <w:sz w:val="22"/>
                <w:szCs w:val="22"/>
              </w:rPr>
            </w:pPr>
            <w:r w:rsidRPr="00E10012">
              <w:rPr>
                <w:rFonts w:ascii="Times New Roman" w:hAnsi="Times New Roman" w:cs="Times New Roman"/>
                <w:b w:val="0"/>
                <w:sz w:val="22"/>
                <w:szCs w:val="22"/>
              </w:rPr>
              <w:t>Projekt rozporządzenia Ministra Obrony Narodowej zmieniającego rozporządzenie w sprawie oddelegowania funkcjonariusza Służby Kontrwywiadu Wojskowego do wykonywania zadań służbowych poza Służbą Kontrwywiadu Wojskowego</w:t>
            </w:r>
          </w:p>
          <w:p w:rsidR="002A542B" w:rsidRPr="00E10012" w:rsidRDefault="002A542B" w:rsidP="00266409">
            <w:pPr>
              <w:pStyle w:val="TYTUAKTUprzedmiotregulacjiustawylubrozporzdzenia"/>
              <w:spacing w:before="0" w:after="0" w:line="276" w:lineRule="auto"/>
              <w:jc w:val="left"/>
              <w:rPr>
                <w:rFonts w:ascii="Times New Roman" w:hAnsi="Times New Roman" w:cs="Times New Roman"/>
                <w:b w:val="0"/>
              </w:rPr>
            </w:pPr>
          </w:p>
        </w:tc>
        <w:tc>
          <w:tcPr>
            <w:tcW w:w="2977" w:type="dxa"/>
            <w:gridSpan w:val="2"/>
          </w:tcPr>
          <w:p w:rsidR="002A542B" w:rsidRPr="00E10012" w:rsidRDefault="002A542B" w:rsidP="002A542B">
            <w:pPr>
              <w:rPr>
                <w:rFonts w:ascii="Times New Roman" w:hAnsi="Times New Roman" w:cs="Times New Roman"/>
                <w:sz w:val="24"/>
                <w:szCs w:val="24"/>
              </w:rPr>
            </w:pPr>
            <w:r w:rsidRPr="00E10012">
              <w:rPr>
                <w:rFonts w:ascii="Times New Roman" w:hAnsi="Times New Roman" w:cs="Times New Roman"/>
                <w:bCs/>
              </w:rPr>
              <w:t xml:space="preserve">Projekt rozporządzenia stanowi wykonanie upoważnienia zawartego w art. </w:t>
            </w:r>
            <w:hyperlink r:id="rId16" w:anchor="hiperlinkText.rpc?hiperlink=type=tresc:nro=Powszechny.2498724:part=a22u9&amp;full=1" w:tgtFrame="_parent" w:history="1">
              <w:r w:rsidRPr="00E10012">
                <w:rPr>
                  <w:rFonts w:ascii="Times New Roman" w:hAnsi="Times New Roman" w:cs="Times New Roman"/>
                  <w:bCs/>
                </w:rPr>
                <w:t>15 ust. 3</w:t>
              </w:r>
            </w:hyperlink>
            <w:r w:rsidRPr="00E10012">
              <w:rPr>
                <w:rFonts w:ascii="Times New Roman" w:hAnsi="Times New Roman" w:cs="Times New Roman"/>
                <w:bCs/>
              </w:rPr>
              <w:t xml:space="preserve"> ustawy z dnia 9 czerwca 2006 r. </w:t>
            </w:r>
            <w:r w:rsidRPr="00E10012">
              <w:rPr>
                <w:rFonts w:ascii="Times New Roman" w:hAnsi="Times New Roman" w:cs="Times New Roman"/>
                <w:bCs/>
                <w:i/>
              </w:rPr>
              <w:t>o służbie funkcjonariuszy Służby Kontrwywiadu Wojskowego oraz Służby Wywiadu Wojskowego</w:t>
            </w:r>
            <w:r w:rsidRPr="00E10012">
              <w:rPr>
                <w:rFonts w:ascii="Times New Roman" w:hAnsi="Times New Roman" w:cs="Times New Roman"/>
                <w:bCs/>
              </w:rPr>
              <w:t xml:space="preserve"> (Dz.U. z 2022 r. poz. 1328)</w:t>
            </w:r>
          </w:p>
        </w:tc>
        <w:tc>
          <w:tcPr>
            <w:tcW w:w="3543" w:type="dxa"/>
            <w:gridSpan w:val="2"/>
          </w:tcPr>
          <w:p w:rsidR="002A542B" w:rsidRPr="00E10012" w:rsidRDefault="002A542B" w:rsidP="002A542B">
            <w:pPr>
              <w:spacing w:line="276" w:lineRule="auto"/>
              <w:jc w:val="both"/>
              <w:rPr>
                <w:sz w:val="24"/>
                <w:szCs w:val="24"/>
              </w:rPr>
            </w:pPr>
            <w:r w:rsidRPr="00E10012">
              <w:rPr>
                <w:rFonts w:ascii="Times New Roman" w:hAnsi="Times New Roman" w:cs="Times New Roman"/>
                <w:bCs/>
              </w:rPr>
              <w:t xml:space="preserve">Rozporządzenie jest wydawane w związku możliwością wyznaczenia do placówki zagranicznej funkcjonariusza Służby Kontrwywiadu Wojskowego. Dotychczas stanowiska te (np. atasze obrony) były zastrzeżone wyłącznie dla żołnierzy zawodowych. </w:t>
            </w:r>
            <w:r w:rsidRPr="00E10012">
              <w:rPr>
                <w:rFonts w:ascii="Times New Roman" w:hAnsi="Times New Roman" w:cs="Times New Roman"/>
                <w:bCs/>
              </w:rPr>
              <w:br/>
              <w:t>W projektowanym rozporządzeniu określa się sposób wyznaczania funkcjonariusza, jego podległość służbową oraz zakres świadczeń i należności pieniężnych.</w:t>
            </w:r>
            <w:r w:rsidRPr="00E10012">
              <w:rPr>
                <w:sz w:val="24"/>
                <w:szCs w:val="24"/>
              </w:rPr>
              <w:t xml:space="preserve"> </w:t>
            </w:r>
          </w:p>
        </w:tc>
        <w:tc>
          <w:tcPr>
            <w:tcW w:w="1134" w:type="dxa"/>
            <w:gridSpan w:val="2"/>
          </w:tcPr>
          <w:p w:rsidR="002A542B" w:rsidRPr="00E10012" w:rsidRDefault="002A542B" w:rsidP="00266409">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2A542B" w:rsidRPr="00E10012" w:rsidRDefault="002A542B" w:rsidP="00266409">
            <w:pPr>
              <w:jc w:val="center"/>
              <w:rPr>
                <w:rFonts w:ascii="Times New Roman" w:hAnsi="Times New Roman" w:cs="Times New Roman"/>
                <w:sz w:val="24"/>
                <w:szCs w:val="24"/>
              </w:rPr>
            </w:pPr>
            <w:r w:rsidRPr="00E10012">
              <w:rPr>
                <w:rFonts w:ascii="Times New Roman" w:hAnsi="Times New Roman" w:cs="Times New Roman"/>
                <w:szCs w:val="24"/>
              </w:rPr>
              <w:t>Dyrektor Biura Prawnego SKW Pani płk. A. Mierzwińska</w:t>
            </w:r>
          </w:p>
        </w:tc>
        <w:tc>
          <w:tcPr>
            <w:tcW w:w="1276" w:type="dxa"/>
            <w:gridSpan w:val="2"/>
          </w:tcPr>
          <w:p w:rsidR="002A542B" w:rsidRPr="00E10012" w:rsidRDefault="002A542B" w:rsidP="00266409">
            <w:pPr>
              <w:jc w:val="center"/>
              <w:rPr>
                <w:rFonts w:ascii="Times New Roman" w:hAnsi="Times New Roman" w:cs="Times New Roman"/>
              </w:rPr>
            </w:pPr>
            <w:r w:rsidRPr="00E10012">
              <w:rPr>
                <w:rFonts w:ascii="Times New Roman" w:hAnsi="Times New Roman" w:cs="Times New Roman"/>
              </w:rPr>
              <w:t>Dyrektor Departamentu Prawnego – Dawid Stachurski</w:t>
            </w:r>
          </w:p>
        </w:tc>
        <w:tc>
          <w:tcPr>
            <w:tcW w:w="1276" w:type="dxa"/>
            <w:gridSpan w:val="2"/>
          </w:tcPr>
          <w:p w:rsidR="002A542B" w:rsidRPr="00E10012" w:rsidRDefault="002A542B" w:rsidP="00266409">
            <w:pPr>
              <w:spacing w:line="276" w:lineRule="auto"/>
              <w:jc w:val="center"/>
              <w:rPr>
                <w:rFonts w:ascii="Times New Roman" w:hAnsi="Times New Roman" w:cs="Times New Roman"/>
              </w:rPr>
            </w:pPr>
          </w:p>
        </w:tc>
      </w:tr>
      <w:tr w:rsidR="005F00BA" w:rsidRPr="00E10012" w:rsidTr="00B53B2E">
        <w:tblPrEx>
          <w:jc w:val="left"/>
          <w:shd w:val="clear" w:color="auto" w:fill="auto"/>
        </w:tblPrEx>
        <w:trPr>
          <w:gridAfter w:val="1"/>
          <w:wAfter w:w="113" w:type="dxa"/>
          <w:trHeight w:val="840"/>
        </w:trPr>
        <w:tc>
          <w:tcPr>
            <w:tcW w:w="846" w:type="dxa"/>
            <w:gridSpan w:val="2"/>
          </w:tcPr>
          <w:p w:rsidR="005F00BA" w:rsidRPr="00E10012" w:rsidRDefault="005F00BA" w:rsidP="00266409">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194</w:t>
            </w:r>
          </w:p>
        </w:tc>
        <w:tc>
          <w:tcPr>
            <w:tcW w:w="2835" w:type="dxa"/>
            <w:gridSpan w:val="2"/>
          </w:tcPr>
          <w:p w:rsidR="005F00BA" w:rsidRPr="00E10012" w:rsidRDefault="005F00BA" w:rsidP="002A542B">
            <w:pPr>
              <w:pStyle w:val="TYTUAKTUprzedmiotregulacjiustawylubrozporzdzenia"/>
              <w:spacing w:before="0" w:after="0" w:line="276" w:lineRule="auto"/>
              <w:jc w:val="left"/>
              <w:rPr>
                <w:rFonts w:ascii="Times New Roman" w:hAnsi="Times New Roman" w:cs="Times New Roman"/>
                <w:b w:val="0"/>
                <w:sz w:val="22"/>
                <w:szCs w:val="22"/>
              </w:rPr>
            </w:pPr>
            <w:r w:rsidRPr="00E10012">
              <w:rPr>
                <w:rFonts w:ascii="Times New Roman" w:hAnsi="Times New Roman" w:cs="Times New Roman"/>
                <w:b w:val="0"/>
                <w:sz w:val="22"/>
                <w:szCs w:val="22"/>
              </w:rPr>
              <w:t>Projekt rozporządzenia Ministra Obrony Narodowej w sprawie dodatków do uposażenia zasadniczego żołnierzy odbywających obowiązkową służbę wojskową</w:t>
            </w:r>
          </w:p>
        </w:tc>
        <w:tc>
          <w:tcPr>
            <w:tcW w:w="2977" w:type="dxa"/>
            <w:gridSpan w:val="2"/>
          </w:tcPr>
          <w:p w:rsidR="005F00BA" w:rsidRPr="00E10012" w:rsidRDefault="005F00BA" w:rsidP="002A542B">
            <w:pPr>
              <w:rPr>
                <w:rFonts w:ascii="Times New Roman" w:hAnsi="Times New Roman" w:cs="Times New Roman"/>
                <w:bCs/>
              </w:rPr>
            </w:pPr>
            <w:r w:rsidRPr="00E10012">
              <w:rPr>
                <w:rFonts w:ascii="Times New Roman" w:hAnsi="Times New Roman" w:cs="Times New Roman"/>
                <w:bCs/>
              </w:rPr>
              <w:t xml:space="preserve">Projekt rozporządzenia stanowi wykonanie upoważnienia zawartego w art. 169 ust. 3 ustawy z dnia 11 marca 2022 r. </w:t>
            </w:r>
            <w:r w:rsidRPr="00E10012">
              <w:rPr>
                <w:rFonts w:ascii="Times New Roman" w:hAnsi="Times New Roman" w:cs="Times New Roman"/>
                <w:bCs/>
                <w:i/>
              </w:rPr>
              <w:t>o obronie Ojczyzny</w:t>
            </w:r>
            <w:r w:rsidRPr="00E10012">
              <w:rPr>
                <w:rFonts w:ascii="Times New Roman" w:hAnsi="Times New Roman" w:cs="Times New Roman"/>
                <w:bCs/>
              </w:rPr>
              <w:t xml:space="preserve"> (Dz. U. poz. 655 i 974)</w:t>
            </w:r>
          </w:p>
        </w:tc>
        <w:tc>
          <w:tcPr>
            <w:tcW w:w="3543" w:type="dxa"/>
            <w:gridSpan w:val="2"/>
          </w:tcPr>
          <w:p w:rsidR="005F00BA" w:rsidRPr="00E10012" w:rsidRDefault="005F00BA" w:rsidP="002A542B">
            <w:pPr>
              <w:spacing w:line="276" w:lineRule="auto"/>
              <w:jc w:val="both"/>
              <w:rPr>
                <w:rFonts w:ascii="Times New Roman" w:hAnsi="Times New Roman" w:cs="Times New Roman"/>
                <w:bCs/>
              </w:rPr>
            </w:pPr>
            <w:r w:rsidRPr="00E10012">
              <w:rPr>
                <w:rFonts w:ascii="Times New Roman" w:hAnsi="Times New Roman" w:cs="Times New Roman"/>
                <w:bCs/>
              </w:rPr>
              <w:t>Rozporządzenie określa rodzaje oraz wysokość dodatków jakie będą mogli otrzymywać żołnierze odbywający obowiązkową zasadniczą służbę wojskową.</w:t>
            </w:r>
          </w:p>
        </w:tc>
        <w:tc>
          <w:tcPr>
            <w:tcW w:w="1134" w:type="dxa"/>
            <w:gridSpan w:val="2"/>
          </w:tcPr>
          <w:p w:rsidR="005F00BA" w:rsidRPr="00E10012" w:rsidRDefault="005F00BA" w:rsidP="00266409">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5F00BA" w:rsidRPr="00E10012" w:rsidRDefault="005F00BA" w:rsidP="00266409">
            <w:pPr>
              <w:jc w:val="center"/>
              <w:rPr>
                <w:rFonts w:ascii="Times New Roman" w:hAnsi="Times New Roman" w:cs="Times New Roman"/>
                <w:szCs w:val="24"/>
              </w:rPr>
            </w:pPr>
            <w:r w:rsidRPr="00E10012">
              <w:rPr>
                <w:rFonts w:ascii="Times New Roman" w:hAnsi="Times New Roman" w:cs="Times New Roman"/>
                <w:szCs w:val="24"/>
              </w:rPr>
              <w:t>Dyrektor Departamentu Kadr Pan Gabriel Brańka</w:t>
            </w:r>
          </w:p>
        </w:tc>
        <w:tc>
          <w:tcPr>
            <w:tcW w:w="1276" w:type="dxa"/>
            <w:gridSpan w:val="2"/>
          </w:tcPr>
          <w:p w:rsidR="005F00BA" w:rsidRPr="00E10012" w:rsidRDefault="005F00BA" w:rsidP="00266409">
            <w:pPr>
              <w:jc w:val="center"/>
              <w:rPr>
                <w:rFonts w:ascii="Times New Roman" w:hAnsi="Times New Roman" w:cs="Times New Roman"/>
              </w:rPr>
            </w:pPr>
            <w:r w:rsidRPr="00E10012">
              <w:rPr>
                <w:rFonts w:ascii="Times New Roman" w:hAnsi="Times New Roman" w:cs="Times New Roman"/>
              </w:rPr>
              <w:t>Dyrektor Departamentu Prawnego – Dawid Stachurski</w:t>
            </w:r>
          </w:p>
        </w:tc>
        <w:tc>
          <w:tcPr>
            <w:tcW w:w="1276" w:type="dxa"/>
            <w:gridSpan w:val="2"/>
          </w:tcPr>
          <w:p w:rsidR="005F00BA" w:rsidRPr="00E10012" w:rsidRDefault="005F00BA" w:rsidP="00266409">
            <w:pPr>
              <w:spacing w:line="276" w:lineRule="auto"/>
              <w:jc w:val="center"/>
              <w:rPr>
                <w:rFonts w:ascii="Times New Roman" w:hAnsi="Times New Roman" w:cs="Times New Roman"/>
              </w:rPr>
            </w:pPr>
          </w:p>
        </w:tc>
      </w:tr>
      <w:tr w:rsidR="00C635F4" w:rsidRPr="00E10012" w:rsidTr="00B53B2E">
        <w:tblPrEx>
          <w:jc w:val="left"/>
          <w:shd w:val="clear" w:color="auto" w:fill="auto"/>
        </w:tblPrEx>
        <w:trPr>
          <w:gridAfter w:val="1"/>
          <w:wAfter w:w="113" w:type="dxa"/>
          <w:trHeight w:val="840"/>
        </w:trPr>
        <w:tc>
          <w:tcPr>
            <w:tcW w:w="846" w:type="dxa"/>
            <w:gridSpan w:val="2"/>
          </w:tcPr>
          <w:p w:rsidR="00C635F4" w:rsidRPr="00E10012" w:rsidRDefault="00C635F4" w:rsidP="00C635F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195</w:t>
            </w:r>
          </w:p>
        </w:tc>
        <w:tc>
          <w:tcPr>
            <w:tcW w:w="2835" w:type="dxa"/>
            <w:gridSpan w:val="2"/>
          </w:tcPr>
          <w:p w:rsidR="00C635F4" w:rsidRPr="00E10012" w:rsidRDefault="00C635F4" w:rsidP="00C635F4">
            <w:pPr>
              <w:pStyle w:val="TYTUAKTUprzedmiotregulacjiustawylubrozporzdzenia"/>
              <w:spacing w:before="0" w:after="0" w:line="276" w:lineRule="auto"/>
              <w:jc w:val="left"/>
              <w:rPr>
                <w:rFonts w:ascii="Times New Roman" w:hAnsi="Times New Roman" w:cs="Times New Roman"/>
                <w:b w:val="0"/>
                <w:sz w:val="22"/>
                <w:szCs w:val="22"/>
              </w:rPr>
            </w:pPr>
            <w:r w:rsidRPr="00E10012">
              <w:rPr>
                <w:rFonts w:ascii="Times New Roman" w:hAnsi="Times New Roman" w:cs="Times New Roman"/>
                <w:b w:val="0"/>
                <w:sz w:val="22"/>
                <w:szCs w:val="22"/>
              </w:rPr>
              <w:t>Projekt rozporządzenia Ministra Obrony Narodowej zmieniającego rozporządzenie w sprawie umundurowania i wyekwipowania wyjściowego weteranów poszkodowanych-żołnierzy</w:t>
            </w:r>
          </w:p>
        </w:tc>
        <w:tc>
          <w:tcPr>
            <w:tcW w:w="2977" w:type="dxa"/>
            <w:gridSpan w:val="2"/>
          </w:tcPr>
          <w:p w:rsidR="00C635F4" w:rsidRPr="00E10012" w:rsidRDefault="00C635F4" w:rsidP="00C635F4">
            <w:pPr>
              <w:rPr>
                <w:rFonts w:ascii="Times New Roman" w:hAnsi="Times New Roman" w:cs="Times New Roman"/>
                <w:bCs/>
              </w:rPr>
            </w:pPr>
            <w:r w:rsidRPr="00E10012">
              <w:rPr>
                <w:rFonts w:ascii="Times New Roman" w:hAnsi="Times New Roman" w:cs="Times New Roman"/>
                <w:bCs/>
              </w:rPr>
              <w:t>Projekt rozporządzenia Ministra Obrony Narodowej zmieniającego rozporządzenie w sprawie umundurowania i wyekwipowania wyjściowego weteranów poszkodowanych-żołnierzy jest wydawany na podstawie art. 19 ust. 3 ustawy z dnia 19 sierpnia 2011 r. o weteranach działań poza granicami państwa (Dz. U. z 2020 r. poz. 2055, z późn. zm.).</w:t>
            </w:r>
          </w:p>
          <w:p w:rsidR="00C635F4" w:rsidRPr="00E10012" w:rsidRDefault="00C635F4" w:rsidP="00C635F4">
            <w:pPr>
              <w:rPr>
                <w:rFonts w:ascii="Times New Roman" w:hAnsi="Times New Roman" w:cs="Times New Roman"/>
                <w:bCs/>
              </w:rPr>
            </w:pPr>
          </w:p>
        </w:tc>
        <w:tc>
          <w:tcPr>
            <w:tcW w:w="3543" w:type="dxa"/>
            <w:gridSpan w:val="2"/>
          </w:tcPr>
          <w:p w:rsidR="00C635F4" w:rsidRPr="00E10012" w:rsidRDefault="00C635F4" w:rsidP="00C635F4">
            <w:pPr>
              <w:spacing w:line="276" w:lineRule="auto"/>
              <w:jc w:val="both"/>
              <w:rPr>
                <w:rFonts w:ascii="Times New Roman" w:hAnsi="Times New Roman" w:cs="Times New Roman"/>
                <w:bCs/>
              </w:rPr>
            </w:pPr>
            <w:r w:rsidRPr="00E10012">
              <w:rPr>
                <w:rFonts w:ascii="Times New Roman" w:hAnsi="Times New Roman" w:cs="Times New Roman"/>
                <w:bCs/>
                <w:lang w:val="x-none"/>
              </w:rPr>
              <w:lastRenderedPageBreak/>
              <w:t xml:space="preserve">Zmiany </w:t>
            </w:r>
            <w:r w:rsidRPr="00E10012">
              <w:rPr>
                <w:rFonts w:ascii="Times New Roman" w:hAnsi="Times New Roman" w:cs="Times New Roman"/>
                <w:bCs/>
              </w:rPr>
              <w:t>wprowadzone w ww. projekcie mają charakter techniczny i służą uaktualnieniu katalogu przedmiotów, które otrzymują weterani poszkodowani-żołnierze, poprzez wprowadzenie do norm należności wzorów przedmiotów umundurowania i wyekwipowania obowiązujących w Siłach Zbrojnych Rzeczypospolitej Polskiej. Aktem wykonawczym określającym te wzory jest</w:t>
            </w:r>
            <w:r w:rsidRPr="00E10012">
              <w:rPr>
                <w:rFonts w:ascii="Times New Roman" w:hAnsi="Times New Roman" w:cs="Times New Roman"/>
                <w:b/>
                <w:bCs/>
                <w:i/>
              </w:rPr>
              <w:t xml:space="preserve"> </w:t>
            </w:r>
            <w:r w:rsidRPr="00E10012">
              <w:rPr>
                <w:rFonts w:ascii="Times New Roman" w:hAnsi="Times New Roman" w:cs="Times New Roman"/>
                <w:bCs/>
                <w:i/>
              </w:rPr>
              <w:t xml:space="preserve">rozporządzenie </w:t>
            </w:r>
            <w:r w:rsidRPr="00E10012">
              <w:rPr>
                <w:rFonts w:ascii="Times New Roman" w:hAnsi="Times New Roman" w:cs="Times New Roman"/>
                <w:bCs/>
                <w:i/>
              </w:rPr>
              <w:lastRenderedPageBreak/>
              <w:t>Ministra Obrony Narodowej z dnia 20 maja 2022 r. w sprawie noszenia umundurowania przez żołnierzy</w:t>
            </w:r>
            <w:r w:rsidRPr="00E10012">
              <w:rPr>
                <w:rFonts w:ascii="Times New Roman" w:hAnsi="Times New Roman" w:cs="Times New Roman"/>
                <w:bCs/>
              </w:rPr>
              <w:t xml:space="preserve">. </w:t>
            </w:r>
          </w:p>
        </w:tc>
        <w:tc>
          <w:tcPr>
            <w:tcW w:w="1134" w:type="dxa"/>
            <w:gridSpan w:val="2"/>
          </w:tcPr>
          <w:p w:rsidR="00C635F4" w:rsidRPr="00E10012" w:rsidRDefault="00C635F4" w:rsidP="00C635F4">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C635F4" w:rsidRPr="00E10012" w:rsidRDefault="00C635F4" w:rsidP="00C635F4">
            <w:pPr>
              <w:jc w:val="center"/>
              <w:rPr>
                <w:rFonts w:ascii="Times New Roman" w:hAnsi="Times New Roman" w:cs="Times New Roman"/>
                <w:sz w:val="24"/>
                <w:szCs w:val="24"/>
              </w:rPr>
            </w:pPr>
            <w:r w:rsidRPr="00E10012">
              <w:rPr>
                <w:rFonts w:ascii="Times New Roman" w:hAnsi="Times New Roman" w:cs="Times New Roman"/>
                <w:sz w:val="24"/>
                <w:szCs w:val="24"/>
              </w:rPr>
              <w:t>Szef Inspektoratu Wsparcia Sił Zbrojnych RP</w:t>
            </w:r>
          </w:p>
        </w:tc>
        <w:tc>
          <w:tcPr>
            <w:tcW w:w="1276" w:type="dxa"/>
            <w:gridSpan w:val="2"/>
          </w:tcPr>
          <w:p w:rsidR="00C635F4" w:rsidRPr="00E10012" w:rsidRDefault="00C635F4" w:rsidP="00C635F4">
            <w:pPr>
              <w:jc w:val="center"/>
              <w:rPr>
                <w:rFonts w:ascii="Times New Roman" w:hAnsi="Times New Roman" w:cs="Times New Roman"/>
              </w:rPr>
            </w:pPr>
            <w:r w:rsidRPr="00E10012">
              <w:rPr>
                <w:rFonts w:ascii="Times New Roman" w:hAnsi="Times New Roman" w:cs="Times New Roman"/>
              </w:rPr>
              <w:t>Dyrektor Departamentu Prawnego –</w:t>
            </w:r>
          </w:p>
          <w:p w:rsidR="00C635F4" w:rsidRPr="00E10012" w:rsidRDefault="00C635F4" w:rsidP="00C635F4">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C635F4" w:rsidRPr="00E10012" w:rsidRDefault="00C635F4" w:rsidP="00C635F4">
            <w:pPr>
              <w:spacing w:line="276" w:lineRule="auto"/>
              <w:jc w:val="center"/>
              <w:rPr>
                <w:rFonts w:ascii="Times New Roman" w:hAnsi="Times New Roman" w:cs="Times New Roman"/>
              </w:rPr>
            </w:pPr>
          </w:p>
        </w:tc>
      </w:tr>
      <w:tr w:rsidR="0077693E" w:rsidRPr="00E10012" w:rsidTr="00B53B2E">
        <w:tblPrEx>
          <w:jc w:val="left"/>
          <w:shd w:val="clear" w:color="auto" w:fill="auto"/>
        </w:tblPrEx>
        <w:trPr>
          <w:gridAfter w:val="1"/>
          <w:wAfter w:w="113" w:type="dxa"/>
          <w:trHeight w:val="840"/>
        </w:trPr>
        <w:tc>
          <w:tcPr>
            <w:tcW w:w="846" w:type="dxa"/>
            <w:gridSpan w:val="2"/>
          </w:tcPr>
          <w:p w:rsidR="0077693E" w:rsidRPr="00E10012" w:rsidRDefault="0077693E" w:rsidP="00C635F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196</w:t>
            </w:r>
          </w:p>
        </w:tc>
        <w:tc>
          <w:tcPr>
            <w:tcW w:w="2835" w:type="dxa"/>
            <w:gridSpan w:val="2"/>
          </w:tcPr>
          <w:p w:rsidR="0077693E" w:rsidRPr="00E10012" w:rsidRDefault="0077693E" w:rsidP="00C635F4">
            <w:pPr>
              <w:pStyle w:val="TYTUAKTUprzedmiotregulacjiustawylubrozporzdzenia"/>
              <w:spacing w:before="0" w:after="0" w:line="276" w:lineRule="auto"/>
              <w:jc w:val="left"/>
              <w:rPr>
                <w:rFonts w:ascii="Times New Roman" w:hAnsi="Times New Roman" w:cs="Times New Roman"/>
                <w:b w:val="0"/>
                <w:sz w:val="22"/>
                <w:szCs w:val="22"/>
              </w:rPr>
            </w:pPr>
            <w:r w:rsidRPr="00E10012">
              <w:rPr>
                <w:rFonts w:ascii="Times New Roman" w:hAnsi="Times New Roman" w:cs="Times New Roman"/>
                <w:b w:val="0"/>
                <w:sz w:val="22"/>
                <w:szCs w:val="22"/>
              </w:rPr>
              <w:t>Projekt rozporządzenia Ministra Obrony Narodowej zmieniającego rozporządzenie w sprawie umundurowania funkcjonariuszy SWW</w:t>
            </w:r>
          </w:p>
        </w:tc>
        <w:tc>
          <w:tcPr>
            <w:tcW w:w="2977" w:type="dxa"/>
            <w:gridSpan w:val="2"/>
          </w:tcPr>
          <w:p w:rsidR="0077693E" w:rsidRPr="00E10012" w:rsidRDefault="0077693E" w:rsidP="00C635F4">
            <w:pPr>
              <w:rPr>
                <w:rFonts w:ascii="Times New Roman" w:hAnsi="Times New Roman" w:cs="Times New Roman"/>
                <w:bCs/>
              </w:rPr>
            </w:pPr>
            <w:r w:rsidRPr="00E10012">
              <w:rPr>
                <w:rFonts w:ascii="Times New Roman" w:hAnsi="Times New Roman" w:cs="Times New Roman"/>
              </w:rPr>
              <w:t xml:space="preserve">Projektowane rozporządzenie jest wydawane na podstawie art. 46 ust. 1 ustawy z dnia 9 czerwca 2006 r. </w:t>
            </w:r>
            <w:r w:rsidRPr="00E10012">
              <w:rPr>
                <w:rFonts w:ascii="Times New Roman" w:hAnsi="Times New Roman" w:cs="Times New Roman"/>
                <w:i/>
              </w:rPr>
              <w:t>o służbie funkcjonariuszy Służby Kontrwywiadu Wojskowego i Służby Wywiadu Wojskowego</w:t>
            </w:r>
            <w:r w:rsidRPr="00E10012">
              <w:rPr>
                <w:rFonts w:ascii="Times New Roman" w:hAnsi="Times New Roman" w:cs="Times New Roman"/>
              </w:rPr>
              <w:t xml:space="preserve"> (Dz. U. z 2021 r. poz. 1362, z późn. zm.).</w:t>
            </w:r>
          </w:p>
        </w:tc>
        <w:tc>
          <w:tcPr>
            <w:tcW w:w="3543" w:type="dxa"/>
            <w:gridSpan w:val="2"/>
          </w:tcPr>
          <w:p w:rsidR="0077693E" w:rsidRPr="00E10012" w:rsidRDefault="0077693E" w:rsidP="0077693E">
            <w:pPr>
              <w:ind w:right="-142"/>
              <w:jc w:val="both"/>
              <w:rPr>
                <w:rFonts w:ascii="Times New Roman" w:hAnsi="Times New Roman" w:cs="Times New Roman"/>
              </w:rPr>
            </w:pPr>
            <w:r w:rsidRPr="00E10012">
              <w:rPr>
                <w:rFonts w:ascii="Times New Roman" w:hAnsi="Times New Roman" w:cs="Times New Roman"/>
              </w:rPr>
              <w:t>Projektowane zmiany rozporządzenia mają charakter techniczny i polegają na zmianie odwołania z nieobowiązujących przepisów uchylonej ustawy z dnia 11 września 2003 r</w:t>
            </w:r>
            <w:r w:rsidRPr="00E10012">
              <w:rPr>
                <w:rFonts w:ascii="Times New Roman" w:hAnsi="Times New Roman" w:cs="Times New Roman"/>
                <w:i/>
              </w:rPr>
              <w:t>. o służbie wojskowej żołnierzy zawodowych</w:t>
            </w:r>
            <w:r w:rsidRPr="00E10012">
              <w:rPr>
                <w:rFonts w:ascii="Times New Roman" w:hAnsi="Times New Roman" w:cs="Times New Roman"/>
              </w:rPr>
              <w:t xml:space="preserve">, stanowiących delegację do wydania rozporządzeń w zakresie wzorów umundurowania oraz należności umundurowania na analogiczne przepisy ustawy z dnia 11 marca 2022 r. </w:t>
            </w:r>
            <w:r w:rsidRPr="00E10012">
              <w:rPr>
                <w:rFonts w:ascii="Times New Roman" w:hAnsi="Times New Roman" w:cs="Times New Roman"/>
                <w:i/>
              </w:rPr>
              <w:t>o obronie Ojczyzny.</w:t>
            </w:r>
          </w:p>
          <w:p w:rsidR="0077693E" w:rsidRPr="00E10012" w:rsidRDefault="0077693E" w:rsidP="00C635F4">
            <w:pPr>
              <w:spacing w:line="276" w:lineRule="auto"/>
              <w:jc w:val="both"/>
              <w:rPr>
                <w:rFonts w:ascii="Times New Roman" w:hAnsi="Times New Roman" w:cs="Times New Roman"/>
                <w:bCs/>
                <w:lang w:val="x-none"/>
              </w:rPr>
            </w:pPr>
          </w:p>
        </w:tc>
        <w:tc>
          <w:tcPr>
            <w:tcW w:w="1134" w:type="dxa"/>
            <w:gridSpan w:val="2"/>
          </w:tcPr>
          <w:p w:rsidR="0077693E" w:rsidRPr="00E10012" w:rsidRDefault="0077693E" w:rsidP="00C635F4">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77693E" w:rsidRPr="00E10012" w:rsidRDefault="0077693E" w:rsidP="00C635F4">
            <w:pPr>
              <w:jc w:val="center"/>
              <w:rPr>
                <w:rFonts w:ascii="Times New Roman" w:hAnsi="Times New Roman" w:cs="Times New Roman"/>
              </w:rPr>
            </w:pPr>
            <w:r w:rsidRPr="00E10012">
              <w:rPr>
                <w:rFonts w:ascii="Times New Roman" w:hAnsi="Times New Roman" w:cs="Times New Roman"/>
              </w:rPr>
              <w:t>Dyrektor Biura Prawnego SWW – dr Bartłomiej Karasiewicz</w:t>
            </w:r>
          </w:p>
        </w:tc>
        <w:tc>
          <w:tcPr>
            <w:tcW w:w="1276" w:type="dxa"/>
            <w:gridSpan w:val="2"/>
          </w:tcPr>
          <w:p w:rsidR="0077693E" w:rsidRPr="00E10012" w:rsidRDefault="0077693E" w:rsidP="0077693E">
            <w:pPr>
              <w:jc w:val="center"/>
              <w:rPr>
                <w:rFonts w:ascii="Times New Roman" w:hAnsi="Times New Roman" w:cs="Times New Roman"/>
              </w:rPr>
            </w:pPr>
            <w:r w:rsidRPr="00E10012">
              <w:rPr>
                <w:rFonts w:ascii="Times New Roman" w:hAnsi="Times New Roman" w:cs="Times New Roman"/>
              </w:rPr>
              <w:t>Dyrektor Departamentu Prawnego –</w:t>
            </w:r>
          </w:p>
          <w:p w:rsidR="0077693E" w:rsidRPr="00E10012" w:rsidRDefault="0077693E" w:rsidP="0077693E">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77693E" w:rsidRPr="00E10012" w:rsidRDefault="0077693E" w:rsidP="00C635F4">
            <w:pPr>
              <w:spacing w:line="276" w:lineRule="auto"/>
              <w:jc w:val="center"/>
              <w:rPr>
                <w:rFonts w:ascii="Times New Roman" w:hAnsi="Times New Roman" w:cs="Times New Roman"/>
              </w:rPr>
            </w:pPr>
          </w:p>
        </w:tc>
      </w:tr>
      <w:tr w:rsidR="006A20F2" w:rsidRPr="00E10012" w:rsidTr="00B53B2E">
        <w:tblPrEx>
          <w:jc w:val="left"/>
          <w:shd w:val="clear" w:color="auto" w:fill="auto"/>
        </w:tblPrEx>
        <w:trPr>
          <w:gridAfter w:val="1"/>
          <w:wAfter w:w="113" w:type="dxa"/>
          <w:trHeight w:val="840"/>
        </w:trPr>
        <w:tc>
          <w:tcPr>
            <w:tcW w:w="846" w:type="dxa"/>
            <w:gridSpan w:val="2"/>
          </w:tcPr>
          <w:p w:rsidR="006A20F2" w:rsidRPr="00E10012" w:rsidRDefault="006A20F2" w:rsidP="00C635F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197</w:t>
            </w:r>
          </w:p>
        </w:tc>
        <w:tc>
          <w:tcPr>
            <w:tcW w:w="2835" w:type="dxa"/>
            <w:gridSpan w:val="2"/>
          </w:tcPr>
          <w:p w:rsidR="006A20F2" w:rsidRPr="00E10012" w:rsidRDefault="006A20F2" w:rsidP="00C635F4">
            <w:pPr>
              <w:pStyle w:val="TYTUAKTUprzedmiotregulacjiustawylubrozporzdzenia"/>
              <w:spacing w:before="0" w:after="0" w:line="276" w:lineRule="auto"/>
              <w:jc w:val="left"/>
              <w:rPr>
                <w:rFonts w:ascii="Times New Roman" w:hAnsi="Times New Roman" w:cs="Times New Roman"/>
                <w:b w:val="0"/>
                <w:sz w:val="22"/>
                <w:szCs w:val="22"/>
              </w:rPr>
            </w:pPr>
            <w:r w:rsidRPr="00E10012">
              <w:rPr>
                <w:rFonts w:ascii="Times New Roman" w:hAnsi="Times New Roman" w:cs="Times New Roman"/>
                <w:b w:val="0"/>
                <w:sz w:val="22"/>
                <w:szCs w:val="22"/>
              </w:rPr>
              <w:t>Projekt rozporządzenia Ministra Obrony Narodowej w sprawie zwalniania żołnierzy zawodowych z zawodowej służby wojskowej</w:t>
            </w:r>
          </w:p>
        </w:tc>
        <w:tc>
          <w:tcPr>
            <w:tcW w:w="2977" w:type="dxa"/>
            <w:gridSpan w:val="2"/>
          </w:tcPr>
          <w:p w:rsidR="006A20F2" w:rsidRPr="00E10012" w:rsidRDefault="006A20F2" w:rsidP="00C635F4">
            <w:pPr>
              <w:rPr>
                <w:rFonts w:ascii="Times New Roman" w:hAnsi="Times New Roman" w:cs="Times New Roman"/>
              </w:rPr>
            </w:pPr>
            <w:r w:rsidRPr="00E10012">
              <w:rPr>
                <w:rFonts w:ascii="Times New Roman" w:hAnsi="Times New Roman" w:cs="Times New Roman"/>
              </w:rPr>
              <w:t>Projektowane rozporządzenie jest wydawane na podstawie art. 234 ustawy z dnia 11 marca 2022 r. o obronie Ojczyzny (Dz. U. poz. 655, z późn. zm.).</w:t>
            </w:r>
          </w:p>
        </w:tc>
        <w:tc>
          <w:tcPr>
            <w:tcW w:w="3543" w:type="dxa"/>
            <w:gridSpan w:val="2"/>
          </w:tcPr>
          <w:p w:rsidR="006A20F2" w:rsidRPr="00E10012" w:rsidRDefault="006A20F2" w:rsidP="006A20F2">
            <w:pPr>
              <w:ind w:right="-142"/>
              <w:jc w:val="both"/>
              <w:rPr>
                <w:rFonts w:ascii="Times New Roman" w:hAnsi="Times New Roman" w:cs="Times New Roman"/>
              </w:rPr>
            </w:pPr>
            <w:r w:rsidRPr="00E10012">
              <w:rPr>
                <w:rFonts w:ascii="Times New Roman" w:hAnsi="Times New Roman" w:cs="Times New Roman"/>
              </w:rPr>
              <w:t>Projektowane rozporządzenie określa sposób i tryb postępowania organów wojskowych w przypadku zwalniania żołnierzy z zawodowej służby wojskowej, w razie wystąpienia obligatoryjnych albo fakultatywnych  przesłanek do zwolnienia z zawodowej służby wojskowej.</w:t>
            </w:r>
          </w:p>
        </w:tc>
        <w:tc>
          <w:tcPr>
            <w:tcW w:w="1134" w:type="dxa"/>
            <w:gridSpan w:val="2"/>
          </w:tcPr>
          <w:p w:rsidR="006A20F2" w:rsidRPr="00E10012" w:rsidRDefault="006A20F2" w:rsidP="00C635F4">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6A20F2" w:rsidRPr="00E10012" w:rsidRDefault="006A20F2" w:rsidP="00C635F4">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6A20F2" w:rsidRPr="00E10012" w:rsidRDefault="006A20F2" w:rsidP="006A20F2">
            <w:pPr>
              <w:jc w:val="center"/>
              <w:rPr>
                <w:rFonts w:ascii="Times New Roman" w:hAnsi="Times New Roman" w:cs="Times New Roman"/>
              </w:rPr>
            </w:pPr>
            <w:r w:rsidRPr="00E10012">
              <w:rPr>
                <w:rFonts w:ascii="Times New Roman" w:hAnsi="Times New Roman" w:cs="Times New Roman"/>
              </w:rPr>
              <w:t>Dyrektor Departamentu Prawnego –</w:t>
            </w:r>
          </w:p>
          <w:p w:rsidR="006A20F2" w:rsidRPr="00E10012" w:rsidRDefault="006A20F2" w:rsidP="006A20F2">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6A20F2" w:rsidRPr="00E10012" w:rsidRDefault="006A20F2" w:rsidP="00C635F4">
            <w:pPr>
              <w:spacing w:line="276" w:lineRule="auto"/>
              <w:jc w:val="center"/>
              <w:rPr>
                <w:rFonts w:ascii="Times New Roman" w:hAnsi="Times New Roman" w:cs="Times New Roman"/>
              </w:rPr>
            </w:pPr>
          </w:p>
        </w:tc>
      </w:tr>
      <w:tr w:rsidR="008A2FAA" w:rsidRPr="00E10012" w:rsidTr="00B53B2E">
        <w:tblPrEx>
          <w:jc w:val="left"/>
          <w:shd w:val="clear" w:color="auto" w:fill="auto"/>
        </w:tblPrEx>
        <w:trPr>
          <w:gridAfter w:val="1"/>
          <w:wAfter w:w="113" w:type="dxa"/>
          <w:trHeight w:val="840"/>
        </w:trPr>
        <w:tc>
          <w:tcPr>
            <w:tcW w:w="846" w:type="dxa"/>
            <w:gridSpan w:val="2"/>
          </w:tcPr>
          <w:p w:rsidR="008A2FAA" w:rsidRPr="00E10012" w:rsidRDefault="008A2FAA" w:rsidP="00C635F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198</w:t>
            </w:r>
          </w:p>
        </w:tc>
        <w:tc>
          <w:tcPr>
            <w:tcW w:w="2835" w:type="dxa"/>
            <w:gridSpan w:val="2"/>
          </w:tcPr>
          <w:p w:rsidR="008A2FAA" w:rsidRPr="00E10012" w:rsidRDefault="008A2FAA" w:rsidP="008A2FAA">
            <w:pPr>
              <w:pStyle w:val="TYTUAKTUprzedmiotregulacjiustawylubrozporzdzenia"/>
              <w:spacing w:line="276" w:lineRule="auto"/>
              <w:jc w:val="left"/>
            </w:pPr>
            <w:r w:rsidRPr="00E10012">
              <w:rPr>
                <w:rFonts w:ascii="Times New Roman" w:hAnsi="Times New Roman" w:cs="Times New Roman"/>
                <w:b w:val="0"/>
                <w:sz w:val="22"/>
                <w:szCs w:val="22"/>
              </w:rPr>
              <w:t>Projekt rozporządzenia Ministra Obrony Narodowej w sprawie w sprawie stawek uposażenia zasadniczego oraz dodatków do uposażenia zasadniczego żołnierzy</w:t>
            </w:r>
            <w:r w:rsidRPr="00E10012">
              <w:t xml:space="preserve"> </w:t>
            </w:r>
            <w:r w:rsidRPr="00E10012">
              <w:rPr>
                <w:rFonts w:ascii="Times New Roman" w:hAnsi="Times New Roman" w:cs="Times New Roman"/>
                <w:b w:val="0"/>
                <w:sz w:val="22"/>
                <w:szCs w:val="22"/>
              </w:rPr>
              <w:t>niebędących żołnierzami zawodowymi</w:t>
            </w:r>
            <w:r w:rsidRPr="00E10012">
              <w:t xml:space="preserve"> </w:t>
            </w:r>
          </w:p>
          <w:p w:rsidR="008A2FAA" w:rsidRPr="00E10012" w:rsidRDefault="008A2FAA" w:rsidP="00C635F4">
            <w:pPr>
              <w:pStyle w:val="TYTUAKTUprzedmiotregulacjiustawylubrozporzdzenia"/>
              <w:spacing w:before="0" w:after="0" w:line="276" w:lineRule="auto"/>
              <w:jc w:val="left"/>
              <w:rPr>
                <w:rFonts w:ascii="Times New Roman" w:hAnsi="Times New Roman" w:cs="Times New Roman"/>
                <w:b w:val="0"/>
                <w:sz w:val="22"/>
                <w:szCs w:val="22"/>
              </w:rPr>
            </w:pPr>
          </w:p>
        </w:tc>
        <w:tc>
          <w:tcPr>
            <w:tcW w:w="2977" w:type="dxa"/>
            <w:gridSpan w:val="2"/>
          </w:tcPr>
          <w:p w:rsidR="008A2FAA" w:rsidRPr="00E10012" w:rsidRDefault="008A2FAA" w:rsidP="008A2FAA">
            <w:pPr>
              <w:pStyle w:val="TYTUAKTUprzedmiotregulacjiustawylubrozporzdzenia"/>
              <w:spacing w:line="276" w:lineRule="auto"/>
              <w:jc w:val="left"/>
              <w:rPr>
                <w:rFonts w:ascii="Times New Roman" w:eastAsiaTheme="minorHAnsi" w:hAnsi="Times New Roman" w:cs="Times New Roman"/>
                <w:b w:val="0"/>
                <w:bCs w:val="0"/>
                <w:sz w:val="22"/>
                <w:szCs w:val="22"/>
                <w:lang w:eastAsia="en-US"/>
              </w:rPr>
            </w:pPr>
            <w:r w:rsidRPr="00E10012">
              <w:rPr>
                <w:rFonts w:ascii="Times New Roman" w:eastAsiaTheme="minorHAnsi" w:hAnsi="Times New Roman" w:cs="Times New Roman"/>
                <w:b w:val="0"/>
                <w:bCs w:val="0"/>
                <w:sz w:val="22"/>
                <w:szCs w:val="22"/>
                <w:lang w:eastAsia="en-US"/>
              </w:rPr>
              <w:t>Projektowane rozporządzenie jest wydawane na podstawie art. 483 ustawy z dnia 11 marca 2022 r. o obronie Ojczyzny (Dz. U. poz. 655, z późn. zm.).</w:t>
            </w:r>
          </w:p>
        </w:tc>
        <w:tc>
          <w:tcPr>
            <w:tcW w:w="3543" w:type="dxa"/>
            <w:gridSpan w:val="2"/>
          </w:tcPr>
          <w:p w:rsidR="008A2FAA" w:rsidRPr="00E10012" w:rsidRDefault="008A2FAA" w:rsidP="006A20F2">
            <w:pPr>
              <w:ind w:right="-142"/>
              <w:jc w:val="both"/>
              <w:rPr>
                <w:rFonts w:ascii="Times New Roman" w:hAnsi="Times New Roman" w:cs="Times New Roman"/>
              </w:rPr>
            </w:pPr>
            <w:r w:rsidRPr="00E10012">
              <w:rPr>
                <w:rFonts w:ascii="Times New Roman" w:hAnsi="Times New Roman" w:cs="Times New Roman"/>
              </w:rPr>
              <w:t>Projektowane rozporządzenie określa wysokość uposażenia zasadniczego oraz dodatków do uposażenia zasadniczego żołnierza odbywającego ćwiczenia wojskowe w ramach pasywnej rezerwy, żołnierza pełniącego służbę w aktywnej rezerwie oraz żołnierza pełniącego terytorialną służbę wojskową rotacyjnie.</w:t>
            </w:r>
          </w:p>
        </w:tc>
        <w:tc>
          <w:tcPr>
            <w:tcW w:w="1134" w:type="dxa"/>
            <w:gridSpan w:val="2"/>
          </w:tcPr>
          <w:p w:rsidR="008A2FAA" w:rsidRPr="00E10012" w:rsidRDefault="008A2FAA" w:rsidP="00C635F4">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8A2FAA" w:rsidRPr="00E10012" w:rsidRDefault="008A2FAA" w:rsidP="00C635F4">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8A2FAA" w:rsidRPr="00E10012" w:rsidRDefault="008A2FAA" w:rsidP="008A2FAA">
            <w:pPr>
              <w:jc w:val="center"/>
              <w:rPr>
                <w:rFonts w:ascii="Times New Roman" w:hAnsi="Times New Roman" w:cs="Times New Roman"/>
              </w:rPr>
            </w:pPr>
            <w:r w:rsidRPr="00E10012">
              <w:rPr>
                <w:rFonts w:ascii="Times New Roman" w:hAnsi="Times New Roman" w:cs="Times New Roman"/>
              </w:rPr>
              <w:t>Dyrektor Departamentu Prawnego –</w:t>
            </w:r>
          </w:p>
          <w:p w:rsidR="008A2FAA" w:rsidRPr="00E10012" w:rsidRDefault="008A2FAA" w:rsidP="008A2FAA">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8A2FAA" w:rsidRPr="00E10012" w:rsidRDefault="008A2FAA" w:rsidP="00C635F4">
            <w:pPr>
              <w:spacing w:line="276" w:lineRule="auto"/>
              <w:jc w:val="center"/>
              <w:rPr>
                <w:rFonts w:ascii="Times New Roman" w:hAnsi="Times New Roman" w:cs="Times New Roman"/>
              </w:rPr>
            </w:pPr>
          </w:p>
        </w:tc>
      </w:tr>
      <w:tr w:rsidR="00921E19" w:rsidRPr="00E10012" w:rsidTr="00B53B2E">
        <w:tblPrEx>
          <w:jc w:val="left"/>
          <w:shd w:val="clear" w:color="auto" w:fill="auto"/>
        </w:tblPrEx>
        <w:trPr>
          <w:gridAfter w:val="1"/>
          <w:wAfter w:w="113" w:type="dxa"/>
          <w:trHeight w:val="840"/>
        </w:trPr>
        <w:tc>
          <w:tcPr>
            <w:tcW w:w="846" w:type="dxa"/>
            <w:gridSpan w:val="2"/>
          </w:tcPr>
          <w:p w:rsidR="00921E19" w:rsidRPr="00E10012" w:rsidRDefault="00921E19" w:rsidP="00C635F4">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199</w:t>
            </w:r>
          </w:p>
        </w:tc>
        <w:tc>
          <w:tcPr>
            <w:tcW w:w="2835" w:type="dxa"/>
            <w:gridSpan w:val="2"/>
          </w:tcPr>
          <w:p w:rsidR="00921E19" w:rsidRPr="00E10012" w:rsidRDefault="00921E19" w:rsidP="008A2FAA">
            <w:pPr>
              <w:pStyle w:val="TYTUAKTUprzedmiotregulacjiustawylubrozporzdzenia"/>
              <w:spacing w:line="276" w:lineRule="auto"/>
              <w:jc w:val="left"/>
              <w:rPr>
                <w:rFonts w:ascii="Times New Roman" w:hAnsi="Times New Roman" w:cs="Times New Roman"/>
                <w:b w:val="0"/>
                <w:sz w:val="22"/>
                <w:szCs w:val="22"/>
              </w:rPr>
            </w:pPr>
            <w:r w:rsidRPr="00E10012">
              <w:rPr>
                <w:rFonts w:ascii="Times New Roman" w:hAnsi="Times New Roman" w:cs="Times New Roman"/>
                <w:b w:val="0"/>
                <w:sz w:val="22"/>
                <w:szCs w:val="22"/>
              </w:rPr>
              <w:t>Projekt rozporządzenia Ministra Obrony Narodowej w sprawie urlopów żołnierzy zawodowych</w:t>
            </w:r>
          </w:p>
        </w:tc>
        <w:tc>
          <w:tcPr>
            <w:tcW w:w="2977" w:type="dxa"/>
            <w:gridSpan w:val="2"/>
          </w:tcPr>
          <w:p w:rsidR="00921E19" w:rsidRPr="00E10012" w:rsidRDefault="00921E19" w:rsidP="008A2FAA">
            <w:pPr>
              <w:pStyle w:val="TYTUAKTUprzedmiotregulacjiustawylubrozporzdzenia"/>
              <w:spacing w:line="276" w:lineRule="auto"/>
              <w:jc w:val="left"/>
              <w:rPr>
                <w:rFonts w:ascii="Times New Roman" w:eastAsiaTheme="minorHAnsi" w:hAnsi="Times New Roman" w:cs="Times New Roman"/>
                <w:b w:val="0"/>
                <w:bCs w:val="0"/>
                <w:sz w:val="22"/>
                <w:szCs w:val="22"/>
                <w:lang w:eastAsia="en-US"/>
              </w:rPr>
            </w:pPr>
            <w:r w:rsidRPr="00E10012">
              <w:rPr>
                <w:rFonts w:ascii="Times New Roman" w:eastAsiaTheme="minorHAnsi" w:hAnsi="Times New Roman" w:cs="Times New Roman"/>
                <w:b w:val="0"/>
                <w:bCs w:val="0"/>
                <w:sz w:val="22"/>
                <w:szCs w:val="22"/>
                <w:lang w:eastAsia="en-US"/>
              </w:rPr>
              <w:t>Projektowane rozporządzenie jest wydawane na podstawie art. 283 ustawy z dnia 11 marca 2022 r. o obronie Ojczyzny (Dz. U. poz. 655, z późn. zm.)</w:t>
            </w:r>
          </w:p>
        </w:tc>
        <w:tc>
          <w:tcPr>
            <w:tcW w:w="3543" w:type="dxa"/>
            <w:gridSpan w:val="2"/>
          </w:tcPr>
          <w:p w:rsidR="00921E19" w:rsidRPr="00E10012" w:rsidRDefault="00921E19" w:rsidP="006A20F2">
            <w:pPr>
              <w:ind w:right="-142"/>
              <w:jc w:val="both"/>
              <w:rPr>
                <w:rFonts w:ascii="Times New Roman" w:hAnsi="Times New Roman" w:cs="Times New Roman"/>
              </w:rPr>
            </w:pPr>
            <w:r w:rsidRPr="00E10012">
              <w:rPr>
                <w:rFonts w:ascii="Times New Roman" w:hAnsi="Times New Roman" w:cs="Times New Roman"/>
              </w:rPr>
              <w:t>Projektowane rozporządzenia określa tryb udzielania żołnierzom zawodowym: urlopu wypoczynkowego, dodatkowego urlopu wypoczynkowego, urlopu zdrowotnego, aklimatyzacyjnego, okolicznościowego oraz zwolnienia od zajęć służbowych z powodu konieczności sprawowania opieki nad najbliższym członkiem rodziny.</w:t>
            </w:r>
          </w:p>
        </w:tc>
        <w:tc>
          <w:tcPr>
            <w:tcW w:w="1134" w:type="dxa"/>
            <w:gridSpan w:val="2"/>
          </w:tcPr>
          <w:p w:rsidR="00921E19" w:rsidRPr="00E10012" w:rsidRDefault="00921E19" w:rsidP="00C635F4">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921E19" w:rsidRPr="00E10012" w:rsidRDefault="00921E19" w:rsidP="00C635F4">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921E19" w:rsidRPr="00E10012" w:rsidRDefault="00921E19" w:rsidP="00921E19">
            <w:pPr>
              <w:jc w:val="center"/>
              <w:rPr>
                <w:rFonts w:ascii="Times New Roman" w:hAnsi="Times New Roman" w:cs="Times New Roman"/>
              </w:rPr>
            </w:pPr>
            <w:r w:rsidRPr="00E10012">
              <w:rPr>
                <w:rFonts w:ascii="Times New Roman" w:hAnsi="Times New Roman" w:cs="Times New Roman"/>
              </w:rPr>
              <w:t>Dyrektor Departamentu Prawnego –</w:t>
            </w:r>
          </w:p>
          <w:p w:rsidR="00921E19" w:rsidRPr="00E10012" w:rsidRDefault="00921E19" w:rsidP="00921E19">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921E19" w:rsidRPr="00E10012" w:rsidRDefault="00921E19" w:rsidP="00C635F4">
            <w:pPr>
              <w:spacing w:line="276" w:lineRule="auto"/>
              <w:jc w:val="center"/>
              <w:rPr>
                <w:rFonts w:ascii="Times New Roman" w:hAnsi="Times New Roman" w:cs="Times New Roman"/>
              </w:rPr>
            </w:pPr>
          </w:p>
        </w:tc>
      </w:tr>
      <w:tr w:rsidR="00CB109C" w:rsidRPr="00E10012" w:rsidTr="00B53B2E">
        <w:tblPrEx>
          <w:jc w:val="left"/>
          <w:shd w:val="clear" w:color="auto" w:fill="auto"/>
        </w:tblPrEx>
        <w:trPr>
          <w:gridAfter w:val="1"/>
          <w:wAfter w:w="113" w:type="dxa"/>
          <w:trHeight w:val="840"/>
        </w:trPr>
        <w:tc>
          <w:tcPr>
            <w:tcW w:w="846" w:type="dxa"/>
            <w:gridSpan w:val="2"/>
          </w:tcPr>
          <w:p w:rsidR="00CB109C" w:rsidRPr="00E10012" w:rsidRDefault="00CB109C" w:rsidP="00CB109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200</w:t>
            </w:r>
          </w:p>
        </w:tc>
        <w:tc>
          <w:tcPr>
            <w:tcW w:w="2835" w:type="dxa"/>
            <w:gridSpan w:val="2"/>
          </w:tcPr>
          <w:p w:rsidR="00CB109C" w:rsidRPr="00E10012" w:rsidRDefault="00CB109C" w:rsidP="00CB109C">
            <w:pPr>
              <w:pStyle w:val="TYTUAKTUprzedmiotregulacjiustawylubrozporzdzenia"/>
              <w:spacing w:line="276" w:lineRule="auto"/>
              <w:jc w:val="left"/>
              <w:rPr>
                <w:rFonts w:ascii="Times New Roman" w:hAnsi="Times New Roman" w:cs="Times New Roman"/>
                <w:b w:val="0"/>
                <w:sz w:val="22"/>
                <w:szCs w:val="22"/>
              </w:rPr>
            </w:pPr>
            <w:r w:rsidRPr="00E10012">
              <w:rPr>
                <w:rFonts w:ascii="Times New Roman" w:hAnsi="Times New Roman" w:cs="Times New Roman"/>
                <w:b w:val="0"/>
                <w:sz w:val="22"/>
                <w:szCs w:val="22"/>
              </w:rPr>
              <w:t>Projekt rozporządzenia Ministra Obrony Narodowej zmieniającego rozporządzenie w sprawie rejestracji pojazdów Sił Zbrojnych Rzeczypospolitej Polskiej oraz pojazdów należących do obcych sił zbrojnych przebywających na terytorium Rzeczypospolitej Polskiej na podstawie umów międzynarodowych</w:t>
            </w:r>
          </w:p>
        </w:tc>
        <w:tc>
          <w:tcPr>
            <w:tcW w:w="2977" w:type="dxa"/>
            <w:gridSpan w:val="2"/>
          </w:tcPr>
          <w:p w:rsidR="00CB109C" w:rsidRPr="00E10012" w:rsidRDefault="00CB109C" w:rsidP="00CB109C">
            <w:pPr>
              <w:pStyle w:val="TYTUAKTUprzedmiotregulacjiustawylubrozporzdzenia"/>
              <w:spacing w:line="276" w:lineRule="auto"/>
              <w:jc w:val="left"/>
              <w:rPr>
                <w:rFonts w:ascii="Times New Roman" w:eastAsiaTheme="minorHAnsi" w:hAnsi="Times New Roman" w:cs="Times New Roman"/>
                <w:b w:val="0"/>
                <w:bCs w:val="0"/>
                <w:sz w:val="22"/>
                <w:szCs w:val="22"/>
                <w:lang w:eastAsia="en-US"/>
              </w:rPr>
            </w:pPr>
            <w:r w:rsidRPr="00E10012">
              <w:rPr>
                <w:rFonts w:ascii="Times New Roman" w:eastAsiaTheme="minorHAnsi" w:hAnsi="Times New Roman" w:cs="Times New Roman"/>
                <w:b w:val="0"/>
                <w:bCs w:val="0"/>
                <w:sz w:val="22"/>
                <w:szCs w:val="22"/>
                <w:lang w:eastAsia="en-US"/>
              </w:rPr>
              <w:t>Projektowane rozporządzenie jest wydawane na podstawie art. 76 ust. 2 ustawy z dnia 20 czerwca 1997 r. - Prawo o ruchu drogowym (Dz.U. z 2022 r. poz. 988 i poz. 1002)</w:t>
            </w:r>
          </w:p>
        </w:tc>
        <w:tc>
          <w:tcPr>
            <w:tcW w:w="3543" w:type="dxa"/>
            <w:gridSpan w:val="2"/>
          </w:tcPr>
          <w:p w:rsidR="00CB109C" w:rsidRPr="00E10012" w:rsidRDefault="00CB109C" w:rsidP="00CB109C">
            <w:pPr>
              <w:ind w:right="-142"/>
              <w:jc w:val="both"/>
              <w:rPr>
                <w:rFonts w:ascii="Times New Roman" w:hAnsi="Times New Roman" w:cs="Times New Roman"/>
              </w:rPr>
            </w:pPr>
            <w:r w:rsidRPr="00E10012">
              <w:rPr>
                <w:rFonts w:ascii="Times New Roman" w:hAnsi="Times New Roman" w:cs="Times New Roman"/>
                <w:lang w:val="x-none"/>
              </w:rPr>
              <w:t xml:space="preserve">Zmiany </w:t>
            </w:r>
            <w:r w:rsidRPr="00E10012">
              <w:rPr>
                <w:rFonts w:ascii="Times New Roman" w:hAnsi="Times New Roman" w:cs="Times New Roman"/>
              </w:rPr>
              <w:t>wprowadzone w ww. projekcie mają na celu umożliwienie rejestracji pojazdów Komponentu Wojsk Obrony Cyberprzestrzeni w sposób niepozwalający na identyfikację przynależności tych pojazdów do Sił Zbrojnych RP oraz rozpoznanie przez osoby niepowołane i zapewnienie tym samym poufności, bezpieczeństwa i skuteczności działań podejmowanych przez Wojska Obrony Cyberprzestrzeni w zakresie wykonywania zadań własnych oraz współdziałania z Żandarmerią Wojskową, Służbą Kontrwywiadu Wojskowego, Służbą Wywiadu Wojskowego, Wojskami Specjalnymi, Policją oraz innymi służbami ochrony odpowiedzialnymi za bezpieczeństwo i porządek publiczny państwa</w:t>
            </w:r>
          </w:p>
        </w:tc>
        <w:tc>
          <w:tcPr>
            <w:tcW w:w="1134" w:type="dxa"/>
            <w:gridSpan w:val="2"/>
          </w:tcPr>
          <w:p w:rsidR="00CB109C" w:rsidRPr="00E10012" w:rsidRDefault="00CB109C" w:rsidP="00CB109C">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CB109C" w:rsidRPr="00E10012" w:rsidRDefault="00CB109C" w:rsidP="00CB109C">
            <w:pPr>
              <w:jc w:val="center"/>
              <w:rPr>
                <w:rFonts w:ascii="Times New Roman" w:hAnsi="Times New Roman" w:cs="Times New Roman"/>
              </w:rPr>
            </w:pPr>
            <w:r w:rsidRPr="00E10012">
              <w:rPr>
                <w:rFonts w:ascii="Times New Roman" w:hAnsi="Times New Roman" w:cs="Times New Roman"/>
              </w:rPr>
              <w:t>Dowódca Komponentu Wojsk Obrony Cyberprzestrzeni</w:t>
            </w:r>
          </w:p>
        </w:tc>
        <w:tc>
          <w:tcPr>
            <w:tcW w:w="1276" w:type="dxa"/>
            <w:gridSpan w:val="2"/>
          </w:tcPr>
          <w:p w:rsidR="00CB109C" w:rsidRPr="00E10012" w:rsidRDefault="00CB109C" w:rsidP="00CB109C">
            <w:pPr>
              <w:jc w:val="center"/>
              <w:rPr>
                <w:rFonts w:ascii="Times New Roman" w:hAnsi="Times New Roman" w:cs="Times New Roman"/>
              </w:rPr>
            </w:pPr>
            <w:r w:rsidRPr="00E10012">
              <w:rPr>
                <w:rFonts w:ascii="Times New Roman" w:hAnsi="Times New Roman" w:cs="Times New Roman"/>
              </w:rPr>
              <w:t>Dyrektor Departamentu Prawnego –</w:t>
            </w:r>
          </w:p>
          <w:p w:rsidR="00CB109C" w:rsidRPr="00E10012" w:rsidRDefault="00CB109C" w:rsidP="00CB109C">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CB109C" w:rsidRPr="00E10012" w:rsidRDefault="00CB109C" w:rsidP="00CB109C">
            <w:pPr>
              <w:spacing w:line="276" w:lineRule="auto"/>
              <w:jc w:val="center"/>
              <w:rPr>
                <w:rFonts w:ascii="Times New Roman" w:hAnsi="Times New Roman" w:cs="Times New Roman"/>
              </w:rPr>
            </w:pPr>
          </w:p>
        </w:tc>
      </w:tr>
      <w:tr w:rsidR="000F60DC" w:rsidRPr="00E10012" w:rsidTr="00B53B2E">
        <w:tblPrEx>
          <w:jc w:val="left"/>
          <w:shd w:val="clear" w:color="auto" w:fill="auto"/>
        </w:tblPrEx>
        <w:trPr>
          <w:gridAfter w:val="1"/>
          <w:wAfter w:w="113" w:type="dxa"/>
          <w:trHeight w:val="840"/>
        </w:trPr>
        <w:tc>
          <w:tcPr>
            <w:tcW w:w="846" w:type="dxa"/>
            <w:gridSpan w:val="2"/>
          </w:tcPr>
          <w:p w:rsidR="000F60DC" w:rsidRPr="00E10012" w:rsidRDefault="000F60DC" w:rsidP="00CB109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201</w:t>
            </w:r>
          </w:p>
        </w:tc>
        <w:tc>
          <w:tcPr>
            <w:tcW w:w="2835" w:type="dxa"/>
            <w:gridSpan w:val="2"/>
          </w:tcPr>
          <w:p w:rsidR="000F60DC" w:rsidRPr="00E10012" w:rsidRDefault="000F60DC" w:rsidP="000F60DC">
            <w:pPr>
              <w:pStyle w:val="TYTUAKTUprzedmiotregulacjiustawylubrozporzdzenia"/>
              <w:spacing w:line="276" w:lineRule="auto"/>
              <w:jc w:val="left"/>
              <w:rPr>
                <w:rFonts w:ascii="Times New Roman" w:hAnsi="Times New Roman" w:cs="Times New Roman"/>
                <w:b w:val="0"/>
                <w:sz w:val="22"/>
                <w:szCs w:val="22"/>
              </w:rPr>
            </w:pPr>
            <w:r w:rsidRPr="00E10012">
              <w:rPr>
                <w:rFonts w:ascii="Times New Roman" w:hAnsi="Times New Roman" w:cs="Times New Roman"/>
                <w:b w:val="0"/>
                <w:sz w:val="22"/>
                <w:szCs w:val="22"/>
              </w:rPr>
              <w:t xml:space="preserve">Projekt rozporządzenia Ministra Obrony Narodowej w sprawie limitu przyjęć na studia na określonym kierunku dla kandydatów na żołnierzy zawodowych w </w:t>
            </w:r>
            <w:r w:rsidRPr="00E10012">
              <w:rPr>
                <w:rFonts w:ascii="Times New Roman" w:hAnsi="Times New Roman" w:cs="Times New Roman"/>
                <w:b w:val="0"/>
                <w:sz w:val="22"/>
                <w:szCs w:val="22"/>
              </w:rPr>
              <w:lastRenderedPageBreak/>
              <w:t>poszczególnych uczelniach wojskowych</w:t>
            </w:r>
          </w:p>
        </w:tc>
        <w:tc>
          <w:tcPr>
            <w:tcW w:w="2977" w:type="dxa"/>
            <w:gridSpan w:val="2"/>
          </w:tcPr>
          <w:p w:rsidR="000F60DC" w:rsidRPr="00E10012" w:rsidRDefault="000F60DC" w:rsidP="00CB109C">
            <w:pPr>
              <w:pStyle w:val="TYTUAKTUprzedmiotregulacjiustawylubrozporzdzenia"/>
              <w:spacing w:line="276" w:lineRule="auto"/>
              <w:jc w:val="left"/>
              <w:rPr>
                <w:rFonts w:ascii="Times New Roman" w:eastAsiaTheme="minorHAnsi" w:hAnsi="Times New Roman" w:cs="Times New Roman"/>
                <w:b w:val="0"/>
                <w:bCs w:val="0"/>
                <w:sz w:val="22"/>
                <w:szCs w:val="22"/>
                <w:lang w:eastAsia="en-US"/>
              </w:rPr>
            </w:pPr>
            <w:r w:rsidRPr="00E10012">
              <w:rPr>
                <w:rFonts w:ascii="Times New Roman" w:eastAsiaTheme="minorHAnsi" w:hAnsi="Times New Roman" w:cs="Times New Roman"/>
                <w:b w:val="0"/>
                <w:bCs w:val="0"/>
                <w:sz w:val="22"/>
                <w:szCs w:val="22"/>
                <w:lang w:eastAsia="en-US"/>
              </w:rPr>
              <w:lastRenderedPageBreak/>
              <w:t>Projektowane rozporządzenie jest wydawane na podstawie art. 444 ust. 3 ustawy z dnia 20 lipca 2018 r. – Prawo o szkolnictwie wyższym i nauce (Dz. U. z 2022 r. poz. 574)</w:t>
            </w:r>
          </w:p>
        </w:tc>
        <w:tc>
          <w:tcPr>
            <w:tcW w:w="3543" w:type="dxa"/>
            <w:gridSpan w:val="2"/>
          </w:tcPr>
          <w:p w:rsidR="000F60DC" w:rsidRPr="00E10012" w:rsidRDefault="000F60DC" w:rsidP="00CB109C">
            <w:pPr>
              <w:ind w:right="-142"/>
              <w:jc w:val="both"/>
              <w:rPr>
                <w:rFonts w:ascii="Times New Roman" w:hAnsi="Times New Roman" w:cs="Times New Roman"/>
              </w:rPr>
            </w:pPr>
            <w:r w:rsidRPr="00E10012">
              <w:rPr>
                <w:rFonts w:ascii="Times New Roman" w:hAnsi="Times New Roman" w:cs="Times New Roman"/>
              </w:rPr>
              <w:t xml:space="preserve">Projektowane rozporządzenie określa liczbę miejsc na uczelniach wojskowych na poszczególnych kierunkach dla kandydatów na żołnierzy zawodowych. Projekt przewiduje 2040 miejsc dla kandydatów na żołnierzy zawodowych, którzy rozpoczną naukę w roku akademickim 2023/2024. </w:t>
            </w:r>
          </w:p>
        </w:tc>
        <w:tc>
          <w:tcPr>
            <w:tcW w:w="1134" w:type="dxa"/>
            <w:gridSpan w:val="2"/>
          </w:tcPr>
          <w:p w:rsidR="000F60DC" w:rsidRPr="00E10012" w:rsidRDefault="000F60DC" w:rsidP="00CB109C">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0F60DC" w:rsidRPr="00E10012" w:rsidRDefault="000F60DC" w:rsidP="00CB109C">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0F60DC" w:rsidRPr="00E10012" w:rsidRDefault="000F60DC" w:rsidP="000F60DC">
            <w:pPr>
              <w:jc w:val="center"/>
              <w:rPr>
                <w:rFonts w:ascii="Times New Roman" w:hAnsi="Times New Roman" w:cs="Times New Roman"/>
              </w:rPr>
            </w:pPr>
            <w:r w:rsidRPr="00E10012">
              <w:rPr>
                <w:rFonts w:ascii="Times New Roman" w:hAnsi="Times New Roman" w:cs="Times New Roman"/>
              </w:rPr>
              <w:t>Dyrektor Departamentu Prawnego –</w:t>
            </w:r>
          </w:p>
          <w:p w:rsidR="000F60DC" w:rsidRPr="00E10012" w:rsidRDefault="000F60DC" w:rsidP="000F60DC">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0F60DC" w:rsidRPr="00E10012" w:rsidRDefault="000F60DC" w:rsidP="00CB109C">
            <w:pPr>
              <w:spacing w:line="276" w:lineRule="auto"/>
              <w:jc w:val="center"/>
              <w:rPr>
                <w:rFonts w:ascii="Times New Roman" w:hAnsi="Times New Roman" w:cs="Times New Roman"/>
              </w:rPr>
            </w:pPr>
          </w:p>
        </w:tc>
      </w:tr>
      <w:tr w:rsidR="000547A4" w:rsidRPr="00E10012" w:rsidTr="00B53B2E">
        <w:tblPrEx>
          <w:jc w:val="left"/>
          <w:shd w:val="clear" w:color="auto" w:fill="auto"/>
        </w:tblPrEx>
        <w:trPr>
          <w:gridAfter w:val="1"/>
          <w:wAfter w:w="113" w:type="dxa"/>
          <w:trHeight w:val="840"/>
        </w:trPr>
        <w:tc>
          <w:tcPr>
            <w:tcW w:w="846" w:type="dxa"/>
            <w:gridSpan w:val="2"/>
          </w:tcPr>
          <w:p w:rsidR="000547A4" w:rsidRPr="00E10012" w:rsidRDefault="000547A4" w:rsidP="00CB109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202</w:t>
            </w:r>
          </w:p>
        </w:tc>
        <w:tc>
          <w:tcPr>
            <w:tcW w:w="2835" w:type="dxa"/>
            <w:gridSpan w:val="2"/>
          </w:tcPr>
          <w:p w:rsidR="000547A4" w:rsidRPr="00E10012" w:rsidRDefault="000547A4" w:rsidP="007620B2">
            <w:pPr>
              <w:spacing w:before="120" w:after="120"/>
              <w:rPr>
                <w:color w:val="000000" w:themeColor="text1"/>
                <w:szCs w:val="24"/>
              </w:rPr>
            </w:pPr>
            <w:r w:rsidRPr="00E10012">
              <w:rPr>
                <w:rFonts w:ascii="Times New Roman" w:hAnsi="Times New Roman" w:cs="Times New Roman"/>
              </w:rPr>
              <w:t>Projekt rozporządzenia Ministra Obrony Narodowej</w:t>
            </w:r>
            <w:r w:rsidRPr="00E10012">
              <w:rPr>
                <w:rFonts w:ascii="Times New Roman" w:hAnsi="Times New Roman" w:cs="Times New Roman"/>
                <w:b/>
              </w:rPr>
              <w:t xml:space="preserve"> </w:t>
            </w:r>
            <w:r w:rsidRPr="00E10012">
              <w:rPr>
                <w:rFonts w:ascii="Times" w:hAnsi="Times" w:cs="Times"/>
                <w:szCs w:val="24"/>
              </w:rPr>
              <w:t>zmieniające rozporządzenie w sprawie stawek uposażenia zasadniczego żołnierzy niezawodowych oraz dodatków do uposażenia zasadniczego żołnierzy niezawodowych</w:t>
            </w:r>
          </w:p>
        </w:tc>
        <w:tc>
          <w:tcPr>
            <w:tcW w:w="2977" w:type="dxa"/>
            <w:gridSpan w:val="2"/>
          </w:tcPr>
          <w:p w:rsidR="000547A4" w:rsidRPr="00E10012" w:rsidRDefault="000547A4" w:rsidP="000547A4">
            <w:pPr>
              <w:jc w:val="center"/>
              <w:rPr>
                <w:rFonts w:ascii="Times New Roman" w:hAnsi="Times New Roman" w:cs="Times New Roman"/>
              </w:rPr>
            </w:pPr>
            <w:r w:rsidRPr="00E10012">
              <w:rPr>
                <w:rFonts w:ascii="Times New Roman" w:hAnsi="Times New Roman" w:cs="Times New Roman"/>
              </w:rPr>
              <w:t>Projektowane rozporządzenie jest wydawane na podstawie art. 34b pkt 1 i 2 ustawy z dnia 17 grudnia 1974 r. o uposażeniu żołnierzy niezawodowych (Dz. U. z 2017 r. poz. 2146)</w:t>
            </w:r>
          </w:p>
        </w:tc>
        <w:tc>
          <w:tcPr>
            <w:tcW w:w="3543" w:type="dxa"/>
            <w:gridSpan w:val="2"/>
          </w:tcPr>
          <w:p w:rsidR="000547A4" w:rsidRPr="00E10012" w:rsidRDefault="000547A4" w:rsidP="00CB109C">
            <w:pPr>
              <w:ind w:right="-142"/>
              <w:jc w:val="both"/>
              <w:rPr>
                <w:rFonts w:ascii="Times New Roman" w:hAnsi="Times New Roman" w:cs="Times New Roman"/>
              </w:rPr>
            </w:pPr>
            <w:r w:rsidRPr="00E10012">
              <w:rPr>
                <w:rFonts w:ascii="Times New Roman" w:hAnsi="Times New Roman" w:cs="Times New Roman"/>
              </w:rPr>
              <w:t>Projektowane rozporządzenie przewiduje wstrzymanie wypłaty dodatku dla żołnierzy niezawodowych biorących udział w działaniach na granicy</w:t>
            </w:r>
            <w:r w:rsidR="004639E4" w:rsidRPr="00E10012">
              <w:rPr>
                <w:rFonts w:ascii="Times New Roman" w:hAnsi="Times New Roman" w:cs="Times New Roman"/>
              </w:rPr>
              <w:t xml:space="preserve"> w wysokości 45 zł  dziennie w związku z przyznaniem tym żołnierzom prawa do diety w wysokości 57 zł dziennie.</w:t>
            </w:r>
          </w:p>
        </w:tc>
        <w:tc>
          <w:tcPr>
            <w:tcW w:w="1134" w:type="dxa"/>
            <w:gridSpan w:val="2"/>
          </w:tcPr>
          <w:p w:rsidR="000547A4" w:rsidRPr="00E10012" w:rsidRDefault="000547A4" w:rsidP="00CB109C">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0547A4" w:rsidRPr="00E10012" w:rsidRDefault="000547A4" w:rsidP="00CB109C">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0547A4" w:rsidRPr="00E10012" w:rsidRDefault="000547A4" w:rsidP="000547A4">
            <w:pPr>
              <w:jc w:val="center"/>
              <w:rPr>
                <w:rFonts w:ascii="Times New Roman" w:hAnsi="Times New Roman" w:cs="Times New Roman"/>
              </w:rPr>
            </w:pPr>
            <w:r w:rsidRPr="00E10012">
              <w:rPr>
                <w:rFonts w:ascii="Times New Roman" w:hAnsi="Times New Roman" w:cs="Times New Roman"/>
              </w:rPr>
              <w:t>Dyrektor Departamentu Prawnego –</w:t>
            </w:r>
          </w:p>
          <w:p w:rsidR="000547A4" w:rsidRPr="00E10012" w:rsidRDefault="000547A4" w:rsidP="000547A4">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0547A4" w:rsidRPr="00E10012" w:rsidRDefault="000547A4" w:rsidP="00CB109C">
            <w:pPr>
              <w:spacing w:line="276" w:lineRule="auto"/>
              <w:jc w:val="center"/>
              <w:rPr>
                <w:rFonts w:ascii="Times New Roman" w:hAnsi="Times New Roman" w:cs="Times New Roman"/>
              </w:rPr>
            </w:pPr>
          </w:p>
        </w:tc>
      </w:tr>
      <w:tr w:rsidR="007620B2" w:rsidRPr="00E10012" w:rsidTr="00B53B2E">
        <w:tblPrEx>
          <w:jc w:val="left"/>
          <w:shd w:val="clear" w:color="auto" w:fill="auto"/>
        </w:tblPrEx>
        <w:trPr>
          <w:gridAfter w:val="1"/>
          <w:wAfter w:w="113" w:type="dxa"/>
          <w:trHeight w:val="840"/>
        </w:trPr>
        <w:tc>
          <w:tcPr>
            <w:tcW w:w="846" w:type="dxa"/>
            <w:gridSpan w:val="2"/>
          </w:tcPr>
          <w:p w:rsidR="007620B2" w:rsidRPr="00E10012" w:rsidRDefault="007620B2" w:rsidP="007620B2">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203</w:t>
            </w:r>
          </w:p>
        </w:tc>
        <w:tc>
          <w:tcPr>
            <w:tcW w:w="2835" w:type="dxa"/>
            <w:gridSpan w:val="2"/>
          </w:tcPr>
          <w:p w:rsidR="007620B2" w:rsidRPr="00E10012" w:rsidRDefault="007620B2" w:rsidP="007620B2">
            <w:pPr>
              <w:spacing w:before="120" w:after="120"/>
              <w:rPr>
                <w:rFonts w:ascii="Times New Roman" w:hAnsi="Times New Roman" w:cs="Times New Roman"/>
                <w:bCs/>
              </w:rPr>
            </w:pPr>
            <w:r w:rsidRPr="00E10012">
              <w:rPr>
                <w:rFonts w:ascii="Times New Roman" w:hAnsi="Times New Roman" w:cs="Times New Roman"/>
                <w:bCs/>
              </w:rPr>
              <w:t>Projekt rozporządzenia Ministra Obrony Narodowej zmieniającego rozporządzenie w sprawie warunków krajowego przewozu towarów niebezpiecznych środkami transportu należącymi do sił zbrojnych lub środkami transportu, za które siły zbrojne są odpowiedzialne</w:t>
            </w:r>
          </w:p>
          <w:p w:rsidR="007620B2" w:rsidRPr="00E10012" w:rsidRDefault="007620B2" w:rsidP="007620B2">
            <w:pPr>
              <w:spacing w:before="120" w:after="120"/>
              <w:jc w:val="center"/>
              <w:rPr>
                <w:rFonts w:ascii="Times New Roman" w:hAnsi="Times New Roman" w:cs="Times New Roman"/>
              </w:rPr>
            </w:pPr>
          </w:p>
        </w:tc>
        <w:tc>
          <w:tcPr>
            <w:tcW w:w="2977" w:type="dxa"/>
            <w:gridSpan w:val="2"/>
          </w:tcPr>
          <w:p w:rsidR="007620B2" w:rsidRPr="00E10012" w:rsidRDefault="007620B2" w:rsidP="007620B2">
            <w:pPr>
              <w:jc w:val="center"/>
              <w:rPr>
                <w:rFonts w:ascii="Times New Roman" w:hAnsi="Times New Roman" w:cs="Times New Roman"/>
              </w:rPr>
            </w:pPr>
            <w:r w:rsidRPr="00E10012">
              <w:rPr>
                <w:rFonts w:ascii="Times New Roman" w:hAnsi="Times New Roman" w:cs="Times New Roman"/>
              </w:rPr>
              <w:t>Projektowane rozporządzenie jest wydawane na podstawie art. 8 ust. 2 ustawy z dnia 19 sierpnia 2011 r. o przewozie towarów niebezpiecznych (Dz. U. z 2021 r. poz. 756 oraz z 2022 r. poz. 209)</w:t>
            </w:r>
          </w:p>
        </w:tc>
        <w:tc>
          <w:tcPr>
            <w:tcW w:w="3543" w:type="dxa"/>
            <w:gridSpan w:val="2"/>
          </w:tcPr>
          <w:p w:rsidR="007620B2" w:rsidRPr="00E10012" w:rsidRDefault="007620B2" w:rsidP="007620B2">
            <w:pPr>
              <w:ind w:right="-142"/>
              <w:jc w:val="both"/>
              <w:rPr>
                <w:rFonts w:ascii="Times New Roman" w:hAnsi="Times New Roman" w:cs="Times New Roman"/>
              </w:rPr>
            </w:pPr>
            <w:r w:rsidRPr="00E10012">
              <w:rPr>
                <w:rFonts w:ascii="Times New Roman" w:hAnsi="Times New Roman" w:cs="Times New Roman"/>
              </w:rPr>
              <w:t>Projektowane zmiany rozporządzenia są</w:t>
            </w:r>
            <w:r w:rsidRPr="00E10012">
              <w:rPr>
                <w:rFonts w:ascii="Times New Roman" w:hAnsi="Times New Roman" w:cs="Times New Roman"/>
                <w:bCs/>
              </w:rPr>
              <w:t xml:space="preserve"> efektem zaliczenia wojskowego świadectwa dopuszczenia do przewozu towarów niebezpiecznych przez Komisję do spraw dokumentów publicznych Ministerstwa Spraw Wewnętrznych i Administracji do dokumentów kategorii trzeciej, czyli takich, które mają wpływ na bezpieczeństwo obrotu gospodarczego i prawnego. Tym samym konieczne jest uregulowanie w przepisach powszechnie obowiązujących wzoru wojskowego świadectwa dopuszczenia do przewozu towarów niebezpiecznych określającego odpowiednie zabezpieczenia tego dokumentu przed fałszerstwem. </w:t>
            </w:r>
          </w:p>
        </w:tc>
        <w:tc>
          <w:tcPr>
            <w:tcW w:w="1134" w:type="dxa"/>
            <w:gridSpan w:val="2"/>
          </w:tcPr>
          <w:p w:rsidR="007620B2" w:rsidRPr="00E10012" w:rsidRDefault="007620B2" w:rsidP="007620B2">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7620B2" w:rsidRPr="00E10012" w:rsidRDefault="007620B2" w:rsidP="007620B2">
            <w:pPr>
              <w:jc w:val="center"/>
              <w:rPr>
                <w:rFonts w:ascii="Times New Roman" w:hAnsi="Times New Roman" w:cs="Times New Roman"/>
              </w:rPr>
            </w:pPr>
            <w:r w:rsidRPr="00E10012">
              <w:rPr>
                <w:rFonts w:ascii="Times New Roman" w:hAnsi="Times New Roman" w:cs="Times New Roman"/>
              </w:rPr>
              <w:t xml:space="preserve">Zastępca Dyrektora Departamentu Infrastruktury </w:t>
            </w:r>
          </w:p>
          <w:p w:rsidR="007620B2" w:rsidRPr="00E10012" w:rsidRDefault="007620B2" w:rsidP="007620B2">
            <w:pPr>
              <w:jc w:val="center"/>
              <w:rPr>
                <w:rFonts w:ascii="Times New Roman" w:hAnsi="Times New Roman" w:cs="Times New Roman"/>
              </w:rPr>
            </w:pPr>
            <w:r w:rsidRPr="00E10012">
              <w:rPr>
                <w:rFonts w:ascii="Times New Roman" w:hAnsi="Times New Roman" w:cs="Times New Roman"/>
              </w:rPr>
              <w:t>Pan płk Jacek Sankowski</w:t>
            </w:r>
          </w:p>
          <w:p w:rsidR="007620B2" w:rsidRPr="00E10012" w:rsidRDefault="007620B2" w:rsidP="007620B2">
            <w:pPr>
              <w:jc w:val="center"/>
              <w:rPr>
                <w:rFonts w:ascii="Times New Roman" w:hAnsi="Times New Roman" w:cs="Times New Roman"/>
              </w:rPr>
            </w:pPr>
          </w:p>
        </w:tc>
        <w:tc>
          <w:tcPr>
            <w:tcW w:w="1276" w:type="dxa"/>
            <w:gridSpan w:val="2"/>
          </w:tcPr>
          <w:p w:rsidR="007620B2" w:rsidRPr="00E10012" w:rsidRDefault="007620B2" w:rsidP="007620B2">
            <w:pPr>
              <w:jc w:val="center"/>
              <w:rPr>
                <w:rFonts w:ascii="Times New Roman" w:hAnsi="Times New Roman" w:cs="Times New Roman"/>
              </w:rPr>
            </w:pPr>
            <w:r w:rsidRPr="00E10012">
              <w:rPr>
                <w:rFonts w:ascii="Times New Roman" w:hAnsi="Times New Roman" w:cs="Times New Roman"/>
              </w:rPr>
              <w:t>Dyrektor Departamentu Prawnego –</w:t>
            </w:r>
          </w:p>
          <w:p w:rsidR="007620B2" w:rsidRPr="00E10012" w:rsidRDefault="007620B2" w:rsidP="007620B2">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7620B2" w:rsidRPr="00E10012" w:rsidRDefault="007620B2" w:rsidP="007620B2">
            <w:pPr>
              <w:spacing w:line="276" w:lineRule="auto"/>
              <w:jc w:val="center"/>
              <w:rPr>
                <w:rFonts w:ascii="Times New Roman" w:hAnsi="Times New Roman" w:cs="Times New Roman"/>
              </w:rPr>
            </w:pPr>
          </w:p>
        </w:tc>
      </w:tr>
      <w:tr w:rsidR="00D81C3E" w:rsidRPr="00E10012" w:rsidTr="00B53B2E">
        <w:tblPrEx>
          <w:jc w:val="left"/>
          <w:shd w:val="clear" w:color="auto" w:fill="auto"/>
        </w:tblPrEx>
        <w:trPr>
          <w:gridAfter w:val="1"/>
          <w:wAfter w:w="113" w:type="dxa"/>
          <w:trHeight w:val="840"/>
        </w:trPr>
        <w:tc>
          <w:tcPr>
            <w:tcW w:w="846" w:type="dxa"/>
            <w:gridSpan w:val="2"/>
          </w:tcPr>
          <w:p w:rsidR="00D81C3E" w:rsidRPr="00E10012" w:rsidRDefault="00D81C3E" w:rsidP="00D81C3E">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204</w:t>
            </w:r>
          </w:p>
        </w:tc>
        <w:tc>
          <w:tcPr>
            <w:tcW w:w="2835" w:type="dxa"/>
            <w:gridSpan w:val="2"/>
          </w:tcPr>
          <w:p w:rsidR="00D81C3E" w:rsidRPr="00E10012" w:rsidRDefault="00D81C3E" w:rsidP="00D81C3E">
            <w:pPr>
              <w:spacing w:before="120" w:after="120"/>
              <w:jc w:val="both"/>
              <w:rPr>
                <w:rFonts w:ascii="Times" w:hAnsi="Times" w:cs="Times"/>
                <w:szCs w:val="24"/>
              </w:rPr>
            </w:pPr>
            <w:r w:rsidRPr="00E10012">
              <w:rPr>
                <w:rFonts w:ascii="Times" w:hAnsi="Times" w:cs="Times"/>
                <w:szCs w:val="24"/>
              </w:rPr>
              <w:t xml:space="preserve">Projekt rozporządzenia Ministra Obrony Narodowej zmieniające rozporządzenie w sprawie dodatków do uposażenia zasadniczego żołnierzy zawodowych </w:t>
            </w:r>
          </w:p>
          <w:p w:rsidR="00D81C3E" w:rsidRPr="00E10012" w:rsidRDefault="00D81C3E" w:rsidP="00D81C3E">
            <w:pPr>
              <w:spacing w:before="120" w:after="120"/>
              <w:rPr>
                <w:rFonts w:ascii="Times New Roman" w:hAnsi="Times New Roman" w:cs="Times New Roman"/>
                <w:bCs/>
              </w:rPr>
            </w:pPr>
          </w:p>
        </w:tc>
        <w:tc>
          <w:tcPr>
            <w:tcW w:w="2977" w:type="dxa"/>
            <w:gridSpan w:val="2"/>
          </w:tcPr>
          <w:p w:rsidR="00D81C3E" w:rsidRPr="00E10012" w:rsidRDefault="00D81C3E" w:rsidP="00D81C3E">
            <w:pPr>
              <w:jc w:val="center"/>
              <w:rPr>
                <w:rFonts w:ascii="Times New Roman" w:hAnsi="Times New Roman" w:cs="Times New Roman"/>
              </w:rPr>
            </w:pPr>
            <w:r w:rsidRPr="00E10012">
              <w:rPr>
                <w:rFonts w:ascii="Times New Roman" w:hAnsi="Times New Roman" w:cs="Times New Roman"/>
              </w:rPr>
              <w:lastRenderedPageBreak/>
              <w:t>art. 80 ust. 6 ustawy z dnia 11 września 2003 r. o służbie wojskowej żołnierzy zawodowych (Dz. U. z 2022 r. poz. 536)</w:t>
            </w:r>
          </w:p>
        </w:tc>
        <w:tc>
          <w:tcPr>
            <w:tcW w:w="3543" w:type="dxa"/>
            <w:gridSpan w:val="2"/>
          </w:tcPr>
          <w:p w:rsidR="00D81C3E" w:rsidRPr="00E10012" w:rsidRDefault="00D81C3E" w:rsidP="005A5862">
            <w:pPr>
              <w:ind w:right="-142"/>
              <w:jc w:val="both"/>
              <w:rPr>
                <w:rFonts w:ascii="Times New Roman" w:hAnsi="Times New Roman" w:cs="Times New Roman"/>
              </w:rPr>
            </w:pPr>
            <w:r w:rsidRPr="00E10012">
              <w:rPr>
                <w:rFonts w:ascii="Times New Roman" w:hAnsi="Times New Roman" w:cs="Times New Roman"/>
              </w:rPr>
              <w:t>Potrzeba nowelizacji omawianego rozporządzenia wynika z konieczności doprecyzowania zasad wypłaty dodatku specjalnego, z uwagi na wejście w życie rozporządzenia Ministra Obrony Narodowej z dnia 6 lipca 2022 r. w sprawie należności pieniężnych żołnierzy za</w:t>
            </w:r>
            <w:r w:rsidRPr="00E10012">
              <w:rPr>
                <w:rFonts w:ascii="Times New Roman" w:hAnsi="Times New Roman" w:cs="Times New Roman"/>
              </w:rPr>
              <w:lastRenderedPageBreak/>
              <w:t>wodowych za przeniesienia, przesiedlenia i podróże służbowe (Dz. U. poz. 1464). W § 10 ust. 4 pkt 3 tego rozporządzenia określono uprawnienie żołnierzy zawodowych do diety z tytułu wykonywania zadań poza stałym miejscem pełnienia służby lub miejscem zamieszkania w ramach wykonywania zadań związanych z ochroną granicy państwowej, niepodległości państwa, niepodzielności jego terytorium lub zapewnienia bezpieczeństwa i nienaruszalności jego granic.</w:t>
            </w:r>
          </w:p>
        </w:tc>
        <w:tc>
          <w:tcPr>
            <w:tcW w:w="1134" w:type="dxa"/>
            <w:gridSpan w:val="2"/>
          </w:tcPr>
          <w:p w:rsidR="00D81C3E" w:rsidRPr="00E10012" w:rsidRDefault="00D81C3E" w:rsidP="00D81C3E">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D81C3E" w:rsidRPr="00E10012" w:rsidRDefault="00D81C3E" w:rsidP="00D81C3E">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D81C3E" w:rsidRPr="00E10012" w:rsidRDefault="00D81C3E" w:rsidP="00D81C3E">
            <w:pPr>
              <w:jc w:val="center"/>
              <w:rPr>
                <w:rFonts w:ascii="Times New Roman" w:hAnsi="Times New Roman" w:cs="Times New Roman"/>
              </w:rPr>
            </w:pPr>
            <w:r w:rsidRPr="00E10012">
              <w:rPr>
                <w:rFonts w:ascii="Times New Roman" w:hAnsi="Times New Roman" w:cs="Times New Roman"/>
              </w:rPr>
              <w:t>Dyrektor Departamentu Prawnego –</w:t>
            </w:r>
          </w:p>
          <w:p w:rsidR="00D81C3E" w:rsidRPr="00E10012" w:rsidRDefault="00D81C3E" w:rsidP="00D81C3E">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D81C3E" w:rsidRPr="00E10012" w:rsidRDefault="00D81C3E" w:rsidP="00D81C3E">
            <w:pPr>
              <w:spacing w:line="276" w:lineRule="auto"/>
              <w:jc w:val="center"/>
              <w:rPr>
                <w:rFonts w:ascii="Times New Roman" w:hAnsi="Times New Roman" w:cs="Times New Roman"/>
              </w:rPr>
            </w:pPr>
          </w:p>
        </w:tc>
      </w:tr>
      <w:tr w:rsidR="002A4601" w:rsidRPr="00E10012" w:rsidTr="00B53B2E">
        <w:tblPrEx>
          <w:jc w:val="left"/>
          <w:shd w:val="clear" w:color="auto" w:fill="auto"/>
        </w:tblPrEx>
        <w:trPr>
          <w:gridAfter w:val="1"/>
          <w:wAfter w:w="113" w:type="dxa"/>
          <w:trHeight w:val="840"/>
        </w:trPr>
        <w:tc>
          <w:tcPr>
            <w:tcW w:w="846" w:type="dxa"/>
            <w:gridSpan w:val="2"/>
          </w:tcPr>
          <w:p w:rsidR="002A4601" w:rsidRPr="00E10012" w:rsidRDefault="002A4601" w:rsidP="002A4601">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205</w:t>
            </w:r>
          </w:p>
        </w:tc>
        <w:tc>
          <w:tcPr>
            <w:tcW w:w="2835" w:type="dxa"/>
            <w:gridSpan w:val="2"/>
          </w:tcPr>
          <w:p w:rsidR="002A4601" w:rsidRPr="00E10012" w:rsidRDefault="002A4601" w:rsidP="002A4601">
            <w:pPr>
              <w:spacing w:after="120"/>
              <w:rPr>
                <w:rFonts w:ascii="Times" w:hAnsi="Times" w:cs="Times"/>
                <w:szCs w:val="24"/>
              </w:rPr>
            </w:pPr>
            <w:r w:rsidRPr="00E10012">
              <w:rPr>
                <w:rFonts w:ascii="Times" w:hAnsi="Times" w:cs="Times"/>
                <w:szCs w:val="24"/>
              </w:rPr>
              <w:t>Projekt rozporządzenia w sprawie udzielania urlopów żołnierzowi zawodowemu w razie ogłoszenia mobilizacji, ogłoszenia stanu wojennego i w czasie wojny</w:t>
            </w:r>
          </w:p>
        </w:tc>
        <w:tc>
          <w:tcPr>
            <w:tcW w:w="2977" w:type="dxa"/>
            <w:gridSpan w:val="2"/>
          </w:tcPr>
          <w:p w:rsidR="002A4601" w:rsidRPr="00E10012" w:rsidRDefault="002A4601" w:rsidP="005A5862">
            <w:pPr>
              <w:jc w:val="both"/>
              <w:rPr>
                <w:rFonts w:ascii="Times New Roman" w:hAnsi="Times New Roman" w:cs="Times New Roman"/>
              </w:rPr>
            </w:pPr>
            <w:r w:rsidRPr="00E10012">
              <w:rPr>
                <w:rFonts w:ascii="Times New Roman" w:hAnsi="Times New Roman" w:cs="Times New Roman"/>
              </w:rPr>
              <w:t>art. 300 ust. 5 ustawy z dnia 11 marca 2022 r. o obronie Ojczyzny (Dz. U. poz. 655, z późn. zm.)</w:t>
            </w:r>
          </w:p>
        </w:tc>
        <w:tc>
          <w:tcPr>
            <w:tcW w:w="3543" w:type="dxa"/>
            <w:gridSpan w:val="2"/>
          </w:tcPr>
          <w:p w:rsidR="002A4601" w:rsidRPr="00E10012" w:rsidRDefault="002A4601" w:rsidP="005A5862">
            <w:pPr>
              <w:ind w:right="-142"/>
              <w:jc w:val="both"/>
              <w:rPr>
                <w:rFonts w:ascii="Times New Roman" w:hAnsi="Times New Roman" w:cs="Times New Roman"/>
              </w:rPr>
            </w:pPr>
            <w:r w:rsidRPr="00E10012">
              <w:rPr>
                <w:rFonts w:ascii="Times New Roman" w:hAnsi="Times New Roman" w:cs="Times New Roman"/>
              </w:rPr>
              <w:t>Projekt normuje problematykę warunków i trybu udzielania urlopów żołnierzom zawodowym w razie ogłoszenia mobilizacji, ogłoszenia stanu wojennego i w czasie wojny. Projekt reguluje kwestie dotyczące urlopu okolicznościowego, zdrowotnego i nagrodowego. Ponadto w projekcie zaproponowano warunki i tryb odwoływania z tych urlopów.</w:t>
            </w:r>
          </w:p>
        </w:tc>
        <w:tc>
          <w:tcPr>
            <w:tcW w:w="1134" w:type="dxa"/>
            <w:gridSpan w:val="2"/>
          </w:tcPr>
          <w:p w:rsidR="002A4601" w:rsidRPr="00E10012" w:rsidRDefault="002A4601" w:rsidP="00BC43DF">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2A4601" w:rsidRPr="00E10012" w:rsidRDefault="002A4601" w:rsidP="00BC43DF">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2A4601" w:rsidRPr="00E10012" w:rsidRDefault="002A4601" w:rsidP="00BC43DF">
            <w:pPr>
              <w:jc w:val="center"/>
              <w:rPr>
                <w:rFonts w:ascii="Times New Roman" w:hAnsi="Times New Roman" w:cs="Times New Roman"/>
              </w:rPr>
            </w:pPr>
            <w:r w:rsidRPr="00E10012">
              <w:rPr>
                <w:rFonts w:ascii="Times New Roman" w:hAnsi="Times New Roman" w:cs="Times New Roman"/>
              </w:rPr>
              <w:t>Dyrektor Departamentu Prawnego –</w:t>
            </w:r>
          </w:p>
          <w:p w:rsidR="002A4601" w:rsidRPr="00E10012" w:rsidRDefault="002A4601" w:rsidP="00BC43DF">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2A4601" w:rsidRPr="00E10012" w:rsidRDefault="002A4601" w:rsidP="002A4601">
            <w:pPr>
              <w:spacing w:line="276" w:lineRule="auto"/>
              <w:jc w:val="center"/>
              <w:rPr>
                <w:rFonts w:ascii="Times New Roman" w:hAnsi="Times New Roman" w:cs="Times New Roman"/>
              </w:rPr>
            </w:pPr>
          </w:p>
        </w:tc>
      </w:tr>
      <w:tr w:rsidR="005A5862" w:rsidRPr="00E10012" w:rsidTr="00B53B2E">
        <w:tblPrEx>
          <w:jc w:val="left"/>
          <w:shd w:val="clear" w:color="auto" w:fill="auto"/>
        </w:tblPrEx>
        <w:trPr>
          <w:gridAfter w:val="1"/>
          <w:wAfter w:w="113" w:type="dxa"/>
          <w:trHeight w:val="840"/>
        </w:trPr>
        <w:tc>
          <w:tcPr>
            <w:tcW w:w="846" w:type="dxa"/>
            <w:gridSpan w:val="2"/>
          </w:tcPr>
          <w:p w:rsidR="005A5862" w:rsidRPr="00E10012" w:rsidRDefault="005A5862" w:rsidP="005A5862">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206</w:t>
            </w:r>
          </w:p>
        </w:tc>
        <w:tc>
          <w:tcPr>
            <w:tcW w:w="2835" w:type="dxa"/>
            <w:gridSpan w:val="2"/>
          </w:tcPr>
          <w:p w:rsidR="005A5862" w:rsidRPr="00E10012" w:rsidRDefault="005A5862" w:rsidP="005A5862">
            <w:pPr>
              <w:spacing w:after="120"/>
              <w:rPr>
                <w:rFonts w:ascii="Times" w:hAnsi="Times" w:cs="Times"/>
                <w:szCs w:val="24"/>
              </w:rPr>
            </w:pPr>
            <w:r w:rsidRPr="00E10012">
              <w:rPr>
                <w:rFonts w:ascii="Times" w:hAnsi="Times" w:cs="Times"/>
                <w:szCs w:val="24"/>
              </w:rPr>
              <w:t>Projekt rozporządzenia Ministra Obrony Narodowej zmieniającego rozporządzenie w sprawie wypłaty świadczenia mieszkaniowego</w:t>
            </w:r>
          </w:p>
        </w:tc>
        <w:tc>
          <w:tcPr>
            <w:tcW w:w="2977" w:type="dxa"/>
            <w:gridSpan w:val="2"/>
          </w:tcPr>
          <w:p w:rsidR="005A5862" w:rsidRPr="00E10012" w:rsidRDefault="005A5862" w:rsidP="005A5862">
            <w:pPr>
              <w:jc w:val="both"/>
              <w:rPr>
                <w:rFonts w:ascii="Times New Roman" w:hAnsi="Times New Roman" w:cs="Times New Roman"/>
              </w:rPr>
            </w:pPr>
            <w:r w:rsidRPr="00E10012">
              <w:rPr>
                <w:rFonts w:ascii="Times New Roman" w:hAnsi="Times New Roman" w:cs="Times New Roman"/>
              </w:rPr>
              <w:t>Projekt stanowi wykonanie upoważnienia zawartego w art. 48d ust. 17 ustawy z dnia 22 czerwca 1995 r. o zakwaterowaniu Sił Zbrojnych Rzeczypospolitej Polskiej (Dz. U. z 2022 r. poz. 1623)</w:t>
            </w:r>
          </w:p>
        </w:tc>
        <w:tc>
          <w:tcPr>
            <w:tcW w:w="3543" w:type="dxa"/>
            <w:gridSpan w:val="2"/>
          </w:tcPr>
          <w:p w:rsidR="005A5862" w:rsidRPr="00E10012" w:rsidRDefault="005A5862" w:rsidP="005A5862">
            <w:pPr>
              <w:ind w:right="-142"/>
              <w:jc w:val="both"/>
              <w:rPr>
                <w:rFonts w:ascii="Times New Roman" w:hAnsi="Times New Roman" w:cs="Times New Roman"/>
              </w:rPr>
            </w:pPr>
            <w:r w:rsidRPr="00E10012">
              <w:rPr>
                <w:rFonts w:ascii="Times New Roman" w:hAnsi="Times New Roman" w:cs="Times New Roman"/>
              </w:rPr>
              <w:t xml:space="preserve">Nowelizacja przedmiotowego rozporządzenia wynika z faktu, że przeprowadzona analiza cen rynkowych najmu lokali mieszkalnych wykazała wzrost cen najmu w 77 garnizonach </w:t>
            </w:r>
            <w:r w:rsidRPr="00E10012">
              <w:rPr>
                <w:rFonts w:ascii="Times New Roman" w:hAnsi="Times New Roman" w:cs="Times New Roman"/>
              </w:rPr>
              <w:br/>
              <w:t>i w garnizonach, gdzie kwota świadczenia mieszkaniowego nie pokrywa 40% średniego kosztu najmu lokalu mieszkalnego. Proponuje się podwyższenie współczynnika świadczenia mieszkaniowego do wysokości umożliwiającej pokrycie co najmniej 40% tych kosztów.</w:t>
            </w:r>
          </w:p>
        </w:tc>
        <w:tc>
          <w:tcPr>
            <w:tcW w:w="1134" w:type="dxa"/>
            <w:gridSpan w:val="2"/>
          </w:tcPr>
          <w:p w:rsidR="005A5862" w:rsidRPr="00E10012" w:rsidRDefault="005A5862" w:rsidP="00BC43DF">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5A5862" w:rsidRPr="00E10012" w:rsidRDefault="005A5862" w:rsidP="00BC43DF">
            <w:pPr>
              <w:jc w:val="center"/>
              <w:rPr>
                <w:rFonts w:ascii="Times New Roman" w:hAnsi="Times New Roman" w:cs="Times New Roman"/>
              </w:rPr>
            </w:pPr>
            <w:r w:rsidRPr="00E10012">
              <w:rPr>
                <w:rFonts w:ascii="Times New Roman" w:hAnsi="Times New Roman" w:cs="Times New Roman"/>
              </w:rPr>
              <w:t>Prezes Agencji Mienia Wojskowego</w:t>
            </w:r>
          </w:p>
        </w:tc>
        <w:tc>
          <w:tcPr>
            <w:tcW w:w="1276" w:type="dxa"/>
            <w:gridSpan w:val="2"/>
          </w:tcPr>
          <w:p w:rsidR="005A5862" w:rsidRPr="00E10012" w:rsidRDefault="005A5862" w:rsidP="00BC43DF">
            <w:pPr>
              <w:jc w:val="center"/>
              <w:rPr>
                <w:rFonts w:ascii="Times New Roman" w:hAnsi="Times New Roman" w:cs="Times New Roman"/>
              </w:rPr>
            </w:pPr>
            <w:r w:rsidRPr="00E10012">
              <w:rPr>
                <w:rFonts w:ascii="Times New Roman" w:hAnsi="Times New Roman" w:cs="Times New Roman"/>
              </w:rPr>
              <w:t>Dyrektor Departamentu Prawnego –</w:t>
            </w:r>
          </w:p>
          <w:p w:rsidR="005A5862" w:rsidRPr="00E10012" w:rsidRDefault="005A5862" w:rsidP="00BC43DF">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5A5862" w:rsidRPr="00E10012" w:rsidRDefault="005A5862" w:rsidP="005A5862">
            <w:pPr>
              <w:spacing w:line="276" w:lineRule="auto"/>
              <w:jc w:val="center"/>
              <w:rPr>
                <w:rFonts w:ascii="Times New Roman" w:hAnsi="Times New Roman" w:cs="Times New Roman"/>
              </w:rPr>
            </w:pPr>
          </w:p>
        </w:tc>
      </w:tr>
      <w:tr w:rsidR="00B50213" w:rsidRPr="00E10012" w:rsidTr="00B53B2E">
        <w:tblPrEx>
          <w:jc w:val="left"/>
          <w:shd w:val="clear" w:color="auto" w:fill="auto"/>
        </w:tblPrEx>
        <w:trPr>
          <w:gridAfter w:val="1"/>
          <w:wAfter w:w="113" w:type="dxa"/>
          <w:trHeight w:val="840"/>
        </w:trPr>
        <w:tc>
          <w:tcPr>
            <w:tcW w:w="846" w:type="dxa"/>
            <w:gridSpan w:val="2"/>
          </w:tcPr>
          <w:p w:rsidR="00B50213" w:rsidRPr="00E10012" w:rsidRDefault="00B50213" w:rsidP="00B50213">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207</w:t>
            </w:r>
          </w:p>
        </w:tc>
        <w:tc>
          <w:tcPr>
            <w:tcW w:w="2835" w:type="dxa"/>
            <w:gridSpan w:val="2"/>
          </w:tcPr>
          <w:p w:rsidR="00B50213" w:rsidRPr="00E10012" w:rsidRDefault="00B50213" w:rsidP="00B50213">
            <w:pPr>
              <w:spacing w:after="120"/>
              <w:rPr>
                <w:rFonts w:ascii="Times" w:hAnsi="Times" w:cs="Times"/>
                <w:szCs w:val="24"/>
              </w:rPr>
            </w:pPr>
            <w:r w:rsidRPr="00E10012">
              <w:rPr>
                <w:rFonts w:ascii="Times" w:hAnsi="Times" w:cs="Times"/>
                <w:szCs w:val="24"/>
              </w:rPr>
              <w:t>Projekt rozporządzenia Ministra Obrony Narodowej w sprawie wyznaczania i zwalniania żołnierzy zawodowych ze stanowisk służbowych</w:t>
            </w:r>
          </w:p>
        </w:tc>
        <w:tc>
          <w:tcPr>
            <w:tcW w:w="2977" w:type="dxa"/>
            <w:gridSpan w:val="2"/>
          </w:tcPr>
          <w:p w:rsidR="00B50213" w:rsidRPr="00E10012" w:rsidRDefault="00B50213" w:rsidP="00B50213">
            <w:pPr>
              <w:jc w:val="both"/>
              <w:rPr>
                <w:rFonts w:ascii="Times New Roman" w:hAnsi="Times New Roman" w:cs="Times New Roman"/>
              </w:rPr>
            </w:pPr>
            <w:r w:rsidRPr="00E10012">
              <w:rPr>
                <w:rFonts w:ascii="Times New Roman" w:hAnsi="Times New Roman" w:cs="Times New Roman"/>
              </w:rPr>
              <w:t>art. 202 ust. 1 ustawy z dnia 11 marca 2022 r. o obronie Ojczyzny (Dz. U. poz. 655, z późn. zm.)</w:t>
            </w:r>
          </w:p>
        </w:tc>
        <w:tc>
          <w:tcPr>
            <w:tcW w:w="3543" w:type="dxa"/>
            <w:gridSpan w:val="2"/>
          </w:tcPr>
          <w:p w:rsidR="00B50213" w:rsidRPr="00E10012" w:rsidRDefault="00B50213" w:rsidP="00B50213">
            <w:pPr>
              <w:jc w:val="both"/>
              <w:rPr>
                <w:rFonts w:ascii="Times New Roman" w:hAnsi="Times New Roman" w:cs="Times New Roman"/>
              </w:rPr>
            </w:pPr>
            <w:r w:rsidRPr="00E10012">
              <w:rPr>
                <w:rFonts w:ascii="Times New Roman" w:hAnsi="Times New Roman" w:cs="Times New Roman"/>
              </w:rPr>
              <w:t>W rozporządzeniu określono:</w:t>
            </w:r>
          </w:p>
          <w:p w:rsidR="00B50213" w:rsidRPr="00E10012" w:rsidRDefault="00B50213" w:rsidP="00337D5B">
            <w:pPr>
              <w:numPr>
                <w:ilvl w:val="0"/>
                <w:numId w:val="43"/>
              </w:numPr>
              <w:ind w:left="324" w:hanging="284"/>
              <w:jc w:val="both"/>
              <w:rPr>
                <w:rFonts w:ascii="Times New Roman" w:hAnsi="Times New Roman" w:cs="Times New Roman"/>
              </w:rPr>
            </w:pPr>
            <w:r w:rsidRPr="00E10012">
              <w:rPr>
                <w:rFonts w:ascii="Times New Roman" w:hAnsi="Times New Roman" w:cs="Times New Roman"/>
              </w:rPr>
              <w:t>wymagania kwalifikacyjne do wyznaczenia na poszczególne stanowiska służbowe. Przy wyznaczaniu będzie uwzględniany m.in.: staż służby w wojsku i innych formacjach mundurowych, ukończenie kursów i szkoleń, posiadane wykształcenie, znajomość języków obcych, sprawność fizyczna i zdrowotna;</w:t>
            </w:r>
          </w:p>
          <w:p w:rsidR="00B50213" w:rsidRPr="00E10012" w:rsidRDefault="00B50213" w:rsidP="00337D5B">
            <w:pPr>
              <w:numPr>
                <w:ilvl w:val="0"/>
                <w:numId w:val="43"/>
              </w:numPr>
              <w:ind w:left="324" w:hanging="284"/>
              <w:jc w:val="both"/>
              <w:rPr>
                <w:rFonts w:ascii="Times New Roman" w:hAnsi="Times New Roman" w:cs="Times New Roman"/>
              </w:rPr>
            </w:pPr>
            <w:r w:rsidRPr="00E10012">
              <w:rPr>
                <w:rFonts w:ascii="Times New Roman" w:hAnsi="Times New Roman" w:cs="Times New Roman"/>
              </w:rPr>
              <w:t>tryb wyznaczania żołnierzy zawodowych na stanowiska służbowe i zwalniania z tych stanowisk. Wyznaczenie odbywać się będzie co do zasady na wniosek dowódcy jednostki wojskowej, do której żołnierz jest planowany do wyznaczenia. Dopuszcza się również wyznaczenie z urzędu przez organ uprawniony do wyznaczania oraz na wniosek zainteresowanego żołnierza;</w:t>
            </w:r>
          </w:p>
          <w:p w:rsidR="00B50213" w:rsidRPr="00E10012" w:rsidRDefault="00B50213" w:rsidP="00337D5B">
            <w:pPr>
              <w:numPr>
                <w:ilvl w:val="0"/>
                <w:numId w:val="43"/>
              </w:numPr>
              <w:ind w:left="324" w:hanging="284"/>
              <w:jc w:val="both"/>
              <w:rPr>
                <w:rFonts w:ascii="Times New Roman" w:hAnsi="Times New Roman" w:cs="Times New Roman"/>
              </w:rPr>
            </w:pPr>
            <w:r w:rsidRPr="00E10012">
              <w:rPr>
                <w:rFonts w:ascii="Times New Roman" w:hAnsi="Times New Roman" w:cs="Times New Roman"/>
              </w:rPr>
              <w:t>tryb zmiany zaszeregowania do stopni wojskowych. Zakłada się, że mianowanie następować będzie w dniach: 3 maja, 15 sierpnia i 11 listopada. Minister Obrony Narodowej będzie mógł określić inne terminy;</w:t>
            </w:r>
          </w:p>
          <w:p w:rsidR="00B50213" w:rsidRPr="00E10012" w:rsidRDefault="00B50213" w:rsidP="00337D5B">
            <w:pPr>
              <w:numPr>
                <w:ilvl w:val="0"/>
                <w:numId w:val="43"/>
              </w:numPr>
              <w:ind w:left="324" w:hanging="284"/>
              <w:jc w:val="both"/>
              <w:rPr>
                <w:rFonts w:ascii="Times New Roman" w:hAnsi="Times New Roman" w:cs="Times New Roman"/>
              </w:rPr>
            </w:pPr>
            <w:r w:rsidRPr="00E10012">
              <w:rPr>
                <w:rFonts w:ascii="Times New Roman" w:hAnsi="Times New Roman" w:cs="Times New Roman"/>
              </w:rPr>
              <w:t>warunki i tryb zaliczania i przenoszenia żołnierzy zawodowych do innego korpusu osobowego lub grupy osobowej. Zmiana korpusu osobowego będzie dopuszczalna przy wyznaczaniu żołnierza na stanowisko służbowe, w przy</w:t>
            </w:r>
            <w:r w:rsidRPr="00E10012">
              <w:rPr>
                <w:rFonts w:ascii="Times New Roman" w:hAnsi="Times New Roman" w:cs="Times New Roman"/>
              </w:rPr>
              <w:lastRenderedPageBreak/>
              <w:t>padku posiadania kwalifikacji niezbędnych do zajmowania stanowiska w nowym korpusie;</w:t>
            </w:r>
          </w:p>
          <w:p w:rsidR="00B50213" w:rsidRPr="00E10012" w:rsidRDefault="00B50213" w:rsidP="00337D5B">
            <w:pPr>
              <w:numPr>
                <w:ilvl w:val="0"/>
                <w:numId w:val="43"/>
              </w:numPr>
              <w:ind w:left="324" w:hanging="284"/>
              <w:jc w:val="both"/>
              <w:rPr>
                <w:rFonts w:ascii="Times New Roman" w:hAnsi="Times New Roman" w:cs="Times New Roman"/>
              </w:rPr>
            </w:pPr>
            <w:r w:rsidRPr="00E10012">
              <w:rPr>
                <w:rFonts w:ascii="Times New Roman" w:hAnsi="Times New Roman" w:cs="Times New Roman"/>
              </w:rPr>
              <w:t>tryb przenoszenia żołnierzy zawodowych do dyspozycji oraz warunki i sposób pełnienia przez nich zawodowej służby wojskowej w tym okresie. Obligatoryjnie do dyspozycji będą przenoszeni żołnierze skierowani na szkolenie, którzy po ukończeniu szkolenia będą wyznaczani na inne stanowiska. Do dyspozycji będą również przenoszeni żołnierze w okresie przebywania na urlopie wychowawczym. W innych przypadkach przeniesienie do dyspozycji będzie uzależnione od woli organu;</w:t>
            </w:r>
          </w:p>
          <w:p w:rsidR="00B50213" w:rsidRPr="00E10012" w:rsidRDefault="00B50213" w:rsidP="00337D5B">
            <w:pPr>
              <w:numPr>
                <w:ilvl w:val="0"/>
                <w:numId w:val="43"/>
              </w:numPr>
              <w:ind w:left="324" w:hanging="284"/>
              <w:jc w:val="both"/>
              <w:rPr>
                <w:rFonts w:ascii="Times New Roman" w:hAnsi="Times New Roman" w:cs="Times New Roman"/>
              </w:rPr>
            </w:pPr>
            <w:r w:rsidRPr="00E10012">
              <w:rPr>
                <w:rFonts w:ascii="Times New Roman" w:hAnsi="Times New Roman" w:cs="Times New Roman"/>
              </w:rPr>
              <w:t>warunki i tryb czasowego powierzania obowiązków służbowych na nieobsadzonym stanowisku lub na stanowisku służbowym obsadzonym, na którym żołnierz nie wykonuje obowiązków służbowych (np. w tym czasie pełni służbę poza granicami państwa);</w:t>
            </w:r>
          </w:p>
          <w:p w:rsidR="00B50213" w:rsidRPr="00E10012" w:rsidRDefault="00B50213" w:rsidP="00337D5B">
            <w:pPr>
              <w:numPr>
                <w:ilvl w:val="0"/>
                <w:numId w:val="43"/>
              </w:numPr>
              <w:ind w:left="324" w:hanging="284"/>
              <w:jc w:val="both"/>
              <w:rPr>
                <w:rFonts w:ascii="Times New Roman" w:hAnsi="Times New Roman" w:cs="Times New Roman"/>
              </w:rPr>
            </w:pPr>
            <w:r w:rsidRPr="00E10012">
              <w:rPr>
                <w:rFonts w:ascii="Times New Roman" w:hAnsi="Times New Roman" w:cs="Times New Roman"/>
              </w:rPr>
              <w:t xml:space="preserve">tryb wyznaczania żołnierzy zawodowych poza jednostkę wojskową w przypadku powstania  </w:t>
            </w:r>
            <w:r w:rsidRPr="00E10012">
              <w:rPr>
                <w:rFonts w:ascii="Times New Roman" w:hAnsi="Times New Roman" w:cs="Times New Roman"/>
              </w:rPr>
              <w:br/>
              <w:t>w jednostce wojskowej, w której pełnią służbę stosunku podległości służbowej pomiędzy członkami rodziny albo osobami pozostającymi we wspólnym pożyciu (tzw. przepisy antynepotyczne);</w:t>
            </w:r>
          </w:p>
          <w:p w:rsidR="00B50213" w:rsidRPr="00E10012" w:rsidRDefault="00B50213" w:rsidP="00337D5B">
            <w:pPr>
              <w:numPr>
                <w:ilvl w:val="0"/>
                <w:numId w:val="43"/>
              </w:numPr>
              <w:ind w:left="324" w:hanging="284"/>
              <w:jc w:val="both"/>
              <w:rPr>
                <w:rFonts w:ascii="Times New Roman" w:hAnsi="Times New Roman" w:cs="Times New Roman"/>
              </w:rPr>
            </w:pPr>
            <w:r w:rsidRPr="00E10012">
              <w:rPr>
                <w:rFonts w:ascii="Times New Roman" w:hAnsi="Times New Roman" w:cs="Times New Roman"/>
              </w:rPr>
              <w:t>terminy i sposób prowadzenia corocznej oceny sytuacji kadrowej.</w:t>
            </w:r>
          </w:p>
          <w:p w:rsidR="00B50213" w:rsidRPr="00E10012" w:rsidRDefault="00B50213" w:rsidP="00B50213">
            <w:pPr>
              <w:ind w:right="-142"/>
              <w:jc w:val="both"/>
              <w:rPr>
                <w:rFonts w:ascii="Times New Roman" w:hAnsi="Times New Roman" w:cs="Times New Roman"/>
              </w:rPr>
            </w:pPr>
          </w:p>
        </w:tc>
        <w:tc>
          <w:tcPr>
            <w:tcW w:w="1134" w:type="dxa"/>
            <w:gridSpan w:val="2"/>
          </w:tcPr>
          <w:p w:rsidR="00B50213" w:rsidRPr="00E10012" w:rsidRDefault="00B50213" w:rsidP="00B50213">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B50213" w:rsidRPr="00E10012" w:rsidRDefault="00B50213" w:rsidP="00B50213">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B50213" w:rsidRPr="00E10012" w:rsidRDefault="00B50213" w:rsidP="00B50213">
            <w:pPr>
              <w:jc w:val="center"/>
              <w:rPr>
                <w:rFonts w:ascii="Times New Roman" w:hAnsi="Times New Roman" w:cs="Times New Roman"/>
              </w:rPr>
            </w:pPr>
            <w:r w:rsidRPr="00E10012">
              <w:rPr>
                <w:rFonts w:ascii="Times New Roman" w:hAnsi="Times New Roman" w:cs="Times New Roman"/>
              </w:rPr>
              <w:t>Dyrektor Departamentu Prawnego –</w:t>
            </w:r>
          </w:p>
          <w:p w:rsidR="00B50213" w:rsidRPr="00E10012" w:rsidRDefault="00B50213" w:rsidP="00B50213">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B50213" w:rsidRPr="00E10012" w:rsidRDefault="00B50213" w:rsidP="00B50213">
            <w:pPr>
              <w:spacing w:line="276" w:lineRule="auto"/>
              <w:jc w:val="center"/>
              <w:rPr>
                <w:rFonts w:ascii="Times New Roman" w:hAnsi="Times New Roman" w:cs="Times New Roman"/>
              </w:rPr>
            </w:pPr>
          </w:p>
        </w:tc>
      </w:tr>
      <w:tr w:rsidR="00017DAB" w:rsidRPr="00E10012" w:rsidTr="00B53B2E">
        <w:tblPrEx>
          <w:jc w:val="left"/>
          <w:shd w:val="clear" w:color="auto" w:fill="auto"/>
        </w:tblPrEx>
        <w:trPr>
          <w:gridAfter w:val="1"/>
          <w:wAfter w:w="113" w:type="dxa"/>
          <w:trHeight w:val="840"/>
        </w:trPr>
        <w:tc>
          <w:tcPr>
            <w:tcW w:w="846" w:type="dxa"/>
            <w:gridSpan w:val="2"/>
          </w:tcPr>
          <w:p w:rsidR="00017DAB" w:rsidRPr="00E10012" w:rsidRDefault="00017DAB" w:rsidP="00017DAB">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208</w:t>
            </w:r>
          </w:p>
        </w:tc>
        <w:tc>
          <w:tcPr>
            <w:tcW w:w="2835" w:type="dxa"/>
            <w:gridSpan w:val="2"/>
          </w:tcPr>
          <w:p w:rsidR="00017DAB" w:rsidRPr="00E10012" w:rsidRDefault="00017DAB" w:rsidP="00017DAB">
            <w:pPr>
              <w:spacing w:after="120"/>
              <w:rPr>
                <w:rFonts w:ascii="Times" w:hAnsi="Times" w:cs="Times"/>
                <w:szCs w:val="24"/>
              </w:rPr>
            </w:pPr>
            <w:r w:rsidRPr="00E10012">
              <w:rPr>
                <w:rFonts w:ascii="Times" w:hAnsi="Times" w:cs="Times"/>
                <w:szCs w:val="24"/>
              </w:rPr>
              <w:t>Projekt rozporządzenia Ministra Obrony Narodowej zmieniającego rozporządzenie w sprawie dodatków do uposażenia zasadniczego żołnierzy zawodowych</w:t>
            </w:r>
          </w:p>
        </w:tc>
        <w:tc>
          <w:tcPr>
            <w:tcW w:w="2977" w:type="dxa"/>
            <w:gridSpan w:val="2"/>
          </w:tcPr>
          <w:p w:rsidR="00017DAB" w:rsidRPr="00E10012" w:rsidRDefault="00017DAB" w:rsidP="00017DAB">
            <w:pPr>
              <w:spacing w:after="60"/>
              <w:jc w:val="both"/>
              <w:rPr>
                <w:rFonts w:ascii="Times New Roman" w:hAnsi="Times New Roman" w:cs="Times New Roman"/>
                <w:sz w:val="24"/>
                <w:szCs w:val="24"/>
              </w:rPr>
            </w:pPr>
            <w:r w:rsidRPr="00E10012">
              <w:rPr>
                <w:rFonts w:ascii="Times New Roman" w:hAnsi="Times New Roman" w:cs="Times New Roman"/>
                <w:sz w:val="24"/>
                <w:szCs w:val="24"/>
              </w:rPr>
              <w:t xml:space="preserve">Projekt stanowi wykonanie upoważnienia zawartego w art. 80 ust. 6 ustawy z dnia 11 września 2003 r. o służbie wojskowej żołnierzy zawodowych (Dz. U. z 2022 r. poz. 536). </w:t>
            </w:r>
            <w:r w:rsidRPr="00E10012">
              <w:rPr>
                <w:rStyle w:val="article4326"/>
                <w:rFonts w:ascii="Times New Roman" w:hAnsi="Times New Roman" w:cs="Times New Roman"/>
                <w:sz w:val="24"/>
                <w:szCs w:val="24"/>
              </w:rPr>
              <w:t>Możliwość nowelizacji aktu wykonawczego na podstawie ww. ustawy wynika z art. 822 ust. 6 ustawy z dnia 11 marca 2022 r. o obronie Ojczyzny (Dz. U. poz. 655, z późn. zm.).</w:t>
            </w:r>
          </w:p>
          <w:p w:rsidR="00017DAB" w:rsidRPr="00E10012" w:rsidRDefault="00017DAB" w:rsidP="00017DAB">
            <w:pPr>
              <w:jc w:val="both"/>
              <w:rPr>
                <w:rFonts w:ascii="Times New Roman" w:hAnsi="Times New Roman" w:cs="Times New Roman"/>
              </w:rPr>
            </w:pPr>
          </w:p>
        </w:tc>
        <w:tc>
          <w:tcPr>
            <w:tcW w:w="3543" w:type="dxa"/>
            <w:gridSpan w:val="2"/>
          </w:tcPr>
          <w:p w:rsidR="00017DAB" w:rsidRPr="00E10012" w:rsidRDefault="00017DAB" w:rsidP="00017DAB">
            <w:pPr>
              <w:spacing w:after="60" w:line="260" w:lineRule="exact"/>
              <w:jc w:val="both"/>
              <w:rPr>
                <w:rStyle w:val="article4326"/>
                <w:rFonts w:ascii="Times New Roman" w:hAnsi="Times New Roman" w:cs="Times New Roman"/>
                <w:sz w:val="24"/>
                <w:szCs w:val="24"/>
              </w:rPr>
            </w:pPr>
            <w:r w:rsidRPr="00E10012">
              <w:rPr>
                <w:rStyle w:val="article4326"/>
                <w:rFonts w:ascii="Times New Roman" w:hAnsi="Times New Roman" w:cs="Times New Roman"/>
                <w:sz w:val="24"/>
                <w:szCs w:val="24"/>
              </w:rPr>
              <w:t>Uwzględniając specyfikę pełnienia zawodowej służby wojskowej w Agencji Uzbrojenia przez żołnierzy wykonujących czynności w postępowaniach o udzielenie zamówienia publicznego przy zawieraniu lub nadzorowaniu wykonywania umowy proponuje się zwiększenie dla tych żołnierzy górnej granicy dodatku służbowego poprzez podwyższenie mnożnika kwoty bazowej z wysokości 1,00 do wysokości 2,00, co spowoduje maksymalnie wzrost dodatku o 1500 zł miesięcznie. Powyższe przeciwdziałać ma odpływowi kadry oraz przyczynić się ma do pozyskania nowych żołnierzy, co pozwolić ma na uzupełnienie stanu etatowego.</w:t>
            </w:r>
          </w:p>
          <w:p w:rsidR="00017DAB" w:rsidRPr="00E10012" w:rsidRDefault="00017DAB" w:rsidP="00017DAB">
            <w:pPr>
              <w:jc w:val="both"/>
              <w:rPr>
                <w:rFonts w:ascii="Times New Roman" w:hAnsi="Times New Roman" w:cs="Times New Roman"/>
              </w:rPr>
            </w:pPr>
          </w:p>
        </w:tc>
        <w:tc>
          <w:tcPr>
            <w:tcW w:w="1134" w:type="dxa"/>
            <w:gridSpan w:val="2"/>
          </w:tcPr>
          <w:p w:rsidR="00017DAB" w:rsidRPr="00E10012" w:rsidRDefault="00017DAB" w:rsidP="00017DAB">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017DAB" w:rsidRPr="00E10012" w:rsidRDefault="00017DAB" w:rsidP="00017DAB">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Pan Gabriel Brańka</w:t>
            </w:r>
          </w:p>
        </w:tc>
        <w:tc>
          <w:tcPr>
            <w:tcW w:w="1276" w:type="dxa"/>
            <w:gridSpan w:val="2"/>
          </w:tcPr>
          <w:p w:rsidR="00017DAB" w:rsidRPr="00E10012" w:rsidRDefault="00017DAB" w:rsidP="00017DAB">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017DAB" w:rsidRPr="00E10012" w:rsidRDefault="00017DAB" w:rsidP="00017DAB">
            <w:pPr>
              <w:spacing w:line="276" w:lineRule="auto"/>
              <w:jc w:val="center"/>
              <w:rPr>
                <w:rFonts w:ascii="Times New Roman" w:hAnsi="Times New Roman" w:cs="Times New Roman"/>
              </w:rPr>
            </w:pPr>
          </w:p>
        </w:tc>
      </w:tr>
      <w:tr w:rsidR="00B64E40" w:rsidRPr="00E10012" w:rsidTr="00B53B2E">
        <w:tblPrEx>
          <w:jc w:val="left"/>
          <w:shd w:val="clear" w:color="auto" w:fill="auto"/>
        </w:tblPrEx>
        <w:trPr>
          <w:gridAfter w:val="1"/>
          <w:wAfter w:w="113" w:type="dxa"/>
          <w:trHeight w:val="840"/>
        </w:trPr>
        <w:tc>
          <w:tcPr>
            <w:tcW w:w="846" w:type="dxa"/>
            <w:gridSpan w:val="2"/>
          </w:tcPr>
          <w:p w:rsidR="00B64E40" w:rsidRPr="00E10012" w:rsidRDefault="00B64E40" w:rsidP="00B64E40">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209</w:t>
            </w:r>
          </w:p>
        </w:tc>
        <w:tc>
          <w:tcPr>
            <w:tcW w:w="2835" w:type="dxa"/>
            <w:gridSpan w:val="2"/>
          </w:tcPr>
          <w:p w:rsidR="00B64E40" w:rsidRPr="00E10012" w:rsidRDefault="00B64E40" w:rsidP="00B64E40">
            <w:pPr>
              <w:spacing w:after="120"/>
              <w:rPr>
                <w:rFonts w:ascii="Times" w:hAnsi="Times" w:cs="Times"/>
                <w:szCs w:val="24"/>
              </w:rPr>
            </w:pPr>
            <w:r w:rsidRPr="00E10012">
              <w:rPr>
                <w:rFonts w:ascii="Times" w:hAnsi="Times" w:cs="Times"/>
                <w:szCs w:val="24"/>
              </w:rPr>
              <w:t>Projekt rozporządzenia Ministra Obrony Narodowej zmieniającego rozporządzenie w sprawie dodatków do uposażenia zasadniczego żołnierzy zawodowych</w:t>
            </w:r>
          </w:p>
        </w:tc>
        <w:tc>
          <w:tcPr>
            <w:tcW w:w="2977" w:type="dxa"/>
            <w:gridSpan w:val="2"/>
          </w:tcPr>
          <w:p w:rsidR="00B64E40" w:rsidRPr="00E10012" w:rsidRDefault="00B64E40" w:rsidP="00B64E40">
            <w:pPr>
              <w:spacing w:after="60"/>
              <w:jc w:val="both"/>
              <w:rPr>
                <w:rFonts w:ascii="Times New Roman" w:hAnsi="Times New Roman" w:cs="Times New Roman"/>
                <w:sz w:val="24"/>
                <w:szCs w:val="24"/>
              </w:rPr>
            </w:pPr>
            <w:r w:rsidRPr="00E10012">
              <w:rPr>
                <w:rFonts w:ascii="Times New Roman" w:hAnsi="Times New Roman" w:cs="Times New Roman"/>
                <w:sz w:val="24"/>
                <w:szCs w:val="24"/>
              </w:rPr>
              <w:t xml:space="preserve">Projekt stanowi wykonanie upoważnienia zawartego w art. 80 ust. 6 ustawy z dnia 11 września 2003 r. o służbie wojskowej żołnierzy zawodowych (Dz. U. z 2022 r. poz. 536). </w:t>
            </w:r>
            <w:r w:rsidRPr="00E10012">
              <w:rPr>
                <w:rStyle w:val="article4326"/>
                <w:rFonts w:ascii="Times New Roman" w:hAnsi="Times New Roman" w:cs="Times New Roman"/>
                <w:sz w:val="24"/>
                <w:szCs w:val="24"/>
              </w:rPr>
              <w:t>Możliwość nowelizacji aktu wykonawczego na podstawie ww. ustawy wynika z art. 822 ust. 6 ustawy z dnia 11 marca 2022 r. o obronie Ojczyzny (Dz. U. poz. 655, z późn. zm.).</w:t>
            </w:r>
          </w:p>
          <w:p w:rsidR="00B64E40" w:rsidRPr="00E10012" w:rsidRDefault="00B64E40" w:rsidP="00B64E40">
            <w:pPr>
              <w:spacing w:after="60"/>
              <w:jc w:val="both"/>
              <w:rPr>
                <w:rFonts w:ascii="Times New Roman" w:hAnsi="Times New Roman" w:cs="Times New Roman"/>
                <w:sz w:val="24"/>
                <w:szCs w:val="24"/>
              </w:rPr>
            </w:pPr>
          </w:p>
        </w:tc>
        <w:tc>
          <w:tcPr>
            <w:tcW w:w="3543" w:type="dxa"/>
            <w:gridSpan w:val="2"/>
          </w:tcPr>
          <w:p w:rsidR="00B64E40" w:rsidRPr="00E10012" w:rsidRDefault="00B64E40" w:rsidP="00B64E40">
            <w:pPr>
              <w:spacing w:after="120"/>
              <w:jc w:val="both"/>
              <w:rPr>
                <w:rFonts w:ascii="Times New Roman" w:hAnsi="Times New Roman" w:cs="Times New Roman"/>
                <w:iCs/>
                <w:sz w:val="24"/>
                <w:szCs w:val="24"/>
              </w:rPr>
            </w:pPr>
            <w:r w:rsidRPr="00E10012">
              <w:rPr>
                <w:rFonts w:ascii="Times New Roman" w:hAnsi="Times New Roman" w:cs="Times New Roman"/>
                <w:iCs/>
                <w:sz w:val="24"/>
                <w:szCs w:val="24"/>
              </w:rPr>
              <w:t>Mając na uwadze aktualne uwarunkowania geopolityczne dostrzega się potrzebę dodatkowej gratyfikacji finansowej żołnierzy zajmujących stanowiska służbowe w tzw. jednostkach bojowych. Specyfika służby w tych jednostkach charakteryzuje się szczególnym reżimem utrzymywania gotowości bojowej wpływającym ma zakres i intensywność wykonywanych zadań. Wobec powyższego zasadne jest wprowadzenie no</w:t>
            </w:r>
            <w:r w:rsidRPr="00E10012">
              <w:rPr>
                <w:rFonts w:ascii="Times New Roman" w:hAnsi="Times New Roman" w:cs="Times New Roman"/>
                <w:iCs/>
                <w:sz w:val="24"/>
                <w:szCs w:val="24"/>
              </w:rPr>
              <w:lastRenderedPageBreak/>
              <w:t xml:space="preserve">wego dodatku służbowego dla żołnierzy pełniących zawodową służbę wojskową w tych jednostkach wojskowych. Proponowany katalog jednostek wojskowych wynika z analizy uwzględniającej charakter wykonywanych zadań oraz przeznaczenie tych jednostek. </w:t>
            </w:r>
          </w:p>
          <w:p w:rsidR="00B64E40" w:rsidRPr="00E10012" w:rsidRDefault="00B64E40" w:rsidP="00B64E40">
            <w:pPr>
              <w:spacing w:after="60" w:line="260" w:lineRule="exact"/>
              <w:jc w:val="both"/>
              <w:rPr>
                <w:rStyle w:val="article4326"/>
                <w:rFonts w:ascii="Times New Roman" w:hAnsi="Times New Roman" w:cs="Times New Roman"/>
                <w:sz w:val="24"/>
                <w:szCs w:val="24"/>
              </w:rPr>
            </w:pPr>
          </w:p>
        </w:tc>
        <w:tc>
          <w:tcPr>
            <w:tcW w:w="1134" w:type="dxa"/>
            <w:gridSpan w:val="2"/>
          </w:tcPr>
          <w:p w:rsidR="00B64E40" w:rsidRPr="00E10012" w:rsidRDefault="00B64E40" w:rsidP="00B64E40">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01" w:type="dxa"/>
            <w:gridSpan w:val="2"/>
          </w:tcPr>
          <w:p w:rsidR="00B64E40" w:rsidRPr="00E10012" w:rsidRDefault="00B64E40" w:rsidP="00B64E40">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Pan Gabriel Brańka</w:t>
            </w:r>
          </w:p>
        </w:tc>
        <w:tc>
          <w:tcPr>
            <w:tcW w:w="1276" w:type="dxa"/>
            <w:gridSpan w:val="2"/>
          </w:tcPr>
          <w:p w:rsidR="00B64E40" w:rsidRPr="00E10012" w:rsidRDefault="00B64E40" w:rsidP="00B64E40">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64E40" w:rsidRPr="00E10012" w:rsidRDefault="00B64E40" w:rsidP="00B64E40">
            <w:pPr>
              <w:spacing w:line="276" w:lineRule="auto"/>
              <w:jc w:val="center"/>
              <w:rPr>
                <w:rFonts w:ascii="Times New Roman" w:hAnsi="Times New Roman" w:cs="Times New Roman"/>
              </w:rPr>
            </w:pPr>
          </w:p>
        </w:tc>
      </w:tr>
      <w:tr w:rsidR="00C14416" w:rsidRPr="00E10012" w:rsidTr="00B53B2E">
        <w:tblPrEx>
          <w:jc w:val="left"/>
          <w:shd w:val="clear" w:color="auto" w:fill="auto"/>
        </w:tblPrEx>
        <w:trPr>
          <w:gridAfter w:val="1"/>
          <w:wAfter w:w="113" w:type="dxa"/>
          <w:trHeight w:val="840"/>
        </w:trPr>
        <w:tc>
          <w:tcPr>
            <w:tcW w:w="846" w:type="dxa"/>
            <w:gridSpan w:val="2"/>
          </w:tcPr>
          <w:p w:rsidR="00C14416" w:rsidRPr="00E10012" w:rsidRDefault="00C14416" w:rsidP="00C14416">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210</w:t>
            </w:r>
          </w:p>
        </w:tc>
        <w:tc>
          <w:tcPr>
            <w:tcW w:w="2835" w:type="dxa"/>
            <w:gridSpan w:val="2"/>
          </w:tcPr>
          <w:p w:rsidR="00C14416" w:rsidRPr="00E10012" w:rsidRDefault="00C14416" w:rsidP="00C14416">
            <w:pPr>
              <w:spacing w:after="120"/>
              <w:rPr>
                <w:rFonts w:ascii="Times" w:hAnsi="Times" w:cs="Times"/>
                <w:szCs w:val="24"/>
              </w:rPr>
            </w:pPr>
            <w:r w:rsidRPr="00E10012">
              <w:rPr>
                <w:rFonts w:ascii="Times" w:hAnsi="Times" w:cs="Times"/>
                <w:szCs w:val="24"/>
              </w:rPr>
              <w:t xml:space="preserve">Projekt rozporządzenia Ministra Obrony Narodowej w sprawie przyznawania żołnierzom zawodowym dodatkowego uposażenia rocznego </w:t>
            </w:r>
          </w:p>
          <w:p w:rsidR="00C14416" w:rsidRPr="00E10012" w:rsidRDefault="00C14416" w:rsidP="00C14416">
            <w:pPr>
              <w:spacing w:after="120"/>
              <w:rPr>
                <w:rFonts w:ascii="Times" w:hAnsi="Times" w:cs="Times"/>
                <w:szCs w:val="24"/>
              </w:rPr>
            </w:pPr>
          </w:p>
        </w:tc>
        <w:tc>
          <w:tcPr>
            <w:tcW w:w="2977" w:type="dxa"/>
            <w:gridSpan w:val="2"/>
          </w:tcPr>
          <w:p w:rsidR="00C14416" w:rsidRPr="00E10012" w:rsidRDefault="00C14416" w:rsidP="00C14416">
            <w:pPr>
              <w:spacing w:after="60"/>
              <w:jc w:val="both"/>
              <w:rPr>
                <w:rFonts w:ascii="Times New Roman" w:hAnsi="Times New Roman" w:cs="Times New Roman"/>
                <w:sz w:val="24"/>
                <w:szCs w:val="24"/>
              </w:rPr>
            </w:pPr>
            <w:r w:rsidRPr="00E10012">
              <w:rPr>
                <w:rFonts w:ascii="Times New Roman" w:hAnsi="Times New Roman" w:cs="Times New Roman"/>
                <w:sz w:val="24"/>
                <w:szCs w:val="24"/>
              </w:rPr>
              <w:t>Projektowane rozporządzenie jest wydawane na podstawie art. 442 ust. 7 ustawy z dnia 11 marca 2022 r. o obronie Ojczyzny (Dz. U. poz. 655, z późn. zm.).</w:t>
            </w:r>
          </w:p>
        </w:tc>
        <w:tc>
          <w:tcPr>
            <w:tcW w:w="3543" w:type="dxa"/>
            <w:gridSpan w:val="2"/>
          </w:tcPr>
          <w:p w:rsidR="00C14416" w:rsidRPr="00E10012" w:rsidRDefault="00C14416" w:rsidP="00C14416">
            <w:pPr>
              <w:spacing w:after="60"/>
              <w:jc w:val="both"/>
              <w:rPr>
                <w:rFonts w:ascii="Times New Roman" w:hAnsi="Times New Roman" w:cs="Times New Roman"/>
                <w:iCs/>
                <w:sz w:val="24"/>
                <w:szCs w:val="24"/>
              </w:rPr>
            </w:pPr>
            <w:r w:rsidRPr="00E10012">
              <w:rPr>
                <w:rFonts w:ascii="Times New Roman" w:hAnsi="Times New Roman" w:cs="Times New Roman"/>
                <w:iCs/>
                <w:sz w:val="24"/>
                <w:szCs w:val="24"/>
              </w:rPr>
              <w:t xml:space="preserve">Projekt rozporządzenia określa </w:t>
            </w:r>
            <w:r w:rsidRPr="00E10012">
              <w:rPr>
                <w:rFonts w:ascii="Times New Roman" w:hAnsi="Times New Roman" w:cs="Times New Roman"/>
                <w:sz w:val="24"/>
                <w:szCs w:val="24"/>
              </w:rPr>
              <w:t xml:space="preserve">tryb przyznawania dodatkowego uposażenia rocznego, w szczególności formę przyznania i odmowy przyznania uposażenia (decyzja), tryb przekazywania informacji o liczbie dni nieusprawiedliwionych nieobecności żołnierza w służbie, od czego zależy przyznanie uposażenia rocznego, a także termin wypłacania uposażenia rocznego. </w:t>
            </w:r>
          </w:p>
        </w:tc>
        <w:tc>
          <w:tcPr>
            <w:tcW w:w="1134" w:type="dxa"/>
            <w:gridSpan w:val="2"/>
          </w:tcPr>
          <w:p w:rsidR="00C14416" w:rsidRPr="00E10012" w:rsidRDefault="00C14416" w:rsidP="00C14416">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C14416" w:rsidRPr="00E10012" w:rsidRDefault="00C14416" w:rsidP="00C14416">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Pan Gabriel Brańka</w:t>
            </w:r>
          </w:p>
        </w:tc>
        <w:tc>
          <w:tcPr>
            <w:tcW w:w="1276" w:type="dxa"/>
            <w:gridSpan w:val="2"/>
          </w:tcPr>
          <w:p w:rsidR="00C14416" w:rsidRPr="00E10012" w:rsidRDefault="00C14416" w:rsidP="00C14416">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C14416" w:rsidRPr="00E10012" w:rsidRDefault="00C14416" w:rsidP="00C14416">
            <w:pPr>
              <w:spacing w:line="276" w:lineRule="auto"/>
              <w:jc w:val="center"/>
              <w:rPr>
                <w:rFonts w:ascii="Times New Roman" w:hAnsi="Times New Roman" w:cs="Times New Roman"/>
              </w:rPr>
            </w:pPr>
          </w:p>
        </w:tc>
      </w:tr>
      <w:tr w:rsidR="00AD524F" w:rsidRPr="00E10012" w:rsidTr="00B53B2E">
        <w:tblPrEx>
          <w:jc w:val="left"/>
          <w:shd w:val="clear" w:color="auto" w:fill="auto"/>
        </w:tblPrEx>
        <w:trPr>
          <w:gridAfter w:val="1"/>
          <w:wAfter w:w="113" w:type="dxa"/>
          <w:trHeight w:val="840"/>
        </w:trPr>
        <w:tc>
          <w:tcPr>
            <w:tcW w:w="846" w:type="dxa"/>
            <w:gridSpan w:val="2"/>
          </w:tcPr>
          <w:p w:rsidR="00AD524F" w:rsidRPr="00E10012" w:rsidRDefault="00AD524F" w:rsidP="00AD524F">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211</w:t>
            </w:r>
          </w:p>
        </w:tc>
        <w:tc>
          <w:tcPr>
            <w:tcW w:w="2835" w:type="dxa"/>
            <w:gridSpan w:val="2"/>
          </w:tcPr>
          <w:p w:rsidR="00AD524F" w:rsidRPr="00E10012" w:rsidRDefault="00AD524F" w:rsidP="00AD524F">
            <w:pPr>
              <w:spacing w:after="120"/>
              <w:rPr>
                <w:rFonts w:ascii="Times" w:hAnsi="Times" w:cs="Times"/>
                <w:szCs w:val="24"/>
              </w:rPr>
            </w:pPr>
            <w:r w:rsidRPr="00E10012">
              <w:rPr>
                <w:rFonts w:ascii="Times" w:hAnsi="Times" w:cs="Times"/>
                <w:bCs/>
                <w:szCs w:val="24"/>
              </w:rPr>
              <w:t>Projekt rozporządzenia Ministra Obrony Narodowej w sprawie określenia limitu zezwoleń na prowadzenie oddziałów przygotowania wojskowego w roku 2023</w:t>
            </w:r>
          </w:p>
        </w:tc>
        <w:tc>
          <w:tcPr>
            <w:tcW w:w="2977" w:type="dxa"/>
            <w:gridSpan w:val="2"/>
          </w:tcPr>
          <w:p w:rsidR="00AD524F" w:rsidRPr="00E10012" w:rsidRDefault="00AD524F" w:rsidP="00AD524F">
            <w:pPr>
              <w:spacing w:after="60"/>
              <w:jc w:val="both"/>
              <w:rPr>
                <w:rFonts w:ascii="Times New Roman" w:hAnsi="Times New Roman" w:cs="Times New Roman"/>
                <w:sz w:val="24"/>
                <w:szCs w:val="24"/>
              </w:rPr>
            </w:pPr>
            <w:r w:rsidRPr="00E10012">
              <w:rPr>
                <w:rFonts w:ascii="Times New Roman" w:hAnsi="Times New Roman" w:cs="Times New Roman"/>
                <w:sz w:val="24"/>
                <w:szCs w:val="24"/>
              </w:rPr>
              <w:t xml:space="preserve">Projektowane rozporządzenie jest wydawane na podstawie art. 28a ust. 12 z dnia 14 grudnia 2016 r. – </w:t>
            </w:r>
            <w:r w:rsidRPr="00E10012">
              <w:rPr>
                <w:rFonts w:ascii="Times New Roman" w:hAnsi="Times New Roman" w:cs="Times New Roman"/>
                <w:i/>
                <w:sz w:val="24"/>
                <w:szCs w:val="24"/>
              </w:rPr>
              <w:t>Prawo oświatowe</w:t>
            </w:r>
            <w:r w:rsidRPr="00E10012">
              <w:rPr>
                <w:rFonts w:ascii="Times New Roman" w:hAnsi="Times New Roman" w:cs="Times New Roman"/>
                <w:sz w:val="24"/>
                <w:szCs w:val="24"/>
              </w:rPr>
              <w:t xml:space="preserve"> (Dz. U. z 2021 r. poz. 1082, z późn. zm.).</w:t>
            </w:r>
          </w:p>
        </w:tc>
        <w:tc>
          <w:tcPr>
            <w:tcW w:w="3543" w:type="dxa"/>
            <w:gridSpan w:val="2"/>
          </w:tcPr>
          <w:p w:rsidR="00AD524F" w:rsidRPr="00E10012" w:rsidRDefault="00AD524F" w:rsidP="00AD524F">
            <w:pPr>
              <w:spacing w:after="60"/>
              <w:jc w:val="both"/>
              <w:rPr>
                <w:rFonts w:ascii="Times New Roman" w:hAnsi="Times New Roman" w:cs="Times New Roman"/>
                <w:iCs/>
                <w:sz w:val="24"/>
                <w:szCs w:val="24"/>
              </w:rPr>
            </w:pPr>
            <w:r w:rsidRPr="00E10012">
              <w:rPr>
                <w:rFonts w:ascii="Times New Roman" w:hAnsi="Times New Roman" w:cs="Times New Roman"/>
                <w:iCs/>
                <w:sz w:val="24"/>
                <w:szCs w:val="24"/>
              </w:rPr>
              <w:t>Projekt rozporządzenia określa limit zezwoleń wydawanych na prowadzenie oddziałów przygotowania wojskowego. Na rok 2022 r. limit zezwoleń na prowadzenie oddziałów przygotowania wojskowego został określony na 120</w:t>
            </w:r>
          </w:p>
        </w:tc>
        <w:tc>
          <w:tcPr>
            <w:tcW w:w="1134" w:type="dxa"/>
            <w:gridSpan w:val="2"/>
          </w:tcPr>
          <w:p w:rsidR="00AD524F" w:rsidRPr="00E10012" w:rsidRDefault="00AD524F" w:rsidP="00AD524F">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01" w:type="dxa"/>
            <w:gridSpan w:val="2"/>
          </w:tcPr>
          <w:p w:rsidR="00AD524F" w:rsidRPr="00E10012" w:rsidRDefault="00AD524F" w:rsidP="00AD524F">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Kadr – Pan Gabriel Brańka</w:t>
            </w:r>
          </w:p>
        </w:tc>
        <w:tc>
          <w:tcPr>
            <w:tcW w:w="1276" w:type="dxa"/>
            <w:gridSpan w:val="2"/>
          </w:tcPr>
          <w:p w:rsidR="00AD524F" w:rsidRPr="00E10012" w:rsidRDefault="00AD524F" w:rsidP="00AD524F">
            <w:pPr>
              <w:jc w:val="center"/>
              <w:rPr>
                <w:rFonts w:ascii="Times New Roman" w:hAnsi="Times New Roman" w:cs="Times New Roman"/>
              </w:rPr>
            </w:pPr>
            <w:r w:rsidRPr="00E10012">
              <w:rPr>
                <w:rFonts w:ascii="Times New Roman" w:hAnsi="Times New Roman" w:cs="Times New Roman"/>
              </w:rPr>
              <w:t>Szef Centralnego Wojskowego Centrum Rekrutacji</w:t>
            </w:r>
          </w:p>
        </w:tc>
        <w:tc>
          <w:tcPr>
            <w:tcW w:w="1276" w:type="dxa"/>
            <w:gridSpan w:val="2"/>
          </w:tcPr>
          <w:p w:rsidR="00AD524F" w:rsidRPr="00E10012" w:rsidRDefault="00AD524F" w:rsidP="00AD524F">
            <w:pPr>
              <w:spacing w:line="276" w:lineRule="auto"/>
              <w:jc w:val="center"/>
              <w:rPr>
                <w:rFonts w:ascii="Times New Roman" w:hAnsi="Times New Roman" w:cs="Times New Roman"/>
              </w:rPr>
            </w:pPr>
          </w:p>
        </w:tc>
      </w:tr>
      <w:tr w:rsidR="00411C48" w:rsidRPr="00E10012" w:rsidTr="00B53B2E">
        <w:tblPrEx>
          <w:jc w:val="left"/>
          <w:shd w:val="clear" w:color="auto" w:fill="auto"/>
        </w:tblPrEx>
        <w:trPr>
          <w:gridAfter w:val="1"/>
          <w:wAfter w:w="113" w:type="dxa"/>
          <w:trHeight w:val="840"/>
        </w:trPr>
        <w:tc>
          <w:tcPr>
            <w:tcW w:w="846" w:type="dxa"/>
            <w:gridSpan w:val="2"/>
          </w:tcPr>
          <w:p w:rsidR="00411C48" w:rsidRPr="00E10012" w:rsidRDefault="00411C48" w:rsidP="00AD524F">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212</w:t>
            </w:r>
          </w:p>
        </w:tc>
        <w:tc>
          <w:tcPr>
            <w:tcW w:w="2835" w:type="dxa"/>
            <w:gridSpan w:val="2"/>
          </w:tcPr>
          <w:p w:rsidR="00411C48" w:rsidRPr="00E10012" w:rsidRDefault="00411C48" w:rsidP="00B43618">
            <w:pPr>
              <w:pStyle w:val="TYTUAKTUprzedmiotregulacjiustawylubrozporzdzenia"/>
              <w:spacing w:before="0" w:after="0" w:line="240" w:lineRule="auto"/>
              <w:jc w:val="left"/>
              <w:rPr>
                <w:rFonts w:ascii="Times New Roman" w:eastAsiaTheme="minorHAnsi" w:hAnsi="Times New Roman" w:cs="Times New Roman"/>
                <w:b w:val="0"/>
                <w:sz w:val="22"/>
                <w:szCs w:val="22"/>
                <w:lang w:eastAsia="en-US"/>
              </w:rPr>
            </w:pPr>
            <w:r w:rsidRPr="00E10012">
              <w:rPr>
                <w:rFonts w:ascii="Times New Roman" w:eastAsiaTheme="minorHAnsi" w:hAnsi="Times New Roman" w:cs="Times New Roman"/>
                <w:b w:val="0"/>
                <w:sz w:val="22"/>
                <w:szCs w:val="22"/>
                <w:lang w:eastAsia="en-US"/>
              </w:rPr>
              <w:t xml:space="preserve">Projekt rozporządzenia Ministra Obrony Narodowej zmieniającego rozporządzenie w sprawie oddelegowania żołnierza zawodowego wyznaczonego na stanowisko służbowe w </w:t>
            </w:r>
            <w:r w:rsidRPr="00E10012">
              <w:rPr>
                <w:rFonts w:ascii="Times New Roman" w:eastAsiaTheme="minorHAnsi" w:hAnsi="Times New Roman" w:cs="Times New Roman"/>
                <w:b w:val="0"/>
                <w:sz w:val="22"/>
                <w:szCs w:val="22"/>
                <w:lang w:eastAsia="en-US"/>
              </w:rPr>
              <w:lastRenderedPageBreak/>
              <w:t>Służbie Kontrwywiadu Wojskowego do wykonywania zadań służbowych poza Służbą Kontrwywiadu Wojskowego</w:t>
            </w:r>
          </w:p>
        </w:tc>
        <w:tc>
          <w:tcPr>
            <w:tcW w:w="2977" w:type="dxa"/>
            <w:gridSpan w:val="2"/>
          </w:tcPr>
          <w:p w:rsidR="00411C48" w:rsidRPr="00E10012" w:rsidRDefault="00411C48" w:rsidP="00B43618">
            <w:pPr>
              <w:spacing w:after="60"/>
              <w:rPr>
                <w:rFonts w:ascii="Times New Roman" w:hAnsi="Times New Roman" w:cs="Times New Roman"/>
              </w:rPr>
            </w:pPr>
            <w:r w:rsidRPr="00E10012">
              <w:rPr>
                <w:rFonts w:ascii="Times New Roman" w:hAnsi="Times New Roman" w:cs="Times New Roman"/>
              </w:rPr>
              <w:lastRenderedPageBreak/>
              <w:t xml:space="preserve">Projektowane rozporządzenie jest wydawane na podstawie art. 50 ust. 3 ustawy z dnia 9 czerwca 2006 r. o Służbie Kontrwywiadu Wojskowego </w:t>
            </w:r>
            <w:r w:rsidRPr="00E10012">
              <w:rPr>
                <w:rFonts w:ascii="Times New Roman" w:hAnsi="Times New Roman" w:cs="Times New Roman"/>
              </w:rPr>
              <w:lastRenderedPageBreak/>
              <w:t>oraz Służbie Wywiadu Wojskowego (Dz. U. z 2022 r. poz. 502 i 655).</w:t>
            </w:r>
          </w:p>
        </w:tc>
        <w:tc>
          <w:tcPr>
            <w:tcW w:w="3543" w:type="dxa"/>
            <w:gridSpan w:val="2"/>
          </w:tcPr>
          <w:p w:rsidR="00411C48" w:rsidRPr="00E10012" w:rsidRDefault="00411C48" w:rsidP="00B43618">
            <w:pPr>
              <w:spacing w:after="60"/>
              <w:rPr>
                <w:rFonts w:ascii="Times New Roman" w:hAnsi="Times New Roman" w:cs="Times New Roman"/>
                <w:iCs/>
              </w:rPr>
            </w:pPr>
            <w:r w:rsidRPr="00E10012">
              <w:rPr>
                <w:rFonts w:ascii="Times New Roman" w:hAnsi="Times New Roman" w:cs="Times New Roman"/>
              </w:rPr>
              <w:lastRenderedPageBreak/>
              <w:t xml:space="preserve">W projekcie rozporządzenia zamieszczono odwołania do przepisów ustawy z dnia 11 marca 2022 r. o obronie Ojczyzny, zamiast dotychczasowych odwołań do uchylonej ustawy z dnia 11 września 2003 r. o </w:t>
            </w:r>
            <w:r w:rsidRPr="00E10012">
              <w:rPr>
                <w:rFonts w:ascii="Times New Roman" w:hAnsi="Times New Roman" w:cs="Times New Roman"/>
              </w:rPr>
              <w:lastRenderedPageBreak/>
              <w:t>służbie wojskowej żołnierzy zawodowych.</w:t>
            </w:r>
          </w:p>
        </w:tc>
        <w:tc>
          <w:tcPr>
            <w:tcW w:w="1134" w:type="dxa"/>
            <w:gridSpan w:val="2"/>
          </w:tcPr>
          <w:p w:rsidR="00411C48" w:rsidRPr="00E10012" w:rsidRDefault="00411C48" w:rsidP="00AD524F">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411C48" w:rsidRPr="00E10012" w:rsidRDefault="00411C48" w:rsidP="00AD524F">
            <w:pPr>
              <w:jc w:val="center"/>
              <w:rPr>
                <w:rFonts w:ascii="Times New Roman" w:hAnsi="Times New Roman" w:cs="Times New Roman"/>
              </w:rPr>
            </w:pPr>
            <w:r w:rsidRPr="00E10012">
              <w:rPr>
                <w:rFonts w:ascii="Times New Roman" w:hAnsi="Times New Roman" w:cs="Times New Roman"/>
              </w:rPr>
              <w:t>Dyrektor Biura Prawnego SKW – pani płk A. Mierzwińska</w:t>
            </w:r>
          </w:p>
        </w:tc>
        <w:tc>
          <w:tcPr>
            <w:tcW w:w="1276" w:type="dxa"/>
            <w:gridSpan w:val="2"/>
          </w:tcPr>
          <w:p w:rsidR="00411C48" w:rsidRPr="00E10012" w:rsidRDefault="00411C48" w:rsidP="00AD524F">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411C48" w:rsidRPr="00E10012" w:rsidRDefault="00411C48" w:rsidP="00AD524F">
            <w:pPr>
              <w:spacing w:line="276" w:lineRule="auto"/>
              <w:jc w:val="center"/>
              <w:rPr>
                <w:rFonts w:ascii="Times New Roman" w:hAnsi="Times New Roman" w:cs="Times New Roman"/>
              </w:rPr>
            </w:pPr>
          </w:p>
        </w:tc>
      </w:tr>
      <w:tr w:rsidR="00B43618" w:rsidRPr="00E10012" w:rsidTr="00B53B2E">
        <w:tblPrEx>
          <w:jc w:val="left"/>
          <w:shd w:val="clear" w:color="auto" w:fill="auto"/>
        </w:tblPrEx>
        <w:trPr>
          <w:gridAfter w:val="1"/>
          <w:wAfter w:w="113" w:type="dxa"/>
          <w:trHeight w:val="840"/>
        </w:trPr>
        <w:tc>
          <w:tcPr>
            <w:tcW w:w="846" w:type="dxa"/>
            <w:gridSpan w:val="2"/>
          </w:tcPr>
          <w:p w:rsidR="00B43618" w:rsidRPr="00E10012" w:rsidRDefault="00B43618" w:rsidP="00B4361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213</w:t>
            </w:r>
          </w:p>
        </w:tc>
        <w:tc>
          <w:tcPr>
            <w:tcW w:w="2835" w:type="dxa"/>
            <w:gridSpan w:val="2"/>
          </w:tcPr>
          <w:p w:rsidR="00B43618" w:rsidRPr="00E10012" w:rsidRDefault="00B43618" w:rsidP="00B43618">
            <w:pPr>
              <w:jc w:val="both"/>
              <w:rPr>
                <w:rFonts w:ascii="Times New Roman" w:hAnsi="Times New Roman"/>
                <w:b/>
              </w:rPr>
            </w:pPr>
            <w:r w:rsidRPr="00E10012">
              <w:rPr>
                <w:rFonts w:ascii="Times New Roman" w:hAnsi="Times New Roman"/>
              </w:rPr>
              <w:t>Projekt rozporządzenia Ministra Obrony Narodowej zmieniające rozporządzenie w sprawie badań oraz turnusów dla funkcjonariuszy Służby Kontrwywiadu Wojskowego oraz Służby Wywiadu Wojskowego po zakończeniu służby poza granicami państwa</w:t>
            </w:r>
            <w:r w:rsidRPr="00E10012">
              <w:rPr>
                <w:rFonts w:ascii="Times New Roman" w:hAnsi="Times New Roman"/>
                <w:b/>
              </w:rPr>
              <w:t xml:space="preserve"> </w:t>
            </w:r>
          </w:p>
          <w:p w:rsidR="00B43618" w:rsidRPr="00E10012" w:rsidRDefault="00B43618" w:rsidP="00B43618">
            <w:pPr>
              <w:pStyle w:val="TYTUAKTUprzedmiotregulacjiustawylubrozporzdzenia"/>
              <w:spacing w:before="0" w:after="0" w:line="240" w:lineRule="auto"/>
              <w:jc w:val="left"/>
              <w:rPr>
                <w:rFonts w:ascii="Times New Roman" w:eastAsiaTheme="minorHAnsi" w:hAnsi="Times New Roman" w:cs="Times New Roman"/>
                <w:b w:val="0"/>
                <w:sz w:val="22"/>
                <w:szCs w:val="22"/>
                <w:lang w:eastAsia="en-US"/>
              </w:rPr>
            </w:pPr>
          </w:p>
        </w:tc>
        <w:tc>
          <w:tcPr>
            <w:tcW w:w="2977" w:type="dxa"/>
            <w:gridSpan w:val="2"/>
          </w:tcPr>
          <w:p w:rsidR="00B43618" w:rsidRPr="00E10012" w:rsidRDefault="00B43618" w:rsidP="00B43618">
            <w:pPr>
              <w:jc w:val="both"/>
              <w:rPr>
                <w:rFonts w:ascii="Times New Roman" w:hAnsi="Times New Roman"/>
              </w:rPr>
            </w:pPr>
            <w:r w:rsidRPr="00E10012">
              <w:rPr>
                <w:rFonts w:ascii="Times New Roman" w:hAnsi="Times New Roman" w:cs="Times New Roman"/>
              </w:rPr>
              <w:t>Projektowane rozporządzenie jest wydawane na podstawie</w:t>
            </w:r>
            <w:r w:rsidRPr="00E10012">
              <w:rPr>
                <w:rFonts w:ascii="Times New Roman" w:hAnsi="Times New Roman"/>
              </w:rPr>
              <w:t xml:space="preserve"> art. 4a ust. 9 ustawy z dnia 9 czerwca 2006 r. o służbie funkcjonariuszy Służby</w:t>
            </w:r>
          </w:p>
          <w:p w:rsidR="00B43618" w:rsidRPr="00E10012" w:rsidRDefault="00B43618" w:rsidP="00B43618">
            <w:pPr>
              <w:jc w:val="both"/>
              <w:rPr>
                <w:rFonts w:ascii="Times New Roman" w:hAnsi="Times New Roman"/>
              </w:rPr>
            </w:pPr>
            <w:r w:rsidRPr="00E10012">
              <w:rPr>
                <w:rFonts w:ascii="Times New Roman" w:hAnsi="Times New Roman"/>
              </w:rPr>
              <w:t>Kontrwywiadu Wojskowego oraz Służby</w:t>
            </w:r>
          </w:p>
          <w:p w:rsidR="00B43618" w:rsidRPr="00E10012" w:rsidRDefault="00B43618" w:rsidP="00B43618">
            <w:pPr>
              <w:jc w:val="both"/>
              <w:rPr>
                <w:rFonts w:ascii="Times New Roman" w:hAnsi="Times New Roman"/>
              </w:rPr>
            </w:pPr>
            <w:r w:rsidRPr="00E10012">
              <w:rPr>
                <w:rFonts w:ascii="Times New Roman" w:hAnsi="Times New Roman"/>
              </w:rPr>
              <w:t>Wywiadu Wojskowego (Dz. U. z 2022 r. poz.</w:t>
            </w:r>
          </w:p>
          <w:p w:rsidR="00B43618" w:rsidRPr="00E10012" w:rsidRDefault="00B43618" w:rsidP="00B43618">
            <w:pPr>
              <w:rPr>
                <w:rFonts w:ascii="Times New Roman" w:hAnsi="Times New Roman"/>
              </w:rPr>
            </w:pPr>
            <w:r w:rsidRPr="00E10012">
              <w:rPr>
                <w:rFonts w:ascii="Times New Roman" w:hAnsi="Times New Roman"/>
              </w:rPr>
              <w:t>1328)</w:t>
            </w:r>
          </w:p>
          <w:p w:rsidR="00B43618" w:rsidRPr="00E10012" w:rsidRDefault="00B43618" w:rsidP="00B43618">
            <w:pPr>
              <w:spacing w:after="60"/>
              <w:rPr>
                <w:rFonts w:ascii="Times New Roman" w:hAnsi="Times New Roman" w:cs="Times New Roman"/>
              </w:rPr>
            </w:pPr>
          </w:p>
        </w:tc>
        <w:tc>
          <w:tcPr>
            <w:tcW w:w="3543" w:type="dxa"/>
            <w:gridSpan w:val="2"/>
          </w:tcPr>
          <w:p w:rsidR="00B43618" w:rsidRPr="00E10012" w:rsidRDefault="00B43618" w:rsidP="00B43618">
            <w:pPr>
              <w:spacing w:after="60"/>
              <w:rPr>
                <w:rFonts w:ascii="Times New Roman" w:hAnsi="Times New Roman" w:cs="Times New Roman"/>
              </w:rPr>
            </w:pPr>
            <w:r w:rsidRPr="00E10012">
              <w:rPr>
                <w:rFonts w:ascii="Times New Roman" w:hAnsi="Times New Roman" w:cs="Times New Roman"/>
              </w:rPr>
              <w:t xml:space="preserve">Zmiana rozporządzenia dotyczy wskazania psychologa wojskowego centrum rekrutacji jako właściwego do prowadzenia badań psychologicznych funkcjonariuszy SKW i SWW. Zmiana jest konsekwencją likwidacji wojskowych pracowni psychologicznych (wskazanych w aktualnym brzmieniu rozporządzenia) i przejęciu zadań z zakresu badań psychologicznych przez wojskowe centra rekrutacji. </w:t>
            </w:r>
          </w:p>
        </w:tc>
        <w:tc>
          <w:tcPr>
            <w:tcW w:w="1134" w:type="dxa"/>
            <w:gridSpan w:val="2"/>
          </w:tcPr>
          <w:p w:rsidR="00B43618" w:rsidRPr="00E10012" w:rsidRDefault="00B43618" w:rsidP="00B43618">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43618" w:rsidRPr="00E10012" w:rsidRDefault="00B43618" w:rsidP="00B43618">
            <w:pPr>
              <w:jc w:val="center"/>
              <w:rPr>
                <w:rFonts w:ascii="Times New Roman" w:hAnsi="Times New Roman" w:cs="Times New Roman"/>
              </w:rPr>
            </w:pPr>
            <w:r w:rsidRPr="00E10012">
              <w:rPr>
                <w:rFonts w:ascii="Times New Roman" w:hAnsi="Times New Roman" w:cs="Times New Roman"/>
              </w:rPr>
              <w:t>Dyrektor Biura Prawnego SKW – pani płk A. Mierzwińska</w:t>
            </w:r>
          </w:p>
        </w:tc>
        <w:tc>
          <w:tcPr>
            <w:tcW w:w="1276" w:type="dxa"/>
            <w:gridSpan w:val="2"/>
          </w:tcPr>
          <w:p w:rsidR="00B43618" w:rsidRPr="00E10012" w:rsidRDefault="00B43618" w:rsidP="00B43618">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43618" w:rsidRPr="00E10012" w:rsidRDefault="00B43618" w:rsidP="00B43618">
            <w:pPr>
              <w:spacing w:line="276" w:lineRule="auto"/>
              <w:jc w:val="center"/>
              <w:rPr>
                <w:rFonts w:ascii="Times New Roman" w:hAnsi="Times New Roman" w:cs="Times New Roman"/>
              </w:rPr>
            </w:pPr>
          </w:p>
        </w:tc>
      </w:tr>
      <w:tr w:rsidR="00B970E0" w:rsidRPr="00E10012" w:rsidTr="00B53B2E">
        <w:tblPrEx>
          <w:jc w:val="left"/>
          <w:shd w:val="clear" w:color="auto" w:fill="auto"/>
        </w:tblPrEx>
        <w:trPr>
          <w:gridAfter w:val="1"/>
          <w:wAfter w:w="113" w:type="dxa"/>
          <w:trHeight w:val="840"/>
        </w:trPr>
        <w:tc>
          <w:tcPr>
            <w:tcW w:w="846" w:type="dxa"/>
            <w:gridSpan w:val="2"/>
          </w:tcPr>
          <w:p w:rsidR="00B970E0" w:rsidRPr="00E10012" w:rsidRDefault="00B970E0" w:rsidP="00B4361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214</w:t>
            </w:r>
          </w:p>
        </w:tc>
        <w:tc>
          <w:tcPr>
            <w:tcW w:w="2835" w:type="dxa"/>
            <w:gridSpan w:val="2"/>
          </w:tcPr>
          <w:p w:rsidR="00B970E0" w:rsidRPr="00E10012" w:rsidRDefault="00B970E0" w:rsidP="00B970E0">
            <w:pPr>
              <w:ind w:hanging="34"/>
              <w:jc w:val="both"/>
              <w:rPr>
                <w:rFonts w:ascii="Times New Roman" w:hAnsi="Times New Roman"/>
                <w:color w:val="000000"/>
              </w:rPr>
            </w:pPr>
            <w:r w:rsidRPr="00E10012">
              <w:rPr>
                <w:rFonts w:ascii="Times New Roman" w:hAnsi="Times New Roman"/>
              </w:rPr>
              <w:t xml:space="preserve">Projekt rozporządzenia Ministra Obrony Narodowej </w:t>
            </w:r>
            <w:r w:rsidRPr="00E10012">
              <w:rPr>
                <w:rFonts w:ascii="Times New Roman" w:hAnsi="Times New Roman"/>
                <w:color w:val="000000"/>
              </w:rPr>
              <w:t xml:space="preserve">w sprawie ewidencjonowania stanowisk pracy związanych z obronnością </w:t>
            </w:r>
          </w:p>
          <w:p w:rsidR="00B970E0" w:rsidRPr="00E10012" w:rsidRDefault="00B970E0" w:rsidP="00B43618">
            <w:pPr>
              <w:jc w:val="both"/>
              <w:rPr>
                <w:rFonts w:ascii="Times New Roman" w:hAnsi="Times New Roman"/>
              </w:rPr>
            </w:pPr>
          </w:p>
        </w:tc>
        <w:tc>
          <w:tcPr>
            <w:tcW w:w="2977" w:type="dxa"/>
            <w:gridSpan w:val="2"/>
          </w:tcPr>
          <w:p w:rsidR="00B970E0" w:rsidRPr="00E10012" w:rsidRDefault="00B970E0" w:rsidP="00B970E0">
            <w:pPr>
              <w:rPr>
                <w:rFonts w:ascii="Times New Roman" w:hAnsi="Times New Roman"/>
              </w:rPr>
            </w:pPr>
            <w:r w:rsidRPr="00E10012">
              <w:rPr>
                <w:rFonts w:ascii="Times New Roman" w:hAnsi="Times New Roman" w:cs="Times New Roman"/>
              </w:rPr>
              <w:t xml:space="preserve">Projektowane rozporządzenie jest wydawane na podstawie </w:t>
            </w:r>
            <w:r w:rsidRPr="00E10012">
              <w:rPr>
                <w:rFonts w:ascii="Times New Roman" w:hAnsi="Times New Roman"/>
              </w:rPr>
              <w:t xml:space="preserve">art. 235 ust. 9 ustawy z dnia 11 marca 2022 r. o obronie Ojczyzny (Dz. U. poz. 655, 974 i 1725) </w:t>
            </w:r>
          </w:p>
          <w:p w:rsidR="00B970E0" w:rsidRPr="00E10012" w:rsidRDefault="00B970E0" w:rsidP="00B43618">
            <w:pPr>
              <w:jc w:val="both"/>
              <w:rPr>
                <w:rFonts w:ascii="Times New Roman" w:hAnsi="Times New Roman" w:cs="Times New Roman"/>
              </w:rPr>
            </w:pPr>
          </w:p>
        </w:tc>
        <w:tc>
          <w:tcPr>
            <w:tcW w:w="3543" w:type="dxa"/>
            <w:gridSpan w:val="2"/>
          </w:tcPr>
          <w:p w:rsidR="00B970E0" w:rsidRPr="00E10012" w:rsidRDefault="00B970E0" w:rsidP="00B970E0">
            <w:pPr>
              <w:jc w:val="both"/>
              <w:rPr>
                <w:rFonts w:ascii="Times New Roman" w:hAnsi="Times New Roman" w:cs="Times New Roman"/>
              </w:rPr>
            </w:pPr>
            <w:r w:rsidRPr="00E10012">
              <w:rPr>
                <w:rFonts w:ascii="Times New Roman" w:hAnsi="Times New Roman"/>
                <w:color w:val="000000"/>
              </w:rPr>
              <w:t>Rozporządzenie określa tryb postępowania Centralnego Wojskowego Centrum Rekrutacji w sprawach ewidencjonowania funkcjonujących w administracji publicznej stanowisk związanych z obronnością kraju, na których byli żołnierze korzystają z pierwszeństwa w zatrudnieniu oraz sposób gromadzenia informacji o zatrudnieniu na tym stanowisku byłego żołnierza zawodowego, a także wzór wystawianego przez organy wojskowej zaświadczenia stwierdzającego predyspozycje byłego żołnierza zawodowego do zajmowania stanowiska pracy związanego z obronnością kraju.</w:t>
            </w:r>
          </w:p>
        </w:tc>
        <w:tc>
          <w:tcPr>
            <w:tcW w:w="1134" w:type="dxa"/>
            <w:gridSpan w:val="2"/>
          </w:tcPr>
          <w:p w:rsidR="00B970E0" w:rsidRPr="00E10012" w:rsidRDefault="00B970E0" w:rsidP="00B43618">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970E0" w:rsidRPr="00E10012" w:rsidRDefault="00B970E0" w:rsidP="00B43618">
            <w:pPr>
              <w:jc w:val="center"/>
              <w:rPr>
                <w:rFonts w:ascii="Times New Roman" w:hAnsi="Times New Roman" w:cs="Times New Roman"/>
              </w:rPr>
            </w:pPr>
            <w:r w:rsidRPr="00E10012">
              <w:rPr>
                <w:rFonts w:ascii="Times New Roman" w:hAnsi="Times New Roman" w:cs="Times New Roman"/>
              </w:rPr>
              <w:t>Szef Centralnego Wojskowego Centrum Rekrutacji płk. Mirosław Bryś</w:t>
            </w:r>
          </w:p>
        </w:tc>
        <w:tc>
          <w:tcPr>
            <w:tcW w:w="1276" w:type="dxa"/>
            <w:gridSpan w:val="2"/>
          </w:tcPr>
          <w:p w:rsidR="00B970E0" w:rsidRPr="00E10012" w:rsidRDefault="00B970E0" w:rsidP="00B43618">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970E0" w:rsidRPr="00E10012" w:rsidRDefault="00B970E0" w:rsidP="00B43618">
            <w:pPr>
              <w:spacing w:line="276" w:lineRule="auto"/>
              <w:jc w:val="center"/>
              <w:rPr>
                <w:rFonts w:ascii="Times New Roman" w:hAnsi="Times New Roman" w:cs="Times New Roman"/>
              </w:rPr>
            </w:pPr>
          </w:p>
        </w:tc>
      </w:tr>
      <w:tr w:rsidR="00A40AB2" w:rsidRPr="00E10012" w:rsidTr="00B53B2E">
        <w:tblPrEx>
          <w:jc w:val="left"/>
          <w:shd w:val="clear" w:color="auto" w:fill="auto"/>
        </w:tblPrEx>
        <w:trPr>
          <w:gridAfter w:val="1"/>
          <w:wAfter w:w="113" w:type="dxa"/>
          <w:trHeight w:val="840"/>
        </w:trPr>
        <w:tc>
          <w:tcPr>
            <w:tcW w:w="846" w:type="dxa"/>
            <w:gridSpan w:val="2"/>
          </w:tcPr>
          <w:p w:rsidR="00A40AB2" w:rsidRPr="00E10012" w:rsidRDefault="00A40AB2" w:rsidP="00A40AB2">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215</w:t>
            </w:r>
          </w:p>
        </w:tc>
        <w:tc>
          <w:tcPr>
            <w:tcW w:w="2835" w:type="dxa"/>
            <w:gridSpan w:val="2"/>
          </w:tcPr>
          <w:p w:rsidR="00A40AB2" w:rsidRPr="00E10012" w:rsidRDefault="00A40AB2" w:rsidP="00A40AB2">
            <w:pPr>
              <w:ind w:hanging="34"/>
              <w:jc w:val="both"/>
              <w:rPr>
                <w:rFonts w:ascii="Times New Roman" w:hAnsi="Times New Roman"/>
                <w:color w:val="000000"/>
              </w:rPr>
            </w:pPr>
            <w:r w:rsidRPr="00E10012">
              <w:rPr>
                <w:rFonts w:ascii="Times New Roman" w:hAnsi="Times New Roman"/>
              </w:rPr>
              <w:t xml:space="preserve">Projekt rozporządzenia Ministra Obrony Narodowej </w:t>
            </w:r>
            <w:r w:rsidRPr="00E10012">
              <w:rPr>
                <w:rFonts w:ascii="Times New Roman" w:hAnsi="Times New Roman"/>
                <w:color w:val="000000"/>
              </w:rPr>
              <w:t xml:space="preserve">w </w:t>
            </w:r>
            <w:r w:rsidRPr="00E10012">
              <w:rPr>
                <w:rFonts w:ascii="Times New Roman" w:hAnsi="Times New Roman"/>
                <w:color w:val="000000"/>
              </w:rPr>
              <w:lastRenderedPageBreak/>
              <w:t>sprawie kwalifikacji wojskowej</w:t>
            </w:r>
          </w:p>
          <w:p w:rsidR="00A40AB2" w:rsidRPr="00E10012" w:rsidRDefault="00A40AB2" w:rsidP="00A40AB2">
            <w:pPr>
              <w:ind w:hanging="34"/>
              <w:jc w:val="both"/>
              <w:rPr>
                <w:rFonts w:ascii="Times New Roman" w:hAnsi="Times New Roman"/>
              </w:rPr>
            </w:pPr>
          </w:p>
        </w:tc>
        <w:tc>
          <w:tcPr>
            <w:tcW w:w="2977" w:type="dxa"/>
            <w:gridSpan w:val="2"/>
          </w:tcPr>
          <w:p w:rsidR="00A40AB2" w:rsidRPr="00E10012" w:rsidRDefault="00A40AB2" w:rsidP="00A40AB2">
            <w:pPr>
              <w:rPr>
                <w:rFonts w:ascii="Times New Roman" w:hAnsi="Times New Roman"/>
              </w:rPr>
            </w:pPr>
            <w:r w:rsidRPr="00E10012">
              <w:rPr>
                <w:rFonts w:ascii="Times New Roman" w:hAnsi="Times New Roman" w:cs="Times New Roman"/>
              </w:rPr>
              <w:lastRenderedPageBreak/>
              <w:t xml:space="preserve">Projektowane rozporządzenie jest wydawane na podstawie </w:t>
            </w:r>
            <w:r w:rsidRPr="00E10012">
              <w:rPr>
                <w:rFonts w:ascii="Times New Roman" w:hAnsi="Times New Roman"/>
              </w:rPr>
              <w:t xml:space="preserve">art. 68 ustawy z dnia 11 marca </w:t>
            </w:r>
            <w:r w:rsidRPr="00E10012">
              <w:rPr>
                <w:rFonts w:ascii="Times New Roman" w:hAnsi="Times New Roman"/>
              </w:rPr>
              <w:lastRenderedPageBreak/>
              <w:t xml:space="preserve">2022 r. o obronie Ojczyzny (Dz. U. poz. 655, 974 i 1725) </w:t>
            </w:r>
          </w:p>
          <w:p w:rsidR="00A40AB2" w:rsidRPr="00E10012" w:rsidRDefault="00A40AB2" w:rsidP="00A40AB2">
            <w:pPr>
              <w:rPr>
                <w:rFonts w:ascii="Times New Roman" w:hAnsi="Times New Roman" w:cs="Times New Roman"/>
              </w:rPr>
            </w:pPr>
          </w:p>
        </w:tc>
        <w:tc>
          <w:tcPr>
            <w:tcW w:w="3543" w:type="dxa"/>
            <w:gridSpan w:val="2"/>
          </w:tcPr>
          <w:p w:rsidR="00A40AB2" w:rsidRPr="00E10012" w:rsidRDefault="00A40AB2" w:rsidP="00A40AB2">
            <w:pPr>
              <w:spacing w:after="120"/>
              <w:jc w:val="both"/>
              <w:rPr>
                <w:rFonts w:ascii="Times New Roman" w:hAnsi="Times New Roman"/>
                <w:color w:val="000000"/>
              </w:rPr>
            </w:pPr>
            <w:r w:rsidRPr="00E10012">
              <w:rPr>
                <w:rFonts w:ascii="Times New Roman" w:hAnsi="Times New Roman"/>
                <w:color w:val="000000"/>
              </w:rPr>
              <w:lastRenderedPageBreak/>
              <w:t xml:space="preserve">Rozporządzenie określa sposób wzywania osób zobowiązanych do stawienia się na kwalifikacji wojskowej, </w:t>
            </w:r>
            <w:r w:rsidRPr="00E10012">
              <w:rPr>
                <w:rFonts w:ascii="Times New Roman" w:hAnsi="Times New Roman"/>
                <w:color w:val="000000"/>
              </w:rPr>
              <w:lastRenderedPageBreak/>
              <w:t>treść obwieszczenia oraz wezwania osób zobowiązanych do stawienia się na kwalifikacji wojskowej oraz sposób organizacji i przebiegu kwalifikacji wojskowej przez organy samorządu terytorialnego oraz ich współpracy z wojskowymi centrami rekrutacji.</w:t>
            </w:r>
          </w:p>
          <w:p w:rsidR="00A40AB2" w:rsidRPr="00E10012" w:rsidRDefault="00A40AB2" w:rsidP="00A40AB2">
            <w:pPr>
              <w:jc w:val="both"/>
              <w:rPr>
                <w:rFonts w:ascii="Times New Roman" w:hAnsi="Times New Roman"/>
                <w:color w:val="000000"/>
              </w:rPr>
            </w:pPr>
          </w:p>
        </w:tc>
        <w:tc>
          <w:tcPr>
            <w:tcW w:w="1134" w:type="dxa"/>
            <w:gridSpan w:val="2"/>
          </w:tcPr>
          <w:p w:rsidR="00A40AB2" w:rsidRPr="00E10012" w:rsidRDefault="00A40AB2" w:rsidP="00A40AB2">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A40AB2" w:rsidRPr="00E10012" w:rsidRDefault="00A40AB2" w:rsidP="00A40AB2">
            <w:pPr>
              <w:jc w:val="center"/>
              <w:rPr>
                <w:rFonts w:ascii="Times New Roman" w:hAnsi="Times New Roman" w:cs="Times New Roman"/>
              </w:rPr>
            </w:pPr>
            <w:r w:rsidRPr="00E10012">
              <w:rPr>
                <w:rFonts w:ascii="Times New Roman" w:hAnsi="Times New Roman" w:cs="Times New Roman"/>
              </w:rPr>
              <w:t xml:space="preserve">Szef Centralnego Wojskowego Centrum </w:t>
            </w:r>
            <w:r w:rsidRPr="00E10012">
              <w:rPr>
                <w:rFonts w:ascii="Times New Roman" w:hAnsi="Times New Roman" w:cs="Times New Roman"/>
              </w:rPr>
              <w:lastRenderedPageBreak/>
              <w:t>Rekrutacji płk. Mirosław Bryś</w:t>
            </w:r>
          </w:p>
        </w:tc>
        <w:tc>
          <w:tcPr>
            <w:tcW w:w="1276" w:type="dxa"/>
            <w:gridSpan w:val="2"/>
          </w:tcPr>
          <w:p w:rsidR="00A40AB2" w:rsidRPr="00E10012" w:rsidRDefault="00A40AB2" w:rsidP="00A40AB2">
            <w:pPr>
              <w:jc w:val="center"/>
              <w:rPr>
                <w:rFonts w:ascii="Times New Roman" w:hAnsi="Times New Roman" w:cs="Times New Roman"/>
              </w:rPr>
            </w:pPr>
            <w:r w:rsidRPr="00E10012">
              <w:rPr>
                <w:rFonts w:ascii="Times New Roman" w:hAnsi="Times New Roman" w:cs="Times New Roman"/>
              </w:rPr>
              <w:lastRenderedPageBreak/>
              <w:t xml:space="preserve">Dyrektor Departamentu </w:t>
            </w:r>
            <w:r w:rsidRPr="00E10012">
              <w:rPr>
                <w:rFonts w:ascii="Times New Roman" w:hAnsi="Times New Roman" w:cs="Times New Roman"/>
              </w:rPr>
              <w:lastRenderedPageBreak/>
              <w:t>Prawnego – Pan Dawid Stachurski</w:t>
            </w:r>
          </w:p>
        </w:tc>
        <w:tc>
          <w:tcPr>
            <w:tcW w:w="1276" w:type="dxa"/>
            <w:gridSpan w:val="2"/>
          </w:tcPr>
          <w:p w:rsidR="00A40AB2" w:rsidRPr="00E10012" w:rsidRDefault="00A40AB2" w:rsidP="00A40AB2">
            <w:pPr>
              <w:spacing w:line="276" w:lineRule="auto"/>
              <w:jc w:val="center"/>
              <w:rPr>
                <w:rFonts w:ascii="Times New Roman" w:hAnsi="Times New Roman" w:cs="Times New Roman"/>
              </w:rPr>
            </w:pPr>
          </w:p>
        </w:tc>
      </w:tr>
      <w:tr w:rsidR="00B66C7D" w:rsidRPr="00E10012" w:rsidTr="00B53B2E">
        <w:tblPrEx>
          <w:jc w:val="left"/>
          <w:shd w:val="clear" w:color="auto" w:fill="auto"/>
        </w:tblPrEx>
        <w:trPr>
          <w:gridAfter w:val="1"/>
          <w:wAfter w:w="113" w:type="dxa"/>
          <w:trHeight w:val="840"/>
        </w:trPr>
        <w:tc>
          <w:tcPr>
            <w:tcW w:w="846" w:type="dxa"/>
            <w:gridSpan w:val="2"/>
          </w:tcPr>
          <w:p w:rsidR="00B66C7D" w:rsidRPr="00E10012" w:rsidRDefault="00B66C7D" w:rsidP="00A40AB2">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216</w:t>
            </w:r>
          </w:p>
        </w:tc>
        <w:tc>
          <w:tcPr>
            <w:tcW w:w="2835" w:type="dxa"/>
            <w:gridSpan w:val="2"/>
          </w:tcPr>
          <w:p w:rsidR="00B66C7D" w:rsidRPr="00E10012" w:rsidRDefault="00B66C7D" w:rsidP="00A40AB2">
            <w:pPr>
              <w:ind w:hanging="34"/>
              <w:jc w:val="both"/>
              <w:rPr>
                <w:rFonts w:ascii="Times New Roman" w:hAnsi="Times New Roman"/>
              </w:rPr>
            </w:pPr>
            <w:r w:rsidRPr="00E10012">
              <w:rPr>
                <w:rFonts w:ascii="Times New Roman" w:hAnsi="Times New Roman"/>
              </w:rPr>
              <w:t>Projekt rozporządzenia Ministra Obrony Narodowej zmieniającego rozporządzenie w sprawie orzekania o zdolności do służby wojskowej i trybu postępowania wojskowych komisji lekarskich w tych sprawach</w:t>
            </w:r>
          </w:p>
        </w:tc>
        <w:tc>
          <w:tcPr>
            <w:tcW w:w="2977" w:type="dxa"/>
            <w:gridSpan w:val="2"/>
          </w:tcPr>
          <w:p w:rsidR="00B66C7D" w:rsidRPr="00E10012" w:rsidRDefault="00B66C7D" w:rsidP="00B66C7D">
            <w:pPr>
              <w:rPr>
                <w:rFonts w:ascii="Times New Roman" w:hAnsi="Times New Roman"/>
              </w:rPr>
            </w:pPr>
            <w:r w:rsidRPr="00E10012">
              <w:rPr>
                <w:rFonts w:ascii="Times New Roman" w:hAnsi="Times New Roman" w:cs="Times New Roman"/>
              </w:rPr>
              <w:t xml:space="preserve">Projektowane rozporządzenie jest wydawane na podstawie </w:t>
            </w:r>
            <w:r w:rsidRPr="00E10012">
              <w:rPr>
                <w:rFonts w:ascii="Times New Roman" w:hAnsi="Times New Roman"/>
              </w:rPr>
              <w:t xml:space="preserve">art. 87 ust. 3 ustawy z dnia 11 marca 2022 r. o obronie Ojczyzny (Dz. U. poz. 655, 974 i 1725) </w:t>
            </w:r>
          </w:p>
          <w:p w:rsidR="00B66C7D" w:rsidRPr="00E10012" w:rsidRDefault="00B66C7D" w:rsidP="00A40AB2">
            <w:pPr>
              <w:rPr>
                <w:rFonts w:ascii="Times New Roman" w:hAnsi="Times New Roman" w:cs="Times New Roman"/>
              </w:rPr>
            </w:pPr>
          </w:p>
        </w:tc>
        <w:tc>
          <w:tcPr>
            <w:tcW w:w="3543" w:type="dxa"/>
            <w:gridSpan w:val="2"/>
          </w:tcPr>
          <w:p w:rsidR="00B66C7D" w:rsidRPr="00E10012" w:rsidRDefault="00B66C7D" w:rsidP="00B66C7D">
            <w:pPr>
              <w:jc w:val="both"/>
              <w:rPr>
                <w:rFonts w:ascii="Times New Roman" w:hAnsi="Times New Roman"/>
                <w:color w:val="000000"/>
              </w:rPr>
            </w:pPr>
            <w:r w:rsidRPr="00E10012">
              <w:rPr>
                <w:rFonts w:ascii="Times New Roman" w:hAnsi="Times New Roman"/>
                <w:color w:val="000000"/>
              </w:rPr>
              <w:t>W rozporządzeniu zawarto propozycje zmiany przepisów, które precyzują kwestie nomenklatury stanowisk służbowych i funkcji wojskowych w kontekście wykazów nazw chorób i ułomności uwzględnianych w procesie orzeczniczym.</w:t>
            </w:r>
          </w:p>
          <w:p w:rsidR="00B66C7D" w:rsidRPr="00E10012" w:rsidRDefault="00B66C7D" w:rsidP="00B66C7D">
            <w:pPr>
              <w:jc w:val="both"/>
              <w:rPr>
                <w:rFonts w:ascii="Times New Roman" w:hAnsi="Times New Roman"/>
                <w:color w:val="000000"/>
              </w:rPr>
            </w:pPr>
            <w:r w:rsidRPr="00E10012">
              <w:rPr>
                <w:rFonts w:ascii="Times New Roman" w:hAnsi="Times New Roman"/>
                <w:color w:val="000000"/>
              </w:rPr>
              <w:t>Uwzględniając dotychczasową praktykę orzeczniczą zaproponowano skrócenie czasu wydawania orzeczenia lekarskiego przez wojskowe komisje lekarskie z 14 do 7 dni licząc od dnia przedłożenia komisji wyników badań dodatkowych konsultacji specjalistycznych. Taka zmiana bezpośrednio wpłynie na czas trwania orzekania osób kierowanych do komisji.</w:t>
            </w:r>
          </w:p>
          <w:p w:rsidR="00B66C7D" w:rsidRPr="00E10012" w:rsidRDefault="00B66C7D" w:rsidP="00B66C7D">
            <w:pPr>
              <w:jc w:val="both"/>
              <w:rPr>
                <w:rFonts w:ascii="Times New Roman" w:hAnsi="Times New Roman"/>
                <w:color w:val="000000"/>
              </w:rPr>
            </w:pPr>
            <w:r w:rsidRPr="00E10012">
              <w:rPr>
                <w:rFonts w:ascii="Times New Roman" w:hAnsi="Times New Roman"/>
                <w:color w:val="000000"/>
              </w:rPr>
              <w:t xml:space="preserve">W przepisach dotyczących orzekania o konieczności udzielenia długotrwałego lub stałego zwolnienia żołnierza zawodowego ze względu na stan zdrowia od niektórych zajęć służbowych zaproponowano rozwiązanie, w którym wojskowa komisja lekarska będzie uprawniona do wskazania zakresu zadań służbowych, z których wykonywania żołnierz powinien być zwolniony oraz wymiar trwania tego </w:t>
            </w:r>
            <w:r w:rsidRPr="00E10012">
              <w:rPr>
                <w:rFonts w:ascii="Times New Roman" w:hAnsi="Times New Roman"/>
                <w:color w:val="000000"/>
              </w:rPr>
              <w:lastRenderedPageBreak/>
              <w:t>zwolnienia. Regulacja pozwoli na eliminowanie dobrowolności takich działań w jednostkach wojskowych, w których żołnierze pełnią służbę wojskową.</w:t>
            </w:r>
          </w:p>
          <w:p w:rsidR="00B66C7D" w:rsidRPr="00E10012" w:rsidRDefault="00B66C7D" w:rsidP="00B66C7D">
            <w:pPr>
              <w:jc w:val="both"/>
              <w:rPr>
                <w:rFonts w:ascii="Times New Roman" w:hAnsi="Times New Roman"/>
                <w:color w:val="000000"/>
              </w:rPr>
            </w:pPr>
          </w:p>
        </w:tc>
        <w:tc>
          <w:tcPr>
            <w:tcW w:w="1134" w:type="dxa"/>
            <w:gridSpan w:val="2"/>
          </w:tcPr>
          <w:p w:rsidR="00B66C7D" w:rsidRPr="00E10012" w:rsidRDefault="00B66C7D" w:rsidP="00A40AB2">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B66C7D" w:rsidRPr="00E10012" w:rsidRDefault="00B66C7D" w:rsidP="00A40AB2">
            <w:pPr>
              <w:jc w:val="center"/>
              <w:rPr>
                <w:rFonts w:ascii="Times New Roman" w:hAnsi="Times New Roman" w:cs="Times New Roman"/>
              </w:rPr>
            </w:pPr>
          </w:p>
        </w:tc>
        <w:tc>
          <w:tcPr>
            <w:tcW w:w="1276" w:type="dxa"/>
            <w:gridSpan w:val="2"/>
          </w:tcPr>
          <w:p w:rsidR="00B66C7D" w:rsidRPr="00E10012" w:rsidRDefault="00B66C7D" w:rsidP="00A40AB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66C7D" w:rsidRPr="00E10012" w:rsidRDefault="00B66C7D" w:rsidP="00A40AB2">
            <w:pPr>
              <w:spacing w:line="276" w:lineRule="auto"/>
              <w:jc w:val="center"/>
              <w:rPr>
                <w:rFonts w:ascii="Times New Roman" w:hAnsi="Times New Roman" w:cs="Times New Roman"/>
              </w:rPr>
            </w:pPr>
          </w:p>
        </w:tc>
      </w:tr>
      <w:tr w:rsidR="00044A76" w:rsidRPr="00E10012" w:rsidTr="00B53B2E">
        <w:tblPrEx>
          <w:jc w:val="left"/>
          <w:shd w:val="clear" w:color="auto" w:fill="auto"/>
        </w:tblPrEx>
        <w:trPr>
          <w:gridAfter w:val="1"/>
          <w:wAfter w:w="113" w:type="dxa"/>
          <w:trHeight w:val="840"/>
        </w:trPr>
        <w:tc>
          <w:tcPr>
            <w:tcW w:w="846" w:type="dxa"/>
            <w:gridSpan w:val="2"/>
          </w:tcPr>
          <w:p w:rsidR="00044A76" w:rsidRPr="00E10012" w:rsidRDefault="00044A76" w:rsidP="00044A76">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217</w:t>
            </w:r>
          </w:p>
        </w:tc>
        <w:tc>
          <w:tcPr>
            <w:tcW w:w="2835" w:type="dxa"/>
            <w:gridSpan w:val="2"/>
          </w:tcPr>
          <w:p w:rsidR="00044A76" w:rsidRPr="00E10012" w:rsidRDefault="00044A76" w:rsidP="00044A76">
            <w:pPr>
              <w:ind w:hanging="34"/>
              <w:jc w:val="both"/>
              <w:rPr>
                <w:rFonts w:ascii="Times New Roman" w:hAnsi="Times New Roman"/>
              </w:rPr>
            </w:pPr>
            <w:r w:rsidRPr="00E10012">
              <w:rPr>
                <w:rFonts w:ascii="Times New Roman" w:hAnsi="Times New Roman"/>
                <w:bCs/>
              </w:rPr>
              <w:t>Projekt rozporządzenia Ministra Obrony Narodowej w sprawie rejestracji osób na potrzeby prowadzenia kwalifikacji wojskowej</w:t>
            </w:r>
          </w:p>
        </w:tc>
        <w:tc>
          <w:tcPr>
            <w:tcW w:w="2977" w:type="dxa"/>
            <w:gridSpan w:val="2"/>
          </w:tcPr>
          <w:p w:rsidR="00044A76" w:rsidRPr="00E10012" w:rsidRDefault="00044A76" w:rsidP="00044A76">
            <w:pPr>
              <w:rPr>
                <w:rFonts w:ascii="Times New Roman" w:hAnsi="Times New Roman" w:cs="Times New Roman"/>
              </w:rPr>
            </w:pPr>
            <w:r w:rsidRPr="00E10012">
              <w:rPr>
                <w:rFonts w:ascii="Times New Roman" w:hAnsi="Times New Roman" w:cs="Times New Roman"/>
              </w:rPr>
              <w:t>Projektowane rozporządzenie jest wydawane na podstawie art. 55 ustawy z dnia 11 marca 2022 r. o obronie Ojczyzny (Dz. U. poz. 2305)</w:t>
            </w:r>
          </w:p>
        </w:tc>
        <w:tc>
          <w:tcPr>
            <w:tcW w:w="3543" w:type="dxa"/>
            <w:gridSpan w:val="2"/>
          </w:tcPr>
          <w:p w:rsidR="00044A76" w:rsidRPr="00E10012" w:rsidRDefault="00044A76" w:rsidP="00044A76">
            <w:pPr>
              <w:jc w:val="both"/>
              <w:rPr>
                <w:rFonts w:ascii="Times New Roman" w:hAnsi="Times New Roman"/>
                <w:color w:val="000000"/>
              </w:rPr>
            </w:pPr>
            <w:r w:rsidRPr="00E10012">
              <w:rPr>
                <w:rFonts w:ascii="Times New Roman" w:hAnsi="Times New Roman"/>
                <w:color w:val="000000"/>
              </w:rPr>
              <w:t>Projektowane rozporządzeni określa:</w:t>
            </w:r>
          </w:p>
          <w:p w:rsidR="00044A76" w:rsidRPr="00E10012" w:rsidRDefault="00044A76" w:rsidP="00337D5B">
            <w:pPr>
              <w:numPr>
                <w:ilvl w:val="0"/>
                <w:numId w:val="44"/>
              </w:numPr>
              <w:jc w:val="both"/>
              <w:rPr>
                <w:rFonts w:ascii="Times New Roman" w:hAnsi="Times New Roman"/>
                <w:color w:val="000000"/>
              </w:rPr>
            </w:pPr>
            <w:r w:rsidRPr="00E10012">
              <w:rPr>
                <w:rFonts w:ascii="Times New Roman" w:hAnsi="Times New Roman"/>
                <w:color w:val="000000"/>
              </w:rPr>
              <w:t>tryb prowadzenia rejestracji,</w:t>
            </w:r>
          </w:p>
          <w:p w:rsidR="00044A76" w:rsidRPr="00E10012" w:rsidRDefault="00044A76" w:rsidP="00337D5B">
            <w:pPr>
              <w:numPr>
                <w:ilvl w:val="0"/>
                <w:numId w:val="44"/>
              </w:numPr>
              <w:jc w:val="both"/>
              <w:rPr>
                <w:rFonts w:ascii="Times New Roman" w:hAnsi="Times New Roman"/>
                <w:color w:val="000000"/>
              </w:rPr>
            </w:pPr>
            <w:r w:rsidRPr="00E10012">
              <w:rPr>
                <w:rFonts w:ascii="Times New Roman" w:hAnsi="Times New Roman"/>
                <w:color w:val="000000"/>
              </w:rPr>
              <w:t>wzory dokumentów prowadzonych w ramach rejestracji,</w:t>
            </w:r>
          </w:p>
          <w:p w:rsidR="00044A76" w:rsidRPr="00E10012" w:rsidRDefault="00044A76" w:rsidP="00337D5B">
            <w:pPr>
              <w:numPr>
                <w:ilvl w:val="0"/>
                <w:numId w:val="44"/>
              </w:numPr>
              <w:jc w:val="both"/>
              <w:rPr>
                <w:rFonts w:ascii="Times New Roman" w:hAnsi="Times New Roman"/>
                <w:color w:val="000000"/>
              </w:rPr>
            </w:pPr>
            <w:r w:rsidRPr="00E10012">
              <w:rPr>
                <w:rFonts w:ascii="Times New Roman" w:hAnsi="Times New Roman"/>
                <w:color w:val="000000"/>
              </w:rPr>
              <w:t>szczegółowy zakres danych ujmowanych w poszczególnych dokumentach,</w:t>
            </w:r>
          </w:p>
          <w:p w:rsidR="00044A76" w:rsidRPr="00E10012" w:rsidRDefault="00044A76" w:rsidP="00337D5B">
            <w:pPr>
              <w:numPr>
                <w:ilvl w:val="0"/>
                <w:numId w:val="44"/>
              </w:numPr>
              <w:jc w:val="both"/>
              <w:rPr>
                <w:rFonts w:ascii="Times New Roman" w:hAnsi="Times New Roman"/>
                <w:color w:val="000000"/>
              </w:rPr>
            </w:pPr>
            <w:r w:rsidRPr="00E10012">
              <w:rPr>
                <w:rFonts w:ascii="Times New Roman" w:hAnsi="Times New Roman"/>
                <w:color w:val="000000"/>
              </w:rPr>
              <w:t>organy, którym mogą być udostępniane dokumenty związane z rejestracją,</w:t>
            </w:r>
          </w:p>
          <w:p w:rsidR="00044A76" w:rsidRPr="00E10012" w:rsidRDefault="00044A76" w:rsidP="00337D5B">
            <w:pPr>
              <w:numPr>
                <w:ilvl w:val="0"/>
                <w:numId w:val="44"/>
              </w:numPr>
              <w:jc w:val="both"/>
              <w:rPr>
                <w:rFonts w:ascii="Times New Roman" w:hAnsi="Times New Roman"/>
                <w:color w:val="000000"/>
              </w:rPr>
            </w:pPr>
            <w:r w:rsidRPr="00E10012">
              <w:rPr>
                <w:rFonts w:ascii="Times New Roman" w:hAnsi="Times New Roman"/>
                <w:color w:val="000000"/>
              </w:rPr>
              <w:t>tryb i sposób wzywania na rejestrację.</w:t>
            </w:r>
          </w:p>
        </w:tc>
        <w:tc>
          <w:tcPr>
            <w:tcW w:w="1134" w:type="dxa"/>
            <w:gridSpan w:val="2"/>
          </w:tcPr>
          <w:p w:rsidR="00044A76" w:rsidRPr="00E10012" w:rsidRDefault="00044A76" w:rsidP="00044A76">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044A76" w:rsidRPr="00E10012" w:rsidRDefault="00044A76" w:rsidP="00044A76">
            <w:pPr>
              <w:jc w:val="center"/>
              <w:rPr>
                <w:rFonts w:ascii="Times New Roman" w:hAnsi="Times New Roman" w:cs="Times New Roman"/>
              </w:rPr>
            </w:pPr>
            <w:r w:rsidRPr="00E10012">
              <w:rPr>
                <w:rFonts w:ascii="Times New Roman" w:hAnsi="Times New Roman" w:cs="Times New Roman"/>
              </w:rPr>
              <w:t>Szef Centralnego Wojskowego Centrum Rekrutacji płk. Mirosław Bryś</w:t>
            </w:r>
          </w:p>
        </w:tc>
        <w:tc>
          <w:tcPr>
            <w:tcW w:w="1276" w:type="dxa"/>
            <w:gridSpan w:val="2"/>
          </w:tcPr>
          <w:p w:rsidR="00044A76" w:rsidRPr="00E10012" w:rsidRDefault="00044A76" w:rsidP="00044A76">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044A76" w:rsidRPr="00E10012" w:rsidRDefault="00044A76" w:rsidP="00044A76">
            <w:pPr>
              <w:spacing w:line="276" w:lineRule="auto"/>
              <w:jc w:val="center"/>
              <w:rPr>
                <w:rFonts w:ascii="Times New Roman" w:hAnsi="Times New Roman" w:cs="Times New Roman"/>
              </w:rPr>
            </w:pPr>
          </w:p>
        </w:tc>
      </w:tr>
      <w:tr w:rsidR="00E36143" w:rsidRPr="00E10012" w:rsidTr="00B53B2E">
        <w:tblPrEx>
          <w:jc w:val="left"/>
          <w:shd w:val="clear" w:color="auto" w:fill="auto"/>
        </w:tblPrEx>
        <w:trPr>
          <w:gridAfter w:val="1"/>
          <w:wAfter w:w="113" w:type="dxa"/>
          <w:trHeight w:val="3534"/>
        </w:trPr>
        <w:tc>
          <w:tcPr>
            <w:tcW w:w="846" w:type="dxa"/>
            <w:gridSpan w:val="2"/>
          </w:tcPr>
          <w:p w:rsidR="00E36143" w:rsidRPr="00E10012" w:rsidRDefault="00E36143" w:rsidP="00E36143">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218</w:t>
            </w:r>
          </w:p>
        </w:tc>
        <w:tc>
          <w:tcPr>
            <w:tcW w:w="2835" w:type="dxa"/>
            <w:gridSpan w:val="2"/>
          </w:tcPr>
          <w:p w:rsidR="00E36143" w:rsidRPr="00E10012" w:rsidRDefault="00E36143" w:rsidP="00E36143">
            <w:pPr>
              <w:ind w:hanging="34"/>
              <w:jc w:val="both"/>
              <w:rPr>
                <w:rFonts w:ascii="Times New Roman" w:hAnsi="Times New Roman"/>
                <w:bCs/>
              </w:rPr>
            </w:pPr>
            <w:r w:rsidRPr="00E10012">
              <w:rPr>
                <w:rFonts w:ascii="Times New Roman" w:hAnsi="Times New Roman"/>
                <w:bCs/>
              </w:rPr>
              <w:t>Projekt rozporządzenia Ministra Obrony Narodowej w sprawie ni</w:t>
            </w:r>
            <w:r w:rsidR="00091CB3" w:rsidRPr="00E10012">
              <w:rPr>
                <w:rFonts w:ascii="Times New Roman" w:hAnsi="Times New Roman"/>
                <w:bCs/>
              </w:rPr>
              <w:t>ezbędnych świadczeń rzeczowych w</w:t>
            </w:r>
            <w:r w:rsidRPr="00E10012">
              <w:rPr>
                <w:rFonts w:ascii="Times New Roman" w:hAnsi="Times New Roman"/>
                <w:bCs/>
              </w:rPr>
              <w:t xml:space="preserve"> 2023 r. na rzecz obrony</w:t>
            </w:r>
          </w:p>
        </w:tc>
        <w:tc>
          <w:tcPr>
            <w:tcW w:w="2977" w:type="dxa"/>
            <w:gridSpan w:val="2"/>
          </w:tcPr>
          <w:p w:rsidR="00E36143" w:rsidRPr="00E10012" w:rsidRDefault="00E36143" w:rsidP="00E36143">
            <w:pPr>
              <w:rPr>
                <w:rFonts w:ascii="Times New Roman" w:hAnsi="Times New Roman" w:cs="Times New Roman"/>
              </w:rPr>
            </w:pPr>
            <w:r w:rsidRPr="00E10012">
              <w:rPr>
                <w:rFonts w:ascii="Times New Roman" w:hAnsi="Times New Roman" w:cs="Times New Roman"/>
              </w:rPr>
              <w:t xml:space="preserve">Projekt rozporządzenia wydawany jest na podstawie art. 628 ust. 6 ustawy z dnia 11 marca 2022 r. o obronie Ojczyzny (Dz. U. poz. 2305) </w:t>
            </w:r>
          </w:p>
          <w:p w:rsidR="00E36143" w:rsidRPr="00E10012" w:rsidRDefault="00E36143" w:rsidP="00E36143">
            <w:pPr>
              <w:rPr>
                <w:rFonts w:ascii="Times New Roman" w:hAnsi="Times New Roman" w:cs="Times New Roman"/>
              </w:rPr>
            </w:pPr>
          </w:p>
        </w:tc>
        <w:tc>
          <w:tcPr>
            <w:tcW w:w="3543" w:type="dxa"/>
            <w:gridSpan w:val="2"/>
          </w:tcPr>
          <w:p w:rsidR="00E36143" w:rsidRPr="00E10012" w:rsidRDefault="00E36143" w:rsidP="00E36143">
            <w:pPr>
              <w:ind w:left="68" w:right="55" w:hanging="14"/>
              <w:jc w:val="both"/>
              <w:rPr>
                <w:rFonts w:ascii="Times New Roman" w:eastAsia="Calibri" w:hAnsi="Times New Roman" w:cs="Times New Roman"/>
                <w:color w:val="000000"/>
                <w:spacing w:val="-2"/>
              </w:rPr>
            </w:pPr>
            <w:r w:rsidRPr="00E10012">
              <w:rPr>
                <w:rFonts w:ascii="Times New Roman" w:eastAsia="Calibri" w:hAnsi="Times New Roman" w:cs="Times New Roman"/>
                <w:color w:val="000000"/>
                <w:spacing w:val="-2"/>
              </w:rPr>
              <w:t xml:space="preserve">Celem projektowanego rozporządzenia jest ustanowienie podstawy prawnej do umożliwienia w 2023 r. realizacji zadań obronnych związanych z wykorzystywaniem świadczeń rzeczowych, w ramach </w:t>
            </w:r>
            <w:r w:rsidRPr="00E10012">
              <w:rPr>
                <w:rFonts w:ascii="Times New Roman" w:eastAsia="Calibri" w:hAnsi="Times New Roman" w:cs="Times New Roman"/>
                <w:spacing w:val="-2"/>
              </w:rPr>
              <w:t>określonej liczby:</w:t>
            </w:r>
          </w:p>
          <w:p w:rsidR="00E36143" w:rsidRPr="00E10012" w:rsidRDefault="00E36143" w:rsidP="00337D5B">
            <w:pPr>
              <w:numPr>
                <w:ilvl w:val="0"/>
                <w:numId w:val="45"/>
              </w:numPr>
              <w:ind w:left="322" w:right="55" w:hanging="284"/>
              <w:jc w:val="both"/>
              <w:rPr>
                <w:rFonts w:ascii="Times New Roman" w:eastAsia="Calibri" w:hAnsi="Times New Roman" w:cs="Times New Roman"/>
                <w:spacing w:val="-2"/>
              </w:rPr>
            </w:pPr>
            <w:r w:rsidRPr="00E10012">
              <w:rPr>
                <w:rFonts w:ascii="Times New Roman" w:eastAsia="Calibri" w:hAnsi="Times New Roman" w:cs="Times New Roman"/>
                <w:spacing w:val="-2"/>
              </w:rPr>
              <w:t>400 nieruchomości (budynków lub ich części) – na potrzeby organów administracji rządowej i organów samorządu terytorialnego wykonujących zadania związane z prowadzeniem kwalifikacji wojskowej;</w:t>
            </w:r>
          </w:p>
          <w:p w:rsidR="00E36143" w:rsidRPr="00E10012" w:rsidRDefault="00E36143" w:rsidP="00337D5B">
            <w:pPr>
              <w:numPr>
                <w:ilvl w:val="0"/>
                <w:numId w:val="45"/>
              </w:numPr>
              <w:spacing w:after="120"/>
              <w:ind w:left="324" w:right="57" w:hanging="284"/>
              <w:jc w:val="both"/>
              <w:rPr>
                <w:rFonts w:ascii="Times New Roman" w:eastAsia="Calibri" w:hAnsi="Times New Roman" w:cs="Times New Roman"/>
                <w:spacing w:val="-2"/>
              </w:rPr>
            </w:pPr>
            <w:r w:rsidRPr="00E10012">
              <w:rPr>
                <w:rFonts w:ascii="Times New Roman" w:eastAsia="Calibri" w:hAnsi="Times New Roman" w:cs="Times New Roman"/>
                <w:spacing w:val="-2"/>
              </w:rPr>
              <w:t>600 pojazdów samochodowych oraz 130 przyczep i 10 maszyn wraz z niezbędnym wyposażeniem – na potrzeby jednostek or</w:t>
            </w:r>
            <w:r w:rsidRPr="00E10012">
              <w:rPr>
                <w:rFonts w:ascii="Times New Roman" w:eastAsia="Calibri" w:hAnsi="Times New Roman" w:cs="Times New Roman"/>
                <w:spacing w:val="-2"/>
              </w:rPr>
              <w:lastRenderedPageBreak/>
              <w:t>ganizacyjnych Sił Zbrojnych Rzeczypospolitej Polskiej związane z przeprowadzaniem ćwiczeń wojskowych, w tym organizowanych z zastosowaniem natychmiastowego stawiennictwa żołnierzy rezerwy i sprawdzaniem gotowości mobilizacyjnej oraz wykonujących zadania zwalczania klęsk żywiołowych, likwidacji ich skutków oraz zarządzania kryzysowego.</w:t>
            </w:r>
          </w:p>
          <w:p w:rsidR="00E36143" w:rsidRPr="00E10012" w:rsidRDefault="00E36143" w:rsidP="00E36143">
            <w:pPr>
              <w:jc w:val="both"/>
              <w:rPr>
                <w:rFonts w:ascii="Times New Roman" w:hAnsi="Times New Roman"/>
                <w:color w:val="000000"/>
              </w:rPr>
            </w:pPr>
          </w:p>
        </w:tc>
        <w:tc>
          <w:tcPr>
            <w:tcW w:w="1134" w:type="dxa"/>
            <w:gridSpan w:val="2"/>
          </w:tcPr>
          <w:p w:rsidR="00E36143" w:rsidRPr="00E10012" w:rsidRDefault="00E36143" w:rsidP="00E36143">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E36143" w:rsidRPr="00E10012" w:rsidRDefault="00E36143" w:rsidP="00E36143">
            <w:pPr>
              <w:jc w:val="center"/>
              <w:rPr>
                <w:rFonts w:ascii="Times New Roman" w:hAnsi="Times New Roman" w:cs="Times New Roman"/>
              </w:rPr>
            </w:pPr>
            <w:r w:rsidRPr="00E10012">
              <w:rPr>
                <w:rFonts w:ascii="Times New Roman" w:hAnsi="Times New Roman" w:cs="Times New Roman"/>
              </w:rPr>
              <w:t>Szef Centralnego Wojskowego Centrum Rekrutacji płk. Mirosław Bryś</w:t>
            </w:r>
          </w:p>
        </w:tc>
        <w:tc>
          <w:tcPr>
            <w:tcW w:w="1276" w:type="dxa"/>
            <w:gridSpan w:val="2"/>
          </w:tcPr>
          <w:p w:rsidR="00E36143" w:rsidRPr="00E10012" w:rsidRDefault="00E36143" w:rsidP="00E36143">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E36143" w:rsidRPr="00E10012" w:rsidRDefault="00E36143" w:rsidP="00E36143">
            <w:pPr>
              <w:spacing w:line="276" w:lineRule="auto"/>
              <w:jc w:val="center"/>
              <w:rPr>
                <w:rFonts w:ascii="Times New Roman" w:hAnsi="Times New Roman" w:cs="Times New Roman"/>
              </w:rPr>
            </w:pPr>
          </w:p>
        </w:tc>
      </w:tr>
      <w:tr w:rsidR="006146D5" w:rsidRPr="00E10012" w:rsidTr="00B53B2E">
        <w:tblPrEx>
          <w:jc w:val="left"/>
          <w:shd w:val="clear" w:color="auto" w:fill="auto"/>
        </w:tblPrEx>
        <w:trPr>
          <w:gridAfter w:val="1"/>
          <w:wAfter w:w="113" w:type="dxa"/>
          <w:trHeight w:val="840"/>
        </w:trPr>
        <w:tc>
          <w:tcPr>
            <w:tcW w:w="846" w:type="dxa"/>
            <w:gridSpan w:val="2"/>
          </w:tcPr>
          <w:p w:rsidR="006146D5" w:rsidRPr="00E10012" w:rsidRDefault="006146D5" w:rsidP="006146D5">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219</w:t>
            </w:r>
          </w:p>
        </w:tc>
        <w:tc>
          <w:tcPr>
            <w:tcW w:w="2835" w:type="dxa"/>
            <w:gridSpan w:val="2"/>
          </w:tcPr>
          <w:p w:rsidR="006146D5" w:rsidRPr="00E10012" w:rsidRDefault="006146D5" w:rsidP="006146D5">
            <w:pPr>
              <w:ind w:hanging="34"/>
              <w:jc w:val="both"/>
              <w:rPr>
                <w:rFonts w:ascii="Times New Roman" w:hAnsi="Times New Roman"/>
                <w:bCs/>
              </w:rPr>
            </w:pPr>
            <w:r w:rsidRPr="00E10012">
              <w:rPr>
                <w:rFonts w:ascii="Times New Roman" w:hAnsi="Times New Roman"/>
                <w:bCs/>
              </w:rPr>
              <w:t>Projekt rozporządzenia Ministra Obrony Narodowej w sprawie określenia wykroczeń, za które żołnierze Żandarmerii Wojskowej są upoważnieni do nakładania grzywien w drodze mandatu karnego</w:t>
            </w:r>
          </w:p>
        </w:tc>
        <w:tc>
          <w:tcPr>
            <w:tcW w:w="2977" w:type="dxa"/>
            <w:gridSpan w:val="2"/>
          </w:tcPr>
          <w:p w:rsidR="006146D5" w:rsidRPr="00E10012" w:rsidRDefault="006146D5" w:rsidP="006146D5">
            <w:pPr>
              <w:spacing w:after="60"/>
              <w:jc w:val="both"/>
              <w:rPr>
                <w:rFonts w:ascii="Times New Roman" w:hAnsi="Times New Roman" w:cs="Times New Roman"/>
              </w:rPr>
            </w:pPr>
            <w:r w:rsidRPr="00E10012">
              <w:rPr>
                <w:rFonts w:ascii="Times New Roman" w:hAnsi="Times New Roman" w:cs="Times New Roman"/>
              </w:rPr>
              <w:t>Projekt stanowi wykonanie upoważnienia zawartego w art. 19 ustawy z dnia 24 sierpnia 2001 r. o Żandarmerii Wojskowej i wojskowych organach porządkowych (Dz. U. z 2021 r., z późn. zm.).</w:t>
            </w:r>
          </w:p>
          <w:p w:rsidR="006146D5" w:rsidRPr="00E10012" w:rsidRDefault="006146D5" w:rsidP="006146D5">
            <w:pPr>
              <w:rPr>
                <w:rFonts w:ascii="Times New Roman" w:hAnsi="Times New Roman" w:cs="Times New Roman"/>
              </w:rPr>
            </w:pPr>
          </w:p>
        </w:tc>
        <w:tc>
          <w:tcPr>
            <w:tcW w:w="3543" w:type="dxa"/>
            <w:gridSpan w:val="2"/>
          </w:tcPr>
          <w:p w:rsidR="006146D5" w:rsidRPr="00E10012" w:rsidRDefault="006146D5" w:rsidP="006146D5">
            <w:pPr>
              <w:spacing w:after="60" w:line="260" w:lineRule="exact"/>
              <w:jc w:val="both"/>
              <w:rPr>
                <w:rFonts w:ascii="Times New Roman" w:hAnsi="Times New Roman" w:cs="Times New Roman"/>
              </w:rPr>
            </w:pPr>
            <w:r w:rsidRPr="00E10012">
              <w:rPr>
                <w:rFonts w:ascii="Times New Roman" w:hAnsi="Times New Roman" w:cs="Times New Roman"/>
              </w:rPr>
              <w:t>Opracowanie nowego projektu rozporządzenia jest efektem  zmian wprowadzonych ustawą z dnia 2 grudnia 2021 r. o zmianie ustawy – Prawo o ruchu drogowym oraz niektórych innych ustaw (Dz. U. poz. 2328), w tym zmian w rozdziale XI ustawy z dnia 20 maja 1971 r. – Kodeks wykroczeń, które wymagają rozszerzenia katalogu wykroczeń, za które żołnierze Żandarmerii Wojskowej będą uprawnieni do nakładania grzywien w drodze mandatu karnego. Ponadto w projekcie usystematyzowano i ujednolicono zakres stosowania postępowania mandatowego wobec sprawców wykroczeń, wobec których jest właściwa Żandarmeria Wojskowa.</w:t>
            </w:r>
          </w:p>
          <w:p w:rsidR="006146D5" w:rsidRPr="00E10012" w:rsidRDefault="006146D5" w:rsidP="006146D5">
            <w:pPr>
              <w:ind w:left="68" w:right="55" w:hanging="14"/>
              <w:jc w:val="both"/>
              <w:rPr>
                <w:rFonts w:ascii="Times New Roman" w:eastAsia="Calibri" w:hAnsi="Times New Roman" w:cs="Times New Roman"/>
                <w:color w:val="000000"/>
                <w:spacing w:val="-2"/>
              </w:rPr>
            </w:pPr>
          </w:p>
        </w:tc>
        <w:tc>
          <w:tcPr>
            <w:tcW w:w="1134" w:type="dxa"/>
            <w:gridSpan w:val="2"/>
          </w:tcPr>
          <w:p w:rsidR="006146D5" w:rsidRPr="00E10012" w:rsidRDefault="006146D5" w:rsidP="006146D5">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6146D5" w:rsidRPr="00E10012" w:rsidRDefault="006146D5" w:rsidP="006146D5">
            <w:pPr>
              <w:jc w:val="center"/>
              <w:rPr>
                <w:rFonts w:ascii="Times New Roman" w:hAnsi="Times New Roman" w:cs="Times New Roman"/>
              </w:rPr>
            </w:pPr>
            <w:r w:rsidRPr="00E10012">
              <w:rPr>
                <w:rFonts w:ascii="Times New Roman" w:hAnsi="Times New Roman" w:cs="Times New Roman"/>
              </w:rPr>
              <w:t>Komendant Główny Żandarmerii Wojskowej</w:t>
            </w:r>
          </w:p>
        </w:tc>
        <w:tc>
          <w:tcPr>
            <w:tcW w:w="1276" w:type="dxa"/>
            <w:gridSpan w:val="2"/>
          </w:tcPr>
          <w:p w:rsidR="006146D5" w:rsidRPr="00E10012" w:rsidRDefault="006146D5" w:rsidP="006146D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6146D5" w:rsidRPr="00E10012" w:rsidRDefault="006146D5" w:rsidP="006146D5">
            <w:pPr>
              <w:spacing w:line="276" w:lineRule="auto"/>
              <w:jc w:val="center"/>
              <w:rPr>
                <w:rFonts w:ascii="Times New Roman" w:hAnsi="Times New Roman" w:cs="Times New Roman"/>
              </w:rPr>
            </w:pPr>
          </w:p>
        </w:tc>
      </w:tr>
      <w:tr w:rsidR="007345A2" w:rsidRPr="00E10012" w:rsidTr="00B53B2E">
        <w:tblPrEx>
          <w:jc w:val="left"/>
          <w:shd w:val="clear" w:color="auto" w:fill="auto"/>
        </w:tblPrEx>
        <w:trPr>
          <w:gridAfter w:val="1"/>
          <w:wAfter w:w="113" w:type="dxa"/>
          <w:trHeight w:val="840"/>
        </w:trPr>
        <w:tc>
          <w:tcPr>
            <w:tcW w:w="846" w:type="dxa"/>
            <w:gridSpan w:val="2"/>
          </w:tcPr>
          <w:p w:rsidR="007345A2" w:rsidRPr="00E10012" w:rsidRDefault="007345A2" w:rsidP="006146D5">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220</w:t>
            </w:r>
          </w:p>
        </w:tc>
        <w:tc>
          <w:tcPr>
            <w:tcW w:w="2835" w:type="dxa"/>
            <w:gridSpan w:val="2"/>
          </w:tcPr>
          <w:p w:rsidR="007345A2" w:rsidRPr="00E10012" w:rsidRDefault="007345A2" w:rsidP="006146D5">
            <w:pPr>
              <w:ind w:hanging="34"/>
              <w:jc w:val="both"/>
              <w:rPr>
                <w:rFonts w:ascii="Times New Roman" w:hAnsi="Times New Roman"/>
                <w:bCs/>
              </w:rPr>
            </w:pPr>
            <w:r w:rsidRPr="00E10012">
              <w:rPr>
                <w:rFonts w:ascii="Times New Roman" w:hAnsi="Times New Roman"/>
                <w:bCs/>
              </w:rPr>
              <w:t xml:space="preserve">Projekt rozporządzenia Ministra Obrony Narodowej zmieniające rozporządzenie w </w:t>
            </w:r>
            <w:r w:rsidRPr="00E10012">
              <w:rPr>
                <w:rFonts w:ascii="Times New Roman" w:hAnsi="Times New Roman"/>
                <w:bCs/>
              </w:rPr>
              <w:lastRenderedPageBreak/>
              <w:t>sprawie korpusów osobowych, grup osobowych i specjalności wojskowej</w:t>
            </w:r>
          </w:p>
        </w:tc>
        <w:tc>
          <w:tcPr>
            <w:tcW w:w="2977" w:type="dxa"/>
            <w:gridSpan w:val="2"/>
          </w:tcPr>
          <w:p w:rsidR="007345A2" w:rsidRPr="00E10012" w:rsidRDefault="007345A2" w:rsidP="007345A2">
            <w:pPr>
              <w:spacing w:after="60"/>
              <w:jc w:val="both"/>
              <w:rPr>
                <w:rFonts w:ascii="Times New Roman" w:hAnsi="Times New Roman" w:cs="Times New Roman"/>
              </w:rPr>
            </w:pPr>
            <w:r w:rsidRPr="00E10012">
              <w:rPr>
                <w:rFonts w:ascii="Times New Roman" w:hAnsi="Times New Roman" w:cs="Times New Roman"/>
              </w:rPr>
              <w:lastRenderedPageBreak/>
              <w:t xml:space="preserve">Projekt stanowi wykonanie upoważnienia zawartego w art. 134 ust. 3 ustawy z dnia 11 </w:t>
            </w:r>
            <w:r w:rsidRPr="00E10012">
              <w:rPr>
                <w:rFonts w:ascii="Times New Roman" w:hAnsi="Times New Roman" w:cs="Times New Roman"/>
              </w:rPr>
              <w:lastRenderedPageBreak/>
              <w:t>marca 2022 r. o obronie Ojczyzny (Dz. U. poz. 2305)</w:t>
            </w:r>
          </w:p>
          <w:p w:rsidR="007345A2" w:rsidRPr="00E10012" w:rsidRDefault="007345A2" w:rsidP="006146D5">
            <w:pPr>
              <w:spacing w:after="60"/>
              <w:jc w:val="both"/>
              <w:rPr>
                <w:rFonts w:ascii="Times New Roman" w:hAnsi="Times New Roman" w:cs="Times New Roman"/>
              </w:rPr>
            </w:pPr>
          </w:p>
        </w:tc>
        <w:tc>
          <w:tcPr>
            <w:tcW w:w="3543" w:type="dxa"/>
            <w:gridSpan w:val="2"/>
          </w:tcPr>
          <w:p w:rsidR="007345A2" w:rsidRPr="00E10012" w:rsidRDefault="007345A2" w:rsidP="006146D5">
            <w:pPr>
              <w:spacing w:after="60" w:line="260" w:lineRule="exact"/>
              <w:jc w:val="both"/>
              <w:rPr>
                <w:rFonts w:ascii="Times New Roman" w:hAnsi="Times New Roman" w:cs="Times New Roman"/>
              </w:rPr>
            </w:pPr>
            <w:r w:rsidRPr="00E10012">
              <w:rPr>
                <w:rFonts w:ascii="Times New Roman" w:hAnsi="Times New Roman" w:cs="Times New Roman"/>
              </w:rPr>
              <w:lastRenderedPageBreak/>
              <w:t xml:space="preserve">Projekt rozporządzenia przewiduje wprowadzenie nowych specjalności </w:t>
            </w:r>
            <w:r w:rsidRPr="00E10012">
              <w:rPr>
                <w:rFonts w:ascii="Times New Roman" w:hAnsi="Times New Roman" w:cs="Times New Roman"/>
              </w:rPr>
              <w:lastRenderedPageBreak/>
              <w:t>wojskowych za załóg czołgów ABRAMS i K2</w:t>
            </w:r>
          </w:p>
        </w:tc>
        <w:tc>
          <w:tcPr>
            <w:tcW w:w="1134" w:type="dxa"/>
            <w:gridSpan w:val="2"/>
          </w:tcPr>
          <w:p w:rsidR="007345A2" w:rsidRPr="00E10012" w:rsidRDefault="007345A2" w:rsidP="006146D5">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7345A2" w:rsidRPr="00E10012" w:rsidRDefault="007345A2" w:rsidP="006146D5">
            <w:pPr>
              <w:jc w:val="center"/>
              <w:rPr>
                <w:rFonts w:ascii="Times New Roman" w:hAnsi="Times New Roman" w:cs="Times New Roman"/>
              </w:rPr>
            </w:pPr>
            <w:r w:rsidRPr="00E10012">
              <w:rPr>
                <w:rFonts w:ascii="Times New Roman" w:hAnsi="Times New Roman" w:cs="Times New Roman"/>
              </w:rPr>
              <w:t xml:space="preserve">Szef Zarządu Organizacji i Uzupełnień – P1 </w:t>
            </w:r>
            <w:r w:rsidRPr="00E10012">
              <w:rPr>
                <w:rFonts w:ascii="Times New Roman" w:hAnsi="Times New Roman" w:cs="Times New Roman"/>
              </w:rPr>
              <w:lastRenderedPageBreak/>
              <w:t>Sztabu Generalnego WP</w:t>
            </w:r>
          </w:p>
        </w:tc>
        <w:tc>
          <w:tcPr>
            <w:tcW w:w="1276" w:type="dxa"/>
            <w:gridSpan w:val="2"/>
          </w:tcPr>
          <w:p w:rsidR="007345A2" w:rsidRPr="00E10012" w:rsidRDefault="007345A2" w:rsidP="006146D5">
            <w:pPr>
              <w:jc w:val="center"/>
              <w:rPr>
                <w:rFonts w:ascii="Times New Roman" w:hAnsi="Times New Roman" w:cs="Times New Roman"/>
              </w:rPr>
            </w:pPr>
            <w:r w:rsidRPr="00E10012">
              <w:rPr>
                <w:rFonts w:ascii="Times New Roman" w:hAnsi="Times New Roman" w:cs="Times New Roman"/>
              </w:rPr>
              <w:lastRenderedPageBreak/>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7345A2" w:rsidRPr="00E10012" w:rsidRDefault="007345A2" w:rsidP="006146D5">
            <w:pPr>
              <w:spacing w:line="276" w:lineRule="auto"/>
              <w:jc w:val="center"/>
              <w:rPr>
                <w:rFonts w:ascii="Times New Roman" w:hAnsi="Times New Roman" w:cs="Times New Roman"/>
              </w:rPr>
            </w:pPr>
          </w:p>
        </w:tc>
      </w:tr>
      <w:tr w:rsidR="008D6B96" w:rsidRPr="00E10012" w:rsidTr="00B53B2E">
        <w:tblPrEx>
          <w:jc w:val="left"/>
          <w:shd w:val="clear" w:color="auto" w:fill="auto"/>
        </w:tblPrEx>
        <w:trPr>
          <w:gridAfter w:val="1"/>
          <w:wAfter w:w="113" w:type="dxa"/>
          <w:trHeight w:val="840"/>
        </w:trPr>
        <w:tc>
          <w:tcPr>
            <w:tcW w:w="846" w:type="dxa"/>
            <w:gridSpan w:val="2"/>
          </w:tcPr>
          <w:p w:rsidR="008D6B96" w:rsidRPr="00E10012" w:rsidRDefault="008D6B96" w:rsidP="008D6B96">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221</w:t>
            </w:r>
          </w:p>
        </w:tc>
        <w:tc>
          <w:tcPr>
            <w:tcW w:w="2835" w:type="dxa"/>
            <w:gridSpan w:val="2"/>
          </w:tcPr>
          <w:p w:rsidR="008D6B96" w:rsidRPr="00E10012" w:rsidRDefault="006320AC" w:rsidP="008D6B96">
            <w:pPr>
              <w:ind w:hanging="34"/>
              <w:jc w:val="both"/>
              <w:rPr>
                <w:rFonts w:ascii="Times New Roman" w:hAnsi="Times New Roman"/>
                <w:bCs/>
              </w:rPr>
            </w:pPr>
            <w:r w:rsidRPr="00E10012">
              <w:rPr>
                <w:rFonts w:ascii="Times New Roman" w:hAnsi="Times New Roman"/>
                <w:bCs/>
              </w:rPr>
              <w:t>P</w:t>
            </w:r>
            <w:r w:rsidR="008D6B96" w:rsidRPr="00E10012">
              <w:rPr>
                <w:rFonts w:ascii="Times New Roman" w:hAnsi="Times New Roman"/>
                <w:bCs/>
              </w:rPr>
              <w:t>rojekt rozporządzenia Ministra Obrony Narodowej w sprawie nauki żołnierzy zawodowych</w:t>
            </w:r>
          </w:p>
        </w:tc>
        <w:tc>
          <w:tcPr>
            <w:tcW w:w="2977" w:type="dxa"/>
            <w:gridSpan w:val="2"/>
          </w:tcPr>
          <w:p w:rsidR="008D6B96" w:rsidRPr="00E10012" w:rsidRDefault="008D6B96" w:rsidP="008D6B96">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upoważnienia zawartego w art. 107 ustawy z dnia 11 marca 2022 r. o obronie Ojczyzny (Dz. U. poz. 2305). </w:t>
            </w:r>
          </w:p>
          <w:p w:rsidR="008D6B96" w:rsidRPr="00E10012" w:rsidRDefault="008D6B96" w:rsidP="008D6B96">
            <w:pPr>
              <w:spacing w:after="60"/>
              <w:jc w:val="both"/>
              <w:rPr>
                <w:rFonts w:ascii="Times New Roman" w:hAnsi="Times New Roman" w:cs="Times New Roman"/>
              </w:rPr>
            </w:pPr>
          </w:p>
        </w:tc>
        <w:tc>
          <w:tcPr>
            <w:tcW w:w="3543" w:type="dxa"/>
            <w:gridSpan w:val="2"/>
          </w:tcPr>
          <w:p w:rsidR="00856B4D" w:rsidRPr="00E10012" w:rsidRDefault="00856B4D" w:rsidP="00856B4D">
            <w:pPr>
              <w:jc w:val="both"/>
              <w:rPr>
                <w:rFonts w:ascii="Times New Roman" w:hAnsi="Times New Roman" w:cs="Times New Roman"/>
              </w:rPr>
            </w:pPr>
            <w:r w:rsidRPr="00E10012">
              <w:rPr>
                <w:rFonts w:ascii="Times New Roman" w:hAnsi="Times New Roman" w:cs="Times New Roman"/>
              </w:rPr>
              <w:t>W rozporządzeniu określono:</w:t>
            </w:r>
          </w:p>
          <w:p w:rsidR="00856B4D" w:rsidRPr="00E10012" w:rsidRDefault="00856B4D" w:rsidP="00337D5B">
            <w:pPr>
              <w:numPr>
                <w:ilvl w:val="0"/>
                <w:numId w:val="46"/>
              </w:numPr>
              <w:shd w:val="clear" w:color="auto" w:fill="FFFFFF"/>
              <w:ind w:left="324" w:hanging="324"/>
              <w:jc w:val="both"/>
              <w:rPr>
                <w:rFonts w:ascii="Times New Roman" w:hAnsi="Times New Roman" w:cs="Times New Roman"/>
              </w:rPr>
            </w:pPr>
            <w:r w:rsidRPr="00E10012">
              <w:rPr>
                <w:rFonts w:ascii="Times New Roman" w:hAnsi="Times New Roman" w:cs="Times New Roman"/>
              </w:rPr>
              <w:t>tryb udzielania żołnierzom zawodowym pomocy w związku z pobieraniem przez nich nauki poza Siłami Zbrojnymi oraz rodzaj i wysokość tej pomocy, a także przypadki, w których nastąpi zwrot tej pomocy, sposób dokumentowania poniesionych przez żołnierzy kosztów nauki oraz wzór umowy zawieranej z żołnierzem na pomoc w nauce;</w:t>
            </w:r>
          </w:p>
          <w:p w:rsidR="008D6B96" w:rsidRPr="00E10012" w:rsidRDefault="00856B4D" w:rsidP="00337D5B">
            <w:pPr>
              <w:numPr>
                <w:ilvl w:val="0"/>
                <w:numId w:val="46"/>
              </w:numPr>
              <w:shd w:val="clear" w:color="auto" w:fill="FFFFFF"/>
              <w:ind w:left="324" w:hanging="324"/>
              <w:jc w:val="both"/>
              <w:rPr>
                <w:rFonts w:ascii="Times New Roman" w:hAnsi="Times New Roman" w:cs="Times New Roman"/>
              </w:rPr>
            </w:pPr>
            <w:r w:rsidRPr="00E10012">
              <w:rPr>
                <w:rFonts w:ascii="Times New Roman" w:hAnsi="Times New Roman" w:cs="Times New Roman"/>
              </w:rPr>
              <w:t>tryb kierowania żołnierzy zawodowych na naukę w kraju (w ramach szkolnictwa wojskowego) oraz na naukę poza granice państwa, a także sposób ustalania kosztów tej nauki i przypadki, w których żołnierz będzie zobowiązany do zwrotu tych kosztów (przerwanie lub nieukończenie nauki) oraz wzór umowy zawieranej z żołnierzem na tę naukę.</w:t>
            </w:r>
          </w:p>
        </w:tc>
        <w:tc>
          <w:tcPr>
            <w:tcW w:w="1134" w:type="dxa"/>
            <w:gridSpan w:val="2"/>
          </w:tcPr>
          <w:p w:rsidR="008D6B96" w:rsidRPr="00E10012" w:rsidRDefault="008D6B96" w:rsidP="008D6B96">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8D6B96" w:rsidRPr="00E10012" w:rsidRDefault="008D6B96" w:rsidP="008D6B96">
            <w:pPr>
              <w:jc w:val="center"/>
              <w:rPr>
                <w:rFonts w:ascii="Times New Roman" w:hAnsi="Times New Roman" w:cs="Times New Roman"/>
              </w:rPr>
            </w:pPr>
            <w:r w:rsidRPr="00E10012">
              <w:rPr>
                <w:rFonts w:ascii="Times New Roman" w:hAnsi="Times New Roman" w:cs="Times New Roman"/>
              </w:rPr>
              <w:t>Dyrektor Departamentu Kadr – Pan Gabriel BRAŃKA</w:t>
            </w:r>
          </w:p>
        </w:tc>
        <w:tc>
          <w:tcPr>
            <w:tcW w:w="1276" w:type="dxa"/>
            <w:gridSpan w:val="2"/>
          </w:tcPr>
          <w:p w:rsidR="008D6B96" w:rsidRPr="00E10012" w:rsidRDefault="008D6B96" w:rsidP="008D6B96">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8D6B96" w:rsidRPr="00E10012" w:rsidRDefault="008D6B96" w:rsidP="008D6B96">
            <w:pPr>
              <w:spacing w:line="276" w:lineRule="auto"/>
              <w:jc w:val="center"/>
              <w:rPr>
                <w:rFonts w:ascii="Times New Roman" w:hAnsi="Times New Roman" w:cs="Times New Roman"/>
              </w:rPr>
            </w:pPr>
          </w:p>
        </w:tc>
      </w:tr>
      <w:tr w:rsidR="006D66A3" w:rsidRPr="00E10012" w:rsidTr="00B53B2E">
        <w:tblPrEx>
          <w:jc w:val="left"/>
          <w:shd w:val="clear" w:color="auto" w:fill="auto"/>
        </w:tblPrEx>
        <w:trPr>
          <w:gridAfter w:val="1"/>
          <w:wAfter w:w="113" w:type="dxa"/>
          <w:trHeight w:val="840"/>
        </w:trPr>
        <w:tc>
          <w:tcPr>
            <w:tcW w:w="846" w:type="dxa"/>
            <w:gridSpan w:val="2"/>
          </w:tcPr>
          <w:p w:rsidR="006D66A3" w:rsidRPr="00E10012" w:rsidRDefault="006D66A3" w:rsidP="006D66A3">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222</w:t>
            </w:r>
          </w:p>
        </w:tc>
        <w:tc>
          <w:tcPr>
            <w:tcW w:w="2835" w:type="dxa"/>
            <w:gridSpan w:val="2"/>
          </w:tcPr>
          <w:p w:rsidR="006D66A3" w:rsidRPr="00E10012" w:rsidRDefault="006320AC" w:rsidP="006D66A3">
            <w:pPr>
              <w:ind w:hanging="34"/>
              <w:jc w:val="both"/>
              <w:rPr>
                <w:rFonts w:ascii="Times New Roman" w:hAnsi="Times New Roman"/>
                <w:bCs/>
              </w:rPr>
            </w:pPr>
            <w:r w:rsidRPr="00E10012">
              <w:rPr>
                <w:rFonts w:ascii="Times New Roman" w:hAnsi="Times New Roman"/>
                <w:bCs/>
              </w:rPr>
              <w:t>P</w:t>
            </w:r>
            <w:r w:rsidR="006D66A3" w:rsidRPr="00E10012">
              <w:rPr>
                <w:rFonts w:ascii="Times New Roman" w:hAnsi="Times New Roman"/>
                <w:bCs/>
              </w:rPr>
              <w:t>rojekt rozporządzenia Ministra Obrony Narodowej w sprawie warunków technicznych, jakim powinny odpowiadać obiekty budowlane niebędące budynkami</w:t>
            </w:r>
          </w:p>
        </w:tc>
        <w:tc>
          <w:tcPr>
            <w:tcW w:w="2977" w:type="dxa"/>
            <w:gridSpan w:val="2"/>
          </w:tcPr>
          <w:p w:rsidR="006D66A3" w:rsidRPr="00E10012" w:rsidRDefault="006D66A3" w:rsidP="006D66A3">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upoważnienia z art. 7 ust. 2 pkt 2 ustawy z dnia 7 lipca 1994 r. - </w:t>
            </w:r>
            <w:r w:rsidRPr="00E10012">
              <w:rPr>
                <w:rFonts w:ascii="Times New Roman" w:hAnsi="Times New Roman" w:cs="Times New Roman"/>
                <w:i/>
              </w:rPr>
              <w:t>Prawo budowlane</w:t>
            </w:r>
            <w:r w:rsidRPr="00E10012">
              <w:rPr>
                <w:rFonts w:ascii="Times New Roman" w:hAnsi="Times New Roman" w:cs="Times New Roman"/>
              </w:rPr>
              <w:t xml:space="preserve"> (Dz. U. z 2021 r. poz. 2351, z późn. zm.) </w:t>
            </w:r>
          </w:p>
        </w:tc>
        <w:tc>
          <w:tcPr>
            <w:tcW w:w="3543" w:type="dxa"/>
            <w:gridSpan w:val="2"/>
          </w:tcPr>
          <w:p w:rsidR="006D66A3" w:rsidRPr="00E10012" w:rsidRDefault="006D66A3" w:rsidP="006D66A3">
            <w:pPr>
              <w:jc w:val="both"/>
              <w:rPr>
                <w:rFonts w:ascii="Times New Roman" w:hAnsi="Times New Roman" w:cs="Times New Roman"/>
              </w:rPr>
            </w:pPr>
            <w:r w:rsidRPr="00E10012">
              <w:rPr>
                <w:rFonts w:ascii="Times New Roman" w:hAnsi="Times New Roman" w:cs="Times New Roman"/>
              </w:rPr>
              <w:t>Rozporządzenie określa warunki techniczne, jakim powinny odpowiadać obiekty budowlane niebędące budynkami służące obronności państwa zwane dalej „obiektami budowlanymi”, przeznaczone do szkolenia wojsk oraz ich logistycznego zabezpieczenia</w:t>
            </w:r>
          </w:p>
        </w:tc>
        <w:tc>
          <w:tcPr>
            <w:tcW w:w="1134" w:type="dxa"/>
            <w:gridSpan w:val="2"/>
          </w:tcPr>
          <w:p w:rsidR="006D66A3" w:rsidRPr="00E10012" w:rsidRDefault="006D66A3" w:rsidP="006D66A3">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6D66A3" w:rsidRPr="00E10012" w:rsidRDefault="006D66A3" w:rsidP="006D66A3">
            <w:pPr>
              <w:jc w:val="center"/>
              <w:rPr>
                <w:rFonts w:ascii="Times New Roman" w:hAnsi="Times New Roman" w:cs="Times New Roman"/>
              </w:rPr>
            </w:pPr>
            <w:r w:rsidRPr="00E10012">
              <w:rPr>
                <w:rFonts w:ascii="Times New Roman" w:hAnsi="Times New Roman" w:cs="Times New Roman"/>
              </w:rPr>
              <w:t xml:space="preserve">Zastępca Dyrektora Departamentu Infrastruktury </w:t>
            </w:r>
          </w:p>
          <w:p w:rsidR="006D66A3" w:rsidRPr="00E10012" w:rsidRDefault="006D66A3" w:rsidP="006D66A3">
            <w:pPr>
              <w:jc w:val="center"/>
              <w:rPr>
                <w:rFonts w:ascii="Times New Roman" w:hAnsi="Times New Roman" w:cs="Times New Roman"/>
              </w:rPr>
            </w:pPr>
            <w:r w:rsidRPr="00E10012">
              <w:rPr>
                <w:rFonts w:ascii="Times New Roman" w:hAnsi="Times New Roman" w:cs="Times New Roman"/>
              </w:rPr>
              <w:t>Pan płk Jacek Sankowski</w:t>
            </w:r>
          </w:p>
          <w:p w:rsidR="006D66A3" w:rsidRPr="00E10012" w:rsidRDefault="006D66A3" w:rsidP="006D66A3">
            <w:pPr>
              <w:jc w:val="center"/>
              <w:rPr>
                <w:rFonts w:ascii="Times New Roman" w:hAnsi="Times New Roman" w:cs="Times New Roman"/>
              </w:rPr>
            </w:pPr>
          </w:p>
        </w:tc>
        <w:tc>
          <w:tcPr>
            <w:tcW w:w="1276" w:type="dxa"/>
            <w:gridSpan w:val="2"/>
          </w:tcPr>
          <w:p w:rsidR="006D66A3" w:rsidRPr="00E10012" w:rsidRDefault="006D66A3" w:rsidP="006D66A3">
            <w:pPr>
              <w:jc w:val="center"/>
              <w:rPr>
                <w:rFonts w:ascii="Times New Roman" w:hAnsi="Times New Roman" w:cs="Times New Roman"/>
              </w:rPr>
            </w:pPr>
            <w:r w:rsidRPr="00E10012">
              <w:rPr>
                <w:rFonts w:ascii="Times New Roman" w:hAnsi="Times New Roman" w:cs="Times New Roman"/>
              </w:rPr>
              <w:t>Dyrektor Departamentu Prawnego –</w:t>
            </w:r>
          </w:p>
          <w:p w:rsidR="006D66A3" w:rsidRPr="00E10012" w:rsidRDefault="006D66A3" w:rsidP="006D66A3">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6D66A3" w:rsidRPr="00E10012" w:rsidRDefault="006D66A3" w:rsidP="006D66A3">
            <w:pPr>
              <w:spacing w:line="276" w:lineRule="auto"/>
              <w:jc w:val="center"/>
              <w:rPr>
                <w:rFonts w:ascii="Times New Roman" w:hAnsi="Times New Roman" w:cs="Times New Roman"/>
              </w:rPr>
            </w:pPr>
          </w:p>
        </w:tc>
      </w:tr>
      <w:tr w:rsidR="009E5329" w:rsidRPr="00E10012" w:rsidTr="00B53B2E">
        <w:tblPrEx>
          <w:jc w:val="left"/>
          <w:shd w:val="clear" w:color="auto" w:fill="auto"/>
        </w:tblPrEx>
        <w:trPr>
          <w:gridAfter w:val="1"/>
          <w:wAfter w:w="113" w:type="dxa"/>
          <w:trHeight w:val="840"/>
        </w:trPr>
        <w:tc>
          <w:tcPr>
            <w:tcW w:w="846" w:type="dxa"/>
            <w:gridSpan w:val="2"/>
          </w:tcPr>
          <w:p w:rsidR="009E5329" w:rsidRPr="00E10012" w:rsidRDefault="009E5329" w:rsidP="006D66A3">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223</w:t>
            </w:r>
          </w:p>
        </w:tc>
        <w:tc>
          <w:tcPr>
            <w:tcW w:w="2835" w:type="dxa"/>
            <w:gridSpan w:val="2"/>
          </w:tcPr>
          <w:p w:rsidR="009E5329" w:rsidRPr="00E10012" w:rsidRDefault="006320AC" w:rsidP="006D66A3">
            <w:pPr>
              <w:ind w:hanging="34"/>
              <w:jc w:val="both"/>
              <w:rPr>
                <w:rFonts w:ascii="Times New Roman" w:hAnsi="Times New Roman"/>
                <w:bCs/>
              </w:rPr>
            </w:pPr>
            <w:r w:rsidRPr="00E10012">
              <w:rPr>
                <w:rFonts w:ascii="Times New Roman" w:hAnsi="Times New Roman"/>
                <w:bCs/>
              </w:rPr>
              <w:t>P</w:t>
            </w:r>
            <w:r w:rsidR="009E5329" w:rsidRPr="00E10012">
              <w:rPr>
                <w:rFonts w:ascii="Times New Roman" w:hAnsi="Times New Roman"/>
                <w:bCs/>
              </w:rPr>
              <w:t>rojekt rozporządzenia Ministra Obrony Narodowej w sprawie dodatków do uposażenia zasadniczego żołnierzy zawodowych</w:t>
            </w:r>
          </w:p>
        </w:tc>
        <w:tc>
          <w:tcPr>
            <w:tcW w:w="2977" w:type="dxa"/>
            <w:gridSpan w:val="2"/>
          </w:tcPr>
          <w:p w:rsidR="009E5329" w:rsidRPr="00E10012" w:rsidRDefault="009E5329" w:rsidP="006D66A3">
            <w:pPr>
              <w:spacing w:after="100" w:afterAutospacing="1" w:line="276" w:lineRule="auto"/>
              <w:jc w:val="both"/>
              <w:rPr>
                <w:rFonts w:ascii="Times New Roman" w:hAnsi="Times New Roman" w:cs="Times New Roman"/>
              </w:rPr>
            </w:pPr>
            <w:r w:rsidRPr="00E10012">
              <w:rPr>
                <w:rFonts w:ascii="Times New Roman" w:hAnsi="Times New Roman" w:cs="Times New Roman"/>
              </w:rPr>
              <w:t>Projekt rozporządzenia stanowi wykonanie upoważnienia z art. 439 ust. 11 ustawy z dnia 11 marca 2022 r. o obronie Ojczyzny</w:t>
            </w:r>
          </w:p>
        </w:tc>
        <w:tc>
          <w:tcPr>
            <w:tcW w:w="3543" w:type="dxa"/>
            <w:gridSpan w:val="2"/>
          </w:tcPr>
          <w:p w:rsidR="009E5329" w:rsidRPr="00E10012" w:rsidRDefault="009E5329" w:rsidP="006D66A3">
            <w:pPr>
              <w:jc w:val="both"/>
              <w:rPr>
                <w:rFonts w:ascii="Times New Roman" w:hAnsi="Times New Roman" w:cs="Times New Roman"/>
              </w:rPr>
            </w:pPr>
            <w:r w:rsidRPr="00E10012">
              <w:rPr>
                <w:rFonts w:ascii="Times New Roman" w:hAnsi="Times New Roman" w:cs="Times New Roman"/>
              </w:rPr>
              <w:t>Rozporządzenia wysokość oraz warunki otrzymywania przez żołnierzy zawodowych dodatków:</w:t>
            </w:r>
          </w:p>
          <w:p w:rsidR="009E5329" w:rsidRPr="00E10012" w:rsidRDefault="009E5329" w:rsidP="006D66A3">
            <w:pPr>
              <w:jc w:val="both"/>
              <w:rPr>
                <w:rFonts w:ascii="Times New Roman" w:hAnsi="Times New Roman" w:cs="Times New Roman"/>
              </w:rPr>
            </w:pPr>
            <w:r w:rsidRPr="00E10012">
              <w:rPr>
                <w:rFonts w:ascii="Times New Roman" w:hAnsi="Times New Roman" w:cs="Times New Roman"/>
              </w:rPr>
              <w:t>1) specjalnego – za szczególne warunki lub właściwości służby wojskowej,</w:t>
            </w:r>
          </w:p>
          <w:p w:rsidR="009E5329" w:rsidRPr="00E10012" w:rsidRDefault="009E5329" w:rsidP="006D66A3">
            <w:pPr>
              <w:jc w:val="both"/>
              <w:rPr>
                <w:rFonts w:ascii="Times New Roman" w:hAnsi="Times New Roman" w:cs="Times New Roman"/>
              </w:rPr>
            </w:pPr>
            <w:r w:rsidRPr="00E10012">
              <w:rPr>
                <w:rFonts w:ascii="Times New Roman" w:hAnsi="Times New Roman" w:cs="Times New Roman"/>
              </w:rPr>
              <w:t>2) służbowego – z tytułu zajmowania stanowisk dowódczych, kierowniczych lub samodzielnych albo z tytułu pełnienia służby w określonych jednostkach wojskowych,</w:t>
            </w:r>
          </w:p>
          <w:p w:rsidR="009E5329" w:rsidRPr="00E10012" w:rsidRDefault="009E5329" w:rsidP="006D66A3">
            <w:pPr>
              <w:jc w:val="both"/>
              <w:rPr>
                <w:rFonts w:ascii="Times New Roman" w:hAnsi="Times New Roman" w:cs="Times New Roman"/>
              </w:rPr>
            </w:pPr>
            <w:r w:rsidRPr="00E10012">
              <w:rPr>
                <w:rFonts w:ascii="Times New Roman" w:hAnsi="Times New Roman" w:cs="Times New Roman"/>
              </w:rPr>
              <w:t>3) dodatku za długoletnią służbę wojskową,</w:t>
            </w:r>
          </w:p>
          <w:p w:rsidR="009E5329" w:rsidRPr="00E10012" w:rsidRDefault="009E5329" w:rsidP="006D66A3">
            <w:pPr>
              <w:jc w:val="both"/>
              <w:rPr>
                <w:rFonts w:ascii="Times New Roman" w:hAnsi="Times New Roman" w:cs="Times New Roman"/>
              </w:rPr>
            </w:pPr>
            <w:r w:rsidRPr="00E10012">
              <w:rPr>
                <w:rFonts w:ascii="Times New Roman" w:hAnsi="Times New Roman" w:cs="Times New Roman"/>
              </w:rPr>
              <w:t>4) dodatku motywacyjnego,</w:t>
            </w:r>
          </w:p>
          <w:p w:rsidR="009E5329" w:rsidRPr="00E10012" w:rsidRDefault="009E5329" w:rsidP="006D66A3">
            <w:pPr>
              <w:jc w:val="both"/>
              <w:rPr>
                <w:rFonts w:ascii="Times New Roman" w:hAnsi="Times New Roman" w:cs="Times New Roman"/>
              </w:rPr>
            </w:pPr>
            <w:r w:rsidRPr="00E10012">
              <w:rPr>
                <w:rFonts w:ascii="Times New Roman" w:hAnsi="Times New Roman" w:cs="Times New Roman"/>
              </w:rPr>
              <w:t>5) dodatku kompensacyjnego</w:t>
            </w:r>
          </w:p>
        </w:tc>
        <w:tc>
          <w:tcPr>
            <w:tcW w:w="1134" w:type="dxa"/>
            <w:gridSpan w:val="2"/>
          </w:tcPr>
          <w:p w:rsidR="009E5329" w:rsidRPr="00E10012" w:rsidRDefault="009E5329" w:rsidP="006D66A3">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9E5329" w:rsidRPr="00E10012" w:rsidRDefault="009E5329" w:rsidP="006D66A3">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9E5329" w:rsidRPr="00E10012" w:rsidRDefault="009E5329" w:rsidP="009E5329">
            <w:pPr>
              <w:jc w:val="center"/>
              <w:rPr>
                <w:rFonts w:ascii="Times New Roman" w:hAnsi="Times New Roman" w:cs="Times New Roman"/>
              </w:rPr>
            </w:pPr>
            <w:r w:rsidRPr="00E10012">
              <w:rPr>
                <w:rFonts w:ascii="Times New Roman" w:hAnsi="Times New Roman" w:cs="Times New Roman"/>
              </w:rPr>
              <w:t>Dyrektor Departamentu Prawnego –</w:t>
            </w:r>
          </w:p>
          <w:p w:rsidR="009E5329" w:rsidRPr="00E10012" w:rsidRDefault="009E5329" w:rsidP="009E5329">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9E5329" w:rsidRPr="00E10012" w:rsidRDefault="009E5329" w:rsidP="006D66A3">
            <w:pPr>
              <w:spacing w:line="276" w:lineRule="auto"/>
              <w:jc w:val="center"/>
              <w:rPr>
                <w:rFonts w:ascii="Times New Roman" w:hAnsi="Times New Roman" w:cs="Times New Roman"/>
              </w:rPr>
            </w:pPr>
          </w:p>
        </w:tc>
      </w:tr>
      <w:tr w:rsidR="00930DEE" w:rsidRPr="00E10012" w:rsidTr="00B53B2E">
        <w:tblPrEx>
          <w:jc w:val="left"/>
          <w:shd w:val="clear" w:color="auto" w:fill="auto"/>
        </w:tblPrEx>
        <w:trPr>
          <w:gridAfter w:val="1"/>
          <w:wAfter w:w="113" w:type="dxa"/>
          <w:trHeight w:val="840"/>
        </w:trPr>
        <w:tc>
          <w:tcPr>
            <w:tcW w:w="846" w:type="dxa"/>
            <w:gridSpan w:val="2"/>
          </w:tcPr>
          <w:p w:rsidR="00930DEE" w:rsidRPr="00E10012" w:rsidRDefault="00930DEE" w:rsidP="00930DEE">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224</w:t>
            </w:r>
          </w:p>
        </w:tc>
        <w:tc>
          <w:tcPr>
            <w:tcW w:w="2835" w:type="dxa"/>
            <w:gridSpan w:val="2"/>
          </w:tcPr>
          <w:p w:rsidR="00930DEE" w:rsidRPr="00E10012" w:rsidRDefault="006320AC" w:rsidP="00930DEE">
            <w:pPr>
              <w:ind w:hanging="34"/>
              <w:jc w:val="both"/>
              <w:rPr>
                <w:rFonts w:ascii="Times New Roman" w:hAnsi="Times New Roman"/>
                <w:bCs/>
              </w:rPr>
            </w:pPr>
            <w:r w:rsidRPr="00E10012">
              <w:rPr>
                <w:rFonts w:ascii="Times New Roman" w:hAnsi="Times New Roman"/>
                <w:bCs/>
              </w:rPr>
              <w:t>P</w:t>
            </w:r>
            <w:r w:rsidR="00930DEE" w:rsidRPr="00E10012">
              <w:rPr>
                <w:rFonts w:ascii="Times New Roman" w:hAnsi="Times New Roman"/>
                <w:bCs/>
              </w:rPr>
              <w:t>rojekt rozporządzenia Ministra Obrony Narodowej w sprawie kart i tabliczek tożsamości</w:t>
            </w:r>
          </w:p>
        </w:tc>
        <w:tc>
          <w:tcPr>
            <w:tcW w:w="2977" w:type="dxa"/>
            <w:gridSpan w:val="2"/>
          </w:tcPr>
          <w:p w:rsidR="00930DEE" w:rsidRPr="00E10012" w:rsidRDefault="00930DEE" w:rsidP="00930DEE">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upoważnienia z art. 78 ust. 7 ustawy z dnia 11 marca 2022 r. </w:t>
            </w:r>
            <w:r w:rsidRPr="00E10012">
              <w:rPr>
                <w:rFonts w:ascii="Times New Roman" w:hAnsi="Times New Roman" w:cs="Times New Roman"/>
                <w:i/>
              </w:rPr>
              <w:t>o obronie Ojczyzny</w:t>
            </w:r>
            <w:r w:rsidRPr="00E10012">
              <w:rPr>
                <w:rFonts w:ascii="Times New Roman" w:hAnsi="Times New Roman" w:cs="Times New Roman"/>
              </w:rPr>
              <w:t xml:space="preserve"> (Dz.U. poz. 2305) </w:t>
            </w:r>
          </w:p>
        </w:tc>
        <w:tc>
          <w:tcPr>
            <w:tcW w:w="3543" w:type="dxa"/>
            <w:gridSpan w:val="2"/>
          </w:tcPr>
          <w:p w:rsidR="00930DEE" w:rsidRPr="00E10012" w:rsidRDefault="00930DEE" w:rsidP="00930DEE">
            <w:pPr>
              <w:jc w:val="both"/>
              <w:rPr>
                <w:rFonts w:ascii="Times New Roman" w:hAnsi="Times New Roman" w:cs="Times New Roman"/>
              </w:rPr>
            </w:pPr>
            <w:r w:rsidRPr="00E10012">
              <w:rPr>
                <w:rFonts w:ascii="Times New Roman" w:hAnsi="Times New Roman" w:cs="Times New Roman"/>
              </w:rPr>
              <w:t xml:space="preserve">Projektowane regulacje mają na celu wyposażenie w czasie pokoju, mobilizacji i wojny żołnierzy zawodowych i innych żołnierzy w czynnej służbie wojskowej oraz osób pełniących służbę w jednostkach zmilitaryzowanych przydzielonych do Sił Zbrojnych Rzeczypospolitej Polskiej, cywilny personel medyczno-sanitarny Sił Zbrojnych Rzeczypospolitej Polskiej, osób cywilnych towarzyszących Siłom Zbrojnym Rzeczypospolitej Polskiej, personelu organizacji „Polski Czerwony Krzyż” i innych ochotniczych organizacji pomocy, osób cywilnych wykonujących czynności duszpasterskie oraz innych osób określonych prawem międzynarodowym, w dokumenty i znaki służące do ich identyfikacji podczas wykonywania zadań poza granicami kraju lub podczas konfliktu zbrojnego, w tym w </w:t>
            </w:r>
            <w:r w:rsidRPr="00E10012">
              <w:rPr>
                <w:rFonts w:ascii="Times New Roman" w:hAnsi="Times New Roman" w:cs="Times New Roman"/>
              </w:rPr>
              <w:lastRenderedPageBreak/>
              <w:t xml:space="preserve">karty tożsamości, które stanowią realizację postanowień </w:t>
            </w:r>
            <w:r w:rsidRPr="00E10012">
              <w:rPr>
                <w:rFonts w:ascii="Times New Roman" w:hAnsi="Times New Roman" w:cs="Times New Roman"/>
                <w:i/>
              </w:rPr>
              <w:t>Konwencji o ochronie ofiar wojny</w:t>
            </w:r>
            <w:r w:rsidRPr="00E10012">
              <w:rPr>
                <w:rFonts w:ascii="Times New Roman" w:hAnsi="Times New Roman" w:cs="Times New Roman"/>
              </w:rPr>
              <w:t>. Ponadto, poliwęglanowe karty tożsamości stanowią dowód tożsamości żołnierzy i uprawnionych osób wyjeżdżających w celach służbowych za granicę kraju.</w:t>
            </w:r>
          </w:p>
        </w:tc>
        <w:tc>
          <w:tcPr>
            <w:tcW w:w="1134" w:type="dxa"/>
            <w:gridSpan w:val="2"/>
          </w:tcPr>
          <w:p w:rsidR="00930DEE" w:rsidRPr="00E10012" w:rsidRDefault="00930DEE" w:rsidP="00930DEE">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930DEE" w:rsidRPr="00E10012" w:rsidRDefault="00930DEE" w:rsidP="00930DEE">
            <w:pPr>
              <w:jc w:val="center"/>
              <w:rPr>
                <w:rFonts w:ascii="Times New Roman" w:hAnsi="Times New Roman" w:cs="Times New Roman"/>
              </w:rPr>
            </w:pPr>
            <w:r w:rsidRPr="00E10012">
              <w:rPr>
                <w:rFonts w:ascii="Times New Roman" w:hAnsi="Times New Roman" w:cs="Times New Roman"/>
              </w:rPr>
              <w:t>Szef Centralnego Wojskowego Centrum Rekrutacji płk. Mirosław Bryś</w:t>
            </w:r>
          </w:p>
        </w:tc>
        <w:tc>
          <w:tcPr>
            <w:tcW w:w="1276" w:type="dxa"/>
            <w:gridSpan w:val="2"/>
          </w:tcPr>
          <w:p w:rsidR="00930DEE" w:rsidRPr="00E10012" w:rsidRDefault="00930DEE" w:rsidP="00930DEE">
            <w:pPr>
              <w:jc w:val="center"/>
              <w:rPr>
                <w:rFonts w:ascii="Times New Roman" w:hAnsi="Times New Roman" w:cs="Times New Roman"/>
              </w:rPr>
            </w:pPr>
            <w:r w:rsidRPr="00E10012">
              <w:rPr>
                <w:rFonts w:ascii="Times New Roman" w:hAnsi="Times New Roman" w:cs="Times New Roman"/>
              </w:rPr>
              <w:t>Dyrektor Departamentu Prawnego –</w:t>
            </w:r>
          </w:p>
          <w:p w:rsidR="00930DEE" w:rsidRPr="00E10012" w:rsidRDefault="00930DEE" w:rsidP="00930DEE">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930DEE" w:rsidRPr="00E10012" w:rsidRDefault="00930DEE" w:rsidP="00930DEE">
            <w:pPr>
              <w:spacing w:line="276" w:lineRule="auto"/>
              <w:jc w:val="center"/>
              <w:rPr>
                <w:rFonts w:ascii="Times New Roman" w:hAnsi="Times New Roman" w:cs="Times New Roman"/>
              </w:rPr>
            </w:pPr>
          </w:p>
        </w:tc>
      </w:tr>
      <w:tr w:rsidR="00337D5B" w:rsidRPr="00E10012" w:rsidTr="00B53B2E">
        <w:tblPrEx>
          <w:jc w:val="left"/>
          <w:shd w:val="clear" w:color="auto" w:fill="auto"/>
        </w:tblPrEx>
        <w:trPr>
          <w:gridAfter w:val="1"/>
          <w:wAfter w:w="113" w:type="dxa"/>
          <w:trHeight w:val="840"/>
        </w:trPr>
        <w:tc>
          <w:tcPr>
            <w:tcW w:w="846" w:type="dxa"/>
            <w:gridSpan w:val="2"/>
          </w:tcPr>
          <w:p w:rsidR="00337D5B" w:rsidRPr="00E10012" w:rsidRDefault="00337D5B" w:rsidP="00337D5B">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225</w:t>
            </w:r>
          </w:p>
        </w:tc>
        <w:tc>
          <w:tcPr>
            <w:tcW w:w="2835" w:type="dxa"/>
            <w:gridSpan w:val="2"/>
          </w:tcPr>
          <w:p w:rsidR="00337D5B" w:rsidRPr="00E10012" w:rsidRDefault="006320AC" w:rsidP="00337D5B">
            <w:pPr>
              <w:ind w:hanging="34"/>
              <w:jc w:val="both"/>
              <w:rPr>
                <w:rFonts w:ascii="Times New Roman" w:hAnsi="Times New Roman"/>
                <w:bCs/>
              </w:rPr>
            </w:pPr>
            <w:r w:rsidRPr="00E10012">
              <w:rPr>
                <w:rFonts w:ascii="Times New Roman" w:hAnsi="Times New Roman"/>
                <w:bCs/>
              </w:rPr>
              <w:t>P</w:t>
            </w:r>
            <w:r w:rsidR="00337D5B" w:rsidRPr="00E10012">
              <w:rPr>
                <w:rFonts w:ascii="Times New Roman" w:hAnsi="Times New Roman"/>
                <w:bCs/>
              </w:rPr>
              <w:t xml:space="preserve">rojekt rozporządzenia Ministra Obrony Narodowej w sprawie nagród jubileuszowych żołnierzy zawodowych </w:t>
            </w:r>
          </w:p>
        </w:tc>
        <w:tc>
          <w:tcPr>
            <w:tcW w:w="2977" w:type="dxa"/>
            <w:gridSpan w:val="2"/>
          </w:tcPr>
          <w:p w:rsidR="00337D5B" w:rsidRPr="00E10012" w:rsidRDefault="00337D5B" w:rsidP="00337D5B">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art. 444 ust. 2 ustawy z dnia 11 marca 2022 r. </w:t>
            </w:r>
            <w:r w:rsidRPr="00E10012">
              <w:rPr>
                <w:rFonts w:ascii="Times New Roman" w:hAnsi="Times New Roman" w:cs="Times New Roman"/>
                <w:i/>
              </w:rPr>
              <w:t>o obronie Ojczyzny</w:t>
            </w:r>
            <w:r w:rsidRPr="00E10012">
              <w:rPr>
                <w:rFonts w:ascii="Times New Roman" w:hAnsi="Times New Roman" w:cs="Times New Roman"/>
              </w:rPr>
              <w:t xml:space="preserve"> (Dz.U. poz. 2305)</w:t>
            </w:r>
          </w:p>
        </w:tc>
        <w:tc>
          <w:tcPr>
            <w:tcW w:w="3543" w:type="dxa"/>
            <w:gridSpan w:val="2"/>
          </w:tcPr>
          <w:p w:rsidR="00337D5B" w:rsidRPr="00E10012" w:rsidRDefault="00337D5B" w:rsidP="00337D5B">
            <w:pPr>
              <w:spacing w:line="276" w:lineRule="auto"/>
              <w:jc w:val="both"/>
              <w:rPr>
                <w:rFonts w:ascii="Times New Roman" w:hAnsi="Times New Roman" w:cs="Times New Roman"/>
              </w:rPr>
            </w:pPr>
            <w:r w:rsidRPr="00E10012">
              <w:rPr>
                <w:rFonts w:ascii="Times New Roman" w:hAnsi="Times New Roman" w:cs="Times New Roman"/>
              </w:rPr>
              <w:t>Rozporządzenie wskazuje okresy podlegające wliczeniu do okresu czynnej służby wojskowej, od którego uzależnione jest nabycie prawa do nagrody jubileuszowej, (zakończone okresy zatrudnienia, okres studiów oraz okresy służby w innych formacjach mundurowych), dokumenty stanowiące podstawę do wliczenia, oraz tryb postępowania przy zaliczaniu okresów oraz tryb postępowania przy przyznawaniu nagrody jubileuszowej.</w:t>
            </w:r>
          </w:p>
        </w:tc>
        <w:tc>
          <w:tcPr>
            <w:tcW w:w="1134" w:type="dxa"/>
            <w:gridSpan w:val="2"/>
          </w:tcPr>
          <w:p w:rsidR="00337D5B" w:rsidRPr="00E10012" w:rsidRDefault="00337D5B" w:rsidP="00337D5B">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337D5B" w:rsidRPr="00E10012" w:rsidRDefault="00337D5B" w:rsidP="00337D5B">
            <w:pPr>
              <w:jc w:val="center"/>
              <w:rPr>
                <w:rFonts w:ascii="Times New Roman" w:hAnsi="Times New Roman" w:cs="Times New Roman"/>
              </w:rPr>
            </w:pPr>
            <w:r w:rsidRPr="00E10012">
              <w:rPr>
                <w:rFonts w:ascii="Times New Roman" w:hAnsi="Times New Roman" w:cs="Times New Roman"/>
              </w:rPr>
              <w:t>Dyrektor Departamentu Kadr Pan Gabriel Brańka</w:t>
            </w:r>
          </w:p>
        </w:tc>
        <w:tc>
          <w:tcPr>
            <w:tcW w:w="1276" w:type="dxa"/>
            <w:gridSpan w:val="2"/>
          </w:tcPr>
          <w:p w:rsidR="00337D5B" w:rsidRPr="00E10012" w:rsidRDefault="00337D5B" w:rsidP="00337D5B">
            <w:pPr>
              <w:jc w:val="center"/>
              <w:rPr>
                <w:rFonts w:ascii="Times New Roman" w:hAnsi="Times New Roman" w:cs="Times New Roman"/>
              </w:rPr>
            </w:pPr>
            <w:r w:rsidRPr="00E10012">
              <w:rPr>
                <w:rFonts w:ascii="Times New Roman" w:hAnsi="Times New Roman" w:cs="Times New Roman"/>
              </w:rPr>
              <w:t>Dyrektor Departamentu Prawnego –</w:t>
            </w:r>
          </w:p>
          <w:p w:rsidR="00337D5B" w:rsidRPr="00E10012" w:rsidRDefault="00337D5B" w:rsidP="00337D5B">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337D5B" w:rsidRPr="00E10012" w:rsidRDefault="00337D5B" w:rsidP="00337D5B">
            <w:pPr>
              <w:spacing w:line="276" w:lineRule="auto"/>
              <w:jc w:val="center"/>
              <w:rPr>
                <w:rFonts w:ascii="Times New Roman" w:hAnsi="Times New Roman" w:cs="Times New Roman"/>
              </w:rPr>
            </w:pPr>
          </w:p>
        </w:tc>
      </w:tr>
      <w:tr w:rsidR="006320AC" w:rsidRPr="00E10012" w:rsidTr="00B53B2E">
        <w:tblPrEx>
          <w:jc w:val="left"/>
          <w:shd w:val="clear" w:color="auto" w:fill="auto"/>
        </w:tblPrEx>
        <w:trPr>
          <w:gridAfter w:val="1"/>
          <w:wAfter w:w="113" w:type="dxa"/>
          <w:trHeight w:val="840"/>
        </w:trPr>
        <w:tc>
          <w:tcPr>
            <w:tcW w:w="846" w:type="dxa"/>
            <w:gridSpan w:val="2"/>
          </w:tcPr>
          <w:p w:rsidR="006320AC" w:rsidRPr="00E10012" w:rsidRDefault="006320AC" w:rsidP="006320A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226</w:t>
            </w:r>
          </w:p>
        </w:tc>
        <w:tc>
          <w:tcPr>
            <w:tcW w:w="2835" w:type="dxa"/>
            <w:gridSpan w:val="2"/>
          </w:tcPr>
          <w:p w:rsidR="006320AC" w:rsidRPr="00E10012" w:rsidRDefault="006320AC" w:rsidP="006320AC">
            <w:pPr>
              <w:ind w:hanging="34"/>
              <w:jc w:val="both"/>
              <w:rPr>
                <w:rFonts w:ascii="Times New Roman" w:hAnsi="Times New Roman"/>
                <w:bCs/>
              </w:rPr>
            </w:pPr>
            <w:r w:rsidRPr="00E10012">
              <w:rPr>
                <w:rFonts w:ascii="Times New Roman" w:hAnsi="Times New Roman"/>
                <w:bCs/>
              </w:rPr>
              <w:t>Projekt rozporządzenia Ministra Obrony Narodowej w sprawie przeprowadzenia kwalifikacji wojskowej w 2023 r.</w:t>
            </w:r>
          </w:p>
        </w:tc>
        <w:tc>
          <w:tcPr>
            <w:tcW w:w="2977" w:type="dxa"/>
            <w:gridSpan w:val="2"/>
          </w:tcPr>
          <w:p w:rsidR="006320AC" w:rsidRPr="00E10012" w:rsidRDefault="006320AC" w:rsidP="006320AC">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art. 57 ust. 7 ustawy z dnia 11 marca 2022 r. </w:t>
            </w:r>
            <w:r w:rsidRPr="00E10012">
              <w:rPr>
                <w:rFonts w:ascii="Times New Roman" w:hAnsi="Times New Roman" w:cs="Times New Roman"/>
                <w:i/>
              </w:rPr>
              <w:t>o obronie Ojczyzny</w:t>
            </w:r>
            <w:r w:rsidRPr="00E10012">
              <w:rPr>
                <w:rFonts w:ascii="Times New Roman" w:hAnsi="Times New Roman" w:cs="Times New Roman"/>
              </w:rPr>
              <w:t xml:space="preserve"> (Dz. U. poz. 2305)</w:t>
            </w:r>
          </w:p>
        </w:tc>
        <w:tc>
          <w:tcPr>
            <w:tcW w:w="3543" w:type="dxa"/>
            <w:gridSpan w:val="2"/>
          </w:tcPr>
          <w:p w:rsidR="006320AC" w:rsidRPr="00E10012" w:rsidRDefault="006320AC" w:rsidP="006320AC">
            <w:pPr>
              <w:spacing w:line="276" w:lineRule="auto"/>
              <w:jc w:val="both"/>
              <w:rPr>
                <w:rFonts w:ascii="Times New Roman" w:hAnsi="Times New Roman" w:cs="Times New Roman"/>
              </w:rPr>
            </w:pPr>
            <w:r w:rsidRPr="00E10012">
              <w:rPr>
                <w:rFonts w:ascii="Times New Roman" w:hAnsi="Times New Roman" w:cs="Times New Roman"/>
              </w:rPr>
              <w:t>Rozporządzenie określa termin ogłoszenia i czas trwania kwalifikacji wojskowej w 2023 r. oraz roczniki grupy osób podlegających obowiązkowi stawienia się do kwalifikacji wojskowej w 2023 r.</w:t>
            </w:r>
          </w:p>
        </w:tc>
        <w:tc>
          <w:tcPr>
            <w:tcW w:w="1134" w:type="dxa"/>
            <w:gridSpan w:val="2"/>
          </w:tcPr>
          <w:p w:rsidR="006320AC" w:rsidRPr="00E10012" w:rsidRDefault="006320AC" w:rsidP="006320AC">
            <w:pPr>
              <w:jc w:val="center"/>
              <w:rPr>
                <w:rFonts w:ascii="Times New Roman" w:hAnsi="Times New Roman" w:cs="Times New Roman"/>
              </w:rPr>
            </w:pPr>
            <w:r w:rsidRPr="00E10012">
              <w:rPr>
                <w:rFonts w:ascii="Times New Roman" w:hAnsi="Times New Roman" w:cs="Times New Roman"/>
              </w:rPr>
              <w:t xml:space="preserve">MON </w:t>
            </w:r>
          </w:p>
        </w:tc>
        <w:tc>
          <w:tcPr>
            <w:tcW w:w="1701" w:type="dxa"/>
            <w:gridSpan w:val="2"/>
          </w:tcPr>
          <w:p w:rsidR="006320AC" w:rsidRPr="00E10012" w:rsidRDefault="006320AC" w:rsidP="006320AC">
            <w:pPr>
              <w:jc w:val="center"/>
              <w:rPr>
                <w:rFonts w:ascii="Times New Roman" w:hAnsi="Times New Roman" w:cs="Times New Roman"/>
              </w:rPr>
            </w:pPr>
            <w:r w:rsidRPr="00E10012">
              <w:rPr>
                <w:rFonts w:ascii="Times New Roman" w:hAnsi="Times New Roman" w:cs="Times New Roman"/>
              </w:rPr>
              <w:t>Szef Centralnego Wojskowego Centrum Rekrutacji płk. Mirosław Bryś</w:t>
            </w:r>
          </w:p>
        </w:tc>
        <w:tc>
          <w:tcPr>
            <w:tcW w:w="1276" w:type="dxa"/>
            <w:gridSpan w:val="2"/>
          </w:tcPr>
          <w:p w:rsidR="006320AC" w:rsidRPr="00E10012" w:rsidRDefault="006320AC" w:rsidP="006320AC">
            <w:pPr>
              <w:jc w:val="center"/>
              <w:rPr>
                <w:rFonts w:ascii="Times New Roman" w:hAnsi="Times New Roman" w:cs="Times New Roman"/>
              </w:rPr>
            </w:pPr>
            <w:r w:rsidRPr="00E10012">
              <w:rPr>
                <w:rFonts w:ascii="Times New Roman" w:hAnsi="Times New Roman" w:cs="Times New Roman"/>
              </w:rPr>
              <w:t>Dyrektor Departamentu Prawnego –</w:t>
            </w:r>
          </w:p>
          <w:p w:rsidR="006320AC" w:rsidRPr="00E10012" w:rsidRDefault="006320AC" w:rsidP="006320AC">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6320AC" w:rsidRPr="00E10012" w:rsidRDefault="006320AC" w:rsidP="006320AC">
            <w:pPr>
              <w:spacing w:line="276" w:lineRule="auto"/>
              <w:jc w:val="center"/>
              <w:rPr>
                <w:rFonts w:ascii="Times New Roman" w:hAnsi="Times New Roman" w:cs="Times New Roman"/>
              </w:rPr>
            </w:pPr>
          </w:p>
        </w:tc>
      </w:tr>
      <w:tr w:rsidR="000B5E6D" w:rsidRPr="00E10012" w:rsidTr="00B53B2E">
        <w:tblPrEx>
          <w:jc w:val="left"/>
          <w:shd w:val="clear" w:color="auto" w:fill="auto"/>
        </w:tblPrEx>
        <w:trPr>
          <w:gridAfter w:val="1"/>
          <w:wAfter w:w="113" w:type="dxa"/>
          <w:trHeight w:val="840"/>
        </w:trPr>
        <w:tc>
          <w:tcPr>
            <w:tcW w:w="846" w:type="dxa"/>
            <w:gridSpan w:val="2"/>
          </w:tcPr>
          <w:p w:rsidR="000B5E6D" w:rsidRPr="00E10012" w:rsidRDefault="000B5E6D" w:rsidP="000B5E6D">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227</w:t>
            </w:r>
          </w:p>
        </w:tc>
        <w:tc>
          <w:tcPr>
            <w:tcW w:w="2835" w:type="dxa"/>
            <w:gridSpan w:val="2"/>
          </w:tcPr>
          <w:p w:rsidR="000B5E6D" w:rsidRPr="00E10012" w:rsidRDefault="000B5E6D" w:rsidP="000B5E6D">
            <w:pPr>
              <w:ind w:hanging="34"/>
              <w:jc w:val="both"/>
              <w:rPr>
                <w:rFonts w:ascii="Times New Roman" w:hAnsi="Times New Roman"/>
                <w:bCs/>
              </w:rPr>
            </w:pPr>
            <w:r w:rsidRPr="00E10012">
              <w:rPr>
                <w:rFonts w:ascii="Times New Roman" w:hAnsi="Times New Roman"/>
                <w:bCs/>
              </w:rPr>
              <w:t xml:space="preserve">Projekt rozporządzenia Ministra Obrony Narodowej zmieniającego rozporządzenie w sprawie grup zaszeregowania stanowisk służbowych funkcjonariuszy SWW i stawek uposażenia zasadniczego w tych grupach oraz wzrostu </w:t>
            </w:r>
            <w:r w:rsidRPr="00E10012">
              <w:rPr>
                <w:rFonts w:ascii="Times New Roman" w:hAnsi="Times New Roman"/>
                <w:bCs/>
              </w:rPr>
              <w:lastRenderedPageBreak/>
              <w:t>uposażenia zasadniczego z tytułu wysługi lat.</w:t>
            </w:r>
          </w:p>
        </w:tc>
        <w:tc>
          <w:tcPr>
            <w:tcW w:w="2977" w:type="dxa"/>
            <w:gridSpan w:val="2"/>
          </w:tcPr>
          <w:p w:rsidR="000B5E6D" w:rsidRPr="00E10012" w:rsidRDefault="000B5E6D" w:rsidP="000B5E6D">
            <w:pPr>
              <w:spacing w:after="100" w:afterAutospacing="1" w:line="276" w:lineRule="auto"/>
              <w:jc w:val="both"/>
              <w:rPr>
                <w:rFonts w:ascii="Times New Roman" w:hAnsi="Times New Roman" w:cs="Times New Roman"/>
              </w:rPr>
            </w:pPr>
            <w:r w:rsidRPr="00E10012">
              <w:rPr>
                <w:rFonts w:ascii="Times New Roman" w:hAnsi="Times New Roman" w:cs="Times New Roman"/>
              </w:rPr>
              <w:lastRenderedPageBreak/>
              <w:t>Projekt rozporządzenia stanowi wykonanie art. 76 ust. 1 ustawy z dnia 9 czerwca 2006 r. o służbie funkcjonariuszy SKW oraz SWW (Dz. U. z 2022 r. poz. 1328).</w:t>
            </w:r>
          </w:p>
        </w:tc>
        <w:tc>
          <w:tcPr>
            <w:tcW w:w="3543" w:type="dxa"/>
            <w:gridSpan w:val="2"/>
          </w:tcPr>
          <w:p w:rsidR="000B5E6D" w:rsidRPr="00E10012" w:rsidRDefault="000B5E6D" w:rsidP="000B5E6D">
            <w:pPr>
              <w:spacing w:line="276" w:lineRule="auto"/>
              <w:jc w:val="both"/>
              <w:rPr>
                <w:rFonts w:ascii="Times New Roman" w:hAnsi="Times New Roman" w:cs="Times New Roman"/>
              </w:rPr>
            </w:pPr>
            <w:r w:rsidRPr="00E10012">
              <w:rPr>
                <w:rFonts w:ascii="Times New Roman" w:hAnsi="Times New Roman" w:cs="Times New Roman"/>
              </w:rPr>
              <w:t xml:space="preserve">Zmiany wprowadzone w ww. projekcie mają na celu zmniejszenie grup zaszeregowania stanowisk służbowych funkcjonariuszy Służby Wywiadu Wojskowego (z 26 do 15) oraz zwiększenia stawek uposażenia zasadniczego w tych grupach (likwidacja części najniższych grup zaszeregowania </w:t>
            </w:r>
            <w:r w:rsidRPr="00E10012">
              <w:rPr>
                <w:rFonts w:ascii="Times New Roman" w:hAnsi="Times New Roman" w:cs="Times New Roman"/>
              </w:rPr>
              <w:lastRenderedPageBreak/>
              <w:t xml:space="preserve">i dokonanie połączenia części pozostałych grup). Ponadto w ramach grup zaszeregowania wskazano najniższe i najwyższe miesięczne stawki uposażenia zasadniczego, co umożliwi zróżnicowanie w wynagrodzeniu funkcjonariuszy Służby Wywiadu Wojskowego, będących na tym samym stanowisku, a wykazujących się innymi umiejętnościami, wiedzą, doświadczeniem czy charakterem wykonywanych czynności przy realizacji zadań Służby Wywiadu Wojskowego, bez konieczności awansowania do kolejnej grupy zaszeregowania. </w:t>
            </w:r>
          </w:p>
          <w:p w:rsidR="000B5E6D" w:rsidRPr="00E10012" w:rsidRDefault="000B5E6D" w:rsidP="000B5E6D">
            <w:pPr>
              <w:spacing w:line="276" w:lineRule="auto"/>
              <w:jc w:val="both"/>
              <w:rPr>
                <w:rFonts w:ascii="Times New Roman" w:hAnsi="Times New Roman" w:cs="Times New Roman"/>
              </w:rPr>
            </w:pPr>
          </w:p>
        </w:tc>
        <w:tc>
          <w:tcPr>
            <w:tcW w:w="1134" w:type="dxa"/>
            <w:gridSpan w:val="2"/>
          </w:tcPr>
          <w:p w:rsidR="000B5E6D" w:rsidRPr="00E10012" w:rsidRDefault="000B5E6D" w:rsidP="000B5E6D">
            <w:pPr>
              <w:jc w:val="center"/>
              <w:rPr>
                <w:rFonts w:ascii="Times New Roman" w:hAnsi="Times New Roman" w:cs="Times New Roman"/>
              </w:rPr>
            </w:pPr>
            <w:r w:rsidRPr="00E10012">
              <w:rPr>
                <w:rFonts w:ascii="Times New Roman" w:hAnsi="Times New Roman" w:cs="Times New Roman"/>
              </w:rPr>
              <w:lastRenderedPageBreak/>
              <w:t xml:space="preserve">MON </w:t>
            </w:r>
          </w:p>
        </w:tc>
        <w:tc>
          <w:tcPr>
            <w:tcW w:w="1701" w:type="dxa"/>
            <w:gridSpan w:val="2"/>
          </w:tcPr>
          <w:p w:rsidR="000B5E6D" w:rsidRPr="00E10012" w:rsidRDefault="000B5E6D" w:rsidP="000B5E6D">
            <w:pPr>
              <w:jc w:val="center"/>
              <w:rPr>
                <w:rFonts w:ascii="Times New Roman" w:hAnsi="Times New Roman" w:cs="Times New Roman"/>
              </w:rPr>
            </w:pPr>
            <w:r w:rsidRPr="00E10012">
              <w:rPr>
                <w:rFonts w:ascii="Times New Roman" w:hAnsi="Times New Roman" w:cs="Times New Roman"/>
              </w:rPr>
              <w:t>Dyrektor Biura Prawnego SWW – Pan dr Bartłomiej Karasiewicz</w:t>
            </w:r>
          </w:p>
        </w:tc>
        <w:tc>
          <w:tcPr>
            <w:tcW w:w="1276" w:type="dxa"/>
            <w:gridSpan w:val="2"/>
          </w:tcPr>
          <w:p w:rsidR="000B5E6D" w:rsidRPr="00E10012" w:rsidRDefault="000B5E6D" w:rsidP="000B5E6D">
            <w:pPr>
              <w:jc w:val="center"/>
              <w:rPr>
                <w:rFonts w:ascii="Times New Roman" w:hAnsi="Times New Roman" w:cs="Times New Roman"/>
              </w:rPr>
            </w:pPr>
            <w:r w:rsidRPr="00E10012">
              <w:rPr>
                <w:rFonts w:ascii="Times New Roman" w:hAnsi="Times New Roman" w:cs="Times New Roman"/>
              </w:rPr>
              <w:t>Dyrektor Departamentu Prawnego –</w:t>
            </w:r>
          </w:p>
          <w:p w:rsidR="000B5E6D" w:rsidRPr="00E10012" w:rsidRDefault="000B5E6D" w:rsidP="000B5E6D">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0B5E6D" w:rsidRPr="00E10012" w:rsidRDefault="000B5E6D" w:rsidP="000B5E6D">
            <w:pPr>
              <w:spacing w:line="276" w:lineRule="auto"/>
              <w:jc w:val="center"/>
              <w:rPr>
                <w:rFonts w:ascii="Times New Roman" w:hAnsi="Times New Roman" w:cs="Times New Roman"/>
              </w:rPr>
            </w:pPr>
          </w:p>
        </w:tc>
      </w:tr>
      <w:tr w:rsidR="0062103D" w:rsidRPr="00E10012" w:rsidTr="00B53B2E">
        <w:tblPrEx>
          <w:jc w:val="left"/>
          <w:shd w:val="clear" w:color="auto" w:fill="auto"/>
        </w:tblPrEx>
        <w:trPr>
          <w:gridAfter w:val="1"/>
          <w:wAfter w:w="113" w:type="dxa"/>
          <w:trHeight w:val="840"/>
        </w:trPr>
        <w:tc>
          <w:tcPr>
            <w:tcW w:w="846" w:type="dxa"/>
            <w:gridSpan w:val="2"/>
          </w:tcPr>
          <w:p w:rsidR="0062103D" w:rsidRPr="00E10012" w:rsidRDefault="0062103D" w:rsidP="0062103D">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228</w:t>
            </w:r>
          </w:p>
        </w:tc>
        <w:tc>
          <w:tcPr>
            <w:tcW w:w="2835" w:type="dxa"/>
            <w:gridSpan w:val="2"/>
          </w:tcPr>
          <w:p w:rsidR="0062103D" w:rsidRPr="00E10012" w:rsidRDefault="0062103D" w:rsidP="0062103D">
            <w:pPr>
              <w:ind w:hanging="34"/>
              <w:jc w:val="both"/>
              <w:rPr>
                <w:rFonts w:ascii="Times New Roman" w:hAnsi="Times New Roman"/>
                <w:bCs/>
              </w:rPr>
            </w:pPr>
            <w:r w:rsidRPr="00E10012">
              <w:rPr>
                <w:rFonts w:ascii="Times New Roman" w:hAnsi="Times New Roman"/>
                <w:bCs/>
              </w:rPr>
              <w:t>Projekt rozporządzenia Ministra Obrony Narodowej w sprawie programu szczepień ochronnych dla żołnierzy zawodowych.</w:t>
            </w:r>
          </w:p>
        </w:tc>
        <w:tc>
          <w:tcPr>
            <w:tcW w:w="2977" w:type="dxa"/>
            <w:gridSpan w:val="2"/>
          </w:tcPr>
          <w:p w:rsidR="0062103D" w:rsidRPr="00E10012" w:rsidRDefault="0062103D" w:rsidP="0062103D">
            <w:pPr>
              <w:ind w:hanging="34"/>
              <w:jc w:val="both"/>
              <w:rPr>
                <w:rFonts w:ascii="Times New Roman" w:hAnsi="Times New Roman"/>
                <w:bCs/>
              </w:rPr>
            </w:pPr>
            <w:r w:rsidRPr="00E10012">
              <w:rPr>
                <w:rFonts w:ascii="Times New Roman" w:hAnsi="Times New Roman"/>
                <w:bCs/>
              </w:rPr>
              <w:t>Projekt stanowi wykonanie art. 290 ust. 2 ustawy z dnia 11 marca 2022 r. o obronie Ojczyzny (Dz. U. poz. 2305).</w:t>
            </w:r>
          </w:p>
        </w:tc>
        <w:tc>
          <w:tcPr>
            <w:tcW w:w="3543" w:type="dxa"/>
            <w:gridSpan w:val="2"/>
          </w:tcPr>
          <w:p w:rsidR="0062103D" w:rsidRPr="00E10012" w:rsidRDefault="0062103D" w:rsidP="0062103D">
            <w:pPr>
              <w:autoSpaceDE w:val="0"/>
              <w:autoSpaceDN w:val="0"/>
              <w:adjustRightInd w:val="0"/>
              <w:spacing w:before="240"/>
              <w:ind w:hanging="34"/>
              <w:jc w:val="both"/>
              <w:rPr>
                <w:rFonts w:ascii="Times New Roman" w:hAnsi="Times New Roman"/>
                <w:bCs/>
              </w:rPr>
            </w:pPr>
            <w:r w:rsidRPr="00E10012">
              <w:rPr>
                <w:rFonts w:ascii="Times New Roman" w:hAnsi="Times New Roman"/>
                <w:bCs/>
              </w:rPr>
              <w:t>W projekcie rozporządzenia wskazano ponad 20 chorób wirusowych, przeciwko którym będą stosowane szczepienia ochronne, a także dopuszczono możliwość stosowania wobec żołnierzy zawodowych dodatkowych szczepień ochronnych zalecanych przez Głównego Inspektora Sanitarnego WP. Rozporządzenie w zasadniczej części powiela zapisy obecnie obowiązującego rozporządzenia Ministra Obrony Narodowej z dnia 3 lutego 2014 r. w sprawie programu szczepień ochronnych dla żołnierzy zawodowych oraz sposobu rejestracji przeprowadzanych szczepień ochronnych.</w:t>
            </w:r>
          </w:p>
          <w:p w:rsidR="0062103D" w:rsidRPr="00E10012" w:rsidRDefault="0062103D" w:rsidP="0062103D">
            <w:pPr>
              <w:ind w:hanging="34"/>
              <w:jc w:val="both"/>
              <w:rPr>
                <w:rFonts w:ascii="Times New Roman" w:hAnsi="Times New Roman"/>
                <w:bCs/>
              </w:rPr>
            </w:pPr>
          </w:p>
        </w:tc>
        <w:tc>
          <w:tcPr>
            <w:tcW w:w="1134" w:type="dxa"/>
            <w:gridSpan w:val="2"/>
          </w:tcPr>
          <w:p w:rsidR="0062103D" w:rsidRPr="00E10012" w:rsidRDefault="0062103D" w:rsidP="0062103D">
            <w:pPr>
              <w:jc w:val="center"/>
              <w:rPr>
                <w:rFonts w:ascii="Times New Roman" w:hAnsi="Times New Roman" w:cs="Times New Roman"/>
              </w:rPr>
            </w:pPr>
            <w:r w:rsidRPr="00E10012">
              <w:rPr>
                <w:rFonts w:ascii="Times New Roman" w:hAnsi="Times New Roman" w:cs="Times New Roman"/>
              </w:rPr>
              <w:t xml:space="preserve">MON </w:t>
            </w:r>
          </w:p>
        </w:tc>
        <w:tc>
          <w:tcPr>
            <w:tcW w:w="1701" w:type="dxa"/>
            <w:gridSpan w:val="2"/>
          </w:tcPr>
          <w:p w:rsidR="0062103D" w:rsidRPr="00E10012" w:rsidRDefault="0062103D" w:rsidP="0062103D">
            <w:pPr>
              <w:jc w:val="center"/>
              <w:rPr>
                <w:rFonts w:ascii="Times New Roman" w:hAnsi="Times New Roman" w:cs="Times New Roman"/>
              </w:rPr>
            </w:pPr>
            <w:r w:rsidRPr="00E10012">
              <w:rPr>
                <w:rFonts w:ascii="Times New Roman" w:hAnsi="Times New Roman" w:cs="Times New Roman"/>
              </w:rPr>
              <w:t>Dyrektor Departamentu Kadr – Pan Gabriel Brańka</w:t>
            </w:r>
          </w:p>
        </w:tc>
        <w:tc>
          <w:tcPr>
            <w:tcW w:w="1276" w:type="dxa"/>
            <w:gridSpan w:val="2"/>
          </w:tcPr>
          <w:p w:rsidR="0062103D" w:rsidRPr="00E10012" w:rsidRDefault="0062103D" w:rsidP="0062103D">
            <w:pPr>
              <w:jc w:val="center"/>
              <w:rPr>
                <w:rFonts w:ascii="Times New Roman" w:hAnsi="Times New Roman" w:cs="Times New Roman"/>
              </w:rPr>
            </w:pPr>
            <w:r w:rsidRPr="00E10012">
              <w:rPr>
                <w:rFonts w:ascii="Times New Roman" w:hAnsi="Times New Roman" w:cs="Times New Roman"/>
              </w:rPr>
              <w:t>Dyrektor Departamentu Prawnego –</w:t>
            </w:r>
          </w:p>
          <w:p w:rsidR="0062103D" w:rsidRPr="00E10012" w:rsidRDefault="0062103D" w:rsidP="0062103D">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62103D" w:rsidRPr="00E10012" w:rsidRDefault="0062103D" w:rsidP="0062103D">
            <w:pPr>
              <w:spacing w:line="276" w:lineRule="auto"/>
              <w:jc w:val="center"/>
              <w:rPr>
                <w:rFonts w:ascii="Times New Roman" w:hAnsi="Times New Roman" w:cs="Times New Roman"/>
              </w:rPr>
            </w:pPr>
          </w:p>
        </w:tc>
      </w:tr>
      <w:tr w:rsidR="006476CA" w:rsidRPr="00E10012" w:rsidTr="00B53B2E">
        <w:tblPrEx>
          <w:jc w:val="left"/>
          <w:shd w:val="clear" w:color="auto" w:fill="auto"/>
        </w:tblPrEx>
        <w:trPr>
          <w:gridAfter w:val="1"/>
          <w:wAfter w:w="113" w:type="dxa"/>
          <w:trHeight w:val="840"/>
        </w:trPr>
        <w:tc>
          <w:tcPr>
            <w:tcW w:w="846" w:type="dxa"/>
            <w:gridSpan w:val="2"/>
          </w:tcPr>
          <w:p w:rsidR="006476CA" w:rsidRPr="00E10012" w:rsidRDefault="006476CA" w:rsidP="006476C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229</w:t>
            </w:r>
          </w:p>
        </w:tc>
        <w:tc>
          <w:tcPr>
            <w:tcW w:w="2835" w:type="dxa"/>
            <w:gridSpan w:val="2"/>
          </w:tcPr>
          <w:p w:rsidR="006476CA" w:rsidRPr="00E10012" w:rsidRDefault="006476CA" w:rsidP="006476CA">
            <w:pPr>
              <w:ind w:hanging="34"/>
              <w:jc w:val="both"/>
              <w:rPr>
                <w:rFonts w:ascii="Times New Roman" w:hAnsi="Times New Roman"/>
                <w:bCs/>
              </w:rPr>
            </w:pPr>
            <w:r w:rsidRPr="00E10012">
              <w:rPr>
                <w:rFonts w:ascii="Times New Roman" w:hAnsi="Times New Roman"/>
                <w:bCs/>
              </w:rPr>
              <w:t>Projekt rozporządzenia Ministra Obrony Narodowej zmieniającego rozporządzenie w sprawie grup zaszeregowania stanowisk służbowych funkcjonariuszy SKW i stawek uposażenia zasadniczego w tych grupach oraz wzrostu uposażenia zasadniczego z tytułu wysługi lat.</w:t>
            </w:r>
          </w:p>
        </w:tc>
        <w:tc>
          <w:tcPr>
            <w:tcW w:w="2977" w:type="dxa"/>
            <w:gridSpan w:val="2"/>
          </w:tcPr>
          <w:p w:rsidR="006476CA" w:rsidRPr="00E10012" w:rsidRDefault="006476CA" w:rsidP="006476CA">
            <w:pPr>
              <w:spacing w:after="100" w:afterAutospacing="1" w:line="276" w:lineRule="auto"/>
              <w:jc w:val="both"/>
              <w:rPr>
                <w:rFonts w:ascii="Times New Roman" w:hAnsi="Times New Roman" w:cs="Times New Roman"/>
              </w:rPr>
            </w:pPr>
            <w:r w:rsidRPr="00E10012">
              <w:rPr>
                <w:rFonts w:ascii="Times New Roman" w:hAnsi="Times New Roman" w:cs="Times New Roman"/>
              </w:rPr>
              <w:t>Projekt rozporządzenia stanowi wykonanie art. 76 ust. 1 ustawy z dnia 9 czerwca 2006 r. o służbie funkcjonariuszy SKW oraz SWW (Dz. U. z 2022 r. poz. 1328).</w:t>
            </w:r>
          </w:p>
        </w:tc>
        <w:tc>
          <w:tcPr>
            <w:tcW w:w="3543" w:type="dxa"/>
            <w:gridSpan w:val="2"/>
          </w:tcPr>
          <w:p w:rsidR="006476CA" w:rsidRPr="00E10012" w:rsidRDefault="006476CA" w:rsidP="00192B93">
            <w:pPr>
              <w:spacing w:line="276" w:lineRule="auto"/>
              <w:jc w:val="both"/>
              <w:rPr>
                <w:rFonts w:ascii="Times New Roman" w:hAnsi="Times New Roman" w:cs="Times New Roman"/>
              </w:rPr>
            </w:pPr>
            <w:r w:rsidRPr="00E10012">
              <w:rPr>
                <w:rFonts w:ascii="Times New Roman" w:hAnsi="Times New Roman" w:cs="Times New Roman"/>
              </w:rPr>
              <w:t>Zmiany wprowadzone w ww. projekcie mają na celu zmniejszenie grup zaszeregowania stanowisk służbowych funkcjonariuszy Służby Kontrwywiadu Wojskowego (z 26 do 19) oraz zwiększenia stawek uposażenia zasadniczego w tych grupach</w:t>
            </w:r>
            <w:r w:rsidR="00192B93" w:rsidRPr="00E10012">
              <w:rPr>
                <w:rFonts w:ascii="Times New Roman" w:hAnsi="Times New Roman" w:cs="Times New Roman"/>
              </w:rPr>
              <w:t xml:space="preserve">. </w:t>
            </w:r>
            <w:r w:rsidRPr="00E10012">
              <w:rPr>
                <w:rFonts w:ascii="Times New Roman" w:hAnsi="Times New Roman" w:cs="Times New Roman"/>
              </w:rPr>
              <w:t xml:space="preserve"> </w:t>
            </w:r>
            <w:r w:rsidR="00192B93" w:rsidRPr="00E10012">
              <w:rPr>
                <w:rFonts w:ascii="Times New Roman" w:hAnsi="Times New Roman" w:cs="Times New Roman"/>
                <w:bCs/>
              </w:rPr>
              <w:t xml:space="preserve">Z przeprowadzonej analizy wynika, iż niewspółmierny do stawek wynagrodzeń na rynku pracy poziom uposażeń ustalonych w grupach 1 – 8 skutkuje brakiem zatrudnienia na stanowiskach do nich zaszeregowanych. Z tego względu zasadnym jest ograniczenie liczby grup uposażenia do 19. </w:t>
            </w:r>
          </w:p>
        </w:tc>
        <w:tc>
          <w:tcPr>
            <w:tcW w:w="1134" w:type="dxa"/>
            <w:gridSpan w:val="2"/>
          </w:tcPr>
          <w:p w:rsidR="006476CA" w:rsidRPr="00E10012" w:rsidRDefault="006476CA" w:rsidP="006476CA">
            <w:pPr>
              <w:jc w:val="center"/>
              <w:rPr>
                <w:rFonts w:ascii="Times New Roman" w:hAnsi="Times New Roman" w:cs="Times New Roman"/>
              </w:rPr>
            </w:pPr>
            <w:r w:rsidRPr="00E10012">
              <w:rPr>
                <w:rFonts w:ascii="Times New Roman" w:hAnsi="Times New Roman" w:cs="Times New Roman"/>
              </w:rPr>
              <w:t xml:space="preserve">MON </w:t>
            </w:r>
          </w:p>
        </w:tc>
        <w:tc>
          <w:tcPr>
            <w:tcW w:w="1701" w:type="dxa"/>
            <w:gridSpan w:val="2"/>
          </w:tcPr>
          <w:p w:rsidR="006476CA" w:rsidRPr="00E10012" w:rsidRDefault="006476CA" w:rsidP="006476CA">
            <w:pPr>
              <w:jc w:val="center"/>
              <w:rPr>
                <w:rFonts w:ascii="Times New Roman" w:hAnsi="Times New Roman" w:cs="Times New Roman"/>
              </w:rPr>
            </w:pPr>
            <w:r w:rsidRPr="00E10012">
              <w:rPr>
                <w:rFonts w:ascii="Times New Roman" w:hAnsi="Times New Roman" w:cs="Times New Roman"/>
              </w:rPr>
              <w:t>Dyrektor Biura Prawnego SKW – pani płk A. Mierzwińska</w:t>
            </w:r>
          </w:p>
        </w:tc>
        <w:tc>
          <w:tcPr>
            <w:tcW w:w="1276" w:type="dxa"/>
            <w:gridSpan w:val="2"/>
          </w:tcPr>
          <w:p w:rsidR="006476CA" w:rsidRPr="00E10012" w:rsidRDefault="006476CA" w:rsidP="006476CA">
            <w:pPr>
              <w:jc w:val="center"/>
              <w:rPr>
                <w:rFonts w:ascii="Times New Roman" w:hAnsi="Times New Roman" w:cs="Times New Roman"/>
              </w:rPr>
            </w:pPr>
            <w:r w:rsidRPr="00E10012">
              <w:rPr>
                <w:rFonts w:ascii="Times New Roman" w:hAnsi="Times New Roman" w:cs="Times New Roman"/>
              </w:rPr>
              <w:t>Dyrektor Departamentu Prawnego –</w:t>
            </w:r>
          </w:p>
          <w:p w:rsidR="006476CA" w:rsidRPr="00E10012" w:rsidRDefault="006476CA" w:rsidP="006476CA">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6476CA" w:rsidRPr="00E10012" w:rsidRDefault="006476CA" w:rsidP="006476CA">
            <w:pPr>
              <w:ind w:hanging="34"/>
              <w:jc w:val="both"/>
              <w:rPr>
                <w:rFonts w:ascii="Times New Roman" w:hAnsi="Times New Roman"/>
                <w:bCs/>
              </w:rPr>
            </w:pPr>
          </w:p>
        </w:tc>
      </w:tr>
      <w:tr w:rsidR="001A0034" w:rsidRPr="00E10012" w:rsidTr="00B53B2E">
        <w:tblPrEx>
          <w:jc w:val="left"/>
          <w:shd w:val="clear" w:color="auto" w:fill="auto"/>
        </w:tblPrEx>
        <w:trPr>
          <w:gridAfter w:val="1"/>
          <w:wAfter w:w="113" w:type="dxa"/>
          <w:trHeight w:val="840"/>
        </w:trPr>
        <w:tc>
          <w:tcPr>
            <w:tcW w:w="846" w:type="dxa"/>
            <w:gridSpan w:val="2"/>
          </w:tcPr>
          <w:p w:rsidR="001A0034" w:rsidRPr="00E10012" w:rsidRDefault="001A0034" w:rsidP="006476C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230</w:t>
            </w:r>
          </w:p>
        </w:tc>
        <w:tc>
          <w:tcPr>
            <w:tcW w:w="2835" w:type="dxa"/>
            <w:gridSpan w:val="2"/>
          </w:tcPr>
          <w:p w:rsidR="001A0034" w:rsidRPr="00E10012" w:rsidRDefault="001A0034" w:rsidP="001A0034">
            <w:pPr>
              <w:pStyle w:val="TYTUAKTUprzedmiotregulacjiustawylubrozporzdzenia"/>
              <w:spacing w:line="240" w:lineRule="auto"/>
              <w:jc w:val="both"/>
              <w:rPr>
                <w:rFonts w:ascii="Times New Roman" w:eastAsiaTheme="minorHAnsi" w:hAnsi="Times New Roman" w:cstheme="minorBidi"/>
                <w:b w:val="0"/>
                <w:sz w:val="22"/>
                <w:szCs w:val="22"/>
                <w:lang w:eastAsia="en-US"/>
              </w:rPr>
            </w:pPr>
            <w:r w:rsidRPr="00E10012">
              <w:rPr>
                <w:rFonts w:ascii="Times New Roman" w:hAnsi="Times New Roman"/>
                <w:b w:val="0"/>
              </w:rPr>
              <w:t xml:space="preserve">Projekt rozporządzenia Ministra Obrony Narodowej </w:t>
            </w:r>
            <w:r w:rsidRPr="00E10012">
              <w:rPr>
                <w:rFonts w:ascii="Times New Roman" w:eastAsiaTheme="minorHAnsi" w:hAnsi="Times New Roman" w:cstheme="minorBidi"/>
                <w:b w:val="0"/>
                <w:sz w:val="22"/>
                <w:szCs w:val="22"/>
                <w:lang w:eastAsia="en-US"/>
              </w:rPr>
              <w:t>w sprawie należności pieniężnych przysługujących żołnierzom zawodowym skierowanym na naukę za granicą</w:t>
            </w:r>
          </w:p>
          <w:p w:rsidR="001A0034" w:rsidRPr="00E10012" w:rsidRDefault="001A0034" w:rsidP="006476CA">
            <w:pPr>
              <w:ind w:hanging="34"/>
              <w:jc w:val="both"/>
              <w:rPr>
                <w:rFonts w:ascii="Times New Roman" w:hAnsi="Times New Roman"/>
                <w:bCs/>
              </w:rPr>
            </w:pPr>
          </w:p>
        </w:tc>
        <w:tc>
          <w:tcPr>
            <w:tcW w:w="2977" w:type="dxa"/>
            <w:gridSpan w:val="2"/>
          </w:tcPr>
          <w:p w:rsidR="001A0034" w:rsidRPr="00E10012" w:rsidRDefault="001A0034" w:rsidP="006476CA">
            <w:pPr>
              <w:spacing w:after="100" w:afterAutospacing="1" w:line="276" w:lineRule="auto"/>
              <w:jc w:val="both"/>
              <w:rPr>
                <w:rFonts w:ascii="Times New Roman" w:hAnsi="Times New Roman" w:cs="Times New Roman"/>
              </w:rPr>
            </w:pPr>
            <w:r w:rsidRPr="00E10012">
              <w:rPr>
                <w:rFonts w:ascii="Times New Roman" w:hAnsi="Times New Roman" w:cs="Times New Roman"/>
              </w:rPr>
              <w:t>Projekt rozporządzenia stanowi wykonanie art. 455 ustawy z dnia 11 marca 2022 r. o obronie Ojczyzny (Dz. U. poz. 2305)</w:t>
            </w:r>
          </w:p>
        </w:tc>
        <w:tc>
          <w:tcPr>
            <w:tcW w:w="3543" w:type="dxa"/>
            <w:gridSpan w:val="2"/>
          </w:tcPr>
          <w:p w:rsidR="001A0034" w:rsidRPr="00E10012" w:rsidRDefault="001A0034" w:rsidP="001A0034">
            <w:pPr>
              <w:jc w:val="both"/>
              <w:rPr>
                <w:rFonts w:ascii="Times New Roman" w:hAnsi="Times New Roman" w:cs="Times New Roman"/>
                <w:bCs/>
              </w:rPr>
            </w:pPr>
            <w:r w:rsidRPr="00E10012">
              <w:rPr>
                <w:rFonts w:ascii="Times New Roman" w:hAnsi="Times New Roman" w:cs="Times New Roman"/>
                <w:bCs/>
              </w:rPr>
              <w:t>Rozporządzenie określa wysokość, tryb, terminy i sposób wypłacania żołnierzom zawodowym, skierowanym na studia lub naukę za granicą: </w:t>
            </w:r>
          </w:p>
          <w:p w:rsidR="001A0034" w:rsidRPr="00E10012" w:rsidRDefault="001A0034" w:rsidP="001A0034">
            <w:pPr>
              <w:pStyle w:val="PKTpunkt"/>
              <w:spacing w:line="240" w:lineRule="auto"/>
              <w:ind w:left="314" w:hanging="314"/>
              <w:rPr>
                <w:rFonts w:eastAsiaTheme="minorHAnsi" w:cs="Times New Roman"/>
                <w:sz w:val="22"/>
                <w:szCs w:val="22"/>
                <w:lang w:eastAsia="en-US"/>
              </w:rPr>
            </w:pPr>
            <w:r w:rsidRPr="00E10012">
              <w:rPr>
                <w:rFonts w:eastAsiaTheme="minorHAnsi" w:cs="Times New Roman"/>
                <w:sz w:val="22"/>
                <w:szCs w:val="22"/>
                <w:lang w:eastAsia="en-US"/>
              </w:rPr>
              <w:t>1)</w:t>
            </w:r>
            <w:r w:rsidRPr="00E10012">
              <w:rPr>
                <w:rFonts w:eastAsiaTheme="minorHAnsi" w:cs="Times New Roman"/>
                <w:sz w:val="22"/>
                <w:szCs w:val="22"/>
                <w:lang w:eastAsia="en-US"/>
              </w:rPr>
              <w:tab/>
              <w:t>stypendium miesięcznego na pokrycie kosztów utrzymania za granicą;</w:t>
            </w:r>
          </w:p>
          <w:p w:rsidR="001A0034" w:rsidRPr="00E10012" w:rsidRDefault="001A0034" w:rsidP="001A0034">
            <w:pPr>
              <w:pStyle w:val="PKTpunkt"/>
              <w:spacing w:line="240" w:lineRule="auto"/>
              <w:ind w:left="314" w:hanging="314"/>
              <w:rPr>
                <w:rFonts w:eastAsiaTheme="minorHAnsi" w:cs="Times New Roman"/>
                <w:sz w:val="22"/>
                <w:szCs w:val="22"/>
                <w:lang w:eastAsia="en-US"/>
              </w:rPr>
            </w:pPr>
            <w:r w:rsidRPr="00E10012">
              <w:rPr>
                <w:rFonts w:eastAsiaTheme="minorHAnsi" w:cs="Times New Roman"/>
                <w:sz w:val="22"/>
                <w:szCs w:val="22"/>
                <w:lang w:eastAsia="en-US"/>
              </w:rPr>
              <w:t>2)</w:t>
            </w:r>
            <w:r w:rsidRPr="00E10012">
              <w:rPr>
                <w:rFonts w:eastAsiaTheme="minorHAnsi" w:cs="Times New Roman"/>
                <w:sz w:val="22"/>
                <w:szCs w:val="22"/>
                <w:lang w:eastAsia="en-US"/>
              </w:rPr>
              <w:tab/>
              <w:t>zwrotu kosztów zakwaterowania;</w:t>
            </w:r>
          </w:p>
          <w:p w:rsidR="001A0034" w:rsidRPr="00E10012" w:rsidRDefault="001A0034" w:rsidP="001A0034">
            <w:pPr>
              <w:pStyle w:val="PKTpunkt"/>
              <w:spacing w:line="240" w:lineRule="auto"/>
              <w:ind w:left="314" w:hanging="314"/>
              <w:rPr>
                <w:rFonts w:eastAsiaTheme="minorHAnsi" w:cs="Times New Roman"/>
                <w:sz w:val="22"/>
                <w:szCs w:val="22"/>
                <w:lang w:eastAsia="en-US"/>
              </w:rPr>
            </w:pPr>
            <w:r w:rsidRPr="00E10012">
              <w:rPr>
                <w:rFonts w:eastAsiaTheme="minorHAnsi" w:cs="Times New Roman"/>
                <w:sz w:val="22"/>
                <w:szCs w:val="22"/>
                <w:lang w:eastAsia="en-US"/>
              </w:rPr>
              <w:t>3)</w:t>
            </w:r>
            <w:r w:rsidRPr="00E10012">
              <w:rPr>
                <w:rFonts w:eastAsiaTheme="minorHAnsi" w:cs="Times New Roman"/>
                <w:sz w:val="22"/>
                <w:szCs w:val="22"/>
                <w:lang w:eastAsia="en-US"/>
              </w:rPr>
              <w:tab/>
              <w:t>jednorazowego zwrotu uzasadnionych wydatków rzeczowych związanych z przygotowaniem pracy dyplomowej, doktorskiej lub habilitacyjnej;</w:t>
            </w:r>
          </w:p>
          <w:p w:rsidR="001A0034" w:rsidRPr="00E10012" w:rsidRDefault="001A0034" w:rsidP="001A0034">
            <w:pPr>
              <w:pStyle w:val="PKTpunkt"/>
              <w:spacing w:line="240" w:lineRule="auto"/>
              <w:ind w:left="314" w:hanging="314"/>
              <w:rPr>
                <w:rFonts w:eastAsiaTheme="minorHAnsi" w:cs="Times New Roman"/>
                <w:sz w:val="22"/>
                <w:szCs w:val="22"/>
                <w:lang w:eastAsia="en-US"/>
              </w:rPr>
            </w:pPr>
            <w:r w:rsidRPr="00E10012">
              <w:rPr>
                <w:rFonts w:eastAsiaTheme="minorHAnsi" w:cs="Times New Roman"/>
                <w:sz w:val="22"/>
                <w:szCs w:val="22"/>
                <w:lang w:eastAsia="en-US"/>
              </w:rPr>
              <w:t>4)</w:t>
            </w:r>
            <w:r w:rsidRPr="00E10012">
              <w:rPr>
                <w:rFonts w:eastAsiaTheme="minorHAnsi" w:cs="Times New Roman"/>
                <w:sz w:val="22"/>
                <w:szCs w:val="22"/>
                <w:lang w:eastAsia="en-US"/>
              </w:rPr>
              <w:tab/>
              <w:t>zwrotu kosztów przejazdów i dojazdów oraz</w:t>
            </w:r>
          </w:p>
          <w:p w:rsidR="001A0034" w:rsidRPr="00E10012" w:rsidRDefault="001A0034" w:rsidP="001A0034">
            <w:pPr>
              <w:pStyle w:val="PKTpunkt"/>
              <w:spacing w:line="240" w:lineRule="auto"/>
              <w:ind w:left="314" w:hanging="314"/>
              <w:rPr>
                <w:rFonts w:cs="Times New Roman"/>
                <w:bCs w:val="0"/>
              </w:rPr>
            </w:pPr>
            <w:r w:rsidRPr="00E10012">
              <w:rPr>
                <w:rFonts w:eastAsiaTheme="minorHAnsi" w:cs="Times New Roman"/>
                <w:sz w:val="22"/>
                <w:szCs w:val="22"/>
                <w:lang w:eastAsia="en-US"/>
              </w:rPr>
              <w:t>5)</w:t>
            </w:r>
            <w:r w:rsidRPr="00E10012">
              <w:rPr>
                <w:rFonts w:eastAsiaTheme="minorHAnsi" w:cs="Times New Roman"/>
                <w:sz w:val="22"/>
                <w:szCs w:val="22"/>
                <w:lang w:eastAsia="en-US"/>
              </w:rPr>
              <w:tab/>
              <w:t>zwrotu opłat wizowych.</w:t>
            </w:r>
          </w:p>
        </w:tc>
        <w:tc>
          <w:tcPr>
            <w:tcW w:w="1134" w:type="dxa"/>
            <w:gridSpan w:val="2"/>
          </w:tcPr>
          <w:p w:rsidR="001A0034" w:rsidRPr="00E10012" w:rsidRDefault="001A0034" w:rsidP="006476C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1A0034" w:rsidRPr="00E10012" w:rsidRDefault="001A0034" w:rsidP="006476CA">
            <w:pPr>
              <w:jc w:val="center"/>
              <w:rPr>
                <w:rFonts w:ascii="Times New Roman" w:hAnsi="Times New Roman" w:cs="Times New Roman"/>
              </w:rPr>
            </w:pPr>
            <w:r w:rsidRPr="00E10012">
              <w:rPr>
                <w:rFonts w:ascii="Times New Roman" w:hAnsi="Times New Roman" w:cs="Times New Roman"/>
              </w:rPr>
              <w:t xml:space="preserve">Dyrektor Departamentu Kadr </w:t>
            </w:r>
          </w:p>
        </w:tc>
        <w:tc>
          <w:tcPr>
            <w:tcW w:w="1276" w:type="dxa"/>
            <w:gridSpan w:val="2"/>
          </w:tcPr>
          <w:p w:rsidR="001A0034" w:rsidRPr="00E10012" w:rsidRDefault="001A0034" w:rsidP="001A0034">
            <w:pPr>
              <w:jc w:val="center"/>
              <w:rPr>
                <w:rFonts w:ascii="Times New Roman" w:hAnsi="Times New Roman" w:cs="Times New Roman"/>
              </w:rPr>
            </w:pPr>
            <w:r w:rsidRPr="00E10012">
              <w:rPr>
                <w:rFonts w:ascii="Times New Roman" w:hAnsi="Times New Roman" w:cs="Times New Roman"/>
              </w:rPr>
              <w:t>Dyrektor Departamentu Prawnego –</w:t>
            </w:r>
          </w:p>
          <w:p w:rsidR="001A0034" w:rsidRPr="00E10012" w:rsidRDefault="001A0034" w:rsidP="001A0034">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1A0034" w:rsidRPr="00E10012" w:rsidRDefault="001A0034" w:rsidP="006476CA">
            <w:pPr>
              <w:ind w:hanging="34"/>
              <w:jc w:val="both"/>
              <w:rPr>
                <w:rFonts w:ascii="Times New Roman" w:hAnsi="Times New Roman"/>
                <w:bCs/>
              </w:rPr>
            </w:pPr>
          </w:p>
        </w:tc>
      </w:tr>
      <w:tr w:rsidR="00254767" w:rsidRPr="00E10012" w:rsidTr="00B53B2E">
        <w:tblPrEx>
          <w:jc w:val="left"/>
          <w:shd w:val="clear" w:color="auto" w:fill="auto"/>
        </w:tblPrEx>
        <w:trPr>
          <w:gridAfter w:val="1"/>
          <w:wAfter w:w="113" w:type="dxa"/>
          <w:trHeight w:val="840"/>
        </w:trPr>
        <w:tc>
          <w:tcPr>
            <w:tcW w:w="846" w:type="dxa"/>
            <w:gridSpan w:val="2"/>
          </w:tcPr>
          <w:p w:rsidR="00254767" w:rsidRPr="00E10012" w:rsidRDefault="00254767" w:rsidP="00254767">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231</w:t>
            </w:r>
          </w:p>
        </w:tc>
        <w:tc>
          <w:tcPr>
            <w:tcW w:w="2835" w:type="dxa"/>
            <w:gridSpan w:val="2"/>
          </w:tcPr>
          <w:p w:rsidR="00254767" w:rsidRPr="00E10012" w:rsidRDefault="00254767" w:rsidP="00254767">
            <w:pPr>
              <w:pStyle w:val="TYTUAKTUprzedmiotregulacjiustawylubrozporzdzenia"/>
              <w:spacing w:line="240" w:lineRule="auto"/>
              <w:jc w:val="both"/>
              <w:rPr>
                <w:rFonts w:ascii="Times New Roman" w:hAnsi="Times New Roman"/>
                <w:b w:val="0"/>
                <w:sz w:val="22"/>
              </w:rPr>
            </w:pPr>
            <w:r w:rsidRPr="00E10012">
              <w:rPr>
                <w:rFonts w:ascii="Times New Roman" w:hAnsi="Times New Roman"/>
                <w:b w:val="0"/>
                <w:sz w:val="22"/>
              </w:rPr>
              <w:t xml:space="preserve">Projekt rozporządzenia Ministra Obrony Narodowej w sprawie udzielania żołnierzom zawodowym </w:t>
            </w:r>
            <w:r w:rsidRPr="00E10012">
              <w:rPr>
                <w:rFonts w:ascii="Times New Roman" w:hAnsi="Times New Roman"/>
                <w:b w:val="0"/>
                <w:sz w:val="22"/>
              </w:rPr>
              <w:lastRenderedPageBreak/>
              <w:t>zezwoleń na przynależność do stowarzyszenia i innej organizacji zagranicznej lub międzynarodowej</w:t>
            </w:r>
          </w:p>
        </w:tc>
        <w:tc>
          <w:tcPr>
            <w:tcW w:w="2977" w:type="dxa"/>
            <w:gridSpan w:val="2"/>
          </w:tcPr>
          <w:p w:rsidR="00254767" w:rsidRPr="00E10012" w:rsidRDefault="00254767" w:rsidP="00254767">
            <w:pPr>
              <w:spacing w:after="100" w:afterAutospacing="1" w:line="276" w:lineRule="auto"/>
              <w:jc w:val="both"/>
              <w:rPr>
                <w:rFonts w:ascii="Times New Roman" w:hAnsi="Times New Roman" w:cs="Times New Roman"/>
              </w:rPr>
            </w:pPr>
            <w:r w:rsidRPr="00E10012">
              <w:rPr>
                <w:rFonts w:ascii="Times New Roman" w:hAnsi="Times New Roman" w:cs="Times New Roman"/>
              </w:rPr>
              <w:lastRenderedPageBreak/>
              <w:t xml:space="preserve">Projekt rozporządzenia stanowi wykonanie art. 342 ust. 4 ustawy z dnia 11 marca 2022 r. </w:t>
            </w:r>
            <w:r w:rsidRPr="00E10012">
              <w:rPr>
                <w:rFonts w:ascii="Times New Roman" w:hAnsi="Times New Roman" w:cs="Times New Roman"/>
              </w:rPr>
              <w:lastRenderedPageBreak/>
              <w:t>o obronie Ojczyzny (Dz. U. poz. 2305).</w:t>
            </w:r>
          </w:p>
        </w:tc>
        <w:tc>
          <w:tcPr>
            <w:tcW w:w="3543" w:type="dxa"/>
            <w:gridSpan w:val="2"/>
          </w:tcPr>
          <w:p w:rsidR="00254767" w:rsidRPr="00E10012" w:rsidRDefault="00254767" w:rsidP="00254767">
            <w:pPr>
              <w:jc w:val="both"/>
              <w:rPr>
                <w:rFonts w:ascii="Times New Roman" w:hAnsi="Times New Roman" w:cs="Times New Roman"/>
                <w:bCs/>
              </w:rPr>
            </w:pPr>
            <w:r w:rsidRPr="00E10012">
              <w:rPr>
                <w:rFonts w:ascii="Times New Roman" w:hAnsi="Times New Roman" w:cs="Times New Roman"/>
                <w:bCs/>
              </w:rPr>
              <w:lastRenderedPageBreak/>
              <w:t xml:space="preserve">Projekt normuje problematykę trybu postępowania w sprawach udzielania żołnierzom zawodowym przez Ministra Obrony Narodowej zezwolenia </w:t>
            </w:r>
            <w:r w:rsidRPr="00E10012">
              <w:rPr>
                <w:rFonts w:ascii="Times New Roman" w:hAnsi="Times New Roman" w:cs="Times New Roman"/>
                <w:bCs/>
              </w:rPr>
              <w:lastRenderedPageBreak/>
              <w:t>na przynależność do stowarzyszenia i innej organizacji zagranicznej lub międzynarodowej oraz cofnięcia tego zezwolenia.</w:t>
            </w:r>
          </w:p>
        </w:tc>
        <w:tc>
          <w:tcPr>
            <w:tcW w:w="1134" w:type="dxa"/>
            <w:gridSpan w:val="2"/>
          </w:tcPr>
          <w:p w:rsidR="00254767" w:rsidRPr="00E10012" w:rsidRDefault="00254767" w:rsidP="00254767">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254767" w:rsidRPr="00E10012" w:rsidRDefault="00254767" w:rsidP="00254767">
            <w:pPr>
              <w:jc w:val="center"/>
              <w:rPr>
                <w:rFonts w:ascii="Times New Roman" w:hAnsi="Times New Roman" w:cs="Times New Roman"/>
              </w:rPr>
            </w:pPr>
            <w:r w:rsidRPr="00E10012">
              <w:rPr>
                <w:rFonts w:ascii="Times New Roman" w:hAnsi="Times New Roman" w:cs="Times New Roman"/>
              </w:rPr>
              <w:t xml:space="preserve">Dyrektor Departamentu Kadr </w:t>
            </w:r>
          </w:p>
        </w:tc>
        <w:tc>
          <w:tcPr>
            <w:tcW w:w="1276" w:type="dxa"/>
            <w:gridSpan w:val="2"/>
          </w:tcPr>
          <w:p w:rsidR="00254767" w:rsidRPr="00E10012" w:rsidRDefault="00254767" w:rsidP="00254767">
            <w:pPr>
              <w:jc w:val="center"/>
              <w:rPr>
                <w:rFonts w:ascii="Times New Roman" w:hAnsi="Times New Roman" w:cs="Times New Roman"/>
              </w:rPr>
            </w:pPr>
            <w:r w:rsidRPr="00E10012">
              <w:rPr>
                <w:rFonts w:ascii="Times New Roman" w:hAnsi="Times New Roman" w:cs="Times New Roman"/>
              </w:rPr>
              <w:t>Dyrektor Departamentu Prawnego –</w:t>
            </w:r>
          </w:p>
          <w:p w:rsidR="00254767" w:rsidRPr="00E10012" w:rsidRDefault="00254767" w:rsidP="00254767">
            <w:pPr>
              <w:jc w:val="center"/>
              <w:rPr>
                <w:rFonts w:ascii="Times New Roman" w:hAnsi="Times New Roman" w:cs="Times New Roman"/>
              </w:rPr>
            </w:pPr>
            <w:r w:rsidRPr="00E10012">
              <w:rPr>
                <w:rFonts w:ascii="Times New Roman" w:hAnsi="Times New Roman" w:cs="Times New Roman"/>
              </w:rPr>
              <w:lastRenderedPageBreak/>
              <w:t>Pan Dawid Stachurski</w:t>
            </w:r>
          </w:p>
        </w:tc>
        <w:tc>
          <w:tcPr>
            <w:tcW w:w="1276" w:type="dxa"/>
            <w:gridSpan w:val="2"/>
          </w:tcPr>
          <w:p w:rsidR="00254767" w:rsidRPr="00E10012" w:rsidRDefault="00254767" w:rsidP="00254767">
            <w:pPr>
              <w:ind w:hanging="34"/>
              <w:jc w:val="both"/>
              <w:rPr>
                <w:rFonts w:ascii="Times New Roman" w:hAnsi="Times New Roman"/>
                <w:bCs/>
              </w:rPr>
            </w:pPr>
          </w:p>
        </w:tc>
      </w:tr>
      <w:tr w:rsidR="00DE0A4A" w:rsidRPr="00E10012" w:rsidTr="00B53B2E">
        <w:tblPrEx>
          <w:jc w:val="left"/>
          <w:shd w:val="clear" w:color="auto" w:fill="auto"/>
        </w:tblPrEx>
        <w:trPr>
          <w:gridAfter w:val="1"/>
          <w:wAfter w:w="113" w:type="dxa"/>
          <w:trHeight w:val="840"/>
        </w:trPr>
        <w:tc>
          <w:tcPr>
            <w:tcW w:w="846" w:type="dxa"/>
            <w:gridSpan w:val="2"/>
          </w:tcPr>
          <w:p w:rsidR="00DE0A4A" w:rsidRPr="00E10012" w:rsidRDefault="00DE0A4A" w:rsidP="00DE0A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232</w:t>
            </w:r>
          </w:p>
        </w:tc>
        <w:tc>
          <w:tcPr>
            <w:tcW w:w="2835" w:type="dxa"/>
            <w:gridSpan w:val="2"/>
          </w:tcPr>
          <w:p w:rsidR="00DE0A4A" w:rsidRPr="00E10012" w:rsidRDefault="00DE0A4A" w:rsidP="00DE0A4A">
            <w:pPr>
              <w:pStyle w:val="TYTUAKTUprzedmiotregulacjiustawylubrozporzdzenia"/>
              <w:spacing w:line="240" w:lineRule="auto"/>
              <w:jc w:val="both"/>
              <w:rPr>
                <w:rFonts w:ascii="Times New Roman" w:hAnsi="Times New Roman"/>
                <w:b w:val="0"/>
                <w:sz w:val="22"/>
              </w:rPr>
            </w:pPr>
            <w:r w:rsidRPr="00E10012">
              <w:rPr>
                <w:rFonts w:ascii="Times New Roman" w:hAnsi="Times New Roman"/>
                <w:b w:val="0"/>
                <w:sz w:val="22"/>
              </w:rPr>
              <w:t>Projekt rozporządzenia Ministra Obrony Narodowej w sprawie gratyfikacji urlopowej żołnierzy zawodowych</w:t>
            </w:r>
          </w:p>
        </w:tc>
        <w:tc>
          <w:tcPr>
            <w:tcW w:w="2977" w:type="dxa"/>
            <w:gridSpan w:val="2"/>
          </w:tcPr>
          <w:p w:rsidR="00DE0A4A" w:rsidRPr="00E10012" w:rsidRDefault="00DE0A4A" w:rsidP="00DE0A4A">
            <w:pPr>
              <w:spacing w:after="100" w:afterAutospacing="1" w:line="276" w:lineRule="auto"/>
              <w:jc w:val="both"/>
              <w:rPr>
                <w:rFonts w:ascii="Times New Roman" w:hAnsi="Times New Roman" w:cs="Times New Roman"/>
              </w:rPr>
            </w:pPr>
            <w:r w:rsidRPr="00E10012">
              <w:rPr>
                <w:rFonts w:ascii="Times New Roman" w:hAnsi="Times New Roman" w:cs="Times New Roman"/>
              </w:rPr>
              <w:t>Projekt rozporządzenia stanowi wykonanie art. 446 ust. 6 ustawy z dnia 11 marca 2022 r. o obronie Ojczyzny (Dz. U. poz. 2305).</w:t>
            </w:r>
          </w:p>
        </w:tc>
        <w:tc>
          <w:tcPr>
            <w:tcW w:w="3543" w:type="dxa"/>
            <w:gridSpan w:val="2"/>
          </w:tcPr>
          <w:p w:rsidR="00DE0A4A" w:rsidRPr="00E10012" w:rsidRDefault="00DE0A4A" w:rsidP="00DE0A4A">
            <w:pPr>
              <w:spacing w:line="276" w:lineRule="auto"/>
              <w:jc w:val="both"/>
              <w:rPr>
                <w:rFonts w:ascii="Lato" w:hAnsi="Lato"/>
                <w:sz w:val="20"/>
                <w:szCs w:val="20"/>
              </w:rPr>
            </w:pPr>
            <w:r w:rsidRPr="00E10012">
              <w:rPr>
                <w:rFonts w:ascii="Lato" w:hAnsi="Lato"/>
                <w:color w:val="000000" w:themeColor="text1"/>
                <w:sz w:val="20"/>
                <w:szCs w:val="20"/>
              </w:rPr>
              <w:t xml:space="preserve">Projekt określa </w:t>
            </w:r>
            <w:r w:rsidRPr="00E10012">
              <w:rPr>
                <w:rFonts w:ascii="Lato" w:hAnsi="Lato"/>
                <w:sz w:val="20"/>
                <w:szCs w:val="20"/>
              </w:rPr>
              <w:t>wysokości gratyfikacji urlopowej na poziomie 35% najniższego uposażenia zasadniczego żołnierza zawodowego dla żołnierza zawodowego i każdego członka rodziny (małżonka oraz dzieci pozostających na utrzymaniu żołnierza), tryb wypłacania gratyfikacji  oraz terminy jej  wypłaty.</w:t>
            </w:r>
          </w:p>
          <w:p w:rsidR="00DE0A4A" w:rsidRPr="00E10012" w:rsidRDefault="00DE0A4A" w:rsidP="00DE0A4A">
            <w:pPr>
              <w:jc w:val="both"/>
              <w:rPr>
                <w:rFonts w:ascii="Times New Roman" w:hAnsi="Times New Roman" w:cs="Times New Roman"/>
                <w:bCs/>
              </w:rPr>
            </w:pPr>
          </w:p>
        </w:tc>
        <w:tc>
          <w:tcPr>
            <w:tcW w:w="1134" w:type="dxa"/>
            <w:gridSpan w:val="2"/>
          </w:tcPr>
          <w:p w:rsidR="00DE0A4A" w:rsidRPr="00E10012" w:rsidRDefault="00DE0A4A" w:rsidP="00DE0A4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DE0A4A" w:rsidRPr="00E10012" w:rsidRDefault="00DE0A4A" w:rsidP="00DE0A4A">
            <w:pPr>
              <w:jc w:val="center"/>
              <w:rPr>
                <w:rFonts w:ascii="Times New Roman" w:hAnsi="Times New Roman" w:cs="Times New Roman"/>
              </w:rPr>
            </w:pPr>
            <w:r w:rsidRPr="00E10012">
              <w:rPr>
                <w:rFonts w:ascii="Times New Roman" w:hAnsi="Times New Roman" w:cs="Times New Roman"/>
              </w:rPr>
              <w:t xml:space="preserve">Dyrektor Departamentu Kadr </w:t>
            </w:r>
          </w:p>
        </w:tc>
        <w:tc>
          <w:tcPr>
            <w:tcW w:w="1276" w:type="dxa"/>
            <w:gridSpan w:val="2"/>
          </w:tcPr>
          <w:p w:rsidR="00DE0A4A" w:rsidRPr="00E10012" w:rsidRDefault="00DE0A4A" w:rsidP="00DE0A4A">
            <w:pPr>
              <w:jc w:val="center"/>
              <w:rPr>
                <w:rFonts w:ascii="Times New Roman" w:hAnsi="Times New Roman" w:cs="Times New Roman"/>
              </w:rPr>
            </w:pPr>
            <w:r w:rsidRPr="00E10012">
              <w:rPr>
                <w:rFonts w:ascii="Times New Roman" w:hAnsi="Times New Roman" w:cs="Times New Roman"/>
              </w:rPr>
              <w:t>Dyrektor Departamentu Prawnego –</w:t>
            </w:r>
          </w:p>
          <w:p w:rsidR="00DE0A4A" w:rsidRPr="00E10012" w:rsidRDefault="00DE0A4A" w:rsidP="00DE0A4A">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DE0A4A" w:rsidRPr="00E10012" w:rsidRDefault="00DE0A4A" w:rsidP="00DE0A4A">
            <w:pPr>
              <w:ind w:hanging="34"/>
              <w:jc w:val="both"/>
              <w:rPr>
                <w:rFonts w:ascii="Times New Roman" w:hAnsi="Times New Roman"/>
                <w:bCs/>
              </w:rPr>
            </w:pPr>
          </w:p>
        </w:tc>
      </w:tr>
      <w:tr w:rsidR="00E31218" w:rsidRPr="00E10012" w:rsidTr="00B53B2E">
        <w:tblPrEx>
          <w:jc w:val="left"/>
          <w:shd w:val="clear" w:color="auto" w:fill="auto"/>
        </w:tblPrEx>
        <w:trPr>
          <w:gridAfter w:val="1"/>
          <w:wAfter w:w="113" w:type="dxa"/>
          <w:trHeight w:val="840"/>
        </w:trPr>
        <w:tc>
          <w:tcPr>
            <w:tcW w:w="846" w:type="dxa"/>
            <w:gridSpan w:val="2"/>
          </w:tcPr>
          <w:p w:rsidR="00E31218" w:rsidRPr="00E10012" w:rsidRDefault="00E31218" w:rsidP="00DE0A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233</w:t>
            </w:r>
          </w:p>
        </w:tc>
        <w:tc>
          <w:tcPr>
            <w:tcW w:w="2835" w:type="dxa"/>
            <w:gridSpan w:val="2"/>
          </w:tcPr>
          <w:p w:rsidR="00E31218" w:rsidRPr="00E10012" w:rsidRDefault="00E31218" w:rsidP="00DE0A4A">
            <w:pPr>
              <w:pStyle w:val="TYTUAKTUprzedmiotregulacjiustawylubrozporzdzenia"/>
              <w:spacing w:line="240" w:lineRule="auto"/>
              <w:jc w:val="both"/>
              <w:rPr>
                <w:rFonts w:ascii="Times New Roman" w:hAnsi="Times New Roman" w:cs="Times New Roman"/>
                <w:b w:val="0"/>
                <w:sz w:val="22"/>
                <w:szCs w:val="22"/>
              </w:rPr>
            </w:pPr>
            <w:r w:rsidRPr="00E10012">
              <w:rPr>
                <w:rFonts w:ascii="Times New Roman" w:hAnsi="Times New Roman" w:cs="Times New Roman"/>
                <w:b w:val="0"/>
                <w:color w:val="000000"/>
                <w:sz w:val="22"/>
                <w:szCs w:val="22"/>
              </w:rPr>
              <w:t xml:space="preserve">Projekt rozporządzenia Ministra Obrony Narodowej w sprawie  </w:t>
            </w:r>
            <w:r w:rsidRPr="00E10012">
              <w:rPr>
                <w:rFonts w:ascii="Times New Roman" w:eastAsia="Times New Roman" w:hAnsi="Times New Roman" w:cs="Times New Roman"/>
                <w:b w:val="0"/>
                <w:sz w:val="22"/>
                <w:szCs w:val="22"/>
              </w:rPr>
              <w:t>używania psów i koni służbowych w Siłach Zbrojnych Rzeczypospolitej Polskiej</w:t>
            </w:r>
          </w:p>
        </w:tc>
        <w:tc>
          <w:tcPr>
            <w:tcW w:w="2977" w:type="dxa"/>
            <w:gridSpan w:val="2"/>
          </w:tcPr>
          <w:p w:rsidR="00E31218" w:rsidRPr="00E10012" w:rsidRDefault="00E31218" w:rsidP="00DE0A4A">
            <w:pPr>
              <w:spacing w:after="100" w:afterAutospacing="1" w:line="276" w:lineRule="auto"/>
              <w:jc w:val="both"/>
              <w:rPr>
                <w:rFonts w:ascii="Arial" w:hAnsi="Arial" w:cs="Arial"/>
              </w:rPr>
            </w:pPr>
            <w:r w:rsidRPr="00E10012">
              <w:rPr>
                <w:rFonts w:ascii="Times New Roman" w:hAnsi="Times New Roman" w:cs="Times New Roman"/>
              </w:rPr>
              <w:t>Projekt rozporządzenia stanowi wykonanie art. 267 ustawy z dnia 11 marca 2022 r. o obronie Ojczyzny (Dz. U. poz. 2305).</w:t>
            </w:r>
          </w:p>
          <w:p w:rsidR="00E31218" w:rsidRPr="00E10012" w:rsidRDefault="00E31218" w:rsidP="00DE0A4A">
            <w:pPr>
              <w:spacing w:after="100" w:afterAutospacing="1" w:line="276" w:lineRule="auto"/>
              <w:jc w:val="both"/>
              <w:rPr>
                <w:rFonts w:ascii="Arial" w:hAnsi="Arial" w:cs="Arial"/>
              </w:rPr>
            </w:pPr>
          </w:p>
          <w:p w:rsidR="00E31218" w:rsidRPr="00E10012" w:rsidRDefault="00E31218" w:rsidP="00DE0A4A">
            <w:pPr>
              <w:spacing w:after="100" w:afterAutospacing="1" w:line="276" w:lineRule="auto"/>
              <w:jc w:val="both"/>
              <w:rPr>
                <w:rFonts w:ascii="Times New Roman" w:hAnsi="Times New Roman" w:cs="Times New Roman"/>
              </w:rPr>
            </w:pPr>
          </w:p>
        </w:tc>
        <w:tc>
          <w:tcPr>
            <w:tcW w:w="3543" w:type="dxa"/>
            <w:gridSpan w:val="2"/>
          </w:tcPr>
          <w:p w:rsidR="00E31218" w:rsidRPr="00E10012" w:rsidRDefault="00E31218" w:rsidP="002454EF">
            <w:pPr>
              <w:jc w:val="both"/>
              <w:rPr>
                <w:rFonts w:ascii="Times New Roman" w:hAnsi="Times New Roman" w:cs="Times New Roman"/>
              </w:rPr>
            </w:pPr>
            <w:r w:rsidRPr="00E10012">
              <w:rPr>
                <w:rFonts w:ascii="Times New Roman" w:hAnsi="Times New Roman" w:cs="Times New Roman"/>
              </w:rPr>
              <w:t xml:space="preserve">Projektowane rozporządzenie określa jednostki organizacyjne właściwe do prowadzenia szkolenia kandydatów na przewodników oraz przewodników psów służbowych i psów kontraktowych, a także koni służbowych. Ponadto w projekcie uregulowano </w:t>
            </w:r>
            <w:r w:rsidRPr="00E10012">
              <w:rPr>
                <w:rFonts w:ascii="Times New Roman" w:eastAsia="Times New Roman" w:hAnsi="Times New Roman" w:cs="Times New Roman"/>
                <w:spacing w:val="-2"/>
                <w:lang w:eastAsia="pl-PL"/>
              </w:rPr>
              <w:t>wymagania zdrowotne i użytkowe, które decydują o przydatności ww. zwierząt do użycia w Siłach  Zbrojnych,</w:t>
            </w:r>
            <w:r w:rsidRPr="00E10012">
              <w:rPr>
                <w:rFonts w:ascii="Times New Roman" w:hAnsi="Times New Roman" w:cs="Times New Roman"/>
              </w:rPr>
              <w:t xml:space="preserve"> </w:t>
            </w:r>
            <w:r w:rsidRPr="00E10012">
              <w:rPr>
                <w:rFonts w:ascii="Times New Roman" w:eastAsia="Times New Roman" w:hAnsi="Times New Roman" w:cs="Times New Roman"/>
                <w:spacing w:val="-2"/>
                <w:lang w:eastAsia="pl-PL"/>
              </w:rPr>
              <w:t>tryb nabywania, przekazywania i wycofania z użycia w Siłach Zbrojnych psów służbowych, koni służbowych i psów kontraktowych. Określono także sposób znakowania zakwalifikowanych do służby zwierząt oraz wzory dowodów t</w:t>
            </w:r>
            <w:r w:rsidR="002454EF" w:rsidRPr="00E10012">
              <w:rPr>
                <w:rFonts w:ascii="Times New Roman" w:eastAsia="Times New Roman" w:hAnsi="Times New Roman" w:cs="Times New Roman"/>
                <w:spacing w:val="-2"/>
                <w:lang w:eastAsia="pl-PL"/>
              </w:rPr>
              <w:t xml:space="preserve">ożsamości tych zwierząt. Projekt określa również </w:t>
            </w:r>
            <w:r w:rsidRPr="00E10012">
              <w:rPr>
                <w:rFonts w:ascii="Times New Roman" w:hAnsi="Times New Roman" w:cs="Times New Roman"/>
              </w:rPr>
              <w:t>sposób utrzymania i używania zwierząt w Siłach Zbrojnych,</w:t>
            </w:r>
            <w:r w:rsidR="002454EF" w:rsidRPr="00E10012">
              <w:rPr>
                <w:rFonts w:ascii="Times New Roman" w:eastAsia="Times New Roman" w:hAnsi="Times New Roman" w:cs="Times New Roman"/>
                <w:spacing w:val="-2"/>
                <w:lang w:eastAsia="pl-PL"/>
              </w:rPr>
              <w:t xml:space="preserve"> </w:t>
            </w:r>
            <w:r w:rsidRPr="00E10012">
              <w:rPr>
                <w:rFonts w:ascii="Times New Roman" w:hAnsi="Times New Roman" w:cs="Times New Roman"/>
              </w:rPr>
              <w:t>zakres opieki lekarsko-wetery</w:t>
            </w:r>
            <w:r w:rsidRPr="00E10012">
              <w:rPr>
                <w:rFonts w:ascii="Times New Roman" w:hAnsi="Times New Roman" w:cs="Times New Roman"/>
              </w:rPr>
              <w:lastRenderedPageBreak/>
              <w:t>naryjnej sprawowanej nad zwierzętami używanymi</w:t>
            </w:r>
            <w:r w:rsidR="002454EF" w:rsidRPr="00E10012">
              <w:rPr>
                <w:rFonts w:ascii="Times New Roman" w:hAnsi="Times New Roman" w:cs="Times New Roman"/>
              </w:rPr>
              <w:t xml:space="preserve"> </w:t>
            </w:r>
            <w:r w:rsidRPr="00E10012">
              <w:rPr>
                <w:rFonts w:ascii="Times New Roman" w:hAnsi="Times New Roman" w:cs="Times New Roman"/>
              </w:rPr>
              <w:t>lub wycofanymi  z użycia,</w:t>
            </w:r>
            <w:r w:rsidR="002454EF" w:rsidRPr="00E10012">
              <w:rPr>
                <w:rFonts w:ascii="Times New Roman" w:eastAsia="Times New Roman" w:hAnsi="Times New Roman" w:cs="Times New Roman"/>
                <w:spacing w:val="-2"/>
                <w:lang w:eastAsia="pl-PL"/>
              </w:rPr>
              <w:t xml:space="preserve"> </w:t>
            </w:r>
            <w:r w:rsidRPr="00E10012">
              <w:rPr>
                <w:rFonts w:ascii="Times New Roman" w:hAnsi="Times New Roman" w:cs="Times New Roman"/>
              </w:rPr>
              <w:t xml:space="preserve">sposób sprawowania nadzoru nad </w:t>
            </w:r>
            <w:r w:rsidR="002454EF" w:rsidRPr="00E10012">
              <w:rPr>
                <w:rFonts w:ascii="Times New Roman" w:hAnsi="Times New Roman" w:cs="Times New Roman"/>
              </w:rPr>
              <w:t xml:space="preserve">zwierzętami wycofanymi z użycia. W rozporządzeniu uregulowano także: </w:t>
            </w:r>
            <w:r w:rsidRPr="00E10012">
              <w:rPr>
                <w:rFonts w:ascii="Times New Roman" w:hAnsi="Times New Roman" w:cs="Times New Roman"/>
              </w:rPr>
              <w:t>tryb odbierania zwierzęcia wycofanego z użycia opiekunowi lub organizacji społecznej, której statutowym celem jest ochrona zwierząt,</w:t>
            </w:r>
            <w:r w:rsidR="002454EF" w:rsidRPr="00E10012">
              <w:rPr>
                <w:rFonts w:ascii="Times New Roman" w:hAnsi="Times New Roman" w:cs="Times New Roman"/>
              </w:rPr>
              <w:t xml:space="preserve"> </w:t>
            </w:r>
            <w:r w:rsidRPr="00E10012">
              <w:rPr>
                <w:rFonts w:ascii="Times New Roman" w:hAnsi="Times New Roman" w:cs="Times New Roman"/>
              </w:rPr>
              <w:t>sposób żywienia</w:t>
            </w:r>
            <w:r w:rsidR="002454EF" w:rsidRPr="00E10012">
              <w:rPr>
                <w:rFonts w:ascii="Times New Roman" w:hAnsi="Times New Roman" w:cs="Times New Roman"/>
              </w:rPr>
              <w:t xml:space="preserve"> zwierząt i tryb przyznawania zwrotów kosztów ich żywienia. Ponadto zawarto w projekcie </w:t>
            </w:r>
            <w:r w:rsidRPr="00E10012">
              <w:rPr>
                <w:rFonts w:ascii="Times New Roman" w:hAnsi="Times New Roman" w:cs="Times New Roman"/>
              </w:rPr>
              <w:t xml:space="preserve">wzory dokumentów (kontraktów, upoważnień i protokołów), na mocy których zwierzęta są używane, odbierane opiekunom  bądź wycofywane </w:t>
            </w:r>
            <w:r w:rsidR="002454EF" w:rsidRPr="00E10012">
              <w:rPr>
                <w:rFonts w:ascii="Times New Roman" w:hAnsi="Times New Roman" w:cs="Times New Roman"/>
              </w:rPr>
              <w:br/>
            </w:r>
            <w:r w:rsidRPr="00E10012">
              <w:rPr>
                <w:rFonts w:ascii="Times New Roman" w:hAnsi="Times New Roman" w:cs="Times New Roman"/>
              </w:rPr>
              <w:t>z użycia w Siłach Zbrojnych.</w:t>
            </w:r>
          </w:p>
          <w:p w:rsidR="00E31218" w:rsidRPr="00E10012" w:rsidRDefault="00E31218" w:rsidP="00E31218">
            <w:pPr>
              <w:pStyle w:val="Akapitzlist"/>
              <w:ind w:left="284"/>
              <w:jc w:val="both"/>
              <w:rPr>
                <w:rFonts w:ascii="Times New Roman" w:hAnsi="Times New Roman" w:cs="Times New Roman"/>
              </w:rPr>
            </w:pPr>
          </w:p>
          <w:p w:rsidR="00E31218" w:rsidRPr="00E10012" w:rsidRDefault="00E31218" w:rsidP="00DE0A4A">
            <w:pPr>
              <w:spacing w:line="276" w:lineRule="auto"/>
              <w:jc w:val="both"/>
              <w:rPr>
                <w:rFonts w:ascii="Lato" w:hAnsi="Lato"/>
                <w:color w:val="000000" w:themeColor="text1"/>
                <w:sz w:val="20"/>
                <w:szCs w:val="20"/>
              </w:rPr>
            </w:pPr>
          </w:p>
        </w:tc>
        <w:tc>
          <w:tcPr>
            <w:tcW w:w="1134" w:type="dxa"/>
            <w:gridSpan w:val="2"/>
          </w:tcPr>
          <w:p w:rsidR="00E31218" w:rsidRPr="00E10012" w:rsidRDefault="00E31218" w:rsidP="00DE0A4A">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E31218" w:rsidRPr="00E10012" w:rsidRDefault="00E31218" w:rsidP="00DE0A4A">
            <w:pPr>
              <w:jc w:val="center"/>
              <w:rPr>
                <w:rFonts w:ascii="Times New Roman" w:hAnsi="Times New Roman" w:cs="Times New Roman"/>
              </w:rPr>
            </w:pPr>
            <w:r w:rsidRPr="00E10012">
              <w:rPr>
                <w:rFonts w:ascii="Times New Roman" w:hAnsi="Times New Roman" w:cs="Times New Roman"/>
              </w:rPr>
              <w:t>Dyrektor Departamentu Wojskowej Służby Zdrowia</w:t>
            </w:r>
          </w:p>
        </w:tc>
        <w:tc>
          <w:tcPr>
            <w:tcW w:w="1276" w:type="dxa"/>
            <w:gridSpan w:val="2"/>
          </w:tcPr>
          <w:p w:rsidR="00E31218" w:rsidRPr="00E10012" w:rsidRDefault="00E31218" w:rsidP="00E31218">
            <w:pPr>
              <w:jc w:val="center"/>
              <w:rPr>
                <w:rFonts w:ascii="Times New Roman" w:hAnsi="Times New Roman" w:cs="Times New Roman"/>
              </w:rPr>
            </w:pPr>
            <w:r w:rsidRPr="00E10012">
              <w:rPr>
                <w:rFonts w:ascii="Times New Roman" w:hAnsi="Times New Roman" w:cs="Times New Roman"/>
              </w:rPr>
              <w:t>Dyrektor Departamentu Prawnego –</w:t>
            </w:r>
          </w:p>
          <w:p w:rsidR="00E31218" w:rsidRPr="00E10012" w:rsidRDefault="00E31218" w:rsidP="00E31218">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E31218" w:rsidRPr="00E10012" w:rsidRDefault="00E31218" w:rsidP="00DE0A4A">
            <w:pPr>
              <w:ind w:hanging="34"/>
              <w:jc w:val="both"/>
              <w:rPr>
                <w:rFonts w:ascii="Times New Roman" w:hAnsi="Times New Roman"/>
                <w:bCs/>
              </w:rPr>
            </w:pPr>
          </w:p>
        </w:tc>
      </w:tr>
      <w:tr w:rsidR="00051980" w:rsidRPr="00E10012" w:rsidTr="00B53B2E">
        <w:tblPrEx>
          <w:jc w:val="left"/>
          <w:shd w:val="clear" w:color="auto" w:fill="auto"/>
        </w:tblPrEx>
        <w:trPr>
          <w:gridAfter w:val="1"/>
          <w:wAfter w:w="113" w:type="dxa"/>
          <w:trHeight w:val="840"/>
        </w:trPr>
        <w:tc>
          <w:tcPr>
            <w:tcW w:w="846" w:type="dxa"/>
            <w:gridSpan w:val="2"/>
          </w:tcPr>
          <w:p w:rsidR="00051980" w:rsidRPr="00E10012" w:rsidRDefault="00051980" w:rsidP="00DE0A4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234</w:t>
            </w:r>
          </w:p>
        </w:tc>
        <w:tc>
          <w:tcPr>
            <w:tcW w:w="2835" w:type="dxa"/>
            <w:gridSpan w:val="2"/>
          </w:tcPr>
          <w:p w:rsidR="00051980" w:rsidRPr="00E10012" w:rsidRDefault="00051980" w:rsidP="00DE0A4A">
            <w:pPr>
              <w:pStyle w:val="TYTUAKTUprzedmiotregulacjiustawylubrozporzdzenia"/>
              <w:spacing w:line="240" w:lineRule="auto"/>
              <w:jc w:val="both"/>
              <w:rPr>
                <w:rFonts w:ascii="Times New Roman" w:hAnsi="Times New Roman" w:cs="Times New Roman"/>
                <w:b w:val="0"/>
                <w:color w:val="000000"/>
                <w:sz w:val="22"/>
                <w:szCs w:val="22"/>
              </w:rPr>
            </w:pPr>
            <w:r w:rsidRPr="00E10012">
              <w:rPr>
                <w:rFonts w:ascii="Times New Roman" w:hAnsi="Times New Roman" w:cs="Times New Roman"/>
                <w:b w:val="0"/>
                <w:sz w:val="22"/>
                <w:szCs w:val="22"/>
              </w:rPr>
              <w:t xml:space="preserve">Projekt rozporządzenia Ministra Obrony Narodowej </w:t>
            </w:r>
            <w:r w:rsidRPr="00E10012">
              <w:rPr>
                <w:rFonts w:ascii="Times New Roman" w:eastAsia="Times New Roman" w:hAnsi="Times New Roman" w:cs="Times New Roman"/>
                <w:b w:val="0"/>
                <w:sz w:val="22"/>
                <w:szCs w:val="22"/>
              </w:rPr>
              <w:t>w sprawie noszenia uzbrojenia przez żołnierzy</w:t>
            </w:r>
          </w:p>
        </w:tc>
        <w:tc>
          <w:tcPr>
            <w:tcW w:w="2977" w:type="dxa"/>
            <w:gridSpan w:val="2"/>
          </w:tcPr>
          <w:p w:rsidR="00051980" w:rsidRPr="00E10012" w:rsidRDefault="00051980" w:rsidP="00051980">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w:t>
            </w:r>
            <w:r w:rsidRPr="00E10012">
              <w:rPr>
                <w:rFonts w:ascii="Times New Roman" w:eastAsia="Times New Roman" w:hAnsi="Times New Roman" w:cs="Times New Roman"/>
                <w:lang w:eastAsia="pl-PL"/>
              </w:rPr>
              <w:t>art. 270 ust. 2 pkt 4</w:t>
            </w:r>
            <w:r w:rsidRPr="00E10012">
              <w:rPr>
                <w:rFonts w:ascii="Times New Roman" w:hAnsi="Times New Roman" w:cs="Times New Roman"/>
              </w:rPr>
              <w:t xml:space="preserve"> ustawy z dnia 11 marca 2022 r. o obronie Ojczyzny (Dz. U. poz. 2305).</w:t>
            </w:r>
          </w:p>
          <w:p w:rsidR="00051980" w:rsidRPr="00E10012" w:rsidRDefault="00051980" w:rsidP="00DE0A4A">
            <w:pPr>
              <w:spacing w:after="100" w:afterAutospacing="1" w:line="276" w:lineRule="auto"/>
              <w:jc w:val="both"/>
              <w:rPr>
                <w:rFonts w:ascii="Times New Roman" w:hAnsi="Times New Roman" w:cs="Times New Roman"/>
              </w:rPr>
            </w:pPr>
          </w:p>
        </w:tc>
        <w:tc>
          <w:tcPr>
            <w:tcW w:w="3543" w:type="dxa"/>
            <w:gridSpan w:val="2"/>
          </w:tcPr>
          <w:p w:rsidR="00051980" w:rsidRPr="00E10012" w:rsidRDefault="00051980" w:rsidP="00051980">
            <w:pPr>
              <w:spacing w:before="120" w:after="120" w:line="276" w:lineRule="auto"/>
              <w:jc w:val="both"/>
              <w:rPr>
                <w:rFonts w:ascii="Times New Roman" w:hAnsi="Times New Roman" w:cs="Times New Roman"/>
              </w:rPr>
            </w:pPr>
            <w:r w:rsidRPr="00E10012">
              <w:rPr>
                <w:rFonts w:ascii="Times New Roman" w:hAnsi="Times New Roman" w:cs="Times New Roman"/>
              </w:rPr>
              <w:t>Projektowane rozporządzenie określa okoliczności i sposób noszenia uzbrojenia przez żołnierzy.</w:t>
            </w:r>
          </w:p>
          <w:p w:rsidR="00051980" w:rsidRPr="00E10012" w:rsidRDefault="00051980" w:rsidP="002454EF">
            <w:pPr>
              <w:jc w:val="both"/>
              <w:rPr>
                <w:rFonts w:ascii="Times New Roman" w:hAnsi="Times New Roman" w:cs="Times New Roman"/>
              </w:rPr>
            </w:pPr>
          </w:p>
        </w:tc>
        <w:tc>
          <w:tcPr>
            <w:tcW w:w="1134" w:type="dxa"/>
            <w:gridSpan w:val="2"/>
          </w:tcPr>
          <w:p w:rsidR="00051980" w:rsidRPr="00E10012" w:rsidRDefault="00051980" w:rsidP="00DE0A4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051980" w:rsidRPr="00E10012" w:rsidRDefault="00051980" w:rsidP="00DE0A4A">
            <w:pPr>
              <w:jc w:val="center"/>
              <w:rPr>
                <w:rFonts w:ascii="Times New Roman" w:hAnsi="Times New Roman" w:cs="Times New Roman"/>
              </w:rPr>
            </w:pPr>
            <w:r w:rsidRPr="00E10012">
              <w:rPr>
                <w:rFonts w:ascii="Times New Roman" w:hAnsi="Times New Roman" w:cs="Times New Roman"/>
                <w:sz w:val="24"/>
                <w:szCs w:val="24"/>
              </w:rPr>
              <w:t>Dowódca Generalny Rodzajów Sił Zbrojnych</w:t>
            </w:r>
          </w:p>
        </w:tc>
        <w:tc>
          <w:tcPr>
            <w:tcW w:w="1276" w:type="dxa"/>
            <w:gridSpan w:val="2"/>
          </w:tcPr>
          <w:p w:rsidR="00051980" w:rsidRPr="00E10012" w:rsidRDefault="00051980" w:rsidP="00051980">
            <w:pPr>
              <w:jc w:val="center"/>
              <w:rPr>
                <w:rFonts w:ascii="Times New Roman" w:hAnsi="Times New Roman" w:cs="Times New Roman"/>
              </w:rPr>
            </w:pPr>
            <w:r w:rsidRPr="00E10012">
              <w:rPr>
                <w:rFonts w:ascii="Times New Roman" w:hAnsi="Times New Roman" w:cs="Times New Roman"/>
              </w:rPr>
              <w:t>Dyrektor Departamentu Prawnego –</w:t>
            </w:r>
          </w:p>
          <w:p w:rsidR="00051980" w:rsidRPr="00E10012" w:rsidRDefault="00051980" w:rsidP="00051980">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051980" w:rsidRPr="00E10012" w:rsidRDefault="00051980" w:rsidP="00DE0A4A">
            <w:pPr>
              <w:ind w:hanging="34"/>
              <w:jc w:val="both"/>
              <w:rPr>
                <w:rFonts w:ascii="Times New Roman" w:hAnsi="Times New Roman"/>
                <w:bCs/>
              </w:rPr>
            </w:pPr>
          </w:p>
        </w:tc>
      </w:tr>
      <w:tr w:rsidR="00E32FD7" w:rsidRPr="00E10012" w:rsidTr="00B53B2E">
        <w:tblPrEx>
          <w:jc w:val="left"/>
          <w:shd w:val="clear" w:color="auto" w:fill="auto"/>
        </w:tblPrEx>
        <w:trPr>
          <w:gridAfter w:val="1"/>
          <w:wAfter w:w="113" w:type="dxa"/>
          <w:trHeight w:val="840"/>
        </w:trPr>
        <w:tc>
          <w:tcPr>
            <w:tcW w:w="846" w:type="dxa"/>
            <w:gridSpan w:val="2"/>
          </w:tcPr>
          <w:p w:rsidR="00E32FD7" w:rsidRPr="00E10012" w:rsidRDefault="00E32FD7" w:rsidP="00E32FD7">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235</w:t>
            </w:r>
          </w:p>
        </w:tc>
        <w:tc>
          <w:tcPr>
            <w:tcW w:w="2835" w:type="dxa"/>
            <w:gridSpan w:val="2"/>
          </w:tcPr>
          <w:p w:rsidR="00E32FD7" w:rsidRPr="00E10012" w:rsidRDefault="00E32FD7" w:rsidP="00E32FD7">
            <w:pPr>
              <w:pStyle w:val="TYTUAKTUprzedmiotregulacjiustawylubrozporzdzenia"/>
              <w:spacing w:line="240" w:lineRule="auto"/>
              <w:jc w:val="both"/>
              <w:rPr>
                <w:b w:val="0"/>
              </w:rPr>
            </w:pPr>
            <w:r w:rsidRPr="00E10012">
              <w:rPr>
                <w:rFonts w:ascii="Times New Roman" w:hAnsi="Times New Roman" w:cs="Times New Roman"/>
                <w:b w:val="0"/>
                <w:sz w:val="22"/>
                <w:szCs w:val="22"/>
              </w:rPr>
              <w:t xml:space="preserve">Projekt rozporządzenia Ministra Obrony Narodowej </w:t>
            </w:r>
            <w:r w:rsidRPr="00E10012">
              <w:rPr>
                <w:b w:val="0"/>
              </w:rPr>
              <w:t xml:space="preserve">w sprawie należności pieniężnych żołnierzy zawodowych pełniących służbę poza granicami państwa </w:t>
            </w:r>
          </w:p>
        </w:tc>
        <w:tc>
          <w:tcPr>
            <w:tcW w:w="2977" w:type="dxa"/>
            <w:gridSpan w:val="2"/>
          </w:tcPr>
          <w:p w:rsidR="00E32FD7" w:rsidRPr="00E10012" w:rsidRDefault="00E32FD7" w:rsidP="00E32FD7">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w:t>
            </w:r>
            <w:r w:rsidRPr="00E10012">
              <w:rPr>
                <w:rFonts w:ascii="Times New Roman" w:eastAsia="Times New Roman" w:hAnsi="Times New Roman" w:cs="Times New Roman"/>
                <w:lang w:eastAsia="pl-PL"/>
              </w:rPr>
              <w:t>art. 468 ust. 10</w:t>
            </w:r>
            <w:r w:rsidRPr="00E10012">
              <w:rPr>
                <w:rFonts w:ascii="Times New Roman" w:hAnsi="Times New Roman" w:cs="Times New Roman"/>
              </w:rPr>
              <w:t xml:space="preserve"> ustawy z dnia 11 marca 2022 r. o obronie Ojczyzny (Dz. U. poz. 2305).</w:t>
            </w:r>
          </w:p>
          <w:p w:rsidR="00E32FD7" w:rsidRPr="00E10012" w:rsidRDefault="00E32FD7" w:rsidP="00E32FD7">
            <w:pPr>
              <w:spacing w:after="100" w:afterAutospacing="1" w:line="276" w:lineRule="auto"/>
              <w:jc w:val="both"/>
              <w:rPr>
                <w:rFonts w:ascii="Times New Roman" w:hAnsi="Times New Roman" w:cs="Times New Roman"/>
              </w:rPr>
            </w:pPr>
          </w:p>
        </w:tc>
        <w:tc>
          <w:tcPr>
            <w:tcW w:w="3543" w:type="dxa"/>
            <w:gridSpan w:val="2"/>
          </w:tcPr>
          <w:p w:rsidR="00761BA9" w:rsidRPr="00E10012" w:rsidRDefault="00E32FD7" w:rsidP="00E32FD7">
            <w:pPr>
              <w:spacing w:before="120" w:after="120" w:line="276" w:lineRule="auto"/>
              <w:jc w:val="both"/>
              <w:rPr>
                <w:rFonts w:ascii="Times New Roman" w:hAnsi="Times New Roman" w:cs="Times New Roman"/>
              </w:rPr>
            </w:pPr>
            <w:r w:rsidRPr="00E10012">
              <w:rPr>
                <w:rFonts w:ascii="Times New Roman" w:hAnsi="Times New Roman" w:cs="Times New Roman"/>
              </w:rPr>
              <w:t>Projektowane rozporządzenie określa wysokość należności zagranicznej, dodatku wojennego oraz innych należności pieniężnych przysługujących żołnierzom zawodowym wyznaczonym na stanowiska służbowe poza granicami państwa a także żołnierz</w:t>
            </w:r>
          </w:p>
          <w:p w:rsidR="00E32FD7" w:rsidRPr="00E10012" w:rsidRDefault="00E32FD7" w:rsidP="00E32FD7">
            <w:pPr>
              <w:spacing w:before="120" w:after="120" w:line="276" w:lineRule="auto"/>
              <w:jc w:val="both"/>
              <w:rPr>
                <w:rFonts w:ascii="Times New Roman" w:hAnsi="Times New Roman" w:cs="Times New Roman"/>
              </w:rPr>
            </w:pPr>
            <w:r w:rsidRPr="00E10012">
              <w:rPr>
                <w:rFonts w:ascii="Times New Roman" w:hAnsi="Times New Roman" w:cs="Times New Roman"/>
              </w:rPr>
              <w:lastRenderedPageBreak/>
              <w:t>om zawodowym skierowanym do pełnienia służby poza granicami państwa.</w:t>
            </w:r>
          </w:p>
        </w:tc>
        <w:tc>
          <w:tcPr>
            <w:tcW w:w="1134" w:type="dxa"/>
            <w:gridSpan w:val="2"/>
          </w:tcPr>
          <w:p w:rsidR="00E32FD7" w:rsidRPr="00E10012" w:rsidRDefault="00E32FD7" w:rsidP="00E32FD7">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E32FD7" w:rsidRPr="00E10012" w:rsidRDefault="00E32FD7" w:rsidP="00E32FD7">
            <w:pPr>
              <w:jc w:val="center"/>
              <w:rPr>
                <w:rFonts w:ascii="Times New Roman" w:hAnsi="Times New Roman" w:cs="Times New Roman"/>
              </w:rPr>
            </w:pPr>
            <w:r w:rsidRPr="00E10012">
              <w:rPr>
                <w:rFonts w:ascii="Times New Roman" w:hAnsi="Times New Roman" w:cs="Times New Roman"/>
              </w:rPr>
              <w:t xml:space="preserve">Dyrektor Departamentu Kadr </w:t>
            </w:r>
          </w:p>
        </w:tc>
        <w:tc>
          <w:tcPr>
            <w:tcW w:w="1276" w:type="dxa"/>
            <w:gridSpan w:val="2"/>
          </w:tcPr>
          <w:p w:rsidR="00E32FD7" w:rsidRPr="00E10012" w:rsidRDefault="00E32FD7" w:rsidP="00E32FD7">
            <w:pPr>
              <w:jc w:val="center"/>
              <w:rPr>
                <w:rFonts w:ascii="Times New Roman" w:hAnsi="Times New Roman" w:cs="Times New Roman"/>
              </w:rPr>
            </w:pPr>
            <w:r w:rsidRPr="00E10012">
              <w:rPr>
                <w:rFonts w:ascii="Times New Roman" w:hAnsi="Times New Roman" w:cs="Times New Roman"/>
              </w:rPr>
              <w:t>Dyrektor Departamentu Prawnego –</w:t>
            </w:r>
          </w:p>
          <w:p w:rsidR="00E32FD7" w:rsidRPr="00E10012" w:rsidRDefault="00E32FD7" w:rsidP="00E32FD7">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E32FD7" w:rsidRPr="00E10012" w:rsidRDefault="00E32FD7" w:rsidP="00E32FD7">
            <w:pPr>
              <w:ind w:hanging="34"/>
              <w:jc w:val="both"/>
              <w:rPr>
                <w:rFonts w:ascii="Times New Roman" w:hAnsi="Times New Roman"/>
                <w:bCs/>
              </w:rPr>
            </w:pPr>
          </w:p>
        </w:tc>
      </w:tr>
      <w:tr w:rsidR="00761BA9" w:rsidRPr="00E10012" w:rsidTr="00B53B2E">
        <w:tblPrEx>
          <w:jc w:val="left"/>
          <w:shd w:val="clear" w:color="auto" w:fill="auto"/>
        </w:tblPrEx>
        <w:trPr>
          <w:gridAfter w:val="1"/>
          <w:wAfter w:w="113" w:type="dxa"/>
          <w:trHeight w:val="840"/>
        </w:trPr>
        <w:tc>
          <w:tcPr>
            <w:tcW w:w="846" w:type="dxa"/>
            <w:gridSpan w:val="2"/>
          </w:tcPr>
          <w:p w:rsidR="00761BA9" w:rsidRPr="00E10012" w:rsidRDefault="00761BA9" w:rsidP="00E32FD7">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236</w:t>
            </w:r>
          </w:p>
        </w:tc>
        <w:tc>
          <w:tcPr>
            <w:tcW w:w="2835" w:type="dxa"/>
            <w:gridSpan w:val="2"/>
          </w:tcPr>
          <w:p w:rsidR="00761BA9" w:rsidRPr="00E10012" w:rsidRDefault="00761BA9" w:rsidP="00E32FD7">
            <w:pPr>
              <w:pStyle w:val="TYTUAKTUprzedmiotregulacjiustawylubrozporzdzenia"/>
              <w:spacing w:line="240" w:lineRule="auto"/>
              <w:jc w:val="both"/>
              <w:rPr>
                <w:rFonts w:ascii="Times New Roman" w:hAnsi="Times New Roman" w:cs="Times New Roman"/>
                <w:b w:val="0"/>
              </w:rPr>
            </w:pPr>
            <w:r w:rsidRPr="00E10012">
              <w:rPr>
                <w:rFonts w:ascii="Times New Roman" w:hAnsi="Times New Roman" w:cs="Times New Roman"/>
                <w:b w:val="0"/>
              </w:rPr>
              <w:t xml:space="preserve">Projekt rozporządzenia Ministra Obrony Narodowej </w:t>
            </w:r>
            <w:r w:rsidRPr="00E10012">
              <w:rPr>
                <w:rFonts w:ascii="Times New Roman" w:eastAsia="Times New Roman" w:hAnsi="Times New Roman" w:cs="Times New Roman"/>
                <w:b w:val="0"/>
              </w:rPr>
              <w:t>w sprawie świadectw służby żołnierzy zawodowych</w:t>
            </w:r>
          </w:p>
        </w:tc>
        <w:tc>
          <w:tcPr>
            <w:tcW w:w="2977" w:type="dxa"/>
            <w:gridSpan w:val="2"/>
          </w:tcPr>
          <w:p w:rsidR="00761BA9" w:rsidRPr="00E10012" w:rsidRDefault="00761BA9" w:rsidP="00761BA9">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w:t>
            </w:r>
            <w:r w:rsidRPr="00E10012">
              <w:rPr>
                <w:rFonts w:ascii="Times New Roman" w:eastAsia="Times New Roman" w:hAnsi="Times New Roman" w:cs="Times New Roman"/>
                <w:sz w:val="24"/>
                <w:szCs w:val="24"/>
                <w:lang w:eastAsia="pl-PL"/>
              </w:rPr>
              <w:t xml:space="preserve">art. 239 ust. 7 </w:t>
            </w:r>
            <w:r w:rsidRPr="00E10012">
              <w:rPr>
                <w:rFonts w:ascii="Times New Roman" w:hAnsi="Times New Roman" w:cs="Times New Roman"/>
              </w:rPr>
              <w:t>ustawy z dnia 11 marca 2022 r. o obronie Ojczyzny (Dz. U. poz. 2305).</w:t>
            </w:r>
          </w:p>
          <w:p w:rsidR="00761BA9" w:rsidRPr="00E10012" w:rsidRDefault="00761BA9" w:rsidP="00E32FD7">
            <w:pPr>
              <w:spacing w:after="100" w:afterAutospacing="1" w:line="276" w:lineRule="auto"/>
              <w:jc w:val="both"/>
              <w:rPr>
                <w:rFonts w:ascii="Times New Roman" w:hAnsi="Times New Roman" w:cs="Times New Roman"/>
              </w:rPr>
            </w:pPr>
          </w:p>
        </w:tc>
        <w:tc>
          <w:tcPr>
            <w:tcW w:w="3543" w:type="dxa"/>
            <w:gridSpan w:val="2"/>
          </w:tcPr>
          <w:p w:rsidR="00761BA9" w:rsidRPr="00E10012" w:rsidRDefault="00761BA9" w:rsidP="00761BA9">
            <w:pPr>
              <w:spacing w:before="120" w:after="120" w:line="276" w:lineRule="auto"/>
              <w:jc w:val="both"/>
              <w:rPr>
                <w:rFonts w:ascii="Times New Roman" w:hAnsi="Times New Roman" w:cs="Times New Roman"/>
                <w:sz w:val="24"/>
                <w:szCs w:val="24"/>
              </w:rPr>
            </w:pPr>
            <w:r w:rsidRPr="00E10012">
              <w:rPr>
                <w:rFonts w:ascii="Times New Roman" w:hAnsi="Times New Roman" w:cs="Times New Roman"/>
                <w:sz w:val="24"/>
                <w:szCs w:val="24"/>
              </w:rPr>
              <w:t xml:space="preserve">Projektowane rozporządzenie określa </w:t>
            </w:r>
            <w:r w:rsidRPr="00E10012">
              <w:rPr>
                <w:rFonts w:ascii="Times New Roman" w:hAnsi="Times New Roman" w:cs="Times New Roman"/>
                <w:spacing w:val="-2"/>
                <w:sz w:val="24"/>
                <w:szCs w:val="24"/>
              </w:rPr>
              <w:t>tryb wydawania i prostowania świadectwa służby; tryb przyznawania odszkodowania z tytułu szkody wyrządzonej niewydaniem w terminie       lub wydaniem niewłaściwego świadectwa służby oraz</w:t>
            </w:r>
            <w:r w:rsidRPr="00E10012">
              <w:rPr>
                <w:rFonts w:ascii="Times New Roman" w:hAnsi="Times New Roman" w:cs="Times New Roman"/>
                <w:sz w:val="24"/>
                <w:szCs w:val="24"/>
              </w:rPr>
              <w:t xml:space="preserve"> </w:t>
            </w:r>
            <w:r w:rsidRPr="00E10012">
              <w:rPr>
                <w:rFonts w:ascii="Times New Roman" w:hAnsi="Times New Roman" w:cs="Times New Roman"/>
                <w:spacing w:val="-2"/>
                <w:sz w:val="24"/>
                <w:szCs w:val="24"/>
              </w:rPr>
              <w:t>wzór świadectwa służby.</w:t>
            </w:r>
          </w:p>
          <w:p w:rsidR="00761BA9" w:rsidRPr="00E10012" w:rsidRDefault="00761BA9" w:rsidP="00761BA9">
            <w:pPr>
              <w:tabs>
                <w:tab w:val="left" w:pos="960"/>
              </w:tabs>
              <w:rPr>
                <w:rFonts w:ascii="Times New Roman" w:hAnsi="Times New Roman" w:cs="Times New Roman"/>
              </w:rPr>
            </w:pPr>
          </w:p>
        </w:tc>
        <w:tc>
          <w:tcPr>
            <w:tcW w:w="1134" w:type="dxa"/>
            <w:gridSpan w:val="2"/>
          </w:tcPr>
          <w:p w:rsidR="00761BA9" w:rsidRPr="00E10012" w:rsidRDefault="00761BA9" w:rsidP="00E32FD7">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761BA9" w:rsidRPr="00E10012" w:rsidRDefault="00761BA9" w:rsidP="00E32FD7">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761BA9" w:rsidRPr="00E10012" w:rsidRDefault="00761BA9" w:rsidP="00761BA9">
            <w:pPr>
              <w:jc w:val="center"/>
              <w:rPr>
                <w:rFonts w:ascii="Times New Roman" w:hAnsi="Times New Roman" w:cs="Times New Roman"/>
              </w:rPr>
            </w:pPr>
            <w:r w:rsidRPr="00E10012">
              <w:rPr>
                <w:rFonts w:ascii="Times New Roman" w:hAnsi="Times New Roman" w:cs="Times New Roman"/>
              </w:rPr>
              <w:t>Dyrektor Departamentu Prawnego –</w:t>
            </w:r>
          </w:p>
          <w:p w:rsidR="00761BA9" w:rsidRPr="00E10012" w:rsidRDefault="00761BA9" w:rsidP="00761BA9">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761BA9" w:rsidRPr="00E10012" w:rsidRDefault="00761BA9" w:rsidP="00E32FD7">
            <w:pPr>
              <w:ind w:hanging="34"/>
              <w:jc w:val="both"/>
              <w:rPr>
                <w:rFonts w:ascii="Times New Roman" w:hAnsi="Times New Roman"/>
                <w:bCs/>
              </w:rPr>
            </w:pPr>
          </w:p>
        </w:tc>
      </w:tr>
      <w:tr w:rsidR="0064266F" w:rsidRPr="00E10012" w:rsidTr="00B53B2E">
        <w:tblPrEx>
          <w:jc w:val="left"/>
          <w:shd w:val="clear" w:color="auto" w:fill="auto"/>
        </w:tblPrEx>
        <w:trPr>
          <w:gridAfter w:val="1"/>
          <w:wAfter w:w="113" w:type="dxa"/>
          <w:trHeight w:val="840"/>
        </w:trPr>
        <w:tc>
          <w:tcPr>
            <w:tcW w:w="846" w:type="dxa"/>
            <w:gridSpan w:val="2"/>
          </w:tcPr>
          <w:p w:rsidR="0064266F" w:rsidRPr="00E10012" w:rsidRDefault="0064266F" w:rsidP="00E32FD7">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237</w:t>
            </w:r>
          </w:p>
        </w:tc>
        <w:tc>
          <w:tcPr>
            <w:tcW w:w="2835" w:type="dxa"/>
            <w:gridSpan w:val="2"/>
          </w:tcPr>
          <w:p w:rsidR="0064266F" w:rsidRPr="00E10012" w:rsidRDefault="0064266F" w:rsidP="0064266F">
            <w:pPr>
              <w:jc w:val="both"/>
              <w:rPr>
                <w:rFonts w:ascii="Times New Roman" w:eastAsia="Times New Roman" w:hAnsi="Times New Roman" w:cs="Times New Roman"/>
                <w:sz w:val="24"/>
                <w:szCs w:val="24"/>
                <w:lang w:eastAsia="pl-PL"/>
              </w:rPr>
            </w:pPr>
            <w:r w:rsidRPr="00E10012">
              <w:rPr>
                <w:rFonts w:ascii="Times New Roman" w:hAnsi="Times New Roman" w:cs="Times New Roman"/>
                <w:color w:val="000000"/>
                <w:sz w:val="24"/>
                <w:szCs w:val="24"/>
              </w:rPr>
              <w:t xml:space="preserve">Projekt rozporządzenia </w:t>
            </w:r>
            <w:r w:rsidRPr="00E10012">
              <w:rPr>
                <w:rFonts w:ascii="Times New Roman" w:hAnsi="Times New Roman" w:cs="Times New Roman"/>
                <w:color w:val="000000"/>
                <w:sz w:val="24"/>
                <w:szCs w:val="24"/>
              </w:rPr>
              <w:br/>
              <w:t xml:space="preserve">Ministra Obrony Narodowej w sprawie  </w:t>
            </w:r>
            <w:r w:rsidRPr="00E10012">
              <w:rPr>
                <w:rFonts w:ascii="Times New Roman" w:eastAsia="Times New Roman" w:hAnsi="Times New Roman" w:cs="Times New Roman"/>
                <w:sz w:val="24"/>
                <w:szCs w:val="24"/>
                <w:lang w:eastAsia="pl-PL"/>
              </w:rPr>
              <w:t xml:space="preserve">ćwiczeń wojskowych żołnierzy </w:t>
            </w:r>
            <w:r w:rsidRPr="00E10012">
              <w:rPr>
                <w:rFonts w:ascii="Times New Roman" w:eastAsia="Times New Roman" w:hAnsi="Times New Roman" w:cs="Times New Roman"/>
                <w:sz w:val="24"/>
                <w:szCs w:val="24"/>
                <w:lang w:eastAsia="pl-PL"/>
              </w:rPr>
              <w:br/>
              <w:t>pasywnej rezerwy.</w:t>
            </w:r>
          </w:p>
          <w:p w:rsidR="0064266F" w:rsidRPr="00E10012" w:rsidRDefault="0064266F" w:rsidP="00E32FD7">
            <w:pPr>
              <w:pStyle w:val="TYTUAKTUprzedmiotregulacjiustawylubrozporzdzenia"/>
              <w:spacing w:line="240" w:lineRule="auto"/>
              <w:jc w:val="both"/>
              <w:rPr>
                <w:rFonts w:ascii="Times New Roman" w:hAnsi="Times New Roman" w:cs="Times New Roman"/>
                <w:b w:val="0"/>
              </w:rPr>
            </w:pPr>
          </w:p>
        </w:tc>
        <w:tc>
          <w:tcPr>
            <w:tcW w:w="2977" w:type="dxa"/>
            <w:gridSpan w:val="2"/>
          </w:tcPr>
          <w:p w:rsidR="0064266F" w:rsidRPr="00E10012" w:rsidRDefault="0064266F" w:rsidP="0064266F">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w:t>
            </w:r>
            <w:r w:rsidRPr="00E10012">
              <w:rPr>
                <w:rFonts w:ascii="Times New Roman" w:eastAsia="Times New Roman" w:hAnsi="Times New Roman" w:cs="Times New Roman"/>
                <w:sz w:val="24"/>
                <w:szCs w:val="24"/>
                <w:lang w:eastAsia="pl-PL"/>
              </w:rPr>
              <w:t xml:space="preserve">art. </w:t>
            </w:r>
            <w:r w:rsidRPr="00E10012">
              <w:rPr>
                <w:rFonts w:ascii="Times New Roman" w:eastAsia="Times New Roman" w:hAnsi="Times New Roman" w:cs="Times New Roman"/>
                <w:bCs/>
                <w:sz w:val="24"/>
                <w:szCs w:val="24"/>
                <w:lang w:eastAsia="pl-PL"/>
              </w:rPr>
              <w:t>248 ust. 4</w:t>
            </w:r>
            <w:r w:rsidRPr="00E10012">
              <w:rPr>
                <w:rFonts w:ascii="Lato" w:eastAsia="Times New Roman" w:hAnsi="Lato" w:cs="Times New Roman"/>
                <w:bCs/>
                <w:sz w:val="20"/>
                <w:szCs w:val="20"/>
                <w:lang w:eastAsia="pl-PL"/>
              </w:rPr>
              <w:t xml:space="preserve">  </w:t>
            </w:r>
            <w:r w:rsidRPr="00E10012">
              <w:rPr>
                <w:rFonts w:ascii="Times New Roman" w:hAnsi="Times New Roman" w:cs="Times New Roman"/>
              </w:rPr>
              <w:t>ustawy z dnia 11 marca 2022 r. o obronie Ojczyzny (Dz. U. poz. 2305).</w:t>
            </w:r>
          </w:p>
          <w:p w:rsidR="0064266F" w:rsidRPr="00E10012" w:rsidRDefault="0064266F" w:rsidP="00761BA9">
            <w:pPr>
              <w:spacing w:after="100" w:afterAutospacing="1" w:line="276" w:lineRule="auto"/>
              <w:jc w:val="both"/>
              <w:rPr>
                <w:rFonts w:ascii="Times New Roman" w:hAnsi="Times New Roman" w:cs="Times New Roman"/>
              </w:rPr>
            </w:pPr>
          </w:p>
        </w:tc>
        <w:tc>
          <w:tcPr>
            <w:tcW w:w="3543" w:type="dxa"/>
            <w:gridSpan w:val="2"/>
          </w:tcPr>
          <w:p w:rsidR="0064266F" w:rsidRPr="00E10012" w:rsidRDefault="0064266F" w:rsidP="0064266F">
            <w:pPr>
              <w:spacing w:before="120" w:after="120" w:line="276" w:lineRule="auto"/>
              <w:jc w:val="both"/>
              <w:rPr>
                <w:rFonts w:ascii="Times New Roman" w:hAnsi="Times New Roman" w:cs="Times New Roman"/>
                <w:sz w:val="24"/>
                <w:szCs w:val="24"/>
              </w:rPr>
            </w:pPr>
            <w:r w:rsidRPr="00E10012">
              <w:rPr>
                <w:rFonts w:ascii="Times New Roman" w:eastAsia="Times New Roman" w:hAnsi="Times New Roman" w:cs="Times New Roman"/>
                <w:bCs/>
                <w:sz w:val="24"/>
                <w:szCs w:val="24"/>
                <w:lang w:eastAsia="pl-PL"/>
              </w:rPr>
              <w:t>Przedmiotowy projekt reguluje okres trwania ćwiczeń wojskowych żołnierzy pasywnej rezerwy, terminy rozpoczęcia i zakończenia poszczególnych rodzajów ćwiczeń, sposób powoływania na te ćwiczenia oraz kategorie osób powoływanych na ćwiczenia, uwzględniając ich wiek lub posiadane przez nich kwalifikacje albo uprawnienia, cel wprowadzenia ćwiczeń oraz konieczność zapewnienia efektywnego ich odbywania.</w:t>
            </w:r>
          </w:p>
        </w:tc>
        <w:tc>
          <w:tcPr>
            <w:tcW w:w="1134" w:type="dxa"/>
            <w:gridSpan w:val="2"/>
          </w:tcPr>
          <w:p w:rsidR="0064266F" w:rsidRPr="00E10012" w:rsidRDefault="0064266F" w:rsidP="00E32FD7">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64266F" w:rsidRPr="00E10012" w:rsidRDefault="0064266F" w:rsidP="00E32FD7">
            <w:pPr>
              <w:jc w:val="center"/>
              <w:rPr>
                <w:rFonts w:ascii="Times New Roman" w:hAnsi="Times New Roman" w:cs="Times New Roman"/>
              </w:rPr>
            </w:pPr>
            <w:r w:rsidRPr="00E10012">
              <w:rPr>
                <w:rFonts w:ascii="Times New Roman" w:hAnsi="Times New Roman" w:cs="Times New Roman"/>
              </w:rPr>
              <w:t xml:space="preserve">Szef </w:t>
            </w:r>
          </w:p>
          <w:p w:rsidR="0064266F" w:rsidRPr="00E10012" w:rsidRDefault="0064266F" w:rsidP="00E32FD7">
            <w:pPr>
              <w:jc w:val="center"/>
              <w:rPr>
                <w:rFonts w:ascii="Times New Roman" w:hAnsi="Times New Roman" w:cs="Times New Roman"/>
              </w:rPr>
            </w:pPr>
            <w:r w:rsidRPr="00E10012">
              <w:rPr>
                <w:rFonts w:ascii="Times New Roman" w:hAnsi="Times New Roman" w:cs="Times New Roman"/>
              </w:rPr>
              <w:t xml:space="preserve">Centralnego </w:t>
            </w:r>
            <w:r w:rsidRPr="00E10012">
              <w:rPr>
                <w:rFonts w:ascii="Times New Roman" w:hAnsi="Times New Roman" w:cs="Times New Roman"/>
              </w:rPr>
              <w:br/>
              <w:t xml:space="preserve">Wojskowego Centrum </w:t>
            </w:r>
            <w:r w:rsidRPr="00E10012">
              <w:rPr>
                <w:rFonts w:ascii="Times New Roman" w:hAnsi="Times New Roman" w:cs="Times New Roman"/>
              </w:rPr>
              <w:br/>
              <w:t>Rekrutacji</w:t>
            </w:r>
          </w:p>
        </w:tc>
        <w:tc>
          <w:tcPr>
            <w:tcW w:w="1276" w:type="dxa"/>
            <w:gridSpan w:val="2"/>
          </w:tcPr>
          <w:p w:rsidR="0064266F" w:rsidRPr="00E10012" w:rsidRDefault="0064266F" w:rsidP="0064266F">
            <w:pPr>
              <w:jc w:val="center"/>
              <w:rPr>
                <w:rFonts w:ascii="Times New Roman" w:hAnsi="Times New Roman" w:cs="Times New Roman"/>
              </w:rPr>
            </w:pPr>
            <w:r w:rsidRPr="00E10012">
              <w:rPr>
                <w:rFonts w:ascii="Times New Roman" w:hAnsi="Times New Roman" w:cs="Times New Roman"/>
              </w:rPr>
              <w:t>Dyrektor Departamentu Prawnego –</w:t>
            </w:r>
          </w:p>
          <w:p w:rsidR="0064266F" w:rsidRPr="00E10012" w:rsidRDefault="0064266F" w:rsidP="0064266F">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64266F" w:rsidRPr="00E10012" w:rsidRDefault="0064266F" w:rsidP="00E32FD7">
            <w:pPr>
              <w:ind w:hanging="34"/>
              <w:jc w:val="both"/>
              <w:rPr>
                <w:rFonts w:ascii="Times New Roman" w:hAnsi="Times New Roman"/>
                <w:bCs/>
              </w:rPr>
            </w:pPr>
          </w:p>
        </w:tc>
      </w:tr>
      <w:tr w:rsidR="002E5146" w:rsidRPr="00E10012" w:rsidTr="00B53B2E">
        <w:tblPrEx>
          <w:jc w:val="left"/>
          <w:shd w:val="clear" w:color="auto" w:fill="auto"/>
        </w:tblPrEx>
        <w:trPr>
          <w:gridAfter w:val="1"/>
          <w:wAfter w:w="113" w:type="dxa"/>
          <w:trHeight w:val="840"/>
        </w:trPr>
        <w:tc>
          <w:tcPr>
            <w:tcW w:w="846" w:type="dxa"/>
            <w:gridSpan w:val="2"/>
          </w:tcPr>
          <w:p w:rsidR="002E5146" w:rsidRPr="00E10012" w:rsidRDefault="002E5146" w:rsidP="002E5146">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238</w:t>
            </w:r>
          </w:p>
        </w:tc>
        <w:tc>
          <w:tcPr>
            <w:tcW w:w="2835" w:type="dxa"/>
            <w:gridSpan w:val="2"/>
          </w:tcPr>
          <w:p w:rsidR="002E5146" w:rsidRPr="00E10012" w:rsidRDefault="002E5146" w:rsidP="002E5146">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r w:rsidRPr="00E10012">
              <w:rPr>
                <w:rFonts w:ascii="Times New Roman" w:eastAsiaTheme="minorHAnsi" w:hAnsi="Times New Roman" w:cs="Times New Roman"/>
                <w:b w:val="0"/>
                <w:bCs w:val="0"/>
                <w:color w:val="000000"/>
                <w:lang w:eastAsia="en-US"/>
              </w:rPr>
              <w:t>Projekt rozporządzenia zmieniającego rozporządzenie w sprawie kształcenia kandydatów do zawodowej służby wojskowej w ramach dobrowolnej zasadniczej służby wojskowej w uczelniach wojskowych, szkołach podoficerskich, centrach szkolenia lub ośrodkach szkolenia</w:t>
            </w:r>
          </w:p>
        </w:tc>
        <w:tc>
          <w:tcPr>
            <w:tcW w:w="2977" w:type="dxa"/>
            <w:gridSpan w:val="2"/>
          </w:tcPr>
          <w:p w:rsidR="002E5146" w:rsidRPr="00E10012" w:rsidRDefault="002E5146" w:rsidP="002E5146">
            <w:pPr>
              <w:spacing w:after="100" w:afterAutospacing="1" w:line="276" w:lineRule="auto"/>
              <w:jc w:val="both"/>
              <w:rPr>
                <w:rFonts w:ascii="Times New Roman" w:hAnsi="Times New Roman" w:cs="Times New Roman"/>
              </w:rPr>
            </w:pPr>
            <w:r w:rsidRPr="00E10012">
              <w:rPr>
                <w:rFonts w:ascii="Times New Roman" w:hAnsi="Times New Roman" w:cs="Times New Roman"/>
              </w:rPr>
              <w:t xml:space="preserve">Projekt rozporządzenia stanowi wykonanie </w:t>
            </w:r>
            <w:r w:rsidRPr="00E10012">
              <w:rPr>
                <w:rFonts w:ascii="Times New Roman" w:eastAsia="Times New Roman" w:hAnsi="Times New Roman" w:cs="Times New Roman"/>
                <w:sz w:val="24"/>
                <w:szCs w:val="24"/>
                <w:lang w:eastAsia="pl-PL"/>
              </w:rPr>
              <w:t xml:space="preserve">art. </w:t>
            </w:r>
            <w:r w:rsidRPr="00E10012">
              <w:rPr>
                <w:rFonts w:ascii="Times New Roman" w:eastAsia="Times New Roman" w:hAnsi="Times New Roman" w:cs="Times New Roman"/>
                <w:bCs/>
                <w:sz w:val="24"/>
                <w:szCs w:val="24"/>
                <w:lang w:eastAsia="pl-PL"/>
              </w:rPr>
              <w:t>102</w:t>
            </w:r>
            <w:r w:rsidRPr="00E10012">
              <w:rPr>
                <w:rFonts w:ascii="Lato" w:eastAsia="Times New Roman" w:hAnsi="Lato" w:cs="Times New Roman"/>
                <w:bCs/>
                <w:sz w:val="20"/>
                <w:szCs w:val="20"/>
                <w:lang w:eastAsia="pl-PL"/>
              </w:rPr>
              <w:t xml:space="preserve">  </w:t>
            </w:r>
            <w:r w:rsidRPr="00E10012">
              <w:rPr>
                <w:rFonts w:ascii="Times New Roman" w:hAnsi="Times New Roman" w:cs="Times New Roman"/>
              </w:rPr>
              <w:t>ustawy z dnia 11 marca 2022 r. o obronie Ojczyzny (Dz. U. poz. 2305).</w:t>
            </w:r>
          </w:p>
          <w:p w:rsidR="002E5146" w:rsidRPr="00E10012" w:rsidRDefault="002E5146" w:rsidP="002E5146">
            <w:pPr>
              <w:spacing w:after="100" w:afterAutospacing="1" w:line="276" w:lineRule="auto"/>
              <w:jc w:val="both"/>
              <w:rPr>
                <w:rFonts w:ascii="Times New Roman" w:hAnsi="Times New Roman" w:cs="Times New Roman"/>
              </w:rPr>
            </w:pPr>
          </w:p>
        </w:tc>
        <w:tc>
          <w:tcPr>
            <w:tcW w:w="3543" w:type="dxa"/>
            <w:gridSpan w:val="2"/>
          </w:tcPr>
          <w:p w:rsidR="002E5146" w:rsidRPr="00E10012" w:rsidRDefault="002E5146" w:rsidP="002E5146">
            <w:pPr>
              <w:spacing w:before="120" w:after="120" w:line="276" w:lineRule="auto"/>
              <w:jc w:val="both"/>
              <w:rPr>
                <w:rFonts w:ascii="Times New Roman" w:eastAsia="Times New Roman" w:hAnsi="Times New Roman" w:cs="Times New Roman"/>
                <w:bCs/>
                <w:sz w:val="24"/>
                <w:szCs w:val="24"/>
                <w:lang w:eastAsia="pl-PL"/>
              </w:rPr>
            </w:pPr>
            <w:r w:rsidRPr="00E10012">
              <w:rPr>
                <w:rFonts w:ascii="Times New Roman" w:eastAsia="Times New Roman" w:hAnsi="Times New Roman" w:cs="Times New Roman"/>
                <w:bCs/>
                <w:sz w:val="24"/>
                <w:szCs w:val="24"/>
                <w:lang w:eastAsia="pl-PL"/>
              </w:rPr>
              <w:t>Przesunięcie terminu z 31 marca na 30 kwietnia danego roku na składanie podań o przyjęcie na studia wojskowe w Lotniczej Akademii Wojskowej.</w:t>
            </w:r>
          </w:p>
        </w:tc>
        <w:tc>
          <w:tcPr>
            <w:tcW w:w="1134" w:type="dxa"/>
            <w:gridSpan w:val="2"/>
          </w:tcPr>
          <w:p w:rsidR="002E5146" w:rsidRPr="00E10012" w:rsidRDefault="002E5146" w:rsidP="002E5146">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2E5146" w:rsidRPr="00E10012" w:rsidRDefault="002E5146" w:rsidP="002E5146">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2E5146" w:rsidRPr="00E10012" w:rsidRDefault="002E5146" w:rsidP="002E5146">
            <w:pPr>
              <w:jc w:val="center"/>
              <w:rPr>
                <w:rFonts w:ascii="Times New Roman" w:hAnsi="Times New Roman" w:cs="Times New Roman"/>
              </w:rPr>
            </w:pPr>
            <w:r w:rsidRPr="00E10012">
              <w:rPr>
                <w:rFonts w:ascii="Times New Roman" w:hAnsi="Times New Roman" w:cs="Times New Roman"/>
              </w:rPr>
              <w:t>Dyrektor Departamentu Prawnego –</w:t>
            </w:r>
          </w:p>
          <w:p w:rsidR="002E5146" w:rsidRPr="00E10012" w:rsidRDefault="002E5146" w:rsidP="002E5146">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2E5146" w:rsidRPr="00E10012" w:rsidRDefault="002E5146" w:rsidP="002E5146">
            <w:pPr>
              <w:ind w:hanging="34"/>
              <w:jc w:val="both"/>
              <w:rPr>
                <w:rFonts w:ascii="Times New Roman" w:hAnsi="Times New Roman"/>
                <w:bCs/>
              </w:rPr>
            </w:pPr>
          </w:p>
        </w:tc>
      </w:tr>
      <w:tr w:rsidR="00CF0658" w:rsidRPr="00E10012" w:rsidTr="00B53B2E">
        <w:tblPrEx>
          <w:jc w:val="left"/>
          <w:shd w:val="clear" w:color="auto" w:fill="auto"/>
        </w:tblPrEx>
        <w:trPr>
          <w:gridAfter w:val="1"/>
          <w:wAfter w:w="113" w:type="dxa"/>
          <w:trHeight w:val="840"/>
        </w:trPr>
        <w:tc>
          <w:tcPr>
            <w:tcW w:w="846" w:type="dxa"/>
            <w:gridSpan w:val="2"/>
          </w:tcPr>
          <w:p w:rsidR="00CF0658" w:rsidRPr="00E10012" w:rsidRDefault="00CF0658" w:rsidP="00CF0658">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239</w:t>
            </w:r>
          </w:p>
        </w:tc>
        <w:tc>
          <w:tcPr>
            <w:tcW w:w="2835" w:type="dxa"/>
            <w:gridSpan w:val="2"/>
          </w:tcPr>
          <w:p w:rsidR="00CF0658" w:rsidRPr="00E10012" w:rsidRDefault="00CF0658" w:rsidP="00C242F9">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r w:rsidRPr="00E10012">
              <w:rPr>
                <w:rFonts w:ascii="Times New Roman" w:eastAsiaTheme="minorHAnsi" w:hAnsi="Times New Roman" w:cs="Times New Roman"/>
                <w:b w:val="0"/>
                <w:bCs w:val="0"/>
                <w:color w:val="000000"/>
                <w:lang w:eastAsia="en-US"/>
              </w:rPr>
              <w:t>Projekt rozporządzenia Ministra Obrony Narodowej w sprawie dodatkowych świadczeń zdrowotnych lekarza dentysty i materiałów stomatologicznych przysługujących żołnierzom zawodowym</w:t>
            </w:r>
          </w:p>
        </w:tc>
        <w:tc>
          <w:tcPr>
            <w:tcW w:w="2977" w:type="dxa"/>
            <w:gridSpan w:val="2"/>
          </w:tcPr>
          <w:p w:rsidR="00CF0658" w:rsidRPr="00E10012" w:rsidRDefault="00CF0658" w:rsidP="00C242F9">
            <w:pPr>
              <w:spacing w:after="100" w:afterAutospacing="1"/>
              <w:jc w:val="both"/>
              <w:rPr>
                <w:rFonts w:ascii="Times New Roman" w:hAnsi="Times New Roman" w:cs="Times New Roman"/>
              </w:rPr>
            </w:pPr>
            <w:r w:rsidRPr="00E10012">
              <w:rPr>
                <w:rFonts w:ascii="Times New Roman" w:hAnsi="Times New Roman" w:cs="Times New Roman"/>
              </w:rPr>
              <w:t xml:space="preserve">Projekt rozporządzenia stanowi wykonanie </w:t>
            </w:r>
            <w:r w:rsidRPr="00E10012">
              <w:rPr>
                <w:rFonts w:ascii="Times New Roman" w:eastAsia="Times New Roman" w:hAnsi="Times New Roman" w:cs="Times New Roman"/>
                <w:sz w:val="24"/>
                <w:szCs w:val="24"/>
                <w:lang w:eastAsia="pl-PL"/>
              </w:rPr>
              <w:t xml:space="preserve">art. </w:t>
            </w:r>
            <w:r w:rsidRPr="00E10012">
              <w:rPr>
                <w:rFonts w:ascii="Times New Roman" w:eastAsia="Times New Roman" w:hAnsi="Times New Roman" w:cs="Times New Roman"/>
                <w:bCs/>
                <w:sz w:val="24"/>
                <w:szCs w:val="24"/>
                <w:lang w:eastAsia="pl-PL"/>
              </w:rPr>
              <w:t>289 ust. 3</w:t>
            </w:r>
            <w:r w:rsidRPr="00E10012">
              <w:rPr>
                <w:rFonts w:ascii="Lato" w:eastAsia="Times New Roman" w:hAnsi="Lato" w:cs="Times New Roman"/>
                <w:bCs/>
                <w:sz w:val="20"/>
                <w:szCs w:val="20"/>
                <w:lang w:eastAsia="pl-PL"/>
              </w:rPr>
              <w:t xml:space="preserve">  </w:t>
            </w:r>
            <w:r w:rsidRPr="00E10012">
              <w:rPr>
                <w:rFonts w:ascii="Times New Roman" w:hAnsi="Times New Roman" w:cs="Times New Roman"/>
              </w:rPr>
              <w:t>ustawy z dnia 11 marca 2022 r. o obronie Ojczyzny (Dz. U. poz. 2305).</w:t>
            </w:r>
          </w:p>
          <w:p w:rsidR="00CF0658" w:rsidRPr="00E10012" w:rsidRDefault="00CF0658" w:rsidP="00C242F9">
            <w:pPr>
              <w:spacing w:after="100" w:afterAutospacing="1"/>
              <w:jc w:val="both"/>
              <w:rPr>
                <w:rFonts w:ascii="Times New Roman" w:hAnsi="Times New Roman" w:cs="Times New Roman"/>
              </w:rPr>
            </w:pPr>
          </w:p>
        </w:tc>
        <w:tc>
          <w:tcPr>
            <w:tcW w:w="3543" w:type="dxa"/>
            <w:gridSpan w:val="2"/>
          </w:tcPr>
          <w:p w:rsidR="00C242F9" w:rsidRPr="00E10012" w:rsidRDefault="00C242F9" w:rsidP="00C242F9">
            <w:pPr>
              <w:spacing w:before="120"/>
              <w:jc w:val="both"/>
              <w:rPr>
                <w:rFonts w:ascii="Times New Roman" w:hAnsi="Times New Roman" w:cs="Times New Roman"/>
                <w:sz w:val="24"/>
                <w:szCs w:val="24"/>
              </w:rPr>
            </w:pPr>
            <w:r w:rsidRPr="00E10012">
              <w:rPr>
                <w:rFonts w:ascii="Times New Roman" w:eastAsia="Times New Roman" w:hAnsi="Times New Roman" w:cs="Times New Roman"/>
                <w:bCs/>
                <w:sz w:val="24"/>
                <w:szCs w:val="24"/>
                <w:lang w:eastAsia="pl-PL"/>
              </w:rPr>
              <w:t>Projekt</w:t>
            </w:r>
            <w:r w:rsidRPr="00E10012">
              <w:rPr>
                <w:rFonts w:ascii="Times New Roman" w:hAnsi="Times New Roman" w:cs="Times New Roman"/>
                <w:sz w:val="24"/>
                <w:szCs w:val="24"/>
              </w:rPr>
              <w:t xml:space="preserve"> określa:</w:t>
            </w:r>
          </w:p>
          <w:p w:rsidR="00C242F9" w:rsidRPr="00E10012" w:rsidRDefault="00C242F9" w:rsidP="005404F3">
            <w:pPr>
              <w:pStyle w:val="Akapitzlist"/>
              <w:numPr>
                <w:ilvl w:val="0"/>
                <w:numId w:val="47"/>
              </w:numPr>
              <w:spacing w:before="120"/>
              <w:ind w:left="320" w:hanging="320"/>
              <w:jc w:val="both"/>
              <w:rPr>
                <w:rFonts w:ascii="Times New Roman" w:hAnsi="Times New Roman" w:cs="Times New Roman"/>
                <w:bCs/>
                <w:sz w:val="24"/>
                <w:szCs w:val="24"/>
              </w:rPr>
            </w:pPr>
            <w:r w:rsidRPr="00E10012">
              <w:rPr>
                <w:rFonts w:ascii="Times New Roman" w:hAnsi="Times New Roman" w:cs="Times New Roman"/>
                <w:bCs/>
                <w:sz w:val="24"/>
                <w:szCs w:val="24"/>
              </w:rPr>
              <w:t>wykaz dodatkowych świadczeń zdrowotnych lekarza dentysty i materiałów stomatologicznych przysługujących żołnierzom zawodowym;</w:t>
            </w:r>
          </w:p>
          <w:p w:rsidR="00C242F9" w:rsidRPr="00E10012" w:rsidRDefault="00C242F9" w:rsidP="005404F3">
            <w:pPr>
              <w:pStyle w:val="Akapitzlist"/>
              <w:numPr>
                <w:ilvl w:val="0"/>
                <w:numId w:val="47"/>
              </w:numPr>
              <w:spacing w:before="120"/>
              <w:ind w:left="320" w:hanging="320"/>
              <w:jc w:val="both"/>
              <w:rPr>
                <w:rFonts w:ascii="Times New Roman" w:hAnsi="Times New Roman" w:cs="Times New Roman"/>
                <w:bCs/>
                <w:sz w:val="24"/>
                <w:szCs w:val="24"/>
              </w:rPr>
            </w:pPr>
            <w:r w:rsidRPr="00E10012">
              <w:rPr>
                <w:rFonts w:ascii="Times New Roman" w:hAnsi="Times New Roman" w:cs="Times New Roman"/>
                <w:bCs/>
                <w:sz w:val="24"/>
                <w:szCs w:val="24"/>
              </w:rPr>
              <w:t>wykaz stanowisk służbowych uprawniających do dodatkowych świadczeń zdrowotnych lekarza dentysty i materiałów stomatologicznych;</w:t>
            </w:r>
          </w:p>
          <w:p w:rsidR="00C242F9" w:rsidRPr="00E10012" w:rsidRDefault="00C242F9" w:rsidP="005404F3">
            <w:pPr>
              <w:pStyle w:val="Akapitzlist"/>
              <w:numPr>
                <w:ilvl w:val="0"/>
                <w:numId w:val="47"/>
              </w:numPr>
              <w:spacing w:before="120"/>
              <w:ind w:left="320" w:hanging="320"/>
              <w:jc w:val="both"/>
              <w:rPr>
                <w:rFonts w:ascii="Times New Roman" w:hAnsi="Times New Roman" w:cs="Times New Roman"/>
                <w:bCs/>
                <w:sz w:val="24"/>
                <w:szCs w:val="24"/>
              </w:rPr>
            </w:pPr>
            <w:r w:rsidRPr="00E10012">
              <w:rPr>
                <w:rFonts w:ascii="Times New Roman" w:hAnsi="Times New Roman" w:cs="Times New Roman"/>
                <w:bCs/>
                <w:sz w:val="24"/>
                <w:szCs w:val="24"/>
              </w:rPr>
              <w:t>sposób realizacji tych świadczeń oraz tryb kierowania żołnierzy zawodowych do jednostek organizacyjnych udzielających świadczeń zdrowotnych.</w:t>
            </w:r>
          </w:p>
          <w:p w:rsidR="00CF0658" w:rsidRPr="00E10012" w:rsidRDefault="00CF0658" w:rsidP="00C242F9">
            <w:pPr>
              <w:spacing w:before="120" w:after="120"/>
              <w:jc w:val="both"/>
              <w:rPr>
                <w:rFonts w:ascii="Times New Roman" w:eastAsia="Times New Roman" w:hAnsi="Times New Roman" w:cs="Times New Roman"/>
                <w:bCs/>
                <w:sz w:val="24"/>
                <w:szCs w:val="24"/>
                <w:lang w:eastAsia="pl-PL"/>
              </w:rPr>
            </w:pPr>
          </w:p>
        </w:tc>
        <w:tc>
          <w:tcPr>
            <w:tcW w:w="1134" w:type="dxa"/>
            <w:gridSpan w:val="2"/>
          </w:tcPr>
          <w:p w:rsidR="00CF0658" w:rsidRPr="00E10012" w:rsidRDefault="00CF0658" w:rsidP="00C242F9">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CF0658" w:rsidRPr="00E10012" w:rsidRDefault="00CF0658" w:rsidP="00C242F9">
            <w:pPr>
              <w:jc w:val="center"/>
              <w:rPr>
                <w:rFonts w:ascii="Times New Roman" w:hAnsi="Times New Roman" w:cs="Times New Roman"/>
              </w:rPr>
            </w:pPr>
            <w:r w:rsidRPr="00E10012">
              <w:rPr>
                <w:rFonts w:ascii="Times New Roman" w:hAnsi="Times New Roman" w:cs="Times New Roman"/>
              </w:rPr>
              <w:t>Dyrektor Departamentu Wojskowej Służby Zdrowia</w:t>
            </w:r>
          </w:p>
        </w:tc>
        <w:tc>
          <w:tcPr>
            <w:tcW w:w="1276" w:type="dxa"/>
            <w:gridSpan w:val="2"/>
          </w:tcPr>
          <w:p w:rsidR="00CF0658" w:rsidRPr="00E10012" w:rsidRDefault="00CF0658" w:rsidP="00C242F9">
            <w:pPr>
              <w:jc w:val="center"/>
              <w:rPr>
                <w:rFonts w:ascii="Times New Roman" w:hAnsi="Times New Roman" w:cs="Times New Roman"/>
              </w:rPr>
            </w:pPr>
            <w:r w:rsidRPr="00E10012">
              <w:rPr>
                <w:rFonts w:ascii="Times New Roman" w:hAnsi="Times New Roman" w:cs="Times New Roman"/>
              </w:rPr>
              <w:t>Dyrektor Departamentu Prawnego –</w:t>
            </w:r>
          </w:p>
          <w:p w:rsidR="00CF0658" w:rsidRPr="00E10012" w:rsidRDefault="00CF0658" w:rsidP="00C242F9">
            <w:pPr>
              <w:jc w:val="center"/>
              <w:rPr>
                <w:rFonts w:ascii="Times New Roman" w:hAnsi="Times New Roman" w:cs="Times New Roman"/>
              </w:rPr>
            </w:pPr>
            <w:r w:rsidRPr="00E10012">
              <w:rPr>
                <w:rFonts w:ascii="Times New Roman" w:hAnsi="Times New Roman" w:cs="Times New Roman"/>
              </w:rPr>
              <w:t>Pan Dawid Stachurski</w:t>
            </w:r>
          </w:p>
        </w:tc>
        <w:tc>
          <w:tcPr>
            <w:tcW w:w="1276" w:type="dxa"/>
            <w:gridSpan w:val="2"/>
          </w:tcPr>
          <w:p w:rsidR="00CF0658" w:rsidRPr="00E10012" w:rsidRDefault="00CF0658" w:rsidP="00CF0658">
            <w:pPr>
              <w:ind w:hanging="34"/>
              <w:jc w:val="both"/>
              <w:rPr>
                <w:rFonts w:ascii="Times New Roman" w:hAnsi="Times New Roman"/>
                <w:bCs/>
              </w:rPr>
            </w:pPr>
          </w:p>
        </w:tc>
      </w:tr>
      <w:tr w:rsidR="00310F7C" w:rsidRPr="00E10012" w:rsidTr="00B53B2E">
        <w:tblPrEx>
          <w:jc w:val="left"/>
          <w:shd w:val="clear" w:color="auto" w:fill="auto"/>
        </w:tblPrEx>
        <w:trPr>
          <w:gridAfter w:val="1"/>
          <w:wAfter w:w="113" w:type="dxa"/>
          <w:trHeight w:val="840"/>
        </w:trPr>
        <w:tc>
          <w:tcPr>
            <w:tcW w:w="846" w:type="dxa"/>
            <w:gridSpan w:val="2"/>
          </w:tcPr>
          <w:p w:rsidR="00310F7C" w:rsidRPr="00E10012" w:rsidRDefault="00310F7C" w:rsidP="00310F7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240</w:t>
            </w:r>
          </w:p>
        </w:tc>
        <w:tc>
          <w:tcPr>
            <w:tcW w:w="2835" w:type="dxa"/>
            <w:gridSpan w:val="2"/>
          </w:tcPr>
          <w:p w:rsidR="00310F7C" w:rsidRPr="00E10012" w:rsidRDefault="00310F7C" w:rsidP="00310F7C">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r w:rsidRPr="00E10012">
              <w:rPr>
                <w:rFonts w:ascii="Times New Roman" w:eastAsiaTheme="minorHAnsi" w:hAnsi="Times New Roman" w:cs="Times New Roman"/>
                <w:b w:val="0"/>
                <w:bCs w:val="0"/>
                <w:color w:val="000000"/>
                <w:lang w:eastAsia="en-US"/>
              </w:rPr>
              <w:t>Projekt rozporządzenia Ministra Obrony Narodowej zmieniającego rozporządzenie w sprawie dodatków do uposażenia zasadniczego żołnierzy zawodowych</w:t>
            </w:r>
          </w:p>
        </w:tc>
        <w:tc>
          <w:tcPr>
            <w:tcW w:w="2977" w:type="dxa"/>
            <w:gridSpan w:val="2"/>
          </w:tcPr>
          <w:p w:rsidR="00310F7C" w:rsidRPr="00E10012" w:rsidRDefault="00310F7C" w:rsidP="00310F7C">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r w:rsidRPr="00E10012">
              <w:rPr>
                <w:rFonts w:ascii="Times New Roman" w:eastAsiaTheme="minorHAnsi" w:hAnsi="Times New Roman" w:cs="Times New Roman"/>
                <w:b w:val="0"/>
                <w:bCs w:val="0"/>
                <w:color w:val="000000"/>
                <w:lang w:eastAsia="en-US"/>
              </w:rPr>
              <w:t>Projekt rozporządzenia stanowi wykonanie 439 ust. 11 ustawy z dnia 11 marca 2022 r. o obronie Ojczyzny (Dz. U. poz. 2305).</w:t>
            </w:r>
          </w:p>
          <w:p w:rsidR="00310F7C" w:rsidRPr="00E10012" w:rsidRDefault="00310F7C" w:rsidP="00310F7C">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p>
        </w:tc>
        <w:tc>
          <w:tcPr>
            <w:tcW w:w="3543" w:type="dxa"/>
            <w:gridSpan w:val="2"/>
          </w:tcPr>
          <w:p w:rsidR="00310F7C" w:rsidRPr="00E10012" w:rsidRDefault="00310F7C" w:rsidP="00207C7C">
            <w:pPr>
              <w:jc w:val="both"/>
              <w:rPr>
                <w:rFonts w:ascii="Times New Roman" w:hAnsi="Times New Roman" w:cs="Times New Roman"/>
                <w:sz w:val="24"/>
                <w:szCs w:val="24"/>
              </w:rPr>
            </w:pPr>
            <w:r w:rsidRPr="00E10012">
              <w:rPr>
                <w:rFonts w:ascii="Times New Roman" w:hAnsi="Times New Roman" w:cs="Times New Roman"/>
                <w:sz w:val="24"/>
                <w:szCs w:val="24"/>
              </w:rPr>
              <w:t>Z dniem 31 grudnia 2022 r. została sformowana Powietrzna Jednostka Operacji Specjalnych, która przejęła zadania 7 eskadry działań specjalnych, w której pełnienie służby wojskowej uprawniało żołnierzy zawodowych do otrzymywania dodatku służbowego. W celu zachowania dotychczasowych uprawnień żołnierzy do otrzymywania dodatku służbowego, proponuje się dokonanie zmiany rozporządzenia, przez zastąpienie obecnie funkcjonującej nazwy: 7 eskadra działań specjalnych – nową nazwą: Powietrzna Jednostka Operacji Specjalnych.</w:t>
            </w:r>
          </w:p>
          <w:p w:rsidR="00310F7C" w:rsidRPr="00E10012" w:rsidRDefault="00310F7C" w:rsidP="00207C7C">
            <w:pPr>
              <w:jc w:val="both"/>
              <w:rPr>
                <w:rFonts w:ascii="Times New Roman" w:hAnsi="Times New Roman" w:cs="Times New Roman"/>
                <w:sz w:val="24"/>
                <w:szCs w:val="24"/>
              </w:rPr>
            </w:pPr>
            <w:r w:rsidRPr="00E10012">
              <w:rPr>
                <w:rFonts w:ascii="Times New Roman" w:hAnsi="Times New Roman" w:cs="Times New Roman"/>
                <w:sz w:val="24"/>
                <w:szCs w:val="24"/>
              </w:rPr>
              <w:t xml:space="preserve">Z uwagi na fakt, iż Powietrzna Jednostka Operacji Specjalnych funkcjonuje od dnia 31 grudnia 2022 r. planuje się, że projektowane regulacje będą miały zastosowanie do żołnierzy zawodowych od przywołanej daty. </w:t>
            </w:r>
          </w:p>
          <w:p w:rsidR="00310F7C" w:rsidRPr="00E10012" w:rsidRDefault="00310F7C" w:rsidP="00207C7C">
            <w:pPr>
              <w:jc w:val="both"/>
              <w:rPr>
                <w:rFonts w:ascii="Times New Roman" w:hAnsi="Times New Roman" w:cs="Times New Roman"/>
                <w:sz w:val="24"/>
                <w:szCs w:val="24"/>
              </w:rPr>
            </w:pPr>
          </w:p>
        </w:tc>
        <w:tc>
          <w:tcPr>
            <w:tcW w:w="1134" w:type="dxa"/>
            <w:gridSpan w:val="2"/>
          </w:tcPr>
          <w:p w:rsidR="00310F7C" w:rsidRPr="00E10012" w:rsidRDefault="00310F7C" w:rsidP="00207C7C">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310F7C" w:rsidRPr="00E10012" w:rsidRDefault="00310F7C" w:rsidP="00207C7C">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310F7C" w:rsidRPr="00E10012" w:rsidRDefault="00310F7C" w:rsidP="00207C7C">
            <w:pPr>
              <w:jc w:val="center"/>
              <w:rPr>
                <w:rFonts w:ascii="Times New Roman" w:hAnsi="Times New Roman" w:cs="Times New Roman"/>
              </w:rPr>
            </w:pPr>
            <w:r w:rsidRPr="00E10012">
              <w:rPr>
                <w:rFonts w:ascii="Times New Roman" w:hAnsi="Times New Roman" w:cs="Times New Roman"/>
              </w:rPr>
              <w:t>Dyrektor Departamentu Prawnego –</w:t>
            </w:r>
            <w:r w:rsidR="00207C7C" w:rsidRPr="00E10012">
              <w:rPr>
                <w:rFonts w:ascii="Times New Roman" w:hAnsi="Times New Roman" w:cs="Times New Roman"/>
              </w:rPr>
              <w:t xml:space="preserve"> </w:t>
            </w:r>
            <w:r w:rsidRPr="00E10012">
              <w:rPr>
                <w:rFonts w:ascii="Times New Roman" w:hAnsi="Times New Roman" w:cs="Times New Roman"/>
              </w:rPr>
              <w:t>Pan Dawid Stachurski</w:t>
            </w:r>
          </w:p>
        </w:tc>
        <w:tc>
          <w:tcPr>
            <w:tcW w:w="1276" w:type="dxa"/>
            <w:gridSpan w:val="2"/>
          </w:tcPr>
          <w:p w:rsidR="00310F7C" w:rsidRPr="00E10012" w:rsidRDefault="00310F7C" w:rsidP="00310F7C">
            <w:pPr>
              <w:ind w:hanging="34"/>
              <w:jc w:val="both"/>
              <w:rPr>
                <w:rFonts w:ascii="Times New Roman" w:hAnsi="Times New Roman"/>
                <w:bCs/>
              </w:rPr>
            </w:pPr>
          </w:p>
        </w:tc>
      </w:tr>
      <w:tr w:rsidR="00DB1FA1" w:rsidRPr="00E10012" w:rsidTr="00B53B2E">
        <w:tblPrEx>
          <w:jc w:val="left"/>
          <w:shd w:val="clear" w:color="auto" w:fill="auto"/>
        </w:tblPrEx>
        <w:trPr>
          <w:gridAfter w:val="1"/>
          <w:wAfter w:w="113" w:type="dxa"/>
          <w:trHeight w:val="840"/>
        </w:trPr>
        <w:tc>
          <w:tcPr>
            <w:tcW w:w="846" w:type="dxa"/>
            <w:gridSpan w:val="2"/>
          </w:tcPr>
          <w:p w:rsidR="00DB1FA1" w:rsidRPr="00E10012" w:rsidRDefault="00DB1FA1" w:rsidP="00DB1FA1">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241</w:t>
            </w:r>
          </w:p>
        </w:tc>
        <w:tc>
          <w:tcPr>
            <w:tcW w:w="2835" w:type="dxa"/>
            <w:gridSpan w:val="2"/>
          </w:tcPr>
          <w:p w:rsidR="00DB1FA1" w:rsidRPr="00E10012" w:rsidRDefault="00DB1FA1"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r w:rsidRPr="00E10012">
              <w:rPr>
                <w:rFonts w:ascii="Times New Roman" w:eastAsiaTheme="minorHAnsi" w:hAnsi="Times New Roman" w:cs="Times New Roman"/>
                <w:b w:val="0"/>
                <w:bCs w:val="0"/>
                <w:color w:val="000000"/>
                <w:lang w:eastAsia="en-US"/>
              </w:rPr>
              <w:t xml:space="preserve">Projekt rozporządzenia Ministra Obrony Narodowej w sprawie sposobu dokumentowania uprawnień do zasiłków pogrzebowych oraz warunków i trybu pokrywania kosztów </w:t>
            </w:r>
            <w:r w:rsidRPr="00E10012">
              <w:rPr>
                <w:rFonts w:ascii="Times New Roman" w:eastAsiaTheme="minorHAnsi" w:hAnsi="Times New Roman" w:cs="Times New Roman"/>
                <w:b w:val="0"/>
                <w:bCs w:val="0"/>
                <w:color w:val="000000"/>
                <w:lang w:eastAsia="en-US"/>
              </w:rPr>
              <w:lastRenderedPageBreak/>
              <w:t>pogrzebu żołnierzy zawodowych</w:t>
            </w:r>
          </w:p>
        </w:tc>
        <w:tc>
          <w:tcPr>
            <w:tcW w:w="2977" w:type="dxa"/>
            <w:gridSpan w:val="2"/>
          </w:tcPr>
          <w:p w:rsidR="00DB1FA1" w:rsidRPr="00E10012" w:rsidRDefault="00DB1FA1"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r w:rsidRPr="00E10012">
              <w:rPr>
                <w:rFonts w:ascii="Times New Roman" w:eastAsiaTheme="minorHAnsi" w:hAnsi="Times New Roman" w:cs="Times New Roman"/>
                <w:b w:val="0"/>
                <w:bCs w:val="0"/>
                <w:color w:val="000000"/>
                <w:lang w:eastAsia="en-US"/>
              </w:rPr>
              <w:lastRenderedPageBreak/>
              <w:t>Projekt rozporządzenia stanowi wykonanie 439 ust. 11 ustawy z dnia 11 marca 2022 r. o obronie Ojczyzny (Dz. U. poz. 2305 i 347).</w:t>
            </w:r>
          </w:p>
          <w:p w:rsidR="00DB1FA1" w:rsidRPr="00E10012" w:rsidRDefault="00DB1FA1"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p>
        </w:tc>
        <w:tc>
          <w:tcPr>
            <w:tcW w:w="3543" w:type="dxa"/>
            <w:gridSpan w:val="2"/>
          </w:tcPr>
          <w:p w:rsidR="00DB1FA1" w:rsidRPr="00E10012" w:rsidRDefault="00DB1FA1" w:rsidP="00DB1FA1">
            <w:pPr>
              <w:jc w:val="both"/>
              <w:rPr>
                <w:rFonts w:ascii="Times New Roman" w:hAnsi="Times New Roman" w:cs="Times New Roman"/>
                <w:sz w:val="24"/>
                <w:szCs w:val="24"/>
              </w:rPr>
            </w:pPr>
            <w:r w:rsidRPr="00E10012">
              <w:rPr>
                <w:rFonts w:ascii="Times New Roman" w:hAnsi="Times New Roman" w:cs="Times New Roman"/>
                <w:sz w:val="24"/>
                <w:szCs w:val="24"/>
              </w:rPr>
              <w:t xml:space="preserve">Projekt rozporządzenia stanowi wykonanie upoważnienia ustawowego zawartego w art. 467 ustawy z dnia 11 marca 2022 r. o obronie Ojczyzny (Dz. U. poz. 2305 i 347), zwanej dalej „ustawą”. Zgodnie z tym przepisem Minister Obrony Narodowej został upoważniony do </w:t>
            </w:r>
            <w:r w:rsidRPr="00E10012">
              <w:rPr>
                <w:rFonts w:ascii="Times New Roman" w:hAnsi="Times New Roman" w:cs="Times New Roman"/>
                <w:sz w:val="24"/>
                <w:szCs w:val="24"/>
              </w:rPr>
              <w:lastRenderedPageBreak/>
              <w:t>określenia w drodze rozporządzenia sposobu dokumentowania uprawnień do zasiłków pogrzebowych, a także warunków i trybu pokrywania kosztów pogrzebu żołnierza zawodowego z części budżetu państwa, której dysponentem jest Minister Obrony Narodowej oraz dokumentów wymaganych przy wypłacie zasiłku. Projektowane rozporządzenie zastępuje rozporządzenie Ministra Obrony Narodowej z dnia 6 kwietnia 2004 r. w sprawie sposobu dokumentowania uprawnień do zasiłków pogrzebowych oraz warunków i trybu pokrywania kosztów pogrzebu żołnierzy zawodowych (Dz. U. poz. 652, z późn. zm.) stosownie do brzmienia art. 822 ust. 6 ustawy.</w:t>
            </w:r>
          </w:p>
          <w:p w:rsidR="00DB1FA1" w:rsidRPr="00E10012" w:rsidRDefault="00DB1FA1" w:rsidP="00DB1FA1">
            <w:pPr>
              <w:jc w:val="both"/>
              <w:rPr>
                <w:rFonts w:ascii="Times New Roman" w:hAnsi="Times New Roman" w:cs="Times New Roman"/>
                <w:sz w:val="24"/>
                <w:szCs w:val="24"/>
              </w:rPr>
            </w:pPr>
            <w:r w:rsidRPr="00E10012">
              <w:rPr>
                <w:rFonts w:ascii="Times New Roman" w:hAnsi="Times New Roman" w:cs="Times New Roman"/>
                <w:sz w:val="24"/>
                <w:szCs w:val="24"/>
              </w:rPr>
              <w:t>Dokonana analiza funkcjonowania aktualnych zapisów wskazuje, że obowiązujące regulacje sprawdziły się w ciągu lat stosowania zyskując pozytywne opinie właściwych komórek kadrowych. Wobec powyższego przedmiotowy projekt bazuje na dotychczasowych rozwiązaniach.</w:t>
            </w:r>
          </w:p>
        </w:tc>
        <w:tc>
          <w:tcPr>
            <w:tcW w:w="1134" w:type="dxa"/>
            <w:gridSpan w:val="2"/>
          </w:tcPr>
          <w:p w:rsidR="00DB1FA1" w:rsidRPr="00E10012" w:rsidRDefault="00DB1FA1" w:rsidP="00DB1FA1">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DB1FA1" w:rsidRPr="00E10012" w:rsidRDefault="00DB1FA1" w:rsidP="00DB1FA1">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DB1FA1" w:rsidRPr="00E10012" w:rsidRDefault="00DB1FA1" w:rsidP="00DB1FA1">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DB1FA1" w:rsidRPr="00E10012" w:rsidRDefault="00DB1FA1" w:rsidP="00DB1FA1">
            <w:pPr>
              <w:ind w:hanging="34"/>
              <w:jc w:val="both"/>
              <w:rPr>
                <w:rFonts w:ascii="Times New Roman" w:hAnsi="Times New Roman"/>
                <w:bCs/>
              </w:rPr>
            </w:pPr>
          </w:p>
        </w:tc>
      </w:tr>
      <w:tr w:rsidR="00B53B2E" w:rsidRPr="00E10012" w:rsidTr="00B53B2E">
        <w:tblPrEx>
          <w:jc w:val="left"/>
          <w:shd w:val="clear" w:color="auto" w:fill="auto"/>
        </w:tblPrEx>
        <w:trPr>
          <w:gridAfter w:val="1"/>
          <w:wAfter w:w="113" w:type="dxa"/>
          <w:trHeight w:val="840"/>
        </w:trPr>
        <w:tc>
          <w:tcPr>
            <w:tcW w:w="846" w:type="dxa"/>
            <w:gridSpan w:val="2"/>
          </w:tcPr>
          <w:p w:rsidR="00B53B2E" w:rsidRPr="00E10012" w:rsidRDefault="00B53B2E" w:rsidP="00DB1FA1">
            <w:pPr>
              <w:spacing w:line="276" w:lineRule="auto"/>
              <w:ind w:left="96"/>
              <w:jc w:val="both"/>
              <w:rPr>
                <w:rFonts w:ascii="Times New Roman" w:eastAsia="Times New Roman" w:hAnsi="Times New Roman" w:cs="Times New Roman"/>
                <w:b/>
                <w:bCs/>
                <w:color w:val="000000"/>
                <w:lang w:eastAsia="pl-PL"/>
              </w:rPr>
            </w:pPr>
          </w:p>
          <w:p w:rsidR="00B53B2E" w:rsidRPr="00E10012" w:rsidRDefault="00B53B2E" w:rsidP="00B53B2E">
            <w:pPr>
              <w:rPr>
                <w:rFonts w:ascii="Times New Roman" w:eastAsia="Times New Roman" w:hAnsi="Times New Roman" w:cs="Times New Roman"/>
                <w:lang w:eastAsia="pl-PL"/>
              </w:rPr>
            </w:pPr>
            <w:r w:rsidRPr="00E10012">
              <w:rPr>
                <w:rFonts w:ascii="Times New Roman" w:eastAsia="Times New Roman" w:hAnsi="Times New Roman" w:cs="Times New Roman"/>
                <w:b/>
                <w:bCs/>
                <w:color w:val="000000"/>
                <w:lang w:eastAsia="pl-PL"/>
              </w:rPr>
              <w:t>242</w:t>
            </w:r>
          </w:p>
        </w:tc>
        <w:tc>
          <w:tcPr>
            <w:tcW w:w="2835" w:type="dxa"/>
            <w:gridSpan w:val="2"/>
          </w:tcPr>
          <w:p w:rsidR="00B53B2E" w:rsidRPr="00E10012" w:rsidRDefault="005D249D"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r w:rsidRPr="00E10012">
              <w:rPr>
                <w:rFonts w:ascii="Times New Roman" w:hAnsi="Times New Roman"/>
                <w:b w:val="0"/>
              </w:rPr>
              <w:t>Projekt r</w:t>
            </w:r>
            <w:r w:rsidR="00B53B2E" w:rsidRPr="00E10012">
              <w:rPr>
                <w:rFonts w:ascii="Times New Roman" w:hAnsi="Times New Roman"/>
                <w:b w:val="0"/>
              </w:rPr>
              <w:t xml:space="preserve">ozporządzenia Ministra Obrony Narodowej zmieniającego rozporządzenie </w:t>
            </w:r>
            <w:r w:rsidR="00B53B2E" w:rsidRPr="00E10012">
              <w:rPr>
                <w:rFonts w:ascii="Times New Roman" w:hAnsi="Times New Roman"/>
                <w:b w:val="0"/>
                <w:bCs w:val="0"/>
              </w:rPr>
              <w:t xml:space="preserve">w sprawie </w:t>
            </w:r>
            <w:r w:rsidR="00B53B2E" w:rsidRPr="00E10012">
              <w:rPr>
                <w:rFonts w:ascii="Times New Roman" w:hAnsi="Times New Roman"/>
                <w:b w:val="0"/>
                <w:bCs w:val="0"/>
              </w:rPr>
              <w:lastRenderedPageBreak/>
              <w:t>przydziału kwatery albo innego lokalu mieszkalnego przez Agencję Mienia Wojskowego</w:t>
            </w:r>
          </w:p>
        </w:tc>
        <w:tc>
          <w:tcPr>
            <w:tcW w:w="2977" w:type="dxa"/>
            <w:gridSpan w:val="2"/>
          </w:tcPr>
          <w:p w:rsidR="00B53B2E" w:rsidRPr="00E10012" w:rsidRDefault="00B53B2E" w:rsidP="00B53B2E">
            <w:pPr>
              <w:rPr>
                <w:rFonts w:ascii="Times New Roman" w:eastAsia="Calibri" w:hAnsi="Times New Roman" w:cs="Times New Roman"/>
              </w:rPr>
            </w:pPr>
            <w:r w:rsidRPr="00E10012">
              <w:rPr>
                <w:rFonts w:ascii="Times New Roman" w:hAnsi="Times New Roman" w:cs="Times New Roman"/>
                <w:color w:val="000000"/>
              </w:rPr>
              <w:lastRenderedPageBreak/>
              <w:t xml:space="preserve">Projekt rozporządzenia stanowi wykonanie </w:t>
            </w:r>
            <w:r w:rsidRPr="00E10012">
              <w:rPr>
                <w:rFonts w:ascii="Times New Roman" w:eastAsia="Calibri" w:hAnsi="Times New Roman" w:cs="Times New Roman"/>
              </w:rPr>
              <w:t xml:space="preserve">art. 45a ust. 2 ustawy z dnia 22 czerwca </w:t>
            </w:r>
            <w:r w:rsidRPr="00E10012">
              <w:rPr>
                <w:rFonts w:ascii="Times New Roman" w:eastAsia="Calibri" w:hAnsi="Times New Roman" w:cs="Times New Roman"/>
              </w:rPr>
              <w:br/>
              <w:t xml:space="preserve">1995 r. o zakwaterowaniu Sił </w:t>
            </w:r>
            <w:r w:rsidRPr="00E10012">
              <w:rPr>
                <w:rFonts w:ascii="Times New Roman" w:eastAsia="Calibri" w:hAnsi="Times New Roman" w:cs="Times New Roman"/>
              </w:rPr>
              <w:lastRenderedPageBreak/>
              <w:t>Zbrojnych RP (Dz. U. z 2022 r. poz. 1623).</w:t>
            </w:r>
          </w:p>
          <w:p w:rsidR="00B53B2E" w:rsidRPr="00E10012" w:rsidRDefault="00B53B2E" w:rsidP="00B53B2E">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p>
          <w:p w:rsidR="00B53B2E" w:rsidRPr="00E10012" w:rsidRDefault="00B53B2E"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p>
        </w:tc>
        <w:tc>
          <w:tcPr>
            <w:tcW w:w="3543" w:type="dxa"/>
            <w:gridSpan w:val="2"/>
          </w:tcPr>
          <w:p w:rsidR="00B53B2E" w:rsidRPr="00E10012" w:rsidRDefault="00B53B2E" w:rsidP="00DB1FA1">
            <w:pPr>
              <w:jc w:val="both"/>
              <w:rPr>
                <w:rFonts w:ascii="Times New Roman" w:hAnsi="Times New Roman" w:cs="Times New Roman"/>
                <w:sz w:val="24"/>
                <w:szCs w:val="24"/>
              </w:rPr>
            </w:pPr>
            <w:r w:rsidRPr="00E10012">
              <w:rPr>
                <w:rFonts w:ascii="Times New Roman" w:hAnsi="Times New Roman"/>
              </w:rPr>
              <w:lastRenderedPageBreak/>
              <w:t xml:space="preserve">Projekt dostosowuje pojęcia użyte we wniosku o przydział kwatery albo innego lokalu mieszkalnego </w:t>
            </w:r>
            <w:r w:rsidRPr="00E10012">
              <w:rPr>
                <w:rFonts w:ascii="Times New Roman" w:hAnsi="Times New Roman"/>
              </w:rPr>
              <w:br/>
              <w:t xml:space="preserve">do pojęć wynikających z przepisów ustawy z dnia 11 marca 2022 r. </w:t>
            </w:r>
            <w:r w:rsidRPr="00E10012">
              <w:rPr>
                <w:rFonts w:ascii="Times New Roman" w:hAnsi="Times New Roman"/>
                <w:i/>
              </w:rPr>
              <w:t xml:space="preserve">o </w:t>
            </w:r>
            <w:r w:rsidRPr="00E10012">
              <w:rPr>
                <w:rFonts w:ascii="Times New Roman" w:hAnsi="Times New Roman"/>
                <w:i/>
              </w:rPr>
              <w:lastRenderedPageBreak/>
              <w:t xml:space="preserve">obronie Ojczyzny </w:t>
            </w:r>
            <w:r w:rsidRPr="00E10012">
              <w:rPr>
                <w:rFonts w:ascii="Times New Roman" w:hAnsi="Times New Roman"/>
              </w:rPr>
              <w:t>(Dz. U. poz. 2305 ze zm.),</w:t>
            </w:r>
            <w:r w:rsidRPr="00E10012">
              <w:rPr>
                <w:rFonts w:ascii="Times New Roman" w:hAnsi="Times New Roman"/>
                <w:i/>
              </w:rPr>
              <w:t xml:space="preserve"> </w:t>
            </w:r>
            <w:r w:rsidRPr="00E10012">
              <w:rPr>
                <w:rFonts w:ascii="Times New Roman" w:hAnsi="Times New Roman"/>
              </w:rPr>
              <w:t>m.in. w zakresie zniesienia instytucji służby kontraktowej jako rodzaju pełnionej zawodowej służby wojskowej</w:t>
            </w:r>
            <w:r w:rsidR="009D6EC1" w:rsidRPr="00E10012">
              <w:rPr>
                <w:rFonts w:ascii="Times New Roman" w:hAnsi="Times New Roman"/>
              </w:rPr>
              <w:t>.</w:t>
            </w:r>
          </w:p>
        </w:tc>
        <w:tc>
          <w:tcPr>
            <w:tcW w:w="1134"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Prezes Agencji Mienia Wojskowego</w:t>
            </w:r>
          </w:p>
        </w:tc>
        <w:tc>
          <w:tcPr>
            <w:tcW w:w="1276"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B53B2E" w:rsidRPr="00E10012" w:rsidRDefault="00B53B2E" w:rsidP="00DB1FA1">
            <w:pPr>
              <w:ind w:hanging="34"/>
              <w:jc w:val="both"/>
              <w:rPr>
                <w:rFonts w:ascii="Times New Roman" w:hAnsi="Times New Roman"/>
                <w:bCs/>
              </w:rPr>
            </w:pPr>
          </w:p>
        </w:tc>
      </w:tr>
      <w:tr w:rsidR="00B53B2E" w:rsidRPr="00E10012" w:rsidTr="00B53B2E">
        <w:tblPrEx>
          <w:jc w:val="left"/>
          <w:shd w:val="clear" w:color="auto" w:fill="auto"/>
        </w:tblPrEx>
        <w:trPr>
          <w:gridAfter w:val="1"/>
          <w:wAfter w:w="113" w:type="dxa"/>
          <w:trHeight w:val="840"/>
        </w:trPr>
        <w:tc>
          <w:tcPr>
            <w:tcW w:w="846" w:type="dxa"/>
            <w:gridSpan w:val="2"/>
          </w:tcPr>
          <w:p w:rsidR="00B53B2E" w:rsidRPr="00E10012" w:rsidRDefault="00B53B2E" w:rsidP="00DB1FA1">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243</w:t>
            </w:r>
          </w:p>
        </w:tc>
        <w:tc>
          <w:tcPr>
            <w:tcW w:w="2835" w:type="dxa"/>
            <w:gridSpan w:val="2"/>
          </w:tcPr>
          <w:p w:rsidR="00B53B2E" w:rsidRPr="00E10012" w:rsidRDefault="005D249D"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r w:rsidRPr="00E10012">
              <w:rPr>
                <w:rFonts w:ascii="Times New Roman" w:hAnsi="Times New Roman"/>
                <w:b w:val="0"/>
              </w:rPr>
              <w:t>Projekt rozporządzenia Ministra Obrony Narodowej zmieniające</w:t>
            </w:r>
            <w:r w:rsidR="009D6EC1" w:rsidRPr="00E10012">
              <w:rPr>
                <w:rFonts w:ascii="Times New Roman" w:hAnsi="Times New Roman"/>
                <w:b w:val="0"/>
              </w:rPr>
              <w:t>go</w:t>
            </w:r>
            <w:r w:rsidRPr="00E10012">
              <w:rPr>
                <w:rFonts w:ascii="Times New Roman" w:hAnsi="Times New Roman"/>
                <w:b w:val="0"/>
              </w:rPr>
              <w:t xml:space="preserve"> rozporządzenie </w:t>
            </w:r>
            <w:r w:rsidRPr="00E10012">
              <w:rPr>
                <w:rFonts w:ascii="Times New Roman" w:hAnsi="Times New Roman"/>
                <w:b w:val="0"/>
                <w:bCs w:val="0"/>
              </w:rPr>
              <w:t xml:space="preserve">w sprawie </w:t>
            </w:r>
            <w:r w:rsidRPr="00E10012">
              <w:rPr>
                <w:rFonts w:ascii="Times New Roman" w:hAnsi="Times New Roman"/>
                <w:b w:val="0"/>
              </w:rPr>
              <w:t xml:space="preserve">norm </w:t>
            </w:r>
            <w:r w:rsidRPr="00E10012">
              <w:rPr>
                <w:rFonts w:ascii="Times New Roman" w:hAnsi="Times New Roman"/>
                <w:b w:val="0"/>
                <w:bCs w:val="0"/>
              </w:rPr>
              <w:t>zakwaterowania żołnierzy we wspólnych kwaterach stałych oraz trybu ich kwaterowania</w:t>
            </w:r>
          </w:p>
        </w:tc>
        <w:tc>
          <w:tcPr>
            <w:tcW w:w="2977" w:type="dxa"/>
            <w:gridSpan w:val="2"/>
          </w:tcPr>
          <w:p w:rsidR="00B53B2E" w:rsidRPr="00E10012" w:rsidRDefault="00B53B2E" w:rsidP="00B53B2E">
            <w:pPr>
              <w:rPr>
                <w:rFonts w:ascii="Times New Roman" w:eastAsia="Calibri" w:hAnsi="Times New Roman" w:cs="Times New Roman"/>
              </w:rPr>
            </w:pPr>
            <w:r w:rsidRPr="00E10012">
              <w:rPr>
                <w:rFonts w:ascii="Times New Roman" w:hAnsi="Times New Roman" w:cs="Times New Roman"/>
                <w:color w:val="000000"/>
              </w:rPr>
              <w:t xml:space="preserve">Projekt rozporządzenia stanowi wykonanie </w:t>
            </w:r>
            <w:r w:rsidRPr="00E10012">
              <w:rPr>
                <w:rFonts w:ascii="Times New Roman" w:eastAsia="Calibri" w:hAnsi="Times New Roman" w:cs="Times New Roman"/>
              </w:rPr>
              <w:t xml:space="preserve">art. 7 ust. 3 ustawy z dnia 22 czerwca </w:t>
            </w:r>
            <w:r w:rsidRPr="00E10012">
              <w:rPr>
                <w:rFonts w:ascii="Times New Roman" w:eastAsia="Calibri" w:hAnsi="Times New Roman" w:cs="Times New Roman"/>
              </w:rPr>
              <w:br/>
              <w:t>1995 r. o zakwaterowaniu Sił Zbrojnych RP (Dz. U. z 2022 r. poz. 1623).</w:t>
            </w:r>
          </w:p>
          <w:p w:rsidR="00B53B2E" w:rsidRPr="00E10012" w:rsidRDefault="00B53B2E"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p>
        </w:tc>
        <w:tc>
          <w:tcPr>
            <w:tcW w:w="3543" w:type="dxa"/>
            <w:gridSpan w:val="2"/>
          </w:tcPr>
          <w:p w:rsidR="005D249D" w:rsidRPr="00E10012" w:rsidRDefault="005D249D" w:rsidP="005D249D">
            <w:pPr>
              <w:spacing w:line="276" w:lineRule="auto"/>
              <w:jc w:val="both"/>
              <w:rPr>
                <w:rFonts w:ascii="Times New Roman" w:eastAsia="Calibri" w:hAnsi="Times New Roman" w:cs="Times New Roman"/>
              </w:rPr>
            </w:pPr>
            <w:r w:rsidRPr="00E10012">
              <w:rPr>
                <w:rFonts w:ascii="Times New Roman" w:eastAsia="Calibri" w:hAnsi="Times New Roman" w:cs="Times New Roman"/>
              </w:rPr>
              <w:t xml:space="preserve">Projekt dostosowuje przepisy rozporządzenia do przepisów </w:t>
            </w:r>
            <w:r w:rsidRPr="00E10012">
              <w:rPr>
                <w:rFonts w:ascii="Times New Roman" w:eastAsia="Calibri" w:hAnsi="Times New Roman" w:cs="Times New Roman"/>
                <w:i/>
              </w:rPr>
              <w:t xml:space="preserve">ustawy z 11 marca 2022 r. o obronie Ojczyzny </w:t>
            </w:r>
            <w:r w:rsidRPr="00E10012">
              <w:rPr>
                <w:rFonts w:ascii="Times New Roman" w:eastAsia="Calibri" w:hAnsi="Times New Roman" w:cs="Times New Roman"/>
              </w:rPr>
              <w:t xml:space="preserve">(Dz. U. poz. 2305 ze zm.). </w:t>
            </w:r>
          </w:p>
          <w:p w:rsidR="00B53B2E" w:rsidRPr="00E10012" w:rsidRDefault="005D249D" w:rsidP="005D249D">
            <w:pPr>
              <w:spacing w:line="276" w:lineRule="auto"/>
              <w:jc w:val="both"/>
              <w:rPr>
                <w:rFonts w:ascii="Times New Roman" w:eastAsia="Times New Roman" w:hAnsi="Times New Roman" w:cs="Times New Roman"/>
              </w:rPr>
            </w:pPr>
            <w:r w:rsidRPr="00E10012">
              <w:rPr>
                <w:rFonts w:ascii="Times New Roman" w:eastAsia="Calibri" w:hAnsi="Times New Roman" w:cs="Times New Roman"/>
              </w:rPr>
              <w:t xml:space="preserve">W </w:t>
            </w:r>
            <w:r w:rsidRPr="00E10012">
              <w:rPr>
                <w:rFonts w:ascii="Times New Roman" w:eastAsia="Times New Roman" w:hAnsi="Times New Roman" w:cs="Times New Roman"/>
              </w:rPr>
              <w:t xml:space="preserve">§ 1 w ust. 2 pkt 1 zmienianego rozporządzenia zawarta był definicja dowódcy, którą dostosowano do </w:t>
            </w:r>
            <w:r w:rsidRPr="00E10012">
              <w:rPr>
                <w:rFonts w:ascii="Times New Roman" w:eastAsia="Times New Roman" w:hAnsi="Times New Roman" w:cs="Times New Roman"/>
                <w:i/>
              </w:rPr>
              <w:t xml:space="preserve">ustawy </w:t>
            </w:r>
            <w:r w:rsidRPr="00E10012">
              <w:rPr>
                <w:rFonts w:ascii="Times New Roman" w:eastAsia="Times New Roman" w:hAnsi="Times New Roman" w:cs="Times New Roman"/>
                <w:i/>
              </w:rPr>
              <w:br/>
              <w:t>o obronie</w:t>
            </w:r>
            <w:r w:rsidRPr="00E10012">
              <w:rPr>
                <w:rFonts w:ascii="Times New Roman" w:eastAsia="Times New Roman" w:hAnsi="Times New Roman" w:cs="Times New Roman"/>
              </w:rPr>
              <w:t xml:space="preserve"> </w:t>
            </w:r>
            <w:r w:rsidRPr="00E10012">
              <w:rPr>
                <w:rFonts w:ascii="Times New Roman" w:eastAsia="Times New Roman" w:hAnsi="Times New Roman" w:cs="Times New Roman"/>
                <w:i/>
              </w:rPr>
              <w:t>Ojczyzny.</w:t>
            </w:r>
            <w:r w:rsidRPr="00E10012">
              <w:rPr>
                <w:rFonts w:ascii="Times New Roman" w:eastAsia="Times New Roman" w:hAnsi="Times New Roman" w:cs="Times New Roman"/>
              </w:rPr>
              <w:t xml:space="preserve"> </w:t>
            </w:r>
            <w:r w:rsidRPr="00E10012">
              <w:rPr>
                <w:rFonts w:ascii="Times New Roman" w:eastAsia="Calibri" w:hAnsi="Times New Roman" w:cs="Times New Roman"/>
                <w:bCs/>
              </w:rPr>
              <w:t>Dostosowania wymagał również § 6 ust.</w:t>
            </w:r>
            <w:r w:rsidRPr="00E10012">
              <w:rPr>
                <w:rFonts w:ascii="Times New Roman" w:eastAsia="Calibri" w:hAnsi="Times New Roman" w:cs="Times New Roman"/>
              </w:rPr>
              <w:t xml:space="preserve"> 1 ww. rozporządzenia, gdyż nie był spójny z art. 7 ust. 2 ustawy z dnia </w:t>
            </w:r>
            <w:r w:rsidRPr="00E10012">
              <w:rPr>
                <w:rFonts w:ascii="Times New Roman" w:eastAsia="Calibri" w:hAnsi="Times New Roman" w:cs="Times New Roman"/>
              </w:rPr>
              <w:br/>
              <w:t xml:space="preserve">22 czerwca 1995 r. o zakwaterowaniu Sił Zbrojnych Rzeczypospolitej Polskiej. </w:t>
            </w:r>
          </w:p>
        </w:tc>
        <w:tc>
          <w:tcPr>
            <w:tcW w:w="1134"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Prezes Agencji Mienia Wojskowego</w:t>
            </w:r>
          </w:p>
        </w:tc>
        <w:tc>
          <w:tcPr>
            <w:tcW w:w="1276"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53B2E" w:rsidRPr="00E10012" w:rsidRDefault="00B53B2E" w:rsidP="00DB1FA1">
            <w:pPr>
              <w:ind w:hanging="34"/>
              <w:jc w:val="both"/>
              <w:rPr>
                <w:rFonts w:ascii="Times New Roman" w:hAnsi="Times New Roman"/>
                <w:bCs/>
              </w:rPr>
            </w:pPr>
          </w:p>
        </w:tc>
      </w:tr>
      <w:tr w:rsidR="00B53B2E" w:rsidRPr="00E10012" w:rsidTr="00B53B2E">
        <w:tblPrEx>
          <w:jc w:val="left"/>
          <w:shd w:val="clear" w:color="auto" w:fill="auto"/>
        </w:tblPrEx>
        <w:trPr>
          <w:gridAfter w:val="1"/>
          <w:wAfter w:w="113" w:type="dxa"/>
          <w:trHeight w:val="840"/>
        </w:trPr>
        <w:tc>
          <w:tcPr>
            <w:tcW w:w="846" w:type="dxa"/>
            <w:gridSpan w:val="2"/>
          </w:tcPr>
          <w:p w:rsidR="00B53B2E" w:rsidRPr="00E10012" w:rsidRDefault="00B53B2E" w:rsidP="00DB1FA1">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244</w:t>
            </w:r>
          </w:p>
        </w:tc>
        <w:tc>
          <w:tcPr>
            <w:tcW w:w="2835" w:type="dxa"/>
            <w:gridSpan w:val="2"/>
          </w:tcPr>
          <w:p w:rsidR="009D6EC1" w:rsidRPr="00E10012" w:rsidRDefault="009D6EC1" w:rsidP="009D6EC1">
            <w:pPr>
              <w:spacing w:before="120"/>
              <w:ind w:hanging="45"/>
              <w:jc w:val="both"/>
              <w:rPr>
                <w:rFonts w:ascii="Times New Roman" w:eastAsia="Calibri" w:hAnsi="Times New Roman" w:cs="Times New Roman"/>
                <w:color w:val="000000"/>
              </w:rPr>
            </w:pPr>
            <w:r w:rsidRPr="00E10012">
              <w:rPr>
                <w:rFonts w:ascii="Times New Roman" w:eastAsia="Calibri" w:hAnsi="Times New Roman" w:cs="Times New Roman"/>
              </w:rPr>
              <w:t xml:space="preserve">Projekt rozporządzenia Ministra Obrony Narodowej zmieniającego rozporządzenie </w:t>
            </w:r>
            <w:r w:rsidRPr="00E10012">
              <w:rPr>
                <w:rFonts w:ascii="Times New Roman" w:eastAsia="Calibri" w:hAnsi="Times New Roman" w:cs="Times New Roman"/>
                <w:bCs/>
              </w:rPr>
              <w:t xml:space="preserve">w sprawie </w:t>
            </w:r>
            <w:r w:rsidRPr="00E10012">
              <w:rPr>
                <w:rFonts w:ascii="Times New Roman" w:eastAsia="Calibri" w:hAnsi="Times New Roman" w:cs="Times New Roman"/>
              </w:rPr>
              <w:t>wypłaty odprawy mieszkaniowej</w:t>
            </w:r>
            <w:r w:rsidRPr="00E10012">
              <w:rPr>
                <w:rFonts w:ascii="Times New Roman" w:eastAsia="Calibri" w:hAnsi="Times New Roman" w:cs="Times New Roman"/>
                <w:color w:val="000000"/>
              </w:rPr>
              <w:t xml:space="preserve"> </w:t>
            </w:r>
          </w:p>
          <w:p w:rsidR="00B53B2E" w:rsidRPr="00E10012" w:rsidRDefault="00B53B2E"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p>
        </w:tc>
        <w:tc>
          <w:tcPr>
            <w:tcW w:w="2977" w:type="dxa"/>
            <w:gridSpan w:val="2"/>
          </w:tcPr>
          <w:p w:rsidR="00B53B2E" w:rsidRPr="00E10012" w:rsidRDefault="00B53B2E" w:rsidP="00B53B2E">
            <w:pPr>
              <w:rPr>
                <w:rFonts w:ascii="Times New Roman" w:eastAsia="Calibri" w:hAnsi="Times New Roman" w:cs="Times New Roman"/>
              </w:rPr>
            </w:pPr>
            <w:r w:rsidRPr="00E10012">
              <w:rPr>
                <w:rFonts w:ascii="Times New Roman" w:hAnsi="Times New Roman" w:cs="Times New Roman"/>
                <w:color w:val="000000"/>
              </w:rPr>
              <w:t xml:space="preserve">Projekt rozporządzenia stanowi wykonanie </w:t>
            </w:r>
            <w:r w:rsidRPr="00E10012">
              <w:rPr>
                <w:rFonts w:ascii="Times New Roman" w:eastAsia="Calibri" w:hAnsi="Times New Roman" w:cs="Times New Roman"/>
              </w:rPr>
              <w:t>art. 4</w:t>
            </w:r>
            <w:r w:rsidR="009D6EC1" w:rsidRPr="00E10012">
              <w:rPr>
                <w:rFonts w:ascii="Times New Roman" w:eastAsia="Calibri" w:hAnsi="Times New Roman" w:cs="Times New Roman"/>
              </w:rPr>
              <w:t xml:space="preserve">7 </w:t>
            </w:r>
            <w:r w:rsidRPr="00E10012">
              <w:rPr>
                <w:rFonts w:ascii="Times New Roman" w:eastAsia="Calibri" w:hAnsi="Times New Roman" w:cs="Times New Roman"/>
              </w:rPr>
              <w:t xml:space="preserve">ust. </w:t>
            </w:r>
            <w:r w:rsidR="009D6EC1" w:rsidRPr="00E10012">
              <w:rPr>
                <w:rFonts w:ascii="Times New Roman" w:eastAsia="Calibri" w:hAnsi="Times New Roman" w:cs="Times New Roman"/>
              </w:rPr>
              <w:t>7</w:t>
            </w:r>
            <w:r w:rsidR="007E2908" w:rsidRPr="00E10012">
              <w:rPr>
                <w:rFonts w:ascii="Times New Roman" w:eastAsia="Calibri" w:hAnsi="Times New Roman" w:cs="Times New Roman"/>
              </w:rPr>
              <w:t xml:space="preserve"> </w:t>
            </w:r>
            <w:r w:rsidRPr="00E10012">
              <w:rPr>
                <w:rFonts w:ascii="Times New Roman" w:eastAsia="Calibri" w:hAnsi="Times New Roman" w:cs="Times New Roman"/>
              </w:rPr>
              <w:t xml:space="preserve">ustawy z dnia 22 czerwca </w:t>
            </w:r>
            <w:r w:rsidRPr="00E10012">
              <w:rPr>
                <w:rFonts w:ascii="Times New Roman" w:eastAsia="Calibri" w:hAnsi="Times New Roman" w:cs="Times New Roman"/>
              </w:rPr>
              <w:br/>
              <w:t>1995 r. o zakwaterowaniu Sił Zbrojnych RP (Dz. U. z 2022 r. poz. 1623).</w:t>
            </w:r>
          </w:p>
          <w:p w:rsidR="00B53B2E" w:rsidRPr="00E10012" w:rsidRDefault="00B53B2E"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p>
        </w:tc>
        <w:tc>
          <w:tcPr>
            <w:tcW w:w="3543" w:type="dxa"/>
            <w:gridSpan w:val="2"/>
          </w:tcPr>
          <w:p w:rsidR="00B53B2E" w:rsidRPr="00E10012" w:rsidRDefault="009D6EC1" w:rsidP="00DB1FA1">
            <w:pPr>
              <w:jc w:val="both"/>
              <w:rPr>
                <w:rFonts w:ascii="Times New Roman" w:hAnsi="Times New Roman"/>
              </w:rPr>
            </w:pPr>
            <w:r w:rsidRPr="00E10012">
              <w:rPr>
                <w:rFonts w:ascii="Times New Roman" w:hAnsi="Times New Roman"/>
              </w:rPr>
              <w:t xml:space="preserve">Rozwiązany zostaje problem spójności treści </w:t>
            </w:r>
            <w:r w:rsidRPr="00E10012">
              <w:rPr>
                <w:rFonts w:ascii="Times New Roman" w:hAnsi="Times New Roman"/>
                <w:color w:val="000000"/>
              </w:rPr>
              <w:t>wniosku o wypłatę odprawy mieszkaniowej</w:t>
            </w:r>
            <w:r w:rsidRPr="00E10012">
              <w:rPr>
                <w:rFonts w:ascii="Times New Roman" w:hAnsi="Times New Roman"/>
                <w:i/>
                <w:color w:val="000000"/>
              </w:rPr>
              <w:t xml:space="preserve"> </w:t>
            </w:r>
            <w:r w:rsidRPr="00E10012">
              <w:rPr>
                <w:rFonts w:ascii="Times New Roman" w:hAnsi="Times New Roman"/>
                <w:color w:val="000000"/>
              </w:rPr>
              <w:t xml:space="preserve">z pojęciami </w:t>
            </w:r>
            <w:r w:rsidRPr="00E10012">
              <w:rPr>
                <w:rFonts w:ascii="Times New Roman" w:hAnsi="Times New Roman"/>
              </w:rPr>
              <w:t xml:space="preserve">z ustawy z dnia 11 marca 2022 r. </w:t>
            </w:r>
            <w:r w:rsidRPr="00E10012">
              <w:rPr>
                <w:rFonts w:ascii="Times New Roman" w:hAnsi="Times New Roman"/>
                <w:i/>
              </w:rPr>
              <w:t xml:space="preserve">o obronie Ojczyzny </w:t>
            </w:r>
            <w:r w:rsidRPr="00E10012">
              <w:rPr>
                <w:rFonts w:ascii="Times New Roman" w:hAnsi="Times New Roman"/>
              </w:rPr>
              <w:t>(Dz. U. poz. 2305 ze zm.)</w:t>
            </w:r>
            <w:r w:rsidRPr="00E10012">
              <w:rPr>
                <w:rFonts w:ascii="Times New Roman" w:hAnsi="Times New Roman"/>
                <w:i/>
              </w:rPr>
              <w:t xml:space="preserve"> </w:t>
            </w:r>
            <w:r w:rsidRPr="00E10012">
              <w:rPr>
                <w:rFonts w:ascii="Times New Roman" w:hAnsi="Times New Roman"/>
              </w:rPr>
              <w:t>ze</w:t>
            </w:r>
            <w:r w:rsidRPr="00E10012">
              <w:rPr>
                <w:rFonts w:ascii="Times New Roman" w:hAnsi="Times New Roman"/>
                <w:i/>
              </w:rPr>
              <w:t xml:space="preserve"> </w:t>
            </w:r>
            <w:r w:rsidRPr="00E10012">
              <w:rPr>
                <w:rFonts w:ascii="Times New Roman" w:hAnsi="Times New Roman"/>
              </w:rPr>
              <w:t xml:space="preserve">zmianami wprowadzonymi art. 713 tej ustawy do ustawy z dnia 22 czerwca 1995 r. </w:t>
            </w:r>
            <w:r w:rsidRPr="00E10012">
              <w:rPr>
                <w:rFonts w:ascii="Times New Roman" w:hAnsi="Times New Roman"/>
                <w:i/>
              </w:rPr>
              <w:t>o zakwaterowaniu Sił Zbrojnych Rzeczypospolitej Polskiej</w:t>
            </w:r>
            <w:r w:rsidRPr="00E10012">
              <w:rPr>
                <w:rFonts w:ascii="Times New Roman" w:hAnsi="Times New Roman"/>
              </w:rPr>
              <w:t xml:space="preserve"> (Dz. U z 2022 r. </w:t>
            </w:r>
            <w:r w:rsidRPr="00E10012">
              <w:rPr>
                <w:rFonts w:ascii="Times New Roman" w:hAnsi="Times New Roman"/>
              </w:rPr>
              <w:br/>
              <w:t>poz. 1623), w zakresie zniesienia instytucji służby kontraktowej jako rodzaju pełnionej zawodowej służby wojskowej.</w:t>
            </w:r>
          </w:p>
        </w:tc>
        <w:tc>
          <w:tcPr>
            <w:tcW w:w="1134"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Prezes Agencji Mienia Wojskowego</w:t>
            </w:r>
          </w:p>
        </w:tc>
        <w:tc>
          <w:tcPr>
            <w:tcW w:w="1276"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53B2E" w:rsidRPr="00E10012" w:rsidRDefault="00B53B2E" w:rsidP="00DB1FA1">
            <w:pPr>
              <w:ind w:hanging="34"/>
              <w:jc w:val="both"/>
              <w:rPr>
                <w:rFonts w:ascii="Times New Roman" w:hAnsi="Times New Roman"/>
                <w:bCs/>
              </w:rPr>
            </w:pPr>
          </w:p>
          <w:p w:rsidR="00B53B2E" w:rsidRPr="00E10012" w:rsidRDefault="00B53B2E" w:rsidP="00DB1FA1">
            <w:pPr>
              <w:ind w:hanging="34"/>
              <w:jc w:val="both"/>
              <w:rPr>
                <w:rFonts w:ascii="Times New Roman" w:hAnsi="Times New Roman"/>
                <w:bCs/>
              </w:rPr>
            </w:pPr>
          </w:p>
        </w:tc>
      </w:tr>
      <w:tr w:rsidR="00B53B2E" w:rsidRPr="00E10012" w:rsidTr="00B53B2E">
        <w:tblPrEx>
          <w:jc w:val="left"/>
          <w:shd w:val="clear" w:color="auto" w:fill="auto"/>
        </w:tblPrEx>
        <w:trPr>
          <w:gridAfter w:val="1"/>
          <w:wAfter w:w="113" w:type="dxa"/>
          <w:trHeight w:val="840"/>
        </w:trPr>
        <w:tc>
          <w:tcPr>
            <w:tcW w:w="846" w:type="dxa"/>
            <w:gridSpan w:val="2"/>
          </w:tcPr>
          <w:p w:rsidR="00B53B2E" w:rsidRPr="00E10012" w:rsidRDefault="00B53B2E" w:rsidP="00DB1FA1">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lastRenderedPageBreak/>
              <w:t>245</w:t>
            </w:r>
          </w:p>
        </w:tc>
        <w:tc>
          <w:tcPr>
            <w:tcW w:w="2835" w:type="dxa"/>
            <w:gridSpan w:val="2"/>
          </w:tcPr>
          <w:p w:rsidR="00B53B2E" w:rsidRPr="00E10012" w:rsidRDefault="000B5CC1"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r w:rsidRPr="00E10012">
              <w:rPr>
                <w:rFonts w:ascii="Times New Roman" w:hAnsi="Times New Roman"/>
                <w:b w:val="0"/>
              </w:rPr>
              <w:t xml:space="preserve">Projekt rozporządzenia Ministra Obrony Narodowej zmieniającego rozporządzenie </w:t>
            </w:r>
            <w:r w:rsidRPr="00E10012">
              <w:rPr>
                <w:rFonts w:ascii="Times New Roman" w:hAnsi="Times New Roman"/>
                <w:b w:val="0"/>
                <w:bCs w:val="0"/>
              </w:rPr>
              <w:t>w sprawie zakwaterowania w internatach i kwaterach internatowych oraz odpłatności za to zakwaterowanie.</w:t>
            </w:r>
          </w:p>
        </w:tc>
        <w:tc>
          <w:tcPr>
            <w:tcW w:w="2977" w:type="dxa"/>
            <w:gridSpan w:val="2"/>
          </w:tcPr>
          <w:p w:rsidR="00B53B2E" w:rsidRPr="00E10012" w:rsidRDefault="00B53B2E" w:rsidP="00B53B2E">
            <w:pPr>
              <w:rPr>
                <w:rFonts w:ascii="Times New Roman" w:eastAsia="Calibri" w:hAnsi="Times New Roman" w:cs="Times New Roman"/>
              </w:rPr>
            </w:pPr>
            <w:r w:rsidRPr="00E10012">
              <w:rPr>
                <w:rFonts w:ascii="Times New Roman" w:hAnsi="Times New Roman" w:cs="Times New Roman"/>
                <w:color w:val="000000"/>
              </w:rPr>
              <w:t xml:space="preserve">Projekt rozporządzenia stanowi wykonanie </w:t>
            </w:r>
            <w:r w:rsidRPr="00E10012">
              <w:rPr>
                <w:rFonts w:ascii="Times New Roman" w:eastAsia="Calibri" w:hAnsi="Times New Roman" w:cs="Times New Roman"/>
              </w:rPr>
              <w:t xml:space="preserve">art. </w:t>
            </w:r>
            <w:r w:rsidR="000B5CC1" w:rsidRPr="00E10012">
              <w:rPr>
                <w:rFonts w:ascii="Times New Roman" w:eastAsia="Calibri" w:hAnsi="Times New Roman" w:cs="Times New Roman"/>
              </w:rPr>
              <w:t>53</w:t>
            </w:r>
            <w:r w:rsidRPr="00E10012">
              <w:rPr>
                <w:rFonts w:ascii="Times New Roman" w:eastAsia="Calibri" w:hAnsi="Times New Roman" w:cs="Times New Roman"/>
              </w:rPr>
              <w:t xml:space="preserve"> ust. </w:t>
            </w:r>
            <w:r w:rsidR="000B5CC1" w:rsidRPr="00E10012">
              <w:rPr>
                <w:rFonts w:ascii="Times New Roman" w:eastAsia="Calibri" w:hAnsi="Times New Roman" w:cs="Times New Roman"/>
              </w:rPr>
              <w:t>5</w:t>
            </w:r>
            <w:r w:rsidRPr="00E10012">
              <w:rPr>
                <w:rFonts w:ascii="Times New Roman" w:eastAsia="Calibri" w:hAnsi="Times New Roman" w:cs="Times New Roman"/>
              </w:rPr>
              <w:t xml:space="preserve"> ustawy z dnia 22 czerwca </w:t>
            </w:r>
            <w:r w:rsidRPr="00E10012">
              <w:rPr>
                <w:rFonts w:ascii="Times New Roman" w:eastAsia="Calibri" w:hAnsi="Times New Roman" w:cs="Times New Roman"/>
              </w:rPr>
              <w:br/>
              <w:t>1995 r. o zakwaterowaniu Sił Zbrojnych RP (Dz. U. z 2022 r. poz. 1623).</w:t>
            </w:r>
          </w:p>
          <w:p w:rsidR="00B53B2E" w:rsidRPr="00E10012" w:rsidRDefault="00B53B2E" w:rsidP="00DB1FA1">
            <w:pPr>
              <w:pStyle w:val="TYTUAKTUprzedmiotregulacjiustawylubrozporzdzenia"/>
              <w:spacing w:line="240" w:lineRule="auto"/>
              <w:jc w:val="both"/>
              <w:rPr>
                <w:rFonts w:ascii="Times New Roman" w:eastAsiaTheme="minorHAnsi" w:hAnsi="Times New Roman" w:cs="Times New Roman"/>
                <w:b w:val="0"/>
                <w:bCs w:val="0"/>
                <w:color w:val="000000"/>
                <w:lang w:eastAsia="en-US"/>
              </w:rPr>
            </w:pPr>
          </w:p>
        </w:tc>
        <w:tc>
          <w:tcPr>
            <w:tcW w:w="3543" w:type="dxa"/>
            <w:gridSpan w:val="2"/>
          </w:tcPr>
          <w:p w:rsidR="00B53B2E" w:rsidRPr="00E10012" w:rsidRDefault="000B5CC1" w:rsidP="00DB1FA1">
            <w:pPr>
              <w:jc w:val="both"/>
              <w:rPr>
                <w:rFonts w:ascii="Times New Roman" w:hAnsi="Times New Roman"/>
                <w:color w:val="000000"/>
              </w:rPr>
            </w:pPr>
            <w:r w:rsidRPr="00E10012">
              <w:rPr>
                <w:rFonts w:ascii="Times New Roman" w:hAnsi="Times New Roman"/>
              </w:rPr>
              <w:t xml:space="preserve">Rozwiązany zostaje problem spójności treści </w:t>
            </w:r>
            <w:r w:rsidRPr="00E10012">
              <w:rPr>
                <w:rFonts w:ascii="Times New Roman" w:hAnsi="Times New Roman"/>
                <w:color w:val="000000"/>
              </w:rPr>
              <w:t>wniosku o przydział żołnierzowi zawodowemu miejsca w internacie albo kwaterze internatowej</w:t>
            </w:r>
            <w:r w:rsidRPr="00E10012">
              <w:rPr>
                <w:rFonts w:ascii="Times New Roman" w:hAnsi="Times New Roman"/>
                <w:bCs/>
              </w:rPr>
              <w:t xml:space="preserve"> i </w:t>
            </w:r>
            <w:r w:rsidRPr="00E10012">
              <w:rPr>
                <w:rFonts w:ascii="Times New Roman" w:hAnsi="Times New Roman"/>
                <w:color w:val="000000"/>
              </w:rPr>
              <w:t xml:space="preserve">skierowania żołnierza zawodowego do zamieszkiwania w internacie albo kwaterze internatowej z pojęciami </w:t>
            </w:r>
            <w:r w:rsidRPr="00E10012">
              <w:rPr>
                <w:rFonts w:ascii="Times New Roman" w:hAnsi="Times New Roman"/>
              </w:rPr>
              <w:t xml:space="preserve">z </w:t>
            </w:r>
            <w:r w:rsidRPr="00E10012">
              <w:rPr>
                <w:rFonts w:ascii="Times New Roman" w:hAnsi="Times New Roman"/>
                <w:i/>
              </w:rPr>
              <w:t>ustawy z dnia 11 marca 2022 r</w:t>
            </w:r>
            <w:r w:rsidRPr="00E10012">
              <w:rPr>
                <w:rFonts w:ascii="Times New Roman" w:hAnsi="Times New Roman"/>
              </w:rPr>
              <w:t xml:space="preserve">. </w:t>
            </w:r>
            <w:r w:rsidRPr="00E10012">
              <w:rPr>
                <w:rFonts w:ascii="Times New Roman" w:hAnsi="Times New Roman"/>
                <w:i/>
              </w:rPr>
              <w:t xml:space="preserve">o obronie Ojczyzny </w:t>
            </w:r>
            <w:r w:rsidRPr="00E10012">
              <w:rPr>
                <w:rFonts w:ascii="Times New Roman" w:hAnsi="Times New Roman"/>
              </w:rPr>
              <w:t xml:space="preserve">(Dz. U. poz. 2305 ze zm.)  i zmian wprowadzonych art. 713 tej ustawy do </w:t>
            </w:r>
            <w:r w:rsidRPr="00E10012">
              <w:rPr>
                <w:rFonts w:ascii="Times New Roman" w:hAnsi="Times New Roman"/>
                <w:i/>
              </w:rPr>
              <w:t>ustawy z dnia 22 czerwca 1995 r. o zakwaterowaniu Sił Zbrojnych Rzeczypospolitej Polskiej</w:t>
            </w:r>
            <w:r w:rsidRPr="00E10012">
              <w:rPr>
                <w:rFonts w:ascii="Times New Roman" w:hAnsi="Times New Roman"/>
              </w:rPr>
              <w:t xml:space="preserve"> </w:t>
            </w:r>
            <w:r w:rsidRPr="00E10012">
              <w:rPr>
                <w:rFonts w:ascii="Times New Roman" w:hAnsi="Times New Roman"/>
              </w:rPr>
              <w:br/>
              <w:t>(Dz. U. z 2022 r. poz. 1623), w zakresie zniesienia instytucji służby kontraktowej jako rodzaju pełnionej zawodowej służby wojskowej.</w:t>
            </w:r>
          </w:p>
        </w:tc>
        <w:tc>
          <w:tcPr>
            <w:tcW w:w="1134"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Prezes Agencji Mienia Wojskowego</w:t>
            </w:r>
          </w:p>
        </w:tc>
        <w:tc>
          <w:tcPr>
            <w:tcW w:w="1276" w:type="dxa"/>
            <w:gridSpan w:val="2"/>
          </w:tcPr>
          <w:p w:rsidR="00B53B2E" w:rsidRPr="00E10012" w:rsidRDefault="00B53B2E" w:rsidP="00DB1FA1">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53B2E" w:rsidRPr="00E10012" w:rsidRDefault="00B53B2E" w:rsidP="00DB1FA1">
            <w:pPr>
              <w:ind w:hanging="34"/>
              <w:jc w:val="both"/>
              <w:rPr>
                <w:rFonts w:ascii="Times New Roman" w:hAnsi="Times New Roman"/>
                <w:bCs/>
              </w:rPr>
            </w:pPr>
          </w:p>
        </w:tc>
      </w:tr>
      <w:tr w:rsidR="0090378A" w:rsidRPr="00E10012" w:rsidTr="00B53B2E">
        <w:tblPrEx>
          <w:jc w:val="left"/>
          <w:shd w:val="clear" w:color="auto" w:fill="auto"/>
        </w:tblPrEx>
        <w:trPr>
          <w:gridAfter w:val="1"/>
          <w:wAfter w:w="113" w:type="dxa"/>
          <w:trHeight w:val="840"/>
        </w:trPr>
        <w:tc>
          <w:tcPr>
            <w:tcW w:w="846" w:type="dxa"/>
            <w:gridSpan w:val="2"/>
          </w:tcPr>
          <w:p w:rsidR="0090378A" w:rsidRPr="00E10012" w:rsidRDefault="0090378A" w:rsidP="0090378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246</w:t>
            </w:r>
          </w:p>
        </w:tc>
        <w:tc>
          <w:tcPr>
            <w:tcW w:w="2835" w:type="dxa"/>
            <w:gridSpan w:val="2"/>
          </w:tcPr>
          <w:p w:rsidR="0090378A" w:rsidRPr="00E10012" w:rsidRDefault="0090378A" w:rsidP="0090378A">
            <w:pPr>
              <w:pStyle w:val="TYTUAKTUprzedmiotregulacjiustawylubrozporzdzenia"/>
              <w:spacing w:line="240" w:lineRule="auto"/>
              <w:jc w:val="both"/>
              <w:rPr>
                <w:rFonts w:ascii="Times New Roman" w:hAnsi="Times New Roman"/>
                <w:b w:val="0"/>
              </w:rPr>
            </w:pPr>
            <w:r w:rsidRPr="00E10012">
              <w:rPr>
                <w:rFonts w:ascii="Times New Roman" w:hAnsi="Times New Roman"/>
                <w:b w:val="0"/>
              </w:rPr>
              <w:t>Projekt rozporządzenia Ministra Obrony Narodowej w sprawie rejestracji pojazdów Sił Zbrojnych Rzeczypospolitej Polskiej oraz pojazdów należących do obcych sił zbrojnych przebywających na terytorium Rzeczypospolitej Polskiej na podstawie umów międzynarodowych</w:t>
            </w:r>
          </w:p>
        </w:tc>
        <w:tc>
          <w:tcPr>
            <w:tcW w:w="2977" w:type="dxa"/>
            <w:gridSpan w:val="2"/>
          </w:tcPr>
          <w:p w:rsidR="0090378A" w:rsidRPr="00E10012" w:rsidRDefault="0090378A" w:rsidP="0090378A">
            <w:pPr>
              <w:rPr>
                <w:rFonts w:ascii="Times New Roman" w:hAnsi="Times New Roman" w:cs="Times New Roman"/>
                <w:color w:val="000000"/>
              </w:rPr>
            </w:pPr>
            <w:r w:rsidRPr="00E10012">
              <w:rPr>
                <w:rFonts w:ascii="Times New Roman" w:hAnsi="Times New Roman" w:cs="Times New Roman"/>
                <w:color w:val="000000"/>
              </w:rPr>
              <w:t xml:space="preserve">Projekt rozporządzenia stanowi wykonanie art.76 ust.2 ustawy z dnia 20 czerwca 1997 r. – Prawo o ruchu drogowym (Dz. U. z 2022 r. poz. 988, z późn. zm.). </w:t>
            </w:r>
          </w:p>
          <w:p w:rsidR="0090378A" w:rsidRPr="00E10012" w:rsidRDefault="0090378A" w:rsidP="0090378A">
            <w:pPr>
              <w:rPr>
                <w:rFonts w:ascii="Times New Roman" w:hAnsi="Times New Roman" w:cs="Times New Roman"/>
                <w:color w:val="000000"/>
              </w:rPr>
            </w:pPr>
          </w:p>
        </w:tc>
        <w:tc>
          <w:tcPr>
            <w:tcW w:w="3543" w:type="dxa"/>
            <w:gridSpan w:val="2"/>
          </w:tcPr>
          <w:p w:rsidR="0090378A" w:rsidRPr="00E10012" w:rsidRDefault="0090378A" w:rsidP="0090378A">
            <w:pPr>
              <w:jc w:val="both"/>
              <w:rPr>
                <w:rFonts w:ascii="Times New Roman" w:hAnsi="Times New Roman"/>
              </w:rPr>
            </w:pPr>
            <w:r w:rsidRPr="00E10012">
              <w:rPr>
                <w:rFonts w:ascii="Times New Roman" w:hAnsi="Times New Roman"/>
              </w:rPr>
              <w:t>Projekt rozporządzenia określa warunki i tryb rejestracji oraz wzory dowodu rejestracyjnego i tablic rejestracyjnych pojazdów Sił Zbrojnych Rzeczypospolitej Polskiej, z wyjątkiem ciągnionego sprzętu artyleryjskiego, kuchni polowych i innego sprzętu ciągnionego, który nie jest zabudowany na podwoziu przyczepy lub na ramie, oraz pojazdów należących do obcych sił zbrojnych przebywających na terytorium Rzeczypospolitej Polskiej.</w:t>
            </w:r>
          </w:p>
          <w:p w:rsidR="0090378A" w:rsidRPr="00E10012" w:rsidRDefault="0090378A" w:rsidP="0090378A">
            <w:pPr>
              <w:jc w:val="both"/>
              <w:rPr>
                <w:rFonts w:ascii="Times New Roman" w:hAnsi="Times New Roman"/>
              </w:rPr>
            </w:pPr>
          </w:p>
        </w:tc>
        <w:tc>
          <w:tcPr>
            <w:tcW w:w="1134" w:type="dxa"/>
            <w:gridSpan w:val="2"/>
          </w:tcPr>
          <w:p w:rsidR="0090378A" w:rsidRPr="00E10012" w:rsidRDefault="0090378A" w:rsidP="0090378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90378A" w:rsidRPr="00E10012" w:rsidRDefault="0090378A" w:rsidP="0090378A">
            <w:pPr>
              <w:jc w:val="center"/>
              <w:rPr>
                <w:rFonts w:ascii="Times New Roman" w:hAnsi="Times New Roman" w:cs="Times New Roman"/>
              </w:rPr>
            </w:pPr>
            <w:r w:rsidRPr="00E10012">
              <w:rPr>
                <w:rFonts w:ascii="Times New Roman" w:hAnsi="Times New Roman" w:cs="Times New Roman"/>
              </w:rPr>
              <w:t>Szef Inspektoratu Wsparcia Sił Zbrojnych RP</w:t>
            </w:r>
          </w:p>
        </w:tc>
        <w:tc>
          <w:tcPr>
            <w:tcW w:w="1276" w:type="dxa"/>
            <w:gridSpan w:val="2"/>
          </w:tcPr>
          <w:p w:rsidR="0090378A" w:rsidRPr="00E10012" w:rsidRDefault="0090378A" w:rsidP="0090378A">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90378A" w:rsidRPr="00E10012" w:rsidRDefault="0090378A" w:rsidP="0090378A">
            <w:pPr>
              <w:ind w:hanging="34"/>
              <w:jc w:val="both"/>
              <w:rPr>
                <w:rFonts w:ascii="Times New Roman" w:hAnsi="Times New Roman"/>
                <w:bCs/>
              </w:rPr>
            </w:pPr>
          </w:p>
        </w:tc>
      </w:tr>
      <w:tr w:rsidR="00552383" w:rsidRPr="00E10012" w:rsidTr="00B53B2E">
        <w:tblPrEx>
          <w:jc w:val="left"/>
          <w:shd w:val="clear" w:color="auto" w:fill="auto"/>
        </w:tblPrEx>
        <w:trPr>
          <w:gridAfter w:val="1"/>
          <w:wAfter w:w="113" w:type="dxa"/>
          <w:trHeight w:val="840"/>
        </w:trPr>
        <w:tc>
          <w:tcPr>
            <w:tcW w:w="846" w:type="dxa"/>
            <w:gridSpan w:val="2"/>
          </w:tcPr>
          <w:p w:rsidR="00552383" w:rsidRPr="00E10012" w:rsidRDefault="00552383" w:rsidP="00552383">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247</w:t>
            </w:r>
          </w:p>
        </w:tc>
        <w:tc>
          <w:tcPr>
            <w:tcW w:w="2835" w:type="dxa"/>
            <w:gridSpan w:val="2"/>
          </w:tcPr>
          <w:p w:rsidR="00552383" w:rsidRPr="00E10012" w:rsidRDefault="00552383" w:rsidP="00552383">
            <w:pPr>
              <w:pStyle w:val="TYTUAKTUprzedmiotregulacjiustawylubrozporzdzenia"/>
              <w:spacing w:line="240" w:lineRule="auto"/>
              <w:jc w:val="both"/>
              <w:rPr>
                <w:rFonts w:ascii="Times New Roman" w:hAnsi="Times New Roman"/>
                <w:b w:val="0"/>
                <w:sz w:val="22"/>
              </w:rPr>
            </w:pPr>
            <w:r w:rsidRPr="00E10012">
              <w:rPr>
                <w:rFonts w:ascii="Times New Roman" w:hAnsi="Times New Roman"/>
                <w:b w:val="0"/>
                <w:sz w:val="22"/>
              </w:rPr>
              <w:t xml:space="preserve">Projekt rozporządzenia Ministra Obrony Narodowej w sprawie stawek uposażenia </w:t>
            </w:r>
            <w:r w:rsidRPr="00E10012">
              <w:rPr>
                <w:rFonts w:ascii="Times New Roman" w:hAnsi="Times New Roman"/>
                <w:b w:val="0"/>
                <w:sz w:val="22"/>
              </w:rPr>
              <w:lastRenderedPageBreak/>
              <w:t>zasadniczego żołnierzy zawodowych</w:t>
            </w:r>
          </w:p>
        </w:tc>
        <w:tc>
          <w:tcPr>
            <w:tcW w:w="2977" w:type="dxa"/>
            <w:gridSpan w:val="2"/>
          </w:tcPr>
          <w:p w:rsidR="00552383" w:rsidRPr="00E10012" w:rsidRDefault="00552383" w:rsidP="00552383">
            <w:pPr>
              <w:pStyle w:val="TYTUAKTUprzedmiotregulacjiustawylubrozporzdzenia"/>
              <w:spacing w:line="240" w:lineRule="auto"/>
              <w:jc w:val="both"/>
              <w:rPr>
                <w:rFonts w:ascii="Times New Roman" w:eastAsiaTheme="minorHAnsi" w:hAnsi="Times New Roman" w:cs="Times New Roman"/>
                <w:b w:val="0"/>
                <w:bCs w:val="0"/>
                <w:color w:val="000000"/>
                <w:sz w:val="22"/>
                <w:lang w:eastAsia="en-US"/>
              </w:rPr>
            </w:pPr>
            <w:r w:rsidRPr="00E10012">
              <w:rPr>
                <w:rFonts w:ascii="Times New Roman" w:eastAsiaTheme="minorHAnsi" w:hAnsi="Times New Roman" w:cs="Times New Roman"/>
                <w:b w:val="0"/>
                <w:bCs w:val="0"/>
                <w:color w:val="000000"/>
                <w:sz w:val="22"/>
                <w:lang w:eastAsia="en-US"/>
              </w:rPr>
              <w:lastRenderedPageBreak/>
              <w:t xml:space="preserve">Projekt rozporządzenia stanowi wykonanie 437 ust. 4 ustawy z dnia 11 marca 2022 r. o obronie </w:t>
            </w:r>
            <w:r w:rsidRPr="00E10012">
              <w:rPr>
                <w:rFonts w:ascii="Times New Roman" w:eastAsiaTheme="minorHAnsi" w:hAnsi="Times New Roman" w:cs="Times New Roman"/>
                <w:b w:val="0"/>
                <w:bCs w:val="0"/>
                <w:color w:val="000000"/>
                <w:sz w:val="22"/>
                <w:lang w:eastAsia="en-US"/>
              </w:rPr>
              <w:lastRenderedPageBreak/>
              <w:t>Ojczyzny (Dz. U. poz. 2305 i 347).</w:t>
            </w:r>
          </w:p>
          <w:p w:rsidR="00552383" w:rsidRPr="00E10012" w:rsidRDefault="00552383" w:rsidP="00552383">
            <w:pPr>
              <w:rPr>
                <w:rFonts w:ascii="Times New Roman" w:hAnsi="Times New Roman" w:cs="Times New Roman"/>
                <w:color w:val="000000"/>
              </w:rPr>
            </w:pPr>
          </w:p>
        </w:tc>
        <w:tc>
          <w:tcPr>
            <w:tcW w:w="3543" w:type="dxa"/>
            <w:gridSpan w:val="2"/>
          </w:tcPr>
          <w:p w:rsidR="00552383" w:rsidRPr="00E10012" w:rsidRDefault="00552383" w:rsidP="00552383">
            <w:pPr>
              <w:jc w:val="both"/>
              <w:rPr>
                <w:rFonts w:ascii="Times New Roman" w:hAnsi="Times New Roman"/>
              </w:rPr>
            </w:pPr>
            <w:r w:rsidRPr="00E10012">
              <w:rPr>
                <w:rFonts w:ascii="Times New Roman" w:hAnsi="Times New Roman"/>
              </w:rPr>
              <w:lastRenderedPageBreak/>
              <w:t>Projekt przewiduje podwyższenie uposażeń żołnierzy zawodowych od dnia 1 marca 2023 r. o kwotę 400 zł</w:t>
            </w:r>
          </w:p>
        </w:tc>
        <w:tc>
          <w:tcPr>
            <w:tcW w:w="1134" w:type="dxa"/>
            <w:gridSpan w:val="2"/>
          </w:tcPr>
          <w:p w:rsidR="00552383" w:rsidRPr="00E10012" w:rsidRDefault="00552383" w:rsidP="00552383">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552383" w:rsidRPr="00E10012" w:rsidRDefault="00552383" w:rsidP="00552383">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552383" w:rsidRPr="00E10012" w:rsidRDefault="00552383" w:rsidP="00552383">
            <w:pPr>
              <w:jc w:val="center"/>
              <w:rPr>
                <w:rFonts w:ascii="Times New Roman" w:hAnsi="Times New Roman" w:cs="Times New Roman"/>
              </w:rPr>
            </w:pPr>
            <w:r w:rsidRPr="00E10012">
              <w:rPr>
                <w:rFonts w:ascii="Times New Roman" w:hAnsi="Times New Roman" w:cs="Times New Roman"/>
              </w:rPr>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552383" w:rsidRPr="00E10012" w:rsidRDefault="00552383" w:rsidP="00552383">
            <w:pPr>
              <w:ind w:hanging="34"/>
              <w:jc w:val="both"/>
              <w:rPr>
                <w:rFonts w:ascii="Times New Roman" w:hAnsi="Times New Roman"/>
                <w:bCs/>
              </w:rPr>
            </w:pPr>
          </w:p>
        </w:tc>
      </w:tr>
      <w:tr w:rsidR="0013297A" w:rsidRPr="00E10012" w:rsidTr="00B53B2E">
        <w:tblPrEx>
          <w:jc w:val="left"/>
          <w:shd w:val="clear" w:color="auto" w:fill="auto"/>
        </w:tblPrEx>
        <w:trPr>
          <w:gridAfter w:val="1"/>
          <w:wAfter w:w="113" w:type="dxa"/>
          <w:trHeight w:val="840"/>
        </w:trPr>
        <w:tc>
          <w:tcPr>
            <w:tcW w:w="846" w:type="dxa"/>
            <w:gridSpan w:val="2"/>
          </w:tcPr>
          <w:p w:rsidR="0013297A" w:rsidRPr="00E10012" w:rsidRDefault="0013297A" w:rsidP="0013297A">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248</w:t>
            </w:r>
          </w:p>
        </w:tc>
        <w:tc>
          <w:tcPr>
            <w:tcW w:w="2835" w:type="dxa"/>
            <w:gridSpan w:val="2"/>
          </w:tcPr>
          <w:p w:rsidR="0013297A" w:rsidRPr="00E10012" w:rsidRDefault="0013297A" w:rsidP="0013297A">
            <w:pPr>
              <w:pStyle w:val="TYTUAKTUprzedmiotregulacjiustawylubrozporzdzenia"/>
              <w:spacing w:line="240" w:lineRule="auto"/>
              <w:jc w:val="both"/>
              <w:rPr>
                <w:rFonts w:ascii="Times New Roman" w:hAnsi="Times New Roman"/>
                <w:b w:val="0"/>
                <w:sz w:val="22"/>
              </w:rPr>
            </w:pPr>
            <w:r w:rsidRPr="00E10012">
              <w:rPr>
                <w:rFonts w:ascii="Times New Roman" w:hAnsi="Times New Roman"/>
                <w:b w:val="0"/>
                <w:sz w:val="22"/>
              </w:rPr>
              <w:t>Projekt rozporządzenia Ministra Obrony Narodowej z dnia w sprawie udzielania żołnierzom OT dofinansowania kosztów studiów lub nauki albo stażu, kursu lub specjalizacji</w:t>
            </w:r>
          </w:p>
        </w:tc>
        <w:tc>
          <w:tcPr>
            <w:tcW w:w="2977" w:type="dxa"/>
            <w:gridSpan w:val="2"/>
          </w:tcPr>
          <w:p w:rsidR="0013297A" w:rsidRPr="00E10012" w:rsidRDefault="0013297A" w:rsidP="0013297A">
            <w:pPr>
              <w:pStyle w:val="TYTUAKTUprzedmiotregulacjiustawylubrozporzdzenia"/>
              <w:spacing w:line="240" w:lineRule="auto"/>
              <w:jc w:val="both"/>
              <w:rPr>
                <w:rFonts w:ascii="Times New Roman" w:eastAsiaTheme="minorHAnsi" w:hAnsi="Times New Roman" w:cs="Times New Roman"/>
                <w:b w:val="0"/>
                <w:bCs w:val="0"/>
                <w:color w:val="000000"/>
                <w:sz w:val="22"/>
                <w:lang w:eastAsia="en-US"/>
              </w:rPr>
            </w:pPr>
            <w:r w:rsidRPr="00E10012">
              <w:rPr>
                <w:rFonts w:ascii="Times New Roman" w:eastAsiaTheme="minorHAnsi" w:hAnsi="Times New Roman" w:cs="Times New Roman"/>
                <w:b w:val="0"/>
                <w:bCs w:val="0"/>
                <w:color w:val="000000"/>
                <w:sz w:val="22"/>
                <w:lang w:eastAsia="en-US"/>
              </w:rPr>
              <w:t>art. 323 ust. 10 ustawy z dnia 11 marca 2022 r. o obronie Ojczyzny (Dz. U. z 2022 r. poz. 2305 oraz z 2023 r. poz. 347)</w:t>
            </w:r>
          </w:p>
        </w:tc>
        <w:tc>
          <w:tcPr>
            <w:tcW w:w="3543" w:type="dxa"/>
            <w:gridSpan w:val="2"/>
          </w:tcPr>
          <w:p w:rsidR="0013297A" w:rsidRPr="00E10012" w:rsidRDefault="0013297A" w:rsidP="0013297A">
            <w:pPr>
              <w:jc w:val="both"/>
              <w:rPr>
                <w:rFonts w:ascii="Times New Roman" w:hAnsi="Times New Roman"/>
              </w:rPr>
            </w:pPr>
            <w:r w:rsidRPr="00E10012">
              <w:rPr>
                <w:rFonts w:ascii="Times New Roman" w:hAnsi="Times New Roman"/>
              </w:rPr>
              <w:t xml:space="preserve">Rozporządzenie określa szczegółowy tryb udzielania żołnierzom OT dofinansowania kosztów studiów lub nauki albo stażu, kursu lub specjalizacji, sposób dokumentowania poniesionych przez żołnierza OT wydatków objętych dofinansowaniem oraz wzór umowy, </w:t>
            </w:r>
          </w:p>
          <w:p w:rsidR="0013297A" w:rsidRPr="00E10012" w:rsidRDefault="0013297A" w:rsidP="0013297A">
            <w:pPr>
              <w:jc w:val="both"/>
              <w:rPr>
                <w:rFonts w:ascii="Times New Roman" w:hAnsi="Times New Roman"/>
              </w:rPr>
            </w:pPr>
            <w:r w:rsidRPr="00E10012">
              <w:rPr>
                <w:rFonts w:ascii="Times New Roman" w:hAnsi="Times New Roman"/>
              </w:rPr>
              <w:t>o której mowa w art. 323 ust. 3 ustawy z dnia 11 marca 2022 r. o obronie Ojczyzny</w:t>
            </w:r>
          </w:p>
        </w:tc>
        <w:tc>
          <w:tcPr>
            <w:tcW w:w="1134" w:type="dxa"/>
            <w:gridSpan w:val="2"/>
          </w:tcPr>
          <w:p w:rsidR="0013297A" w:rsidRPr="00E10012" w:rsidRDefault="0013297A" w:rsidP="0013297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13297A" w:rsidRPr="00E10012" w:rsidRDefault="0013297A" w:rsidP="0013297A">
            <w:pPr>
              <w:jc w:val="center"/>
              <w:rPr>
                <w:rFonts w:ascii="Times New Roman" w:hAnsi="Times New Roman" w:cs="Times New Roman"/>
              </w:rPr>
            </w:pPr>
            <w:r w:rsidRPr="00E10012">
              <w:rPr>
                <w:rFonts w:ascii="Times New Roman" w:hAnsi="Times New Roman" w:cs="Times New Roman"/>
              </w:rPr>
              <w:t>Dowódca Wojsk Obrony Terytorialnej</w:t>
            </w:r>
          </w:p>
        </w:tc>
        <w:tc>
          <w:tcPr>
            <w:tcW w:w="1276" w:type="dxa"/>
            <w:gridSpan w:val="2"/>
          </w:tcPr>
          <w:p w:rsidR="0013297A" w:rsidRPr="00E10012" w:rsidRDefault="0013297A" w:rsidP="0013297A">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13297A" w:rsidRPr="00E10012" w:rsidRDefault="0013297A" w:rsidP="0013297A">
            <w:pPr>
              <w:ind w:hanging="34"/>
              <w:jc w:val="both"/>
              <w:rPr>
                <w:rFonts w:ascii="Times New Roman" w:hAnsi="Times New Roman"/>
                <w:bCs/>
              </w:rPr>
            </w:pPr>
          </w:p>
        </w:tc>
      </w:tr>
      <w:tr w:rsidR="00D02342" w:rsidRPr="00E10012" w:rsidTr="00B53B2E">
        <w:tblPrEx>
          <w:jc w:val="left"/>
          <w:shd w:val="clear" w:color="auto" w:fill="auto"/>
        </w:tblPrEx>
        <w:trPr>
          <w:gridAfter w:val="1"/>
          <w:wAfter w:w="113" w:type="dxa"/>
          <w:trHeight w:val="840"/>
        </w:trPr>
        <w:tc>
          <w:tcPr>
            <w:tcW w:w="846" w:type="dxa"/>
            <w:gridSpan w:val="2"/>
          </w:tcPr>
          <w:p w:rsidR="00D02342" w:rsidRPr="00E10012" w:rsidRDefault="00D02342" w:rsidP="00D02342">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249</w:t>
            </w:r>
          </w:p>
        </w:tc>
        <w:tc>
          <w:tcPr>
            <w:tcW w:w="2835" w:type="dxa"/>
            <w:gridSpan w:val="2"/>
          </w:tcPr>
          <w:p w:rsidR="00D02342" w:rsidRPr="00E10012" w:rsidRDefault="00D02342" w:rsidP="00D02342">
            <w:pPr>
              <w:pStyle w:val="TYTUAKTUprzedmiotregulacjiustawylubrozporzdzenia"/>
              <w:spacing w:line="240" w:lineRule="auto"/>
              <w:jc w:val="both"/>
              <w:rPr>
                <w:rFonts w:ascii="Times New Roman" w:hAnsi="Times New Roman"/>
                <w:b w:val="0"/>
                <w:sz w:val="22"/>
              </w:rPr>
            </w:pPr>
            <w:r w:rsidRPr="00E10012">
              <w:rPr>
                <w:rFonts w:ascii="Times New Roman" w:hAnsi="Times New Roman"/>
                <w:b w:val="0"/>
                <w:sz w:val="22"/>
              </w:rPr>
              <w:t>Projekt rozporządzenia Ministra Obrony Narodowej zmieniającego rozporządzenie w sprawie określenia innych znaków używanych w Siłach Zbrojnych Rzeczypospolitej Polskiej</w:t>
            </w:r>
          </w:p>
        </w:tc>
        <w:tc>
          <w:tcPr>
            <w:tcW w:w="2977" w:type="dxa"/>
            <w:gridSpan w:val="2"/>
          </w:tcPr>
          <w:p w:rsidR="00D02342" w:rsidRPr="00E10012" w:rsidRDefault="00D02342" w:rsidP="00D02342">
            <w:pPr>
              <w:pStyle w:val="TYTUAKTUprzedmiotregulacjiustawylubrozporzdzenia"/>
              <w:spacing w:line="240" w:lineRule="auto"/>
              <w:jc w:val="both"/>
              <w:rPr>
                <w:rFonts w:ascii="Times New Roman" w:eastAsiaTheme="minorHAnsi" w:hAnsi="Times New Roman" w:cs="Times New Roman"/>
                <w:b w:val="0"/>
                <w:bCs w:val="0"/>
                <w:color w:val="000000"/>
                <w:sz w:val="22"/>
                <w:lang w:eastAsia="en-US"/>
              </w:rPr>
            </w:pPr>
            <w:r w:rsidRPr="00E10012">
              <w:rPr>
                <w:rFonts w:ascii="Times New Roman" w:eastAsiaTheme="minorHAnsi" w:hAnsi="Times New Roman" w:cs="Times New Roman"/>
                <w:b w:val="0"/>
                <w:bCs w:val="0"/>
                <w:color w:val="000000"/>
                <w:sz w:val="22"/>
                <w:lang w:eastAsia="en-US"/>
              </w:rPr>
              <w:t xml:space="preserve">art. 1 ust. 3 ustawy z dnia 19 lutego 1993 r. o znakach Sił Zbrojnych Rzeczypospolitej Polskiej (Dz. U. z 2019 r. poz. 1351) </w:t>
            </w:r>
          </w:p>
          <w:p w:rsidR="00D02342" w:rsidRPr="00E10012" w:rsidRDefault="00D02342" w:rsidP="00D02342">
            <w:pPr>
              <w:pStyle w:val="TYTUAKTUprzedmiotregulacjiustawylubrozporzdzenia"/>
              <w:spacing w:line="240" w:lineRule="auto"/>
              <w:jc w:val="both"/>
              <w:rPr>
                <w:rFonts w:ascii="Times New Roman" w:eastAsiaTheme="minorHAnsi" w:hAnsi="Times New Roman" w:cs="Times New Roman"/>
                <w:b w:val="0"/>
                <w:bCs w:val="0"/>
                <w:color w:val="000000"/>
                <w:sz w:val="22"/>
                <w:lang w:eastAsia="en-US"/>
              </w:rPr>
            </w:pPr>
          </w:p>
        </w:tc>
        <w:tc>
          <w:tcPr>
            <w:tcW w:w="3543" w:type="dxa"/>
            <w:gridSpan w:val="2"/>
          </w:tcPr>
          <w:p w:rsidR="00D02342" w:rsidRPr="00E10012" w:rsidRDefault="00D02342" w:rsidP="00D02342">
            <w:pPr>
              <w:jc w:val="both"/>
              <w:rPr>
                <w:rFonts w:ascii="Times New Roman" w:hAnsi="Times New Roman"/>
              </w:rPr>
            </w:pPr>
            <w:r w:rsidRPr="00E10012">
              <w:rPr>
                <w:rFonts w:ascii="Times New Roman" w:hAnsi="Times New Roman"/>
              </w:rPr>
              <w:t>Rozporządzenie ma na celu:</w:t>
            </w:r>
          </w:p>
          <w:p w:rsidR="00D02342" w:rsidRPr="00E10012" w:rsidRDefault="00D02342" w:rsidP="00D02342">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lang w:eastAsia="en-US"/>
              </w:rPr>
            </w:pPr>
            <w:r w:rsidRPr="00E10012">
              <w:rPr>
                <w:rFonts w:ascii="Times New Roman" w:eastAsiaTheme="minorHAnsi" w:hAnsi="Times New Roman" w:cs="Times New Roman"/>
                <w:b w:val="0"/>
                <w:bCs w:val="0"/>
                <w:color w:val="000000"/>
                <w:sz w:val="22"/>
                <w:lang w:eastAsia="en-US"/>
              </w:rPr>
              <w:t>1)</w:t>
            </w:r>
            <w:r w:rsidRPr="00E10012">
              <w:rPr>
                <w:rFonts w:ascii="Times New Roman" w:eastAsiaTheme="minorHAnsi" w:hAnsi="Times New Roman" w:cs="Times New Roman"/>
                <w:b w:val="0"/>
                <w:bCs w:val="0"/>
                <w:color w:val="000000"/>
                <w:sz w:val="22"/>
                <w:lang w:eastAsia="en-US"/>
              </w:rPr>
              <w:tab/>
              <w:t>dostosowanie rozporządzenia Ministra Obrony Narodowej z dnia 4 maja 2009 r. w sprawie określenia innych znaków używanych w Siłach Zbrojnych Rzeczypospolitej Polskiej do rozporządzenia Rady Ministrów z dnia 30 września 2022 r. w sprawie sposobu używania wizerunku orła ustalonego dla godła Rzeczypospolitej Polskiej oraz barw Rzeczypospolitej Polskiej do celów wspólnej identyfikacji wizualnej celem ujednolicenia tych wzorów;</w:t>
            </w:r>
          </w:p>
          <w:p w:rsidR="00D02342" w:rsidRPr="00E10012" w:rsidRDefault="00D02342" w:rsidP="00D02342">
            <w:pPr>
              <w:pStyle w:val="TYTUAKTUprzedmiotregulacjiustawylubrozporzdzenia"/>
              <w:spacing w:before="0" w:after="0" w:line="240" w:lineRule="auto"/>
              <w:jc w:val="both"/>
              <w:rPr>
                <w:rFonts w:ascii="Times New Roman" w:eastAsiaTheme="minorHAnsi" w:hAnsi="Times New Roman" w:cs="Times New Roman"/>
                <w:b w:val="0"/>
                <w:bCs w:val="0"/>
                <w:color w:val="000000"/>
                <w:sz w:val="22"/>
                <w:lang w:eastAsia="en-US"/>
              </w:rPr>
            </w:pPr>
            <w:r w:rsidRPr="00E10012">
              <w:rPr>
                <w:rFonts w:ascii="Times New Roman" w:eastAsiaTheme="minorHAnsi" w:hAnsi="Times New Roman" w:cs="Times New Roman"/>
                <w:b w:val="0"/>
                <w:bCs w:val="0"/>
                <w:color w:val="000000"/>
                <w:sz w:val="22"/>
                <w:lang w:eastAsia="en-US"/>
              </w:rPr>
              <w:t>2)</w:t>
            </w:r>
            <w:r w:rsidRPr="00E10012">
              <w:rPr>
                <w:rFonts w:ascii="Times New Roman" w:eastAsiaTheme="minorHAnsi" w:hAnsi="Times New Roman" w:cs="Times New Roman"/>
                <w:b w:val="0"/>
                <w:bCs w:val="0"/>
                <w:color w:val="000000"/>
                <w:sz w:val="22"/>
                <w:lang w:eastAsia="en-US"/>
              </w:rPr>
              <w:tab/>
              <w:t xml:space="preserve">wprowadzenie nowych znaków Sił Zbrojnych Rzeczypospolitej Polskiej, tj. oznaki rozpoznawczej Ministerstwa Obrony Narodowej oraz oznaki </w:t>
            </w:r>
            <w:r w:rsidRPr="00E10012">
              <w:rPr>
                <w:rFonts w:ascii="Times New Roman" w:eastAsiaTheme="minorHAnsi" w:hAnsi="Times New Roman" w:cs="Times New Roman"/>
                <w:b w:val="0"/>
                <w:bCs w:val="0"/>
                <w:color w:val="000000"/>
                <w:sz w:val="22"/>
                <w:lang w:eastAsia="en-US"/>
              </w:rPr>
              <w:lastRenderedPageBreak/>
              <w:t>przynależności państwowej w barwach maskujących;</w:t>
            </w:r>
          </w:p>
          <w:p w:rsidR="00D02342" w:rsidRPr="00E10012" w:rsidRDefault="00D02342" w:rsidP="00D02342">
            <w:pPr>
              <w:jc w:val="both"/>
              <w:rPr>
                <w:rFonts w:ascii="Times New Roman" w:hAnsi="Times New Roman"/>
              </w:rPr>
            </w:pPr>
            <w:r w:rsidRPr="00E10012">
              <w:rPr>
                <w:rFonts w:ascii="Times New Roman" w:hAnsi="Times New Roman" w:cs="Times New Roman"/>
                <w:color w:val="000000"/>
              </w:rPr>
              <w:t>3)</w:t>
            </w:r>
            <w:r w:rsidRPr="00E10012">
              <w:rPr>
                <w:rFonts w:ascii="Times New Roman" w:hAnsi="Times New Roman" w:cs="Times New Roman"/>
                <w:color w:val="000000"/>
              </w:rPr>
              <w:tab/>
              <w:t>uporządkowanie obowiązujących wzorów graficznych proporców rozpoznawczych dowódców związków taktycznych, oddziałów i pododdziałów.</w:t>
            </w:r>
          </w:p>
        </w:tc>
        <w:tc>
          <w:tcPr>
            <w:tcW w:w="1134" w:type="dxa"/>
            <w:gridSpan w:val="2"/>
          </w:tcPr>
          <w:p w:rsidR="00D02342" w:rsidRPr="00E10012" w:rsidRDefault="00D02342" w:rsidP="00D02342">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D02342" w:rsidRPr="00E10012" w:rsidRDefault="00D02342" w:rsidP="00D02342">
            <w:pPr>
              <w:jc w:val="center"/>
              <w:rPr>
                <w:rFonts w:ascii="Times New Roman" w:hAnsi="Times New Roman" w:cs="Times New Roman"/>
              </w:rPr>
            </w:pPr>
            <w:r w:rsidRPr="00E10012">
              <w:rPr>
                <w:rFonts w:ascii="Times New Roman" w:hAnsi="Times New Roman" w:cs="Times New Roman"/>
              </w:rPr>
              <w:t>Dyrektor Departamentu Edukacji, Kultury i Dziedzictwa</w:t>
            </w:r>
          </w:p>
        </w:tc>
        <w:tc>
          <w:tcPr>
            <w:tcW w:w="1276" w:type="dxa"/>
            <w:gridSpan w:val="2"/>
          </w:tcPr>
          <w:p w:rsidR="00D02342" w:rsidRPr="00E10012" w:rsidRDefault="00D02342" w:rsidP="00D0234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D02342" w:rsidRPr="00E10012" w:rsidRDefault="00D02342" w:rsidP="00D02342">
            <w:pPr>
              <w:ind w:hanging="34"/>
              <w:jc w:val="both"/>
              <w:rPr>
                <w:rFonts w:ascii="Times New Roman" w:hAnsi="Times New Roman"/>
                <w:bCs/>
              </w:rPr>
            </w:pPr>
          </w:p>
        </w:tc>
      </w:tr>
      <w:tr w:rsidR="00B605B6" w:rsidRPr="00E10012" w:rsidTr="00B53B2E">
        <w:tblPrEx>
          <w:jc w:val="left"/>
          <w:shd w:val="clear" w:color="auto" w:fill="auto"/>
        </w:tblPrEx>
        <w:trPr>
          <w:gridAfter w:val="1"/>
          <w:wAfter w:w="113" w:type="dxa"/>
          <w:trHeight w:val="840"/>
        </w:trPr>
        <w:tc>
          <w:tcPr>
            <w:tcW w:w="846" w:type="dxa"/>
            <w:gridSpan w:val="2"/>
          </w:tcPr>
          <w:p w:rsidR="00B605B6" w:rsidRPr="00E10012" w:rsidRDefault="00B605B6" w:rsidP="00D02342">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250</w:t>
            </w:r>
          </w:p>
        </w:tc>
        <w:tc>
          <w:tcPr>
            <w:tcW w:w="2835" w:type="dxa"/>
            <w:gridSpan w:val="2"/>
          </w:tcPr>
          <w:p w:rsidR="00B605B6" w:rsidRPr="00E10012" w:rsidRDefault="00B605B6" w:rsidP="00B605B6">
            <w:pPr>
              <w:spacing w:before="120" w:after="120"/>
              <w:jc w:val="both"/>
              <w:rPr>
                <w:rFonts w:ascii="Times New Roman" w:hAnsi="Times New Roman" w:cs="Times New Roman"/>
                <w:szCs w:val="24"/>
              </w:rPr>
            </w:pPr>
            <w:r w:rsidRPr="00E10012">
              <w:rPr>
                <w:rFonts w:ascii="Times New Roman" w:hAnsi="Times New Roman" w:cs="Times New Roman"/>
                <w:szCs w:val="24"/>
              </w:rPr>
              <w:t xml:space="preserve">Projekt rozporządzenia Ministra Obrony Narodowej w sprawie wyjazdów za granicę żołnierzy zawodowych w celach niezwiązanych z zawodową służbą wojskową </w:t>
            </w:r>
          </w:p>
          <w:p w:rsidR="00B605B6" w:rsidRPr="00E10012" w:rsidRDefault="00B605B6" w:rsidP="00D02342">
            <w:pPr>
              <w:pStyle w:val="TYTUAKTUprzedmiotregulacjiustawylubrozporzdzenia"/>
              <w:spacing w:line="240" w:lineRule="auto"/>
              <w:jc w:val="both"/>
              <w:rPr>
                <w:rFonts w:ascii="Times New Roman" w:hAnsi="Times New Roman" w:cs="Times New Roman"/>
                <w:b w:val="0"/>
                <w:sz w:val="22"/>
              </w:rPr>
            </w:pPr>
          </w:p>
        </w:tc>
        <w:tc>
          <w:tcPr>
            <w:tcW w:w="2977" w:type="dxa"/>
            <w:gridSpan w:val="2"/>
          </w:tcPr>
          <w:p w:rsidR="00B605B6" w:rsidRPr="00E10012" w:rsidRDefault="00B605B6" w:rsidP="00B605B6">
            <w:pPr>
              <w:jc w:val="both"/>
              <w:rPr>
                <w:rFonts w:ascii="Times New Roman" w:hAnsi="Times New Roman" w:cs="Times New Roman"/>
                <w:color w:val="000000" w:themeColor="text1"/>
                <w:szCs w:val="24"/>
              </w:rPr>
            </w:pPr>
            <w:r w:rsidRPr="00E10012">
              <w:rPr>
                <w:rFonts w:ascii="Times New Roman" w:hAnsi="Times New Roman" w:cs="Times New Roman"/>
                <w:color w:val="000000" w:themeColor="text1"/>
                <w:szCs w:val="24"/>
              </w:rPr>
              <w:t xml:space="preserve">art. 340 ust. 10 ustawy z dnia </w:t>
            </w:r>
            <w:r w:rsidRPr="00E10012">
              <w:rPr>
                <w:rFonts w:ascii="Times New Roman" w:hAnsi="Times New Roman" w:cs="Times New Roman"/>
                <w:color w:val="000000" w:themeColor="text1"/>
                <w:szCs w:val="24"/>
              </w:rPr>
              <w:br/>
              <w:t>11 marca 2022 r. o obronie Ojczyzny (Dz. U. poz. 2305 oraz z 2023 r. poz. 347)</w:t>
            </w:r>
          </w:p>
          <w:p w:rsidR="00B605B6" w:rsidRPr="00E10012" w:rsidRDefault="00B605B6" w:rsidP="00D02342">
            <w:pPr>
              <w:pStyle w:val="TYTUAKTUprzedmiotregulacjiustawylubrozporzdzenia"/>
              <w:spacing w:line="240" w:lineRule="auto"/>
              <w:jc w:val="both"/>
              <w:rPr>
                <w:rFonts w:ascii="Times New Roman" w:eastAsiaTheme="minorHAnsi" w:hAnsi="Times New Roman" w:cs="Times New Roman"/>
                <w:b w:val="0"/>
                <w:bCs w:val="0"/>
                <w:color w:val="000000"/>
                <w:sz w:val="22"/>
                <w:lang w:eastAsia="en-US"/>
              </w:rPr>
            </w:pPr>
          </w:p>
        </w:tc>
        <w:tc>
          <w:tcPr>
            <w:tcW w:w="3543" w:type="dxa"/>
            <w:gridSpan w:val="2"/>
          </w:tcPr>
          <w:p w:rsidR="00B605B6" w:rsidRPr="00E10012" w:rsidRDefault="00B605B6" w:rsidP="00B605B6">
            <w:pPr>
              <w:spacing w:line="276" w:lineRule="auto"/>
              <w:jc w:val="both"/>
              <w:rPr>
                <w:rFonts w:ascii="Times New Roman" w:hAnsi="Times New Roman" w:cs="Times New Roman"/>
                <w:iCs/>
                <w:szCs w:val="24"/>
              </w:rPr>
            </w:pPr>
            <w:r w:rsidRPr="00E10012">
              <w:rPr>
                <w:rFonts w:ascii="Times New Roman" w:hAnsi="Times New Roman" w:cs="Times New Roman"/>
                <w:iCs/>
                <w:szCs w:val="24"/>
              </w:rPr>
              <w:t xml:space="preserve">Projekt normuje problematykę trybu postępowania w sprawach informowania przez żołnierzy zawodowych </w:t>
            </w:r>
            <w:r w:rsidRPr="00E10012">
              <w:rPr>
                <w:rFonts w:ascii="Times New Roman" w:hAnsi="Times New Roman" w:cs="Times New Roman"/>
                <w:iCs/>
                <w:szCs w:val="24"/>
              </w:rPr>
              <w:br/>
              <w:t>o zamiarze wyjazdu i pobytu za granicą oraz postępowania w sprawach wydawania zakazu wyjazdu za granicę, formę zawiadomienia i dane, jakie żołnierz zawodowy jest zobowiązany w nim zawrzeć.</w:t>
            </w:r>
          </w:p>
          <w:p w:rsidR="00B605B6" w:rsidRPr="00E10012" w:rsidRDefault="00B605B6" w:rsidP="00B605B6">
            <w:pPr>
              <w:jc w:val="both"/>
              <w:rPr>
                <w:rFonts w:ascii="Times New Roman" w:hAnsi="Times New Roman"/>
              </w:rPr>
            </w:pPr>
          </w:p>
        </w:tc>
        <w:tc>
          <w:tcPr>
            <w:tcW w:w="1134" w:type="dxa"/>
            <w:gridSpan w:val="2"/>
          </w:tcPr>
          <w:p w:rsidR="00B605B6" w:rsidRPr="00E10012" w:rsidRDefault="00B605B6" w:rsidP="00D02342">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605B6" w:rsidRPr="00E10012" w:rsidRDefault="00B605B6" w:rsidP="00D02342">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B605B6" w:rsidRPr="00E10012" w:rsidRDefault="00B605B6" w:rsidP="00D0234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605B6" w:rsidRPr="00E10012" w:rsidRDefault="00B605B6" w:rsidP="00D02342">
            <w:pPr>
              <w:ind w:hanging="34"/>
              <w:jc w:val="both"/>
              <w:rPr>
                <w:rFonts w:ascii="Times New Roman" w:hAnsi="Times New Roman"/>
                <w:bCs/>
              </w:rPr>
            </w:pPr>
          </w:p>
        </w:tc>
      </w:tr>
      <w:tr w:rsidR="00354BF8" w:rsidRPr="00E10012" w:rsidTr="00B53B2E">
        <w:tblPrEx>
          <w:jc w:val="left"/>
          <w:shd w:val="clear" w:color="auto" w:fill="auto"/>
        </w:tblPrEx>
        <w:trPr>
          <w:gridAfter w:val="1"/>
          <w:wAfter w:w="113" w:type="dxa"/>
          <w:trHeight w:val="840"/>
        </w:trPr>
        <w:tc>
          <w:tcPr>
            <w:tcW w:w="846" w:type="dxa"/>
            <w:gridSpan w:val="2"/>
          </w:tcPr>
          <w:p w:rsidR="00354BF8" w:rsidRPr="00E10012" w:rsidRDefault="00354BF8" w:rsidP="00D02342">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251</w:t>
            </w:r>
          </w:p>
        </w:tc>
        <w:tc>
          <w:tcPr>
            <w:tcW w:w="2835" w:type="dxa"/>
            <w:gridSpan w:val="2"/>
          </w:tcPr>
          <w:p w:rsidR="00354BF8" w:rsidRPr="00E10012" w:rsidRDefault="00C9029A" w:rsidP="00B605B6">
            <w:pPr>
              <w:spacing w:before="120" w:after="120"/>
              <w:jc w:val="both"/>
              <w:rPr>
                <w:rFonts w:ascii="Times New Roman" w:hAnsi="Times New Roman" w:cs="Times New Roman"/>
                <w:szCs w:val="24"/>
              </w:rPr>
            </w:pPr>
            <w:r w:rsidRPr="00E10012">
              <w:rPr>
                <w:rFonts w:ascii="Times New Roman" w:hAnsi="Times New Roman"/>
                <w:color w:val="000000"/>
              </w:rPr>
              <w:t>Rozporządzenie Ministra Obrony Narodowej zmieniające rozporządzenie w sprawie limitu przyjęć na studia na określonym kierunku dla kandydatów na żołnierzy zawodowych w poszczególnych uczelniach wojskowych</w:t>
            </w:r>
          </w:p>
        </w:tc>
        <w:tc>
          <w:tcPr>
            <w:tcW w:w="2977" w:type="dxa"/>
            <w:gridSpan w:val="2"/>
          </w:tcPr>
          <w:p w:rsidR="00C9029A" w:rsidRPr="00E10012" w:rsidRDefault="00C9029A" w:rsidP="00C9029A">
            <w:pPr>
              <w:spacing w:line="276" w:lineRule="auto"/>
              <w:rPr>
                <w:rFonts w:ascii="Times New Roman" w:eastAsia="Calibri" w:hAnsi="Times New Roman" w:cs="Times New Roman"/>
                <w:szCs w:val="24"/>
              </w:rPr>
            </w:pPr>
            <w:r w:rsidRPr="00E10012">
              <w:rPr>
                <w:rFonts w:ascii="Times New Roman" w:eastAsia="Calibri" w:hAnsi="Times New Roman" w:cs="Times New Roman"/>
                <w:szCs w:val="24"/>
              </w:rPr>
              <w:t>art. 444 ust. 3 ustawy z dnia 20 lipca 2018 r. - Prawo o szkolnictwie wyższym i nauce (Dz.U. z 2022 r. poz. 574, z późn. zm.).</w:t>
            </w:r>
          </w:p>
          <w:p w:rsidR="00354BF8" w:rsidRPr="00E10012" w:rsidRDefault="00354BF8" w:rsidP="00B605B6">
            <w:pPr>
              <w:jc w:val="both"/>
              <w:rPr>
                <w:rFonts w:ascii="Times New Roman" w:hAnsi="Times New Roman" w:cs="Times New Roman"/>
                <w:color w:val="000000" w:themeColor="text1"/>
                <w:szCs w:val="24"/>
              </w:rPr>
            </w:pPr>
          </w:p>
        </w:tc>
        <w:tc>
          <w:tcPr>
            <w:tcW w:w="3543" w:type="dxa"/>
            <w:gridSpan w:val="2"/>
          </w:tcPr>
          <w:p w:rsidR="00354BF8" w:rsidRPr="00E10012" w:rsidRDefault="00C9029A" w:rsidP="00B605B6">
            <w:pPr>
              <w:spacing w:line="276" w:lineRule="auto"/>
              <w:jc w:val="both"/>
              <w:rPr>
                <w:rFonts w:ascii="Times New Roman" w:hAnsi="Times New Roman" w:cs="Times New Roman"/>
                <w:iCs/>
                <w:szCs w:val="24"/>
              </w:rPr>
            </w:pPr>
            <w:r w:rsidRPr="00E10012">
              <w:rPr>
                <w:rFonts w:ascii="Times New Roman" w:hAnsi="Times New Roman"/>
              </w:rPr>
              <w:t>W nowelizowanym rozporządzeniu</w:t>
            </w:r>
            <w:r w:rsidRPr="00E10012">
              <w:rPr>
                <w:rFonts w:ascii="Times New Roman" w:hAnsi="Times New Roman"/>
                <w:i/>
              </w:rPr>
              <w:t xml:space="preserve"> Ministra Obrony Narodowej z dnia 2 grudnia 2022 r. w sprawie limitu przyjęć na studia na określonym kierunku dla kandydatów na żołnierzy zawodowych w poszczególnych uczelniach wojskowych (Dz. U. poz. 2570), </w:t>
            </w:r>
            <w:r w:rsidRPr="00E10012">
              <w:rPr>
                <w:rFonts w:ascii="Times New Roman" w:hAnsi="Times New Roman"/>
              </w:rPr>
              <w:t xml:space="preserve">z limitu 166 miejsc (określonego dla kierunku studiów „elektronika i telekomunikacja” w Wojskowej Akademii Technicznej) wyodrębnia się limit w liczbie 26 miejsc dla nowo utworzonego kierunku „technologie elektroniczne i telekomunikacyjne w tej samej uczelni wojskowej (WAT), przy zachowaniu ogólnego limitu przyjęć na studia w poszczególnych </w:t>
            </w:r>
            <w:r w:rsidRPr="00E10012">
              <w:rPr>
                <w:rFonts w:ascii="Times New Roman" w:hAnsi="Times New Roman"/>
              </w:rPr>
              <w:lastRenderedPageBreak/>
              <w:t>uczelniach wojskowych (na rok akademicki 2023/2024), 2040 osób</w:t>
            </w:r>
          </w:p>
        </w:tc>
        <w:tc>
          <w:tcPr>
            <w:tcW w:w="1134" w:type="dxa"/>
            <w:gridSpan w:val="2"/>
          </w:tcPr>
          <w:p w:rsidR="00354BF8" w:rsidRPr="00E10012" w:rsidRDefault="00C9029A" w:rsidP="00D02342">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354BF8" w:rsidRPr="00E10012" w:rsidRDefault="00C9029A" w:rsidP="00D02342">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354BF8" w:rsidRPr="00E10012" w:rsidRDefault="00C9029A" w:rsidP="00D0234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354BF8" w:rsidRPr="00E10012" w:rsidRDefault="00354BF8" w:rsidP="00D02342">
            <w:pPr>
              <w:ind w:hanging="34"/>
              <w:jc w:val="both"/>
              <w:rPr>
                <w:rFonts w:ascii="Times New Roman" w:hAnsi="Times New Roman"/>
                <w:bCs/>
              </w:rPr>
            </w:pPr>
          </w:p>
        </w:tc>
      </w:tr>
      <w:tr w:rsidR="007C71B5" w:rsidRPr="00E10012" w:rsidTr="00B53B2E">
        <w:tblPrEx>
          <w:jc w:val="left"/>
          <w:shd w:val="clear" w:color="auto" w:fill="auto"/>
        </w:tblPrEx>
        <w:trPr>
          <w:gridAfter w:val="1"/>
          <w:wAfter w:w="113" w:type="dxa"/>
          <w:trHeight w:val="840"/>
        </w:trPr>
        <w:tc>
          <w:tcPr>
            <w:tcW w:w="846" w:type="dxa"/>
            <w:gridSpan w:val="2"/>
          </w:tcPr>
          <w:p w:rsidR="007C71B5" w:rsidRPr="00E10012" w:rsidRDefault="007C71B5" w:rsidP="007C71B5">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252</w:t>
            </w:r>
          </w:p>
        </w:tc>
        <w:tc>
          <w:tcPr>
            <w:tcW w:w="2835" w:type="dxa"/>
            <w:gridSpan w:val="2"/>
          </w:tcPr>
          <w:p w:rsidR="007C71B5" w:rsidRPr="00E10012" w:rsidRDefault="007C71B5" w:rsidP="007C71B5">
            <w:pPr>
              <w:spacing w:before="120" w:after="120"/>
              <w:jc w:val="both"/>
              <w:rPr>
                <w:rFonts w:ascii="Times New Roman" w:hAnsi="Times New Roman"/>
                <w:color w:val="000000"/>
              </w:rPr>
            </w:pPr>
            <w:r w:rsidRPr="00E10012">
              <w:rPr>
                <w:rFonts w:ascii="Times New Roman" w:hAnsi="Times New Roman"/>
                <w:color w:val="000000"/>
              </w:rPr>
              <w:t>Rozporządzenie Ministra Obrony Narodowej w sprawie funduszu na nagrody uznaniowe i zapomogi dla żołnierzy zawodowych</w:t>
            </w:r>
          </w:p>
        </w:tc>
        <w:tc>
          <w:tcPr>
            <w:tcW w:w="2977" w:type="dxa"/>
            <w:gridSpan w:val="2"/>
          </w:tcPr>
          <w:p w:rsidR="007C71B5" w:rsidRPr="00E10012" w:rsidRDefault="007C71B5" w:rsidP="007C71B5">
            <w:pPr>
              <w:jc w:val="both"/>
              <w:rPr>
                <w:rFonts w:ascii="Times New Roman" w:hAnsi="Times New Roman" w:cs="Times New Roman"/>
                <w:color w:val="000000" w:themeColor="text1"/>
                <w:szCs w:val="24"/>
              </w:rPr>
            </w:pPr>
            <w:r w:rsidRPr="00E10012">
              <w:rPr>
                <w:rFonts w:ascii="Times New Roman" w:hAnsi="Times New Roman" w:cs="Times New Roman"/>
                <w:color w:val="000000" w:themeColor="text1"/>
                <w:szCs w:val="24"/>
              </w:rPr>
              <w:t xml:space="preserve">art. 443 ust. 8 ustawy z dnia </w:t>
            </w:r>
            <w:r w:rsidRPr="00E10012">
              <w:rPr>
                <w:rFonts w:ascii="Times New Roman" w:hAnsi="Times New Roman" w:cs="Times New Roman"/>
                <w:color w:val="000000" w:themeColor="text1"/>
                <w:szCs w:val="24"/>
              </w:rPr>
              <w:br/>
              <w:t>11 marca 2022 r. o obronie Ojczyzny (Dz. U. poz. 2305 oraz z 2023 r. poz. 347)</w:t>
            </w:r>
          </w:p>
          <w:p w:rsidR="007C71B5" w:rsidRPr="00E10012" w:rsidRDefault="007C71B5" w:rsidP="007C71B5">
            <w:pPr>
              <w:spacing w:line="276" w:lineRule="auto"/>
              <w:rPr>
                <w:rFonts w:ascii="Times New Roman" w:eastAsia="Calibri" w:hAnsi="Times New Roman" w:cs="Times New Roman"/>
                <w:szCs w:val="24"/>
              </w:rPr>
            </w:pPr>
          </w:p>
        </w:tc>
        <w:tc>
          <w:tcPr>
            <w:tcW w:w="3543" w:type="dxa"/>
            <w:gridSpan w:val="2"/>
          </w:tcPr>
          <w:p w:rsidR="007C71B5" w:rsidRPr="00E10012" w:rsidRDefault="007C71B5" w:rsidP="007C71B5">
            <w:pPr>
              <w:pStyle w:val="ARTartustawynprozporzdzenia"/>
              <w:spacing w:line="240" w:lineRule="auto"/>
              <w:ind w:firstLine="0"/>
              <w:rPr>
                <w:rFonts w:ascii="Times New Roman" w:eastAsiaTheme="minorHAnsi" w:hAnsi="Times New Roman" w:cstheme="minorBidi"/>
                <w:sz w:val="22"/>
                <w:szCs w:val="22"/>
                <w:lang w:eastAsia="en-US"/>
              </w:rPr>
            </w:pPr>
            <w:r w:rsidRPr="00E10012">
              <w:rPr>
                <w:rFonts w:ascii="Times New Roman" w:eastAsiaTheme="minorHAnsi" w:hAnsi="Times New Roman" w:cstheme="minorBidi"/>
                <w:sz w:val="22"/>
                <w:szCs w:val="22"/>
                <w:lang w:eastAsia="en-US"/>
              </w:rPr>
              <w:t>Rozporządzenie określa wysokość funduszu na nagrody uznaniowe i zapomogi dla żołnierzy zawodowych, a także sposób ustalania wysokości środków funduszu pozostających w dyspozycji dowódców jednostek wojskowych, oraz sposób zwiększania funduszu w trakcie roku kalendarzowego.</w:t>
            </w:r>
          </w:p>
          <w:p w:rsidR="007C71B5" w:rsidRPr="00E10012" w:rsidRDefault="007C71B5" w:rsidP="007C71B5">
            <w:pPr>
              <w:spacing w:line="276" w:lineRule="auto"/>
              <w:jc w:val="both"/>
              <w:rPr>
                <w:rFonts w:ascii="Times New Roman" w:hAnsi="Times New Roman"/>
              </w:rPr>
            </w:pPr>
          </w:p>
        </w:tc>
        <w:tc>
          <w:tcPr>
            <w:tcW w:w="1134" w:type="dxa"/>
            <w:gridSpan w:val="2"/>
          </w:tcPr>
          <w:p w:rsidR="007C71B5" w:rsidRPr="00E10012" w:rsidRDefault="007C71B5" w:rsidP="007C71B5">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7C71B5" w:rsidRPr="00E10012" w:rsidRDefault="007C71B5" w:rsidP="007C71B5">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7C71B5" w:rsidRPr="00E10012" w:rsidRDefault="007C71B5" w:rsidP="007C71B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7C71B5" w:rsidRPr="00E10012" w:rsidRDefault="007C71B5" w:rsidP="007C71B5">
            <w:pPr>
              <w:ind w:hanging="34"/>
              <w:jc w:val="both"/>
              <w:rPr>
                <w:rFonts w:ascii="Times New Roman" w:hAnsi="Times New Roman"/>
                <w:bCs/>
              </w:rPr>
            </w:pPr>
          </w:p>
        </w:tc>
      </w:tr>
      <w:tr w:rsidR="004D079C" w:rsidRPr="00E10012" w:rsidTr="00B53B2E">
        <w:tblPrEx>
          <w:jc w:val="left"/>
          <w:shd w:val="clear" w:color="auto" w:fill="auto"/>
        </w:tblPrEx>
        <w:trPr>
          <w:gridAfter w:val="1"/>
          <w:wAfter w:w="113" w:type="dxa"/>
          <w:trHeight w:val="840"/>
        </w:trPr>
        <w:tc>
          <w:tcPr>
            <w:tcW w:w="846" w:type="dxa"/>
            <w:gridSpan w:val="2"/>
          </w:tcPr>
          <w:p w:rsidR="004D079C" w:rsidRPr="00E10012" w:rsidRDefault="004D079C" w:rsidP="004D079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253</w:t>
            </w:r>
          </w:p>
        </w:tc>
        <w:tc>
          <w:tcPr>
            <w:tcW w:w="2835" w:type="dxa"/>
            <w:gridSpan w:val="2"/>
          </w:tcPr>
          <w:p w:rsidR="004D079C" w:rsidRPr="00E10012" w:rsidRDefault="004D079C" w:rsidP="004D079C">
            <w:pPr>
              <w:spacing w:before="120" w:after="120"/>
              <w:jc w:val="both"/>
              <w:rPr>
                <w:rFonts w:ascii="Times New Roman" w:hAnsi="Times New Roman"/>
                <w:color w:val="000000"/>
              </w:rPr>
            </w:pPr>
            <w:r w:rsidRPr="00E10012">
              <w:rPr>
                <w:rFonts w:ascii="Times New Roman" w:hAnsi="Times New Roman"/>
                <w:color w:val="000000"/>
              </w:rPr>
              <w:t>Rozporządzenie Ministra Obrony Narodowej w sprawie wykonywania pracy zarobkowej lub prowadzenia działalności gospodarczej przez żołnierzy zawodowych</w:t>
            </w:r>
          </w:p>
        </w:tc>
        <w:tc>
          <w:tcPr>
            <w:tcW w:w="2977" w:type="dxa"/>
            <w:gridSpan w:val="2"/>
          </w:tcPr>
          <w:p w:rsidR="004D079C" w:rsidRPr="00E10012" w:rsidRDefault="004D079C" w:rsidP="004D079C">
            <w:pPr>
              <w:jc w:val="both"/>
              <w:rPr>
                <w:rFonts w:ascii="Times New Roman" w:hAnsi="Times New Roman" w:cs="Times New Roman"/>
                <w:color w:val="000000" w:themeColor="text1"/>
                <w:szCs w:val="24"/>
              </w:rPr>
            </w:pPr>
            <w:r w:rsidRPr="00E10012">
              <w:rPr>
                <w:rFonts w:ascii="Times New Roman" w:hAnsi="Times New Roman" w:cs="Times New Roman"/>
                <w:color w:val="000000" w:themeColor="text1"/>
                <w:szCs w:val="24"/>
              </w:rPr>
              <w:t xml:space="preserve">art. 335 ust. 8  ustawy z dnia </w:t>
            </w:r>
            <w:r w:rsidRPr="00E10012">
              <w:rPr>
                <w:rFonts w:ascii="Times New Roman" w:hAnsi="Times New Roman" w:cs="Times New Roman"/>
                <w:color w:val="000000" w:themeColor="text1"/>
                <w:szCs w:val="24"/>
              </w:rPr>
              <w:br/>
              <w:t>11 marca 2022 r. o obronie Ojczyzny (Dz. U. poz. 2305 oraz z 2023 r. poz. 347)</w:t>
            </w:r>
          </w:p>
          <w:p w:rsidR="004D079C" w:rsidRPr="00E10012" w:rsidRDefault="004D079C" w:rsidP="004D079C">
            <w:pPr>
              <w:jc w:val="both"/>
              <w:rPr>
                <w:rFonts w:ascii="Times New Roman" w:hAnsi="Times New Roman" w:cs="Times New Roman"/>
                <w:color w:val="000000" w:themeColor="text1"/>
                <w:szCs w:val="24"/>
              </w:rPr>
            </w:pPr>
          </w:p>
        </w:tc>
        <w:tc>
          <w:tcPr>
            <w:tcW w:w="3543" w:type="dxa"/>
            <w:gridSpan w:val="2"/>
          </w:tcPr>
          <w:p w:rsidR="004D079C" w:rsidRPr="00E10012" w:rsidRDefault="004D079C" w:rsidP="004D079C">
            <w:pPr>
              <w:pStyle w:val="ARTartustawynprozporzdzenia"/>
              <w:spacing w:line="240" w:lineRule="auto"/>
              <w:ind w:firstLine="0"/>
              <w:rPr>
                <w:rFonts w:ascii="Times New Roman" w:eastAsiaTheme="minorHAnsi" w:hAnsi="Times New Roman" w:cstheme="minorBidi"/>
                <w:sz w:val="22"/>
                <w:szCs w:val="22"/>
                <w:lang w:eastAsia="en-US"/>
              </w:rPr>
            </w:pPr>
            <w:r w:rsidRPr="00E10012">
              <w:rPr>
                <w:rFonts w:ascii="Times New Roman" w:eastAsiaTheme="minorHAnsi" w:hAnsi="Times New Roman" w:cstheme="minorBidi"/>
                <w:sz w:val="22"/>
                <w:szCs w:val="22"/>
                <w:lang w:eastAsia="en-US"/>
              </w:rPr>
              <w:t xml:space="preserve">Rozporządzenie określa </w:t>
            </w:r>
            <w:r w:rsidRPr="00E10012">
              <w:rPr>
                <w:rFonts w:eastAsiaTheme="minorHAnsi" w:cstheme="minorBidi"/>
                <w:bCs/>
                <w:sz w:val="22"/>
                <w:szCs w:val="22"/>
                <w:lang w:eastAsia="en-US"/>
              </w:rPr>
              <w:t>warunki i tryb postępowania w sprawach udzielania żołnierzom zawodowym zezwoleń na wykonywanie pracy zarobkowej lub prowadzenie działalności gospodarczej oraz dane, jakie powinien zawierać wniosek żołnierza o zezwolenie na pracę lub prowadzenie działalności gospodarczej, a także w</w:t>
            </w:r>
            <w:r w:rsidRPr="00E10012">
              <w:rPr>
                <w:rFonts w:ascii="Times New Roman" w:eastAsiaTheme="minorHAnsi" w:hAnsi="Times New Roman" w:cstheme="minorBidi"/>
                <w:sz w:val="22"/>
                <w:szCs w:val="22"/>
                <w:lang w:eastAsia="en-US"/>
              </w:rPr>
              <w:t>arunki odmowy lub cofnięcia zezwolenia na wykonywanie pracy zarobkowej lub prowadzenia działalności gospodarczej.</w:t>
            </w:r>
          </w:p>
        </w:tc>
        <w:tc>
          <w:tcPr>
            <w:tcW w:w="1134" w:type="dxa"/>
            <w:gridSpan w:val="2"/>
          </w:tcPr>
          <w:p w:rsidR="004D079C" w:rsidRPr="00E10012" w:rsidRDefault="004D079C" w:rsidP="004D079C">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4D079C" w:rsidRPr="00E10012" w:rsidRDefault="004D079C" w:rsidP="004D079C">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4D079C" w:rsidRPr="00E10012" w:rsidRDefault="004D079C" w:rsidP="004D079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4D079C" w:rsidRPr="00E10012" w:rsidRDefault="004D079C" w:rsidP="004D079C">
            <w:pPr>
              <w:ind w:hanging="34"/>
              <w:jc w:val="both"/>
              <w:rPr>
                <w:rFonts w:ascii="Times New Roman" w:hAnsi="Times New Roman"/>
                <w:bCs/>
              </w:rPr>
            </w:pPr>
          </w:p>
        </w:tc>
      </w:tr>
      <w:tr w:rsidR="006F488D" w:rsidRPr="00E10012" w:rsidTr="00B53B2E">
        <w:tblPrEx>
          <w:jc w:val="left"/>
          <w:shd w:val="clear" w:color="auto" w:fill="auto"/>
        </w:tblPrEx>
        <w:trPr>
          <w:gridAfter w:val="1"/>
          <w:wAfter w:w="113" w:type="dxa"/>
          <w:trHeight w:val="840"/>
        </w:trPr>
        <w:tc>
          <w:tcPr>
            <w:tcW w:w="846" w:type="dxa"/>
            <w:gridSpan w:val="2"/>
          </w:tcPr>
          <w:p w:rsidR="006F488D" w:rsidRPr="00E10012" w:rsidRDefault="006F488D" w:rsidP="004D079C">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254</w:t>
            </w:r>
          </w:p>
        </w:tc>
        <w:tc>
          <w:tcPr>
            <w:tcW w:w="2835" w:type="dxa"/>
            <w:gridSpan w:val="2"/>
          </w:tcPr>
          <w:p w:rsidR="006F488D" w:rsidRPr="00E10012" w:rsidRDefault="006F488D" w:rsidP="006F488D">
            <w:pPr>
              <w:spacing w:before="120" w:after="120"/>
              <w:jc w:val="both"/>
              <w:rPr>
                <w:rFonts w:ascii="Times New Roman" w:hAnsi="Times New Roman"/>
                <w:color w:val="000000"/>
              </w:rPr>
            </w:pPr>
            <w:r w:rsidRPr="00E10012">
              <w:rPr>
                <w:rFonts w:ascii="Times New Roman" w:hAnsi="Times New Roman"/>
                <w:color w:val="000000"/>
              </w:rPr>
              <w:t xml:space="preserve">Rozporządzenie Ministra Obrony Narodowej </w:t>
            </w:r>
            <w:r w:rsidRPr="00E10012">
              <w:rPr>
                <w:rFonts w:ascii="Times New Roman" w:hAnsi="Times New Roman"/>
                <w:bCs/>
                <w:color w:val="000000"/>
              </w:rPr>
              <w:t>w sprawie sposobu i trybu nadawania oraz unieważniania przydziałów mobilizacyjnych żołnierzom zawodowym</w:t>
            </w:r>
          </w:p>
        </w:tc>
        <w:tc>
          <w:tcPr>
            <w:tcW w:w="2977" w:type="dxa"/>
            <w:gridSpan w:val="2"/>
          </w:tcPr>
          <w:p w:rsidR="006F488D" w:rsidRPr="00E10012" w:rsidRDefault="006F488D" w:rsidP="004D079C">
            <w:pPr>
              <w:jc w:val="both"/>
              <w:rPr>
                <w:rFonts w:ascii="Times New Roman" w:hAnsi="Times New Roman" w:cs="Times New Roman"/>
                <w:color w:val="000000" w:themeColor="text1"/>
                <w:szCs w:val="24"/>
              </w:rPr>
            </w:pPr>
            <w:r w:rsidRPr="00E10012">
              <w:rPr>
                <w:rFonts w:ascii="Times New Roman" w:hAnsi="Times New Roman" w:cs="Times New Roman"/>
                <w:color w:val="000000" w:themeColor="text1"/>
                <w:szCs w:val="24"/>
              </w:rPr>
              <w:t>art. 545 ust. 8 ustawy z dnia 11 marca 2022 r. o obronie Ojczyzny (Dz. U. poz. 2305 oraz z 2023 r. poz. 347)</w:t>
            </w:r>
          </w:p>
        </w:tc>
        <w:tc>
          <w:tcPr>
            <w:tcW w:w="3543" w:type="dxa"/>
            <w:gridSpan w:val="2"/>
          </w:tcPr>
          <w:p w:rsidR="006F488D" w:rsidRPr="00E10012" w:rsidRDefault="006F488D" w:rsidP="004D079C">
            <w:pPr>
              <w:pStyle w:val="ARTartustawynprozporzdzenia"/>
              <w:spacing w:line="240" w:lineRule="auto"/>
              <w:ind w:firstLine="0"/>
              <w:rPr>
                <w:rFonts w:ascii="Times New Roman" w:eastAsiaTheme="minorHAnsi" w:hAnsi="Times New Roman" w:cstheme="minorBidi"/>
                <w:sz w:val="22"/>
                <w:szCs w:val="22"/>
                <w:lang w:eastAsia="en-US"/>
              </w:rPr>
            </w:pPr>
            <w:r w:rsidRPr="00E10012">
              <w:rPr>
                <w:rFonts w:ascii="Times New Roman" w:eastAsiaTheme="minorHAnsi" w:hAnsi="Times New Roman" w:cstheme="minorBidi"/>
                <w:sz w:val="22"/>
                <w:szCs w:val="22"/>
                <w:lang w:eastAsia="en-US"/>
              </w:rPr>
              <w:t xml:space="preserve">Rozporządzenie określa sposób i tryb nadawania oraz unieważniania przydziałów mobilizacyjnych żołnierzom zawodowym, w tym formę nadawania przydziałów mobilizacyjnych (rozkaz), sposób wnioskowania o nadanie tych przydziałów a także przypadki </w:t>
            </w:r>
            <w:r w:rsidRPr="00E10012">
              <w:rPr>
                <w:rFonts w:ascii="Times New Roman" w:eastAsiaTheme="minorHAnsi" w:hAnsi="Times New Roman" w:cstheme="minorBidi"/>
                <w:sz w:val="22"/>
                <w:szCs w:val="22"/>
                <w:lang w:eastAsia="en-US"/>
              </w:rPr>
              <w:lastRenderedPageBreak/>
              <w:t>unieważniania albo wygaśnięcia tych przydziałów</w:t>
            </w:r>
          </w:p>
        </w:tc>
        <w:tc>
          <w:tcPr>
            <w:tcW w:w="1134" w:type="dxa"/>
            <w:gridSpan w:val="2"/>
          </w:tcPr>
          <w:p w:rsidR="006F488D" w:rsidRPr="00E10012" w:rsidRDefault="006F488D" w:rsidP="004D079C">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6F488D" w:rsidRPr="00E10012" w:rsidRDefault="006F488D" w:rsidP="006F488D">
            <w:pPr>
              <w:jc w:val="center"/>
              <w:rPr>
                <w:rFonts w:ascii="Times New Roman" w:hAnsi="Times New Roman" w:cs="Times New Roman"/>
              </w:rPr>
            </w:pPr>
            <w:r w:rsidRPr="00E10012">
              <w:rPr>
                <w:rFonts w:ascii="Times New Roman" w:hAnsi="Times New Roman" w:cs="Times New Roman"/>
              </w:rPr>
              <w:t xml:space="preserve">Szef </w:t>
            </w:r>
          </w:p>
          <w:p w:rsidR="006F488D" w:rsidRPr="00E10012" w:rsidRDefault="006F488D" w:rsidP="006F488D">
            <w:pPr>
              <w:jc w:val="center"/>
              <w:rPr>
                <w:rFonts w:ascii="Times New Roman" w:hAnsi="Times New Roman" w:cs="Times New Roman"/>
              </w:rPr>
            </w:pPr>
            <w:r w:rsidRPr="00E10012">
              <w:rPr>
                <w:rFonts w:ascii="Times New Roman" w:hAnsi="Times New Roman" w:cs="Times New Roman"/>
              </w:rPr>
              <w:t xml:space="preserve">Centralnego </w:t>
            </w:r>
            <w:r w:rsidRPr="00E10012">
              <w:rPr>
                <w:rFonts w:ascii="Times New Roman" w:hAnsi="Times New Roman" w:cs="Times New Roman"/>
              </w:rPr>
              <w:br/>
              <w:t xml:space="preserve">Wojskowego Centrum </w:t>
            </w:r>
            <w:r w:rsidRPr="00E10012">
              <w:rPr>
                <w:rFonts w:ascii="Times New Roman" w:hAnsi="Times New Roman" w:cs="Times New Roman"/>
              </w:rPr>
              <w:br/>
              <w:t>Rekrutacji</w:t>
            </w:r>
          </w:p>
        </w:tc>
        <w:tc>
          <w:tcPr>
            <w:tcW w:w="1276" w:type="dxa"/>
            <w:gridSpan w:val="2"/>
          </w:tcPr>
          <w:p w:rsidR="006F488D" w:rsidRPr="00E10012" w:rsidRDefault="006F488D" w:rsidP="004D079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6F488D" w:rsidRPr="00E10012" w:rsidRDefault="006F488D" w:rsidP="004D079C">
            <w:pPr>
              <w:ind w:hanging="34"/>
              <w:jc w:val="both"/>
              <w:rPr>
                <w:rFonts w:ascii="Times New Roman" w:hAnsi="Times New Roman"/>
                <w:bCs/>
              </w:rPr>
            </w:pPr>
          </w:p>
        </w:tc>
      </w:tr>
      <w:tr w:rsidR="00EB6E9E" w:rsidRPr="00E10012" w:rsidTr="00B53B2E">
        <w:tblPrEx>
          <w:jc w:val="left"/>
          <w:shd w:val="clear" w:color="auto" w:fill="auto"/>
        </w:tblPrEx>
        <w:trPr>
          <w:gridAfter w:val="1"/>
          <w:wAfter w:w="113" w:type="dxa"/>
          <w:trHeight w:val="840"/>
        </w:trPr>
        <w:tc>
          <w:tcPr>
            <w:tcW w:w="846" w:type="dxa"/>
            <w:gridSpan w:val="2"/>
          </w:tcPr>
          <w:p w:rsidR="00EB6E9E" w:rsidRPr="00E10012" w:rsidRDefault="00EB6E9E" w:rsidP="00EB6E9E">
            <w:pPr>
              <w:spacing w:line="276" w:lineRule="auto"/>
              <w:ind w:left="96"/>
              <w:jc w:val="both"/>
              <w:rPr>
                <w:rFonts w:ascii="Times New Roman" w:eastAsia="Times New Roman" w:hAnsi="Times New Roman" w:cs="Times New Roman"/>
                <w:b/>
                <w:bCs/>
                <w:color w:val="000000"/>
                <w:lang w:eastAsia="pl-PL"/>
              </w:rPr>
            </w:pPr>
            <w:r w:rsidRPr="00E10012">
              <w:rPr>
                <w:rFonts w:ascii="Times New Roman" w:eastAsia="Times New Roman" w:hAnsi="Times New Roman" w:cs="Times New Roman"/>
                <w:b/>
                <w:bCs/>
                <w:color w:val="000000"/>
                <w:lang w:eastAsia="pl-PL"/>
              </w:rPr>
              <w:t>255</w:t>
            </w:r>
          </w:p>
        </w:tc>
        <w:tc>
          <w:tcPr>
            <w:tcW w:w="2835" w:type="dxa"/>
            <w:gridSpan w:val="2"/>
          </w:tcPr>
          <w:p w:rsidR="00EB6E9E" w:rsidRPr="00E10012" w:rsidRDefault="00EB6E9E" w:rsidP="00EB6E9E">
            <w:pPr>
              <w:spacing w:before="120" w:after="120"/>
              <w:jc w:val="both"/>
              <w:rPr>
                <w:rFonts w:ascii="Times New Roman" w:hAnsi="Times New Roman"/>
                <w:color w:val="000000"/>
              </w:rPr>
            </w:pPr>
            <w:r w:rsidRPr="00E10012">
              <w:rPr>
                <w:rFonts w:ascii="Times New Roman" w:hAnsi="Times New Roman"/>
                <w:bCs/>
                <w:color w:val="000000"/>
              </w:rPr>
              <w:t>Rozporządzenie Ministra Obrony Narodowej w sprawie nagród uznaniowych i zapomóg żołnierzy zawodowych</w:t>
            </w:r>
          </w:p>
        </w:tc>
        <w:tc>
          <w:tcPr>
            <w:tcW w:w="2977" w:type="dxa"/>
            <w:gridSpan w:val="2"/>
          </w:tcPr>
          <w:p w:rsidR="00EB6E9E" w:rsidRPr="00E10012" w:rsidRDefault="00EB6E9E" w:rsidP="00EB6E9E">
            <w:pPr>
              <w:jc w:val="both"/>
              <w:rPr>
                <w:rFonts w:ascii="Times New Roman" w:hAnsi="Times New Roman" w:cs="Times New Roman"/>
                <w:color w:val="000000" w:themeColor="text1"/>
                <w:szCs w:val="24"/>
              </w:rPr>
            </w:pPr>
            <w:r w:rsidRPr="00E10012">
              <w:rPr>
                <w:rFonts w:ascii="Times New Roman" w:hAnsi="Times New Roman" w:cs="Times New Roman"/>
                <w:color w:val="000000" w:themeColor="text1"/>
                <w:szCs w:val="24"/>
              </w:rPr>
              <w:t>art. 443 ust. 9 ustawy z dnia 11 marca 2022 r. o obronie Ojczyzny(Dz. U. poz. 2305 oraz z 2023 r. poz. 347)</w:t>
            </w:r>
          </w:p>
        </w:tc>
        <w:tc>
          <w:tcPr>
            <w:tcW w:w="3543" w:type="dxa"/>
            <w:gridSpan w:val="2"/>
          </w:tcPr>
          <w:p w:rsidR="00EB6E9E" w:rsidRPr="00E10012" w:rsidRDefault="00EB6E9E" w:rsidP="00EB6E9E">
            <w:pPr>
              <w:pStyle w:val="ARTartustawynprozporzdzenia"/>
              <w:spacing w:line="240" w:lineRule="auto"/>
              <w:ind w:firstLine="0"/>
              <w:rPr>
                <w:rFonts w:ascii="Times New Roman" w:eastAsiaTheme="minorHAnsi" w:hAnsi="Times New Roman" w:cstheme="minorBidi"/>
                <w:sz w:val="22"/>
                <w:szCs w:val="22"/>
                <w:lang w:eastAsia="en-US"/>
              </w:rPr>
            </w:pPr>
            <w:r w:rsidRPr="00E10012">
              <w:rPr>
                <w:rFonts w:ascii="Times New Roman" w:eastAsiaTheme="minorHAnsi" w:hAnsi="Times New Roman" w:cstheme="minorBidi"/>
                <w:sz w:val="22"/>
                <w:szCs w:val="22"/>
                <w:lang w:eastAsia="en-US"/>
              </w:rPr>
              <w:t>Projekt rozporządzenia wydawany jest na podstawie art. 443 ust. 9 ustawy z dnia 11 marca 2022 r. o obronie Ojczyzny (Dz. U. poz. 2305 oraz z 2023 r. poz. 347) i określa tryb przyznawania nagród uznaniowych i zapomóg żołnierzom zawodowym, właściwe organy wojskowe wnioskujące o przyznanie oraz przyznające nagrody uznaniowe lub zapomogi, a także dokumenty stanowiące podstawę przyznania zapomogi.</w:t>
            </w:r>
          </w:p>
        </w:tc>
        <w:tc>
          <w:tcPr>
            <w:tcW w:w="1134" w:type="dxa"/>
            <w:gridSpan w:val="2"/>
          </w:tcPr>
          <w:p w:rsidR="00EB6E9E" w:rsidRPr="00E10012" w:rsidRDefault="00EB6E9E" w:rsidP="00EB6E9E">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EB6E9E" w:rsidRPr="00E10012" w:rsidRDefault="00EB6E9E" w:rsidP="00EB6E9E">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EB6E9E" w:rsidRPr="00E10012" w:rsidRDefault="00EB6E9E" w:rsidP="00EB6E9E">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EB6E9E" w:rsidRPr="00E10012" w:rsidRDefault="00EB6E9E" w:rsidP="00EB6E9E">
            <w:pPr>
              <w:ind w:hanging="34"/>
              <w:jc w:val="both"/>
              <w:rPr>
                <w:rFonts w:ascii="Times New Roman" w:hAnsi="Times New Roman"/>
                <w:bCs/>
              </w:rPr>
            </w:pPr>
          </w:p>
        </w:tc>
      </w:tr>
      <w:tr w:rsidR="00494B96" w:rsidRPr="00E10012" w:rsidTr="00CD03C0">
        <w:tblPrEx>
          <w:jc w:val="left"/>
          <w:shd w:val="clear" w:color="auto" w:fill="auto"/>
        </w:tblPrEx>
        <w:trPr>
          <w:gridAfter w:val="1"/>
          <w:wAfter w:w="113" w:type="dxa"/>
          <w:trHeight w:val="840"/>
        </w:trPr>
        <w:tc>
          <w:tcPr>
            <w:tcW w:w="846" w:type="dxa"/>
            <w:gridSpan w:val="2"/>
          </w:tcPr>
          <w:p w:rsidR="00CD03C0" w:rsidRPr="00E10012" w:rsidRDefault="00CD03C0" w:rsidP="007D45BA">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256</w:t>
            </w:r>
          </w:p>
        </w:tc>
        <w:tc>
          <w:tcPr>
            <w:tcW w:w="2835" w:type="dxa"/>
            <w:gridSpan w:val="2"/>
          </w:tcPr>
          <w:p w:rsidR="00CD03C0" w:rsidRPr="00E10012" w:rsidRDefault="00CD03C0" w:rsidP="00CD03C0">
            <w:pPr>
              <w:spacing w:before="120" w:after="120"/>
              <w:jc w:val="both"/>
              <w:rPr>
                <w:rFonts w:ascii="Times New Roman" w:hAnsi="Times New Roman"/>
              </w:rPr>
            </w:pPr>
            <w:r w:rsidRPr="00E10012">
              <w:rPr>
                <w:rFonts w:ascii="Times New Roman" w:hAnsi="Times New Roman"/>
                <w:bCs/>
              </w:rPr>
              <w:t>Rozporządzenie Ministra Obrony Narodowej zmieniające rozporządzenie w sprawie wykazu uczelni, centrów szkolenia i ośrodków szkolenia, w których jest realizowane ochotnicze szkolenie wojskowe studentów i absolwentów studiów</w:t>
            </w:r>
          </w:p>
        </w:tc>
        <w:tc>
          <w:tcPr>
            <w:tcW w:w="2977" w:type="dxa"/>
            <w:gridSpan w:val="2"/>
          </w:tcPr>
          <w:p w:rsidR="00CD03C0" w:rsidRPr="00E10012" w:rsidRDefault="00CD03C0" w:rsidP="00CD03C0">
            <w:pPr>
              <w:jc w:val="both"/>
              <w:rPr>
                <w:rFonts w:ascii="Times New Roman" w:hAnsi="Times New Roman" w:cs="Times New Roman"/>
                <w:szCs w:val="24"/>
              </w:rPr>
            </w:pPr>
            <w:r w:rsidRPr="00E10012">
              <w:rPr>
                <w:rFonts w:ascii="Times New Roman" w:hAnsi="Times New Roman" w:cs="Times New Roman"/>
                <w:szCs w:val="24"/>
              </w:rPr>
              <w:t>art. 110 ustawy z dnia 11 marca 2022 r. o obronie Ojczyzny(Dz. U. poz. 2305 oraz z 2023 r. poz. 347</w:t>
            </w:r>
            <w:r w:rsidR="00BA5B31" w:rsidRPr="00E10012">
              <w:rPr>
                <w:rFonts w:ascii="Times New Roman" w:hAnsi="Times New Roman" w:cs="Times New Roman"/>
                <w:szCs w:val="24"/>
              </w:rPr>
              <w:t xml:space="preserve"> i 641</w:t>
            </w:r>
            <w:r w:rsidRPr="00E10012">
              <w:rPr>
                <w:rFonts w:ascii="Times New Roman" w:hAnsi="Times New Roman" w:cs="Times New Roman"/>
                <w:szCs w:val="24"/>
              </w:rPr>
              <w:t>)</w:t>
            </w:r>
          </w:p>
        </w:tc>
        <w:tc>
          <w:tcPr>
            <w:tcW w:w="3543" w:type="dxa"/>
            <w:gridSpan w:val="2"/>
          </w:tcPr>
          <w:p w:rsidR="00CD03C0" w:rsidRPr="00E10012" w:rsidRDefault="00CD03C0" w:rsidP="00CD03C0">
            <w:pPr>
              <w:pStyle w:val="ARTartustawynprozporzdzenia"/>
              <w:spacing w:line="240" w:lineRule="auto"/>
              <w:ind w:firstLine="0"/>
              <w:rPr>
                <w:rFonts w:ascii="Times New Roman" w:eastAsiaTheme="minorHAnsi" w:hAnsi="Times New Roman" w:cstheme="minorBidi"/>
                <w:sz w:val="22"/>
                <w:szCs w:val="22"/>
                <w:lang w:eastAsia="en-US"/>
              </w:rPr>
            </w:pPr>
            <w:r w:rsidRPr="00E10012">
              <w:rPr>
                <w:rFonts w:ascii="Times New Roman" w:eastAsiaTheme="minorHAnsi" w:hAnsi="Times New Roman" w:cstheme="minorBidi"/>
                <w:sz w:val="22"/>
                <w:szCs w:val="22"/>
                <w:lang w:eastAsia="en-US"/>
              </w:rPr>
              <w:t>Rozporządzenia określa wykaz uczelni, centrów szkolenia i ośrodków szkolenia, w których jest realizowane ochotnicze szkolenie wojskowe studentów i absolwentów studiów.</w:t>
            </w:r>
          </w:p>
          <w:p w:rsidR="00CD03C0" w:rsidRPr="00E10012" w:rsidRDefault="00C66496" w:rsidP="00CD03C0">
            <w:pPr>
              <w:pStyle w:val="ARTartustawynprozporzdzenia"/>
              <w:spacing w:line="240" w:lineRule="auto"/>
              <w:ind w:firstLine="0"/>
              <w:rPr>
                <w:rFonts w:ascii="Times New Roman" w:eastAsiaTheme="minorHAnsi" w:hAnsi="Times New Roman" w:cstheme="minorBidi"/>
                <w:sz w:val="22"/>
                <w:szCs w:val="22"/>
                <w:lang w:eastAsia="en-US"/>
              </w:rPr>
            </w:pPr>
            <w:r w:rsidRPr="00E10012">
              <w:rPr>
                <w:rFonts w:ascii="Times New Roman" w:eastAsiaTheme="minorHAnsi" w:hAnsi="Times New Roman" w:cstheme="minorBidi"/>
                <w:sz w:val="22"/>
                <w:szCs w:val="22"/>
                <w:lang w:eastAsia="en-US"/>
              </w:rPr>
              <w:t>Rozporządzenie zostało opracowane w celu zaktualizowania nazw uczelni i ilości uczelni w programie SLA, których ilość co roku się zmienia, celem zapewnienia efektywności ochotniczego szkolenia wojskowego studentów i absolwentów studiów, w tym w ramach programu Legii Akademickiej, mając jednocześnie na uwadze potrzeby Sił Zbrojnych.</w:t>
            </w:r>
          </w:p>
        </w:tc>
        <w:tc>
          <w:tcPr>
            <w:tcW w:w="1134" w:type="dxa"/>
            <w:gridSpan w:val="2"/>
          </w:tcPr>
          <w:p w:rsidR="00CD03C0" w:rsidRPr="00E10012" w:rsidRDefault="00CD03C0" w:rsidP="007D45B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CD03C0" w:rsidRPr="00E10012" w:rsidRDefault="00CD03C0" w:rsidP="00CD03C0">
            <w:pPr>
              <w:jc w:val="center"/>
              <w:rPr>
                <w:rFonts w:ascii="Times New Roman" w:hAnsi="Times New Roman" w:cs="Times New Roman"/>
              </w:rPr>
            </w:pPr>
            <w:r w:rsidRPr="00E10012">
              <w:rPr>
                <w:rFonts w:ascii="Times New Roman" w:hAnsi="Times New Roman" w:cs="Times New Roman"/>
              </w:rPr>
              <w:t xml:space="preserve">Szef </w:t>
            </w:r>
          </w:p>
          <w:p w:rsidR="00CD03C0" w:rsidRPr="00E10012" w:rsidRDefault="00CD03C0" w:rsidP="00CD03C0">
            <w:pPr>
              <w:jc w:val="center"/>
              <w:rPr>
                <w:rFonts w:ascii="Times New Roman" w:hAnsi="Times New Roman" w:cs="Times New Roman"/>
              </w:rPr>
            </w:pPr>
            <w:r w:rsidRPr="00E10012">
              <w:rPr>
                <w:rFonts w:ascii="Times New Roman" w:hAnsi="Times New Roman" w:cs="Times New Roman"/>
              </w:rPr>
              <w:t xml:space="preserve">Centralnego </w:t>
            </w:r>
            <w:r w:rsidRPr="00E10012">
              <w:rPr>
                <w:rFonts w:ascii="Times New Roman" w:hAnsi="Times New Roman" w:cs="Times New Roman"/>
              </w:rPr>
              <w:br/>
              <w:t xml:space="preserve">Wojskowego Centrum </w:t>
            </w:r>
            <w:r w:rsidRPr="00E10012">
              <w:rPr>
                <w:rFonts w:ascii="Times New Roman" w:hAnsi="Times New Roman" w:cs="Times New Roman"/>
              </w:rPr>
              <w:br/>
              <w:t>Rekrutacji</w:t>
            </w:r>
          </w:p>
        </w:tc>
        <w:tc>
          <w:tcPr>
            <w:tcW w:w="1276" w:type="dxa"/>
            <w:gridSpan w:val="2"/>
          </w:tcPr>
          <w:p w:rsidR="00CD03C0" w:rsidRPr="00E10012" w:rsidRDefault="00CD03C0" w:rsidP="007D45BA">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CD03C0" w:rsidRPr="00E10012" w:rsidRDefault="00CD03C0" w:rsidP="007D45BA">
            <w:pPr>
              <w:ind w:hanging="34"/>
              <w:jc w:val="both"/>
              <w:rPr>
                <w:rFonts w:ascii="Times New Roman" w:hAnsi="Times New Roman"/>
                <w:bCs/>
              </w:rPr>
            </w:pPr>
          </w:p>
        </w:tc>
      </w:tr>
      <w:tr w:rsidR="000F2545" w:rsidRPr="00E10012" w:rsidTr="00CD03C0">
        <w:tblPrEx>
          <w:jc w:val="left"/>
          <w:shd w:val="clear" w:color="auto" w:fill="auto"/>
        </w:tblPrEx>
        <w:trPr>
          <w:gridAfter w:val="1"/>
          <w:wAfter w:w="113" w:type="dxa"/>
          <w:trHeight w:val="840"/>
        </w:trPr>
        <w:tc>
          <w:tcPr>
            <w:tcW w:w="846" w:type="dxa"/>
            <w:gridSpan w:val="2"/>
          </w:tcPr>
          <w:p w:rsidR="000F2545" w:rsidRPr="00E10012" w:rsidRDefault="000F2545" w:rsidP="000F2545">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257</w:t>
            </w:r>
          </w:p>
        </w:tc>
        <w:tc>
          <w:tcPr>
            <w:tcW w:w="2835" w:type="dxa"/>
            <w:gridSpan w:val="2"/>
          </w:tcPr>
          <w:p w:rsidR="000F2545" w:rsidRPr="00E10012" w:rsidRDefault="000F2545" w:rsidP="000F2545">
            <w:pPr>
              <w:spacing w:before="120" w:after="120"/>
              <w:jc w:val="both"/>
              <w:rPr>
                <w:rFonts w:ascii="Times New Roman" w:hAnsi="Times New Roman"/>
                <w:bCs/>
              </w:rPr>
            </w:pPr>
            <w:r w:rsidRPr="00E10012">
              <w:rPr>
                <w:rFonts w:ascii="Times New Roman" w:hAnsi="Times New Roman"/>
                <w:bCs/>
              </w:rPr>
              <w:t>Rozporządzenie Ministra Obrony Narodowej zmieniające rozporządzenie w spra</w:t>
            </w:r>
            <w:r w:rsidRPr="00E10012">
              <w:rPr>
                <w:rFonts w:ascii="Times New Roman" w:hAnsi="Times New Roman"/>
                <w:bCs/>
              </w:rPr>
              <w:lastRenderedPageBreak/>
              <w:t>wie pozbawiania cech użytkowych broni palnej innej niż strzelecka broń palna i wyrobów o przeznaczeniu wojskowym lub policyjnym</w:t>
            </w:r>
          </w:p>
        </w:tc>
        <w:tc>
          <w:tcPr>
            <w:tcW w:w="2977" w:type="dxa"/>
            <w:gridSpan w:val="2"/>
          </w:tcPr>
          <w:p w:rsidR="000F2545" w:rsidRPr="00E10012" w:rsidRDefault="000F2545" w:rsidP="000F2545">
            <w:pPr>
              <w:jc w:val="both"/>
              <w:rPr>
                <w:rFonts w:ascii="Times New Roman" w:hAnsi="Times New Roman" w:cs="Times New Roman"/>
                <w:szCs w:val="24"/>
              </w:rPr>
            </w:pPr>
            <w:r w:rsidRPr="00E10012">
              <w:rPr>
                <w:rFonts w:ascii="Times New Roman" w:hAnsi="Times New Roman" w:cs="Times New Roman"/>
                <w:szCs w:val="24"/>
              </w:rPr>
              <w:lastRenderedPageBreak/>
              <w:t>art. 54 ustawy z dnia 13 czerwca 2019 r. o wykonywaniu działalności gospodarczej w zakresie wytwarzania i ob</w:t>
            </w:r>
            <w:r w:rsidRPr="00E10012">
              <w:rPr>
                <w:rFonts w:ascii="Times New Roman" w:hAnsi="Times New Roman" w:cs="Times New Roman"/>
                <w:szCs w:val="24"/>
              </w:rPr>
              <w:lastRenderedPageBreak/>
              <w:t>rotu materiałami wybuchowymi, bronią, amunicją oraz wyrobami i technologią o przeznaczeniu wojskowym lub policyjnym (Dz. U. z 2022 r. poz. 1650 oraz z 2023 r. poz. 261)</w:t>
            </w:r>
          </w:p>
        </w:tc>
        <w:tc>
          <w:tcPr>
            <w:tcW w:w="3543" w:type="dxa"/>
            <w:gridSpan w:val="2"/>
          </w:tcPr>
          <w:p w:rsidR="000F2545" w:rsidRPr="00E10012" w:rsidRDefault="000F2545" w:rsidP="000F2545">
            <w:pPr>
              <w:pStyle w:val="ARTartustawynprozporzdzenia"/>
              <w:spacing w:line="240" w:lineRule="auto"/>
              <w:ind w:firstLine="0"/>
              <w:rPr>
                <w:rFonts w:ascii="Times New Roman" w:eastAsiaTheme="minorHAnsi" w:hAnsi="Times New Roman" w:cstheme="minorBidi"/>
                <w:sz w:val="22"/>
                <w:szCs w:val="22"/>
                <w:lang w:eastAsia="en-US"/>
              </w:rPr>
            </w:pPr>
            <w:r w:rsidRPr="00E10012">
              <w:rPr>
                <w:rFonts w:ascii="Times New Roman" w:eastAsiaTheme="minorHAnsi" w:hAnsi="Times New Roman" w:cstheme="minorBidi"/>
                <w:sz w:val="22"/>
                <w:szCs w:val="22"/>
                <w:lang w:eastAsia="en-US"/>
              </w:rPr>
              <w:lastRenderedPageBreak/>
              <w:t xml:space="preserve">Nowelizacja Rozporządzenia dotyczy dostosowania przepisów do stanu faktycznego i prawnego, jaki powstał w wyniku połączenia dwóch </w:t>
            </w:r>
            <w:r w:rsidRPr="00E10012">
              <w:rPr>
                <w:rFonts w:ascii="Times New Roman" w:eastAsiaTheme="minorHAnsi" w:hAnsi="Times New Roman" w:cstheme="minorBidi"/>
                <w:sz w:val="22"/>
                <w:szCs w:val="22"/>
                <w:lang w:eastAsia="en-US"/>
              </w:rPr>
              <w:lastRenderedPageBreak/>
              <w:t>Instytutów działających w ramach Sieć Badawcza Łukasiewicz, tj. Sieć Badawcza Łukasiewicz – Instytutu Mechanizacji Budownictwa i Górnictwa Skalnego (Łukasiewicz-IMBiGS) oraz Sieć Badawcza Łukasiewicz – Instytut Mechaniki Precyzyjnej (Łukasiewicz – IMP)</w:t>
            </w:r>
          </w:p>
        </w:tc>
        <w:tc>
          <w:tcPr>
            <w:tcW w:w="1134" w:type="dxa"/>
            <w:gridSpan w:val="2"/>
          </w:tcPr>
          <w:p w:rsidR="000F2545" w:rsidRPr="00E10012" w:rsidRDefault="000F2545" w:rsidP="000F2545">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0F2545" w:rsidRPr="00E10012" w:rsidRDefault="000F2545" w:rsidP="000F2545">
            <w:pPr>
              <w:jc w:val="center"/>
              <w:rPr>
                <w:rFonts w:ascii="Times New Roman" w:hAnsi="Times New Roman" w:cs="Times New Roman"/>
              </w:rPr>
            </w:pPr>
            <w:r w:rsidRPr="00E10012">
              <w:rPr>
                <w:rFonts w:ascii="Times New Roman" w:hAnsi="Times New Roman" w:cs="Times New Roman"/>
              </w:rPr>
              <w:t xml:space="preserve">Szef </w:t>
            </w:r>
          </w:p>
          <w:p w:rsidR="000F2545" w:rsidRPr="00E10012" w:rsidRDefault="000F2545" w:rsidP="000F2545">
            <w:pPr>
              <w:jc w:val="center"/>
              <w:rPr>
                <w:rFonts w:ascii="Times New Roman" w:hAnsi="Times New Roman" w:cs="Times New Roman"/>
              </w:rPr>
            </w:pPr>
            <w:r w:rsidRPr="00E10012">
              <w:rPr>
                <w:rFonts w:ascii="Times New Roman" w:hAnsi="Times New Roman" w:cs="Times New Roman"/>
              </w:rPr>
              <w:t>Zarządu Logistyki – P4 SGWP</w:t>
            </w:r>
          </w:p>
        </w:tc>
        <w:tc>
          <w:tcPr>
            <w:tcW w:w="1276" w:type="dxa"/>
            <w:gridSpan w:val="2"/>
          </w:tcPr>
          <w:p w:rsidR="000F2545" w:rsidRPr="00E10012" w:rsidRDefault="000F2545" w:rsidP="000F2545">
            <w:pPr>
              <w:jc w:val="center"/>
              <w:rPr>
                <w:rFonts w:ascii="Times New Roman" w:hAnsi="Times New Roman" w:cs="Times New Roman"/>
              </w:rPr>
            </w:pPr>
            <w:r w:rsidRPr="00E10012">
              <w:rPr>
                <w:rFonts w:ascii="Times New Roman" w:hAnsi="Times New Roman" w:cs="Times New Roman"/>
              </w:rPr>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0F2545" w:rsidRPr="00E10012" w:rsidRDefault="000F2545" w:rsidP="000F2545">
            <w:pPr>
              <w:ind w:hanging="34"/>
              <w:jc w:val="both"/>
              <w:rPr>
                <w:rFonts w:ascii="Times New Roman" w:hAnsi="Times New Roman"/>
                <w:bCs/>
              </w:rPr>
            </w:pPr>
          </w:p>
        </w:tc>
      </w:tr>
      <w:tr w:rsidR="000B7447" w:rsidRPr="00E10012" w:rsidTr="00CD03C0">
        <w:tblPrEx>
          <w:jc w:val="left"/>
          <w:shd w:val="clear" w:color="auto" w:fill="auto"/>
        </w:tblPrEx>
        <w:trPr>
          <w:gridAfter w:val="1"/>
          <w:wAfter w:w="113" w:type="dxa"/>
          <w:trHeight w:val="840"/>
        </w:trPr>
        <w:tc>
          <w:tcPr>
            <w:tcW w:w="846" w:type="dxa"/>
            <w:gridSpan w:val="2"/>
          </w:tcPr>
          <w:p w:rsidR="000B7447" w:rsidRPr="00E10012" w:rsidRDefault="000B7447" w:rsidP="000F2545">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258</w:t>
            </w:r>
          </w:p>
        </w:tc>
        <w:tc>
          <w:tcPr>
            <w:tcW w:w="2835" w:type="dxa"/>
            <w:gridSpan w:val="2"/>
          </w:tcPr>
          <w:p w:rsidR="000B7447" w:rsidRPr="00E10012" w:rsidRDefault="000B7447" w:rsidP="000F2545">
            <w:pPr>
              <w:spacing w:before="120" w:after="120"/>
              <w:jc w:val="both"/>
              <w:rPr>
                <w:rFonts w:ascii="Times New Roman" w:hAnsi="Times New Roman"/>
                <w:bCs/>
              </w:rPr>
            </w:pPr>
            <w:r w:rsidRPr="00E10012">
              <w:rPr>
                <w:rFonts w:ascii="Times New Roman" w:hAnsi="Times New Roman"/>
                <w:bCs/>
              </w:rPr>
              <w:t>Projekt rozporządzenia Ministra Obrony Narodowej zmieniającego rozporządzenie w sprawie kształcenia kandydatów do zawodowej służby wojskowej w ramach dobrowolnej zasadniczej służby wojskowej w uczelniach wojskowych, szkołach podoficerskich, centrach szkolenia lub ośrodkach szkolenia</w:t>
            </w:r>
          </w:p>
        </w:tc>
        <w:tc>
          <w:tcPr>
            <w:tcW w:w="2977" w:type="dxa"/>
            <w:gridSpan w:val="2"/>
          </w:tcPr>
          <w:p w:rsidR="000B7447" w:rsidRPr="00E10012" w:rsidRDefault="00D82DC1" w:rsidP="000F2545">
            <w:pPr>
              <w:jc w:val="both"/>
              <w:rPr>
                <w:rFonts w:ascii="Times New Roman" w:hAnsi="Times New Roman" w:cs="Times New Roman"/>
                <w:szCs w:val="24"/>
              </w:rPr>
            </w:pPr>
            <w:r w:rsidRPr="00E10012">
              <w:rPr>
                <w:rFonts w:ascii="Times New Roman" w:hAnsi="Times New Roman" w:cs="Times New Roman"/>
                <w:szCs w:val="24"/>
              </w:rPr>
              <w:t>art. 102 ustawy z dnia 11 marca 2022 r. o obronie Ojczyzny</w:t>
            </w:r>
            <w:r w:rsidR="007D45BA" w:rsidRPr="00E10012">
              <w:rPr>
                <w:rFonts w:ascii="Times New Roman" w:hAnsi="Times New Roman" w:cs="Times New Roman"/>
                <w:szCs w:val="24"/>
              </w:rPr>
              <w:t xml:space="preserve"> </w:t>
            </w:r>
            <w:r w:rsidRPr="00E10012">
              <w:rPr>
                <w:rFonts w:ascii="Times New Roman" w:hAnsi="Times New Roman" w:cs="Times New Roman"/>
                <w:szCs w:val="24"/>
              </w:rPr>
              <w:t>(Dz. U. poz. 2305 oraz z 2023 r. poz. 347 i 641)</w:t>
            </w:r>
          </w:p>
        </w:tc>
        <w:tc>
          <w:tcPr>
            <w:tcW w:w="3543" w:type="dxa"/>
            <w:gridSpan w:val="2"/>
          </w:tcPr>
          <w:p w:rsidR="000B7447" w:rsidRPr="00E10012" w:rsidRDefault="000B7447" w:rsidP="000B7447">
            <w:pPr>
              <w:spacing w:after="120"/>
              <w:jc w:val="both"/>
              <w:rPr>
                <w:rFonts w:ascii="Times New Roman" w:hAnsi="Times New Roman" w:cs="Times New Roman"/>
                <w:szCs w:val="24"/>
              </w:rPr>
            </w:pPr>
            <w:r w:rsidRPr="00E10012">
              <w:rPr>
                <w:rFonts w:ascii="Times New Roman" w:hAnsi="Times New Roman" w:cs="Times New Roman"/>
                <w:szCs w:val="24"/>
              </w:rPr>
              <w:t>Nowelizacja rozporządzenia ma na celu umożliwienie przystąpienia do postępowania rekrutacyjnego w uczelni wojskowej osobie, która nie ukończyła jeszcze 18 roku życia. Powyższe jest wynikiem wprowadzenia możliwości rozpoczęcia nauki w szkole podstawowej przez dzieci w wieku 6 lat, co oznacza, że mogą one ukończyć naukę w szkole średniej przed osiągnięciem pełnoletności.</w:t>
            </w:r>
          </w:p>
          <w:p w:rsidR="000B7447" w:rsidRPr="00E10012" w:rsidRDefault="000B7447" w:rsidP="000F2545">
            <w:pPr>
              <w:pStyle w:val="ARTartustawynprozporzdzenia"/>
              <w:spacing w:line="240" w:lineRule="auto"/>
              <w:ind w:firstLine="0"/>
              <w:rPr>
                <w:rFonts w:ascii="Times New Roman" w:eastAsiaTheme="minorHAnsi" w:hAnsi="Times New Roman" w:cstheme="minorBidi"/>
                <w:sz w:val="22"/>
                <w:szCs w:val="22"/>
                <w:lang w:eastAsia="en-US"/>
              </w:rPr>
            </w:pPr>
          </w:p>
        </w:tc>
        <w:tc>
          <w:tcPr>
            <w:tcW w:w="1134" w:type="dxa"/>
            <w:gridSpan w:val="2"/>
          </w:tcPr>
          <w:p w:rsidR="000B7447" w:rsidRPr="00E10012" w:rsidRDefault="000B7447" w:rsidP="000F2545">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0B7447" w:rsidRPr="00E10012" w:rsidRDefault="000B7447" w:rsidP="000F2545">
            <w:pPr>
              <w:jc w:val="center"/>
              <w:rPr>
                <w:rFonts w:ascii="Times New Roman" w:hAnsi="Times New Roman" w:cs="Times New Roman"/>
              </w:rPr>
            </w:pPr>
          </w:p>
        </w:tc>
        <w:tc>
          <w:tcPr>
            <w:tcW w:w="1276" w:type="dxa"/>
            <w:gridSpan w:val="2"/>
          </w:tcPr>
          <w:p w:rsidR="006C4054" w:rsidRPr="00E10012" w:rsidRDefault="006C4054" w:rsidP="000F2545">
            <w:pPr>
              <w:jc w:val="center"/>
              <w:rPr>
                <w:rFonts w:ascii="Times New Roman" w:hAnsi="Times New Roman" w:cs="Times New Roman"/>
              </w:rPr>
            </w:pPr>
            <w:r w:rsidRPr="00E10012">
              <w:rPr>
                <w:rFonts w:ascii="Times New Roman" w:hAnsi="Times New Roman" w:cs="Times New Roman"/>
              </w:rPr>
              <w:t>Dyrektor</w:t>
            </w:r>
          </w:p>
          <w:p w:rsidR="000B7447" w:rsidRPr="00E10012" w:rsidRDefault="000B7447" w:rsidP="000F2545">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0B7447" w:rsidRPr="00E10012" w:rsidRDefault="000B7447" w:rsidP="000F2545">
            <w:pPr>
              <w:ind w:hanging="34"/>
              <w:jc w:val="both"/>
              <w:rPr>
                <w:rFonts w:ascii="Times New Roman" w:hAnsi="Times New Roman"/>
                <w:bCs/>
              </w:rPr>
            </w:pPr>
          </w:p>
        </w:tc>
      </w:tr>
      <w:tr w:rsidR="007D45BA" w:rsidRPr="00E10012" w:rsidTr="00CD03C0">
        <w:tblPrEx>
          <w:jc w:val="left"/>
          <w:shd w:val="clear" w:color="auto" w:fill="auto"/>
        </w:tblPrEx>
        <w:trPr>
          <w:gridAfter w:val="1"/>
          <w:wAfter w:w="113" w:type="dxa"/>
          <w:trHeight w:val="840"/>
        </w:trPr>
        <w:tc>
          <w:tcPr>
            <w:tcW w:w="846" w:type="dxa"/>
            <w:gridSpan w:val="2"/>
          </w:tcPr>
          <w:p w:rsidR="007D45BA" w:rsidRPr="00E10012" w:rsidRDefault="007D45BA" w:rsidP="000F2545">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259</w:t>
            </w:r>
          </w:p>
        </w:tc>
        <w:tc>
          <w:tcPr>
            <w:tcW w:w="2835" w:type="dxa"/>
            <w:gridSpan w:val="2"/>
          </w:tcPr>
          <w:p w:rsidR="007D45BA" w:rsidRPr="00E10012" w:rsidRDefault="007D45BA" w:rsidP="007D45BA">
            <w:pPr>
              <w:spacing w:before="120" w:after="120"/>
              <w:jc w:val="both"/>
              <w:rPr>
                <w:color w:val="000000" w:themeColor="text1"/>
                <w:szCs w:val="24"/>
              </w:rPr>
            </w:pPr>
            <w:r w:rsidRPr="00E10012">
              <w:rPr>
                <w:rFonts w:ascii="Times" w:hAnsi="Times" w:cs="Times"/>
                <w:szCs w:val="24"/>
              </w:rPr>
              <w:t>Projekt rozporządzenia Ministra Obrony Narodowej w  sprawie Medalu „Za zasługi dla obronności kraju”</w:t>
            </w:r>
          </w:p>
          <w:p w:rsidR="007D45BA" w:rsidRPr="00E10012" w:rsidRDefault="007D45BA" w:rsidP="000F2545">
            <w:pPr>
              <w:spacing w:before="120" w:after="120"/>
              <w:jc w:val="both"/>
              <w:rPr>
                <w:rFonts w:ascii="Times New Roman" w:hAnsi="Times New Roman"/>
                <w:bCs/>
              </w:rPr>
            </w:pPr>
          </w:p>
        </w:tc>
        <w:tc>
          <w:tcPr>
            <w:tcW w:w="2977" w:type="dxa"/>
            <w:gridSpan w:val="2"/>
          </w:tcPr>
          <w:p w:rsidR="007D45BA" w:rsidRPr="00E10012" w:rsidRDefault="007D45BA" w:rsidP="007D45BA">
            <w:pPr>
              <w:rPr>
                <w:rFonts w:ascii="Times New Roman" w:hAnsi="Times New Roman" w:cs="Times New Roman"/>
                <w:color w:val="000000" w:themeColor="text1"/>
                <w:szCs w:val="24"/>
              </w:rPr>
            </w:pPr>
            <w:r w:rsidRPr="00E10012">
              <w:rPr>
                <w:rFonts w:ascii="Times New Roman" w:hAnsi="Times New Roman" w:cs="Times New Roman"/>
                <w:color w:val="000000" w:themeColor="text1"/>
                <w:szCs w:val="24"/>
              </w:rPr>
              <w:t>art. 637 ust. 3 ustawy z dnia 11 marca 2022  r. o obronie Ojczyzny (Dz. U. poz. 2305 oraz z 2023 r. poz. 347 i 641)</w:t>
            </w:r>
          </w:p>
          <w:p w:rsidR="007D45BA" w:rsidRPr="00E10012" w:rsidRDefault="007D45BA" w:rsidP="000F2545">
            <w:pPr>
              <w:jc w:val="both"/>
              <w:rPr>
                <w:rFonts w:ascii="Times New Roman" w:hAnsi="Times New Roman" w:cs="Times New Roman"/>
                <w:szCs w:val="24"/>
              </w:rPr>
            </w:pPr>
          </w:p>
        </w:tc>
        <w:tc>
          <w:tcPr>
            <w:tcW w:w="3543" w:type="dxa"/>
            <w:gridSpan w:val="2"/>
          </w:tcPr>
          <w:p w:rsidR="007D45BA" w:rsidRPr="00E10012" w:rsidRDefault="007D45BA" w:rsidP="007D45BA">
            <w:pPr>
              <w:widowControl w:val="0"/>
              <w:autoSpaceDE w:val="0"/>
              <w:autoSpaceDN w:val="0"/>
              <w:adjustRightInd w:val="0"/>
              <w:jc w:val="both"/>
              <w:rPr>
                <w:rFonts w:ascii="Times New Roman" w:eastAsiaTheme="minorEastAsia" w:hAnsi="Times New Roman" w:cs="Times New Roman"/>
                <w:lang w:eastAsia="pl-PL"/>
              </w:rPr>
            </w:pPr>
            <w:r w:rsidRPr="00E10012">
              <w:rPr>
                <w:rFonts w:ascii="Times New Roman" w:eastAsiaTheme="minorEastAsia" w:hAnsi="Times New Roman" w:cs="Times New Roman"/>
                <w:lang w:eastAsia="pl-PL"/>
              </w:rPr>
              <w:t xml:space="preserve">Medal „Za  zasługi dla obronności kraju”,  </w:t>
            </w:r>
            <w:r w:rsidRPr="00E10012">
              <w:rPr>
                <w:rFonts w:ascii="Times New Roman" w:eastAsia="Times New Roman" w:hAnsi="Times New Roman" w:cs="Times New Roman"/>
                <w:lang w:eastAsia="pl-PL"/>
              </w:rPr>
              <w:t xml:space="preserve">zwany dalej "Medalem za zasługi",  </w:t>
            </w:r>
            <w:r w:rsidRPr="00E10012">
              <w:rPr>
                <w:rFonts w:ascii="Times New Roman" w:eastAsiaTheme="minorEastAsia" w:hAnsi="Times New Roman" w:cs="Times New Roman"/>
                <w:lang w:eastAsia="pl-PL"/>
              </w:rPr>
              <w:t>nadawany jest w celu uznania zasług w dziedzinie rozwoju i  umacniania obronności Rzeczypospolitej Polskiej.</w:t>
            </w:r>
          </w:p>
          <w:p w:rsidR="007D45BA" w:rsidRPr="00E10012" w:rsidRDefault="007D45BA" w:rsidP="007D45BA">
            <w:pPr>
              <w:widowControl w:val="0"/>
              <w:autoSpaceDE w:val="0"/>
              <w:autoSpaceDN w:val="0"/>
              <w:adjustRightInd w:val="0"/>
              <w:jc w:val="both"/>
              <w:rPr>
                <w:rFonts w:ascii="Times New Roman" w:eastAsiaTheme="minorEastAsia" w:hAnsi="Times New Roman" w:cs="Times New Roman"/>
                <w:lang w:eastAsia="pl-PL"/>
              </w:rPr>
            </w:pPr>
            <w:r w:rsidRPr="00E10012">
              <w:rPr>
                <w:rFonts w:ascii="A" w:eastAsiaTheme="minorEastAsia" w:hAnsi="A"/>
                <w:lang w:eastAsia="pl-PL"/>
              </w:rPr>
              <w:t xml:space="preserve"> </w:t>
            </w:r>
            <w:r w:rsidRPr="00E10012">
              <w:rPr>
                <w:rFonts w:ascii="Times New Roman" w:eastAsiaTheme="minorEastAsia" w:hAnsi="Times New Roman" w:cs="Times New Roman"/>
                <w:lang w:eastAsia="pl-PL"/>
              </w:rPr>
              <w:t>Projektowane r</w:t>
            </w:r>
            <w:r w:rsidRPr="00E10012">
              <w:rPr>
                <w:rFonts w:ascii="Times New Roman" w:eastAsia="Times New Roman" w:hAnsi="Times New Roman" w:cs="Times New Roman"/>
                <w:lang w:eastAsia="pl-PL"/>
              </w:rPr>
              <w:t>ozporządzenia określa:</w:t>
            </w:r>
          </w:p>
          <w:p w:rsidR="007D45BA" w:rsidRPr="00E10012" w:rsidRDefault="007D45BA" w:rsidP="007D45BA">
            <w:pPr>
              <w:widowControl w:val="0"/>
              <w:tabs>
                <w:tab w:val="left" w:pos="284"/>
              </w:tabs>
              <w:autoSpaceDE w:val="0"/>
              <w:autoSpaceDN w:val="0"/>
              <w:adjustRightInd w:val="0"/>
              <w:jc w:val="both"/>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1)</w:t>
            </w:r>
            <w:r w:rsidRPr="00E10012">
              <w:rPr>
                <w:rFonts w:ascii="Times New Roman" w:eastAsia="Times New Roman" w:hAnsi="Times New Roman" w:cs="Times New Roman"/>
                <w:lang w:eastAsia="pl-PL"/>
              </w:rPr>
              <w:tab/>
              <w:t xml:space="preserve">opis, wymiary i wzory graficzne odznaki Medalu za zasługi; </w:t>
            </w:r>
          </w:p>
          <w:p w:rsidR="007D45BA" w:rsidRPr="00E10012" w:rsidRDefault="007D45BA" w:rsidP="007D45BA">
            <w:pPr>
              <w:widowControl w:val="0"/>
              <w:tabs>
                <w:tab w:val="left" w:pos="284"/>
              </w:tabs>
              <w:autoSpaceDE w:val="0"/>
              <w:autoSpaceDN w:val="0"/>
              <w:adjustRightInd w:val="0"/>
              <w:jc w:val="both"/>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2)</w:t>
            </w:r>
            <w:r w:rsidRPr="00E10012">
              <w:rPr>
                <w:rFonts w:ascii="Times New Roman" w:eastAsia="Times New Roman" w:hAnsi="Times New Roman" w:cs="Times New Roman"/>
                <w:lang w:eastAsia="pl-PL"/>
              </w:rPr>
              <w:tab/>
              <w:t xml:space="preserve">sposób i tryb nadawania Medalu za zasługi; </w:t>
            </w:r>
          </w:p>
          <w:p w:rsidR="007D45BA" w:rsidRPr="00E10012" w:rsidRDefault="007D45BA" w:rsidP="007D45BA">
            <w:pPr>
              <w:widowControl w:val="0"/>
              <w:tabs>
                <w:tab w:val="left" w:pos="284"/>
              </w:tabs>
              <w:autoSpaceDE w:val="0"/>
              <w:autoSpaceDN w:val="0"/>
              <w:adjustRightInd w:val="0"/>
              <w:jc w:val="both"/>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3)</w:t>
            </w:r>
            <w:r w:rsidRPr="00E10012">
              <w:rPr>
                <w:rFonts w:ascii="Times New Roman" w:eastAsia="Times New Roman" w:hAnsi="Times New Roman" w:cs="Times New Roman"/>
                <w:lang w:eastAsia="pl-PL"/>
              </w:rPr>
              <w:tab/>
              <w:t>tryb przedstawiania wniosków o nadanie Medalu za zasługi;</w:t>
            </w:r>
          </w:p>
          <w:p w:rsidR="007D45BA" w:rsidRPr="00E10012" w:rsidRDefault="007D45BA" w:rsidP="007D45BA">
            <w:pPr>
              <w:widowControl w:val="0"/>
              <w:tabs>
                <w:tab w:val="left" w:pos="284"/>
              </w:tabs>
              <w:autoSpaceDE w:val="0"/>
              <w:autoSpaceDN w:val="0"/>
              <w:adjustRightInd w:val="0"/>
              <w:jc w:val="both"/>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4)</w:t>
            </w:r>
            <w:r w:rsidRPr="00E10012">
              <w:rPr>
                <w:rFonts w:ascii="Times New Roman" w:eastAsia="Times New Roman" w:hAnsi="Times New Roman" w:cs="Times New Roman"/>
                <w:lang w:eastAsia="pl-PL"/>
              </w:rPr>
              <w:tab/>
              <w:t>tryb wręczania i sposób noszenia Medalu za zasługi.</w:t>
            </w:r>
          </w:p>
        </w:tc>
        <w:tc>
          <w:tcPr>
            <w:tcW w:w="1134" w:type="dxa"/>
            <w:gridSpan w:val="2"/>
          </w:tcPr>
          <w:p w:rsidR="007D45BA" w:rsidRPr="00E10012" w:rsidRDefault="007D45BA" w:rsidP="000F2545">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7D45BA" w:rsidRPr="00E10012" w:rsidRDefault="00D255EF" w:rsidP="000F2545">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7D45BA" w:rsidRPr="00E10012" w:rsidRDefault="007D45BA" w:rsidP="000F2545">
            <w:pPr>
              <w:jc w:val="center"/>
              <w:rPr>
                <w:rFonts w:ascii="Times New Roman" w:hAnsi="Times New Roman" w:cs="Times New Roman"/>
              </w:rPr>
            </w:pPr>
            <w:r w:rsidRPr="00E10012">
              <w:rPr>
                <w:rFonts w:ascii="Times New Roman" w:hAnsi="Times New Roman" w:cs="Times New Roman"/>
              </w:rPr>
              <w:t>Dyrektor</w:t>
            </w:r>
          </w:p>
          <w:p w:rsidR="007D45BA" w:rsidRPr="00E10012" w:rsidRDefault="007D45BA" w:rsidP="000F2545">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7D45BA" w:rsidRPr="00E10012" w:rsidRDefault="007D45BA" w:rsidP="000F2545">
            <w:pPr>
              <w:ind w:hanging="34"/>
              <w:jc w:val="both"/>
              <w:rPr>
                <w:rFonts w:ascii="Times New Roman" w:hAnsi="Times New Roman"/>
                <w:bCs/>
              </w:rPr>
            </w:pPr>
          </w:p>
        </w:tc>
      </w:tr>
      <w:tr w:rsidR="004909C5" w:rsidRPr="00E10012" w:rsidTr="004909C5">
        <w:tblPrEx>
          <w:jc w:val="left"/>
          <w:shd w:val="clear" w:color="auto" w:fill="auto"/>
        </w:tblPrEx>
        <w:trPr>
          <w:gridAfter w:val="1"/>
          <w:wAfter w:w="113" w:type="dxa"/>
          <w:trHeight w:val="840"/>
        </w:trPr>
        <w:tc>
          <w:tcPr>
            <w:tcW w:w="846" w:type="dxa"/>
            <w:gridSpan w:val="2"/>
          </w:tcPr>
          <w:p w:rsidR="004909C5" w:rsidRPr="00E10012" w:rsidRDefault="004909C5" w:rsidP="004909C5">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lastRenderedPageBreak/>
              <w:t>260</w:t>
            </w:r>
          </w:p>
        </w:tc>
        <w:tc>
          <w:tcPr>
            <w:tcW w:w="2835" w:type="dxa"/>
            <w:gridSpan w:val="2"/>
          </w:tcPr>
          <w:p w:rsidR="004909C5" w:rsidRPr="00E10012" w:rsidRDefault="004909C5" w:rsidP="0076043A">
            <w:pPr>
              <w:spacing w:before="120" w:after="120"/>
              <w:jc w:val="both"/>
              <w:rPr>
                <w:color w:val="000000" w:themeColor="text1"/>
                <w:szCs w:val="24"/>
              </w:rPr>
            </w:pPr>
            <w:r w:rsidRPr="00E10012">
              <w:rPr>
                <w:rFonts w:ascii="Times" w:hAnsi="Times" w:cs="Times"/>
                <w:szCs w:val="24"/>
              </w:rPr>
              <w:t>Projekt rozporządzenia Ministra Obrony Narodowej w  sprawie przeznaczania żołnierzy powołanych do służby w jednostkach zmilitaryzowanych w razie ogłoszenia mobilizacji i w czasie wojny</w:t>
            </w:r>
          </w:p>
          <w:p w:rsidR="004909C5" w:rsidRPr="00E10012" w:rsidRDefault="004909C5" w:rsidP="0076043A">
            <w:pPr>
              <w:spacing w:before="120" w:after="120"/>
              <w:jc w:val="both"/>
              <w:rPr>
                <w:rFonts w:ascii="Times New Roman" w:hAnsi="Times New Roman"/>
                <w:bCs/>
              </w:rPr>
            </w:pPr>
          </w:p>
        </w:tc>
        <w:tc>
          <w:tcPr>
            <w:tcW w:w="2977" w:type="dxa"/>
            <w:gridSpan w:val="2"/>
          </w:tcPr>
          <w:p w:rsidR="004909C5" w:rsidRPr="00E10012" w:rsidRDefault="004909C5" w:rsidP="0076043A">
            <w:pPr>
              <w:rPr>
                <w:rFonts w:ascii="Times New Roman" w:hAnsi="Times New Roman" w:cs="Times New Roman"/>
                <w:color w:val="000000" w:themeColor="text1"/>
                <w:szCs w:val="24"/>
              </w:rPr>
            </w:pPr>
            <w:r w:rsidRPr="00E10012">
              <w:rPr>
                <w:rFonts w:ascii="Times New Roman" w:hAnsi="Times New Roman" w:cs="Times New Roman"/>
                <w:color w:val="000000" w:themeColor="text1"/>
                <w:szCs w:val="24"/>
              </w:rPr>
              <w:t>art. 537 ust. 3 ustawy z dnia 11 marca 2022  r. o obronie Ojczyzny (Dz. U. poz. 2305 oraz z 2023 r. poz. 347 i 641)</w:t>
            </w:r>
          </w:p>
          <w:p w:rsidR="004909C5" w:rsidRPr="00E10012" w:rsidRDefault="004909C5" w:rsidP="0076043A">
            <w:pPr>
              <w:jc w:val="both"/>
              <w:rPr>
                <w:rFonts w:ascii="Times New Roman" w:hAnsi="Times New Roman" w:cs="Times New Roman"/>
                <w:szCs w:val="24"/>
              </w:rPr>
            </w:pPr>
          </w:p>
        </w:tc>
        <w:tc>
          <w:tcPr>
            <w:tcW w:w="3543" w:type="dxa"/>
            <w:gridSpan w:val="2"/>
          </w:tcPr>
          <w:p w:rsidR="004909C5" w:rsidRPr="00E10012" w:rsidRDefault="004909C5" w:rsidP="004909C5">
            <w:pPr>
              <w:widowControl w:val="0"/>
              <w:tabs>
                <w:tab w:val="left" w:pos="284"/>
              </w:tabs>
              <w:autoSpaceDE w:val="0"/>
              <w:autoSpaceDN w:val="0"/>
              <w:adjustRightInd w:val="0"/>
              <w:jc w:val="both"/>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Rozwiązania przyjęte w rozporządzeniu obejmują sposób i tryb przeznaczania w razie ogłoszenia mobilizacji i w czasie wojny żołnierzy do służby w jednostkach zmilitaryzowanych. Rozporządzenie określa na jakie stanowiska w jednostce zmilitaryzowanej mogą być kierowani żołnierze poszczególnych korpusów, a także na czyj wniosek i kto przeznacza żołnierza do pełnienia służby w jednostkach zmilitaryzowanych.</w:t>
            </w:r>
          </w:p>
          <w:p w:rsidR="004909C5" w:rsidRPr="00E10012" w:rsidRDefault="004909C5" w:rsidP="004909C5">
            <w:pPr>
              <w:widowControl w:val="0"/>
              <w:tabs>
                <w:tab w:val="left" w:pos="284"/>
              </w:tabs>
              <w:autoSpaceDE w:val="0"/>
              <w:autoSpaceDN w:val="0"/>
              <w:adjustRightInd w:val="0"/>
              <w:jc w:val="both"/>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Ponadto rozporządzenie określa jakie wymogi muszą zostać spełnione, aby żołnierz został przeznaczony i skierowany do służby w jednostce zmilitaryzowanej.</w:t>
            </w:r>
          </w:p>
        </w:tc>
        <w:tc>
          <w:tcPr>
            <w:tcW w:w="1134" w:type="dxa"/>
            <w:gridSpan w:val="2"/>
          </w:tcPr>
          <w:p w:rsidR="004909C5" w:rsidRPr="00E10012" w:rsidRDefault="004909C5" w:rsidP="0076043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4909C5" w:rsidRPr="00E10012" w:rsidRDefault="004909C5" w:rsidP="004909C5">
            <w:pPr>
              <w:jc w:val="center"/>
              <w:rPr>
                <w:rFonts w:ascii="Times New Roman" w:hAnsi="Times New Roman" w:cs="Times New Roman"/>
              </w:rPr>
            </w:pPr>
            <w:r w:rsidRPr="00E10012">
              <w:rPr>
                <w:rFonts w:ascii="Times New Roman" w:hAnsi="Times New Roman" w:cs="Times New Roman"/>
              </w:rPr>
              <w:t xml:space="preserve">Szef </w:t>
            </w:r>
          </w:p>
          <w:p w:rsidR="004909C5" w:rsidRPr="00E10012" w:rsidRDefault="004909C5" w:rsidP="004909C5">
            <w:pPr>
              <w:jc w:val="center"/>
              <w:rPr>
                <w:rFonts w:ascii="Times New Roman" w:hAnsi="Times New Roman" w:cs="Times New Roman"/>
              </w:rPr>
            </w:pPr>
            <w:r w:rsidRPr="00E10012">
              <w:rPr>
                <w:rFonts w:ascii="Times New Roman" w:hAnsi="Times New Roman" w:cs="Times New Roman"/>
              </w:rPr>
              <w:t xml:space="preserve">Centralnego </w:t>
            </w:r>
            <w:r w:rsidRPr="00E10012">
              <w:rPr>
                <w:rFonts w:ascii="Times New Roman" w:hAnsi="Times New Roman" w:cs="Times New Roman"/>
              </w:rPr>
              <w:br/>
              <w:t xml:space="preserve">Wojskowego Centrum </w:t>
            </w:r>
            <w:r w:rsidRPr="00E10012">
              <w:rPr>
                <w:rFonts w:ascii="Times New Roman" w:hAnsi="Times New Roman" w:cs="Times New Roman"/>
              </w:rPr>
              <w:br/>
              <w:t>Rekrutacji</w:t>
            </w:r>
          </w:p>
        </w:tc>
        <w:tc>
          <w:tcPr>
            <w:tcW w:w="1276" w:type="dxa"/>
            <w:gridSpan w:val="2"/>
          </w:tcPr>
          <w:p w:rsidR="004909C5" w:rsidRPr="00E10012" w:rsidRDefault="004909C5" w:rsidP="0076043A">
            <w:pPr>
              <w:jc w:val="center"/>
              <w:rPr>
                <w:rFonts w:ascii="Times New Roman" w:hAnsi="Times New Roman" w:cs="Times New Roman"/>
              </w:rPr>
            </w:pPr>
            <w:r w:rsidRPr="00E10012">
              <w:rPr>
                <w:rFonts w:ascii="Times New Roman" w:hAnsi="Times New Roman" w:cs="Times New Roman"/>
              </w:rPr>
              <w:t>Dyrektor</w:t>
            </w:r>
          </w:p>
          <w:p w:rsidR="004909C5" w:rsidRPr="00E10012" w:rsidRDefault="004909C5" w:rsidP="0076043A">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4909C5" w:rsidRPr="00E10012" w:rsidRDefault="004909C5" w:rsidP="0076043A">
            <w:pPr>
              <w:ind w:hanging="34"/>
              <w:jc w:val="both"/>
              <w:rPr>
                <w:rFonts w:ascii="Times New Roman" w:hAnsi="Times New Roman"/>
                <w:bCs/>
              </w:rPr>
            </w:pPr>
          </w:p>
        </w:tc>
      </w:tr>
      <w:tr w:rsidR="007B0001" w:rsidRPr="00E10012" w:rsidTr="004909C5">
        <w:tblPrEx>
          <w:jc w:val="left"/>
          <w:shd w:val="clear" w:color="auto" w:fill="auto"/>
        </w:tblPrEx>
        <w:trPr>
          <w:gridAfter w:val="1"/>
          <w:wAfter w:w="113" w:type="dxa"/>
          <w:trHeight w:val="840"/>
        </w:trPr>
        <w:tc>
          <w:tcPr>
            <w:tcW w:w="846" w:type="dxa"/>
            <w:gridSpan w:val="2"/>
          </w:tcPr>
          <w:p w:rsidR="007B0001" w:rsidRPr="00E10012" w:rsidRDefault="007B0001" w:rsidP="007B0001">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261</w:t>
            </w:r>
          </w:p>
        </w:tc>
        <w:tc>
          <w:tcPr>
            <w:tcW w:w="2835" w:type="dxa"/>
            <w:gridSpan w:val="2"/>
          </w:tcPr>
          <w:p w:rsidR="007B0001" w:rsidRPr="00E10012" w:rsidRDefault="007B0001" w:rsidP="007B0001">
            <w:pPr>
              <w:spacing w:before="120" w:after="120"/>
              <w:jc w:val="both"/>
              <w:rPr>
                <w:rFonts w:ascii="Times New Roman" w:hAnsi="Times New Roman" w:cs="Times New Roman"/>
              </w:rPr>
            </w:pPr>
            <w:r w:rsidRPr="00E10012">
              <w:rPr>
                <w:rFonts w:ascii="Times New Roman" w:hAnsi="Times New Roman" w:cs="Times New Roman"/>
              </w:rPr>
              <w:t xml:space="preserve">Projekt rozporządzenia Ministra Obrony Narodowej </w:t>
            </w:r>
            <w:r w:rsidRPr="00E10012">
              <w:rPr>
                <w:rFonts w:ascii="Times New Roman" w:eastAsia="Times New Roman" w:hAnsi="Times New Roman" w:cs="Times New Roman"/>
                <w:lang w:eastAsia="pl-PL"/>
              </w:rPr>
              <w:t xml:space="preserve">w sprawie  „Medalu Wojska Polskiego”  </w:t>
            </w:r>
          </w:p>
        </w:tc>
        <w:tc>
          <w:tcPr>
            <w:tcW w:w="2977" w:type="dxa"/>
            <w:gridSpan w:val="2"/>
          </w:tcPr>
          <w:p w:rsidR="007B0001" w:rsidRPr="00E10012" w:rsidRDefault="007B0001" w:rsidP="007B0001">
            <w:pPr>
              <w:rPr>
                <w:rFonts w:ascii="Times New Roman" w:hAnsi="Times New Roman" w:cs="Times New Roman"/>
                <w:color w:val="000000" w:themeColor="text1"/>
                <w:szCs w:val="24"/>
              </w:rPr>
            </w:pPr>
            <w:r w:rsidRPr="00E10012">
              <w:rPr>
                <w:rFonts w:ascii="Times New Roman" w:eastAsia="Times New Roman" w:hAnsi="Times New Roman" w:cs="Times New Roman"/>
                <w:lang w:eastAsia="pl-PL"/>
              </w:rPr>
              <w:t>art. 679 ust. 3 ustawy z dnia 11 marca  2022 r. o obronie Ojczyzny</w:t>
            </w:r>
            <w:r w:rsidRPr="00E10012">
              <w:rPr>
                <w:rFonts w:ascii="Times New Roman" w:hAnsi="Times New Roman" w:cs="Times New Roman"/>
              </w:rPr>
              <w:t xml:space="preserve"> </w:t>
            </w:r>
            <w:r w:rsidRPr="00E10012">
              <w:rPr>
                <w:rFonts w:ascii="Times New Roman" w:hAnsi="Times New Roman" w:cs="Times New Roman"/>
                <w:color w:val="000000" w:themeColor="text1"/>
                <w:szCs w:val="24"/>
              </w:rPr>
              <w:t>(Dz. U. poz. 2305 oraz z 2023 r. poz. 347 i 641)</w:t>
            </w:r>
          </w:p>
          <w:p w:rsidR="007B0001" w:rsidRPr="00E10012" w:rsidRDefault="007B0001" w:rsidP="007B0001">
            <w:pPr>
              <w:jc w:val="both"/>
              <w:rPr>
                <w:rFonts w:ascii="Times New Roman" w:hAnsi="Times New Roman" w:cs="Times New Roman"/>
              </w:rPr>
            </w:pPr>
          </w:p>
          <w:p w:rsidR="007B0001" w:rsidRPr="00E10012" w:rsidRDefault="007B0001" w:rsidP="007B0001">
            <w:pPr>
              <w:rPr>
                <w:rFonts w:ascii="Times New Roman" w:hAnsi="Times New Roman" w:cs="Times New Roman"/>
                <w:color w:val="000000" w:themeColor="text1"/>
                <w:szCs w:val="24"/>
              </w:rPr>
            </w:pPr>
          </w:p>
        </w:tc>
        <w:tc>
          <w:tcPr>
            <w:tcW w:w="3543" w:type="dxa"/>
            <w:gridSpan w:val="2"/>
          </w:tcPr>
          <w:p w:rsidR="007B0001" w:rsidRPr="00E10012" w:rsidRDefault="007B0001" w:rsidP="007B0001">
            <w:pPr>
              <w:spacing w:before="120"/>
              <w:jc w:val="both"/>
              <w:rPr>
                <w:rFonts w:ascii="Times New Roman" w:hAnsi="Times New Roman" w:cs="Times New Roman"/>
              </w:rPr>
            </w:pPr>
            <w:r w:rsidRPr="00E10012">
              <w:rPr>
                <w:rFonts w:ascii="Times New Roman" w:hAnsi="Times New Roman" w:cs="Times New Roman"/>
              </w:rPr>
              <w:t>Projektowane rozporządzenie określa:</w:t>
            </w:r>
          </w:p>
          <w:p w:rsidR="007B0001" w:rsidRPr="00E10012" w:rsidRDefault="007B0001" w:rsidP="007B0001">
            <w:pPr>
              <w:widowControl w:val="0"/>
              <w:tabs>
                <w:tab w:val="left" w:pos="284"/>
              </w:tabs>
              <w:autoSpaceDE w:val="0"/>
              <w:autoSpaceDN w:val="0"/>
              <w:adjustRightInd w:val="0"/>
              <w:ind w:left="284" w:hanging="284"/>
              <w:jc w:val="both"/>
              <w:rPr>
                <w:rFonts w:ascii="Times New Roman" w:hAnsi="Times New Roman" w:cs="Times New Roman"/>
              </w:rPr>
            </w:pPr>
            <w:r w:rsidRPr="00E10012">
              <w:rPr>
                <w:rFonts w:ascii="Times New Roman" w:eastAsia="Times New Roman" w:hAnsi="Times New Roman" w:cs="Times New Roman"/>
                <w:lang w:eastAsia="pl-PL"/>
              </w:rPr>
              <w:t>1)</w:t>
            </w:r>
            <w:r w:rsidRPr="00E10012">
              <w:rPr>
                <w:rFonts w:ascii="Times New Roman" w:eastAsia="Times New Roman" w:hAnsi="Times New Roman" w:cs="Times New Roman"/>
                <w:lang w:eastAsia="pl-PL"/>
              </w:rPr>
              <w:tab/>
            </w:r>
            <w:r w:rsidRPr="00E10012">
              <w:rPr>
                <w:rFonts w:ascii="Times New Roman" w:hAnsi="Times New Roman" w:cs="Times New Roman"/>
              </w:rPr>
              <w:t>szczegółowy tryb postępowania w sprawach o nadanie Medalu Wojska Polskiego, zwanego dalej „Medalem WP”, określając organy uprawnione do występowania z  wnioskiem o jego nadanie, w tym w szczególności Szefa Sztabu Generalnego Wojska Polskiego i dowódców rodzajów Sił Zbrojnych;</w:t>
            </w:r>
          </w:p>
          <w:p w:rsidR="007B0001" w:rsidRPr="00E10012" w:rsidRDefault="007B0001" w:rsidP="007B0001">
            <w:pPr>
              <w:ind w:left="182" w:hanging="182"/>
              <w:jc w:val="both"/>
              <w:rPr>
                <w:rFonts w:ascii="Times New Roman" w:eastAsiaTheme="minorEastAsia" w:hAnsi="Times New Roman" w:cs="Times New Roman"/>
                <w:bCs/>
                <w:lang w:eastAsia="pl-PL"/>
              </w:rPr>
            </w:pPr>
            <w:r w:rsidRPr="00E10012">
              <w:rPr>
                <w:rFonts w:ascii="Times New Roman" w:eastAsiaTheme="minorEastAsia" w:hAnsi="Times New Roman" w:cs="Times New Roman"/>
                <w:bCs/>
                <w:lang w:eastAsia="pl-PL"/>
              </w:rPr>
              <w:t>2) wzór wniosku o nadanie Medalu WP oraz wzór legitymacji potwierdzającej jego nadanie;</w:t>
            </w:r>
          </w:p>
          <w:p w:rsidR="007B0001" w:rsidRPr="00E10012" w:rsidRDefault="007B0001" w:rsidP="007B0001">
            <w:pPr>
              <w:ind w:left="284" w:hanging="284"/>
              <w:jc w:val="both"/>
              <w:rPr>
                <w:rFonts w:ascii="Times New Roman" w:eastAsiaTheme="minorEastAsia" w:hAnsi="Times New Roman" w:cs="Times New Roman"/>
                <w:bCs/>
                <w:lang w:eastAsia="pl-PL"/>
              </w:rPr>
            </w:pPr>
            <w:r w:rsidRPr="00E10012">
              <w:rPr>
                <w:rFonts w:ascii="Times New Roman" w:eastAsiaTheme="minorEastAsia" w:hAnsi="Times New Roman" w:cs="Times New Roman"/>
                <w:bCs/>
                <w:lang w:eastAsia="pl-PL"/>
              </w:rPr>
              <w:t>3) sposób wręczenia i noszenia Medalu WP;</w:t>
            </w:r>
          </w:p>
          <w:p w:rsidR="007B0001" w:rsidRPr="00E10012" w:rsidRDefault="007B0001" w:rsidP="007B0001">
            <w:pPr>
              <w:ind w:left="182" w:hanging="226"/>
              <w:jc w:val="both"/>
              <w:rPr>
                <w:rFonts w:ascii="Times New Roman" w:eastAsiaTheme="minorEastAsia" w:hAnsi="Times New Roman" w:cs="Times New Roman"/>
                <w:bCs/>
                <w:lang w:eastAsia="pl-PL"/>
              </w:rPr>
            </w:pPr>
            <w:r w:rsidRPr="00E10012">
              <w:rPr>
                <w:rFonts w:ascii="Times New Roman" w:eastAsiaTheme="minorEastAsia" w:hAnsi="Times New Roman" w:cs="Times New Roman"/>
                <w:bCs/>
                <w:lang w:eastAsia="pl-PL"/>
              </w:rPr>
              <w:t>4) wzór graficzny odznaki Medalu WP wraz ze wstążką i baretką.</w:t>
            </w:r>
          </w:p>
          <w:p w:rsidR="007B0001" w:rsidRPr="00E10012" w:rsidRDefault="007B0001" w:rsidP="007B0001">
            <w:pPr>
              <w:widowControl w:val="0"/>
              <w:tabs>
                <w:tab w:val="left" w:pos="284"/>
              </w:tabs>
              <w:autoSpaceDE w:val="0"/>
              <w:autoSpaceDN w:val="0"/>
              <w:adjustRightInd w:val="0"/>
              <w:jc w:val="both"/>
              <w:rPr>
                <w:rFonts w:ascii="Times New Roman" w:eastAsia="Times New Roman" w:hAnsi="Times New Roman" w:cs="Times New Roman"/>
                <w:lang w:eastAsia="pl-PL"/>
              </w:rPr>
            </w:pPr>
          </w:p>
        </w:tc>
        <w:tc>
          <w:tcPr>
            <w:tcW w:w="1134" w:type="dxa"/>
            <w:gridSpan w:val="2"/>
          </w:tcPr>
          <w:p w:rsidR="007B0001" w:rsidRPr="00E10012" w:rsidRDefault="007B0001" w:rsidP="007B0001">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7B0001" w:rsidRPr="00E10012" w:rsidRDefault="007B0001" w:rsidP="007B0001">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7B0001" w:rsidRPr="00E10012" w:rsidRDefault="007B0001" w:rsidP="007B0001">
            <w:pPr>
              <w:jc w:val="center"/>
              <w:rPr>
                <w:rFonts w:ascii="Times New Roman" w:hAnsi="Times New Roman" w:cs="Times New Roman"/>
              </w:rPr>
            </w:pPr>
            <w:r w:rsidRPr="00E10012">
              <w:rPr>
                <w:rFonts w:ascii="Times New Roman" w:hAnsi="Times New Roman" w:cs="Times New Roman"/>
              </w:rPr>
              <w:t>Dyrektor</w:t>
            </w:r>
          </w:p>
          <w:p w:rsidR="007B0001" w:rsidRPr="00E10012" w:rsidRDefault="007B0001" w:rsidP="007B0001">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7B0001" w:rsidRPr="00E10012" w:rsidRDefault="007B0001" w:rsidP="007B0001">
            <w:pPr>
              <w:ind w:hanging="34"/>
              <w:jc w:val="both"/>
              <w:rPr>
                <w:rFonts w:ascii="Times New Roman" w:hAnsi="Times New Roman"/>
                <w:bCs/>
              </w:rPr>
            </w:pPr>
          </w:p>
          <w:p w:rsidR="007B0001" w:rsidRPr="00E10012" w:rsidRDefault="007B0001" w:rsidP="007B0001">
            <w:pPr>
              <w:ind w:hanging="34"/>
              <w:jc w:val="both"/>
              <w:rPr>
                <w:rFonts w:ascii="Times New Roman" w:hAnsi="Times New Roman"/>
                <w:bCs/>
              </w:rPr>
            </w:pPr>
          </w:p>
          <w:p w:rsidR="007B0001" w:rsidRPr="00E10012" w:rsidRDefault="007B0001" w:rsidP="007B0001">
            <w:pPr>
              <w:ind w:hanging="34"/>
              <w:jc w:val="both"/>
              <w:rPr>
                <w:rFonts w:ascii="Times New Roman" w:hAnsi="Times New Roman"/>
                <w:bCs/>
              </w:rPr>
            </w:pPr>
          </w:p>
          <w:p w:rsidR="007B0001" w:rsidRPr="00E10012" w:rsidRDefault="007B0001" w:rsidP="007B0001">
            <w:pPr>
              <w:ind w:hanging="34"/>
              <w:jc w:val="both"/>
              <w:rPr>
                <w:rFonts w:ascii="Times New Roman" w:hAnsi="Times New Roman"/>
                <w:bCs/>
              </w:rPr>
            </w:pPr>
          </w:p>
        </w:tc>
      </w:tr>
      <w:tr w:rsidR="007B0001" w:rsidRPr="00E10012" w:rsidTr="004909C5">
        <w:tblPrEx>
          <w:jc w:val="left"/>
          <w:shd w:val="clear" w:color="auto" w:fill="auto"/>
        </w:tblPrEx>
        <w:trPr>
          <w:gridAfter w:val="1"/>
          <w:wAfter w:w="113" w:type="dxa"/>
          <w:trHeight w:val="840"/>
        </w:trPr>
        <w:tc>
          <w:tcPr>
            <w:tcW w:w="846" w:type="dxa"/>
            <w:gridSpan w:val="2"/>
          </w:tcPr>
          <w:p w:rsidR="007B0001" w:rsidRPr="00E10012" w:rsidRDefault="007B0001" w:rsidP="007B0001">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lastRenderedPageBreak/>
              <w:t>262</w:t>
            </w:r>
          </w:p>
        </w:tc>
        <w:tc>
          <w:tcPr>
            <w:tcW w:w="2835" w:type="dxa"/>
            <w:gridSpan w:val="2"/>
          </w:tcPr>
          <w:p w:rsidR="007B0001" w:rsidRPr="00E10012" w:rsidRDefault="007B0001" w:rsidP="007B0001">
            <w:pPr>
              <w:spacing w:before="120" w:after="120"/>
              <w:jc w:val="both"/>
              <w:rPr>
                <w:rFonts w:ascii="Times New Roman" w:hAnsi="Times New Roman" w:cs="Times New Roman"/>
              </w:rPr>
            </w:pPr>
            <w:r w:rsidRPr="00E10012">
              <w:rPr>
                <w:rFonts w:ascii="Times New Roman" w:hAnsi="Times New Roman" w:cs="Times New Roman"/>
              </w:rPr>
              <w:t xml:space="preserve">Projekt rozporządzenia Ministra Obrony Narodowej </w:t>
            </w:r>
            <w:r w:rsidRPr="00E10012">
              <w:rPr>
                <w:rFonts w:ascii="Times New Roman" w:eastAsia="Times New Roman" w:hAnsi="Times New Roman" w:cs="Times New Roman"/>
                <w:lang w:eastAsia="pl-PL"/>
              </w:rPr>
              <w:t xml:space="preserve">w sprawie  medalu „Siły Zbrojne w  Służbie Ojczyzny”  </w:t>
            </w:r>
          </w:p>
        </w:tc>
        <w:tc>
          <w:tcPr>
            <w:tcW w:w="2977" w:type="dxa"/>
            <w:gridSpan w:val="2"/>
          </w:tcPr>
          <w:p w:rsidR="007B0001" w:rsidRPr="00E10012" w:rsidRDefault="007B0001" w:rsidP="007B0001">
            <w:pPr>
              <w:rPr>
                <w:rFonts w:ascii="Times New Roman" w:hAnsi="Times New Roman" w:cs="Times New Roman"/>
                <w:color w:val="000000" w:themeColor="text1"/>
                <w:szCs w:val="24"/>
              </w:rPr>
            </w:pPr>
            <w:r w:rsidRPr="00E10012">
              <w:rPr>
                <w:rFonts w:ascii="Times New Roman" w:eastAsia="Times New Roman" w:hAnsi="Times New Roman" w:cs="Times New Roman"/>
                <w:lang w:eastAsia="pl-PL"/>
              </w:rPr>
              <w:t>art. 676 ust. 3 ustawy z dnia 11 marca  2022 r. o obronie Ojczyzny</w:t>
            </w:r>
            <w:r w:rsidRPr="00E10012">
              <w:rPr>
                <w:rFonts w:ascii="Times New Roman" w:hAnsi="Times New Roman" w:cs="Times New Roman"/>
              </w:rPr>
              <w:t xml:space="preserve"> </w:t>
            </w:r>
            <w:r w:rsidRPr="00E10012">
              <w:rPr>
                <w:rFonts w:ascii="Times New Roman" w:hAnsi="Times New Roman" w:cs="Times New Roman"/>
                <w:color w:val="000000" w:themeColor="text1"/>
                <w:szCs w:val="24"/>
              </w:rPr>
              <w:t>(Dz. U. poz. 2305 oraz z 2023 r. poz. 347 i 641)</w:t>
            </w:r>
          </w:p>
          <w:p w:rsidR="007B0001" w:rsidRPr="00E10012" w:rsidRDefault="007B0001" w:rsidP="007B0001">
            <w:pPr>
              <w:jc w:val="both"/>
              <w:rPr>
                <w:rFonts w:ascii="Times New Roman" w:hAnsi="Times New Roman" w:cs="Times New Roman"/>
              </w:rPr>
            </w:pPr>
          </w:p>
          <w:p w:rsidR="007B0001" w:rsidRPr="00E10012" w:rsidRDefault="007B0001" w:rsidP="007B0001">
            <w:pPr>
              <w:rPr>
                <w:rFonts w:ascii="Times New Roman" w:hAnsi="Times New Roman" w:cs="Times New Roman"/>
                <w:color w:val="000000" w:themeColor="text1"/>
                <w:szCs w:val="24"/>
              </w:rPr>
            </w:pPr>
          </w:p>
        </w:tc>
        <w:tc>
          <w:tcPr>
            <w:tcW w:w="3543" w:type="dxa"/>
            <w:gridSpan w:val="2"/>
          </w:tcPr>
          <w:p w:rsidR="007B0001" w:rsidRPr="00E10012" w:rsidRDefault="007B0001" w:rsidP="007B0001">
            <w:pPr>
              <w:spacing w:before="120"/>
              <w:jc w:val="both"/>
              <w:rPr>
                <w:rFonts w:ascii="Times New Roman" w:hAnsi="Times New Roman" w:cs="Times New Roman"/>
              </w:rPr>
            </w:pPr>
            <w:r w:rsidRPr="00E10012">
              <w:rPr>
                <w:rFonts w:ascii="Times New Roman" w:hAnsi="Times New Roman" w:cs="Times New Roman"/>
              </w:rPr>
              <w:t>Projektowane rozporządzenie określa:</w:t>
            </w:r>
          </w:p>
          <w:p w:rsidR="007B0001" w:rsidRPr="00E10012" w:rsidRDefault="007B0001" w:rsidP="007B0001">
            <w:pPr>
              <w:widowControl w:val="0"/>
              <w:tabs>
                <w:tab w:val="left" w:pos="284"/>
              </w:tabs>
              <w:autoSpaceDE w:val="0"/>
              <w:autoSpaceDN w:val="0"/>
              <w:adjustRightInd w:val="0"/>
              <w:ind w:left="284" w:hanging="284"/>
              <w:jc w:val="both"/>
              <w:rPr>
                <w:rFonts w:ascii="Times New Roman" w:hAnsi="Times New Roman" w:cs="Times New Roman"/>
              </w:rPr>
            </w:pPr>
            <w:r w:rsidRPr="00E10012">
              <w:rPr>
                <w:rFonts w:ascii="Times New Roman" w:eastAsia="Times New Roman" w:hAnsi="Times New Roman" w:cs="Times New Roman"/>
                <w:lang w:eastAsia="pl-PL"/>
              </w:rPr>
              <w:t>1)</w:t>
            </w:r>
            <w:r w:rsidRPr="00E10012">
              <w:rPr>
                <w:rFonts w:ascii="Times New Roman" w:eastAsia="Times New Roman" w:hAnsi="Times New Roman" w:cs="Times New Roman"/>
                <w:lang w:eastAsia="pl-PL"/>
              </w:rPr>
              <w:tab/>
            </w:r>
            <w:r w:rsidRPr="00E10012">
              <w:rPr>
                <w:rFonts w:ascii="Times New Roman" w:hAnsi="Times New Roman" w:cs="Times New Roman"/>
              </w:rPr>
              <w:t>sposób zaliczania służby wojskowej lub pracy do okresów wymaganych do nadania Medalu Siły Zbrojne w Służbie Ojczyzny, zwanego dalej „Medalem Siły Zbrojne”;</w:t>
            </w:r>
          </w:p>
          <w:p w:rsidR="007B0001" w:rsidRPr="00E10012" w:rsidRDefault="007B0001" w:rsidP="007B0001">
            <w:pPr>
              <w:ind w:left="284" w:hanging="284"/>
              <w:jc w:val="both"/>
              <w:rPr>
                <w:rFonts w:ascii="Times New Roman" w:eastAsiaTheme="minorEastAsia" w:hAnsi="Times New Roman" w:cs="Times New Roman"/>
                <w:bCs/>
                <w:lang w:eastAsia="pl-PL"/>
              </w:rPr>
            </w:pPr>
            <w:r w:rsidRPr="00E10012">
              <w:rPr>
                <w:rFonts w:ascii="Times New Roman" w:eastAsiaTheme="minorEastAsia" w:hAnsi="Times New Roman" w:cs="Times New Roman"/>
                <w:bCs/>
                <w:lang w:eastAsia="pl-PL"/>
              </w:rPr>
              <w:t>2)   tryb postępowania w sprawach o nadanie Medalu Siły Zbrojne oraz wzór wniosku o jego nadanie;</w:t>
            </w:r>
          </w:p>
          <w:p w:rsidR="007B0001" w:rsidRPr="00E10012" w:rsidRDefault="007B0001" w:rsidP="007B0001">
            <w:pPr>
              <w:ind w:left="284" w:hanging="284"/>
              <w:jc w:val="both"/>
              <w:rPr>
                <w:rFonts w:ascii="Times New Roman" w:eastAsiaTheme="minorEastAsia" w:hAnsi="Times New Roman" w:cs="Times New Roman"/>
                <w:bCs/>
                <w:lang w:eastAsia="pl-PL"/>
              </w:rPr>
            </w:pPr>
            <w:r w:rsidRPr="00E10012">
              <w:rPr>
                <w:rFonts w:ascii="Times New Roman" w:eastAsiaTheme="minorEastAsia" w:hAnsi="Times New Roman" w:cs="Times New Roman"/>
                <w:bCs/>
                <w:lang w:eastAsia="pl-PL"/>
              </w:rPr>
              <w:t>3)</w:t>
            </w:r>
            <w:r w:rsidRPr="00E10012">
              <w:rPr>
                <w:rFonts w:ascii="Times New Roman" w:eastAsiaTheme="minorEastAsia" w:hAnsi="Times New Roman" w:cs="Times New Roman"/>
                <w:bCs/>
                <w:lang w:eastAsia="pl-PL"/>
              </w:rPr>
              <w:tab/>
              <w:t>tryb wręczania, sposób i okoliczności noszenia odznaki Medalu Siły Zbrojne  oraz wzór legitymacji potwierdzającej jego nadanie;</w:t>
            </w:r>
          </w:p>
          <w:p w:rsidR="007B0001" w:rsidRPr="00E10012" w:rsidRDefault="007B0001" w:rsidP="007B0001">
            <w:pPr>
              <w:tabs>
                <w:tab w:val="left" w:pos="142"/>
              </w:tabs>
              <w:spacing w:after="120"/>
              <w:ind w:left="142" w:hanging="142"/>
              <w:jc w:val="both"/>
              <w:rPr>
                <w:rFonts w:ascii="Times New Roman" w:eastAsiaTheme="minorEastAsia" w:hAnsi="Times New Roman" w:cs="Times New Roman"/>
                <w:bCs/>
                <w:lang w:eastAsia="pl-PL"/>
              </w:rPr>
            </w:pPr>
            <w:r w:rsidRPr="00E10012">
              <w:rPr>
                <w:rFonts w:ascii="Times New Roman" w:eastAsiaTheme="minorEastAsia" w:hAnsi="Times New Roman" w:cs="Times New Roman"/>
                <w:bCs/>
                <w:lang w:eastAsia="pl-PL"/>
              </w:rPr>
              <w:t>4)   wzór graficzny odznaki Medalu Siły Zbrojne.</w:t>
            </w:r>
          </w:p>
          <w:p w:rsidR="007B0001" w:rsidRPr="00E10012" w:rsidRDefault="007B0001" w:rsidP="007B0001">
            <w:pPr>
              <w:widowControl w:val="0"/>
              <w:tabs>
                <w:tab w:val="left" w:pos="284"/>
              </w:tabs>
              <w:autoSpaceDE w:val="0"/>
              <w:autoSpaceDN w:val="0"/>
              <w:adjustRightInd w:val="0"/>
              <w:jc w:val="both"/>
              <w:rPr>
                <w:rFonts w:ascii="Times New Roman" w:eastAsia="Times New Roman" w:hAnsi="Times New Roman" w:cs="Times New Roman"/>
                <w:lang w:eastAsia="pl-PL"/>
              </w:rPr>
            </w:pPr>
          </w:p>
        </w:tc>
        <w:tc>
          <w:tcPr>
            <w:tcW w:w="1134" w:type="dxa"/>
            <w:gridSpan w:val="2"/>
          </w:tcPr>
          <w:p w:rsidR="007B0001" w:rsidRPr="00E10012" w:rsidRDefault="007B0001" w:rsidP="007B0001">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7B0001" w:rsidRPr="00E10012" w:rsidRDefault="007B0001" w:rsidP="007B0001">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7B0001" w:rsidRPr="00E10012" w:rsidRDefault="007B0001" w:rsidP="007B0001">
            <w:pPr>
              <w:jc w:val="center"/>
              <w:rPr>
                <w:rFonts w:ascii="Times New Roman" w:hAnsi="Times New Roman" w:cs="Times New Roman"/>
              </w:rPr>
            </w:pPr>
            <w:r w:rsidRPr="00E10012">
              <w:rPr>
                <w:rFonts w:ascii="Times New Roman" w:hAnsi="Times New Roman" w:cs="Times New Roman"/>
              </w:rPr>
              <w:t>Dyrektor</w:t>
            </w:r>
          </w:p>
          <w:p w:rsidR="007B0001" w:rsidRPr="00E10012" w:rsidRDefault="007B0001" w:rsidP="007B0001">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7B0001" w:rsidRPr="00E10012" w:rsidRDefault="007B0001" w:rsidP="007B0001">
            <w:pPr>
              <w:ind w:hanging="34"/>
              <w:jc w:val="both"/>
              <w:rPr>
                <w:rFonts w:ascii="Times New Roman" w:hAnsi="Times New Roman"/>
                <w:bCs/>
              </w:rPr>
            </w:pPr>
          </w:p>
        </w:tc>
      </w:tr>
      <w:tr w:rsidR="00F20918" w:rsidRPr="00E10012" w:rsidTr="004909C5">
        <w:tblPrEx>
          <w:jc w:val="left"/>
          <w:shd w:val="clear" w:color="auto" w:fill="auto"/>
        </w:tblPrEx>
        <w:trPr>
          <w:gridAfter w:val="1"/>
          <w:wAfter w:w="113" w:type="dxa"/>
          <w:trHeight w:val="840"/>
        </w:trPr>
        <w:tc>
          <w:tcPr>
            <w:tcW w:w="846" w:type="dxa"/>
            <w:gridSpan w:val="2"/>
          </w:tcPr>
          <w:p w:rsidR="00F20918" w:rsidRPr="00E10012" w:rsidRDefault="00F20918" w:rsidP="007B0001">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263</w:t>
            </w:r>
          </w:p>
        </w:tc>
        <w:tc>
          <w:tcPr>
            <w:tcW w:w="2835" w:type="dxa"/>
            <w:gridSpan w:val="2"/>
          </w:tcPr>
          <w:p w:rsidR="00F20918" w:rsidRPr="00E10012" w:rsidRDefault="00F20918" w:rsidP="007B0001">
            <w:pPr>
              <w:spacing w:before="120" w:after="120"/>
              <w:jc w:val="both"/>
              <w:rPr>
                <w:rFonts w:ascii="Times New Roman" w:hAnsi="Times New Roman" w:cs="Times New Roman"/>
              </w:rPr>
            </w:pPr>
            <w:r w:rsidRPr="00E10012">
              <w:rPr>
                <w:rFonts w:ascii="Times New Roman" w:hAnsi="Times New Roman" w:cs="Times New Roman"/>
              </w:rPr>
              <w:t xml:space="preserve">Projekt rozporządzenia Ministra Obrony Narodowej w sprawie prowadzenia ewidencji wojskowej </w:t>
            </w:r>
          </w:p>
        </w:tc>
        <w:tc>
          <w:tcPr>
            <w:tcW w:w="2977" w:type="dxa"/>
            <w:gridSpan w:val="2"/>
          </w:tcPr>
          <w:p w:rsidR="00F20918" w:rsidRPr="00E10012" w:rsidRDefault="00F20918" w:rsidP="007B0001">
            <w:pPr>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 xml:space="preserve">art. 75 ustawy z dnia 11 marca 2022 r. o obronie Ojczyzny (Dz. U. poz. 2305 oraz z 2023 r. poz. 347 i 641)  </w:t>
            </w:r>
          </w:p>
        </w:tc>
        <w:tc>
          <w:tcPr>
            <w:tcW w:w="3543" w:type="dxa"/>
            <w:gridSpan w:val="2"/>
          </w:tcPr>
          <w:p w:rsidR="00F20918" w:rsidRPr="00E10012" w:rsidRDefault="00F20918" w:rsidP="007B0001">
            <w:pPr>
              <w:spacing w:before="120"/>
              <w:jc w:val="both"/>
              <w:rPr>
                <w:rFonts w:ascii="Times New Roman" w:hAnsi="Times New Roman" w:cs="Times New Roman"/>
              </w:rPr>
            </w:pPr>
            <w:r w:rsidRPr="00E10012">
              <w:rPr>
                <w:rFonts w:ascii="Times New Roman" w:hAnsi="Times New Roman"/>
                <w:color w:val="000000"/>
              </w:rPr>
              <w:t xml:space="preserve">Rozporządzenie </w:t>
            </w:r>
            <w:r w:rsidRPr="00E10012">
              <w:rPr>
                <w:rFonts w:ascii="Times New Roman" w:eastAsia="Times New Roman" w:hAnsi="Times New Roman"/>
              </w:rPr>
              <w:t xml:space="preserve">określa sposób prowadzenia ewidencji wojskowej, dokumenty będące podstawą wprowadzenia danych do tej ewidencji oraz sposób odtwarzania ewidencji wojskowej. W ewidencji wojskowej </w:t>
            </w:r>
            <w:r w:rsidRPr="00E10012">
              <w:rPr>
                <w:rFonts w:ascii="Times New Roman" w:hAnsi="Times New Roman"/>
                <w:color w:val="000000"/>
              </w:rPr>
              <w:t>gromadzone i przetwarzane są dane osobowe osób podlegających rejestracji na potrzeby kwalifikacji wojskowej i obowiązku służby wojskowej, osób dobrowolnie zgłaszających się do służby wojskowej albo podlegających lub spełniających inny rodzaj obowiązku obrony (np. pełniący służbę zastępczą), żołnierzy pełniących czynną służbę wojskową oraz osób w rezerwie, a także pracowników resortu obrony narodowej.</w:t>
            </w:r>
          </w:p>
        </w:tc>
        <w:tc>
          <w:tcPr>
            <w:tcW w:w="1134" w:type="dxa"/>
            <w:gridSpan w:val="2"/>
          </w:tcPr>
          <w:p w:rsidR="00F20918" w:rsidRPr="00E10012" w:rsidRDefault="00F20918" w:rsidP="007B0001">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F20918" w:rsidRPr="00E10012" w:rsidRDefault="00F20918" w:rsidP="00F20918">
            <w:pPr>
              <w:jc w:val="center"/>
              <w:rPr>
                <w:rFonts w:ascii="Times New Roman" w:hAnsi="Times New Roman" w:cs="Times New Roman"/>
              </w:rPr>
            </w:pPr>
            <w:r w:rsidRPr="00E10012">
              <w:rPr>
                <w:rFonts w:ascii="Times New Roman" w:hAnsi="Times New Roman" w:cs="Times New Roman"/>
              </w:rPr>
              <w:t>Szef Centralnego Wojskowego Centrum Rekrutacji</w:t>
            </w:r>
          </w:p>
        </w:tc>
        <w:tc>
          <w:tcPr>
            <w:tcW w:w="1276" w:type="dxa"/>
            <w:gridSpan w:val="2"/>
          </w:tcPr>
          <w:p w:rsidR="00F20918" w:rsidRPr="00E10012" w:rsidRDefault="00F20918" w:rsidP="00F20918">
            <w:pPr>
              <w:jc w:val="center"/>
              <w:rPr>
                <w:rFonts w:ascii="Times New Roman" w:hAnsi="Times New Roman" w:cs="Times New Roman"/>
              </w:rPr>
            </w:pPr>
            <w:r w:rsidRPr="00E10012">
              <w:rPr>
                <w:rFonts w:ascii="Times New Roman" w:hAnsi="Times New Roman" w:cs="Times New Roman"/>
              </w:rPr>
              <w:t>Dyrektor</w:t>
            </w:r>
          </w:p>
          <w:p w:rsidR="00F20918" w:rsidRPr="00E10012" w:rsidRDefault="00F20918" w:rsidP="00F20918">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F20918" w:rsidRPr="00E10012" w:rsidRDefault="00F20918" w:rsidP="007B0001">
            <w:pPr>
              <w:ind w:hanging="34"/>
              <w:jc w:val="both"/>
              <w:rPr>
                <w:rFonts w:ascii="Times New Roman" w:hAnsi="Times New Roman"/>
                <w:bCs/>
              </w:rPr>
            </w:pPr>
          </w:p>
        </w:tc>
      </w:tr>
      <w:tr w:rsidR="00B44364" w:rsidRPr="00E10012" w:rsidTr="004909C5">
        <w:tblPrEx>
          <w:jc w:val="left"/>
          <w:shd w:val="clear" w:color="auto" w:fill="auto"/>
        </w:tblPrEx>
        <w:trPr>
          <w:gridAfter w:val="1"/>
          <w:wAfter w:w="113" w:type="dxa"/>
          <w:trHeight w:val="840"/>
        </w:trPr>
        <w:tc>
          <w:tcPr>
            <w:tcW w:w="846" w:type="dxa"/>
            <w:gridSpan w:val="2"/>
          </w:tcPr>
          <w:p w:rsidR="00B44364" w:rsidRPr="00E10012" w:rsidRDefault="00B44364" w:rsidP="007B0001">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lastRenderedPageBreak/>
              <w:t>264</w:t>
            </w:r>
          </w:p>
        </w:tc>
        <w:tc>
          <w:tcPr>
            <w:tcW w:w="2835" w:type="dxa"/>
            <w:gridSpan w:val="2"/>
          </w:tcPr>
          <w:p w:rsidR="00B44364" w:rsidRPr="00E10012" w:rsidRDefault="00B44364" w:rsidP="007B0001">
            <w:pPr>
              <w:spacing w:before="120" w:after="120"/>
              <w:jc w:val="both"/>
              <w:rPr>
                <w:rFonts w:ascii="Times New Roman" w:hAnsi="Times New Roman" w:cs="Times New Roman"/>
              </w:rPr>
            </w:pPr>
            <w:r w:rsidRPr="00E10012">
              <w:rPr>
                <w:rFonts w:ascii="Times New Roman" w:hAnsi="Times New Roman" w:cs="Times New Roman"/>
              </w:rPr>
              <w:t>Projekt rozporządzenia Ministra Obrony Narodowej w sprawie mianowania na stopnie wojskowe</w:t>
            </w:r>
          </w:p>
        </w:tc>
        <w:tc>
          <w:tcPr>
            <w:tcW w:w="2977" w:type="dxa"/>
            <w:gridSpan w:val="2"/>
          </w:tcPr>
          <w:p w:rsidR="00B44364" w:rsidRPr="00E10012" w:rsidRDefault="00B44364" w:rsidP="007B0001">
            <w:pPr>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Art. 140 ust. 19 ustawy z dnia 11 marca 2022 r. o obronie Ojczyzny (Dz. U. poz. 2305 oraz z 2023 r. poz. 347 i 641)</w:t>
            </w:r>
          </w:p>
        </w:tc>
        <w:tc>
          <w:tcPr>
            <w:tcW w:w="3543" w:type="dxa"/>
            <w:gridSpan w:val="2"/>
          </w:tcPr>
          <w:p w:rsidR="00B44364" w:rsidRPr="00E10012" w:rsidRDefault="00B44364" w:rsidP="00B44364">
            <w:pPr>
              <w:spacing w:after="120"/>
              <w:jc w:val="both"/>
              <w:rPr>
                <w:rFonts w:ascii="Times New Roman" w:hAnsi="Times New Roman" w:cs="Times New Roman"/>
                <w:spacing w:val="-2"/>
              </w:rPr>
            </w:pPr>
            <w:r w:rsidRPr="00E10012">
              <w:rPr>
                <w:rFonts w:ascii="Times New Roman" w:hAnsi="Times New Roman" w:cs="Times New Roman"/>
                <w:spacing w:val="-2"/>
              </w:rPr>
              <w:t>Projektowane rozporządzenie określa warunki, sposób i tryb mianowania na stopnie wojskowe żołnierzy:</w:t>
            </w:r>
          </w:p>
          <w:p w:rsidR="00B44364" w:rsidRPr="00E10012" w:rsidRDefault="00B44364" w:rsidP="005404F3">
            <w:pPr>
              <w:pStyle w:val="Akapitzlist"/>
              <w:numPr>
                <w:ilvl w:val="0"/>
                <w:numId w:val="48"/>
              </w:numPr>
              <w:spacing w:after="120"/>
              <w:ind w:left="324" w:hanging="284"/>
              <w:jc w:val="both"/>
              <w:rPr>
                <w:rFonts w:ascii="Times New Roman" w:hAnsi="Times New Roman" w:cs="Times New Roman"/>
                <w:spacing w:val="-2"/>
              </w:rPr>
            </w:pPr>
            <w:r w:rsidRPr="00E10012">
              <w:rPr>
                <w:rFonts w:ascii="Times New Roman" w:hAnsi="Times New Roman" w:cs="Times New Roman"/>
                <w:spacing w:val="-2"/>
              </w:rPr>
              <w:t>pełniących dobrowolną zasadniczą służbę wojskową w trakcie kształcenia,</w:t>
            </w:r>
          </w:p>
          <w:p w:rsidR="00B44364" w:rsidRPr="00E10012" w:rsidRDefault="00B44364" w:rsidP="005404F3">
            <w:pPr>
              <w:pStyle w:val="Akapitzlist"/>
              <w:numPr>
                <w:ilvl w:val="0"/>
                <w:numId w:val="48"/>
              </w:numPr>
              <w:spacing w:after="120"/>
              <w:ind w:left="324" w:hanging="284"/>
              <w:jc w:val="both"/>
              <w:rPr>
                <w:rFonts w:ascii="Times New Roman" w:hAnsi="Times New Roman" w:cs="Times New Roman"/>
                <w:spacing w:val="-2"/>
              </w:rPr>
            </w:pPr>
            <w:r w:rsidRPr="00E10012">
              <w:rPr>
                <w:rFonts w:ascii="Times New Roman" w:hAnsi="Times New Roman" w:cs="Times New Roman"/>
                <w:spacing w:val="-2"/>
              </w:rPr>
              <w:t>pełniących zawodową służbę wojskową w trakcie kształcenia,</w:t>
            </w:r>
          </w:p>
          <w:p w:rsidR="00B44364" w:rsidRPr="00E10012" w:rsidRDefault="00B44364" w:rsidP="005404F3">
            <w:pPr>
              <w:pStyle w:val="Akapitzlist"/>
              <w:numPr>
                <w:ilvl w:val="0"/>
                <w:numId w:val="48"/>
              </w:numPr>
              <w:spacing w:after="120"/>
              <w:ind w:left="324" w:hanging="284"/>
              <w:jc w:val="both"/>
              <w:rPr>
                <w:rFonts w:ascii="Times New Roman" w:hAnsi="Times New Roman" w:cs="Times New Roman"/>
                <w:spacing w:val="-2"/>
              </w:rPr>
            </w:pPr>
            <w:r w:rsidRPr="00E10012">
              <w:rPr>
                <w:rFonts w:ascii="Times New Roman" w:hAnsi="Times New Roman" w:cs="Times New Roman"/>
                <w:spacing w:val="-2"/>
              </w:rPr>
              <w:t>kształconych w ramach Szkół Legii Akademickiej,</w:t>
            </w:r>
          </w:p>
          <w:p w:rsidR="00B44364" w:rsidRPr="00E10012" w:rsidRDefault="00B44364" w:rsidP="005404F3">
            <w:pPr>
              <w:pStyle w:val="Akapitzlist"/>
              <w:numPr>
                <w:ilvl w:val="0"/>
                <w:numId w:val="48"/>
              </w:numPr>
              <w:spacing w:after="120"/>
              <w:ind w:left="324" w:hanging="284"/>
              <w:jc w:val="both"/>
              <w:rPr>
                <w:rFonts w:ascii="Times New Roman" w:hAnsi="Times New Roman" w:cs="Times New Roman"/>
                <w:spacing w:val="-2"/>
              </w:rPr>
            </w:pPr>
            <w:r w:rsidRPr="00E10012">
              <w:rPr>
                <w:rFonts w:ascii="Times New Roman" w:hAnsi="Times New Roman" w:cs="Times New Roman"/>
                <w:spacing w:val="-2"/>
              </w:rPr>
              <w:t>pełniących terytorialną służbę wojskową,</w:t>
            </w:r>
          </w:p>
          <w:p w:rsidR="00B44364" w:rsidRPr="00E10012" w:rsidRDefault="00B44364" w:rsidP="005404F3">
            <w:pPr>
              <w:pStyle w:val="Akapitzlist"/>
              <w:numPr>
                <w:ilvl w:val="0"/>
                <w:numId w:val="48"/>
              </w:numPr>
              <w:spacing w:after="120"/>
              <w:ind w:left="324" w:hanging="284"/>
              <w:jc w:val="both"/>
              <w:rPr>
                <w:rFonts w:ascii="Times New Roman" w:hAnsi="Times New Roman" w:cs="Times New Roman"/>
                <w:spacing w:val="-2"/>
              </w:rPr>
            </w:pPr>
            <w:r w:rsidRPr="00E10012">
              <w:rPr>
                <w:rFonts w:ascii="Times New Roman" w:hAnsi="Times New Roman" w:cs="Times New Roman"/>
                <w:spacing w:val="-2"/>
              </w:rPr>
              <w:t>pełniących zawodową służbę wojskową,</w:t>
            </w:r>
          </w:p>
          <w:p w:rsidR="00B44364" w:rsidRPr="00E10012" w:rsidRDefault="00B44364" w:rsidP="005404F3">
            <w:pPr>
              <w:pStyle w:val="Akapitzlist"/>
              <w:numPr>
                <w:ilvl w:val="0"/>
                <w:numId w:val="48"/>
              </w:numPr>
              <w:spacing w:after="120"/>
              <w:ind w:left="324" w:hanging="284"/>
              <w:jc w:val="both"/>
              <w:rPr>
                <w:rFonts w:ascii="Times New Roman" w:hAnsi="Times New Roman" w:cs="Times New Roman"/>
                <w:spacing w:val="-2"/>
              </w:rPr>
            </w:pPr>
            <w:r w:rsidRPr="00E10012">
              <w:rPr>
                <w:rFonts w:ascii="Times New Roman" w:hAnsi="Times New Roman" w:cs="Times New Roman"/>
                <w:spacing w:val="-2"/>
              </w:rPr>
              <w:t>aktywnej rezerwy i pasywnej rezerwy oraz</w:t>
            </w:r>
          </w:p>
          <w:p w:rsidR="00B44364" w:rsidRPr="00E10012" w:rsidRDefault="00B44364" w:rsidP="005404F3">
            <w:pPr>
              <w:pStyle w:val="Akapitzlist"/>
              <w:numPr>
                <w:ilvl w:val="0"/>
                <w:numId w:val="48"/>
              </w:numPr>
              <w:spacing w:after="120"/>
              <w:ind w:left="324" w:hanging="284"/>
              <w:jc w:val="both"/>
              <w:rPr>
                <w:rFonts w:ascii="Times New Roman" w:hAnsi="Times New Roman" w:cs="Times New Roman"/>
                <w:spacing w:val="-2"/>
              </w:rPr>
            </w:pPr>
            <w:r w:rsidRPr="00E10012">
              <w:rPr>
                <w:rFonts w:ascii="Times New Roman" w:hAnsi="Times New Roman" w:cs="Times New Roman"/>
                <w:spacing w:val="-2"/>
              </w:rPr>
              <w:t>pełniących służbę w razie ogłoszenia mobilizacji i w czasie wojny.</w:t>
            </w:r>
          </w:p>
          <w:p w:rsidR="00B44364" w:rsidRPr="00E10012" w:rsidRDefault="00B44364" w:rsidP="007B0001">
            <w:pPr>
              <w:spacing w:before="120"/>
              <w:jc w:val="both"/>
              <w:rPr>
                <w:rFonts w:ascii="Times New Roman" w:hAnsi="Times New Roman"/>
                <w:color w:val="000000"/>
              </w:rPr>
            </w:pPr>
          </w:p>
        </w:tc>
        <w:tc>
          <w:tcPr>
            <w:tcW w:w="1134" w:type="dxa"/>
            <w:gridSpan w:val="2"/>
          </w:tcPr>
          <w:p w:rsidR="00B44364" w:rsidRPr="00E10012" w:rsidRDefault="00B44364" w:rsidP="007B0001">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44364" w:rsidRPr="00E10012" w:rsidRDefault="00B44364" w:rsidP="00B44364">
            <w:pPr>
              <w:jc w:val="center"/>
              <w:rPr>
                <w:rFonts w:ascii="Times New Roman" w:hAnsi="Times New Roman" w:cs="Times New Roman"/>
              </w:rPr>
            </w:pPr>
            <w:r w:rsidRPr="00E10012">
              <w:rPr>
                <w:rFonts w:ascii="Times New Roman" w:hAnsi="Times New Roman" w:cs="Times New Roman"/>
              </w:rPr>
              <w:t xml:space="preserve">Dyrektor Departamentu Kadr </w:t>
            </w:r>
          </w:p>
        </w:tc>
        <w:tc>
          <w:tcPr>
            <w:tcW w:w="1276" w:type="dxa"/>
            <w:gridSpan w:val="2"/>
          </w:tcPr>
          <w:p w:rsidR="00081B4A" w:rsidRPr="00E10012" w:rsidRDefault="00081B4A" w:rsidP="00081B4A">
            <w:pPr>
              <w:jc w:val="center"/>
              <w:rPr>
                <w:rFonts w:ascii="Times New Roman" w:hAnsi="Times New Roman" w:cs="Times New Roman"/>
              </w:rPr>
            </w:pPr>
            <w:r w:rsidRPr="00E10012">
              <w:rPr>
                <w:rFonts w:ascii="Times New Roman" w:hAnsi="Times New Roman" w:cs="Times New Roman"/>
              </w:rPr>
              <w:t>Dyrektor</w:t>
            </w:r>
          </w:p>
          <w:p w:rsidR="00B44364" w:rsidRPr="00E10012" w:rsidRDefault="00B44364" w:rsidP="00081B4A">
            <w:pP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B44364" w:rsidRPr="00E10012" w:rsidRDefault="00B44364" w:rsidP="007B0001">
            <w:pPr>
              <w:ind w:hanging="34"/>
              <w:jc w:val="both"/>
              <w:rPr>
                <w:rFonts w:ascii="Times New Roman" w:hAnsi="Times New Roman"/>
                <w:bCs/>
              </w:rPr>
            </w:pPr>
          </w:p>
        </w:tc>
      </w:tr>
      <w:tr w:rsidR="00BC6A4E" w:rsidRPr="00E10012" w:rsidTr="004909C5">
        <w:tblPrEx>
          <w:jc w:val="left"/>
          <w:shd w:val="clear" w:color="auto" w:fill="auto"/>
        </w:tblPrEx>
        <w:trPr>
          <w:gridAfter w:val="1"/>
          <w:wAfter w:w="113" w:type="dxa"/>
          <w:trHeight w:val="840"/>
        </w:trPr>
        <w:tc>
          <w:tcPr>
            <w:tcW w:w="846" w:type="dxa"/>
            <w:gridSpan w:val="2"/>
          </w:tcPr>
          <w:p w:rsidR="00BC6A4E" w:rsidRPr="00E10012" w:rsidRDefault="00BC6A4E" w:rsidP="007B0001">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265</w:t>
            </w:r>
          </w:p>
        </w:tc>
        <w:tc>
          <w:tcPr>
            <w:tcW w:w="2835" w:type="dxa"/>
            <w:gridSpan w:val="2"/>
          </w:tcPr>
          <w:p w:rsidR="00BC6A4E" w:rsidRPr="00E10012" w:rsidRDefault="00BC6A4E" w:rsidP="007B0001">
            <w:pPr>
              <w:spacing w:before="120" w:after="120"/>
              <w:jc w:val="both"/>
              <w:rPr>
                <w:rFonts w:ascii="Times New Roman" w:hAnsi="Times New Roman" w:cs="Times New Roman"/>
              </w:rPr>
            </w:pPr>
            <w:r w:rsidRPr="00E10012">
              <w:rPr>
                <w:rFonts w:ascii="Times New Roman" w:hAnsi="Times New Roman" w:cs="Times New Roman"/>
              </w:rPr>
              <w:t>Projekt rozporządzenia Ministra Obrony Narodowej w sprawie przeznaczania żołnierzy do służby w jednostkach zmilitaryzowanych w razie ogłoszenia mobilizacji i w czasie wojny</w:t>
            </w:r>
          </w:p>
        </w:tc>
        <w:tc>
          <w:tcPr>
            <w:tcW w:w="2977" w:type="dxa"/>
            <w:gridSpan w:val="2"/>
          </w:tcPr>
          <w:p w:rsidR="00BC6A4E" w:rsidRPr="00E10012" w:rsidRDefault="00BC6A4E" w:rsidP="00BA0CC5">
            <w:pPr>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Art. 537 ust. 2 ustawy z dnia 11 marca 2022 r. o obronie Ojczyzny (Dz. U. poz. 2305 oraz z 2023 r. poz. 347 i 641)</w:t>
            </w:r>
          </w:p>
        </w:tc>
        <w:tc>
          <w:tcPr>
            <w:tcW w:w="3543" w:type="dxa"/>
            <w:gridSpan w:val="2"/>
          </w:tcPr>
          <w:p w:rsidR="00BC6A4E" w:rsidRPr="00E10012" w:rsidRDefault="00BC6A4E" w:rsidP="00BC6A4E">
            <w:pPr>
              <w:spacing w:before="120"/>
              <w:jc w:val="both"/>
              <w:rPr>
                <w:rFonts w:ascii="Times New Roman" w:hAnsi="Times New Roman" w:cs="Times New Roman"/>
              </w:rPr>
            </w:pPr>
            <w:r w:rsidRPr="00E10012">
              <w:rPr>
                <w:rFonts w:ascii="Times New Roman" w:hAnsi="Times New Roman" w:cs="Times New Roman"/>
              </w:rPr>
              <w:t xml:space="preserve">Rozporządzenie określa sposób i tryb przeznaczania żołnierzy do służby w jednostkach zmilitaryzowanych w razie ogłoszenia mobilizacji i w czasie wojny, wskazuje na jakie stanowiska w jednostce zmilitaryzowanej mogą być kierowani żołnierze poszczególnych korpusów, a także na czyj wniosek i kto przeznacza żołnierza do pełnienia służby w jednostkach zmilitaryzowanych. Ponadto rozporządzenie określa, jakie wymogi muszą zostać spełnione, aby żołnierz został przeznaczony i skierowany do służby w jednostce zmilitaryzowanej. </w:t>
            </w:r>
          </w:p>
          <w:p w:rsidR="00BC6A4E" w:rsidRPr="00E10012" w:rsidRDefault="00BC6A4E" w:rsidP="00B44364">
            <w:pPr>
              <w:spacing w:after="120"/>
              <w:jc w:val="both"/>
              <w:rPr>
                <w:rFonts w:ascii="Times New Roman" w:hAnsi="Times New Roman" w:cs="Times New Roman"/>
                <w:spacing w:val="-2"/>
              </w:rPr>
            </w:pPr>
          </w:p>
        </w:tc>
        <w:tc>
          <w:tcPr>
            <w:tcW w:w="1134" w:type="dxa"/>
            <w:gridSpan w:val="2"/>
          </w:tcPr>
          <w:p w:rsidR="00BC6A4E" w:rsidRPr="00E10012" w:rsidRDefault="00BC6A4E" w:rsidP="007B0001">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C6A4E" w:rsidRPr="00E10012" w:rsidRDefault="00BC6A4E" w:rsidP="00B44364">
            <w:pPr>
              <w:jc w:val="center"/>
              <w:rPr>
                <w:rFonts w:ascii="Times New Roman" w:hAnsi="Times New Roman" w:cs="Times New Roman"/>
              </w:rPr>
            </w:pPr>
            <w:r w:rsidRPr="00E10012">
              <w:rPr>
                <w:rFonts w:ascii="Times New Roman" w:hAnsi="Times New Roman" w:cs="Times New Roman"/>
              </w:rPr>
              <w:t>Szef Centralnego Wojskowego Centrum Rekrutacji</w:t>
            </w:r>
          </w:p>
        </w:tc>
        <w:tc>
          <w:tcPr>
            <w:tcW w:w="1276" w:type="dxa"/>
            <w:gridSpan w:val="2"/>
          </w:tcPr>
          <w:p w:rsidR="00081B4A" w:rsidRPr="00E10012" w:rsidRDefault="00081B4A" w:rsidP="00081B4A">
            <w:pPr>
              <w:jc w:val="center"/>
              <w:rPr>
                <w:rFonts w:ascii="Times New Roman" w:hAnsi="Times New Roman" w:cs="Times New Roman"/>
              </w:rPr>
            </w:pPr>
            <w:r w:rsidRPr="00E10012">
              <w:rPr>
                <w:rFonts w:ascii="Times New Roman" w:hAnsi="Times New Roman" w:cs="Times New Roman"/>
              </w:rPr>
              <w:t>Dyrektor</w:t>
            </w:r>
          </w:p>
          <w:p w:rsidR="00BC6A4E" w:rsidRPr="00E10012" w:rsidRDefault="00BC6A4E" w:rsidP="00081B4A">
            <w:pP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BC6A4E" w:rsidRPr="00E10012" w:rsidRDefault="00BC6A4E" w:rsidP="007B0001">
            <w:pPr>
              <w:ind w:hanging="34"/>
              <w:jc w:val="both"/>
              <w:rPr>
                <w:rFonts w:ascii="Times New Roman" w:hAnsi="Times New Roman"/>
                <w:bCs/>
              </w:rPr>
            </w:pPr>
          </w:p>
        </w:tc>
      </w:tr>
      <w:tr w:rsidR="00BA0CC5" w:rsidRPr="00E10012" w:rsidTr="004909C5">
        <w:tblPrEx>
          <w:jc w:val="left"/>
          <w:shd w:val="clear" w:color="auto" w:fill="auto"/>
        </w:tblPrEx>
        <w:trPr>
          <w:gridAfter w:val="1"/>
          <w:wAfter w:w="113" w:type="dxa"/>
          <w:trHeight w:val="840"/>
        </w:trPr>
        <w:tc>
          <w:tcPr>
            <w:tcW w:w="846" w:type="dxa"/>
            <w:gridSpan w:val="2"/>
          </w:tcPr>
          <w:p w:rsidR="00BA0CC5" w:rsidRPr="00E10012" w:rsidRDefault="00BA0CC5" w:rsidP="00BA0CC5">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lastRenderedPageBreak/>
              <w:t>266</w:t>
            </w:r>
          </w:p>
        </w:tc>
        <w:tc>
          <w:tcPr>
            <w:tcW w:w="2835" w:type="dxa"/>
            <w:gridSpan w:val="2"/>
          </w:tcPr>
          <w:p w:rsidR="00BA0CC5" w:rsidRPr="00E10012" w:rsidRDefault="00BA0CC5" w:rsidP="00BA0CC5">
            <w:pPr>
              <w:spacing w:before="120" w:after="120"/>
              <w:jc w:val="both"/>
              <w:rPr>
                <w:rFonts w:ascii="Times New Roman" w:hAnsi="Times New Roman" w:cs="Times New Roman"/>
              </w:rPr>
            </w:pPr>
            <w:r w:rsidRPr="00E10012">
              <w:rPr>
                <w:rFonts w:ascii="Times New Roman" w:hAnsi="Times New Roman" w:cs="Times New Roman"/>
                <w:bCs/>
              </w:rPr>
              <w:t xml:space="preserve">Projekt rozporządzenia Ministra Obrony Narodowej </w:t>
            </w:r>
            <w:r w:rsidRPr="00E10012">
              <w:rPr>
                <w:rFonts w:ascii="Times New Roman" w:eastAsiaTheme="minorEastAsia" w:hAnsi="Times New Roman" w:cs="Times New Roman"/>
                <w:bCs/>
                <w:lang w:eastAsia="pl-PL"/>
              </w:rPr>
              <w:t>zmieniające</w:t>
            </w:r>
            <w:r w:rsidRPr="00E10012">
              <w:rPr>
                <w:rFonts w:ascii="Times New Roman" w:hAnsi="Times New Roman" w:cs="Times New Roman"/>
                <w:bCs/>
              </w:rPr>
              <w:t>go</w:t>
            </w:r>
            <w:r w:rsidRPr="00E10012">
              <w:rPr>
                <w:rFonts w:ascii="Times New Roman" w:eastAsiaTheme="minorEastAsia" w:hAnsi="Times New Roman" w:cs="Times New Roman"/>
                <w:bCs/>
                <w:lang w:eastAsia="pl-PL"/>
              </w:rPr>
              <w:t xml:space="preserve"> rozporządzenie w sprawie dodatków do uposażenia funkcjonariuszy Służby Kontrwywiadu Wojskowego</w:t>
            </w:r>
          </w:p>
        </w:tc>
        <w:tc>
          <w:tcPr>
            <w:tcW w:w="2977" w:type="dxa"/>
            <w:gridSpan w:val="2"/>
          </w:tcPr>
          <w:p w:rsidR="00BA0CC5" w:rsidRPr="00E10012" w:rsidRDefault="00BA0CC5" w:rsidP="00BA0CC5">
            <w:pPr>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Art. 79 ust. 3 i 4 ustawy z dnia 9 czerwca 2006 r. o służbie funkcjonariuszy Służby Kontrwywiadu Wojskowego oraz Służby Wywiadu Wojskowego (Dz.U. z 2022 r. poz. 1328 oraz z 2023 r. poz. 347)</w:t>
            </w:r>
          </w:p>
        </w:tc>
        <w:tc>
          <w:tcPr>
            <w:tcW w:w="3543" w:type="dxa"/>
            <w:gridSpan w:val="2"/>
          </w:tcPr>
          <w:p w:rsidR="00BA0CC5" w:rsidRPr="00E10012" w:rsidRDefault="00BA0CC5" w:rsidP="00BA0CC5">
            <w:pPr>
              <w:spacing w:before="120"/>
              <w:jc w:val="both"/>
              <w:rPr>
                <w:rFonts w:ascii="Times New Roman" w:hAnsi="Times New Roman" w:cs="Times New Roman"/>
              </w:rPr>
            </w:pPr>
            <w:r w:rsidRPr="00E10012">
              <w:rPr>
                <w:rFonts w:ascii="Times New Roman" w:hAnsi="Times New Roman" w:cs="Times New Roman"/>
              </w:rPr>
              <w:t xml:space="preserve">Projekt przewiduje zmianę rozporządzenia Ministra Obrony Narodowej z dnia 25 września 2006 r. </w:t>
            </w:r>
            <w:r w:rsidRPr="00E10012">
              <w:rPr>
                <w:rFonts w:ascii="Times New Roman" w:hAnsi="Times New Roman" w:cs="Times New Roman"/>
                <w:i/>
              </w:rPr>
              <w:t>w sprawie dodatków do uposażenia funkcjonariuszy Służby Kontrwywiadu Wojskowego</w:t>
            </w:r>
            <w:r w:rsidRPr="00E10012">
              <w:rPr>
                <w:rFonts w:ascii="Times New Roman" w:hAnsi="Times New Roman" w:cs="Times New Roman"/>
              </w:rPr>
              <w:t xml:space="preserve"> (Dz. U. z 2020 r. poz. 474), przez ustalenie maksymalnej wysokości dodatku kontrolerskiego, w oparciu o najniższą stawkę uposażenia zasadniczego według grupy 12 zaszeregowania. Rozwiązanie to stanowi konsekwencję rozwiązań prawnych przyjętych w rozporządzeniu Ministra Obrony Narodowej z dnia 15 marca 2023 r. </w:t>
            </w:r>
            <w:r w:rsidRPr="00E10012">
              <w:rPr>
                <w:rFonts w:ascii="Times New Roman" w:hAnsi="Times New Roman" w:cs="Times New Roman"/>
                <w:i/>
              </w:rPr>
              <w:t>zmieniającym rozporządzenie w sprawie grup zaszeregowania stanowisk służbowych funkcjonariuszy Służby Kontrwywiadu Wojskowego i stawek uposażenia zasadniczego z tytułu wysługi lat</w:t>
            </w:r>
            <w:r w:rsidRPr="00E10012">
              <w:rPr>
                <w:rFonts w:ascii="Times New Roman" w:hAnsi="Times New Roman" w:cs="Times New Roman"/>
              </w:rPr>
              <w:t xml:space="preserve"> (Dz. U. poz. 542).</w:t>
            </w:r>
          </w:p>
        </w:tc>
        <w:tc>
          <w:tcPr>
            <w:tcW w:w="1134" w:type="dxa"/>
            <w:gridSpan w:val="2"/>
          </w:tcPr>
          <w:p w:rsidR="00BA0CC5" w:rsidRPr="00E10012" w:rsidRDefault="00BA0CC5" w:rsidP="00BA0CC5">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A0CC5" w:rsidRPr="00E10012" w:rsidRDefault="00BA0CC5" w:rsidP="00BA0CC5">
            <w:pPr>
              <w:jc w:val="center"/>
              <w:rPr>
                <w:rFonts w:ascii="Times New Roman" w:hAnsi="Times New Roman" w:cs="Times New Roman"/>
              </w:rPr>
            </w:pPr>
            <w:r w:rsidRPr="00E10012">
              <w:rPr>
                <w:rFonts w:ascii="Times New Roman" w:hAnsi="Times New Roman" w:cs="Times New Roman"/>
              </w:rPr>
              <w:t>Dyrektor Biura Administracyjnego Służby Kontrwywiadu Wojskowego</w:t>
            </w:r>
          </w:p>
        </w:tc>
        <w:tc>
          <w:tcPr>
            <w:tcW w:w="1276" w:type="dxa"/>
            <w:gridSpan w:val="2"/>
          </w:tcPr>
          <w:p w:rsidR="00081B4A" w:rsidRPr="00E10012" w:rsidRDefault="00081B4A" w:rsidP="00081B4A">
            <w:pPr>
              <w:jc w:val="center"/>
              <w:rPr>
                <w:rFonts w:ascii="Times New Roman" w:hAnsi="Times New Roman" w:cs="Times New Roman"/>
              </w:rPr>
            </w:pPr>
            <w:r w:rsidRPr="00E10012">
              <w:rPr>
                <w:rFonts w:ascii="Times New Roman" w:hAnsi="Times New Roman" w:cs="Times New Roman"/>
              </w:rPr>
              <w:t>Dyrektor</w:t>
            </w:r>
          </w:p>
          <w:p w:rsidR="00BA0CC5" w:rsidRPr="00E10012" w:rsidRDefault="00BA0CC5" w:rsidP="00BA0CC5">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BA0CC5" w:rsidRPr="00E10012" w:rsidRDefault="00BA0CC5" w:rsidP="00BA0CC5">
            <w:pPr>
              <w:ind w:hanging="34"/>
              <w:jc w:val="both"/>
              <w:rPr>
                <w:rFonts w:ascii="Times New Roman" w:hAnsi="Times New Roman"/>
                <w:bCs/>
              </w:rPr>
            </w:pPr>
          </w:p>
        </w:tc>
      </w:tr>
      <w:tr w:rsidR="00081B4A" w:rsidRPr="00E10012" w:rsidTr="004909C5">
        <w:tblPrEx>
          <w:jc w:val="left"/>
          <w:shd w:val="clear" w:color="auto" w:fill="auto"/>
        </w:tblPrEx>
        <w:trPr>
          <w:gridAfter w:val="1"/>
          <w:wAfter w:w="113" w:type="dxa"/>
          <w:trHeight w:val="840"/>
        </w:trPr>
        <w:tc>
          <w:tcPr>
            <w:tcW w:w="846" w:type="dxa"/>
            <w:gridSpan w:val="2"/>
          </w:tcPr>
          <w:p w:rsidR="00081B4A" w:rsidRPr="00E10012" w:rsidRDefault="00081B4A" w:rsidP="00BA0CC5">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267</w:t>
            </w:r>
          </w:p>
        </w:tc>
        <w:tc>
          <w:tcPr>
            <w:tcW w:w="2835" w:type="dxa"/>
            <w:gridSpan w:val="2"/>
          </w:tcPr>
          <w:p w:rsidR="00081B4A" w:rsidRPr="00E10012" w:rsidRDefault="00081B4A" w:rsidP="00081B4A">
            <w:pPr>
              <w:jc w:val="both"/>
              <w:rPr>
                <w:rFonts w:ascii="Times New Roman" w:eastAsia="Calibri" w:hAnsi="Times New Roman" w:cs="Times New Roman"/>
                <w:color w:val="000000"/>
              </w:rPr>
            </w:pPr>
            <w:r w:rsidRPr="00E10012">
              <w:rPr>
                <w:rFonts w:ascii="Times New Roman" w:hAnsi="Times New Roman" w:cs="Times New Roman"/>
                <w:bCs/>
              </w:rPr>
              <w:t xml:space="preserve">Projekt rozporządzenia Ministra Obrony Narodowej </w:t>
            </w:r>
            <w:r w:rsidRPr="00E10012">
              <w:rPr>
                <w:rFonts w:ascii="Times New Roman" w:eastAsia="Calibri" w:hAnsi="Times New Roman" w:cs="Times New Roman"/>
                <w:color w:val="000000"/>
              </w:rPr>
              <w:t xml:space="preserve">zmieniającego rozporządzenie   w sprawie Wojskowej Inspekcji Weterynaryjnej </w:t>
            </w:r>
          </w:p>
          <w:p w:rsidR="00081B4A" w:rsidRPr="00E10012" w:rsidRDefault="00081B4A" w:rsidP="00BA0CC5">
            <w:pPr>
              <w:spacing w:before="120" w:after="120"/>
              <w:jc w:val="both"/>
              <w:rPr>
                <w:rFonts w:ascii="Times New Roman" w:hAnsi="Times New Roman" w:cs="Times New Roman"/>
                <w:bCs/>
              </w:rPr>
            </w:pPr>
          </w:p>
        </w:tc>
        <w:tc>
          <w:tcPr>
            <w:tcW w:w="2977" w:type="dxa"/>
            <w:gridSpan w:val="2"/>
          </w:tcPr>
          <w:p w:rsidR="00081B4A" w:rsidRPr="00E10012" w:rsidRDefault="00081B4A" w:rsidP="00081B4A">
            <w:pPr>
              <w:jc w:val="both"/>
              <w:rPr>
                <w:rFonts w:ascii="Calibri" w:eastAsia="Calibri" w:hAnsi="Calibri" w:cs="Times New Roman"/>
              </w:rPr>
            </w:pPr>
            <w:r w:rsidRPr="00E10012">
              <w:rPr>
                <w:rFonts w:ascii="Times New Roman" w:eastAsia="Calibri" w:hAnsi="Times New Roman" w:cs="Times New Roman"/>
                <w:color w:val="000000"/>
              </w:rPr>
              <w:t>Art. 3 ust. 7 ustawy z dnia 29 stycznia 2004 r. o Inspekcji Weterynaryjnej (Dz. U. z 2022 r. poz. 2629 i 2727 oraz                        z 2023 r. poz. 412 i 588)</w:t>
            </w:r>
          </w:p>
          <w:p w:rsidR="00081B4A" w:rsidRPr="00E10012" w:rsidRDefault="00081B4A" w:rsidP="00BA0CC5">
            <w:pPr>
              <w:rPr>
                <w:rFonts w:ascii="Times New Roman" w:eastAsia="Times New Roman" w:hAnsi="Times New Roman" w:cs="Times New Roman"/>
                <w:lang w:eastAsia="pl-PL"/>
              </w:rPr>
            </w:pPr>
          </w:p>
        </w:tc>
        <w:tc>
          <w:tcPr>
            <w:tcW w:w="3543" w:type="dxa"/>
            <w:gridSpan w:val="2"/>
          </w:tcPr>
          <w:p w:rsidR="00081B4A" w:rsidRPr="00E10012" w:rsidRDefault="00081B4A" w:rsidP="00081B4A">
            <w:pPr>
              <w:jc w:val="both"/>
              <w:rPr>
                <w:rFonts w:ascii="Times New Roman" w:eastAsia="Times New Roman" w:hAnsi="Times New Roman" w:cs="Times New Roman"/>
                <w:bCs/>
                <w:iCs/>
                <w:lang w:eastAsia="pl-PL"/>
              </w:rPr>
            </w:pPr>
            <w:r w:rsidRPr="00E10012">
              <w:rPr>
                <w:rFonts w:ascii="Times New Roman" w:eastAsia="Times New Roman" w:hAnsi="Times New Roman" w:cs="Times New Roman"/>
                <w:bCs/>
                <w:iCs/>
                <w:lang w:eastAsia="pl-PL"/>
              </w:rPr>
              <w:t xml:space="preserve">Rozporządzenie przewiduje nowelizację rozporządzenia Ministra Obrony Narodowej z dnia 19 kwietnia </w:t>
            </w:r>
            <w:r w:rsidRPr="00E10012">
              <w:rPr>
                <w:rFonts w:ascii="Times New Roman" w:eastAsia="Times New Roman" w:hAnsi="Times New Roman" w:cs="Times New Roman"/>
                <w:bCs/>
                <w:iCs/>
                <w:lang w:eastAsia="pl-PL"/>
              </w:rPr>
              <w:br/>
              <w:t xml:space="preserve">2004 r. </w:t>
            </w:r>
            <w:r w:rsidRPr="00E10012">
              <w:rPr>
                <w:rFonts w:ascii="Times New Roman" w:eastAsia="Times New Roman" w:hAnsi="Times New Roman" w:cs="Times New Roman"/>
                <w:bCs/>
                <w:i/>
                <w:iCs/>
                <w:lang w:eastAsia="pl-PL"/>
              </w:rPr>
              <w:t>w sprawie Wojskowej Inspekcji Weterynaryjnej</w:t>
            </w:r>
            <w:r w:rsidRPr="00E10012">
              <w:rPr>
                <w:rFonts w:ascii="Times New Roman" w:eastAsia="Times New Roman" w:hAnsi="Times New Roman" w:cs="Times New Roman"/>
                <w:bCs/>
                <w:iCs/>
                <w:lang w:eastAsia="pl-PL"/>
              </w:rPr>
              <w:t xml:space="preserve"> (Dz. U. poz. 857,  z późn. zm.), co zapewni jego zgodność z przepisami jakie wprowadziła do ustawy z dnia 29 stycznia 2004 r. </w:t>
            </w:r>
            <w:r w:rsidRPr="00E10012">
              <w:rPr>
                <w:rFonts w:ascii="Times New Roman" w:eastAsia="Times New Roman" w:hAnsi="Times New Roman" w:cs="Times New Roman"/>
                <w:bCs/>
                <w:i/>
                <w:iCs/>
                <w:lang w:eastAsia="pl-PL"/>
              </w:rPr>
              <w:t xml:space="preserve">o  Inspekcji Weterynaryjnej </w:t>
            </w:r>
            <w:r w:rsidRPr="00E10012">
              <w:rPr>
                <w:rFonts w:ascii="Times New Roman" w:eastAsia="Times New Roman" w:hAnsi="Times New Roman" w:cs="Times New Roman"/>
                <w:bCs/>
                <w:iCs/>
                <w:lang w:eastAsia="pl-PL"/>
              </w:rPr>
              <w:t>– m.in.  w  zakresie brzmienia art. 3 ust. 6 pkt 1 i 2 –  ustawa z dnia 23 czerwca 2022 r</w:t>
            </w:r>
            <w:r w:rsidRPr="00E10012">
              <w:rPr>
                <w:rFonts w:ascii="Times New Roman" w:eastAsia="Times New Roman" w:hAnsi="Times New Roman" w:cs="Times New Roman"/>
                <w:bCs/>
                <w:i/>
                <w:iCs/>
                <w:lang w:eastAsia="pl-PL"/>
              </w:rPr>
              <w:t>. o zmianie ustawy o Inspekcji Weterynaryjnej oraz niektórych innych ustaw</w:t>
            </w:r>
            <w:r w:rsidRPr="00E10012">
              <w:rPr>
                <w:rFonts w:ascii="Times New Roman" w:eastAsia="Times New Roman" w:hAnsi="Times New Roman" w:cs="Times New Roman"/>
                <w:bCs/>
                <w:iCs/>
                <w:lang w:eastAsia="pl-PL"/>
              </w:rPr>
              <w:t xml:space="preserve"> (Dz. U. z 2022 r. poz. 1570). Ponadto dostosowuje regulacje do  aktualnej struktury urzędu Minister</w:t>
            </w:r>
            <w:r w:rsidRPr="00E10012">
              <w:rPr>
                <w:rFonts w:ascii="Times New Roman" w:eastAsia="Times New Roman" w:hAnsi="Times New Roman" w:cs="Times New Roman"/>
                <w:bCs/>
                <w:iCs/>
                <w:lang w:eastAsia="pl-PL"/>
              </w:rPr>
              <w:lastRenderedPageBreak/>
              <w:t>stwa Obrony Narodowej (obecnie występuje komórka organizacyjna MON właściwa do spraw zdrowia, w miejsce jednostki organizacyjnej podległej MON właściwej do spraw zdrowia) i  Sił Zbrojnych RP (obecnie brak jest stanowisk wojskowych weterynaryjnych inspektorów farmaceutycznych).</w:t>
            </w:r>
          </w:p>
        </w:tc>
        <w:tc>
          <w:tcPr>
            <w:tcW w:w="1134" w:type="dxa"/>
            <w:gridSpan w:val="2"/>
          </w:tcPr>
          <w:p w:rsidR="00081B4A" w:rsidRPr="00E10012" w:rsidRDefault="00081B4A" w:rsidP="00BA0CC5">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081B4A" w:rsidRPr="00E10012" w:rsidRDefault="00081B4A" w:rsidP="00081B4A">
            <w:pPr>
              <w:jc w:val="both"/>
              <w:rPr>
                <w:rFonts w:ascii="Times New Roman" w:hAnsi="Times New Roman" w:cs="Times New Roman"/>
                <w:sz w:val="24"/>
                <w:szCs w:val="24"/>
              </w:rPr>
            </w:pPr>
            <w:r w:rsidRPr="00E10012">
              <w:rPr>
                <w:rFonts w:ascii="Times New Roman" w:hAnsi="Times New Roman" w:cs="Times New Roman"/>
                <w:sz w:val="24"/>
                <w:szCs w:val="24"/>
              </w:rPr>
              <w:t xml:space="preserve">Dyrektor </w:t>
            </w:r>
          </w:p>
          <w:p w:rsidR="00081B4A" w:rsidRPr="00E10012" w:rsidRDefault="00081B4A" w:rsidP="00081B4A">
            <w:pPr>
              <w:jc w:val="both"/>
              <w:rPr>
                <w:rFonts w:ascii="Times New Roman" w:hAnsi="Times New Roman" w:cs="Times New Roman"/>
              </w:rPr>
            </w:pPr>
            <w:r w:rsidRPr="00E10012">
              <w:rPr>
                <w:rFonts w:ascii="Times New Roman" w:hAnsi="Times New Roman" w:cs="Times New Roman"/>
                <w:sz w:val="24"/>
                <w:szCs w:val="24"/>
              </w:rPr>
              <w:t>Departamentu</w:t>
            </w:r>
            <w:r w:rsidRPr="00E10012">
              <w:rPr>
                <w:rFonts w:ascii="Times New Roman" w:hAnsi="Times New Roman" w:cs="Times New Roman"/>
              </w:rPr>
              <w:t xml:space="preserve"> </w:t>
            </w:r>
            <w:r w:rsidRPr="00E10012">
              <w:rPr>
                <w:rFonts w:ascii="Times New Roman" w:hAnsi="Times New Roman" w:cs="Times New Roman"/>
                <w:sz w:val="24"/>
                <w:szCs w:val="24"/>
              </w:rPr>
              <w:t>Wojskowej Służby         Zdrowia</w:t>
            </w:r>
          </w:p>
        </w:tc>
        <w:tc>
          <w:tcPr>
            <w:tcW w:w="1276" w:type="dxa"/>
            <w:gridSpan w:val="2"/>
          </w:tcPr>
          <w:p w:rsidR="00081B4A" w:rsidRPr="00E10012" w:rsidRDefault="00081B4A" w:rsidP="00081B4A">
            <w:pPr>
              <w:jc w:val="center"/>
              <w:rPr>
                <w:rFonts w:ascii="Times New Roman" w:hAnsi="Times New Roman" w:cs="Times New Roman"/>
              </w:rPr>
            </w:pPr>
            <w:r w:rsidRPr="00E10012">
              <w:rPr>
                <w:rFonts w:ascii="Times New Roman" w:hAnsi="Times New Roman" w:cs="Times New Roman"/>
              </w:rPr>
              <w:t>Dyrektor</w:t>
            </w:r>
          </w:p>
          <w:p w:rsidR="00081B4A" w:rsidRPr="00E10012" w:rsidRDefault="00081B4A" w:rsidP="00BA0CC5">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081B4A" w:rsidRPr="00E10012" w:rsidRDefault="00081B4A" w:rsidP="00BA0CC5">
            <w:pPr>
              <w:ind w:hanging="34"/>
              <w:jc w:val="both"/>
              <w:rPr>
                <w:rFonts w:ascii="Times New Roman" w:hAnsi="Times New Roman"/>
                <w:bCs/>
              </w:rPr>
            </w:pPr>
          </w:p>
        </w:tc>
      </w:tr>
      <w:tr w:rsidR="00307179" w:rsidRPr="00E10012" w:rsidTr="004909C5">
        <w:tblPrEx>
          <w:jc w:val="left"/>
          <w:shd w:val="clear" w:color="auto" w:fill="auto"/>
        </w:tblPrEx>
        <w:trPr>
          <w:gridAfter w:val="1"/>
          <w:wAfter w:w="113" w:type="dxa"/>
          <w:trHeight w:val="840"/>
        </w:trPr>
        <w:tc>
          <w:tcPr>
            <w:tcW w:w="846" w:type="dxa"/>
            <w:gridSpan w:val="2"/>
          </w:tcPr>
          <w:p w:rsidR="00307179" w:rsidRPr="00E10012" w:rsidRDefault="00307179" w:rsidP="00BA0CC5">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268</w:t>
            </w:r>
          </w:p>
        </w:tc>
        <w:tc>
          <w:tcPr>
            <w:tcW w:w="2835" w:type="dxa"/>
            <w:gridSpan w:val="2"/>
          </w:tcPr>
          <w:p w:rsidR="00307179" w:rsidRPr="00E10012" w:rsidRDefault="00307179" w:rsidP="00081B4A">
            <w:pPr>
              <w:jc w:val="both"/>
              <w:rPr>
                <w:rFonts w:ascii="Times New Roman" w:hAnsi="Times New Roman" w:cs="Times New Roman"/>
                <w:bCs/>
              </w:rPr>
            </w:pPr>
            <w:r w:rsidRPr="00E10012">
              <w:rPr>
                <w:rFonts w:ascii="Times New Roman" w:hAnsi="Times New Roman" w:cs="Times New Roman"/>
              </w:rPr>
              <w:t xml:space="preserve">Projekt rozporządzenia Ministra Obrony Narodowej zmieniającego rozporządzenie w sprawie opłat za używanie lokali mieszkalnych będących w dyspozycji Agencji Mienia Wojskowego  </w:t>
            </w:r>
          </w:p>
        </w:tc>
        <w:tc>
          <w:tcPr>
            <w:tcW w:w="2977" w:type="dxa"/>
            <w:gridSpan w:val="2"/>
          </w:tcPr>
          <w:p w:rsidR="00307179" w:rsidRPr="00E10012" w:rsidRDefault="00307179" w:rsidP="00307179">
            <w:pPr>
              <w:jc w:val="both"/>
              <w:rPr>
                <w:rFonts w:ascii="Times New Roman" w:eastAsia="Times New Roman" w:hAnsi="Times New Roman" w:cs="Times New Roman"/>
                <w:lang w:eastAsia="pl-PL"/>
              </w:rPr>
            </w:pPr>
            <w:r w:rsidRPr="00E10012">
              <w:rPr>
                <w:rFonts w:ascii="Times New Roman" w:eastAsia="Times New Roman" w:hAnsi="Times New Roman" w:cs="Times New Roman"/>
                <w:lang w:eastAsia="pl-PL"/>
              </w:rPr>
              <w:t xml:space="preserve">Art. 36 ust. 4  ustawy z dnia </w:t>
            </w:r>
            <w:r w:rsidRPr="00E10012">
              <w:rPr>
                <w:rFonts w:ascii="Times New Roman" w:hAnsi="Times New Roman" w:cs="Times New Roman"/>
              </w:rPr>
              <w:t>22 czerwca 1995 r. o zakwaterowaniu Sił Zbrojnych Rzeczypospolitej Polskiej  (Dz. U.               z 2022 r. poz. 1623).</w:t>
            </w:r>
          </w:p>
          <w:p w:rsidR="00307179" w:rsidRPr="00E10012" w:rsidRDefault="00307179" w:rsidP="00081B4A">
            <w:pPr>
              <w:jc w:val="both"/>
              <w:rPr>
                <w:rFonts w:ascii="Times New Roman" w:eastAsia="Calibri" w:hAnsi="Times New Roman" w:cs="Times New Roman"/>
                <w:color w:val="000000"/>
              </w:rPr>
            </w:pPr>
          </w:p>
        </w:tc>
        <w:tc>
          <w:tcPr>
            <w:tcW w:w="3543" w:type="dxa"/>
            <w:gridSpan w:val="2"/>
          </w:tcPr>
          <w:p w:rsidR="00307179" w:rsidRPr="00E10012" w:rsidRDefault="00307179" w:rsidP="00307179">
            <w:pPr>
              <w:spacing w:before="120"/>
              <w:jc w:val="both"/>
              <w:rPr>
                <w:rFonts w:ascii="Times New Roman" w:hAnsi="Times New Roman" w:cs="Times New Roman"/>
              </w:rPr>
            </w:pPr>
            <w:r w:rsidRPr="00E10012">
              <w:rPr>
                <w:rFonts w:ascii="Times New Roman" w:hAnsi="Times New Roman" w:cs="Times New Roman"/>
              </w:rPr>
              <w:t>Projektowane rozporządzenie przewiduje nowelizację rozporządzenia Ministra Obrony Narodowej z dnia 21 września 2016 r. w sprawie opłat za używanie lokali mieszkalnych będących w dyspozycji Agencji Mienia Wojskowego (Dz. U. poz. 1568 oraz         z 2022 r. poz. 1362 i 1586).</w:t>
            </w:r>
          </w:p>
          <w:p w:rsidR="00307179" w:rsidRPr="00E10012" w:rsidRDefault="00307179" w:rsidP="00307179">
            <w:pPr>
              <w:spacing w:before="120"/>
              <w:jc w:val="both"/>
              <w:rPr>
                <w:rFonts w:ascii="Times New Roman" w:hAnsi="Times New Roman" w:cs="Times New Roman"/>
              </w:rPr>
            </w:pPr>
            <w:r w:rsidRPr="00E10012">
              <w:rPr>
                <w:rFonts w:ascii="Times New Roman" w:eastAsiaTheme="minorEastAsia" w:hAnsi="Times New Roman" w:cs="Times New Roman"/>
                <w:bCs/>
                <w:lang w:eastAsia="pl-PL"/>
              </w:rPr>
              <w:t xml:space="preserve">Celem projektowanego rozporządzenia jest </w:t>
            </w:r>
            <w:r w:rsidRPr="00E10012">
              <w:rPr>
                <w:rFonts w:ascii="Times New Roman" w:hAnsi="Times New Roman" w:cs="Times New Roman"/>
              </w:rPr>
              <w:t xml:space="preserve">uelastycznienie terminu wprowadzania zmian wysokości opłat za używanie lokali mieszkalnych będących w dyspozycji Agencji Mienia Wojskowego. </w:t>
            </w:r>
          </w:p>
          <w:p w:rsidR="00307179" w:rsidRPr="00E10012" w:rsidRDefault="00307179" w:rsidP="00081B4A">
            <w:pPr>
              <w:jc w:val="both"/>
              <w:rPr>
                <w:rFonts w:ascii="Times New Roman" w:eastAsia="Times New Roman" w:hAnsi="Times New Roman" w:cs="Times New Roman"/>
                <w:bCs/>
                <w:iCs/>
                <w:lang w:eastAsia="pl-PL"/>
              </w:rPr>
            </w:pPr>
          </w:p>
        </w:tc>
        <w:tc>
          <w:tcPr>
            <w:tcW w:w="1134" w:type="dxa"/>
            <w:gridSpan w:val="2"/>
          </w:tcPr>
          <w:p w:rsidR="00307179" w:rsidRPr="00E10012" w:rsidRDefault="00307179" w:rsidP="00BA0CC5">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307179" w:rsidRPr="00E10012" w:rsidRDefault="00307179" w:rsidP="00081B4A">
            <w:pPr>
              <w:jc w:val="both"/>
              <w:rPr>
                <w:rFonts w:ascii="Times New Roman" w:hAnsi="Times New Roman" w:cs="Times New Roman"/>
                <w:sz w:val="24"/>
                <w:szCs w:val="24"/>
              </w:rPr>
            </w:pPr>
            <w:r w:rsidRPr="00E10012">
              <w:rPr>
                <w:rFonts w:ascii="Times New Roman" w:hAnsi="Times New Roman" w:cs="Times New Roman"/>
                <w:sz w:val="24"/>
                <w:szCs w:val="24"/>
              </w:rPr>
              <w:t>Prezes Agencji Mienia Wojskowego</w:t>
            </w:r>
          </w:p>
        </w:tc>
        <w:tc>
          <w:tcPr>
            <w:tcW w:w="1276" w:type="dxa"/>
            <w:gridSpan w:val="2"/>
          </w:tcPr>
          <w:p w:rsidR="00307179" w:rsidRPr="00E10012" w:rsidRDefault="00307179" w:rsidP="00307179">
            <w:pPr>
              <w:jc w:val="center"/>
              <w:rPr>
                <w:rFonts w:ascii="Times New Roman" w:hAnsi="Times New Roman" w:cs="Times New Roman"/>
              </w:rPr>
            </w:pPr>
            <w:r w:rsidRPr="00E10012">
              <w:rPr>
                <w:rFonts w:ascii="Times New Roman" w:hAnsi="Times New Roman" w:cs="Times New Roman"/>
              </w:rPr>
              <w:t>Dyrektor</w:t>
            </w:r>
          </w:p>
          <w:p w:rsidR="00307179" w:rsidRPr="00E10012" w:rsidRDefault="00307179" w:rsidP="00307179">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307179" w:rsidRPr="00E10012" w:rsidRDefault="00307179" w:rsidP="00BA0CC5">
            <w:pPr>
              <w:ind w:hanging="34"/>
              <w:jc w:val="both"/>
              <w:rPr>
                <w:rFonts w:ascii="Times New Roman" w:hAnsi="Times New Roman"/>
                <w:bCs/>
              </w:rPr>
            </w:pPr>
          </w:p>
        </w:tc>
      </w:tr>
      <w:tr w:rsidR="00513561" w:rsidRPr="00E10012" w:rsidTr="004909C5">
        <w:tblPrEx>
          <w:jc w:val="left"/>
          <w:shd w:val="clear" w:color="auto" w:fill="auto"/>
        </w:tblPrEx>
        <w:trPr>
          <w:gridAfter w:val="1"/>
          <w:wAfter w:w="113" w:type="dxa"/>
          <w:trHeight w:val="840"/>
        </w:trPr>
        <w:tc>
          <w:tcPr>
            <w:tcW w:w="846" w:type="dxa"/>
            <w:gridSpan w:val="2"/>
          </w:tcPr>
          <w:p w:rsidR="00513561" w:rsidRPr="00E10012" w:rsidRDefault="00513561" w:rsidP="00513561">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269</w:t>
            </w:r>
          </w:p>
        </w:tc>
        <w:tc>
          <w:tcPr>
            <w:tcW w:w="2835" w:type="dxa"/>
            <w:gridSpan w:val="2"/>
          </w:tcPr>
          <w:p w:rsidR="00513561" w:rsidRPr="00E10012" w:rsidRDefault="00513561" w:rsidP="00513561">
            <w:pPr>
              <w:jc w:val="both"/>
              <w:rPr>
                <w:rFonts w:ascii="Times New Roman" w:hAnsi="Times New Roman" w:cs="Times New Roman"/>
              </w:rPr>
            </w:pPr>
            <w:r w:rsidRPr="00E10012">
              <w:rPr>
                <w:rFonts w:ascii="Times New Roman" w:hAnsi="Times New Roman" w:cs="Times New Roman"/>
              </w:rPr>
              <w:t>Projekt rozporządzenia Ministra Obrony Narodowej</w:t>
            </w:r>
            <w:r w:rsidRPr="00E10012">
              <w:rPr>
                <w:rFonts w:ascii="Times New Roman" w:hAnsi="Times New Roman" w:cs="Times New Roman"/>
                <w:bCs/>
              </w:rPr>
              <w:t xml:space="preserve"> w sprawie rodzajów i norm uzbrojenia żołnierzy zawodowych</w:t>
            </w:r>
          </w:p>
        </w:tc>
        <w:tc>
          <w:tcPr>
            <w:tcW w:w="2977" w:type="dxa"/>
            <w:gridSpan w:val="2"/>
          </w:tcPr>
          <w:p w:rsidR="00513561" w:rsidRPr="00E10012" w:rsidRDefault="00513561" w:rsidP="00513561">
            <w:pPr>
              <w:jc w:val="both"/>
              <w:rPr>
                <w:rFonts w:ascii="Times New Roman" w:eastAsia="Times New Roman" w:hAnsi="Times New Roman" w:cs="Times New Roman"/>
                <w:lang w:eastAsia="pl-PL"/>
              </w:rPr>
            </w:pPr>
            <w:r w:rsidRPr="00E10012">
              <w:rPr>
                <w:rFonts w:ascii="Times New Roman" w:eastAsia="Times New Roman" w:hAnsi="Times New Roman" w:cs="Times New Roman"/>
                <w:bCs/>
                <w:lang w:eastAsia="pl-PL"/>
              </w:rPr>
              <w:t>art. 334 ust. 4 pkt 2</w:t>
            </w:r>
            <w:r w:rsidRPr="00E10012">
              <w:rPr>
                <w:rFonts w:ascii="Times New Roman" w:eastAsia="Times New Roman" w:hAnsi="Times New Roman" w:cs="Times New Roman"/>
                <w:b/>
                <w:bCs/>
                <w:lang w:eastAsia="pl-PL"/>
              </w:rPr>
              <w:t xml:space="preserve"> </w:t>
            </w:r>
            <w:r w:rsidRPr="00E10012">
              <w:rPr>
                <w:rFonts w:ascii="Times New Roman" w:eastAsia="Times New Roman" w:hAnsi="Times New Roman" w:cs="Times New Roman"/>
                <w:lang w:eastAsia="pl-PL"/>
              </w:rPr>
              <w:t xml:space="preserve">ustawy z dnia 11 marca 2022 r. o obronie Ojczyzny (Dz. U. poz. 2305 oraz, z późn. zm.) </w:t>
            </w:r>
          </w:p>
        </w:tc>
        <w:tc>
          <w:tcPr>
            <w:tcW w:w="3543" w:type="dxa"/>
            <w:gridSpan w:val="2"/>
          </w:tcPr>
          <w:p w:rsidR="00513561" w:rsidRPr="00E10012" w:rsidRDefault="00513561" w:rsidP="00513561">
            <w:pPr>
              <w:spacing w:before="120"/>
              <w:jc w:val="both"/>
              <w:rPr>
                <w:rFonts w:ascii="Times New Roman" w:hAnsi="Times New Roman" w:cs="Times New Roman"/>
              </w:rPr>
            </w:pPr>
            <w:r w:rsidRPr="00E10012">
              <w:rPr>
                <w:rFonts w:ascii="Times New Roman" w:hAnsi="Times New Roman" w:cs="Times New Roman"/>
              </w:rPr>
              <w:t>Projektowane rozporządzenie ma na celu określenie wyposażania w uzbrojenie żołnierzy zawodowych z uwzględnieniem wykonywanych zadań, specyfiki zajmowanego stanowiska etatowego oraz szczególnych warunków służby zgodnie z rodzajami i normami uzbrojenia.</w:t>
            </w:r>
          </w:p>
          <w:p w:rsidR="00513561" w:rsidRPr="00E10012" w:rsidRDefault="00513561" w:rsidP="00513561">
            <w:pPr>
              <w:spacing w:before="120"/>
              <w:jc w:val="both"/>
              <w:rPr>
                <w:rFonts w:ascii="Times New Roman" w:hAnsi="Times New Roman" w:cs="Times New Roman"/>
              </w:rPr>
            </w:pPr>
          </w:p>
        </w:tc>
        <w:tc>
          <w:tcPr>
            <w:tcW w:w="1134" w:type="dxa"/>
            <w:gridSpan w:val="2"/>
          </w:tcPr>
          <w:p w:rsidR="00513561" w:rsidRPr="00E10012" w:rsidRDefault="00513561" w:rsidP="00513561">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513561" w:rsidRPr="00E10012" w:rsidRDefault="00513561" w:rsidP="00513561">
            <w:pPr>
              <w:jc w:val="center"/>
              <w:rPr>
                <w:rFonts w:ascii="Times New Roman" w:hAnsi="Times New Roman" w:cs="Times New Roman"/>
              </w:rPr>
            </w:pPr>
            <w:r w:rsidRPr="00E10012">
              <w:rPr>
                <w:rFonts w:ascii="Times New Roman" w:hAnsi="Times New Roman" w:cs="Times New Roman"/>
              </w:rPr>
              <w:t>Szef Inspektoratu Wsparcia Sił Zbrojnych RP</w:t>
            </w:r>
          </w:p>
        </w:tc>
        <w:tc>
          <w:tcPr>
            <w:tcW w:w="1276" w:type="dxa"/>
            <w:gridSpan w:val="2"/>
          </w:tcPr>
          <w:p w:rsidR="00513561" w:rsidRPr="00E10012" w:rsidRDefault="00513561" w:rsidP="00513561">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513561" w:rsidRPr="00E10012" w:rsidRDefault="00513561" w:rsidP="00513561">
            <w:pPr>
              <w:ind w:hanging="34"/>
              <w:jc w:val="both"/>
              <w:rPr>
                <w:rFonts w:ascii="Times New Roman" w:hAnsi="Times New Roman"/>
                <w:bCs/>
              </w:rPr>
            </w:pPr>
          </w:p>
        </w:tc>
      </w:tr>
      <w:tr w:rsidR="003F789C" w:rsidRPr="00E10012" w:rsidTr="004909C5">
        <w:tblPrEx>
          <w:jc w:val="left"/>
          <w:shd w:val="clear" w:color="auto" w:fill="auto"/>
        </w:tblPrEx>
        <w:trPr>
          <w:gridAfter w:val="1"/>
          <w:wAfter w:w="113" w:type="dxa"/>
          <w:trHeight w:val="840"/>
        </w:trPr>
        <w:tc>
          <w:tcPr>
            <w:tcW w:w="846" w:type="dxa"/>
            <w:gridSpan w:val="2"/>
          </w:tcPr>
          <w:p w:rsidR="003F789C" w:rsidRPr="00E10012" w:rsidRDefault="003F789C" w:rsidP="003F789C">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lastRenderedPageBreak/>
              <w:t>270</w:t>
            </w:r>
          </w:p>
        </w:tc>
        <w:tc>
          <w:tcPr>
            <w:tcW w:w="2835" w:type="dxa"/>
            <w:gridSpan w:val="2"/>
          </w:tcPr>
          <w:p w:rsidR="003F789C" w:rsidRPr="00E10012" w:rsidRDefault="003F789C" w:rsidP="003F789C">
            <w:pPr>
              <w:jc w:val="both"/>
              <w:rPr>
                <w:rFonts w:ascii="Times New Roman" w:hAnsi="Times New Roman" w:cs="Times New Roman"/>
              </w:rPr>
            </w:pPr>
            <w:r w:rsidRPr="00E10012">
              <w:rPr>
                <w:rFonts w:ascii="Times New Roman" w:hAnsi="Times New Roman" w:cs="Times New Roman"/>
              </w:rPr>
              <w:t>Projekt rozporządzenia Ministra Obrony Narodowej</w:t>
            </w:r>
            <w:r w:rsidRPr="00E10012">
              <w:rPr>
                <w:rFonts w:ascii="Times New Roman" w:hAnsi="Times New Roman" w:cs="Times New Roman"/>
                <w:bCs/>
              </w:rPr>
              <w:t xml:space="preserve"> zmieniającego rozporządzenie w sprawie określenia limitu zezwoleń na prowadzenie oddziałów przygotowania wojskowego w roku 2023</w:t>
            </w:r>
          </w:p>
        </w:tc>
        <w:tc>
          <w:tcPr>
            <w:tcW w:w="2977" w:type="dxa"/>
            <w:gridSpan w:val="2"/>
          </w:tcPr>
          <w:p w:rsidR="003F789C" w:rsidRPr="00E10012" w:rsidRDefault="003F789C" w:rsidP="003F789C">
            <w:pPr>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art. 28a ust. 12 ustawy z dnia 14 grudnia 2016 r. – Prawo oświatowe (Dz. U. z 2021 r. poz. 1082, z późn. zm.).</w:t>
            </w:r>
          </w:p>
          <w:p w:rsidR="003F789C" w:rsidRPr="00E10012" w:rsidRDefault="003F789C" w:rsidP="003F789C">
            <w:pPr>
              <w:jc w:val="both"/>
              <w:rPr>
                <w:rFonts w:ascii="Times New Roman" w:eastAsia="Times New Roman" w:hAnsi="Times New Roman" w:cs="Times New Roman"/>
                <w:bCs/>
                <w:lang w:eastAsia="pl-PL"/>
              </w:rPr>
            </w:pPr>
          </w:p>
        </w:tc>
        <w:tc>
          <w:tcPr>
            <w:tcW w:w="3543" w:type="dxa"/>
            <w:gridSpan w:val="2"/>
          </w:tcPr>
          <w:p w:rsidR="003F789C" w:rsidRPr="00E10012" w:rsidRDefault="003F789C" w:rsidP="003F789C">
            <w:pPr>
              <w:spacing w:before="120"/>
              <w:jc w:val="both"/>
              <w:rPr>
                <w:rFonts w:ascii="Times New Roman" w:hAnsi="Times New Roman" w:cs="Times New Roman"/>
              </w:rPr>
            </w:pPr>
            <w:r w:rsidRPr="00E10012">
              <w:rPr>
                <w:rFonts w:ascii="Times New Roman" w:hAnsi="Times New Roman" w:cs="Times New Roman"/>
                <w:bCs/>
              </w:rPr>
              <w:t>Projektowane rozporządzenie ma na celu zwiększenie limitu zezwoleń na prowadzenie oddziałów przygotowania wojskowego w 2023 roku ze 120 na 219, co w opinii Centralnego Wojskowego Centrum rekrutacji pozwoli udzielić tych zezwoleń wszystkim podmiotom, które złożyły wniosek w terminie</w:t>
            </w:r>
          </w:p>
        </w:tc>
        <w:tc>
          <w:tcPr>
            <w:tcW w:w="1134" w:type="dxa"/>
            <w:gridSpan w:val="2"/>
          </w:tcPr>
          <w:p w:rsidR="003F789C" w:rsidRPr="00E10012" w:rsidRDefault="003F789C" w:rsidP="003F789C">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3F789C" w:rsidRPr="00E10012" w:rsidRDefault="003F789C" w:rsidP="003F789C">
            <w:pPr>
              <w:jc w:val="center"/>
              <w:rPr>
                <w:rFonts w:ascii="Times New Roman" w:hAnsi="Times New Roman" w:cs="Times New Roman"/>
              </w:rPr>
            </w:pPr>
            <w:r w:rsidRPr="00E10012">
              <w:rPr>
                <w:rFonts w:ascii="Times New Roman" w:hAnsi="Times New Roman" w:cs="Times New Roman"/>
              </w:rPr>
              <w:t>Szef Centralnego Wojskowego Centrum Rekrutacji</w:t>
            </w:r>
          </w:p>
        </w:tc>
        <w:tc>
          <w:tcPr>
            <w:tcW w:w="1276" w:type="dxa"/>
            <w:gridSpan w:val="2"/>
          </w:tcPr>
          <w:p w:rsidR="003F789C" w:rsidRPr="00E10012" w:rsidRDefault="003F789C" w:rsidP="003F789C">
            <w:pPr>
              <w:jc w:val="center"/>
              <w:rPr>
                <w:rFonts w:ascii="Times New Roman" w:hAnsi="Times New Roman" w:cs="Times New Roman"/>
              </w:rPr>
            </w:pPr>
            <w:r w:rsidRPr="00E10012">
              <w:rPr>
                <w:rFonts w:ascii="Times New Roman" w:hAnsi="Times New Roman" w:cs="Times New Roman"/>
              </w:rPr>
              <w:t>Dyrektor</w:t>
            </w:r>
          </w:p>
          <w:p w:rsidR="003F789C" w:rsidRPr="00E10012" w:rsidRDefault="003F789C" w:rsidP="003F789C">
            <w:pP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3F789C" w:rsidRPr="00E10012" w:rsidRDefault="003F789C" w:rsidP="003F789C">
            <w:pPr>
              <w:ind w:hanging="34"/>
              <w:jc w:val="both"/>
              <w:rPr>
                <w:rFonts w:ascii="Times New Roman" w:hAnsi="Times New Roman"/>
                <w:bCs/>
              </w:rPr>
            </w:pPr>
          </w:p>
        </w:tc>
      </w:tr>
      <w:tr w:rsidR="00C00743" w:rsidRPr="00E10012" w:rsidTr="004909C5">
        <w:tblPrEx>
          <w:jc w:val="left"/>
          <w:shd w:val="clear" w:color="auto" w:fill="auto"/>
        </w:tblPrEx>
        <w:trPr>
          <w:gridAfter w:val="1"/>
          <w:wAfter w:w="113" w:type="dxa"/>
          <w:trHeight w:val="840"/>
        </w:trPr>
        <w:tc>
          <w:tcPr>
            <w:tcW w:w="846" w:type="dxa"/>
            <w:gridSpan w:val="2"/>
          </w:tcPr>
          <w:p w:rsidR="00C00743" w:rsidRPr="00E10012" w:rsidRDefault="00C00743" w:rsidP="003F789C">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271</w:t>
            </w:r>
          </w:p>
        </w:tc>
        <w:tc>
          <w:tcPr>
            <w:tcW w:w="2835" w:type="dxa"/>
            <w:gridSpan w:val="2"/>
          </w:tcPr>
          <w:p w:rsidR="00C00743" w:rsidRPr="00E10012" w:rsidRDefault="00C00743" w:rsidP="003F789C">
            <w:pPr>
              <w:jc w:val="both"/>
              <w:rPr>
                <w:rFonts w:ascii="Times New Roman" w:hAnsi="Times New Roman" w:cs="Times New Roman"/>
              </w:rPr>
            </w:pPr>
            <w:r w:rsidRPr="00E10012">
              <w:rPr>
                <w:rFonts w:ascii="Times New Roman" w:hAnsi="Times New Roman" w:cs="Times New Roman"/>
              </w:rPr>
              <w:t xml:space="preserve">Projekt </w:t>
            </w:r>
            <w:r w:rsidR="0035544E" w:rsidRPr="00E10012">
              <w:rPr>
                <w:rFonts w:ascii="Times New Roman" w:hAnsi="Times New Roman" w:cs="Times New Roman"/>
              </w:rPr>
              <w:t xml:space="preserve">rozporządzenia Ministra Obrony Narodowej zmieniającego rozporządzenie </w:t>
            </w:r>
            <w:r w:rsidR="00691DFC" w:rsidRPr="00E10012">
              <w:rPr>
                <w:rFonts w:ascii="Times New Roman" w:hAnsi="Times New Roman"/>
                <w:color w:val="000000"/>
              </w:rPr>
              <w:t>w sprawie limitu przyjęć na studia na określonym kierunku dla kandydatów na żołnierzy zawodowych w poszczególnych uczelniach wojskowych</w:t>
            </w:r>
          </w:p>
        </w:tc>
        <w:tc>
          <w:tcPr>
            <w:tcW w:w="2977" w:type="dxa"/>
            <w:gridSpan w:val="2"/>
          </w:tcPr>
          <w:p w:rsidR="008A59AA" w:rsidRPr="00E10012" w:rsidRDefault="008A59AA" w:rsidP="008A59AA">
            <w:pPr>
              <w:rPr>
                <w:rFonts w:ascii="Times New Roman" w:hAnsi="Times New Roman"/>
                <w:szCs w:val="24"/>
              </w:rPr>
            </w:pPr>
            <w:r w:rsidRPr="00E10012">
              <w:rPr>
                <w:rFonts w:ascii="Times New Roman" w:hAnsi="Times New Roman"/>
                <w:szCs w:val="24"/>
              </w:rPr>
              <w:t>art. 444 ust. 3 ustawy z dnia 20 lipca 2018 r. - Prawo o szkolnictwie wyższym i nauce (Dz. U. z 2023 r. poz. 574).</w:t>
            </w:r>
          </w:p>
          <w:p w:rsidR="00C00743" w:rsidRPr="00E10012" w:rsidRDefault="00C00743" w:rsidP="008A59AA">
            <w:pPr>
              <w:spacing w:line="276" w:lineRule="auto"/>
              <w:rPr>
                <w:rFonts w:ascii="Times New Roman" w:eastAsia="Times New Roman" w:hAnsi="Times New Roman" w:cs="Times New Roman"/>
                <w:bCs/>
                <w:lang w:eastAsia="pl-PL"/>
              </w:rPr>
            </w:pPr>
          </w:p>
        </w:tc>
        <w:tc>
          <w:tcPr>
            <w:tcW w:w="3543" w:type="dxa"/>
            <w:gridSpan w:val="2"/>
          </w:tcPr>
          <w:p w:rsidR="00C00743" w:rsidRPr="00E10012" w:rsidRDefault="008A59AA" w:rsidP="008A59AA">
            <w:pPr>
              <w:jc w:val="both"/>
              <w:rPr>
                <w:rFonts w:ascii="Times New Roman" w:hAnsi="Times New Roman"/>
                <w:color w:val="000000"/>
              </w:rPr>
            </w:pPr>
            <w:r w:rsidRPr="00E10012">
              <w:rPr>
                <w:rFonts w:ascii="Times New Roman" w:hAnsi="Times New Roman"/>
              </w:rPr>
              <w:t xml:space="preserve">Istotą nowelizacji jest zwiększenie w Lotniczej Akademii Wojskowej (LAW) limitu o 49 miejsc tj. z 251 do 300 miejsc. </w:t>
            </w:r>
            <w:r w:rsidRPr="00E10012">
              <w:rPr>
                <w:rFonts w:ascii="Times New Roman" w:hAnsi="Times New Roman"/>
                <w:szCs w:val="24"/>
              </w:rPr>
              <w:t>Określenie limitu przyjęć, na poziomie 2089 osób (tj. jego zwiększenie o 49 miejsc), uwzględnia zidentyfikowane w resorcie brony narodowej dodatkowe potrzeby w zakresie uzupełniania pierwszych oficerskich stanowisk służbowych w korpusie osobowym Sił Powietrznych w 2028 r. Zgłoszone zwiększone potrzeby kształcenia w ramach stacjonarnych studiów wojskowych w LAW poparte są analizą sytuacji w zakresie nieobsadzonych pierwszych stanowisk służbowych w korpusie oficerów zawodowych w korpusie osobowym Sił Powietrznych</w:t>
            </w:r>
            <w:r w:rsidRPr="00E10012">
              <w:rPr>
                <w:rFonts w:ascii="Times New Roman" w:hAnsi="Times New Roman"/>
                <w:color w:val="00B050"/>
                <w:szCs w:val="24"/>
              </w:rPr>
              <w:t>,</w:t>
            </w:r>
            <w:r w:rsidRPr="00E10012">
              <w:rPr>
                <w:rFonts w:ascii="Times New Roman" w:hAnsi="Times New Roman"/>
                <w:szCs w:val="24"/>
              </w:rPr>
              <w:t xml:space="preserve"> w perspektywie zrealizowanego przez kandydatów objętych ww. limitem 300 miejsc w LAW, procesu kształcenia zakończonego otrzymaniem dyplomu ukończenia studiów na określonym kierunku i profilu potwierdzającym wykształcenie wyższe oraz uzyskaniem tytułu zawodowego magistra, magistra inżyniera. </w:t>
            </w:r>
          </w:p>
        </w:tc>
        <w:tc>
          <w:tcPr>
            <w:tcW w:w="1134" w:type="dxa"/>
            <w:gridSpan w:val="2"/>
          </w:tcPr>
          <w:p w:rsidR="00C00743" w:rsidRPr="00E10012" w:rsidRDefault="008A59AA" w:rsidP="003F789C">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C00743" w:rsidRPr="00E10012" w:rsidRDefault="008A59AA" w:rsidP="003F789C">
            <w:pPr>
              <w:jc w:val="center"/>
              <w:rPr>
                <w:rFonts w:ascii="Times New Roman" w:hAnsi="Times New Roman" w:cs="Times New Roman"/>
              </w:rPr>
            </w:pPr>
            <w:r w:rsidRPr="00E10012">
              <w:rPr>
                <w:rFonts w:ascii="Times New Roman" w:hAnsi="Times New Roman" w:cs="Times New Roman"/>
              </w:rPr>
              <w:t>Dyrektor Departamentu Kadr</w:t>
            </w:r>
          </w:p>
        </w:tc>
        <w:tc>
          <w:tcPr>
            <w:tcW w:w="1276" w:type="dxa"/>
            <w:gridSpan w:val="2"/>
          </w:tcPr>
          <w:p w:rsidR="008A59AA" w:rsidRPr="00E10012" w:rsidRDefault="008A59AA" w:rsidP="008A59AA">
            <w:pPr>
              <w:jc w:val="center"/>
              <w:rPr>
                <w:rFonts w:ascii="Times New Roman" w:hAnsi="Times New Roman" w:cs="Times New Roman"/>
              </w:rPr>
            </w:pPr>
            <w:r w:rsidRPr="00E10012">
              <w:rPr>
                <w:rFonts w:ascii="Times New Roman" w:hAnsi="Times New Roman" w:cs="Times New Roman"/>
              </w:rPr>
              <w:t>Dyrektor</w:t>
            </w:r>
          </w:p>
          <w:p w:rsidR="00C00743" w:rsidRPr="00E10012" w:rsidRDefault="008A59AA" w:rsidP="008A59AA">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C00743" w:rsidRPr="00E10012" w:rsidRDefault="00C00743" w:rsidP="003F789C">
            <w:pPr>
              <w:ind w:hanging="34"/>
              <w:jc w:val="both"/>
              <w:rPr>
                <w:rFonts w:ascii="Times New Roman" w:hAnsi="Times New Roman"/>
                <w:bCs/>
              </w:rPr>
            </w:pPr>
          </w:p>
        </w:tc>
      </w:tr>
      <w:tr w:rsidR="00FF299D" w:rsidRPr="00E10012" w:rsidTr="004909C5">
        <w:tblPrEx>
          <w:jc w:val="left"/>
          <w:shd w:val="clear" w:color="auto" w:fill="auto"/>
        </w:tblPrEx>
        <w:trPr>
          <w:gridAfter w:val="1"/>
          <w:wAfter w:w="113" w:type="dxa"/>
          <w:trHeight w:val="840"/>
        </w:trPr>
        <w:tc>
          <w:tcPr>
            <w:tcW w:w="846" w:type="dxa"/>
            <w:gridSpan w:val="2"/>
          </w:tcPr>
          <w:p w:rsidR="00FF299D" w:rsidRPr="00E10012" w:rsidRDefault="00FF299D" w:rsidP="00FF299D">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lastRenderedPageBreak/>
              <w:t>272</w:t>
            </w:r>
          </w:p>
        </w:tc>
        <w:tc>
          <w:tcPr>
            <w:tcW w:w="2835" w:type="dxa"/>
            <w:gridSpan w:val="2"/>
          </w:tcPr>
          <w:p w:rsidR="00FF299D" w:rsidRPr="00E10012" w:rsidRDefault="00FF299D" w:rsidP="00FF299D">
            <w:pPr>
              <w:jc w:val="both"/>
              <w:rPr>
                <w:rFonts w:ascii="Times New Roman" w:hAnsi="Times New Roman" w:cs="Times New Roman"/>
                <w:bCs/>
              </w:rPr>
            </w:pPr>
            <w:r w:rsidRPr="00E10012">
              <w:rPr>
                <w:rFonts w:ascii="Times New Roman" w:hAnsi="Times New Roman" w:cs="Times New Roman"/>
              </w:rPr>
              <w:t xml:space="preserve">Projekt rozporządzenia Ministra Obrony Narodowej </w:t>
            </w:r>
            <w:r w:rsidRPr="00E10012">
              <w:rPr>
                <w:rFonts w:ascii="Times New Roman" w:hAnsi="Times New Roman" w:cs="Times New Roman"/>
                <w:bCs/>
              </w:rPr>
              <w:t>w sprawie czasu służby żołnierzy zawodowych.</w:t>
            </w:r>
          </w:p>
          <w:p w:rsidR="00FF299D" w:rsidRPr="00E10012" w:rsidRDefault="00FF299D" w:rsidP="00FF299D">
            <w:pPr>
              <w:jc w:val="both"/>
              <w:rPr>
                <w:rFonts w:ascii="Times New Roman" w:hAnsi="Times New Roman" w:cs="Times New Roman"/>
              </w:rPr>
            </w:pPr>
          </w:p>
        </w:tc>
        <w:tc>
          <w:tcPr>
            <w:tcW w:w="2977" w:type="dxa"/>
            <w:gridSpan w:val="2"/>
          </w:tcPr>
          <w:p w:rsidR="00FF299D" w:rsidRPr="00E10012" w:rsidRDefault="00FF299D" w:rsidP="00FF299D">
            <w:pPr>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 xml:space="preserve">art. 275 ust. 7 ustawy z dnia 11 marca 2022 r. o obronie Ojczyzny </w:t>
            </w:r>
          </w:p>
        </w:tc>
        <w:tc>
          <w:tcPr>
            <w:tcW w:w="3543" w:type="dxa"/>
            <w:gridSpan w:val="2"/>
          </w:tcPr>
          <w:p w:rsidR="00FF299D" w:rsidRPr="00E10012" w:rsidRDefault="00FF299D" w:rsidP="00FF299D">
            <w:pPr>
              <w:jc w:val="both"/>
              <w:rPr>
                <w:rFonts w:ascii="Times New Roman" w:hAnsi="Times New Roman" w:cs="Times New Roman"/>
                <w:bCs/>
              </w:rPr>
            </w:pPr>
            <w:r w:rsidRPr="00E10012">
              <w:rPr>
                <w:rFonts w:ascii="Times New Roman" w:hAnsi="Times New Roman" w:cs="Times New Roman"/>
                <w:bCs/>
              </w:rPr>
              <w:t>Projekt rozporządzenia ma celu określenie:</w:t>
            </w:r>
          </w:p>
          <w:p w:rsidR="00FF299D" w:rsidRPr="00E10012" w:rsidRDefault="00FF299D" w:rsidP="005404F3">
            <w:pPr>
              <w:numPr>
                <w:ilvl w:val="0"/>
                <w:numId w:val="49"/>
              </w:numPr>
              <w:ind w:left="324"/>
              <w:jc w:val="both"/>
              <w:rPr>
                <w:rFonts w:ascii="Times New Roman" w:hAnsi="Times New Roman" w:cs="Times New Roman"/>
                <w:bCs/>
              </w:rPr>
            </w:pPr>
            <w:r w:rsidRPr="00E10012">
              <w:rPr>
                <w:rFonts w:ascii="Times New Roman" w:hAnsi="Times New Roman" w:cs="Times New Roman"/>
                <w:bCs/>
              </w:rPr>
              <w:t>dodatkowych dni wolnych od służby dla żołnierzy zawodowych;</w:t>
            </w:r>
          </w:p>
          <w:p w:rsidR="00FF299D" w:rsidRPr="00E10012" w:rsidRDefault="00FF299D" w:rsidP="005404F3">
            <w:pPr>
              <w:numPr>
                <w:ilvl w:val="0"/>
                <w:numId w:val="49"/>
              </w:numPr>
              <w:ind w:left="324"/>
              <w:jc w:val="both"/>
              <w:rPr>
                <w:rFonts w:ascii="Times New Roman" w:hAnsi="Times New Roman" w:cs="Times New Roman"/>
                <w:bCs/>
              </w:rPr>
            </w:pPr>
            <w:r w:rsidRPr="00E10012">
              <w:rPr>
                <w:rFonts w:ascii="Times New Roman" w:hAnsi="Times New Roman" w:cs="Times New Roman"/>
                <w:bCs/>
              </w:rPr>
              <w:t>rozkładu czasu służby w tygodniu;</w:t>
            </w:r>
          </w:p>
          <w:p w:rsidR="00FF299D" w:rsidRPr="00E10012" w:rsidRDefault="00FF299D" w:rsidP="005404F3">
            <w:pPr>
              <w:numPr>
                <w:ilvl w:val="0"/>
                <w:numId w:val="49"/>
              </w:numPr>
              <w:ind w:left="324"/>
              <w:jc w:val="both"/>
              <w:rPr>
                <w:rFonts w:ascii="Times New Roman" w:hAnsi="Times New Roman" w:cs="Times New Roman"/>
                <w:bCs/>
              </w:rPr>
            </w:pPr>
            <w:r w:rsidRPr="00E10012">
              <w:rPr>
                <w:rFonts w:ascii="Times New Roman" w:hAnsi="Times New Roman" w:cs="Times New Roman"/>
                <w:bCs/>
              </w:rPr>
              <w:t>sposobu prowadzenia ewidencji czasu służby.</w:t>
            </w:r>
          </w:p>
        </w:tc>
        <w:tc>
          <w:tcPr>
            <w:tcW w:w="1134" w:type="dxa"/>
            <w:gridSpan w:val="2"/>
          </w:tcPr>
          <w:p w:rsidR="00FF299D" w:rsidRPr="00E10012" w:rsidRDefault="00FF299D" w:rsidP="00FF299D">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FF299D" w:rsidRPr="00E10012" w:rsidRDefault="00FF299D" w:rsidP="00FF299D">
            <w:pPr>
              <w:jc w:val="center"/>
              <w:rPr>
                <w:rFonts w:ascii="Times New Roman" w:hAnsi="Times New Roman" w:cs="Times New Roman"/>
              </w:rPr>
            </w:pPr>
            <w:r w:rsidRPr="00E10012">
              <w:rPr>
                <w:rFonts w:ascii="Times New Roman" w:hAnsi="Times New Roman" w:cs="Times New Roman"/>
              </w:rPr>
              <w:t>Szef Zarządu Planowania Użycia Sił Zbrojnych i Szkolenia – P3/P7 SGWP</w:t>
            </w:r>
          </w:p>
        </w:tc>
        <w:tc>
          <w:tcPr>
            <w:tcW w:w="1276" w:type="dxa"/>
            <w:gridSpan w:val="2"/>
          </w:tcPr>
          <w:p w:rsidR="00FF299D" w:rsidRPr="00E10012" w:rsidRDefault="00FF299D" w:rsidP="00FF299D">
            <w:pPr>
              <w:jc w:val="center"/>
              <w:rPr>
                <w:rFonts w:ascii="Times New Roman" w:hAnsi="Times New Roman" w:cs="Times New Roman"/>
              </w:rPr>
            </w:pPr>
            <w:r w:rsidRPr="00E10012">
              <w:rPr>
                <w:rFonts w:ascii="Times New Roman" w:hAnsi="Times New Roman" w:cs="Times New Roman"/>
              </w:rPr>
              <w:t>Dyrektor</w:t>
            </w:r>
          </w:p>
          <w:p w:rsidR="00FF299D" w:rsidRPr="00E10012" w:rsidRDefault="00FF299D" w:rsidP="00FF299D">
            <w:pP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FF299D" w:rsidRPr="00E10012" w:rsidRDefault="00FF299D" w:rsidP="00FF299D">
            <w:pPr>
              <w:ind w:hanging="34"/>
              <w:jc w:val="both"/>
              <w:rPr>
                <w:rFonts w:ascii="Times New Roman" w:hAnsi="Times New Roman"/>
                <w:bCs/>
              </w:rPr>
            </w:pPr>
          </w:p>
        </w:tc>
      </w:tr>
      <w:tr w:rsidR="00BC750A" w:rsidRPr="00E10012" w:rsidTr="004909C5">
        <w:tblPrEx>
          <w:jc w:val="left"/>
          <w:shd w:val="clear" w:color="auto" w:fill="auto"/>
        </w:tblPrEx>
        <w:trPr>
          <w:gridAfter w:val="1"/>
          <w:wAfter w:w="113" w:type="dxa"/>
          <w:trHeight w:val="840"/>
        </w:trPr>
        <w:tc>
          <w:tcPr>
            <w:tcW w:w="846" w:type="dxa"/>
            <w:gridSpan w:val="2"/>
          </w:tcPr>
          <w:p w:rsidR="00BC750A" w:rsidRPr="00E10012" w:rsidRDefault="00BC750A" w:rsidP="00BC750A">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273</w:t>
            </w:r>
          </w:p>
        </w:tc>
        <w:tc>
          <w:tcPr>
            <w:tcW w:w="2835" w:type="dxa"/>
            <w:gridSpan w:val="2"/>
          </w:tcPr>
          <w:p w:rsidR="00BC750A" w:rsidRPr="00E10012" w:rsidRDefault="00BC750A" w:rsidP="00BC750A">
            <w:pPr>
              <w:jc w:val="both"/>
              <w:rPr>
                <w:rFonts w:ascii="Times New Roman" w:hAnsi="Times New Roman" w:cs="Times New Roman"/>
              </w:rPr>
            </w:pPr>
            <w:r w:rsidRPr="00E10012">
              <w:rPr>
                <w:rFonts w:ascii="Times New Roman" w:hAnsi="Times New Roman" w:cs="Times New Roman"/>
                <w:bCs/>
              </w:rPr>
              <w:t>Projekt rozporządzenia Ministra Obrony Narodowej w sprawie stwierdzenia szkody w mieniu wojskowym i ustalania jej wysokości</w:t>
            </w:r>
          </w:p>
        </w:tc>
        <w:tc>
          <w:tcPr>
            <w:tcW w:w="2977" w:type="dxa"/>
            <w:gridSpan w:val="2"/>
          </w:tcPr>
          <w:p w:rsidR="00BC750A" w:rsidRPr="00E10012" w:rsidRDefault="00BC750A" w:rsidP="00BC750A">
            <w:pPr>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 xml:space="preserve">art. 505 ust. 3 ustawy z dnia 11 marca 2022 r. o obronie Ojczyzny </w:t>
            </w:r>
          </w:p>
        </w:tc>
        <w:tc>
          <w:tcPr>
            <w:tcW w:w="3543" w:type="dxa"/>
            <w:gridSpan w:val="2"/>
          </w:tcPr>
          <w:p w:rsidR="00BC750A" w:rsidRPr="00E10012" w:rsidRDefault="00BC750A" w:rsidP="00BC750A">
            <w:pPr>
              <w:jc w:val="both"/>
              <w:rPr>
                <w:rFonts w:ascii="Times New Roman" w:hAnsi="Times New Roman" w:cs="Times New Roman"/>
                <w:bCs/>
              </w:rPr>
            </w:pPr>
            <w:r w:rsidRPr="00E10012">
              <w:rPr>
                <w:rFonts w:ascii="Times New Roman" w:hAnsi="Times New Roman" w:cs="Times New Roman"/>
                <w:bCs/>
              </w:rPr>
              <w:t>Projekt rozporządzenia określa:</w:t>
            </w:r>
          </w:p>
          <w:p w:rsidR="00BC750A" w:rsidRPr="00E10012" w:rsidRDefault="00BC750A" w:rsidP="00BC750A">
            <w:pPr>
              <w:jc w:val="both"/>
              <w:rPr>
                <w:rFonts w:ascii="Times New Roman" w:hAnsi="Times New Roman" w:cs="Times New Roman"/>
                <w:bCs/>
              </w:rPr>
            </w:pPr>
            <w:r w:rsidRPr="00E10012">
              <w:rPr>
                <w:rFonts w:ascii="Times New Roman" w:hAnsi="Times New Roman" w:cs="Times New Roman"/>
                <w:bCs/>
              </w:rPr>
              <w:t>1)</w:t>
            </w:r>
            <w:r w:rsidRPr="00E10012">
              <w:rPr>
                <w:rFonts w:ascii="Times New Roman" w:hAnsi="Times New Roman" w:cs="Times New Roman"/>
                <w:bCs/>
              </w:rPr>
              <w:tab/>
              <w:t>sposób i tryb stwierdzania szkody i ustalania jej wysokości;</w:t>
            </w:r>
          </w:p>
          <w:p w:rsidR="00BC750A" w:rsidRPr="00E10012" w:rsidRDefault="00BC750A" w:rsidP="00BC750A">
            <w:pPr>
              <w:jc w:val="both"/>
              <w:rPr>
                <w:rFonts w:ascii="Times New Roman" w:hAnsi="Times New Roman" w:cs="Times New Roman"/>
                <w:bCs/>
              </w:rPr>
            </w:pPr>
            <w:r w:rsidRPr="00E10012">
              <w:rPr>
                <w:rFonts w:ascii="Times New Roman" w:hAnsi="Times New Roman" w:cs="Times New Roman"/>
                <w:bCs/>
              </w:rPr>
              <w:t>2)</w:t>
            </w:r>
            <w:r w:rsidRPr="00E10012">
              <w:rPr>
                <w:rFonts w:ascii="Times New Roman" w:hAnsi="Times New Roman" w:cs="Times New Roman"/>
                <w:bCs/>
              </w:rPr>
              <w:tab/>
              <w:t>wzór pisemnego zobowiązania żołnierza do zapłaty odszkodowania.</w:t>
            </w:r>
          </w:p>
        </w:tc>
        <w:tc>
          <w:tcPr>
            <w:tcW w:w="1134" w:type="dxa"/>
            <w:gridSpan w:val="2"/>
          </w:tcPr>
          <w:p w:rsidR="00BC750A" w:rsidRPr="00E10012" w:rsidRDefault="00BC750A" w:rsidP="00BC750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C750A" w:rsidRPr="00E10012" w:rsidRDefault="00BC750A" w:rsidP="00BC750A">
            <w:pPr>
              <w:jc w:val="center"/>
              <w:rPr>
                <w:rFonts w:ascii="Times New Roman" w:hAnsi="Times New Roman" w:cs="Times New Roman"/>
              </w:rPr>
            </w:pPr>
            <w:r w:rsidRPr="00E10012">
              <w:rPr>
                <w:rFonts w:ascii="Times New Roman" w:hAnsi="Times New Roman" w:cs="Times New Roman"/>
              </w:rPr>
              <w:t>Szef Inspektoratu Wsparcia Sił Zbrojnych RP</w:t>
            </w:r>
          </w:p>
        </w:tc>
        <w:tc>
          <w:tcPr>
            <w:tcW w:w="1276" w:type="dxa"/>
            <w:gridSpan w:val="2"/>
          </w:tcPr>
          <w:p w:rsidR="00BC750A" w:rsidRPr="00E10012" w:rsidRDefault="00BC750A" w:rsidP="00BC750A">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C750A" w:rsidRPr="00E10012" w:rsidRDefault="00BC750A" w:rsidP="00BC750A">
            <w:pPr>
              <w:ind w:hanging="34"/>
              <w:jc w:val="both"/>
              <w:rPr>
                <w:rFonts w:ascii="Times New Roman" w:hAnsi="Times New Roman"/>
                <w:bCs/>
              </w:rPr>
            </w:pPr>
          </w:p>
        </w:tc>
      </w:tr>
      <w:tr w:rsidR="008A59AA" w:rsidRPr="00E10012" w:rsidTr="008A59AA">
        <w:tblPrEx>
          <w:jc w:val="left"/>
          <w:shd w:val="clear" w:color="auto" w:fill="auto"/>
        </w:tblPrEx>
        <w:trPr>
          <w:gridAfter w:val="1"/>
          <w:wAfter w:w="113" w:type="dxa"/>
          <w:trHeight w:val="840"/>
        </w:trPr>
        <w:tc>
          <w:tcPr>
            <w:tcW w:w="846" w:type="dxa"/>
            <w:gridSpan w:val="2"/>
          </w:tcPr>
          <w:p w:rsidR="008A59AA" w:rsidRPr="00E10012" w:rsidRDefault="008A59AA" w:rsidP="008A59AA">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274</w:t>
            </w:r>
          </w:p>
        </w:tc>
        <w:tc>
          <w:tcPr>
            <w:tcW w:w="2835" w:type="dxa"/>
            <w:gridSpan w:val="2"/>
          </w:tcPr>
          <w:p w:rsidR="008A59AA" w:rsidRPr="00E10012" w:rsidRDefault="008A59AA" w:rsidP="008A59AA">
            <w:pPr>
              <w:jc w:val="both"/>
              <w:rPr>
                <w:rFonts w:ascii="Times New Roman" w:hAnsi="Times New Roman" w:cs="Times New Roman"/>
              </w:rPr>
            </w:pPr>
            <w:r w:rsidRPr="00E10012">
              <w:rPr>
                <w:rFonts w:ascii="Times New Roman" w:hAnsi="Times New Roman" w:cs="Times New Roman"/>
                <w:bCs/>
              </w:rPr>
              <w:t>Projekt rozporządzenia Ministra Obrony Narodowej w sprawie</w:t>
            </w:r>
            <w:r w:rsidRPr="00E10012">
              <w:t xml:space="preserve"> </w:t>
            </w:r>
            <w:r w:rsidRPr="00E10012">
              <w:rPr>
                <w:rFonts w:ascii="Times New Roman" w:hAnsi="Times New Roman" w:cs="Times New Roman"/>
                <w:bCs/>
              </w:rPr>
              <w:t>zakresu świadczeń zdrowotnych, które mogą być udzielane przez ratownika medycznego wykonującego zadania zawodowe w podmiotach leczniczych będących jednostkami budżetowymi i jednostkami wojskowymi, dla których podmiotem tworzącym jest Minister Obrony Narodowej oraz w jednostkach podległych                              Ministrowi Obrony Narodowej niebędących podmiotami leczniczymi</w:t>
            </w:r>
          </w:p>
        </w:tc>
        <w:tc>
          <w:tcPr>
            <w:tcW w:w="2977" w:type="dxa"/>
            <w:gridSpan w:val="2"/>
          </w:tcPr>
          <w:p w:rsidR="00CF62DF" w:rsidRPr="00E10012" w:rsidRDefault="00CF62DF" w:rsidP="00CF62DF">
            <w:pPr>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 xml:space="preserve">art. 65 ustawy z dnia 1 grudnia 2022 r. </w:t>
            </w:r>
          </w:p>
          <w:p w:rsidR="008A59AA" w:rsidRPr="00E10012" w:rsidRDefault="00CF62DF" w:rsidP="00CF62DF">
            <w:pPr>
              <w:jc w:val="both"/>
              <w:rPr>
                <w:rFonts w:ascii="Times New Roman" w:eastAsia="Times New Roman" w:hAnsi="Times New Roman" w:cs="Times New Roman"/>
                <w:bCs/>
                <w:lang w:eastAsia="pl-PL"/>
              </w:rPr>
            </w:pPr>
            <w:r w:rsidRPr="00E10012">
              <w:rPr>
                <w:rFonts w:ascii="Times New Roman" w:eastAsia="Times New Roman" w:hAnsi="Times New Roman" w:cs="Times New Roman"/>
                <w:bCs/>
                <w:lang w:eastAsia="pl-PL"/>
              </w:rPr>
              <w:t>o zawodzie ratownika medycznego  oraz samorządzie ratowników medycznych (Dz. U. poz. 2705)</w:t>
            </w:r>
          </w:p>
        </w:tc>
        <w:tc>
          <w:tcPr>
            <w:tcW w:w="3543" w:type="dxa"/>
            <w:gridSpan w:val="2"/>
          </w:tcPr>
          <w:p w:rsidR="008A59AA" w:rsidRPr="00E10012" w:rsidRDefault="00CF62DF" w:rsidP="008A59AA">
            <w:pPr>
              <w:jc w:val="both"/>
              <w:rPr>
                <w:rFonts w:ascii="Times New Roman" w:hAnsi="Times New Roman" w:cs="Times New Roman"/>
                <w:bCs/>
              </w:rPr>
            </w:pPr>
            <w:r w:rsidRPr="00E10012">
              <w:rPr>
                <w:rFonts w:ascii="Times New Roman" w:hAnsi="Times New Roman" w:cs="Times New Roman"/>
                <w:bCs/>
              </w:rPr>
              <w:t xml:space="preserve">Celem przedkładanego rozporządzenia jest uregulowanie zakresu świadczeń zdrowotnych, do których udzielania uprawniony jest ratownik medyczny wykonujący zadania zabezpieczenia medycznego Sił Zbrojnych RP. Projekt przedmiotowego rozporządzenia zakłada podział świadczeń zdrowotnych dedykowanych ratownikom medycznym resortu obrony narodowej na „podstawowe” - nabyte w drodze kształcenia przed i podyplomowego oraz zakres tzw. „poszerzonych kompetencji” udzielanych w warunkach sytuacji kryzysowych i przy zabezpieczeniu medycznym działań jednostek podległych Ministrowi Obrony Narodowej (określonych w załączniku nr 2). Warunkiem nabycia uprawnień do wykonywania „poszerzonych kompetencji” jest ukończenie wojskowo – medycznego kursu kwalifikacyjnego. Szczegółowy </w:t>
            </w:r>
            <w:r w:rsidRPr="00E10012">
              <w:rPr>
                <w:rFonts w:ascii="Times New Roman" w:hAnsi="Times New Roman" w:cs="Times New Roman"/>
                <w:bCs/>
              </w:rPr>
              <w:lastRenderedPageBreak/>
              <w:t>zakres oraz sposób i tryb odbywania wojskowo-medycznego kursu kwalifikacyjnego określony zostanie w odrębnym rozporządzeniu.</w:t>
            </w:r>
          </w:p>
        </w:tc>
        <w:tc>
          <w:tcPr>
            <w:tcW w:w="1134" w:type="dxa"/>
            <w:gridSpan w:val="2"/>
          </w:tcPr>
          <w:p w:rsidR="008A59AA" w:rsidRPr="00E10012" w:rsidRDefault="008A59AA" w:rsidP="008A59AA">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8A59AA" w:rsidRPr="00E10012" w:rsidRDefault="008A59AA" w:rsidP="008A59AA">
            <w:pPr>
              <w:jc w:val="center"/>
              <w:rPr>
                <w:rFonts w:ascii="Times New Roman" w:hAnsi="Times New Roman" w:cs="Times New Roman"/>
              </w:rPr>
            </w:pPr>
            <w:r w:rsidRPr="00E10012">
              <w:rPr>
                <w:rFonts w:ascii="Times New Roman" w:hAnsi="Times New Roman" w:cs="Times New Roman"/>
              </w:rPr>
              <w:t>Dyrektor Departamentu Wojskowej Służby Zdrowia</w:t>
            </w:r>
          </w:p>
        </w:tc>
        <w:tc>
          <w:tcPr>
            <w:tcW w:w="1276" w:type="dxa"/>
            <w:gridSpan w:val="2"/>
          </w:tcPr>
          <w:p w:rsidR="008A59AA" w:rsidRPr="00E10012" w:rsidRDefault="008A59AA" w:rsidP="008A59AA">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8A59AA" w:rsidRPr="00E10012" w:rsidRDefault="008A59AA" w:rsidP="008A59AA">
            <w:pPr>
              <w:ind w:hanging="34"/>
              <w:jc w:val="both"/>
              <w:rPr>
                <w:rFonts w:ascii="Times New Roman" w:hAnsi="Times New Roman"/>
                <w:bCs/>
              </w:rPr>
            </w:pPr>
          </w:p>
        </w:tc>
      </w:tr>
      <w:tr w:rsidR="008A59AA" w:rsidRPr="00E10012" w:rsidTr="008A59AA">
        <w:tblPrEx>
          <w:jc w:val="left"/>
          <w:shd w:val="clear" w:color="auto" w:fill="auto"/>
        </w:tblPrEx>
        <w:trPr>
          <w:gridAfter w:val="1"/>
          <w:wAfter w:w="113" w:type="dxa"/>
          <w:trHeight w:val="840"/>
        </w:trPr>
        <w:tc>
          <w:tcPr>
            <w:tcW w:w="846" w:type="dxa"/>
            <w:gridSpan w:val="2"/>
          </w:tcPr>
          <w:p w:rsidR="008A59AA" w:rsidRPr="00E10012" w:rsidRDefault="008A59AA" w:rsidP="008A59AA">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275</w:t>
            </w:r>
          </w:p>
        </w:tc>
        <w:tc>
          <w:tcPr>
            <w:tcW w:w="2835" w:type="dxa"/>
            <w:gridSpan w:val="2"/>
          </w:tcPr>
          <w:p w:rsidR="008A59AA" w:rsidRPr="00E10012" w:rsidRDefault="008A59AA" w:rsidP="008A59AA">
            <w:pPr>
              <w:jc w:val="both"/>
              <w:rPr>
                <w:rFonts w:ascii="Times New Roman" w:hAnsi="Times New Roman" w:cs="Times New Roman"/>
              </w:rPr>
            </w:pPr>
            <w:r w:rsidRPr="00E10012">
              <w:rPr>
                <w:rFonts w:ascii="Times New Roman" w:hAnsi="Times New Roman" w:cs="Times New Roman"/>
                <w:bCs/>
              </w:rPr>
              <w:t xml:space="preserve">Projekt rozporządzenia Ministra Obrony Narodowej w sprawie </w:t>
            </w:r>
          </w:p>
        </w:tc>
        <w:tc>
          <w:tcPr>
            <w:tcW w:w="2977" w:type="dxa"/>
            <w:gridSpan w:val="2"/>
          </w:tcPr>
          <w:p w:rsidR="00B73B56" w:rsidRPr="00E10012" w:rsidRDefault="00B73B56" w:rsidP="00B73B56">
            <w:pPr>
              <w:jc w:val="both"/>
              <w:rPr>
                <w:rFonts w:ascii="Times New Roman" w:hAnsi="Times New Roman" w:cs="Times New Roman"/>
                <w:bCs/>
              </w:rPr>
            </w:pPr>
            <w:r w:rsidRPr="00E10012">
              <w:rPr>
                <w:rFonts w:ascii="Times New Roman" w:hAnsi="Times New Roman" w:cs="Times New Roman"/>
                <w:bCs/>
              </w:rPr>
              <w:t>art. 64 ustawy z dnia 1 grudnia 2022 r. o zawodzie ratownika medycznego oraz samorządzie ratowników medycznych (Dz. U. poz. 2705).</w:t>
            </w:r>
          </w:p>
          <w:p w:rsidR="008A59AA" w:rsidRPr="00E10012" w:rsidRDefault="008A59AA" w:rsidP="008A59AA">
            <w:pPr>
              <w:jc w:val="both"/>
              <w:rPr>
                <w:rFonts w:ascii="Times New Roman" w:eastAsia="Times New Roman" w:hAnsi="Times New Roman" w:cs="Times New Roman"/>
                <w:bCs/>
                <w:lang w:eastAsia="pl-PL"/>
              </w:rPr>
            </w:pPr>
          </w:p>
        </w:tc>
        <w:tc>
          <w:tcPr>
            <w:tcW w:w="3543" w:type="dxa"/>
            <w:gridSpan w:val="2"/>
          </w:tcPr>
          <w:p w:rsidR="008A59AA" w:rsidRPr="00E10012" w:rsidRDefault="00B73B56" w:rsidP="00B73B56">
            <w:pPr>
              <w:jc w:val="both"/>
              <w:rPr>
                <w:rFonts w:ascii="Times New Roman" w:hAnsi="Times New Roman" w:cs="Times New Roman"/>
                <w:bCs/>
              </w:rPr>
            </w:pPr>
            <w:r w:rsidRPr="00E10012">
              <w:rPr>
                <w:rFonts w:ascii="Times New Roman" w:hAnsi="Times New Roman" w:cs="Times New Roman"/>
                <w:bCs/>
              </w:rPr>
              <w:t>Rozporządzenie określa: ramowe programy wojskowo-medycznych kursów kwalifikacyjnych, kwalifikacje kadry dydaktycznej, szczegółowe wymogi dla podmiotów prowadzących wojskowo-medyczne kursy kwalifikacyjne, skład i tryb powoływania komisji egzaminacyjnej oraz sposób przeprowadzania egzaminów kończących wojskowo-medyczny kurs kwalifikacyjny, sposób oceniania osób podchodzących do egzaminów w ramach wojskowo-medycznych kursów kwalifikacyjnych, okres ważności zaświadczenia o odbyciu wojskowo-medycznego kursu kwalifikacyjnego, w odniesieniu do poszczególnych wojskowo-medycznych kursów kwalifikacyjnych oraz wzór zaświadczenia o ukończeniu wojskowo-medycznego kursu kwalifikacyjnego.</w:t>
            </w:r>
          </w:p>
        </w:tc>
        <w:tc>
          <w:tcPr>
            <w:tcW w:w="1134" w:type="dxa"/>
            <w:gridSpan w:val="2"/>
          </w:tcPr>
          <w:p w:rsidR="008A59AA" w:rsidRPr="00E10012" w:rsidRDefault="008A59AA" w:rsidP="008A59A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8A59AA" w:rsidRPr="00E10012" w:rsidRDefault="008A59AA" w:rsidP="008A59AA">
            <w:pPr>
              <w:jc w:val="center"/>
              <w:rPr>
                <w:rFonts w:ascii="Times New Roman" w:hAnsi="Times New Roman" w:cs="Times New Roman"/>
              </w:rPr>
            </w:pPr>
            <w:r w:rsidRPr="00E10012">
              <w:rPr>
                <w:rFonts w:ascii="Times New Roman" w:hAnsi="Times New Roman" w:cs="Times New Roman"/>
              </w:rPr>
              <w:t>Dyrektor Departamentu Wojskowej Służby Zdrowia</w:t>
            </w:r>
          </w:p>
        </w:tc>
        <w:tc>
          <w:tcPr>
            <w:tcW w:w="1276" w:type="dxa"/>
            <w:gridSpan w:val="2"/>
          </w:tcPr>
          <w:p w:rsidR="008A59AA" w:rsidRPr="00E10012" w:rsidRDefault="008A59AA" w:rsidP="008A59AA">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8A59AA" w:rsidRPr="00E10012" w:rsidRDefault="008A59AA" w:rsidP="008A59AA">
            <w:pPr>
              <w:ind w:hanging="34"/>
              <w:jc w:val="both"/>
              <w:rPr>
                <w:rFonts w:ascii="Times New Roman" w:hAnsi="Times New Roman"/>
                <w:bCs/>
              </w:rPr>
            </w:pPr>
          </w:p>
        </w:tc>
      </w:tr>
      <w:tr w:rsidR="00B65B8A" w:rsidRPr="00E10012" w:rsidTr="008A59AA">
        <w:tblPrEx>
          <w:jc w:val="left"/>
          <w:shd w:val="clear" w:color="auto" w:fill="auto"/>
        </w:tblPrEx>
        <w:trPr>
          <w:gridAfter w:val="1"/>
          <w:wAfter w:w="113" w:type="dxa"/>
          <w:trHeight w:val="840"/>
        </w:trPr>
        <w:tc>
          <w:tcPr>
            <w:tcW w:w="846" w:type="dxa"/>
            <w:gridSpan w:val="2"/>
          </w:tcPr>
          <w:p w:rsidR="00B65B8A" w:rsidRPr="00E10012" w:rsidRDefault="00B65B8A" w:rsidP="00B65B8A">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276</w:t>
            </w:r>
          </w:p>
        </w:tc>
        <w:tc>
          <w:tcPr>
            <w:tcW w:w="2835" w:type="dxa"/>
            <w:gridSpan w:val="2"/>
          </w:tcPr>
          <w:p w:rsidR="00B65B8A" w:rsidRPr="00E10012" w:rsidRDefault="00B65B8A" w:rsidP="00B65B8A">
            <w:pPr>
              <w:jc w:val="both"/>
              <w:rPr>
                <w:rFonts w:ascii="Times New Roman" w:hAnsi="Times New Roman" w:cs="Times New Roman"/>
                <w:bCs/>
              </w:rPr>
            </w:pPr>
            <w:r w:rsidRPr="00E10012">
              <w:rPr>
                <w:rFonts w:ascii="Times New Roman" w:hAnsi="Times New Roman" w:cs="Times New Roman"/>
                <w:bCs/>
              </w:rPr>
              <w:t>Projekt rozporządzenia Ministra Obrony Narodowej w sprawie trybu zawierania umów o odroczeniu, rozłożeniu na raty lub umorzeniu spłaty odszkodowań za szkody w mieniu wojskowym</w:t>
            </w:r>
          </w:p>
        </w:tc>
        <w:tc>
          <w:tcPr>
            <w:tcW w:w="2977" w:type="dxa"/>
            <w:gridSpan w:val="2"/>
          </w:tcPr>
          <w:p w:rsidR="00B65B8A" w:rsidRPr="00E10012" w:rsidRDefault="00B65B8A" w:rsidP="00B65B8A">
            <w:pPr>
              <w:jc w:val="both"/>
              <w:rPr>
                <w:rFonts w:ascii="Times New Roman" w:hAnsi="Times New Roman" w:cs="Times New Roman"/>
                <w:bCs/>
              </w:rPr>
            </w:pPr>
            <w:r w:rsidRPr="00E10012">
              <w:rPr>
                <w:rFonts w:ascii="Times New Roman" w:hAnsi="Times New Roman" w:cs="Times New Roman"/>
                <w:bCs/>
              </w:rPr>
              <w:t xml:space="preserve">art. 507 ust. 7 ustawy z dnia 11 marca 2022 r. </w:t>
            </w:r>
            <w:r w:rsidRPr="00E10012">
              <w:rPr>
                <w:rFonts w:ascii="Times New Roman" w:hAnsi="Times New Roman" w:cs="Times New Roman"/>
                <w:bCs/>
                <w:i/>
              </w:rPr>
              <w:t>o obronie Ojczyzny</w:t>
            </w:r>
            <w:r w:rsidRPr="00E10012">
              <w:rPr>
                <w:rFonts w:ascii="Times New Roman" w:hAnsi="Times New Roman" w:cs="Times New Roman"/>
                <w:bCs/>
              </w:rPr>
              <w:t xml:space="preserve">  (Dz. U. poz. 2305, z późn. zm.)</w:t>
            </w:r>
          </w:p>
        </w:tc>
        <w:tc>
          <w:tcPr>
            <w:tcW w:w="3543" w:type="dxa"/>
            <w:gridSpan w:val="2"/>
          </w:tcPr>
          <w:p w:rsidR="00B65B8A" w:rsidRPr="00E10012" w:rsidRDefault="00B65B8A" w:rsidP="00B65B8A">
            <w:pPr>
              <w:jc w:val="both"/>
              <w:rPr>
                <w:rFonts w:ascii="Times New Roman" w:hAnsi="Times New Roman" w:cs="Times New Roman"/>
                <w:bCs/>
              </w:rPr>
            </w:pPr>
            <w:r w:rsidRPr="00E10012">
              <w:rPr>
                <w:rFonts w:ascii="Times New Roman" w:hAnsi="Times New Roman" w:cs="Times New Roman"/>
                <w:bCs/>
              </w:rPr>
              <w:t>Projektowane rozporządzenie określa tryb zawierania umów pomiędzy organem wojskowym a żołnierzem o umorzenie w całości lub w części zobowiązania albo o odroczenie płatności lub rozłożenie na raty.</w:t>
            </w:r>
          </w:p>
          <w:p w:rsidR="00B65B8A" w:rsidRPr="00E10012" w:rsidRDefault="00B65B8A" w:rsidP="00B65B8A">
            <w:pPr>
              <w:jc w:val="both"/>
              <w:rPr>
                <w:rFonts w:ascii="Times New Roman" w:hAnsi="Times New Roman" w:cs="Times New Roman"/>
                <w:bCs/>
              </w:rPr>
            </w:pPr>
          </w:p>
        </w:tc>
        <w:tc>
          <w:tcPr>
            <w:tcW w:w="1134" w:type="dxa"/>
            <w:gridSpan w:val="2"/>
          </w:tcPr>
          <w:p w:rsidR="00B65B8A" w:rsidRPr="00E10012" w:rsidRDefault="00B65B8A" w:rsidP="00B65B8A">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B65B8A" w:rsidRPr="00E10012" w:rsidRDefault="00B65B8A" w:rsidP="00B65B8A">
            <w:pPr>
              <w:jc w:val="center"/>
              <w:rPr>
                <w:rFonts w:ascii="Times New Roman" w:hAnsi="Times New Roman" w:cs="Times New Roman"/>
              </w:rPr>
            </w:pPr>
            <w:r w:rsidRPr="00E10012">
              <w:rPr>
                <w:rFonts w:ascii="Times New Roman" w:hAnsi="Times New Roman" w:cs="Times New Roman"/>
              </w:rPr>
              <w:t>Szef Inspektoratu Wsparcia Sił Zbrojnych RP</w:t>
            </w:r>
          </w:p>
        </w:tc>
        <w:tc>
          <w:tcPr>
            <w:tcW w:w="1276" w:type="dxa"/>
            <w:gridSpan w:val="2"/>
          </w:tcPr>
          <w:p w:rsidR="00B65B8A" w:rsidRPr="00E10012" w:rsidRDefault="00B65B8A" w:rsidP="00B65B8A">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65B8A" w:rsidRPr="00E10012" w:rsidRDefault="00B65B8A" w:rsidP="00B65B8A">
            <w:pPr>
              <w:ind w:hanging="34"/>
              <w:jc w:val="both"/>
              <w:rPr>
                <w:rFonts w:ascii="Times New Roman" w:hAnsi="Times New Roman"/>
                <w:bCs/>
              </w:rPr>
            </w:pPr>
          </w:p>
        </w:tc>
      </w:tr>
      <w:tr w:rsidR="00D10F47" w:rsidRPr="00E10012" w:rsidTr="008A59AA">
        <w:tblPrEx>
          <w:jc w:val="left"/>
          <w:shd w:val="clear" w:color="auto" w:fill="auto"/>
        </w:tblPrEx>
        <w:trPr>
          <w:gridAfter w:val="1"/>
          <w:wAfter w:w="113" w:type="dxa"/>
          <w:trHeight w:val="840"/>
        </w:trPr>
        <w:tc>
          <w:tcPr>
            <w:tcW w:w="846" w:type="dxa"/>
            <w:gridSpan w:val="2"/>
          </w:tcPr>
          <w:p w:rsidR="00D10F47" w:rsidRPr="00E10012" w:rsidRDefault="00D10F47" w:rsidP="00D10F47">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277</w:t>
            </w:r>
          </w:p>
        </w:tc>
        <w:tc>
          <w:tcPr>
            <w:tcW w:w="2835" w:type="dxa"/>
            <w:gridSpan w:val="2"/>
          </w:tcPr>
          <w:p w:rsidR="00D10F47" w:rsidRPr="00E10012" w:rsidRDefault="00D10F47" w:rsidP="00D10F47">
            <w:pPr>
              <w:jc w:val="both"/>
              <w:rPr>
                <w:rFonts w:ascii="Times New Roman" w:hAnsi="Times New Roman" w:cs="Times New Roman"/>
                <w:bCs/>
              </w:rPr>
            </w:pPr>
            <w:r w:rsidRPr="00E10012">
              <w:rPr>
                <w:rFonts w:ascii="Times New Roman" w:hAnsi="Times New Roman" w:cs="Times New Roman"/>
                <w:bCs/>
              </w:rPr>
              <w:t xml:space="preserve">Projekt rozporządzenia Ministra Obrony Narodowej w sprawie rejestracji pojazdów </w:t>
            </w:r>
            <w:r w:rsidRPr="00E10012">
              <w:rPr>
                <w:rFonts w:ascii="Times New Roman" w:hAnsi="Times New Roman" w:cs="Times New Roman"/>
                <w:bCs/>
              </w:rPr>
              <w:lastRenderedPageBreak/>
              <w:t>Służby Kontrwywiadu Wojskowego i Służby Wywiadu Wojskowego,</w:t>
            </w:r>
          </w:p>
        </w:tc>
        <w:tc>
          <w:tcPr>
            <w:tcW w:w="2977" w:type="dxa"/>
            <w:gridSpan w:val="2"/>
          </w:tcPr>
          <w:p w:rsidR="00D10F47" w:rsidRPr="00E10012" w:rsidRDefault="00D10F47" w:rsidP="00D10F47">
            <w:pPr>
              <w:jc w:val="both"/>
              <w:rPr>
                <w:rFonts w:ascii="Times New Roman" w:hAnsi="Times New Roman" w:cs="Times New Roman"/>
                <w:bCs/>
              </w:rPr>
            </w:pPr>
            <w:r w:rsidRPr="00E10012">
              <w:rPr>
                <w:rFonts w:ascii="Times New Roman" w:hAnsi="Times New Roman" w:cs="Times New Roman"/>
                <w:bCs/>
              </w:rPr>
              <w:lastRenderedPageBreak/>
              <w:t>art. 76 ust. 2a ustawy z dnia 20 czerwca 1997 r. – Prawo o ruchu drogowym (Dz. U. z 2022 r. poz. 988, z późn. zm.)</w:t>
            </w:r>
          </w:p>
        </w:tc>
        <w:tc>
          <w:tcPr>
            <w:tcW w:w="3543" w:type="dxa"/>
            <w:gridSpan w:val="2"/>
          </w:tcPr>
          <w:p w:rsidR="00D10F47" w:rsidRPr="00E10012" w:rsidRDefault="00D10F47" w:rsidP="00D10F47">
            <w:pPr>
              <w:jc w:val="both"/>
              <w:rPr>
                <w:rFonts w:ascii="Times New Roman" w:hAnsi="Times New Roman" w:cs="Times New Roman"/>
                <w:bCs/>
              </w:rPr>
            </w:pPr>
            <w:r w:rsidRPr="00E10012">
              <w:rPr>
                <w:rFonts w:ascii="Times New Roman" w:hAnsi="Times New Roman" w:cs="Times New Roman"/>
                <w:bCs/>
              </w:rPr>
              <w:t xml:space="preserve">Przedmiotowe rozporządzenie ma na celu określenie trybu i sposobu rejestracji pojazdów Służby Kontrwywiadu Wojskowego i Służby Wywiadu Wojskowego. Różnice między </w:t>
            </w:r>
            <w:r w:rsidRPr="00E10012">
              <w:rPr>
                <w:rFonts w:ascii="Times New Roman" w:hAnsi="Times New Roman" w:cs="Times New Roman"/>
                <w:bCs/>
              </w:rPr>
              <w:lastRenderedPageBreak/>
              <w:t>obowiązującymi a projektowanymi rozwiązaniami prawnymi sprowadzają się przede wszystkim do usunięcia obowiązku wydawania i wypełniania karty pojazdu oraz wydawania nalepki kontrolnej przez organ rejestrujący.</w:t>
            </w:r>
          </w:p>
        </w:tc>
        <w:tc>
          <w:tcPr>
            <w:tcW w:w="1134" w:type="dxa"/>
            <w:gridSpan w:val="2"/>
          </w:tcPr>
          <w:p w:rsidR="00D10F47" w:rsidRPr="00E10012" w:rsidRDefault="00D10F47" w:rsidP="00D10F47">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D10F47" w:rsidRPr="00E10012" w:rsidRDefault="00D10F47" w:rsidP="00D10F47">
            <w:pPr>
              <w:jc w:val="center"/>
              <w:rPr>
                <w:rFonts w:ascii="Times New Roman" w:hAnsi="Times New Roman" w:cs="Times New Roman"/>
              </w:rPr>
            </w:pPr>
            <w:r w:rsidRPr="00E10012">
              <w:rPr>
                <w:rFonts w:ascii="Times New Roman" w:hAnsi="Times New Roman" w:cs="Times New Roman"/>
              </w:rPr>
              <w:t>Szef Służby kontrwywiadu Wojskowego</w:t>
            </w:r>
          </w:p>
        </w:tc>
        <w:tc>
          <w:tcPr>
            <w:tcW w:w="1276" w:type="dxa"/>
            <w:gridSpan w:val="2"/>
          </w:tcPr>
          <w:p w:rsidR="00D10F47" w:rsidRPr="00E10012" w:rsidRDefault="00D10F47" w:rsidP="00D10F47">
            <w:pPr>
              <w:jc w:val="center"/>
              <w:rPr>
                <w:rFonts w:ascii="Times New Roman" w:hAnsi="Times New Roman" w:cs="Times New Roman"/>
              </w:rPr>
            </w:pPr>
            <w:r w:rsidRPr="00E10012">
              <w:rPr>
                <w:rFonts w:ascii="Times New Roman" w:hAnsi="Times New Roman" w:cs="Times New Roman"/>
              </w:rPr>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D10F47" w:rsidRPr="00E10012" w:rsidRDefault="00D10F47" w:rsidP="00D10F47">
            <w:pPr>
              <w:ind w:hanging="34"/>
              <w:jc w:val="both"/>
              <w:rPr>
                <w:rFonts w:ascii="Times New Roman" w:hAnsi="Times New Roman"/>
                <w:bCs/>
              </w:rPr>
            </w:pPr>
          </w:p>
        </w:tc>
      </w:tr>
      <w:tr w:rsidR="00E10012" w:rsidRPr="00BC6A4E" w:rsidTr="008A59AA">
        <w:tblPrEx>
          <w:jc w:val="left"/>
          <w:shd w:val="clear" w:color="auto" w:fill="auto"/>
        </w:tblPrEx>
        <w:trPr>
          <w:gridAfter w:val="1"/>
          <w:wAfter w:w="113" w:type="dxa"/>
          <w:trHeight w:val="840"/>
        </w:trPr>
        <w:tc>
          <w:tcPr>
            <w:tcW w:w="846" w:type="dxa"/>
            <w:gridSpan w:val="2"/>
          </w:tcPr>
          <w:p w:rsidR="00E10012" w:rsidRPr="00E10012" w:rsidRDefault="00E10012" w:rsidP="00E10012">
            <w:pPr>
              <w:spacing w:line="276" w:lineRule="auto"/>
              <w:ind w:left="96"/>
              <w:jc w:val="both"/>
              <w:rPr>
                <w:rFonts w:ascii="Times New Roman" w:eastAsia="Times New Roman" w:hAnsi="Times New Roman" w:cs="Times New Roman"/>
                <w:b/>
                <w:bCs/>
                <w:lang w:eastAsia="pl-PL"/>
              </w:rPr>
            </w:pPr>
            <w:r w:rsidRPr="00E10012">
              <w:rPr>
                <w:rFonts w:ascii="Times New Roman" w:eastAsia="Times New Roman" w:hAnsi="Times New Roman" w:cs="Times New Roman"/>
                <w:b/>
                <w:bCs/>
                <w:lang w:eastAsia="pl-PL"/>
              </w:rPr>
              <w:t>278</w:t>
            </w:r>
          </w:p>
        </w:tc>
        <w:tc>
          <w:tcPr>
            <w:tcW w:w="2835" w:type="dxa"/>
            <w:gridSpan w:val="2"/>
          </w:tcPr>
          <w:p w:rsidR="00E10012" w:rsidRPr="00E10012" w:rsidRDefault="00E10012" w:rsidP="00E10012">
            <w:pPr>
              <w:jc w:val="both"/>
              <w:rPr>
                <w:rFonts w:ascii="Times New Roman" w:hAnsi="Times New Roman" w:cs="Times New Roman"/>
                <w:b/>
                <w:bCs/>
                <w:i/>
                <w:iCs/>
              </w:rPr>
            </w:pPr>
            <w:r w:rsidRPr="00E10012">
              <w:rPr>
                <w:rFonts w:ascii="Times New Roman" w:hAnsi="Times New Roman" w:cs="Times New Roman"/>
                <w:bCs/>
                <w:iCs/>
              </w:rPr>
              <w:t>Projekt rozporządzenia Ministra Obrony Narodowej w sprawie kwalifikacji osób przeznaczonych do odbycia obowiązkowej zasadniczej służby wojskowej oraz żołnierzy obrony terytorialnej przydatnych w Siłach Zbrojnych Rzeczypospolitej Polskiej</w:t>
            </w:r>
            <w:r w:rsidRPr="00E10012">
              <w:rPr>
                <w:rFonts w:ascii="Times New Roman" w:hAnsi="Times New Roman" w:cs="Times New Roman"/>
                <w:b/>
                <w:bCs/>
                <w:i/>
                <w:iCs/>
              </w:rPr>
              <w:t>.</w:t>
            </w:r>
          </w:p>
          <w:p w:rsidR="00E10012" w:rsidRPr="00E10012" w:rsidRDefault="00E10012" w:rsidP="00E10012">
            <w:pPr>
              <w:jc w:val="both"/>
              <w:rPr>
                <w:rFonts w:ascii="Times New Roman" w:hAnsi="Times New Roman" w:cs="Times New Roman"/>
                <w:bCs/>
              </w:rPr>
            </w:pPr>
          </w:p>
        </w:tc>
        <w:tc>
          <w:tcPr>
            <w:tcW w:w="2977" w:type="dxa"/>
            <w:gridSpan w:val="2"/>
          </w:tcPr>
          <w:p w:rsidR="00E10012" w:rsidRPr="00E10012" w:rsidRDefault="00E10012" w:rsidP="00E10012">
            <w:pPr>
              <w:jc w:val="both"/>
              <w:rPr>
                <w:rFonts w:ascii="Times New Roman" w:hAnsi="Times New Roman"/>
                <w:b/>
              </w:rPr>
            </w:pPr>
            <w:r w:rsidRPr="00E10012">
              <w:rPr>
                <w:rFonts w:ascii="Times New Roman" w:hAnsi="Times New Roman"/>
              </w:rPr>
              <w:t>art. 322 ustawy z dnia 11 marca 2022 r. o obronie Ojczyzny (Dz. U. poz. 2305 oraz z 2023 r. poz. 347 i 641).</w:t>
            </w:r>
          </w:p>
          <w:p w:rsidR="00E10012" w:rsidRPr="00E10012" w:rsidRDefault="00E10012" w:rsidP="00E10012">
            <w:pPr>
              <w:jc w:val="both"/>
              <w:rPr>
                <w:rFonts w:ascii="Times New Roman" w:hAnsi="Times New Roman" w:cs="Times New Roman"/>
                <w:bCs/>
              </w:rPr>
            </w:pPr>
          </w:p>
        </w:tc>
        <w:tc>
          <w:tcPr>
            <w:tcW w:w="3543" w:type="dxa"/>
            <w:gridSpan w:val="2"/>
          </w:tcPr>
          <w:p w:rsidR="00E10012" w:rsidRPr="00E10012" w:rsidRDefault="00E10012" w:rsidP="00E10012">
            <w:pPr>
              <w:jc w:val="both"/>
              <w:rPr>
                <w:rFonts w:ascii="Times New Roman" w:hAnsi="Times New Roman" w:cs="Times New Roman"/>
                <w:bCs/>
              </w:rPr>
            </w:pPr>
            <w:r w:rsidRPr="00E10012">
              <w:rPr>
                <w:rFonts w:ascii="Times New Roman" w:hAnsi="Times New Roman" w:cs="Times New Roman"/>
                <w:bCs/>
              </w:rPr>
              <w:t>Celem projektowanych rozwiązań jest uregulowanie zagadnienia kwalifikacji przydatnych w Siłach Zbrojnych, o których mowa w art. 318 i art. 320 ustawy o obronie Ojczyzny, wzorów umów w sprawie uzyskiwania kwalifikacji, sposobu i trybu naliczania i wypłacania ekwiwalentu pieniężnego żołnierzom OT, a także sposobu i trybu naliczania oraz dokonywania zwrotu kosztów, o których mowa w art. 321 ust. 2, i kosztów świadczeń, o których mowa w art. 318 ust. 4 pkt 2 i art. 321 ust. 3 pkt 2 ustawy.</w:t>
            </w:r>
          </w:p>
        </w:tc>
        <w:tc>
          <w:tcPr>
            <w:tcW w:w="1134" w:type="dxa"/>
            <w:gridSpan w:val="2"/>
          </w:tcPr>
          <w:p w:rsidR="00E10012" w:rsidRPr="00E10012" w:rsidRDefault="00E10012" w:rsidP="00E10012">
            <w:pPr>
              <w:jc w:val="center"/>
              <w:rPr>
                <w:rFonts w:ascii="Times New Roman" w:hAnsi="Times New Roman" w:cs="Times New Roman"/>
              </w:rPr>
            </w:pPr>
            <w:r w:rsidRPr="00E10012">
              <w:rPr>
                <w:rFonts w:ascii="Times New Roman" w:hAnsi="Times New Roman" w:cs="Times New Roman"/>
              </w:rPr>
              <w:t>MON</w:t>
            </w:r>
          </w:p>
        </w:tc>
        <w:tc>
          <w:tcPr>
            <w:tcW w:w="1701" w:type="dxa"/>
            <w:gridSpan w:val="2"/>
          </w:tcPr>
          <w:p w:rsidR="00E10012" w:rsidRPr="00E10012" w:rsidRDefault="00E10012" w:rsidP="00E10012">
            <w:pPr>
              <w:jc w:val="center"/>
              <w:rPr>
                <w:rFonts w:ascii="Times New Roman" w:hAnsi="Times New Roman" w:cs="Times New Roman"/>
              </w:rPr>
            </w:pPr>
            <w:r w:rsidRPr="00E10012">
              <w:rPr>
                <w:rFonts w:ascii="Times New Roman" w:hAnsi="Times New Roman" w:cs="Times New Roman"/>
              </w:rPr>
              <w:t>Dowódca Wojsk Obrony Terytorialnej</w:t>
            </w:r>
          </w:p>
        </w:tc>
        <w:tc>
          <w:tcPr>
            <w:tcW w:w="1276" w:type="dxa"/>
            <w:gridSpan w:val="2"/>
          </w:tcPr>
          <w:p w:rsidR="00E10012" w:rsidRPr="00207C7C" w:rsidRDefault="00E10012" w:rsidP="00E1001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E10012" w:rsidRPr="00B65B8A" w:rsidRDefault="00E10012" w:rsidP="00E10012">
            <w:pPr>
              <w:ind w:hanging="34"/>
              <w:jc w:val="both"/>
              <w:rPr>
                <w:rFonts w:ascii="Times New Roman" w:hAnsi="Times New Roman"/>
                <w:bCs/>
              </w:rPr>
            </w:pPr>
          </w:p>
        </w:tc>
      </w:tr>
      <w:tr w:rsidR="007A2651" w:rsidRPr="00BC6A4E" w:rsidTr="008A59AA">
        <w:tblPrEx>
          <w:jc w:val="left"/>
          <w:shd w:val="clear" w:color="auto" w:fill="auto"/>
        </w:tblPrEx>
        <w:trPr>
          <w:gridAfter w:val="1"/>
          <w:wAfter w:w="113" w:type="dxa"/>
          <w:trHeight w:val="840"/>
        </w:trPr>
        <w:tc>
          <w:tcPr>
            <w:tcW w:w="846" w:type="dxa"/>
            <w:gridSpan w:val="2"/>
          </w:tcPr>
          <w:p w:rsidR="007A2651" w:rsidRPr="00E10012" w:rsidRDefault="007A2651" w:rsidP="007A2651">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279</w:t>
            </w:r>
          </w:p>
        </w:tc>
        <w:tc>
          <w:tcPr>
            <w:tcW w:w="2835" w:type="dxa"/>
            <w:gridSpan w:val="2"/>
          </w:tcPr>
          <w:p w:rsidR="007A2651" w:rsidRPr="00E10012" w:rsidRDefault="007A2651" w:rsidP="007A2651">
            <w:pPr>
              <w:jc w:val="both"/>
              <w:rPr>
                <w:rFonts w:ascii="Times New Roman" w:hAnsi="Times New Roman" w:cs="Times New Roman"/>
                <w:bCs/>
                <w:iCs/>
              </w:rPr>
            </w:pPr>
            <w:r w:rsidRPr="007A2651">
              <w:rPr>
                <w:rFonts w:ascii="Times New Roman" w:hAnsi="Times New Roman" w:cs="Times New Roman"/>
                <w:bCs/>
                <w:iCs/>
              </w:rPr>
              <w:t>Projekt rozporządzenia Ministra Obrony Narodowej w sprawie powierzania mienia żołnierzom</w:t>
            </w:r>
          </w:p>
        </w:tc>
        <w:tc>
          <w:tcPr>
            <w:tcW w:w="2977" w:type="dxa"/>
            <w:gridSpan w:val="2"/>
          </w:tcPr>
          <w:p w:rsidR="007A2651" w:rsidRPr="00E10012" w:rsidRDefault="007A2651" w:rsidP="007A2651">
            <w:pPr>
              <w:jc w:val="both"/>
              <w:rPr>
                <w:rFonts w:ascii="Times New Roman" w:hAnsi="Times New Roman"/>
              </w:rPr>
            </w:pPr>
            <w:r w:rsidRPr="007A2651">
              <w:rPr>
                <w:rFonts w:ascii="Times New Roman" w:hAnsi="Times New Roman"/>
              </w:rPr>
              <w:t>art. 504 ustawy z dnia 11 marca 2022 r. o obronie Ojczyzny</w:t>
            </w:r>
            <w:r>
              <w:rPr>
                <w:rFonts w:ascii="Times New Roman" w:hAnsi="Times New Roman"/>
              </w:rPr>
              <w:t xml:space="preserve"> </w:t>
            </w:r>
            <w:r w:rsidRPr="007A2651">
              <w:rPr>
                <w:rFonts w:ascii="Times New Roman" w:hAnsi="Times New Roman"/>
              </w:rPr>
              <w:t>(Dz. U. poz. 2305 oraz z 2023 r. poz. 347 i 641).</w:t>
            </w:r>
          </w:p>
        </w:tc>
        <w:tc>
          <w:tcPr>
            <w:tcW w:w="3543" w:type="dxa"/>
            <w:gridSpan w:val="2"/>
          </w:tcPr>
          <w:p w:rsidR="007A2651" w:rsidRPr="00E10012" w:rsidRDefault="007A2651" w:rsidP="007A2651">
            <w:pPr>
              <w:jc w:val="both"/>
              <w:rPr>
                <w:rFonts w:ascii="Times New Roman" w:hAnsi="Times New Roman" w:cs="Times New Roman"/>
                <w:bCs/>
              </w:rPr>
            </w:pPr>
            <w:r w:rsidRPr="007A2651">
              <w:rPr>
                <w:rFonts w:ascii="Times New Roman" w:hAnsi="Times New Roman" w:cs="Times New Roman"/>
                <w:bCs/>
              </w:rPr>
              <w:t>W projekcie rozporządzenia przewidziano sposób i tryb powierzania żołnierzom mienia, z obowiązkiem zwrotu albo wyliczenia się. Powierzenie mienia następować będzie za pokwitowaniem, natomiast powierzenie żołnierzowi środków i wartości pieniężnych albo mienia w magazynie następować będzie na podstawie protokołu przyjęcia albo na podstawie inwentaryzacji. Przepisy rozporządzenia przewidują również możliwość zawarcia umowy pomiędzy dowódcą (dysponentem środków budżeto</w:t>
            </w:r>
            <w:r w:rsidRPr="007A2651">
              <w:rPr>
                <w:rFonts w:ascii="Times New Roman" w:hAnsi="Times New Roman" w:cs="Times New Roman"/>
                <w:bCs/>
              </w:rPr>
              <w:lastRenderedPageBreak/>
              <w:t>wych) a żołnierzami o wspólnej odpowiedzialności za mienie powierzone im łącznie.</w:t>
            </w:r>
          </w:p>
        </w:tc>
        <w:tc>
          <w:tcPr>
            <w:tcW w:w="1134" w:type="dxa"/>
            <w:gridSpan w:val="2"/>
          </w:tcPr>
          <w:p w:rsidR="007A2651" w:rsidRPr="00E10012" w:rsidRDefault="007A2651" w:rsidP="007A2651">
            <w:pPr>
              <w:jc w:val="center"/>
              <w:rPr>
                <w:rFonts w:ascii="Times New Roman" w:hAnsi="Times New Roman" w:cs="Times New Roman"/>
              </w:rPr>
            </w:pPr>
            <w:r w:rsidRPr="00E10012">
              <w:rPr>
                <w:rFonts w:ascii="Times New Roman" w:hAnsi="Times New Roman" w:cs="Times New Roman"/>
              </w:rPr>
              <w:lastRenderedPageBreak/>
              <w:t>MON</w:t>
            </w:r>
          </w:p>
        </w:tc>
        <w:tc>
          <w:tcPr>
            <w:tcW w:w="1701" w:type="dxa"/>
            <w:gridSpan w:val="2"/>
          </w:tcPr>
          <w:p w:rsidR="007A2651" w:rsidRPr="00E10012" w:rsidRDefault="007A2651" w:rsidP="007A2651">
            <w:pPr>
              <w:jc w:val="center"/>
              <w:rPr>
                <w:rFonts w:ascii="Times New Roman" w:hAnsi="Times New Roman" w:cs="Times New Roman"/>
              </w:rPr>
            </w:pPr>
            <w:r w:rsidRPr="00E10012">
              <w:rPr>
                <w:rFonts w:ascii="Times New Roman" w:hAnsi="Times New Roman" w:cs="Times New Roman"/>
              </w:rPr>
              <w:t>Szef Inspektoratu Wsparcia Sił Zbrojnych RP</w:t>
            </w:r>
          </w:p>
        </w:tc>
        <w:tc>
          <w:tcPr>
            <w:tcW w:w="1276" w:type="dxa"/>
            <w:gridSpan w:val="2"/>
          </w:tcPr>
          <w:p w:rsidR="007A2651" w:rsidRPr="00E10012" w:rsidRDefault="007A2651" w:rsidP="007A2651">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7A2651" w:rsidRPr="00B65B8A" w:rsidRDefault="007A2651" w:rsidP="007A2651">
            <w:pPr>
              <w:ind w:hanging="34"/>
              <w:jc w:val="both"/>
              <w:rPr>
                <w:rFonts w:ascii="Times New Roman" w:hAnsi="Times New Roman"/>
                <w:bCs/>
              </w:rPr>
            </w:pPr>
          </w:p>
        </w:tc>
      </w:tr>
      <w:tr w:rsidR="006210F8" w:rsidRPr="00BC6A4E" w:rsidTr="008A59AA">
        <w:tblPrEx>
          <w:jc w:val="left"/>
          <w:shd w:val="clear" w:color="auto" w:fill="auto"/>
        </w:tblPrEx>
        <w:trPr>
          <w:gridAfter w:val="1"/>
          <w:wAfter w:w="113" w:type="dxa"/>
          <w:trHeight w:val="840"/>
        </w:trPr>
        <w:tc>
          <w:tcPr>
            <w:tcW w:w="846" w:type="dxa"/>
            <w:gridSpan w:val="2"/>
          </w:tcPr>
          <w:p w:rsidR="006210F8" w:rsidRDefault="006210F8" w:rsidP="007A2651">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280</w:t>
            </w:r>
          </w:p>
        </w:tc>
        <w:tc>
          <w:tcPr>
            <w:tcW w:w="2835" w:type="dxa"/>
            <w:gridSpan w:val="2"/>
          </w:tcPr>
          <w:p w:rsidR="006210F8" w:rsidRPr="007A2651" w:rsidRDefault="006210F8" w:rsidP="006210F8">
            <w:pPr>
              <w:jc w:val="both"/>
              <w:rPr>
                <w:rFonts w:ascii="Times New Roman" w:hAnsi="Times New Roman" w:cs="Times New Roman"/>
                <w:bCs/>
                <w:iCs/>
              </w:rPr>
            </w:pPr>
            <w:r w:rsidRPr="007A2651">
              <w:rPr>
                <w:rFonts w:ascii="Times New Roman" w:hAnsi="Times New Roman" w:cs="Times New Roman"/>
                <w:bCs/>
                <w:iCs/>
              </w:rPr>
              <w:t xml:space="preserve">Projekt rozporządzenia Ministra Obrony Narodowej </w:t>
            </w:r>
            <w:r>
              <w:rPr>
                <w:rFonts w:ascii="Times New Roman" w:hAnsi="Times New Roman" w:cs="Times New Roman"/>
                <w:bCs/>
                <w:iCs/>
              </w:rPr>
              <w:t xml:space="preserve">zmieniającego rozporządzenie </w:t>
            </w:r>
            <w:r w:rsidRPr="007A2651">
              <w:rPr>
                <w:rFonts w:ascii="Times New Roman" w:hAnsi="Times New Roman" w:cs="Times New Roman"/>
                <w:bCs/>
                <w:iCs/>
              </w:rPr>
              <w:t xml:space="preserve">w sprawie </w:t>
            </w:r>
            <w:r>
              <w:rPr>
                <w:rFonts w:ascii="Times New Roman" w:hAnsi="Times New Roman" w:cs="Times New Roman"/>
                <w:bCs/>
                <w:iCs/>
              </w:rPr>
              <w:t>szkół podoficerskich</w:t>
            </w:r>
          </w:p>
        </w:tc>
        <w:tc>
          <w:tcPr>
            <w:tcW w:w="2977" w:type="dxa"/>
            <w:gridSpan w:val="2"/>
          </w:tcPr>
          <w:p w:rsidR="006210F8" w:rsidRPr="007A2651" w:rsidRDefault="006210F8" w:rsidP="006210F8">
            <w:pPr>
              <w:jc w:val="both"/>
              <w:rPr>
                <w:rFonts w:ascii="Times New Roman" w:hAnsi="Times New Roman"/>
              </w:rPr>
            </w:pPr>
            <w:r w:rsidRPr="007A2651">
              <w:rPr>
                <w:rFonts w:ascii="Times New Roman" w:hAnsi="Times New Roman"/>
              </w:rPr>
              <w:t xml:space="preserve">art. </w:t>
            </w:r>
            <w:r>
              <w:rPr>
                <w:rFonts w:ascii="Times New Roman" w:hAnsi="Times New Roman"/>
              </w:rPr>
              <w:t xml:space="preserve">100 </w:t>
            </w:r>
            <w:r w:rsidRPr="007A2651">
              <w:rPr>
                <w:rFonts w:ascii="Times New Roman" w:hAnsi="Times New Roman"/>
              </w:rPr>
              <w:t>ustawy z dnia 11 marca 2022 r. o obronie Ojczyzny</w:t>
            </w:r>
            <w:r>
              <w:rPr>
                <w:rFonts w:ascii="Times New Roman" w:hAnsi="Times New Roman"/>
              </w:rPr>
              <w:t xml:space="preserve"> </w:t>
            </w:r>
            <w:r w:rsidRPr="007A2651">
              <w:rPr>
                <w:rFonts w:ascii="Times New Roman" w:hAnsi="Times New Roman"/>
              </w:rPr>
              <w:t>(Dz. U. poz. 2305 oraz z 2023 r. poz. 347 i 641).</w:t>
            </w:r>
          </w:p>
        </w:tc>
        <w:tc>
          <w:tcPr>
            <w:tcW w:w="3543" w:type="dxa"/>
            <w:gridSpan w:val="2"/>
          </w:tcPr>
          <w:p w:rsidR="006210F8" w:rsidRPr="007A2651" w:rsidRDefault="006210F8" w:rsidP="007A2651">
            <w:pPr>
              <w:jc w:val="both"/>
              <w:rPr>
                <w:rFonts w:ascii="Times New Roman" w:hAnsi="Times New Roman" w:cs="Times New Roman"/>
                <w:bCs/>
              </w:rPr>
            </w:pPr>
            <w:r>
              <w:rPr>
                <w:rFonts w:ascii="Times New Roman" w:hAnsi="Times New Roman" w:cs="Times New Roman"/>
                <w:bCs/>
              </w:rPr>
              <w:t>W projekcie rozporządzenia przewiduje się utworzenie Szkoły Podoficerskiej Wojsk Specjalnych w Krakowie</w:t>
            </w:r>
          </w:p>
        </w:tc>
        <w:tc>
          <w:tcPr>
            <w:tcW w:w="1134" w:type="dxa"/>
            <w:gridSpan w:val="2"/>
          </w:tcPr>
          <w:p w:rsidR="006210F8" w:rsidRPr="00E10012" w:rsidRDefault="006210F8" w:rsidP="007A2651">
            <w:pPr>
              <w:jc w:val="center"/>
              <w:rPr>
                <w:rFonts w:ascii="Times New Roman" w:hAnsi="Times New Roman" w:cs="Times New Roman"/>
              </w:rPr>
            </w:pPr>
            <w:r>
              <w:rPr>
                <w:rFonts w:ascii="Times New Roman" w:hAnsi="Times New Roman" w:cs="Times New Roman"/>
              </w:rPr>
              <w:t>MON</w:t>
            </w:r>
          </w:p>
        </w:tc>
        <w:tc>
          <w:tcPr>
            <w:tcW w:w="1701" w:type="dxa"/>
            <w:gridSpan w:val="2"/>
          </w:tcPr>
          <w:p w:rsidR="006210F8" w:rsidRPr="00E10012" w:rsidRDefault="006210F8" w:rsidP="007A2651">
            <w:pPr>
              <w:jc w:val="center"/>
              <w:rPr>
                <w:rFonts w:ascii="Times New Roman" w:hAnsi="Times New Roman" w:cs="Times New Roman"/>
              </w:rPr>
            </w:pPr>
            <w:r>
              <w:rPr>
                <w:rFonts w:ascii="Times New Roman" w:hAnsi="Times New Roman" w:cs="Times New Roman"/>
              </w:rPr>
              <w:t>Dowódca Generalny Rodzajów Sił Zbrojnych</w:t>
            </w:r>
          </w:p>
        </w:tc>
        <w:tc>
          <w:tcPr>
            <w:tcW w:w="1276" w:type="dxa"/>
            <w:gridSpan w:val="2"/>
          </w:tcPr>
          <w:p w:rsidR="006210F8" w:rsidRPr="00E10012" w:rsidRDefault="006210F8" w:rsidP="007A2651">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6210F8" w:rsidRPr="00B65B8A" w:rsidRDefault="006210F8" w:rsidP="007A2651">
            <w:pPr>
              <w:ind w:hanging="34"/>
              <w:jc w:val="both"/>
              <w:rPr>
                <w:rFonts w:ascii="Times New Roman" w:hAnsi="Times New Roman"/>
                <w:bCs/>
              </w:rPr>
            </w:pPr>
          </w:p>
        </w:tc>
      </w:tr>
      <w:tr w:rsidR="0066474C" w:rsidRPr="00B65B8A" w:rsidTr="0066474C">
        <w:tblPrEx>
          <w:jc w:val="left"/>
          <w:shd w:val="clear" w:color="auto" w:fill="auto"/>
        </w:tblPrEx>
        <w:trPr>
          <w:gridAfter w:val="1"/>
          <w:wAfter w:w="113" w:type="dxa"/>
          <w:trHeight w:val="840"/>
        </w:trPr>
        <w:tc>
          <w:tcPr>
            <w:tcW w:w="846" w:type="dxa"/>
            <w:gridSpan w:val="2"/>
          </w:tcPr>
          <w:p w:rsidR="0066474C" w:rsidRDefault="0066474C" w:rsidP="00E47AD4">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281</w:t>
            </w:r>
          </w:p>
        </w:tc>
        <w:tc>
          <w:tcPr>
            <w:tcW w:w="2835" w:type="dxa"/>
            <w:gridSpan w:val="2"/>
          </w:tcPr>
          <w:p w:rsidR="00AE7C04" w:rsidRPr="00986198" w:rsidRDefault="0066474C" w:rsidP="00AE7C04">
            <w:pPr>
              <w:ind w:hanging="34"/>
              <w:rPr>
                <w:rFonts w:ascii="Times New Roman" w:hAnsi="Times New Roman"/>
                <w:color w:val="000000"/>
              </w:rPr>
            </w:pPr>
            <w:r w:rsidRPr="007A2651">
              <w:rPr>
                <w:rFonts w:ascii="Times New Roman" w:hAnsi="Times New Roman" w:cs="Times New Roman"/>
                <w:bCs/>
                <w:iCs/>
              </w:rPr>
              <w:t xml:space="preserve">Projekt rozporządzenia Ministra Obrony Narodowej </w:t>
            </w:r>
            <w:r>
              <w:rPr>
                <w:rFonts w:ascii="Times New Roman" w:hAnsi="Times New Roman" w:cs="Times New Roman"/>
                <w:bCs/>
                <w:iCs/>
              </w:rPr>
              <w:t xml:space="preserve">zmieniającego rozporządzenie </w:t>
            </w:r>
            <w:r w:rsidRPr="007A2651">
              <w:rPr>
                <w:rFonts w:ascii="Times New Roman" w:hAnsi="Times New Roman" w:cs="Times New Roman"/>
                <w:bCs/>
                <w:iCs/>
              </w:rPr>
              <w:t xml:space="preserve">w sprawie </w:t>
            </w:r>
            <w:r w:rsidR="00AE7C04" w:rsidRPr="00986198">
              <w:rPr>
                <w:rFonts w:ascii="Times New Roman" w:hAnsi="Times New Roman"/>
                <w:color w:val="000000"/>
              </w:rPr>
              <w:t>dofinansowania z budżetu państwa zadań związanych z budową i remontami pomników upa</w:t>
            </w:r>
            <w:r w:rsidR="00AE7C04">
              <w:rPr>
                <w:rFonts w:ascii="Times New Roman" w:hAnsi="Times New Roman"/>
                <w:color w:val="000000"/>
              </w:rPr>
              <w:t xml:space="preserve">miętniających tradycję, chwałę </w:t>
            </w:r>
            <w:r w:rsidR="00AE7C04" w:rsidRPr="00986198">
              <w:rPr>
                <w:rFonts w:ascii="Times New Roman" w:hAnsi="Times New Roman"/>
                <w:color w:val="000000"/>
              </w:rPr>
              <w:t>i sławę oręża polskiego</w:t>
            </w:r>
          </w:p>
          <w:p w:rsidR="0066474C" w:rsidRPr="007A2651" w:rsidRDefault="0066474C" w:rsidP="00AE7C04">
            <w:pPr>
              <w:jc w:val="both"/>
              <w:rPr>
                <w:rFonts w:ascii="Times New Roman" w:hAnsi="Times New Roman" w:cs="Times New Roman"/>
                <w:bCs/>
                <w:iCs/>
              </w:rPr>
            </w:pPr>
          </w:p>
        </w:tc>
        <w:tc>
          <w:tcPr>
            <w:tcW w:w="2977" w:type="dxa"/>
            <w:gridSpan w:val="2"/>
          </w:tcPr>
          <w:p w:rsidR="0066474C" w:rsidRPr="007A2651" w:rsidRDefault="00AE7C04" w:rsidP="00AE7C04">
            <w:pPr>
              <w:spacing w:after="160"/>
              <w:rPr>
                <w:rFonts w:ascii="Times New Roman" w:hAnsi="Times New Roman"/>
              </w:rPr>
            </w:pPr>
            <w:r w:rsidRPr="00986198">
              <w:rPr>
                <w:rFonts w:ascii="Times New Roman" w:hAnsi="Times New Roman"/>
              </w:rPr>
              <w:t>art. 42a ust. 3 ustawy z dnia 13 listopada 2003 r. o dochodach jednostek samorządu terytorialnego (Dz. U. z 2022 r.</w:t>
            </w:r>
            <w:r>
              <w:rPr>
                <w:rFonts w:ascii="Times New Roman" w:hAnsi="Times New Roman"/>
              </w:rPr>
              <w:t xml:space="preserve"> poz. 2267).</w:t>
            </w:r>
          </w:p>
        </w:tc>
        <w:tc>
          <w:tcPr>
            <w:tcW w:w="3543" w:type="dxa"/>
            <w:gridSpan w:val="2"/>
          </w:tcPr>
          <w:p w:rsidR="0066474C" w:rsidRPr="007A2651" w:rsidRDefault="00AE7C04" w:rsidP="00E47AD4">
            <w:pPr>
              <w:jc w:val="both"/>
              <w:rPr>
                <w:rFonts w:ascii="Times New Roman" w:hAnsi="Times New Roman" w:cs="Times New Roman"/>
                <w:bCs/>
              </w:rPr>
            </w:pPr>
            <w:r w:rsidRPr="00986198">
              <w:rPr>
                <w:rFonts w:ascii="Times New Roman" w:hAnsi="Times New Roman"/>
              </w:rPr>
              <w:t>Konieczność zmiany przedmiotowej regulacji wynika z potrzeby wprowadzenie możliwości udzielania przez Ministra Obrony Narodowej dofinansowania jednostkom samorządu terytorialnego poza trybem konkursowym również w przypadku remontu pomnika upamiętniającego wydarzenie historyczne związane bezpośrednio z danym miejscem. Przepis ten ma na celu uniknięcie przeprowadzania konkursów w przypadku potrzeby remontu pomnika, którego lokalizacja ma ścisły związek z miejscem wydarzenia historycznego, co sprawia, że zainteresowana jego remontem jest jedynie ta jednostka samorządu terytorialnego, na terenie której to wydarzenie miało miejsce. Tryb ten pozwoli odpowiedzieć na zgłaszane przez jednostki samorządu terytorialnego jednostkowe potrzeby w zakresie remontów pomników.</w:t>
            </w:r>
          </w:p>
        </w:tc>
        <w:tc>
          <w:tcPr>
            <w:tcW w:w="1134" w:type="dxa"/>
            <w:gridSpan w:val="2"/>
          </w:tcPr>
          <w:p w:rsidR="0066474C" w:rsidRPr="00E10012" w:rsidRDefault="0066474C" w:rsidP="00E47AD4">
            <w:pPr>
              <w:jc w:val="center"/>
              <w:rPr>
                <w:rFonts w:ascii="Times New Roman" w:hAnsi="Times New Roman" w:cs="Times New Roman"/>
              </w:rPr>
            </w:pPr>
            <w:r>
              <w:rPr>
                <w:rFonts w:ascii="Times New Roman" w:hAnsi="Times New Roman" w:cs="Times New Roman"/>
              </w:rPr>
              <w:t>MON</w:t>
            </w:r>
          </w:p>
        </w:tc>
        <w:tc>
          <w:tcPr>
            <w:tcW w:w="1701" w:type="dxa"/>
            <w:gridSpan w:val="2"/>
          </w:tcPr>
          <w:p w:rsidR="0066474C" w:rsidRPr="00E10012" w:rsidRDefault="00AE7C04" w:rsidP="00E47AD4">
            <w:pPr>
              <w:jc w:val="center"/>
              <w:rPr>
                <w:rFonts w:ascii="Times New Roman" w:hAnsi="Times New Roman" w:cs="Times New Roman"/>
              </w:rPr>
            </w:pPr>
            <w:r>
              <w:rPr>
                <w:rFonts w:ascii="Times New Roman" w:hAnsi="Times New Roman" w:cs="Times New Roman"/>
              </w:rPr>
              <w:t>Dyrektor Departamentu Edukacji,</w:t>
            </w:r>
            <w:r w:rsidR="002F0F08">
              <w:rPr>
                <w:rFonts w:ascii="Times New Roman" w:hAnsi="Times New Roman" w:cs="Times New Roman"/>
              </w:rPr>
              <w:t xml:space="preserve"> </w:t>
            </w:r>
            <w:r w:rsidRPr="00986198">
              <w:rPr>
                <w:rFonts w:ascii="Times New Roman" w:hAnsi="Times New Roman"/>
                <w:color w:val="000000"/>
              </w:rPr>
              <w:t>Kultury i Dziedzictwa</w:t>
            </w:r>
          </w:p>
        </w:tc>
        <w:tc>
          <w:tcPr>
            <w:tcW w:w="1276" w:type="dxa"/>
            <w:gridSpan w:val="2"/>
          </w:tcPr>
          <w:p w:rsidR="0066474C" w:rsidRPr="00E10012" w:rsidRDefault="0066474C" w:rsidP="00E47AD4">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66474C" w:rsidRPr="00B65B8A" w:rsidRDefault="0066474C" w:rsidP="00E47AD4">
            <w:pPr>
              <w:ind w:hanging="34"/>
              <w:jc w:val="both"/>
              <w:rPr>
                <w:rFonts w:ascii="Times New Roman" w:hAnsi="Times New Roman"/>
                <w:bCs/>
              </w:rPr>
            </w:pPr>
          </w:p>
        </w:tc>
      </w:tr>
      <w:tr w:rsidR="00AD192C" w:rsidRPr="00B65B8A" w:rsidTr="0066474C">
        <w:tblPrEx>
          <w:jc w:val="left"/>
          <w:shd w:val="clear" w:color="auto" w:fill="auto"/>
        </w:tblPrEx>
        <w:trPr>
          <w:gridAfter w:val="1"/>
          <w:wAfter w:w="113" w:type="dxa"/>
          <w:trHeight w:val="840"/>
        </w:trPr>
        <w:tc>
          <w:tcPr>
            <w:tcW w:w="846" w:type="dxa"/>
            <w:gridSpan w:val="2"/>
          </w:tcPr>
          <w:p w:rsidR="00AD192C" w:rsidRDefault="00AD192C" w:rsidP="00AD192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282</w:t>
            </w:r>
          </w:p>
        </w:tc>
        <w:tc>
          <w:tcPr>
            <w:tcW w:w="2835" w:type="dxa"/>
            <w:gridSpan w:val="2"/>
          </w:tcPr>
          <w:p w:rsidR="00AD192C" w:rsidRPr="00AD192C" w:rsidRDefault="00AD192C" w:rsidP="00AD192C">
            <w:pPr>
              <w:pStyle w:val="TYTUAKTUprzedmiotregulacjiustawylubrozporzdzenia"/>
              <w:spacing w:line="240" w:lineRule="auto"/>
              <w:jc w:val="both"/>
              <w:rPr>
                <w:rFonts w:ascii="Times New Roman" w:eastAsiaTheme="minorHAnsi" w:hAnsi="Times New Roman" w:cs="Times New Roman"/>
                <w:b w:val="0"/>
                <w:iCs/>
                <w:sz w:val="22"/>
                <w:szCs w:val="22"/>
                <w:lang w:eastAsia="en-US"/>
              </w:rPr>
            </w:pPr>
            <w:r w:rsidRPr="00F718CD">
              <w:rPr>
                <w:rFonts w:ascii="Times New Roman" w:eastAsiaTheme="minorHAnsi" w:hAnsi="Times New Roman" w:cs="Times New Roman"/>
                <w:b w:val="0"/>
                <w:iCs/>
                <w:sz w:val="22"/>
                <w:szCs w:val="22"/>
                <w:lang w:eastAsia="en-US"/>
              </w:rPr>
              <w:t xml:space="preserve">Projekt rozporządzenia Ministra Obrony Narodowej w sprawie opiniowania żołnierzy zawodowych w razie ogłoszenia mobilizacji, </w:t>
            </w:r>
            <w:r w:rsidRPr="00F718CD">
              <w:rPr>
                <w:rFonts w:ascii="Times New Roman" w:eastAsiaTheme="minorHAnsi" w:hAnsi="Times New Roman" w:cs="Times New Roman"/>
                <w:b w:val="0"/>
                <w:iCs/>
                <w:sz w:val="22"/>
                <w:szCs w:val="22"/>
                <w:lang w:eastAsia="en-US"/>
              </w:rPr>
              <w:br/>
            </w:r>
            <w:r w:rsidRPr="00F718CD">
              <w:rPr>
                <w:rFonts w:ascii="Times New Roman" w:eastAsiaTheme="minorHAnsi" w:hAnsi="Times New Roman" w:cs="Times New Roman"/>
                <w:b w:val="0"/>
                <w:iCs/>
                <w:sz w:val="22"/>
                <w:szCs w:val="22"/>
                <w:lang w:eastAsia="en-US"/>
              </w:rPr>
              <w:lastRenderedPageBreak/>
              <w:t>ogłoszenia stanu wojennego i w czasie wojny</w:t>
            </w:r>
          </w:p>
        </w:tc>
        <w:tc>
          <w:tcPr>
            <w:tcW w:w="2977" w:type="dxa"/>
            <w:gridSpan w:val="2"/>
          </w:tcPr>
          <w:p w:rsidR="00AD192C" w:rsidRPr="00986198" w:rsidRDefault="00AD192C" w:rsidP="00AD192C">
            <w:pPr>
              <w:rPr>
                <w:rFonts w:ascii="Times New Roman" w:hAnsi="Times New Roman"/>
              </w:rPr>
            </w:pPr>
            <w:r w:rsidRPr="007A2651">
              <w:rPr>
                <w:rFonts w:ascii="Times New Roman" w:hAnsi="Times New Roman"/>
              </w:rPr>
              <w:lastRenderedPageBreak/>
              <w:t xml:space="preserve">art. </w:t>
            </w:r>
            <w:r w:rsidRPr="00F718CD">
              <w:rPr>
                <w:rFonts w:ascii="Times New Roman" w:hAnsi="Times New Roman"/>
              </w:rPr>
              <w:t xml:space="preserve">554 ust. 5 </w:t>
            </w:r>
            <w:r>
              <w:rPr>
                <w:rFonts w:ascii="Times New Roman" w:hAnsi="Times New Roman"/>
              </w:rPr>
              <w:t xml:space="preserve"> </w:t>
            </w:r>
            <w:r w:rsidRPr="007A2651">
              <w:rPr>
                <w:rFonts w:ascii="Times New Roman" w:hAnsi="Times New Roman"/>
              </w:rPr>
              <w:t>ustawy z dnia 11 marca 2022 r. o obronie Ojczyzny</w:t>
            </w:r>
            <w:r>
              <w:rPr>
                <w:rFonts w:ascii="Times New Roman" w:hAnsi="Times New Roman"/>
              </w:rPr>
              <w:t xml:space="preserve"> </w:t>
            </w:r>
            <w:r w:rsidRPr="007A2651">
              <w:rPr>
                <w:rFonts w:ascii="Times New Roman" w:hAnsi="Times New Roman"/>
              </w:rPr>
              <w:t>(Dz. U. poz. 2305 oraz z 2023 r. poz. 347 i 641).</w:t>
            </w:r>
          </w:p>
        </w:tc>
        <w:tc>
          <w:tcPr>
            <w:tcW w:w="3543" w:type="dxa"/>
            <w:gridSpan w:val="2"/>
          </w:tcPr>
          <w:p w:rsidR="00AD192C" w:rsidRPr="00986198" w:rsidRDefault="00AD192C" w:rsidP="00AD192C">
            <w:pPr>
              <w:jc w:val="both"/>
              <w:rPr>
                <w:rFonts w:ascii="Times New Roman" w:hAnsi="Times New Roman"/>
              </w:rPr>
            </w:pPr>
            <w:r w:rsidRPr="00F718CD">
              <w:rPr>
                <w:rFonts w:ascii="Times New Roman" w:hAnsi="Times New Roman" w:cs="Times New Roman"/>
                <w:bCs/>
              </w:rPr>
              <w:t xml:space="preserve">Rozporządzenie określa sposób i tryb opiniowania żołnierzy zawodowych w razie ogłoszenia mobilizacji, ogłoszenia stanu wojennego i w czasie wojny, zapoznawania ich z treścią </w:t>
            </w:r>
            <w:r w:rsidRPr="00F718CD">
              <w:rPr>
                <w:rFonts w:ascii="Times New Roman" w:hAnsi="Times New Roman" w:cs="Times New Roman"/>
                <w:bCs/>
              </w:rPr>
              <w:lastRenderedPageBreak/>
              <w:t>opinii oraz wnoszenia i rozpatrywania od nich odwołań</w:t>
            </w:r>
            <w:r>
              <w:rPr>
                <w:rFonts w:ascii="Times New Roman" w:hAnsi="Times New Roman" w:cs="Times New Roman"/>
                <w:bCs/>
              </w:rPr>
              <w:t>.</w:t>
            </w:r>
          </w:p>
        </w:tc>
        <w:tc>
          <w:tcPr>
            <w:tcW w:w="1134" w:type="dxa"/>
            <w:gridSpan w:val="2"/>
          </w:tcPr>
          <w:p w:rsidR="00AD192C" w:rsidRDefault="00AD192C" w:rsidP="00AD192C">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AD192C" w:rsidRDefault="00AD192C" w:rsidP="00AD192C">
            <w:pPr>
              <w:jc w:val="center"/>
              <w:rPr>
                <w:rFonts w:ascii="Times New Roman" w:hAnsi="Times New Roman" w:cs="Times New Roman"/>
              </w:rPr>
            </w:pPr>
            <w:r>
              <w:rPr>
                <w:rFonts w:ascii="Times New Roman" w:hAnsi="Times New Roman" w:cs="Times New Roman"/>
              </w:rPr>
              <w:t>Dyrektor Departamentu Kadr</w:t>
            </w:r>
          </w:p>
        </w:tc>
        <w:tc>
          <w:tcPr>
            <w:tcW w:w="1276" w:type="dxa"/>
            <w:gridSpan w:val="2"/>
          </w:tcPr>
          <w:p w:rsidR="00AD192C" w:rsidRPr="00E10012" w:rsidRDefault="00AD192C" w:rsidP="00AD192C">
            <w:pPr>
              <w:jc w:val="center"/>
              <w:rPr>
                <w:rFonts w:ascii="Times New Roman" w:hAnsi="Times New Roman" w:cs="Times New Roman"/>
              </w:rPr>
            </w:pPr>
            <w:r w:rsidRPr="00E10012">
              <w:rPr>
                <w:rFonts w:ascii="Times New Roman" w:hAnsi="Times New Roman" w:cs="Times New Roman"/>
              </w:rPr>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AD192C" w:rsidRPr="00B65B8A" w:rsidRDefault="00AD192C" w:rsidP="00AD192C">
            <w:pPr>
              <w:ind w:hanging="34"/>
              <w:jc w:val="both"/>
              <w:rPr>
                <w:rFonts w:ascii="Times New Roman" w:hAnsi="Times New Roman"/>
                <w:bCs/>
              </w:rPr>
            </w:pPr>
          </w:p>
        </w:tc>
      </w:tr>
      <w:tr w:rsidR="00372940" w:rsidRPr="00B65B8A" w:rsidTr="0066474C">
        <w:tblPrEx>
          <w:jc w:val="left"/>
          <w:shd w:val="clear" w:color="auto" w:fill="auto"/>
        </w:tblPrEx>
        <w:trPr>
          <w:gridAfter w:val="1"/>
          <w:wAfter w:w="113" w:type="dxa"/>
          <w:trHeight w:val="840"/>
        </w:trPr>
        <w:tc>
          <w:tcPr>
            <w:tcW w:w="846" w:type="dxa"/>
            <w:gridSpan w:val="2"/>
          </w:tcPr>
          <w:p w:rsidR="00372940" w:rsidRDefault="00372940" w:rsidP="00372940">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283</w:t>
            </w:r>
          </w:p>
        </w:tc>
        <w:tc>
          <w:tcPr>
            <w:tcW w:w="2835" w:type="dxa"/>
            <w:gridSpan w:val="2"/>
          </w:tcPr>
          <w:p w:rsidR="00372940" w:rsidRPr="00372940" w:rsidRDefault="00372940" w:rsidP="00372940">
            <w:pPr>
              <w:pStyle w:val="TYTUAKTUprzedmiotregulacjiustawylubrozporzdzenia"/>
              <w:spacing w:line="240" w:lineRule="auto"/>
              <w:jc w:val="both"/>
              <w:rPr>
                <w:rFonts w:ascii="Times New Roman" w:eastAsiaTheme="minorHAnsi" w:hAnsi="Times New Roman" w:cs="Times New Roman"/>
                <w:b w:val="0"/>
                <w:iCs/>
                <w:sz w:val="22"/>
                <w:szCs w:val="22"/>
                <w:lang w:eastAsia="en-US"/>
              </w:rPr>
            </w:pPr>
            <w:r w:rsidRPr="00372940">
              <w:rPr>
                <w:rFonts w:ascii="Times New Roman" w:hAnsi="Times New Roman" w:cs="Times New Roman"/>
                <w:b w:val="0"/>
                <w:bCs w:val="0"/>
                <w:sz w:val="22"/>
                <w:szCs w:val="22"/>
              </w:rPr>
              <w:t xml:space="preserve">Projekt rozporządzenia Ministra Obrony Narodowej w sprawie sposobu i trybu postępowania w sprawach o uzyskanie zezwolenia na noszenie umundurowania oraz odznak </w:t>
            </w:r>
            <w:r w:rsidRPr="00372940">
              <w:rPr>
                <w:rFonts w:ascii="Times New Roman" w:hAnsi="Times New Roman" w:cs="Times New Roman"/>
                <w:b w:val="0"/>
                <w:bCs w:val="0"/>
                <w:sz w:val="22"/>
                <w:szCs w:val="22"/>
              </w:rPr>
              <w:br/>
              <w:t xml:space="preserve">i oznak wojskowych przez żołnierzy niebędących żołnierzami zawodowymi  </w:t>
            </w:r>
          </w:p>
        </w:tc>
        <w:tc>
          <w:tcPr>
            <w:tcW w:w="2977" w:type="dxa"/>
            <w:gridSpan w:val="2"/>
          </w:tcPr>
          <w:p w:rsidR="00372940" w:rsidRPr="007A2651" w:rsidRDefault="00372940" w:rsidP="00372940">
            <w:pPr>
              <w:rPr>
                <w:rFonts w:ascii="Times New Roman" w:hAnsi="Times New Roman"/>
              </w:rPr>
            </w:pPr>
            <w:r w:rsidRPr="00F74779">
              <w:rPr>
                <w:rFonts w:ascii="Times New Roman" w:hAnsi="Times New Roman" w:cs="Times New Roman"/>
              </w:rPr>
              <w:t xml:space="preserve">art. 329 ust. 4 </w:t>
            </w:r>
            <w:r w:rsidRPr="00372940">
              <w:rPr>
                <w:rFonts w:ascii="Times New Roman" w:hAnsi="Times New Roman" w:cs="Times New Roman"/>
              </w:rPr>
              <w:t xml:space="preserve">ustawy z dnia 11 marca 2022 r. o obronie Ojczyzny </w:t>
            </w:r>
            <w:r w:rsidRPr="00F74779">
              <w:rPr>
                <w:rFonts w:ascii="Times New Roman" w:hAnsi="Times New Roman" w:cs="Times New Roman"/>
              </w:rPr>
              <w:t>(Dz. U. poz. 2305</w:t>
            </w:r>
            <w:r>
              <w:rPr>
                <w:rFonts w:ascii="Times New Roman" w:hAnsi="Times New Roman" w:cs="Times New Roman"/>
              </w:rPr>
              <w:t xml:space="preserve"> oraz z 2023 r. poz. 347 i 641</w:t>
            </w:r>
            <w:r w:rsidRPr="00F74779">
              <w:rPr>
                <w:rFonts w:ascii="Times New Roman" w:hAnsi="Times New Roman" w:cs="Times New Roman"/>
              </w:rPr>
              <w:t>).</w:t>
            </w:r>
          </w:p>
        </w:tc>
        <w:tc>
          <w:tcPr>
            <w:tcW w:w="3543" w:type="dxa"/>
            <w:gridSpan w:val="2"/>
          </w:tcPr>
          <w:p w:rsidR="00372940" w:rsidRPr="00F718CD" w:rsidRDefault="00372940" w:rsidP="00372940">
            <w:pPr>
              <w:jc w:val="both"/>
              <w:rPr>
                <w:rFonts w:ascii="Times New Roman" w:hAnsi="Times New Roman" w:cs="Times New Roman"/>
                <w:bCs/>
              </w:rPr>
            </w:pPr>
            <w:r>
              <w:rPr>
                <w:rFonts w:ascii="Times New Roman" w:hAnsi="Times New Roman" w:cs="Times New Roman"/>
              </w:rPr>
              <w:t>Rozporządzenie określa sposób i tryb postępowania w sprawach o uzyskanie zezwolenia na noszenie umundurowania oraz odznak i oznak wojskowych przez żołnierzy niebędących żołnierzami zawodowymi.</w:t>
            </w:r>
          </w:p>
        </w:tc>
        <w:tc>
          <w:tcPr>
            <w:tcW w:w="1134" w:type="dxa"/>
            <w:gridSpan w:val="2"/>
          </w:tcPr>
          <w:p w:rsidR="00372940" w:rsidRDefault="00372940" w:rsidP="00372940">
            <w:pPr>
              <w:jc w:val="center"/>
              <w:rPr>
                <w:rFonts w:ascii="Times New Roman" w:hAnsi="Times New Roman" w:cs="Times New Roman"/>
              </w:rPr>
            </w:pPr>
            <w:r>
              <w:rPr>
                <w:rFonts w:ascii="Times New Roman" w:hAnsi="Times New Roman" w:cs="Times New Roman"/>
              </w:rPr>
              <w:t>MON</w:t>
            </w:r>
          </w:p>
        </w:tc>
        <w:tc>
          <w:tcPr>
            <w:tcW w:w="1701" w:type="dxa"/>
            <w:gridSpan w:val="2"/>
          </w:tcPr>
          <w:p w:rsidR="00372940" w:rsidRDefault="00372940" w:rsidP="00372940">
            <w:pPr>
              <w:jc w:val="center"/>
              <w:rPr>
                <w:rFonts w:ascii="Times New Roman" w:hAnsi="Times New Roman" w:cs="Times New Roman"/>
              </w:rPr>
            </w:pPr>
            <w:r>
              <w:rPr>
                <w:rFonts w:ascii="Times New Roman" w:hAnsi="Times New Roman" w:cs="Times New Roman"/>
              </w:rPr>
              <w:t>Szef Inspektoratu Wsparcia Sił Zbrojnych</w:t>
            </w:r>
          </w:p>
        </w:tc>
        <w:tc>
          <w:tcPr>
            <w:tcW w:w="1276" w:type="dxa"/>
            <w:gridSpan w:val="2"/>
          </w:tcPr>
          <w:p w:rsidR="00372940" w:rsidRPr="00E10012" w:rsidRDefault="00372940" w:rsidP="00372940">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372940" w:rsidRPr="00B65B8A" w:rsidRDefault="00372940" w:rsidP="00372940">
            <w:pPr>
              <w:ind w:hanging="34"/>
              <w:jc w:val="both"/>
              <w:rPr>
                <w:rFonts w:ascii="Times New Roman" w:hAnsi="Times New Roman"/>
                <w:bCs/>
              </w:rPr>
            </w:pPr>
          </w:p>
        </w:tc>
      </w:tr>
      <w:tr w:rsidR="003318D3" w:rsidRPr="00B65B8A" w:rsidTr="0066474C">
        <w:tblPrEx>
          <w:jc w:val="left"/>
          <w:shd w:val="clear" w:color="auto" w:fill="auto"/>
        </w:tblPrEx>
        <w:trPr>
          <w:gridAfter w:val="1"/>
          <w:wAfter w:w="113" w:type="dxa"/>
          <w:trHeight w:val="840"/>
        </w:trPr>
        <w:tc>
          <w:tcPr>
            <w:tcW w:w="846" w:type="dxa"/>
            <w:gridSpan w:val="2"/>
          </w:tcPr>
          <w:p w:rsidR="003318D3" w:rsidRDefault="003318D3" w:rsidP="00372940">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284</w:t>
            </w:r>
          </w:p>
        </w:tc>
        <w:tc>
          <w:tcPr>
            <w:tcW w:w="2835" w:type="dxa"/>
            <w:gridSpan w:val="2"/>
          </w:tcPr>
          <w:p w:rsidR="003318D3" w:rsidRPr="003318D3" w:rsidRDefault="003318D3" w:rsidP="003318D3">
            <w:pPr>
              <w:spacing w:before="120" w:after="120"/>
              <w:jc w:val="both"/>
              <w:rPr>
                <w:rFonts w:ascii="Times New Roman" w:hAnsi="Times New Roman" w:cs="Times New Roman"/>
                <w:szCs w:val="24"/>
              </w:rPr>
            </w:pPr>
            <w:r w:rsidRPr="003318D3">
              <w:rPr>
                <w:rFonts w:ascii="Times New Roman" w:hAnsi="Times New Roman" w:cs="Times New Roman"/>
                <w:szCs w:val="24"/>
              </w:rPr>
              <w:t>Projekt rozporządzenia Ministra Obrony Narodowej w sprawie zwalniania żołnierzy z zawodowej służby wojskowej w razie ogłoszenia mobilizacji, ogłoszenia stanu wojennego i w czasie wojny</w:t>
            </w:r>
          </w:p>
          <w:p w:rsidR="003318D3" w:rsidRPr="00372940" w:rsidRDefault="003318D3" w:rsidP="00372940">
            <w:pPr>
              <w:pStyle w:val="TYTUAKTUprzedmiotregulacjiustawylubrozporzdzenia"/>
              <w:spacing w:line="240" w:lineRule="auto"/>
              <w:jc w:val="both"/>
              <w:rPr>
                <w:rFonts w:ascii="Times New Roman" w:hAnsi="Times New Roman" w:cs="Times New Roman"/>
                <w:b w:val="0"/>
                <w:bCs w:val="0"/>
                <w:sz w:val="22"/>
                <w:szCs w:val="22"/>
              </w:rPr>
            </w:pPr>
          </w:p>
        </w:tc>
        <w:tc>
          <w:tcPr>
            <w:tcW w:w="2977" w:type="dxa"/>
            <w:gridSpan w:val="2"/>
          </w:tcPr>
          <w:p w:rsidR="003318D3" w:rsidRPr="00F74779" w:rsidRDefault="003318D3" w:rsidP="003318D3">
            <w:pPr>
              <w:tabs>
                <w:tab w:val="left" w:pos="601"/>
              </w:tabs>
              <w:jc w:val="both"/>
              <w:rPr>
                <w:rFonts w:ascii="Times New Roman" w:hAnsi="Times New Roman" w:cs="Times New Roman"/>
              </w:rPr>
            </w:pPr>
            <w:r w:rsidRPr="003318D3">
              <w:rPr>
                <w:rFonts w:ascii="Times New Roman" w:hAnsi="Times New Roman" w:cs="Times New Roman"/>
                <w:color w:val="000000" w:themeColor="text1"/>
                <w:szCs w:val="24"/>
              </w:rPr>
              <w:t xml:space="preserve">art. 557 ust. 9 ustawy z dnia </w:t>
            </w:r>
            <w:r w:rsidRPr="003318D3">
              <w:rPr>
                <w:rFonts w:ascii="Times New Roman" w:hAnsi="Times New Roman" w:cs="Times New Roman"/>
                <w:color w:val="000000" w:themeColor="text1"/>
                <w:szCs w:val="24"/>
              </w:rPr>
              <w:br/>
              <w:t xml:space="preserve">11 </w:t>
            </w:r>
            <w:r>
              <w:rPr>
                <w:rFonts w:ascii="Times New Roman" w:hAnsi="Times New Roman" w:cs="Times New Roman"/>
                <w:color w:val="000000" w:themeColor="text1"/>
                <w:szCs w:val="24"/>
              </w:rPr>
              <w:t xml:space="preserve">marca 2022 r. o obronie Ojczyzn </w:t>
            </w:r>
            <w:r w:rsidRPr="003318D3">
              <w:rPr>
                <w:rFonts w:ascii="Times New Roman" w:hAnsi="Times New Roman" w:cs="Times New Roman"/>
                <w:color w:val="000000" w:themeColor="text1"/>
                <w:szCs w:val="24"/>
              </w:rPr>
              <w:t>(Dz. U. poz. 2305</w:t>
            </w:r>
            <w:r>
              <w:rPr>
                <w:rFonts w:ascii="Times New Roman" w:hAnsi="Times New Roman" w:cs="Times New Roman"/>
              </w:rPr>
              <w:t xml:space="preserve"> oraz z 2023 r. poz. 347 i 641</w:t>
            </w:r>
            <w:r w:rsidRPr="00F74779">
              <w:rPr>
                <w:rFonts w:ascii="Times New Roman" w:hAnsi="Times New Roman" w:cs="Times New Roman"/>
              </w:rPr>
              <w:t>).</w:t>
            </w:r>
            <w:r>
              <w:rPr>
                <w:rFonts w:ascii="Times New Roman" w:hAnsi="Times New Roman" w:cs="Times New Roman"/>
                <w:color w:val="000000" w:themeColor="text1"/>
                <w:szCs w:val="24"/>
              </w:rPr>
              <w:t xml:space="preserve"> </w:t>
            </w:r>
          </w:p>
        </w:tc>
        <w:tc>
          <w:tcPr>
            <w:tcW w:w="3543" w:type="dxa"/>
            <w:gridSpan w:val="2"/>
          </w:tcPr>
          <w:p w:rsidR="003318D3" w:rsidRPr="003318D3" w:rsidRDefault="003318D3" w:rsidP="003318D3">
            <w:pPr>
              <w:spacing w:line="276" w:lineRule="auto"/>
              <w:jc w:val="both"/>
              <w:rPr>
                <w:rFonts w:ascii="Times New Roman" w:hAnsi="Times New Roman" w:cs="Times New Roman"/>
                <w:iCs/>
                <w:szCs w:val="24"/>
              </w:rPr>
            </w:pPr>
            <w:r w:rsidRPr="003318D3">
              <w:rPr>
                <w:rFonts w:ascii="Times New Roman" w:hAnsi="Times New Roman" w:cs="Times New Roman"/>
                <w:iCs/>
                <w:szCs w:val="24"/>
              </w:rPr>
              <w:t>Projekt normuje sposób i tryb zwalniania żołnierzy z zawodowej służby wojskowej w razie ogłoszenia mobilizacji, ogłoszenia stanu wojennego i w czasie wojny, uwzględniając konieczność zapewnienia sprawności postępowania w tych sprawach.</w:t>
            </w:r>
          </w:p>
          <w:p w:rsidR="003318D3" w:rsidRDefault="003318D3" w:rsidP="00372940">
            <w:pPr>
              <w:jc w:val="both"/>
              <w:rPr>
                <w:rFonts w:ascii="Times New Roman" w:hAnsi="Times New Roman" w:cs="Times New Roman"/>
              </w:rPr>
            </w:pPr>
          </w:p>
        </w:tc>
        <w:tc>
          <w:tcPr>
            <w:tcW w:w="1134" w:type="dxa"/>
            <w:gridSpan w:val="2"/>
          </w:tcPr>
          <w:p w:rsidR="003318D3" w:rsidRDefault="003318D3" w:rsidP="00372940">
            <w:pPr>
              <w:jc w:val="center"/>
              <w:rPr>
                <w:rFonts w:ascii="Times New Roman" w:hAnsi="Times New Roman" w:cs="Times New Roman"/>
              </w:rPr>
            </w:pPr>
            <w:r>
              <w:rPr>
                <w:rFonts w:ascii="Times New Roman" w:hAnsi="Times New Roman" w:cs="Times New Roman"/>
              </w:rPr>
              <w:t>MON</w:t>
            </w:r>
          </w:p>
        </w:tc>
        <w:tc>
          <w:tcPr>
            <w:tcW w:w="1701" w:type="dxa"/>
            <w:gridSpan w:val="2"/>
          </w:tcPr>
          <w:p w:rsidR="003318D3" w:rsidRDefault="003318D3" w:rsidP="00372940">
            <w:pPr>
              <w:jc w:val="center"/>
              <w:rPr>
                <w:rFonts w:ascii="Times New Roman" w:hAnsi="Times New Roman" w:cs="Times New Roman"/>
              </w:rPr>
            </w:pPr>
            <w:r>
              <w:rPr>
                <w:rFonts w:ascii="Times New Roman" w:hAnsi="Times New Roman" w:cs="Times New Roman"/>
              </w:rPr>
              <w:t>Dyrektor Departamentu Kadr</w:t>
            </w:r>
          </w:p>
        </w:tc>
        <w:tc>
          <w:tcPr>
            <w:tcW w:w="1276" w:type="dxa"/>
            <w:gridSpan w:val="2"/>
          </w:tcPr>
          <w:p w:rsidR="003318D3" w:rsidRPr="00E10012" w:rsidRDefault="003318D3" w:rsidP="00372940">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3318D3" w:rsidRPr="00B65B8A" w:rsidRDefault="003318D3" w:rsidP="00372940">
            <w:pPr>
              <w:ind w:hanging="34"/>
              <w:jc w:val="both"/>
              <w:rPr>
                <w:rFonts w:ascii="Times New Roman" w:hAnsi="Times New Roman"/>
                <w:bCs/>
              </w:rPr>
            </w:pPr>
          </w:p>
        </w:tc>
      </w:tr>
      <w:tr w:rsidR="00F067FC" w:rsidRPr="00B65B8A" w:rsidTr="0066474C">
        <w:tblPrEx>
          <w:jc w:val="left"/>
          <w:shd w:val="clear" w:color="auto" w:fill="auto"/>
        </w:tblPrEx>
        <w:trPr>
          <w:gridAfter w:val="1"/>
          <w:wAfter w:w="113" w:type="dxa"/>
          <w:trHeight w:val="840"/>
        </w:trPr>
        <w:tc>
          <w:tcPr>
            <w:tcW w:w="846" w:type="dxa"/>
            <w:gridSpan w:val="2"/>
          </w:tcPr>
          <w:p w:rsidR="00F067FC" w:rsidRDefault="00F067FC" w:rsidP="00F067F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285</w:t>
            </w:r>
          </w:p>
        </w:tc>
        <w:tc>
          <w:tcPr>
            <w:tcW w:w="2835" w:type="dxa"/>
            <w:gridSpan w:val="2"/>
          </w:tcPr>
          <w:p w:rsidR="00F067FC" w:rsidRPr="00F067FC" w:rsidRDefault="00F067FC" w:rsidP="00F067FC">
            <w:pPr>
              <w:spacing w:before="120" w:after="120"/>
              <w:jc w:val="both"/>
              <w:rPr>
                <w:rFonts w:ascii="Times New Roman" w:hAnsi="Times New Roman" w:cs="Times New Roman"/>
                <w:szCs w:val="24"/>
              </w:rPr>
            </w:pPr>
            <w:r>
              <w:rPr>
                <w:rFonts w:ascii="Times New Roman" w:hAnsi="Times New Roman" w:cs="Times New Roman"/>
                <w:bCs/>
                <w:szCs w:val="24"/>
              </w:rPr>
              <w:t>P</w:t>
            </w:r>
            <w:r w:rsidRPr="00F067FC">
              <w:rPr>
                <w:rFonts w:ascii="Times New Roman" w:hAnsi="Times New Roman" w:cs="Times New Roman"/>
                <w:bCs/>
                <w:szCs w:val="24"/>
              </w:rPr>
              <w:t>rojekt rozporządzenia Ministra Obrony Narodowej w sprawie określenia urządzeń technicznych podlegających Wojskowemu Dozorowi Technicznemu</w:t>
            </w:r>
          </w:p>
        </w:tc>
        <w:tc>
          <w:tcPr>
            <w:tcW w:w="2977" w:type="dxa"/>
            <w:gridSpan w:val="2"/>
          </w:tcPr>
          <w:p w:rsidR="00F067FC" w:rsidRPr="00F067FC" w:rsidRDefault="00F067FC" w:rsidP="00F067FC">
            <w:pPr>
              <w:tabs>
                <w:tab w:val="left" w:pos="601"/>
              </w:tabs>
              <w:jc w:val="both"/>
              <w:rPr>
                <w:rFonts w:ascii="Times New Roman" w:hAnsi="Times New Roman" w:cs="Times New Roman"/>
                <w:color w:val="000000" w:themeColor="text1"/>
                <w:szCs w:val="24"/>
              </w:rPr>
            </w:pPr>
            <w:r w:rsidRPr="00F067FC">
              <w:rPr>
                <w:rFonts w:ascii="Times New Roman" w:hAnsi="Times New Roman" w:cs="Times New Roman"/>
                <w:color w:val="000000" w:themeColor="text1"/>
                <w:szCs w:val="24"/>
              </w:rPr>
              <w:t>art. 50 ust. 2 ustawy z dnia 21 grudnia 2000 r. o dozorze technicznym (Dz. U. z 2022 r. poz. 1514, z późn. zm.).</w:t>
            </w:r>
          </w:p>
          <w:p w:rsidR="00F067FC" w:rsidRPr="003318D3" w:rsidRDefault="00F067FC" w:rsidP="00F067FC">
            <w:pPr>
              <w:tabs>
                <w:tab w:val="left" w:pos="601"/>
              </w:tabs>
              <w:jc w:val="both"/>
              <w:rPr>
                <w:rFonts w:ascii="Times New Roman" w:hAnsi="Times New Roman" w:cs="Times New Roman"/>
                <w:color w:val="000000" w:themeColor="text1"/>
                <w:szCs w:val="24"/>
              </w:rPr>
            </w:pPr>
          </w:p>
        </w:tc>
        <w:tc>
          <w:tcPr>
            <w:tcW w:w="3543" w:type="dxa"/>
            <w:gridSpan w:val="2"/>
          </w:tcPr>
          <w:p w:rsidR="00F067FC" w:rsidRPr="00F067FC" w:rsidRDefault="00F067FC" w:rsidP="00F067FC">
            <w:pPr>
              <w:spacing w:line="276" w:lineRule="auto"/>
              <w:jc w:val="both"/>
              <w:rPr>
                <w:rFonts w:ascii="Times New Roman" w:hAnsi="Times New Roman" w:cs="Times New Roman"/>
                <w:iCs/>
                <w:szCs w:val="24"/>
              </w:rPr>
            </w:pPr>
            <w:r w:rsidRPr="00F067FC">
              <w:rPr>
                <w:rFonts w:ascii="Times New Roman" w:hAnsi="Times New Roman" w:cs="Times New Roman"/>
                <w:iCs/>
                <w:szCs w:val="24"/>
              </w:rPr>
              <w:t>Projekt określa urządzenia</w:t>
            </w:r>
            <w:bookmarkStart w:id="3" w:name="highlightHit_524"/>
            <w:bookmarkEnd w:id="3"/>
            <w:r w:rsidRPr="00F067FC">
              <w:rPr>
                <w:rFonts w:ascii="Times New Roman" w:hAnsi="Times New Roman" w:cs="Times New Roman"/>
                <w:iCs/>
                <w:szCs w:val="24"/>
              </w:rPr>
              <w:t xml:space="preserve"> techniczne oraz urządzenia do odzyskiwania par paliwa, dodatkowo podlegające dozorowi technicznemu WDT takie jak:</w:t>
            </w:r>
          </w:p>
          <w:p w:rsidR="00F067FC" w:rsidRPr="00F067FC" w:rsidRDefault="00F067FC" w:rsidP="005404F3">
            <w:pPr>
              <w:numPr>
                <w:ilvl w:val="0"/>
                <w:numId w:val="50"/>
              </w:numPr>
              <w:spacing w:line="276" w:lineRule="auto"/>
              <w:jc w:val="both"/>
              <w:rPr>
                <w:rFonts w:ascii="Times New Roman" w:hAnsi="Times New Roman" w:cs="Times New Roman"/>
                <w:iCs/>
                <w:szCs w:val="24"/>
              </w:rPr>
            </w:pPr>
            <w:r w:rsidRPr="00F067FC">
              <w:rPr>
                <w:rFonts w:ascii="Times New Roman" w:hAnsi="Times New Roman" w:cs="Times New Roman"/>
                <w:iCs/>
                <w:szCs w:val="24"/>
              </w:rPr>
              <w:t>urządzenia przeznaczone do napełniania sprzętu wojskowego materiałami niebezpiecznymi;</w:t>
            </w:r>
          </w:p>
          <w:p w:rsidR="00F067FC" w:rsidRPr="00F067FC" w:rsidRDefault="00F067FC" w:rsidP="005404F3">
            <w:pPr>
              <w:numPr>
                <w:ilvl w:val="0"/>
                <w:numId w:val="50"/>
              </w:numPr>
              <w:spacing w:line="276" w:lineRule="auto"/>
              <w:jc w:val="both"/>
              <w:rPr>
                <w:rFonts w:ascii="Times New Roman" w:hAnsi="Times New Roman" w:cs="Times New Roman"/>
                <w:iCs/>
                <w:szCs w:val="24"/>
              </w:rPr>
            </w:pPr>
            <w:r w:rsidRPr="00F067FC">
              <w:rPr>
                <w:rFonts w:ascii="Times New Roman" w:hAnsi="Times New Roman" w:cs="Times New Roman"/>
                <w:iCs/>
                <w:szCs w:val="24"/>
              </w:rPr>
              <w:t>polowe rurociągi do transportu paliw płynnych,</w:t>
            </w:r>
          </w:p>
          <w:p w:rsidR="00F067FC" w:rsidRPr="00F067FC" w:rsidRDefault="00F067FC" w:rsidP="005404F3">
            <w:pPr>
              <w:numPr>
                <w:ilvl w:val="0"/>
                <w:numId w:val="50"/>
              </w:numPr>
              <w:spacing w:line="276" w:lineRule="auto"/>
              <w:jc w:val="both"/>
              <w:rPr>
                <w:rFonts w:ascii="Times New Roman" w:hAnsi="Times New Roman" w:cs="Times New Roman"/>
                <w:iCs/>
                <w:szCs w:val="24"/>
              </w:rPr>
            </w:pPr>
            <w:r w:rsidRPr="00F067FC">
              <w:rPr>
                <w:rFonts w:ascii="Times New Roman" w:hAnsi="Times New Roman" w:cs="Times New Roman"/>
                <w:iCs/>
                <w:szCs w:val="24"/>
              </w:rPr>
              <w:lastRenderedPageBreak/>
              <w:t>urządzenia załadowczo-wyładowcze mostów wojskowych;</w:t>
            </w:r>
          </w:p>
          <w:p w:rsidR="00F067FC" w:rsidRPr="00F067FC" w:rsidRDefault="00F067FC" w:rsidP="005404F3">
            <w:pPr>
              <w:numPr>
                <w:ilvl w:val="0"/>
                <w:numId w:val="50"/>
              </w:numPr>
              <w:spacing w:line="276" w:lineRule="auto"/>
              <w:jc w:val="both"/>
              <w:rPr>
                <w:rFonts w:ascii="Times New Roman" w:hAnsi="Times New Roman" w:cs="Times New Roman"/>
                <w:iCs/>
                <w:szCs w:val="24"/>
              </w:rPr>
            </w:pPr>
            <w:r w:rsidRPr="00F067FC">
              <w:rPr>
                <w:rFonts w:ascii="Times New Roman" w:hAnsi="Times New Roman" w:cs="Times New Roman"/>
                <w:iCs/>
                <w:szCs w:val="24"/>
              </w:rPr>
              <w:t>mechaniczne urządzenia załadowczo-startowe rakiet oraz torped;</w:t>
            </w:r>
          </w:p>
          <w:p w:rsidR="00F067FC" w:rsidRPr="003318D3" w:rsidRDefault="00F067FC" w:rsidP="005404F3">
            <w:pPr>
              <w:numPr>
                <w:ilvl w:val="0"/>
                <w:numId w:val="50"/>
              </w:numPr>
              <w:spacing w:line="276" w:lineRule="auto"/>
              <w:jc w:val="both"/>
              <w:rPr>
                <w:rFonts w:ascii="Times New Roman" w:hAnsi="Times New Roman" w:cs="Times New Roman"/>
                <w:iCs/>
                <w:szCs w:val="24"/>
              </w:rPr>
            </w:pPr>
            <w:r w:rsidRPr="00F067FC">
              <w:rPr>
                <w:rFonts w:ascii="Times New Roman" w:hAnsi="Times New Roman" w:cs="Times New Roman"/>
                <w:iCs/>
                <w:szCs w:val="24"/>
              </w:rPr>
              <w:t>urządzenia treningowe do skoków spadochronowych.</w:t>
            </w:r>
          </w:p>
        </w:tc>
        <w:tc>
          <w:tcPr>
            <w:tcW w:w="1134" w:type="dxa"/>
            <w:gridSpan w:val="2"/>
          </w:tcPr>
          <w:p w:rsidR="00F067FC" w:rsidRDefault="00F067FC" w:rsidP="00F067FC">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F067FC" w:rsidRDefault="00F067FC" w:rsidP="00F067FC">
            <w:pPr>
              <w:jc w:val="center"/>
              <w:rPr>
                <w:rFonts w:ascii="Times New Roman" w:hAnsi="Times New Roman" w:cs="Times New Roman"/>
              </w:rPr>
            </w:pPr>
            <w:r>
              <w:rPr>
                <w:rFonts w:ascii="Times New Roman" w:hAnsi="Times New Roman" w:cs="Times New Roman"/>
              </w:rPr>
              <w:t>Zastępca Dyrektora Departamentu Infrastruktury</w:t>
            </w:r>
          </w:p>
        </w:tc>
        <w:tc>
          <w:tcPr>
            <w:tcW w:w="1276" w:type="dxa"/>
            <w:gridSpan w:val="2"/>
          </w:tcPr>
          <w:p w:rsidR="00F067FC" w:rsidRPr="00E10012" w:rsidRDefault="00F067FC" w:rsidP="00F067F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F067FC" w:rsidRPr="00B65B8A" w:rsidRDefault="00F067FC" w:rsidP="00F067FC">
            <w:pPr>
              <w:ind w:hanging="34"/>
              <w:jc w:val="both"/>
              <w:rPr>
                <w:rFonts w:ascii="Times New Roman" w:hAnsi="Times New Roman"/>
                <w:bCs/>
              </w:rPr>
            </w:pPr>
          </w:p>
        </w:tc>
      </w:tr>
      <w:tr w:rsidR="007C60C8" w:rsidRPr="00B65B8A" w:rsidTr="0066474C">
        <w:tblPrEx>
          <w:jc w:val="left"/>
          <w:shd w:val="clear" w:color="auto" w:fill="auto"/>
        </w:tblPrEx>
        <w:trPr>
          <w:gridAfter w:val="1"/>
          <w:wAfter w:w="113" w:type="dxa"/>
          <w:trHeight w:val="840"/>
        </w:trPr>
        <w:tc>
          <w:tcPr>
            <w:tcW w:w="846" w:type="dxa"/>
            <w:gridSpan w:val="2"/>
          </w:tcPr>
          <w:p w:rsidR="007C60C8" w:rsidRDefault="007C60C8" w:rsidP="00F067F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286</w:t>
            </w:r>
          </w:p>
        </w:tc>
        <w:tc>
          <w:tcPr>
            <w:tcW w:w="2835" w:type="dxa"/>
            <w:gridSpan w:val="2"/>
          </w:tcPr>
          <w:p w:rsidR="007C60C8" w:rsidRDefault="007C60C8" w:rsidP="007C60C8">
            <w:pPr>
              <w:spacing w:before="120" w:after="120"/>
              <w:jc w:val="both"/>
              <w:rPr>
                <w:rFonts w:ascii="Times New Roman" w:hAnsi="Times New Roman" w:cs="Times New Roman"/>
                <w:bCs/>
                <w:szCs w:val="24"/>
              </w:rPr>
            </w:pPr>
            <w:r w:rsidRPr="007C60C8">
              <w:rPr>
                <w:rFonts w:ascii="Times New Roman" w:hAnsi="Times New Roman" w:cs="Times New Roman"/>
                <w:bCs/>
                <w:szCs w:val="24"/>
              </w:rPr>
              <w:t>Projekt rozporządzenia Ministra Obrony Narodowej w sprawie wyznaczania żołnierzy zawodowych na stanowiska służbowe oraz zwalniania z tych stanowisk w razie ogłoszenia mobilizacji, ogłoszenia stanu wojennego i w czasie wojny</w:t>
            </w:r>
          </w:p>
        </w:tc>
        <w:tc>
          <w:tcPr>
            <w:tcW w:w="2977" w:type="dxa"/>
            <w:gridSpan w:val="2"/>
          </w:tcPr>
          <w:p w:rsidR="007C60C8" w:rsidRPr="007C60C8" w:rsidRDefault="007C60C8" w:rsidP="007C60C8">
            <w:pPr>
              <w:jc w:val="both"/>
              <w:rPr>
                <w:rFonts w:ascii="Times New Roman" w:hAnsi="Times New Roman" w:cs="Times New Roman"/>
                <w:color w:val="000000" w:themeColor="text1"/>
                <w:szCs w:val="24"/>
              </w:rPr>
            </w:pPr>
            <w:r w:rsidRPr="007C60C8">
              <w:rPr>
                <w:rFonts w:ascii="Times New Roman" w:hAnsi="Times New Roman" w:cs="Times New Roman"/>
                <w:color w:val="000000" w:themeColor="text1"/>
                <w:szCs w:val="24"/>
              </w:rPr>
              <w:t>art. 551 ustawy z dnia 11 marca 2022 r.</w:t>
            </w:r>
            <w:r>
              <w:rPr>
                <w:rFonts w:ascii="Times New Roman" w:hAnsi="Times New Roman" w:cs="Times New Roman"/>
                <w:color w:val="000000" w:themeColor="text1"/>
                <w:szCs w:val="24"/>
              </w:rPr>
              <w:t xml:space="preserve"> o</w:t>
            </w:r>
            <w:r w:rsidRPr="007C60C8">
              <w:rPr>
                <w:rFonts w:ascii="Times New Roman" w:hAnsi="Times New Roman" w:cs="Times New Roman"/>
                <w:color w:val="000000" w:themeColor="text1"/>
                <w:szCs w:val="24"/>
              </w:rPr>
              <w:t xml:space="preserve"> obronie Ojczyzny (Dz. U. poz. 2305,</w:t>
            </w:r>
            <w:r>
              <w:rPr>
                <w:rFonts w:ascii="Times New Roman" w:hAnsi="Times New Roman" w:cs="Times New Roman"/>
                <w:color w:val="000000" w:themeColor="text1"/>
                <w:szCs w:val="24"/>
              </w:rPr>
              <w:t xml:space="preserve"> z</w:t>
            </w:r>
            <w:r w:rsidRPr="007C60C8">
              <w:rPr>
                <w:rFonts w:ascii="Times New Roman" w:hAnsi="Times New Roman" w:cs="Times New Roman"/>
                <w:color w:val="000000" w:themeColor="text1"/>
                <w:szCs w:val="24"/>
              </w:rPr>
              <w:t xml:space="preserve"> późn. zm.)</w:t>
            </w:r>
          </w:p>
          <w:p w:rsidR="007C60C8" w:rsidRPr="00F067FC" w:rsidRDefault="007C60C8" w:rsidP="00F067FC">
            <w:pPr>
              <w:tabs>
                <w:tab w:val="left" w:pos="601"/>
              </w:tabs>
              <w:jc w:val="both"/>
              <w:rPr>
                <w:rFonts w:ascii="Times New Roman" w:hAnsi="Times New Roman" w:cs="Times New Roman"/>
                <w:color w:val="000000" w:themeColor="text1"/>
                <w:szCs w:val="24"/>
              </w:rPr>
            </w:pPr>
          </w:p>
        </w:tc>
        <w:tc>
          <w:tcPr>
            <w:tcW w:w="3543" w:type="dxa"/>
            <w:gridSpan w:val="2"/>
          </w:tcPr>
          <w:p w:rsidR="007C60C8" w:rsidRPr="007C60C8" w:rsidRDefault="007C60C8" w:rsidP="00F067FC">
            <w:pPr>
              <w:spacing w:line="276" w:lineRule="auto"/>
              <w:jc w:val="both"/>
              <w:rPr>
                <w:rFonts w:ascii="Times New Roman" w:hAnsi="Times New Roman" w:cs="Times New Roman"/>
                <w:bCs/>
                <w:szCs w:val="24"/>
              </w:rPr>
            </w:pPr>
            <w:r w:rsidRPr="007C60C8">
              <w:rPr>
                <w:rFonts w:ascii="Times New Roman" w:hAnsi="Times New Roman" w:cs="Times New Roman"/>
                <w:bCs/>
                <w:szCs w:val="24"/>
              </w:rPr>
              <w:t xml:space="preserve">Projekt normuje warunki i tryb wyznaczania żołnierzy zawodowych na stanowiska służbowe oraz zwalniania </w:t>
            </w:r>
            <w:r w:rsidRPr="007C60C8">
              <w:rPr>
                <w:rFonts w:ascii="Times New Roman" w:hAnsi="Times New Roman" w:cs="Times New Roman"/>
                <w:bCs/>
                <w:szCs w:val="24"/>
              </w:rPr>
              <w:br/>
              <w:t xml:space="preserve">z tych stanowisk w razie ogłoszenia mobilizacji, ogłoszenia stanu wojennego i w czasie wojny, uwzględniając strukturę stanowisk, wymogi kwalifikacyjne i zdrowotne, opinię służbową, wymaganą wiedzę specjalistyczną </w:t>
            </w:r>
            <w:r w:rsidRPr="007C60C8">
              <w:rPr>
                <w:rFonts w:ascii="Times New Roman" w:hAnsi="Times New Roman" w:cs="Times New Roman"/>
                <w:bCs/>
                <w:szCs w:val="24"/>
              </w:rPr>
              <w:br/>
              <w:t>i ogólną żołnierza zawodowego oraz potrzeby Sił Zbrojnych.</w:t>
            </w:r>
          </w:p>
        </w:tc>
        <w:tc>
          <w:tcPr>
            <w:tcW w:w="1134" w:type="dxa"/>
            <w:gridSpan w:val="2"/>
          </w:tcPr>
          <w:p w:rsidR="007C60C8" w:rsidRDefault="007C60C8" w:rsidP="00F067FC">
            <w:pPr>
              <w:jc w:val="center"/>
              <w:rPr>
                <w:rFonts w:ascii="Times New Roman" w:hAnsi="Times New Roman" w:cs="Times New Roman"/>
              </w:rPr>
            </w:pPr>
            <w:r>
              <w:rPr>
                <w:rFonts w:ascii="Times New Roman" w:hAnsi="Times New Roman" w:cs="Times New Roman"/>
              </w:rPr>
              <w:t>MON</w:t>
            </w:r>
          </w:p>
        </w:tc>
        <w:tc>
          <w:tcPr>
            <w:tcW w:w="1701" w:type="dxa"/>
            <w:gridSpan w:val="2"/>
          </w:tcPr>
          <w:p w:rsidR="007C60C8" w:rsidRDefault="007C60C8" w:rsidP="00F067FC">
            <w:pPr>
              <w:jc w:val="center"/>
              <w:rPr>
                <w:rFonts w:ascii="Times New Roman" w:hAnsi="Times New Roman" w:cs="Times New Roman"/>
              </w:rPr>
            </w:pPr>
            <w:r>
              <w:rPr>
                <w:rFonts w:ascii="Times New Roman" w:hAnsi="Times New Roman" w:cs="Times New Roman"/>
              </w:rPr>
              <w:t>Dyrektor Departamentu Kadr</w:t>
            </w:r>
          </w:p>
        </w:tc>
        <w:tc>
          <w:tcPr>
            <w:tcW w:w="1276" w:type="dxa"/>
            <w:gridSpan w:val="2"/>
          </w:tcPr>
          <w:p w:rsidR="007C60C8" w:rsidRPr="00E10012" w:rsidRDefault="007C60C8" w:rsidP="00F067F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7C60C8" w:rsidRPr="00B65B8A" w:rsidRDefault="007C60C8" w:rsidP="00F067FC">
            <w:pPr>
              <w:ind w:hanging="34"/>
              <w:jc w:val="both"/>
              <w:rPr>
                <w:rFonts w:ascii="Times New Roman" w:hAnsi="Times New Roman"/>
                <w:bCs/>
              </w:rPr>
            </w:pPr>
          </w:p>
        </w:tc>
      </w:tr>
      <w:tr w:rsidR="00DE4CDC" w:rsidRPr="00B65B8A" w:rsidTr="0066474C">
        <w:tblPrEx>
          <w:jc w:val="left"/>
          <w:shd w:val="clear" w:color="auto" w:fill="auto"/>
        </w:tblPrEx>
        <w:trPr>
          <w:gridAfter w:val="1"/>
          <w:wAfter w:w="113" w:type="dxa"/>
          <w:trHeight w:val="840"/>
        </w:trPr>
        <w:tc>
          <w:tcPr>
            <w:tcW w:w="846" w:type="dxa"/>
            <w:gridSpan w:val="2"/>
          </w:tcPr>
          <w:p w:rsidR="00DE4CDC" w:rsidRDefault="00DE4CDC" w:rsidP="00F067F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287</w:t>
            </w:r>
          </w:p>
        </w:tc>
        <w:tc>
          <w:tcPr>
            <w:tcW w:w="2835" w:type="dxa"/>
            <w:gridSpan w:val="2"/>
          </w:tcPr>
          <w:p w:rsidR="00DE4CDC" w:rsidRPr="007C60C8" w:rsidRDefault="00DE4CDC" w:rsidP="007C60C8">
            <w:pPr>
              <w:spacing w:before="120" w:after="120"/>
              <w:jc w:val="both"/>
              <w:rPr>
                <w:rFonts w:ascii="Times New Roman" w:hAnsi="Times New Roman" w:cs="Times New Roman"/>
                <w:bCs/>
                <w:szCs w:val="24"/>
              </w:rPr>
            </w:pPr>
            <w:r w:rsidRPr="0000527A">
              <w:rPr>
                <w:rFonts w:ascii="Times New Roman" w:hAnsi="Times New Roman"/>
              </w:rPr>
              <w:t xml:space="preserve">Projekt </w:t>
            </w:r>
            <w:r w:rsidRPr="0000527A">
              <w:rPr>
                <w:rFonts w:ascii="Times New Roman" w:eastAsia="Calibri" w:hAnsi="Times New Roman"/>
              </w:rPr>
              <w:t xml:space="preserve">rozporządzenia Ministra Obrony Narodowej </w:t>
            </w:r>
            <w:r w:rsidRPr="0000527A">
              <w:rPr>
                <w:rFonts w:ascii="Times New Roman" w:hAnsi="Times New Roman"/>
                <w:bCs/>
              </w:rPr>
              <w:t>w sprawie rodzajów rzeczy ruchomych i nieruchomości podlegających ewidencji wojskowej świadczeń na rzecz obrony</w:t>
            </w:r>
          </w:p>
        </w:tc>
        <w:tc>
          <w:tcPr>
            <w:tcW w:w="2977" w:type="dxa"/>
            <w:gridSpan w:val="2"/>
          </w:tcPr>
          <w:p w:rsidR="00DE4CDC" w:rsidRPr="007C60C8" w:rsidRDefault="00DE4CDC" w:rsidP="00DE4CDC">
            <w:pPr>
              <w:autoSpaceDE w:val="0"/>
              <w:autoSpaceDN w:val="0"/>
              <w:adjustRightInd w:val="0"/>
              <w:spacing w:before="240"/>
              <w:rPr>
                <w:rFonts w:ascii="Times New Roman" w:hAnsi="Times New Roman" w:cs="Times New Roman"/>
                <w:color w:val="000000" w:themeColor="text1"/>
                <w:szCs w:val="24"/>
              </w:rPr>
            </w:pPr>
            <w:r w:rsidRPr="0000527A">
              <w:rPr>
                <w:rFonts w:ascii="Times New Roman" w:hAnsi="Times New Roman"/>
              </w:rPr>
              <w:t>art. 646 ust. 2 ustawy z dnia 11 marca 2022 r. o obronie Ojczyzny (</w:t>
            </w:r>
            <w:r>
              <w:rPr>
                <w:rFonts w:ascii="Times New Roman" w:hAnsi="Times New Roman"/>
              </w:rPr>
              <w:t>Dz. U.  poz. 2305, z póxn. zm.</w:t>
            </w:r>
            <w:r w:rsidRPr="0000527A">
              <w:rPr>
                <w:rFonts w:ascii="Times New Roman" w:hAnsi="Times New Roman"/>
              </w:rPr>
              <w:t>)</w:t>
            </w:r>
          </w:p>
        </w:tc>
        <w:tc>
          <w:tcPr>
            <w:tcW w:w="3543" w:type="dxa"/>
            <w:gridSpan w:val="2"/>
          </w:tcPr>
          <w:p w:rsidR="00DE4CDC" w:rsidRPr="007C60C8" w:rsidRDefault="00DE4CDC" w:rsidP="00F067FC">
            <w:pPr>
              <w:spacing w:line="276" w:lineRule="auto"/>
              <w:jc w:val="both"/>
              <w:rPr>
                <w:rFonts w:ascii="Times New Roman" w:hAnsi="Times New Roman" w:cs="Times New Roman"/>
                <w:bCs/>
                <w:szCs w:val="24"/>
              </w:rPr>
            </w:pPr>
            <w:r>
              <w:rPr>
                <w:rFonts w:ascii="Times New Roman" w:hAnsi="Times New Roman"/>
              </w:rPr>
              <w:t>Projekt</w:t>
            </w:r>
            <w:r w:rsidRPr="0000527A">
              <w:rPr>
                <w:rFonts w:ascii="Times New Roman" w:hAnsi="Times New Roman"/>
              </w:rPr>
              <w:t xml:space="preserve"> określ</w:t>
            </w:r>
            <w:r>
              <w:rPr>
                <w:rFonts w:ascii="Times New Roman" w:hAnsi="Times New Roman"/>
              </w:rPr>
              <w:t>a</w:t>
            </w:r>
            <w:r w:rsidRPr="0000527A">
              <w:rPr>
                <w:rFonts w:ascii="Times New Roman" w:hAnsi="Times New Roman"/>
              </w:rPr>
              <w:t xml:space="preserve"> rodzaje rzeczy ruchomych i nieruchomości podlegających ewidencji, z uwzględnieniem potrzeb Sił Zbrojnych oraz konieczności zapewnienia odpowiedniego poziomu przygotowania obrony państwa. Ponadto wskazuj</w:t>
            </w:r>
            <w:r>
              <w:rPr>
                <w:rFonts w:ascii="Times New Roman" w:hAnsi="Times New Roman"/>
              </w:rPr>
              <w:t>e</w:t>
            </w:r>
            <w:r w:rsidRPr="0000527A">
              <w:rPr>
                <w:rFonts w:ascii="Times New Roman" w:hAnsi="Times New Roman"/>
              </w:rPr>
              <w:t xml:space="preserve"> rzeczy ruchome i nieruchomości będące lub mogące być przedmiotem świadczeń rzeczowych, których świadczeniobiorcą są lub mogą być Siły Zbrojne</w:t>
            </w:r>
            <w:r>
              <w:rPr>
                <w:rFonts w:ascii="Times New Roman" w:hAnsi="Times New Roman"/>
              </w:rPr>
              <w:t xml:space="preserve"> Rzeczypospolitej Polskiej</w:t>
            </w:r>
          </w:p>
        </w:tc>
        <w:tc>
          <w:tcPr>
            <w:tcW w:w="1134" w:type="dxa"/>
            <w:gridSpan w:val="2"/>
          </w:tcPr>
          <w:p w:rsidR="00DE4CDC" w:rsidRDefault="00DE4CDC" w:rsidP="00F067FC">
            <w:pPr>
              <w:jc w:val="center"/>
              <w:rPr>
                <w:rFonts w:ascii="Times New Roman" w:hAnsi="Times New Roman" w:cs="Times New Roman"/>
              </w:rPr>
            </w:pPr>
            <w:r>
              <w:rPr>
                <w:rFonts w:ascii="Times New Roman" w:hAnsi="Times New Roman" w:cs="Times New Roman"/>
              </w:rPr>
              <w:t>MON</w:t>
            </w:r>
          </w:p>
        </w:tc>
        <w:tc>
          <w:tcPr>
            <w:tcW w:w="1701" w:type="dxa"/>
            <w:gridSpan w:val="2"/>
          </w:tcPr>
          <w:p w:rsidR="00DE4CDC" w:rsidRDefault="00DE4CDC" w:rsidP="00F067FC">
            <w:pPr>
              <w:jc w:val="center"/>
              <w:rPr>
                <w:rFonts w:ascii="Times New Roman" w:hAnsi="Times New Roman" w:cs="Times New Roman"/>
              </w:rPr>
            </w:pPr>
            <w:r>
              <w:rPr>
                <w:rFonts w:ascii="Times New Roman" w:hAnsi="Times New Roman" w:cs="Times New Roman"/>
              </w:rPr>
              <w:t>CWCR</w:t>
            </w:r>
          </w:p>
        </w:tc>
        <w:tc>
          <w:tcPr>
            <w:tcW w:w="1276" w:type="dxa"/>
            <w:gridSpan w:val="2"/>
          </w:tcPr>
          <w:p w:rsidR="00DE4CDC" w:rsidRPr="00E10012" w:rsidRDefault="00DE4CDC" w:rsidP="00F067F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DE4CDC" w:rsidRPr="00B65B8A" w:rsidRDefault="00DE4CDC" w:rsidP="00F067FC">
            <w:pPr>
              <w:ind w:hanging="34"/>
              <w:jc w:val="both"/>
              <w:rPr>
                <w:rFonts w:ascii="Times New Roman" w:hAnsi="Times New Roman"/>
                <w:bCs/>
              </w:rPr>
            </w:pPr>
          </w:p>
        </w:tc>
      </w:tr>
      <w:tr w:rsidR="00F428B4" w:rsidRPr="00B65B8A" w:rsidTr="0066474C">
        <w:tblPrEx>
          <w:jc w:val="left"/>
          <w:shd w:val="clear" w:color="auto" w:fill="auto"/>
        </w:tblPrEx>
        <w:trPr>
          <w:gridAfter w:val="1"/>
          <w:wAfter w:w="113" w:type="dxa"/>
          <w:trHeight w:val="840"/>
        </w:trPr>
        <w:tc>
          <w:tcPr>
            <w:tcW w:w="846" w:type="dxa"/>
            <w:gridSpan w:val="2"/>
          </w:tcPr>
          <w:p w:rsidR="00F428B4" w:rsidRDefault="00902F53" w:rsidP="00F428B4">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lastRenderedPageBreak/>
              <w:t>28</w:t>
            </w:r>
            <w:r w:rsidR="00F428B4">
              <w:rPr>
                <w:rFonts w:ascii="Times New Roman" w:eastAsia="Times New Roman" w:hAnsi="Times New Roman" w:cs="Times New Roman"/>
                <w:b/>
                <w:bCs/>
                <w:lang w:eastAsia="pl-PL"/>
              </w:rPr>
              <w:t>8</w:t>
            </w:r>
          </w:p>
        </w:tc>
        <w:tc>
          <w:tcPr>
            <w:tcW w:w="2835" w:type="dxa"/>
            <w:gridSpan w:val="2"/>
          </w:tcPr>
          <w:p w:rsidR="00F428B4" w:rsidRPr="0000527A" w:rsidRDefault="00F428B4" w:rsidP="00F428B4">
            <w:pPr>
              <w:spacing w:before="120" w:after="120"/>
              <w:jc w:val="both"/>
              <w:rPr>
                <w:rFonts w:ascii="Times New Roman" w:hAnsi="Times New Roman"/>
              </w:rPr>
            </w:pPr>
            <w:r>
              <w:rPr>
                <w:rFonts w:ascii="Times New Roman" w:hAnsi="Times New Roman"/>
              </w:rPr>
              <w:t>P</w:t>
            </w:r>
            <w:r w:rsidRPr="00F428B4">
              <w:rPr>
                <w:rFonts w:ascii="Times New Roman" w:hAnsi="Times New Roman"/>
              </w:rPr>
              <w:t>rojekt rozporządzenia Ministra Obrony Narodowej zmieniającego rozporządzenie w sprawie bezpłatnego wyżywienia żołnierzy zawodowych Sił Zbrojnych Rzeczypospolitej Polskiej</w:t>
            </w:r>
          </w:p>
        </w:tc>
        <w:tc>
          <w:tcPr>
            <w:tcW w:w="2977" w:type="dxa"/>
            <w:gridSpan w:val="2"/>
          </w:tcPr>
          <w:p w:rsidR="00F428B4" w:rsidRPr="0000527A" w:rsidRDefault="00F428B4" w:rsidP="00F428B4">
            <w:pPr>
              <w:autoSpaceDE w:val="0"/>
              <w:autoSpaceDN w:val="0"/>
              <w:adjustRightInd w:val="0"/>
              <w:spacing w:before="240"/>
              <w:rPr>
                <w:rFonts w:ascii="Times New Roman" w:hAnsi="Times New Roman"/>
              </w:rPr>
            </w:pPr>
            <w:r w:rsidRPr="00F428B4">
              <w:rPr>
                <w:rFonts w:ascii="Times New Roman" w:hAnsi="Times New Roman"/>
              </w:rPr>
              <w:t>art. 334 ust. 4 pkt 3  ustawy z dnia 11 marca 2022 r. o obronie Ojczyzny (Dz. U. poz. 2305, z późn. zm.)</w:t>
            </w:r>
          </w:p>
        </w:tc>
        <w:tc>
          <w:tcPr>
            <w:tcW w:w="3543" w:type="dxa"/>
            <w:gridSpan w:val="2"/>
          </w:tcPr>
          <w:p w:rsidR="00F428B4" w:rsidRPr="00F428B4" w:rsidRDefault="00F428B4" w:rsidP="00F428B4">
            <w:pPr>
              <w:spacing w:line="276" w:lineRule="auto"/>
              <w:jc w:val="both"/>
              <w:rPr>
                <w:rFonts w:ascii="Times New Roman" w:hAnsi="Times New Roman"/>
              </w:rPr>
            </w:pPr>
            <w:r w:rsidRPr="00F428B4">
              <w:rPr>
                <w:rFonts w:ascii="Times New Roman" w:hAnsi="Times New Roman"/>
              </w:rPr>
              <w:t>Projekt rozporządzenia m.in.:</w:t>
            </w:r>
          </w:p>
          <w:p w:rsidR="00F428B4" w:rsidRPr="00F428B4" w:rsidRDefault="00F428B4" w:rsidP="00F428B4">
            <w:pPr>
              <w:spacing w:line="276" w:lineRule="auto"/>
              <w:jc w:val="both"/>
              <w:rPr>
                <w:rFonts w:ascii="Times New Roman" w:hAnsi="Times New Roman"/>
              </w:rPr>
            </w:pPr>
            <w:r w:rsidRPr="00F428B4">
              <w:rPr>
                <w:rFonts w:ascii="Times New Roman" w:hAnsi="Times New Roman"/>
              </w:rPr>
              <w:t>1)</w:t>
            </w:r>
            <w:r w:rsidRPr="00F428B4">
              <w:rPr>
                <w:rFonts w:ascii="Times New Roman" w:hAnsi="Times New Roman"/>
              </w:rPr>
              <w:tab/>
              <w:t>zmienia wymiar i zakres norm wyżywienia stosowanych w ramach pobieranych próbek żywności;</w:t>
            </w:r>
          </w:p>
          <w:p w:rsidR="00F428B4" w:rsidRPr="00F428B4" w:rsidRDefault="00F428B4" w:rsidP="00F428B4">
            <w:pPr>
              <w:spacing w:line="276" w:lineRule="auto"/>
              <w:jc w:val="both"/>
              <w:rPr>
                <w:rFonts w:ascii="Times New Roman" w:hAnsi="Times New Roman"/>
              </w:rPr>
            </w:pPr>
            <w:r w:rsidRPr="00F428B4">
              <w:rPr>
                <w:rFonts w:ascii="Times New Roman" w:hAnsi="Times New Roman"/>
              </w:rPr>
              <w:t>2)</w:t>
            </w:r>
            <w:r w:rsidRPr="00F428B4">
              <w:rPr>
                <w:rFonts w:ascii="Times New Roman" w:hAnsi="Times New Roman"/>
              </w:rPr>
              <w:tab/>
              <w:t>doprecyzowuje przypadek, w którym żołnierzom pełniącym służbę w etatowych pododdziałach wartowniczych oraz kształcącym się na potrzeby Sił Zbrojnych RP przysługi</w:t>
            </w:r>
            <w:r>
              <w:rPr>
                <w:rFonts w:ascii="Times New Roman" w:hAnsi="Times New Roman"/>
              </w:rPr>
              <w:t>wać będzie bezpłatne wyżywienie</w:t>
            </w:r>
            <w:r w:rsidRPr="00F428B4">
              <w:rPr>
                <w:rFonts w:ascii="Times New Roman" w:hAnsi="Times New Roman"/>
              </w:rPr>
              <w:t>;</w:t>
            </w:r>
          </w:p>
          <w:p w:rsidR="00F428B4" w:rsidRPr="00F428B4" w:rsidRDefault="00F428B4" w:rsidP="00F428B4">
            <w:pPr>
              <w:spacing w:line="276" w:lineRule="auto"/>
              <w:jc w:val="both"/>
              <w:rPr>
                <w:rFonts w:ascii="Times New Roman" w:hAnsi="Times New Roman"/>
              </w:rPr>
            </w:pPr>
            <w:r w:rsidRPr="00F428B4">
              <w:rPr>
                <w:rFonts w:ascii="Times New Roman" w:hAnsi="Times New Roman"/>
              </w:rPr>
              <w:t>3)</w:t>
            </w:r>
            <w:r w:rsidRPr="00F428B4">
              <w:rPr>
                <w:rFonts w:ascii="Times New Roman" w:hAnsi="Times New Roman"/>
              </w:rPr>
              <w:tab/>
              <w:t>doprecyzowuje przepisy dotyczące przysługiwania dodatkowej normy uzupełniającej szkolnej oraz normy przypadającej w dni świąteczne;</w:t>
            </w:r>
          </w:p>
          <w:p w:rsidR="00F428B4" w:rsidRPr="00F428B4" w:rsidRDefault="00F428B4" w:rsidP="00F428B4">
            <w:pPr>
              <w:spacing w:line="276" w:lineRule="auto"/>
              <w:jc w:val="both"/>
              <w:rPr>
                <w:rFonts w:ascii="Times New Roman" w:hAnsi="Times New Roman"/>
              </w:rPr>
            </w:pPr>
            <w:r w:rsidRPr="00F428B4">
              <w:rPr>
                <w:rFonts w:ascii="Times New Roman" w:hAnsi="Times New Roman"/>
              </w:rPr>
              <w:t>4)</w:t>
            </w:r>
            <w:r w:rsidRPr="00F428B4">
              <w:rPr>
                <w:rFonts w:ascii="Times New Roman" w:hAnsi="Times New Roman"/>
              </w:rPr>
              <w:tab/>
              <w:t>doprecyzowuje przypadek, w którym żołnierzom przysługuje bezpłatne wyżywienie, o ile nie przebywają na zwolnieniu lekarskim, z wyjątkiem sytuacji przebywania na zwolnieniu lekarskim w związku z honorowym oddawaniem krwi;</w:t>
            </w:r>
          </w:p>
          <w:p w:rsidR="00F428B4" w:rsidRDefault="00F428B4" w:rsidP="00F428B4">
            <w:pPr>
              <w:spacing w:line="276" w:lineRule="auto"/>
              <w:jc w:val="both"/>
              <w:rPr>
                <w:rFonts w:ascii="Times New Roman" w:hAnsi="Times New Roman"/>
              </w:rPr>
            </w:pPr>
            <w:r w:rsidRPr="00F428B4">
              <w:rPr>
                <w:rFonts w:ascii="Times New Roman" w:hAnsi="Times New Roman"/>
              </w:rPr>
              <w:t>5)</w:t>
            </w:r>
            <w:r w:rsidRPr="00F428B4">
              <w:rPr>
                <w:rFonts w:ascii="Times New Roman" w:hAnsi="Times New Roman"/>
              </w:rPr>
              <w:tab/>
              <w:t xml:space="preserve">wskazuje przypadek przysługiwania bezpłatnego wyżywienia w razie leczenia stacjonarnego w izbach chorych albo w szpitalach polowych będących w strukturach Sił Zbrojnych RP oraz zwolnionych z uczestnictwa w zajęciach, pozostających na terenie uczelni wojskowej, szkoły podoficerskiej, ośrodków </w:t>
            </w:r>
            <w:r>
              <w:rPr>
                <w:rFonts w:ascii="Times New Roman" w:hAnsi="Times New Roman"/>
              </w:rPr>
              <w:t>szkolenia lub centrów szkolenia.</w:t>
            </w:r>
          </w:p>
        </w:tc>
        <w:tc>
          <w:tcPr>
            <w:tcW w:w="1134" w:type="dxa"/>
            <w:gridSpan w:val="2"/>
          </w:tcPr>
          <w:p w:rsidR="00F428B4" w:rsidRDefault="00F428B4" w:rsidP="00F428B4">
            <w:pPr>
              <w:jc w:val="center"/>
              <w:rPr>
                <w:rFonts w:ascii="Times New Roman" w:hAnsi="Times New Roman" w:cs="Times New Roman"/>
              </w:rPr>
            </w:pPr>
            <w:r>
              <w:rPr>
                <w:rFonts w:ascii="Times New Roman" w:hAnsi="Times New Roman" w:cs="Times New Roman"/>
              </w:rPr>
              <w:t>MON</w:t>
            </w:r>
          </w:p>
        </w:tc>
        <w:tc>
          <w:tcPr>
            <w:tcW w:w="1701" w:type="dxa"/>
            <w:gridSpan w:val="2"/>
          </w:tcPr>
          <w:p w:rsidR="00F428B4" w:rsidRDefault="00F428B4" w:rsidP="00F428B4">
            <w:pPr>
              <w:jc w:val="center"/>
              <w:rPr>
                <w:rFonts w:ascii="Times New Roman" w:hAnsi="Times New Roman" w:cs="Times New Roman"/>
              </w:rPr>
            </w:pPr>
            <w:r w:rsidRPr="00F428B4">
              <w:rPr>
                <w:rFonts w:ascii="Times New Roman" w:hAnsi="Times New Roman" w:cs="Times New Roman"/>
              </w:rPr>
              <w:t>Szef Inspektoratu Wsparcia Sił Zbrojnych</w:t>
            </w:r>
          </w:p>
        </w:tc>
        <w:tc>
          <w:tcPr>
            <w:tcW w:w="1276" w:type="dxa"/>
            <w:gridSpan w:val="2"/>
          </w:tcPr>
          <w:p w:rsidR="00F428B4" w:rsidRPr="00E10012" w:rsidRDefault="00F428B4" w:rsidP="00F428B4">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F428B4" w:rsidRPr="00B65B8A" w:rsidRDefault="00F428B4" w:rsidP="00F428B4">
            <w:pPr>
              <w:ind w:hanging="34"/>
              <w:jc w:val="both"/>
              <w:rPr>
                <w:rFonts w:ascii="Times New Roman" w:hAnsi="Times New Roman"/>
                <w:bCs/>
              </w:rPr>
            </w:pPr>
          </w:p>
        </w:tc>
      </w:tr>
      <w:tr w:rsidR="00D1244B" w:rsidRPr="00B65B8A" w:rsidTr="0066474C">
        <w:tblPrEx>
          <w:jc w:val="left"/>
          <w:shd w:val="clear" w:color="auto" w:fill="auto"/>
        </w:tblPrEx>
        <w:trPr>
          <w:gridAfter w:val="1"/>
          <w:wAfter w:w="113" w:type="dxa"/>
          <w:trHeight w:val="840"/>
        </w:trPr>
        <w:tc>
          <w:tcPr>
            <w:tcW w:w="846" w:type="dxa"/>
            <w:gridSpan w:val="2"/>
          </w:tcPr>
          <w:p w:rsidR="00D1244B" w:rsidRDefault="00902F53" w:rsidP="00D1244B">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lastRenderedPageBreak/>
              <w:t>28</w:t>
            </w:r>
            <w:r w:rsidR="00D1244B">
              <w:rPr>
                <w:rFonts w:ascii="Times New Roman" w:eastAsia="Times New Roman" w:hAnsi="Times New Roman" w:cs="Times New Roman"/>
                <w:b/>
                <w:bCs/>
                <w:lang w:eastAsia="pl-PL"/>
              </w:rPr>
              <w:t>9</w:t>
            </w:r>
          </w:p>
        </w:tc>
        <w:tc>
          <w:tcPr>
            <w:tcW w:w="2835" w:type="dxa"/>
            <w:gridSpan w:val="2"/>
          </w:tcPr>
          <w:p w:rsidR="00D1244B" w:rsidRDefault="00D1244B" w:rsidP="00D1244B">
            <w:pPr>
              <w:spacing w:before="120" w:after="120"/>
              <w:jc w:val="both"/>
              <w:rPr>
                <w:rFonts w:ascii="Times New Roman" w:hAnsi="Times New Roman"/>
              </w:rPr>
            </w:pPr>
            <w:r>
              <w:rPr>
                <w:rFonts w:ascii="Times New Roman" w:hAnsi="Times New Roman"/>
              </w:rPr>
              <w:t>P</w:t>
            </w:r>
            <w:r w:rsidRPr="00D1244B">
              <w:rPr>
                <w:rFonts w:ascii="Times New Roman" w:hAnsi="Times New Roman"/>
              </w:rPr>
              <w:t>rojekt rozporządzenia Ministra Obrony Narodowej zmieniającego rozporządzenie w sprawie równoważnika pieniężnego przysługującego żołnierzom zawodowym Sił Zbrojnych Rzeczypospolitej Polskiej w zamian za bezpłatne wyżywienie niewydane w naturze,</w:t>
            </w:r>
          </w:p>
        </w:tc>
        <w:tc>
          <w:tcPr>
            <w:tcW w:w="2977" w:type="dxa"/>
            <w:gridSpan w:val="2"/>
          </w:tcPr>
          <w:p w:rsidR="00D1244B" w:rsidRPr="00F428B4" w:rsidRDefault="00D1244B" w:rsidP="00D1244B">
            <w:pPr>
              <w:autoSpaceDE w:val="0"/>
              <w:autoSpaceDN w:val="0"/>
              <w:adjustRightInd w:val="0"/>
              <w:spacing w:before="240"/>
              <w:rPr>
                <w:rFonts w:ascii="Times New Roman" w:hAnsi="Times New Roman"/>
              </w:rPr>
            </w:pPr>
            <w:r w:rsidRPr="00D1244B">
              <w:rPr>
                <w:rFonts w:ascii="Times New Roman" w:hAnsi="Times New Roman"/>
              </w:rPr>
              <w:t>art. 334 ust. 5 pkt 2 ustawy z dnia 11 marca 2022 r. o obronie Ojczyzny (Dz. U. poz. 2305, z późn. zm.)</w:t>
            </w:r>
          </w:p>
        </w:tc>
        <w:tc>
          <w:tcPr>
            <w:tcW w:w="3543" w:type="dxa"/>
            <w:gridSpan w:val="2"/>
          </w:tcPr>
          <w:p w:rsidR="00D1244B" w:rsidRPr="00D1244B" w:rsidRDefault="00D1244B" w:rsidP="00D1244B">
            <w:pPr>
              <w:spacing w:line="276" w:lineRule="auto"/>
              <w:jc w:val="both"/>
              <w:rPr>
                <w:rFonts w:ascii="Times New Roman" w:hAnsi="Times New Roman"/>
              </w:rPr>
            </w:pPr>
            <w:r w:rsidRPr="00D1244B">
              <w:rPr>
                <w:rFonts w:ascii="Times New Roman" w:hAnsi="Times New Roman"/>
              </w:rPr>
              <w:t>Projekt:</w:t>
            </w:r>
          </w:p>
          <w:p w:rsidR="00D1244B" w:rsidRPr="00D1244B" w:rsidRDefault="00D1244B" w:rsidP="00D1244B">
            <w:pPr>
              <w:spacing w:line="276" w:lineRule="auto"/>
              <w:jc w:val="both"/>
              <w:rPr>
                <w:rFonts w:ascii="Times New Roman" w:hAnsi="Times New Roman"/>
              </w:rPr>
            </w:pPr>
            <w:r w:rsidRPr="00D1244B">
              <w:rPr>
                <w:rFonts w:ascii="Times New Roman" w:hAnsi="Times New Roman"/>
              </w:rPr>
              <w:t>1)</w:t>
            </w:r>
            <w:r w:rsidRPr="00D1244B">
              <w:rPr>
                <w:rFonts w:ascii="Times New Roman" w:hAnsi="Times New Roman"/>
              </w:rPr>
              <w:tab/>
              <w:t>doprecyzowuje, że równoważnik pieniężny za wyżywienie będzie przysługiwał żołnierzowi odbywającemu zasadniczą służbę wojskową w czasie kształcenia w uczelni wojskowej, szkole podoficerskiej, centrum lub ośrodku szkolenia, oraz że będzie przysługiwał tylko w dniach, w których nie jest r</w:t>
            </w:r>
            <w:r>
              <w:rPr>
                <w:rFonts w:ascii="Times New Roman" w:hAnsi="Times New Roman"/>
              </w:rPr>
              <w:t>ealizowane szkolenie programowe</w:t>
            </w:r>
            <w:r w:rsidRPr="00D1244B">
              <w:rPr>
                <w:rFonts w:ascii="Times New Roman" w:hAnsi="Times New Roman"/>
              </w:rPr>
              <w:t>;</w:t>
            </w:r>
          </w:p>
          <w:p w:rsidR="00D1244B" w:rsidRPr="00D1244B" w:rsidRDefault="00D1244B" w:rsidP="00D1244B">
            <w:pPr>
              <w:spacing w:line="276" w:lineRule="auto"/>
              <w:jc w:val="both"/>
              <w:rPr>
                <w:rFonts w:ascii="Times New Roman" w:hAnsi="Times New Roman"/>
              </w:rPr>
            </w:pPr>
            <w:r w:rsidRPr="00D1244B">
              <w:rPr>
                <w:rFonts w:ascii="Times New Roman" w:hAnsi="Times New Roman"/>
              </w:rPr>
              <w:t>2)</w:t>
            </w:r>
            <w:r w:rsidRPr="00D1244B">
              <w:rPr>
                <w:rFonts w:ascii="Times New Roman" w:hAnsi="Times New Roman"/>
              </w:rPr>
              <w:tab/>
              <w:t xml:space="preserve">zmienia tryb oraz wskazuje organ właściwy do ustalenia i wypłaty równoważnika, z organu, na którego zaopatrzeniu finansowanym żołnierz pozostaje na organ żywnościowy, na którego </w:t>
            </w:r>
            <w:r>
              <w:rPr>
                <w:rFonts w:ascii="Times New Roman" w:hAnsi="Times New Roman"/>
              </w:rPr>
              <w:t>zaopatrzeniu żołnierz pozostaje</w:t>
            </w:r>
            <w:r w:rsidRPr="00D1244B">
              <w:rPr>
                <w:rFonts w:ascii="Times New Roman" w:hAnsi="Times New Roman"/>
              </w:rPr>
              <w:t>;</w:t>
            </w:r>
          </w:p>
          <w:p w:rsidR="00D1244B" w:rsidRPr="00F428B4" w:rsidRDefault="00D1244B" w:rsidP="00D1244B">
            <w:pPr>
              <w:spacing w:line="276" w:lineRule="auto"/>
              <w:jc w:val="both"/>
              <w:rPr>
                <w:rFonts w:ascii="Times New Roman" w:hAnsi="Times New Roman"/>
              </w:rPr>
            </w:pPr>
            <w:r w:rsidRPr="00D1244B">
              <w:rPr>
                <w:rFonts w:ascii="Times New Roman" w:hAnsi="Times New Roman"/>
              </w:rPr>
              <w:t>3)</w:t>
            </w:r>
            <w:r w:rsidRPr="00D1244B">
              <w:rPr>
                <w:rFonts w:ascii="Times New Roman" w:hAnsi="Times New Roman"/>
              </w:rPr>
              <w:tab/>
              <w:t>określa – jako wyjątek dla żołnierzy pełniących służbę poza granicami państwa – organ jednostki właściwy do wypłaty równoważnika.</w:t>
            </w:r>
          </w:p>
        </w:tc>
        <w:tc>
          <w:tcPr>
            <w:tcW w:w="1134" w:type="dxa"/>
            <w:gridSpan w:val="2"/>
          </w:tcPr>
          <w:p w:rsidR="00D1244B" w:rsidRDefault="00D1244B" w:rsidP="00D1244B">
            <w:pPr>
              <w:jc w:val="center"/>
              <w:rPr>
                <w:rFonts w:ascii="Times New Roman" w:hAnsi="Times New Roman" w:cs="Times New Roman"/>
              </w:rPr>
            </w:pPr>
            <w:r>
              <w:rPr>
                <w:rFonts w:ascii="Times New Roman" w:hAnsi="Times New Roman" w:cs="Times New Roman"/>
              </w:rPr>
              <w:t>MON</w:t>
            </w:r>
          </w:p>
        </w:tc>
        <w:tc>
          <w:tcPr>
            <w:tcW w:w="1701" w:type="dxa"/>
            <w:gridSpan w:val="2"/>
          </w:tcPr>
          <w:p w:rsidR="00D1244B" w:rsidRDefault="00D1244B" w:rsidP="00D1244B">
            <w:pPr>
              <w:jc w:val="center"/>
              <w:rPr>
                <w:rFonts w:ascii="Times New Roman" w:hAnsi="Times New Roman" w:cs="Times New Roman"/>
              </w:rPr>
            </w:pPr>
            <w:r w:rsidRPr="00F428B4">
              <w:rPr>
                <w:rFonts w:ascii="Times New Roman" w:hAnsi="Times New Roman" w:cs="Times New Roman"/>
              </w:rPr>
              <w:t>Szef Inspektoratu Wsparcia Sił Zbrojnych</w:t>
            </w:r>
          </w:p>
        </w:tc>
        <w:tc>
          <w:tcPr>
            <w:tcW w:w="1276" w:type="dxa"/>
            <w:gridSpan w:val="2"/>
          </w:tcPr>
          <w:p w:rsidR="00D1244B" w:rsidRPr="00E10012" w:rsidRDefault="00D1244B" w:rsidP="00D1244B">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D1244B" w:rsidRPr="00B65B8A" w:rsidRDefault="00D1244B" w:rsidP="00D1244B">
            <w:pPr>
              <w:ind w:hanging="34"/>
              <w:jc w:val="both"/>
              <w:rPr>
                <w:rFonts w:ascii="Times New Roman" w:hAnsi="Times New Roman"/>
                <w:bCs/>
              </w:rPr>
            </w:pPr>
          </w:p>
        </w:tc>
      </w:tr>
      <w:tr w:rsidR="00AE3CF3" w:rsidRPr="00B65B8A" w:rsidTr="0066474C">
        <w:tblPrEx>
          <w:jc w:val="left"/>
          <w:shd w:val="clear" w:color="auto" w:fill="auto"/>
        </w:tblPrEx>
        <w:trPr>
          <w:gridAfter w:val="1"/>
          <w:wAfter w:w="113" w:type="dxa"/>
          <w:trHeight w:val="840"/>
        </w:trPr>
        <w:tc>
          <w:tcPr>
            <w:tcW w:w="846" w:type="dxa"/>
            <w:gridSpan w:val="2"/>
          </w:tcPr>
          <w:p w:rsidR="00AE3CF3" w:rsidRDefault="00AE3CF3" w:rsidP="00AE3CF3">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290</w:t>
            </w:r>
          </w:p>
        </w:tc>
        <w:tc>
          <w:tcPr>
            <w:tcW w:w="2835" w:type="dxa"/>
            <w:gridSpan w:val="2"/>
          </w:tcPr>
          <w:p w:rsidR="00AE3CF3" w:rsidRDefault="00AE3CF3" w:rsidP="00AE3CF3">
            <w:pPr>
              <w:spacing w:before="120" w:after="120"/>
              <w:jc w:val="both"/>
              <w:rPr>
                <w:rFonts w:ascii="Times New Roman" w:hAnsi="Times New Roman"/>
              </w:rPr>
            </w:pPr>
            <w:r w:rsidRPr="00E47AD4">
              <w:rPr>
                <w:rFonts w:ascii="Times New Roman" w:hAnsi="Times New Roman"/>
              </w:rPr>
              <w:t>projekt rozporządzenia Ministra Obrony Narodowej w sprawie dodatkowego wynagrodzenia żołnierzy zawodowych</w:t>
            </w:r>
          </w:p>
        </w:tc>
        <w:tc>
          <w:tcPr>
            <w:tcW w:w="2977" w:type="dxa"/>
            <w:gridSpan w:val="2"/>
          </w:tcPr>
          <w:p w:rsidR="00AE3CF3" w:rsidRPr="00D1244B" w:rsidRDefault="00AE3CF3" w:rsidP="00AE3CF3">
            <w:pPr>
              <w:autoSpaceDE w:val="0"/>
              <w:autoSpaceDN w:val="0"/>
              <w:adjustRightInd w:val="0"/>
              <w:spacing w:before="240"/>
              <w:rPr>
                <w:rFonts w:ascii="Times New Roman" w:hAnsi="Times New Roman"/>
              </w:rPr>
            </w:pPr>
            <w:r w:rsidRPr="00E47AD4">
              <w:rPr>
                <w:rFonts w:ascii="Times New Roman" w:hAnsi="Times New Roman"/>
              </w:rPr>
              <w:t>art. 447 ust. 3 ustawy z dnia 11 ma</w:t>
            </w:r>
            <w:r>
              <w:rPr>
                <w:rFonts w:ascii="Times New Roman" w:hAnsi="Times New Roman"/>
              </w:rPr>
              <w:t xml:space="preserve">rca 2022 r. o obronie Ojczyzny </w:t>
            </w:r>
            <w:r w:rsidRPr="00E47AD4">
              <w:rPr>
                <w:rFonts w:ascii="Times New Roman" w:hAnsi="Times New Roman"/>
              </w:rPr>
              <w:t>(Dz. U. poz. 2305 oraz z 2023 r. poz. 347 i 641)</w:t>
            </w:r>
          </w:p>
        </w:tc>
        <w:tc>
          <w:tcPr>
            <w:tcW w:w="3543" w:type="dxa"/>
            <w:gridSpan w:val="2"/>
          </w:tcPr>
          <w:p w:rsidR="00AE3CF3" w:rsidRPr="00D1244B" w:rsidRDefault="00AE3CF3" w:rsidP="00AE3CF3">
            <w:pPr>
              <w:spacing w:line="276" w:lineRule="auto"/>
              <w:jc w:val="both"/>
              <w:rPr>
                <w:rFonts w:ascii="Times New Roman" w:hAnsi="Times New Roman"/>
              </w:rPr>
            </w:pPr>
            <w:r>
              <w:rPr>
                <w:rFonts w:ascii="Times New Roman" w:hAnsi="Times New Roman"/>
              </w:rPr>
              <w:t>Proponowane</w:t>
            </w:r>
            <w:r w:rsidRPr="00E47AD4">
              <w:rPr>
                <w:rFonts w:ascii="Times New Roman" w:hAnsi="Times New Roman"/>
              </w:rPr>
              <w:t xml:space="preserve"> regulacje obejmują dodanie do katalogu czynności powierzonych wykraczających poza zwykłe obowiązki służbowe, za które przysługuje dodatkowe wynagrodzenie, uczestniczenie oraz wykonywanie czynności w postępowaniu dyscyplinarnym jako rzecznik dyscyplinarny (kwestia poprzednio unormowana w akcie wykonawczym wydanym na </w:t>
            </w:r>
            <w:r w:rsidRPr="00E47AD4">
              <w:rPr>
                <w:rFonts w:ascii="Times New Roman" w:hAnsi="Times New Roman"/>
              </w:rPr>
              <w:lastRenderedPageBreak/>
              <w:t>podstawie ustawy z dnia 9 października 2009 r. o dyscyplinie wojskowej – Dz. U. z 2021 r. poz. 1489 – który utracił moc z dniem wejścia w życie ustawy) oraz wykonywanie przez żołnierza zawodowego pełniącego zawodową służbę wojskową w instytucie badawczym zadań naukowo-badawczych. Proponuje się także określenie nowych stawek dodatkowego wynagrodzenia za przeprowadzenie zajęć dydaktycznych z uwagi na ich dezaktualizację w obecnej sytuacji gospodarczo-finansowej.</w:t>
            </w:r>
          </w:p>
        </w:tc>
        <w:tc>
          <w:tcPr>
            <w:tcW w:w="1134" w:type="dxa"/>
            <w:gridSpan w:val="2"/>
          </w:tcPr>
          <w:p w:rsidR="00AE3CF3" w:rsidRDefault="00AE3CF3" w:rsidP="00AE3CF3">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AE3CF3" w:rsidRPr="00F428B4" w:rsidRDefault="00AE3CF3" w:rsidP="00AE3CF3">
            <w:pPr>
              <w:jc w:val="center"/>
              <w:rPr>
                <w:rFonts w:ascii="Times New Roman" w:hAnsi="Times New Roman" w:cs="Times New Roman"/>
              </w:rPr>
            </w:pPr>
            <w:r>
              <w:rPr>
                <w:rFonts w:ascii="Times New Roman" w:hAnsi="Times New Roman" w:cs="Times New Roman"/>
              </w:rPr>
              <w:t>Dyrektor Departamentu Kadr</w:t>
            </w:r>
          </w:p>
        </w:tc>
        <w:tc>
          <w:tcPr>
            <w:tcW w:w="1276" w:type="dxa"/>
            <w:gridSpan w:val="2"/>
          </w:tcPr>
          <w:p w:rsidR="00AE3CF3" w:rsidRPr="00E10012" w:rsidRDefault="00AE3CF3" w:rsidP="00AE3CF3">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AE3CF3" w:rsidRPr="00B65B8A" w:rsidRDefault="00AE3CF3" w:rsidP="00AE3CF3">
            <w:pPr>
              <w:ind w:hanging="34"/>
              <w:jc w:val="both"/>
              <w:rPr>
                <w:rFonts w:ascii="Times New Roman" w:hAnsi="Times New Roman"/>
                <w:bCs/>
              </w:rPr>
            </w:pPr>
          </w:p>
        </w:tc>
      </w:tr>
      <w:tr w:rsidR="006F7A42" w:rsidRPr="00B65B8A" w:rsidTr="0066474C">
        <w:tblPrEx>
          <w:jc w:val="left"/>
          <w:shd w:val="clear" w:color="auto" w:fill="auto"/>
        </w:tblPrEx>
        <w:trPr>
          <w:gridAfter w:val="1"/>
          <w:wAfter w:w="113" w:type="dxa"/>
          <w:trHeight w:val="840"/>
        </w:trPr>
        <w:tc>
          <w:tcPr>
            <w:tcW w:w="846" w:type="dxa"/>
            <w:gridSpan w:val="2"/>
          </w:tcPr>
          <w:p w:rsidR="006F7A42" w:rsidRDefault="006F7A42" w:rsidP="006F7A42">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291</w:t>
            </w:r>
          </w:p>
        </w:tc>
        <w:tc>
          <w:tcPr>
            <w:tcW w:w="2835" w:type="dxa"/>
            <w:gridSpan w:val="2"/>
          </w:tcPr>
          <w:p w:rsidR="006F7A42" w:rsidRPr="00E47AD4" w:rsidRDefault="006F7A42" w:rsidP="006F7A42">
            <w:pPr>
              <w:spacing w:before="120" w:after="120"/>
              <w:jc w:val="both"/>
              <w:rPr>
                <w:rFonts w:ascii="Times New Roman" w:hAnsi="Times New Roman"/>
              </w:rPr>
            </w:pPr>
            <w:r>
              <w:rPr>
                <w:rFonts w:ascii="Times New Roman" w:hAnsi="Times New Roman"/>
              </w:rPr>
              <w:t>Projekt rozporządzenia</w:t>
            </w:r>
            <w:r w:rsidRPr="006F7A42">
              <w:rPr>
                <w:rFonts w:ascii="Times New Roman" w:hAnsi="Times New Roman"/>
              </w:rPr>
              <w:t xml:space="preserve"> Ministra Obrony Narodowej zmieniające rozporządzenie w sprawie stawek uposażenia zasadniczego oraz dodatków do uposażenia zasadniczego żołnierzy niebędących żołnierzami zawodowymi</w:t>
            </w:r>
          </w:p>
        </w:tc>
        <w:tc>
          <w:tcPr>
            <w:tcW w:w="2977" w:type="dxa"/>
            <w:gridSpan w:val="2"/>
          </w:tcPr>
          <w:p w:rsidR="006F7A42" w:rsidRPr="00E47AD4" w:rsidRDefault="006F7A42" w:rsidP="006F7A42">
            <w:pPr>
              <w:autoSpaceDE w:val="0"/>
              <w:autoSpaceDN w:val="0"/>
              <w:adjustRightInd w:val="0"/>
              <w:spacing w:before="240"/>
              <w:rPr>
                <w:rFonts w:ascii="Times New Roman" w:hAnsi="Times New Roman"/>
              </w:rPr>
            </w:pPr>
            <w:r w:rsidRPr="006F7A42">
              <w:rPr>
                <w:rFonts w:ascii="Times New Roman" w:hAnsi="Times New Roman"/>
              </w:rPr>
              <w:t>art. 483 ustawy z dnia 11 marca 2022 r. o obronie Ojczyzny (Dz. U. poz. 2305, z późn. zm.)</w:t>
            </w:r>
          </w:p>
        </w:tc>
        <w:tc>
          <w:tcPr>
            <w:tcW w:w="3543" w:type="dxa"/>
            <w:gridSpan w:val="2"/>
          </w:tcPr>
          <w:p w:rsidR="006F7A42" w:rsidRPr="006F7A42" w:rsidRDefault="006F7A42" w:rsidP="006F7A42">
            <w:pPr>
              <w:spacing w:line="276" w:lineRule="auto"/>
              <w:jc w:val="both"/>
              <w:rPr>
                <w:rFonts w:ascii="Times New Roman" w:hAnsi="Times New Roman"/>
              </w:rPr>
            </w:pPr>
            <w:r w:rsidRPr="006F7A42">
              <w:rPr>
                <w:rFonts w:ascii="Times New Roman" w:hAnsi="Times New Roman"/>
              </w:rPr>
              <w:t>Proponuje się, by dodatkiem funkcyjnym zostali objęci dodatkowo żołnierze, którym powierzono pełnienie funkcji dowódcy sekcji oraz dowódcy plutonu. Aktualnie dodatkiem tym objęci są żołnierze, którym powierzono pełnienie funkcji dowódcy drużyny lub pomocnika dowódcy plutonu. Powyższa propozycja stanowi więc likwidację swoistej luki funkcjonalnej w dotychczasowym stanie prawnym.</w:t>
            </w:r>
          </w:p>
          <w:p w:rsidR="006F7A42" w:rsidRDefault="006F7A42" w:rsidP="006F7A42">
            <w:pPr>
              <w:spacing w:line="276" w:lineRule="auto"/>
              <w:jc w:val="both"/>
              <w:rPr>
                <w:rFonts w:ascii="Times New Roman" w:hAnsi="Times New Roman"/>
              </w:rPr>
            </w:pPr>
            <w:r w:rsidRPr="006F7A42">
              <w:rPr>
                <w:rFonts w:ascii="Times New Roman" w:hAnsi="Times New Roman"/>
              </w:rPr>
              <w:t>Jednocześnie proponuje się, by w konsekwencji wzrostu stawek uposażenia zasadniczego żołnierzy zawodowych dokonać również podwyższenia stawek uposażenia zasadniczego żołnierzy niebędących żołnierzami zawodowymi. Metodologia podwy</w:t>
            </w:r>
            <w:r w:rsidRPr="006F7A42">
              <w:rPr>
                <w:rFonts w:ascii="Times New Roman" w:hAnsi="Times New Roman"/>
              </w:rPr>
              <w:lastRenderedPageBreak/>
              <w:t>żek oparta została na podstawie procenta najniższego uposażenia zasadniczego żołnierza zawodowego dla stopnia szeregowego określonego w poprzednich regulacjach (2,85%). Zgodnie z wyliczeniami nowe stawki uposażeń wzrosłyby jednolicie dla wszystkich stopni wojskowych o 11 zł.</w:t>
            </w:r>
          </w:p>
        </w:tc>
        <w:tc>
          <w:tcPr>
            <w:tcW w:w="1134" w:type="dxa"/>
            <w:gridSpan w:val="2"/>
          </w:tcPr>
          <w:p w:rsidR="006F7A42" w:rsidRDefault="006F7A42" w:rsidP="006F7A42">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6F7A42" w:rsidRPr="00F428B4" w:rsidRDefault="006F7A42" w:rsidP="006F7A42">
            <w:pPr>
              <w:jc w:val="center"/>
              <w:rPr>
                <w:rFonts w:ascii="Times New Roman" w:hAnsi="Times New Roman" w:cs="Times New Roman"/>
              </w:rPr>
            </w:pPr>
            <w:r>
              <w:rPr>
                <w:rFonts w:ascii="Times New Roman" w:hAnsi="Times New Roman" w:cs="Times New Roman"/>
              </w:rPr>
              <w:t>Dyrektor Departamentu Kadr</w:t>
            </w:r>
          </w:p>
        </w:tc>
        <w:tc>
          <w:tcPr>
            <w:tcW w:w="1276" w:type="dxa"/>
            <w:gridSpan w:val="2"/>
          </w:tcPr>
          <w:p w:rsidR="006F7A42" w:rsidRPr="00E10012" w:rsidRDefault="006F7A42" w:rsidP="006F7A4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6F7A42" w:rsidRPr="00B65B8A" w:rsidRDefault="006F7A42" w:rsidP="006F7A42">
            <w:pPr>
              <w:ind w:hanging="34"/>
              <w:jc w:val="both"/>
              <w:rPr>
                <w:rFonts w:ascii="Times New Roman" w:hAnsi="Times New Roman"/>
                <w:bCs/>
              </w:rPr>
            </w:pPr>
          </w:p>
        </w:tc>
      </w:tr>
      <w:tr w:rsidR="001B528C" w:rsidRPr="00B65B8A" w:rsidTr="0066474C">
        <w:tblPrEx>
          <w:jc w:val="left"/>
          <w:shd w:val="clear" w:color="auto" w:fill="auto"/>
        </w:tblPrEx>
        <w:trPr>
          <w:gridAfter w:val="1"/>
          <w:wAfter w:w="113" w:type="dxa"/>
          <w:trHeight w:val="840"/>
        </w:trPr>
        <w:tc>
          <w:tcPr>
            <w:tcW w:w="846" w:type="dxa"/>
            <w:gridSpan w:val="2"/>
          </w:tcPr>
          <w:p w:rsidR="001B528C" w:rsidRDefault="001B528C" w:rsidP="001B528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292</w:t>
            </w:r>
          </w:p>
        </w:tc>
        <w:tc>
          <w:tcPr>
            <w:tcW w:w="2835" w:type="dxa"/>
            <w:gridSpan w:val="2"/>
          </w:tcPr>
          <w:p w:rsidR="001B528C" w:rsidRDefault="001B528C" w:rsidP="001B528C">
            <w:pPr>
              <w:spacing w:before="120" w:after="120"/>
              <w:jc w:val="both"/>
              <w:rPr>
                <w:rFonts w:ascii="Times New Roman" w:hAnsi="Times New Roman"/>
              </w:rPr>
            </w:pPr>
            <w:r w:rsidRPr="00424D32">
              <w:rPr>
                <w:rFonts w:ascii="Times New Roman" w:hAnsi="Times New Roman"/>
              </w:rPr>
              <w:t>Rozporządzenie Ministra Obrony Narodowej w sprawie organów przedstawicielskich żołnierzy zawodowych</w:t>
            </w:r>
          </w:p>
        </w:tc>
        <w:tc>
          <w:tcPr>
            <w:tcW w:w="2977" w:type="dxa"/>
            <w:gridSpan w:val="2"/>
          </w:tcPr>
          <w:p w:rsidR="001B528C" w:rsidRPr="006F7A42" w:rsidRDefault="001B528C" w:rsidP="001B528C">
            <w:pPr>
              <w:autoSpaceDE w:val="0"/>
              <w:autoSpaceDN w:val="0"/>
              <w:adjustRightInd w:val="0"/>
              <w:spacing w:before="240"/>
              <w:rPr>
                <w:rFonts w:ascii="Times New Roman" w:hAnsi="Times New Roman"/>
              </w:rPr>
            </w:pPr>
            <w:r w:rsidRPr="00424D32">
              <w:rPr>
                <w:rFonts w:ascii="Times New Roman" w:hAnsi="Times New Roman"/>
              </w:rPr>
              <w:t>art. 343 ust. 3 ustawy z dnia 11 marca 2022 r. o obronie Ojczyzny (Dz. U. poz. 2305</w:t>
            </w:r>
            <w:r>
              <w:rPr>
                <w:rFonts w:ascii="Times New Roman" w:hAnsi="Times New Roman"/>
              </w:rPr>
              <w:t xml:space="preserve">, z późn. </w:t>
            </w:r>
          </w:p>
        </w:tc>
        <w:tc>
          <w:tcPr>
            <w:tcW w:w="3543" w:type="dxa"/>
            <w:gridSpan w:val="2"/>
          </w:tcPr>
          <w:p w:rsidR="001B528C" w:rsidRPr="001B528C" w:rsidRDefault="001B528C" w:rsidP="001B528C">
            <w:pPr>
              <w:spacing w:line="276" w:lineRule="auto"/>
              <w:jc w:val="both"/>
              <w:rPr>
                <w:rFonts w:ascii="Times New Roman" w:hAnsi="Times New Roman"/>
              </w:rPr>
            </w:pPr>
            <w:r w:rsidRPr="001B528C">
              <w:rPr>
                <w:rFonts w:ascii="Times New Roman" w:hAnsi="Times New Roman"/>
              </w:rPr>
              <w:t>Przedmiotowy projekt ma na celu urealnienie i usprawnienie zasad funkcjonowania oraz kompetencji zebrań żołnierzy korpusów kadry zawodowej, zgromadzeń mężów zaufania korpusów kadry zawodowej, konwentów dziekanów korpusów kadry zawodowej, Prezydium Organów Przedstawicielskich Żołnierzy Zawodowych oraz ich organów wykonawczych poprzez:</w:t>
            </w:r>
          </w:p>
          <w:p w:rsidR="001B528C" w:rsidRPr="006F7A42" w:rsidRDefault="001B528C" w:rsidP="001B528C">
            <w:pPr>
              <w:spacing w:line="276" w:lineRule="auto"/>
              <w:jc w:val="both"/>
              <w:rPr>
                <w:rFonts w:ascii="Times New Roman" w:hAnsi="Times New Roman"/>
              </w:rPr>
            </w:pPr>
            <w:r>
              <w:rPr>
                <w:rFonts w:ascii="Times New Roman" w:hAnsi="Times New Roman"/>
              </w:rPr>
              <w:t>1)</w:t>
            </w:r>
            <w:r w:rsidRPr="001B528C">
              <w:rPr>
                <w:rFonts w:ascii="Times New Roman" w:hAnsi="Times New Roman"/>
              </w:rPr>
              <w:t>wprowadzenie jednolitej  struktury organów przedstawicielskich oraz ich kompetencji dla wszys</w:t>
            </w:r>
            <w:r>
              <w:rPr>
                <w:rFonts w:ascii="Times New Roman" w:hAnsi="Times New Roman"/>
              </w:rPr>
              <w:t>tkich korpusów kadry zawodowej; 2)</w:t>
            </w:r>
            <w:r w:rsidRPr="001B528C">
              <w:rPr>
                <w:rFonts w:ascii="Times New Roman" w:hAnsi="Times New Roman"/>
              </w:rPr>
              <w:t xml:space="preserve">zapewnienie etatowej reprezentacji żołnierzy zawodowych wszystkich korpusów kadry zawodowej w strukturach Wojsk Obrony Terytorialnej, korpusu podoficerów zawodowych po powołaniu do zawodowej służby wojskowej na czas kształcenia w uczelniach wojskowych oraz utworzenie na szczeblu Ministerstwa Obrony Narodowej </w:t>
            </w:r>
            <w:r w:rsidRPr="001B528C">
              <w:rPr>
                <w:rFonts w:ascii="Times New Roman" w:hAnsi="Times New Roman"/>
              </w:rPr>
              <w:lastRenderedPageBreak/>
              <w:t>zgromadzenia mężów zaufania k</w:t>
            </w:r>
            <w:r>
              <w:rPr>
                <w:rFonts w:ascii="Times New Roman" w:hAnsi="Times New Roman"/>
              </w:rPr>
              <w:t>orpusu podoficerów zawodowych; 3)</w:t>
            </w:r>
            <w:r w:rsidRPr="001B528C">
              <w:rPr>
                <w:rFonts w:ascii="Times New Roman" w:hAnsi="Times New Roman"/>
              </w:rPr>
              <w:t>usprawnienie funkcjonowania organów przedstawicielskich żołnierzy zawodowych, m.in. poprzez regulację wyboru i odwołania ich organów wykonawczych, wydłużenie i ujednolicenie kadencji organów wykonawczych, wprowadzenie przepisów dotyczących działania organów wykonawczych w przypadku gdy nie mogą odbyć się wybory organów wykonawczych z powodu wpro</w:t>
            </w:r>
            <w:r>
              <w:rPr>
                <w:rFonts w:ascii="Times New Roman" w:hAnsi="Times New Roman"/>
              </w:rPr>
              <w:t>wadzenia stanów nadzwyczajnych.</w:t>
            </w:r>
          </w:p>
        </w:tc>
        <w:tc>
          <w:tcPr>
            <w:tcW w:w="1134" w:type="dxa"/>
            <w:gridSpan w:val="2"/>
          </w:tcPr>
          <w:p w:rsidR="001B528C" w:rsidRDefault="001B528C" w:rsidP="001B528C">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1B528C" w:rsidRPr="00F428B4" w:rsidRDefault="001B528C" w:rsidP="001B528C">
            <w:pPr>
              <w:jc w:val="center"/>
              <w:rPr>
                <w:rFonts w:ascii="Times New Roman" w:hAnsi="Times New Roman" w:cs="Times New Roman"/>
              </w:rPr>
            </w:pPr>
            <w:r>
              <w:rPr>
                <w:rFonts w:ascii="Times New Roman" w:hAnsi="Times New Roman" w:cs="Times New Roman"/>
              </w:rPr>
              <w:t>Konwent Dziekanów Korpusu Oficerów Zawodowych</w:t>
            </w:r>
          </w:p>
        </w:tc>
        <w:tc>
          <w:tcPr>
            <w:tcW w:w="1276" w:type="dxa"/>
            <w:gridSpan w:val="2"/>
          </w:tcPr>
          <w:p w:rsidR="001B528C" w:rsidRPr="00E10012" w:rsidRDefault="001B528C" w:rsidP="001B528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1B528C" w:rsidRPr="00B65B8A" w:rsidRDefault="001B528C" w:rsidP="001B528C">
            <w:pPr>
              <w:ind w:hanging="34"/>
              <w:jc w:val="both"/>
              <w:rPr>
                <w:rFonts w:ascii="Times New Roman" w:hAnsi="Times New Roman"/>
                <w:bCs/>
              </w:rPr>
            </w:pPr>
          </w:p>
        </w:tc>
      </w:tr>
      <w:tr w:rsidR="0080321D" w:rsidRPr="00B65B8A" w:rsidTr="0066474C">
        <w:tblPrEx>
          <w:jc w:val="left"/>
          <w:shd w:val="clear" w:color="auto" w:fill="auto"/>
        </w:tblPrEx>
        <w:trPr>
          <w:gridAfter w:val="1"/>
          <w:wAfter w:w="113" w:type="dxa"/>
          <w:trHeight w:val="840"/>
        </w:trPr>
        <w:tc>
          <w:tcPr>
            <w:tcW w:w="846" w:type="dxa"/>
            <w:gridSpan w:val="2"/>
          </w:tcPr>
          <w:p w:rsidR="0080321D" w:rsidRDefault="0080321D" w:rsidP="001B528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293</w:t>
            </w:r>
          </w:p>
        </w:tc>
        <w:tc>
          <w:tcPr>
            <w:tcW w:w="2835" w:type="dxa"/>
            <w:gridSpan w:val="2"/>
          </w:tcPr>
          <w:p w:rsidR="0080321D" w:rsidRPr="00424D32" w:rsidRDefault="0080321D" w:rsidP="0080321D">
            <w:pPr>
              <w:spacing w:before="120" w:after="120"/>
              <w:jc w:val="both"/>
              <w:rPr>
                <w:rFonts w:ascii="Times New Roman" w:hAnsi="Times New Roman"/>
              </w:rPr>
            </w:pPr>
            <w:r w:rsidRPr="00424D32">
              <w:rPr>
                <w:rFonts w:ascii="Times New Roman" w:hAnsi="Times New Roman"/>
              </w:rPr>
              <w:t xml:space="preserve">Rozporządzenie Ministra Obrony Narodowej </w:t>
            </w:r>
            <w:r>
              <w:rPr>
                <w:rFonts w:ascii="Times New Roman" w:hAnsi="Times New Roman"/>
              </w:rPr>
              <w:t>zmieniające rozporządzenie w sprawie należności pieniężnych żołnierzy zawodowych za przeniesienia, przesiedlenia i podróże służbowe</w:t>
            </w:r>
          </w:p>
        </w:tc>
        <w:tc>
          <w:tcPr>
            <w:tcW w:w="2977" w:type="dxa"/>
            <w:gridSpan w:val="2"/>
          </w:tcPr>
          <w:p w:rsidR="0080321D" w:rsidRPr="00424D32" w:rsidRDefault="0080321D" w:rsidP="0080321D">
            <w:pPr>
              <w:autoSpaceDE w:val="0"/>
              <w:autoSpaceDN w:val="0"/>
              <w:adjustRightInd w:val="0"/>
              <w:spacing w:before="240"/>
              <w:rPr>
                <w:rFonts w:ascii="Times New Roman" w:hAnsi="Times New Roman"/>
              </w:rPr>
            </w:pPr>
            <w:r w:rsidRPr="00424D32">
              <w:rPr>
                <w:rFonts w:ascii="Times New Roman" w:hAnsi="Times New Roman"/>
              </w:rPr>
              <w:t xml:space="preserve">art. </w:t>
            </w:r>
            <w:r>
              <w:rPr>
                <w:rFonts w:ascii="Times New Roman" w:hAnsi="Times New Roman"/>
              </w:rPr>
              <w:t xml:space="preserve">445 </w:t>
            </w:r>
            <w:r w:rsidRPr="00424D32">
              <w:rPr>
                <w:rFonts w:ascii="Times New Roman" w:hAnsi="Times New Roman"/>
              </w:rPr>
              <w:t xml:space="preserve">ust. </w:t>
            </w:r>
            <w:r>
              <w:rPr>
                <w:rFonts w:ascii="Times New Roman" w:hAnsi="Times New Roman"/>
              </w:rPr>
              <w:t>15</w:t>
            </w:r>
            <w:r w:rsidRPr="00424D32">
              <w:rPr>
                <w:rFonts w:ascii="Times New Roman" w:hAnsi="Times New Roman"/>
              </w:rPr>
              <w:t xml:space="preserve"> ustawy z dnia 11 marca 2022 r. o obronie Ojczyzny (Dz. U. poz. 2305</w:t>
            </w:r>
            <w:r>
              <w:rPr>
                <w:rFonts w:ascii="Times New Roman" w:hAnsi="Times New Roman"/>
              </w:rPr>
              <w:t>, z późn.</w:t>
            </w:r>
          </w:p>
        </w:tc>
        <w:tc>
          <w:tcPr>
            <w:tcW w:w="3543" w:type="dxa"/>
            <w:gridSpan w:val="2"/>
          </w:tcPr>
          <w:p w:rsidR="0080321D" w:rsidRPr="001B528C" w:rsidRDefault="0080321D" w:rsidP="0080321D">
            <w:pPr>
              <w:spacing w:line="276" w:lineRule="auto"/>
              <w:jc w:val="both"/>
              <w:rPr>
                <w:rFonts w:ascii="Times New Roman" w:hAnsi="Times New Roman"/>
              </w:rPr>
            </w:pPr>
            <w:r>
              <w:rPr>
                <w:rFonts w:ascii="Times New Roman" w:hAnsi="Times New Roman"/>
              </w:rPr>
              <w:t xml:space="preserve">Podwyższenie do 400% stawki diety przysługującej żołnierzom zawodowym (i niezawodowym) skierowanym w podróż służbową w celu wykonywania zadań służbowych związanych z ochroną granicy państwowej. </w:t>
            </w:r>
          </w:p>
        </w:tc>
        <w:tc>
          <w:tcPr>
            <w:tcW w:w="1134" w:type="dxa"/>
            <w:gridSpan w:val="2"/>
          </w:tcPr>
          <w:p w:rsidR="0080321D" w:rsidRDefault="0080321D" w:rsidP="001B528C">
            <w:pPr>
              <w:jc w:val="center"/>
              <w:rPr>
                <w:rFonts w:ascii="Times New Roman" w:hAnsi="Times New Roman" w:cs="Times New Roman"/>
              </w:rPr>
            </w:pPr>
            <w:r>
              <w:rPr>
                <w:rFonts w:ascii="Times New Roman" w:hAnsi="Times New Roman" w:cs="Times New Roman"/>
              </w:rPr>
              <w:t>MON</w:t>
            </w:r>
          </w:p>
        </w:tc>
        <w:tc>
          <w:tcPr>
            <w:tcW w:w="1701" w:type="dxa"/>
            <w:gridSpan w:val="2"/>
          </w:tcPr>
          <w:p w:rsidR="0080321D" w:rsidRDefault="0080321D" w:rsidP="001B528C">
            <w:pPr>
              <w:jc w:val="center"/>
              <w:rPr>
                <w:rFonts w:ascii="Times New Roman" w:hAnsi="Times New Roman" w:cs="Times New Roman"/>
              </w:rPr>
            </w:pPr>
            <w:r>
              <w:rPr>
                <w:rFonts w:ascii="Times New Roman" w:hAnsi="Times New Roman" w:cs="Times New Roman"/>
              </w:rPr>
              <w:t>Dowódca Generalny Rodzajów Sił Zbrojnych</w:t>
            </w:r>
          </w:p>
        </w:tc>
        <w:tc>
          <w:tcPr>
            <w:tcW w:w="1276" w:type="dxa"/>
            <w:gridSpan w:val="2"/>
          </w:tcPr>
          <w:p w:rsidR="0080321D" w:rsidRPr="00E10012" w:rsidRDefault="0080321D" w:rsidP="001B528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80321D" w:rsidRPr="00B65B8A" w:rsidRDefault="0080321D" w:rsidP="001B528C">
            <w:pPr>
              <w:ind w:hanging="34"/>
              <w:jc w:val="both"/>
              <w:rPr>
                <w:rFonts w:ascii="Times New Roman" w:hAnsi="Times New Roman"/>
                <w:bCs/>
              </w:rPr>
            </w:pPr>
          </w:p>
        </w:tc>
      </w:tr>
      <w:tr w:rsidR="001B1DA5" w:rsidRPr="00B65B8A" w:rsidTr="0066474C">
        <w:tblPrEx>
          <w:jc w:val="left"/>
          <w:shd w:val="clear" w:color="auto" w:fill="auto"/>
        </w:tblPrEx>
        <w:trPr>
          <w:gridAfter w:val="1"/>
          <w:wAfter w:w="113" w:type="dxa"/>
          <w:trHeight w:val="840"/>
        </w:trPr>
        <w:tc>
          <w:tcPr>
            <w:tcW w:w="846" w:type="dxa"/>
            <w:gridSpan w:val="2"/>
          </w:tcPr>
          <w:p w:rsidR="001B1DA5" w:rsidRDefault="001B1DA5" w:rsidP="001B1DA5">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294</w:t>
            </w:r>
          </w:p>
        </w:tc>
        <w:tc>
          <w:tcPr>
            <w:tcW w:w="2835" w:type="dxa"/>
            <w:gridSpan w:val="2"/>
          </w:tcPr>
          <w:p w:rsidR="001B1DA5" w:rsidRPr="001B1DA5" w:rsidRDefault="001B1DA5" w:rsidP="001B1DA5">
            <w:pPr>
              <w:spacing w:before="120" w:after="120"/>
              <w:jc w:val="both"/>
              <w:rPr>
                <w:rFonts w:ascii="Times New Roman" w:hAnsi="Times New Roman"/>
              </w:rPr>
            </w:pPr>
            <w:r w:rsidRPr="001B1DA5">
              <w:rPr>
                <w:rFonts w:ascii="Times New Roman" w:hAnsi="Times New Roman"/>
                <w:bCs/>
              </w:rPr>
              <w:t>Rozporządzenie Ministra Obrony Narodowej zmieniającego rozporządzenie w sprawie umundurowania i wyżywienia oraz innych należności wydawanych żołnierzom niebędącym żołnierzami zawodowymi</w:t>
            </w:r>
          </w:p>
        </w:tc>
        <w:tc>
          <w:tcPr>
            <w:tcW w:w="2977" w:type="dxa"/>
            <w:gridSpan w:val="2"/>
          </w:tcPr>
          <w:p w:rsidR="001B1DA5" w:rsidRPr="00424D32" w:rsidRDefault="001B1DA5" w:rsidP="001B1DA5">
            <w:pPr>
              <w:autoSpaceDE w:val="0"/>
              <w:autoSpaceDN w:val="0"/>
              <w:adjustRightInd w:val="0"/>
              <w:rPr>
                <w:rFonts w:ascii="Times New Roman" w:hAnsi="Times New Roman"/>
              </w:rPr>
            </w:pPr>
            <w:r w:rsidRPr="001B1DA5">
              <w:rPr>
                <w:rFonts w:ascii="Times New Roman" w:hAnsi="Times New Roman"/>
              </w:rPr>
              <w:t xml:space="preserve">art. </w:t>
            </w:r>
            <w:r>
              <w:rPr>
                <w:rFonts w:ascii="Times New Roman" w:hAnsi="Times New Roman"/>
              </w:rPr>
              <w:t>330</w:t>
            </w:r>
            <w:r w:rsidRPr="001B1DA5">
              <w:rPr>
                <w:rFonts w:ascii="Times New Roman" w:hAnsi="Times New Roman"/>
              </w:rPr>
              <w:t xml:space="preserve"> ust. </w:t>
            </w:r>
            <w:r>
              <w:rPr>
                <w:rFonts w:ascii="Times New Roman" w:hAnsi="Times New Roman"/>
              </w:rPr>
              <w:t>2</w:t>
            </w:r>
            <w:r w:rsidRPr="001B1DA5">
              <w:rPr>
                <w:rFonts w:ascii="Times New Roman" w:hAnsi="Times New Roman"/>
              </w:rPr>
              <w:t xml:space="preserve"> ustawy z dnia 11 marca 2022 r. o obronie Ojczyzny (Dz. U. poz. 2305, z późn.</w:t>
            </w:r>
            <w:r>
              <w:rPr>
                <w:rFonts w:ascii="Times New Roman" w:hAnsi="Times New Roman"/>
              </w:rPr>
              <w:t>).</w:t>
            </w:r>
          </w:p>
        </w:tc>
        <w:tc>
          <w:tcPr>
            <w:tcW w:w="3543" w:type="dxa"/>
            <w:gridSpan w:val="2"/>
          </w:tcPr>
          <w:p w:rsidR="001B1DA5" w:rsidRPr="001B1DA5" w:rsidRDefault="001B1DA5" w:rsidP="001B1DA5">
            <w:pPr>
              <w:spacing w:line="276" w:lineRule="auto"/>
              <w:jc w:val="both"/>
              <w:rPr>
                <w:rFonts w:ascii="Times New Roman" w:hAnsi="Times New Roman"/>
              </w:rPr>
            </w:pPr>
            <w:r w:rsidRPr="001B1DA5">
              <w:rPr>
                <w:rFonts w:ascii="Times New Roman" w:hAnsi="Times New Roman"/>
              </w:rPr>
              <w:t>Projekt rozporządzenia ma na celu jest zapewnienie żołnierzom optymalnego poziomu bezpłatnego wyżywienia oraz m.in.:</w:t>
            </w:r>
          </w:p>
          <w:p w:rsidR="001B1DA5" w:rsidRPr="001B1DA5" w:rsidRDefault="001B1DA5" w:rsidP="001B1DA5">
            <w:pPr>
              <w:spacing w:line="276" w:lineRule="auto"/>
              <w:jc w:val="both"/>
              <w:rPr>
                <w:rFonts w:ascii="Times New Roman" w:hAnsi="Times New Roman"/>
              </w:rPr>
            </w:pPr>
            <w:r w:rsidRPr="001B1DA5">
              <w:rPr>
                <w:rFonts w:ascii="Times New Roman" w:hAnsi="Times New Roman"/>
              </w:rPr>
              <w:t>1)</w:t>
            </w:r>
            <w:r w:rsidRPr="001B1DA5">
              <w:rPr>
                <w:rFonts w:ascii="Times New Roman" w:hAnsi="Times New Roman"/>
              </w:rPr>
              <w:tab/>
              <w:t>zmianę wymiaru i zakresu norm wyżywienia stosowanych w ramach pobieranych próbek żywności;</w:t>
            </w:r>
          </w:p>
          <w:p w:rsidR="001B1DA5" w:rsidRPr="001B1DA5" w:rsidRDefault="001B1DA5" w:rsidP="001B1DA5">
            <w:pPr>
              <w:spacing w:line="276" w:lineRule="auto"/>
              <w:jc w:val="both"/>
              <w:rPr>
                <w:rFonts w:ascii="Times New Roman" w:hAnsi="Times New Roman"/>
              </w:rPr>
            </w:pPr>
            <w:r w:rsidRPr="001B1DA5">
              <w:rPr>
                <w:rFonts w:ascii="Times New Roman" w:hAnsi="Times New Roman"/>
              </w:rPr>
              <w:t>2)</w:t>
            </w:r>
            <w:r w:rsidRPr="001B1DA5">
              <w:rPr>
                <w:rFonts w:ascii="Times New Roman" w:hAnsi="Times New Roman"/>
              </w:rPr>
              <w:tab/>
              <w:t>doprecyzowanie, co należy rozumieć przez czas szkoleń i ćwiczeń oraz kursu i kształcenia na po</w:t>
            </w:r>
            <w:r w:rsidRPr="001B1DA5">
              <w:rPr>
                <w:rFonts w:ascii="Times New Roman" w:hAnsi="Times New Roman"/>
              </w:rPr>
              <w:lastRenderedPageBreak/>
              <w:t>trzeby zapewnienia norm wyżywienia. Zmiana tego przepisu pozwoli uniknąć sytuacji sumowania godzin szkoleń z poszczególnych dni odbytych w celu uzyskania bezpłatnego wyżywienia;</w:t>
            </w:r>
          </w:p>
          <w:p w:rsidR="001B1DA5" w:rsidRPr="001B1DA5" w:rsidRDefault="001B1DA5" w:rsidP="001B1DA5">
            <w:pPr>
              <w:spacing w:line="276" w:lineRule="auto"/>
              <w:jc w:val="both"/>
              <w:rPr>
                <w:rFonts w:ascii="Times New Roman" w:hAnsi="Times New Roman"/>
              </w:rPr>
            </w:pPr>
            <w:r w:rsidRPr="001B1DA5">
              <w:rPr>
                <w:rFonts w:ascii="Times New Roman" w:hAnsi="Times New Roman"/>
              </w:rPr>
              <w:t>3)</w:t>
            </w:r>
            <w:r w:rsidRPr="001B1DA5">
              <w:rPr>
                <w:rFonts w:ascii="Times New Roman" w:hAnsi="Times New Roman"/>
              </w:rPr>
              <w:tab/>
              <w:t>przyznanie żołnierzom kształcącym się na potrzeby Sił Zbrojnych RP, żołnierzom aktywnej rezerwy i żołnierzom w czasie leczenia stacjonarnego w izbach chorych albo w szpitalach polowych, uprawnienia do bezpłatnego wyżywienia;</w:t>
            </w:r>
          </w:p>
          <w:p w:rsidR="001B1DA5" w:rsidRPr="001B1DA5" w:rsidRDefault="001B1DA5" w:rsidP="001B1DA5">
            <w:pPr>
              <w:spacing w:line="276" w:lineRule="auto"/>
              <w:jc w:val="both"/>
              <w:rPr>
                <w:rFonts w:ascii="Times New Roman" w:hAnsi="Times New Roman"/>
              </w:rPr>
            </w:pPr>
            <w:r w:rsidRPr="001B1DA5">
              <w:rPr>
                <w:rFonts w:ascii="Times New Roman" w:hAnsi="Times New Roman"/>
              </w:rPr>
              <w:t>4)</w:t>
            </w:r>
            <w:r w:rsidRPr="001B1DA5">
              <w:rPr>
                <w:rFonts w:ascii="Times New Roman" w:hAnsi="Times New Roman"/>
              </w:rPr>
              <w:tab/>
              <w:t>doprecyzowanie przypadków przysługiwania bezpłatnego wyżywienia – głównie dla uczestniczących w ćwiczeniach, kursach albo zgrupowaniach;</w:t>
            </w:r>
          </w:p>
          <w:p w:rsidR="001B1DA5" w:rsidRDefault="001B1DA5" w:rsidP="001B1DA5">
            <w:pPr>
              <w:spacing w:line="276" w:lineRule="auto"/>
              <w:jc w:val="both"/>
              <w:rPr>
                <w:rFonts w:ascii="Times New Roman" w:hAnsi="Times New Roman"/>
              </w:rPr>
            </w:pPr>
            <w:r w:rsidRPr="001B1DA5">
              <w:rPr>
                <w:rFonts w:ascii="Times New Roman" w:hAnsi="Times New Roman"/>
              </w:rPr>
              <w:t>5)</w:t>
            </w:r>
            <w:r w:rsidRPr="001B1DA5">
              <w:rPr>
                <w:rFonts w:ascii="Times New Roman" w:hAnsi="Times New Roman"/>
              </w:rPr>
              <w:tab/>
              <w:t>przyznanie równoważnika za wyżywienie niewydane w naturze żołnierzom pełniącym dobrowolną zasadniczą służbę wojskową, w okresie szkolenia specjalistycznego.</w:t>
            </w:r>
          </w:p>
        </w:tc>
        <w:tc>
          <w:tcPr>
            <w:tcW w:w="1134" w:type="dxa"/>
            <w:gridSpan w:val="2"/>
          </w:tcPr>
          <w:p w:rsidR="001B1DA5" w:rsidRDefault="001B1DA5" w:rsidP="001B1DA5">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1B1DA5" w:rsidRDefault="001B1DA5" w:rsidP="001B1DA5">
            <w:pPr>
              <w:jc w:val="center"/>
              <w:rPr>
                <w:rFonts w:ascii="Times New Roman" w:hAnsi="Times New Roman" w:cs="Times New Roman"/>
              </w:rPr>
            </w:pPr>
            <w:r w:rsidRPr="00F428B4">
              <w:rPr>
                <w:rFonts w:ascii="Times New Roman" w:hAnsi="Times New Roman" w:cs="Times New Roman"/>
              </w:rPr>
              <w:t>Szef Inspektoratu Wsparcia Sił Zbrojnych</w:t>
            </w:r>
          </w:p>
        </w:tc>
        <w:tc>
          <w:tcPr>
            <w:tcW w:w="1276" w:type="dxa"/>
            <w:gridSpan w:val="2"/>
          </w:tcPr>
          <w:p w:rsidR="001B1DA5" w:rsidRPr="00E10012" w:rsidRDefault="001B1DA5" w:rsidP="001B1DA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1B1DA5" w:rsidRPr="00B65B8A" w:rsidRDefault="001B1DA5" w:rsidP="001B1DA5">
            <w:pPr>
              <w:ind w:hanging="34"/>
              <w:jc w:val="both"/>
              <w:rPr>
                <w:rFonts w:ascii="Times New Roman" w:hAnsi="Times New Roman"/>
                <w:bCs/>
              </w:rPr>
            </w:pPr>
          </w:p>
        </w:tc>
      </w:tr>
      <w:tr w:rsidR="00A7721D" w:rsidRPr="00B65B8A" w:rsidTr="0066474C">
        <w:tblPrEx>
          <w:jc w:val="left"/>
          <w:shd w:val="clear" w:color="auto" w:fill="auto"/>
        </w:tblPrEx>
        <w:trPr>
          <w:gridAfter w:val="1"/>
          <w:wAfter w:w="113" w:type="dxa"/>
          <w:trHeight w:val="840"/>
        </w:trPr>
        <w:tc>
          <w:tcPr>
            <w:tcW w:w="846" w:type="dxa"/>
            <w:gridSpan w:val="2"/>
          </w:tcPr>
          <w:p w:rsidR="00A7721D" w:rsidRDefault="00A7721D" w:rsidP="001B1DA5">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295</w:t>
            </w:r>
          </w:p>
        </w:tc>
        <w:tc>
          <w:tcPr>
            <w:tcW w:w="2835" w:type="dxa"/>
            <w:gridSpan w:val="2"/>
          </w:tcPr>
          <w:p w:rsidR="00A7721D" w:rsidRPr="00A7721D" w:rsidRDefault="00A7721D" w:rsidP="00A7721D">
            <w:pPr>
              <w:spacing w:line="276" w:lineRule="auto"/>
              <w:rPr>
                <w:rFonts w:ascii="Times New Roman" w:hAnsi="Times New Roman"/>
                <w:bCs/>
              </w:rPr>
            </w:pPr>
            <w:r w:rsidRPr="00A7721D">
              <w:rPr>
                <w:rFonts w:ascii="Times New Roman" w:hAnsi="Times New Roman"/>
                <w:bCs/>
              </w:rPr>
              <w:t>Rozporządzenie Ministra Obrony Narodowej w sprawie  wykazu chorób, pozostających w związku ze służbą wojskową, z tytułu których przysługują świadczenia odszkodowawcze</w:t>
            </w:r>
          </w:p>
          <w:p w:rsidR="00A7721D" w:rsidRPr="001B1DA5" w:rsidRDefault="00A7721D" w:rsidP="001B1DA5">
            <w:pPr>
              <w:spacing w:before="120" w:after="120"/>
              <w:jc w:val="both"/>
              <w:rPr>
                <w:rFonts w:ascii="Times New Roman" w:hAnsi="Times New Roman"/>
                <w:bCs/>
              </w:rPr>
            </w:pPr>
          </w:p>
        </w:tc>
        <w:tc>
          <w:tcPr>
            <w:tcW w:w="2977" w:type="dxa"/>
            <w:gridSpan w:val="2"/>
          </w:tcPr>
          <w:p w:rsidR="00A7721D" w:rsidRPr="00A7721D" w:rsidRDefault="00A7721D" w:rsidP="00A7721D">
            <w:pPr>
              <w:spacing w:line="276" w:lineRule="auto"/>
              <w:jc w:val="both"/>
              <w:rPr>
                <w:rFonts w:ascii="Times New Roman" w:hAnsi="Times New Roman"/>
              </w:rPr>
            </w:pPr>
            <w:r w:rsidRPr="00A7721D">
              <w:rPr>
                <w:rFonts w:ascii="Times New Roman" w:hAnsi="Times New Roman"/>
              </w:rPr>
              <w:t>art. 512 ustawy z dnia 11 marca 2022 r. o obronie Ojczyzny (Dz. U. poz. 2305, z późn. zm.)</w:t>
            </w:r>
          </w:p>
          <w:p w:rsidR="00A7721D" w:rsidRPr="001B1DA5" w:rsidRDefault="00A7721D" w:rsidP="001B1DA5">
            <w:pPr>
              <w:autoSpaceDE w:val="0"/>
              <w:autoSpaceDN w:val="0"/>
              <w:adjustRightInd w:val="0"/>
              <w:rPr>
                <w:rFonts w:ascii="Times New Roman" w:hAnsi="Times New Roman"/>
              </w:rPr>
            </w:pPr>
          </w:p>
        </w:tc>
        <w:tc>
          <w:tcPr>
            <w:tcW w:w="3543" w:type="dxa"/>
            <w:gridSpan w:val="2"/>
          </w:tcPr>
          <w:p w:rsidR="00A7721D" w:rsidRPr="001B1DA5" w:rsidRDefault="00A7721D" w:rsidP="00A7721D">
            <w:pPr>
              <w:spacing w:line="276" w:lineRule="auto"/>
              <w:jc w:val="both"/>
              <w:rPr>
                <w:rFonts w:ascii="Times New Roman" w:hAnsi="Times New Roman"/>
              </w:rPr>
            </w:pPr>
            <w:r w:rsidRPr="00A7721D">
              <w:rPr>
                <w:rFonts w:ascii="Times New Roman" w:hAnsi="Times New Roman"/>
              </w:rPr>
              <w:t>W rozporządzeniu określono wykaz chorób, które mogą wystąpić w trakcie służby wojskowej, a ich rozpoznanie po ustaleniu związku ze szczególnymi właściwościami i warunkami służby wojskowej, stanowią podstawę do udzielania żołnierzom przysługujących z tego tytułu świadczeń określonych odszkodowawczych.</w:t>
            </w:r>
          </w:p>
        </w:tc>
        <w:tc>
          <w:tcPr>
            <w:tcW w:w="1134" w:type="dxa"/>
            <w:gridSpan w:val="2"/>
          </w:tcPr>
          <w:p w:rsidR="00A7721D" w:rsidRDefault="00A7721D" w:rsidP="001B1DA5">
            <w:pPr>
              <w:jc w:val="center"/>
              <w:rPr>
                <w:rFonts w:ascii="Times New Roman" w:hAnsi="Times New Roman" w:cs="Times New Roman"/>
              </w:rPr>
            </w:pPr>
            <w:r>
              <w:rPr>
                <w:rFonts w:ascii="Times New Roman" w:hAnsi="Times New Roman" w:cs="Times New Roman"/>
              </w:rPr>
              <w:t>MON</w:t>
            </w:r>
          </w:p>
        </w:tc>
        <w:tc>
          <w:tcPr>
            <w:tcW w:w="1701" w:type="dxa"/>
            <w:gridSpan w:val="2"/>
          </w:tcPr>
          <w:p w:rsidR="00A7721D" w:rsidRPr="00F428B4" w:rsidRDefault="00A7721D" w:rsidP="001B1DA5">
            <w:pPr>
              <w:jc w:val="center"/>
              <w:rPr>
                <w:rFonts w:ascii="Times New Roman" w:hAnsi="Times New Roman" w:cs="Times New Roman"/>
              </w:rPr>
            </w:pPr>
            <w:r>
              <w:rPr>
                <w:rFonts w:ascii="Times New Roman" w:hAnsi="Times New Roman" w:cs="Times New Roman"/>
              </w:rPr>
              <w:t xml:space="preserve">Dyrektor </w:t>
            </w:r>
            <w:r w:rsidR="00C72644">
              <w:rPr>
                <w:rFonts w:ascii="Times New Roman" w:hAnsi="Times New Roman" w:cs="Times New Roman"/>
              </w:rPr>
              <w:t>Departamentu Wojskowej Służby Zdrowia</w:t>
            </w:r>
          </w:p>
        </w:tc>
        <w:tc>
          <w:tcPr>
            <w:tcW w:w="1276" w:type="dxa"/>
            <w:gridSpan w:val="2"/>
          </w:tcPr>
          <w:p w:rsidR="00A7721D" w:rsidRPr="00E10012" w:rsidRDefault="00C72644" w:rsidP="001B1DA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A7721D" w:rsidRPr="00B65B8A" w:rsidRDefault="00A7721D" w:rsidP="001B1DA5">
            <w:pPr>
              <w:ind w:hanging="34"/>
              <w:jc w:val="both"/>
              <w:rPr>
                <w:rFonts w:ascii="Times New Roman" w:hAnsi="Times New Roman"/>
                <w:bCs/>
              </w:rPr>
            </w:pPr>
          </w:p>
        </w:tc>
      </w:tr>
      <w:tr w:rsidR="00FF26D9" w:rsidRPr="00B65B8A" w:rsidTr="0066474C">
        <w:tblPrEx>
          <w:jc w:val="left"/>
          <w:shd w:val="clear" w:color="auto" w:fill="auto"/>
        </w:tblPrEx>
        <w:trPr>
          <w:gridAfter w:val="1"/>
          <w:wAfter w:w="113" w:type="dxa"/>
          <w:trHeight w:val="840"/>
        </w:trPr>
        <w:tc>
          <w:tcPr>
            <w:tcW w:w="846" w:type="dxa"/>
            <w:gridSpan w:val="2"/>
          </w:tcPr>
          <w:p w:rsidR="00FF26D9" w:rsidRDefault="00FF26D9" w:rsidP="001B1DA5">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lastRenderedPageBreak/>
              <w:t>296</w:t>
            </w:r>
          </w:p>
        </w:tc>
        <w:tc>
          <w:tcPr>
            <w:tcW w:w="2835" w:type="dxa"/>
            <w:gridSpan w:val="2"/>
          </w:tcPr>
          <w:p w:rsidR="00FF26D9" w:rsidRPr="00FF26D9" w:rsidRDefault="00FF26D9" w:rsidP="00FF26D9">
            <w:pPr>
              <w:ind w:hanging="34"/>
              <w:jc w:val="both"/>
              <w:rPr>
                <w:rFonts w:ascii="Times New Roman" w:hAnsi="Times New Roman" w:cs="Times New Roman"/>
              </w:rPr>
            </w:pPr>
            <w:r w:rsidRPr="00CF08F3">
              <w:rPr>
                <w:rFonts w:ascii="Times New Roman" w:hAnsi="Times New Roman" w:cs="Times New Roman"/>
              </w:rPr>
              <w:t>Rozporządzenie zmieniające rozporządzenie Ministra Obrony Narodowej w sprawie orzekania o zdolności do służby wojskowej i trybu postępowania wojskowych komisji lekarskich w tych sprawach.</w:t>
            </w:r>
          </w:p>
        </w:tc>
        <w:tc>
          <w:tcPr>
            <w:tcW w:w="2977" w:type="dxa"/>
            <w:gridSpan w:val="2"/>
          </w:tcPr>
          <w:p w:rsidR="00FF26D9" w:rsidRPr="00A7721D" w:rsidRDefault="00FF26D9" w:rsidP="00A7721D">
            <w:pPr>
              <w:spacing w:line="276" w:lineRule="auto"/>
              <w:jc w:val="both"/>
              <w:rPr>
                <w:rFonts w:ascii="Times New Roman" w:hAnsi="Times New Roman"/>
              </w:rPr>
            </w:pPr>
            <w:r w:rsidRPr="00CF08F3">
              <w:rPr>
                <w:rFonts w:ascii="Times New Roman" w:hAnsi="Times New Roman" w:cs="Times New Roman"/>
              </w:rPr>
              <w:t>art. 87 ustawy z dnia 11 marca 2022 r. o obronie Ojczyzny</w:t>
            </w:r>
            <w:r>
              <w:rPr>
                <w:rFonts w:ascii="Times New Roman" w:hAnsi="Times New Roman" w:cs="Times New Roman"/>
              </w:rPr>
              <w:t xml:space="preserve"> </w:t>
            </w:r>
            <w:r w:rsidRPr="00A7721D">
              <w:rPr>
                <w:rFonts w:ascii="Times New Roman" w:hAnsi="Times New Roman"/>
              </w:rPr>
              <w:t>(Dz. U. poz. 2305, z późn. zm.)</w:t>
            </w:r>
          </w:p>
        </w:tc>
        <w:tc>
          <w:tcPr>
            <w:tcW w:w="3543" w:type="dxa"/>
            <w:gridSpan w:val="2"/>
          </w:tcPr>
          <w:p w:rsidR="00FF26D9" w:rsidRDefault="00FF26D9" w:rsidP="00FF26D9">
            <w:pPr>
              <w:spacing w:line="276" w:lineRule="auto"/>
              <w:jc w:val="both"/>
              <w:rPr>
                <w:rFonts w:ascii="Times New Roman" w:hAnsi="Times New Roman" w:cs="Times New Roman"/>
              </w:rPr>
            </w:pPr>
            <w:r w:rsidRPr="00CF08F3">
              <w:rPr>
                <w:rFonts w:ascii="Times New Roman" w:hAnsi="Times New Roman" w:cs="Times New Roman"/>
              </w:rPr>
              <w:t>W rozporządzeniu zawarto propozycje zmiany przepisów, dotyczących wyznaczenia składów orzeczniczych przy wydawaniu rozstrzygnięć wojskowych komisji lekarskich zarówno w pierwszej jak i drugiej instancji. Propozycja ogranicza skład orzeczniczy do dwóch członków.</w:t>
            </w:r>
            <w:r>
              <w:rPr>
                <w:rFonts w:ascii="Times New Roman" w:hAnsi="Times New Roman" w:cs="Times New Roman"/>
              </w:rPr>
              <w:t xml:space="preserve"> Ponadto, </w:t>
            </w:r>
            <w:r w:rsidRPr="00CF08F3">
              <w:rPr>
                <w:rFonts w:ascii="Times New Roman" w:hAnsi="Times New Roman" w:cs="Times New Roman"/>
              </w:rPr>
              <w:t>wprowadz</w:t>
            </w:r>
            <w:r>
              <w:rPr>
                <w:rFonts w:ascii="Times New Roman" w:hAnsi="Times New Roman" w:cs="Times New Roman"/>
              </w:rPr>
              <w:t>a się</w:t>
            </w:r>
            <w:r w:rsidRPr="00CF08F3">
              <w:rPr>
                <w:rFonts w:ascii="Times New Roman" w:hAnsi="Times New Roman" w:cs="Times New Roman"/>
              </w:rPr>
              <w:t xml:space="preserve"> możliwości orzekania personelu </w:t>
            </w:r>
            <w:r>
              <w:rPr>
                <w:rFonts w:ascii="Times New Roman" w:hAnsi="Times New Roman" w:cs="Times New Roman"/>
              </w:rPr>
              <w:t>bezzałogowych statków powietrznych</w:t>
            </w:r>
            <w:r w:rsidRPr="00CF08F3">
              <w:rPr>
                <w:rFonts w:ascii="Times New Roman" w:hAnsi="Times New Roman" w:cs="Times New Roman"/>
              </w:rPr>
              <w:t xml:space="preserve"> klasy I</w:t>
            </w:r>
            <w:r>
              <w:rPr>
                <w:rFonts w:ascii="Times New Roman" w:hAnsi="Times New Roman" w:cs="Times New Roman"/>
              </w:rPr>
              <w:t xml:space="preserve"> oraz </w:t>
            </w:r>
            <w:r w:rsidRPr="00CF08F3">
              <w:rPr>
                <w:rFonts w:ascii="Times New Roman" w:hAnsi="Times New Roman" w:cs="Times New Roman"/>
              </w:rPr>
              <w:t>okreś</w:t>
            </w:r>
            <w:r>
              <w:rPr>
                <w:rFonts w:ascii="Times New Roman" w:hAnsi="Times New Roman" w:cs="Times New Roman"/>
              </w:rPr>
              <w:t xml:space="preserve">la </w:t>
            </w:r>
            <w:r w:rsidRPr="00CF08F3">
              <w:rPr>
                <w:rFonts w:ascii="Times New Roman" w:hAnsi="Times New Roman" w:cs="Times New Roman"/>
              </w:rPr>
              <w:t>now</w:t>
            </w:r>
            <w:r>
              <w:rPr>
                <w:rFonts w:ascii="Times New Roman" w:hAnsi="Times New Roman" w:cs="Times New Roman"/>
              </w:rPr>
              <w:t>e</w:t>
            </w:r>
            <w:r w:rsidRPr="00CF08F3">
              <w:rPr>
                <w:rFonts w:ascii="Times New Roman" w:hAnsi="Times New Roman" w:cs="Times New Roman"/>
              </w:rPr>
              <w:t xml:space="preserve"> kryteri</w:t>
            </w:r>
            <w:r>
              <w:rPr>
                <w:rFonts w:ascii="Times New Roman" w:hAnsi="Times New Roman" w:cs="Times New Roman"/>
              </w:rPr>
              <w:t>a</w:t>
            </w:r>
            <w:r w:rsidRPr="00CF08F3">
              <w:rPr>
                <w:rFonts w:ascii="Times New Roman" w:hAnsi="Times New Roman" w:cs="Times New Roman"/>
              </w:rPr>
              <w:t xml:space="preserve"> orzekania w odniesieniu do wybranych chorób i ułomności</w:t>
            </w:r>
            <w:r>
              <w:rPr>
                <w:rFonts w:ascii="Times New Roman" w:hAnsi="Times New Roman" w:cs="Times New Roman"/>
              </w:rPr>
              <w:t>, która</w:t>
            </w:r>
            <w:r w:rsidRPr="00CF08F3">
              <w:rPr>
                <w:rFonts w:ascii="Times New Roman" w:hAnsi="Times New Roman" w:cs="Times New Roman"/>
              </w:rPr>
              <w:t xml:space="preserve"> będ</w:t>
            </w:r>
            <w:r>
              <w:rPr>
                <w:rFonts w:ascii="Times New Roman" w:hAnsi="Times New Roman" w:cs="Times New Roman"/>
              </w:rPr>
              <w:t>zie</w:t>
            </w:r>
            <w:r w:rsidRPr="00CF08F3">
              <w:rPr>
                <w:rFonts w:ascii="Times New Roman" w:hAnsi="Times New Roman" w:cs="Times New Roman"/>
              </w:rPr>
              <w:t xml:space="preserve"> miał</w:t>
            </w:r>
            <w:r>
              <w:rPr>
                <w:rFonts w:ascii="Times New Roman" w:hAnsi="Times New Roman" w:cs="Times New Roman"/>
              </w:rPr>
              <w:t>a</w:t>
            </w:r>
            <w:r w:rsidR="0040029A">
              <w:rPr>
                <w:rFonts w:ascii="Times New Roman" w:hAnsi="Times New Roman" w:cs="Times New Roman"/>
              </w:rPr>
              <w:t xml:space="preserve"> </w:t>
            </w:r>
            <w:r w:rsidRPr="00CF08F3">
              <w:rPr>
                <w:rFonts w:ascii="Times New Roman" w:hAnsi="Times New Roman" w:cs="Times New Roman"/>
              </w:rPr>
              <w:t xml:space="preserve"> wpływ na przez zmniejszenie odsetka osób uznawanych przez wojskowe komisje lekarskie za niezdolne do pełnienia czynnej służby wojskowej</w:t>
            </w:r>
          </w:p>
          <w:p w:rsidR="00FF26D9" w:rsidRPr="00A7721D" w:rsidRDefault="00FF26D9" w:rsidP="00FF26D9">
            <w:pPr>
              <w:spacing w:line="276" w:lineRule="auto"/>
              <w:jc w:val="both"/>
              <w:rPr>
                <w:rFonts w:ascii="Times New Roman" w:hAnsi="Times New Roman"/>
              </w:rPr>
            </w:pPr>
          </w:p>
        </w:tc>
        <w:tc>
          <w:tcPr>
            <w:tcW w:w="1134" w:type="dxa"/>
            <w:gridSpan w:val="2"/>
          </w:tcPr>
          <w:p w:rsidR="00FF26D9" w:rsidRDefault="0040029A" w:rsidP="001B1DA5">
            <w:pPr>
              <w:jc w:val="center"/>
              <w:rPr>
                <w:rFonts w:ascii="Times New Roman" w:hAnsi="Times New Roman" w:cs="Times New Roman"/>
              </w:rPr>
            </w:pPr>
            <w:r>
              <w:rPr>
                <w:rFonts w:ascii="Times New Roman" w:hAnsi="Times New Roman" w:cs="Times New Roman"/>
              </w:rPr>
              <w:t>MON</w:t>
            </w:r>
          </w:p>
        </w:tc>
        <w:tc>
          <w:tcPr>
            <w:tcW w:w="1701" w:type="dxa"/>
            <w:gridSpan w:val="2"/>
          </w:tcPr>
          <w:p w:rsidR="00FF26D9" w:rsidRDefault="0040029A" w:rsidP="001B1DA5">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FF26D9" w:rsidRPr="00E10012" w:rsidRDefault="0040029A" w:rsidP="001B1DA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FF26D9" w:rsidRPr="00B65B8A" w:rsidRDefault="00FF26D9" w:rsidP="001B1DA5">
            <w:pPr>
              <w:ind w:hanging="34"/>
              <w:jc w:val="both"/>
              <w:rPr>
                <w:rFonts w:ascii="Times New Roman" w:hAnsi="Times New Roman"/>
                <w:bCs/>
              </w:rPr>
            </w:pPr>
          </w:p>
        </w:tc>
      </w:tr>
      <w:tr w:rsidR="00C45595" w:rsidRPr="00B65B8A" w:rsidTr="0066474C">
        <w:tblPrEx>
          <w:jc w:val="left"/>
          <w:shd w:val="clear" w:color="auto" w:fill="auto"/>
        </w:tblPrEx>
        <w:trPr>
          <w:gridAfter w:val="1"/>
          <w:wAfter w:w="113" w:type="dxa"/>
          <w:trHeight w:val="840"/>
        </w:trPr>
        <w:tc>
          <w:tcPr>
            <w:tcW w:w="846" w:type="dxa"/>
            <w:gridSpan w:val="2"/>
          </w:tcPr>
          <w:p w:rsidR="00C45595" w:rsidRDefault="00C45595" w:rsidP="001B1DA5">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297</w:t>
            </w:r>
          </w:p>
        </w:tc>
        <w:tc>
          <w:tcPr>
            <w:tcW w:w="2835" w:type="dxa"/>
            <w:gridSpan w:val="2"/>
          </w:tcPr>
          <w:p w:rsidR="00C45595" w:rsidRPr="00C45595" w:rsidRDefault="00C45595" w:rsidP="00C45595">
            <w:pPr>
              <w:spacing w:after="120"/>
              <w:ind w:right="73"/>
              <w:jc w:val="both"/>
              <w:rPr>
                <w:rFonts w:ascii="Times New Roman" w:hAnsi="Times New Roman" w:cs="Times New Roman"/>
              </w:rPr>
            </w:pPr>
            <w:r w:rsidRPr="00C45595">
              <w:rPr>
                <w:rFonts w:ascii="Times New Roman" w:hAnsi="Times New Roman" w:cs="Times New Roman"/>
              </w:rPr>
              <w:t>Rozporządzenie Ministra Obrony Narodowej w sprawie niezbędnych świadczeń rzeczowych w 2024 r. na rzecz obrony</w:t>
            </w:r>
          </w:p>
          <w:p w:rsidR="00C45595" w:rsidRPr="00CF08F3" w:rsidRDefault="00C45595" w:rsidP="00C45595">
            <w:pPr>
              <w:pStyle w:val="TYTUAKTUprzedmiotregulacjiustawylubrozporzdzenia"/>
              <w:spacing w:line="240" w:lineRule="auto"/>
              <w:jc w:val="both"/>
              <w:rPr>
                <w:rFonts w:ascii="Times New Roman" w:hAnsi="Times New Roman" w:cs="Times New Roman"/>
              </w:rPr>
            </w:pPr>
          </w:p>
        </w:tc>
        <w:tc>
          <w:tcPr>
            <w:tcW w:w="2977" w:type="dxa"/>
            <w:gridSpan w:val="2"/>
          </w:tcPr>
          <w:p w:rsidR="00C45595" w:rsidRPr="00CF08F3" w:rsidRDefault="00C45595" w:rsidP="00C45595">
            <w:pPr>
              <w:spacing w:line="276" w:lineRule="auto"/>
              <w:jc w:val="both"/>
              <w:rPr>
                <w:rFonts w:ascii="Times New Roman" w:hAnsi="Times New Roman" w:cs="Times New Roman"/>
              </w:rPr>
            </w:pPr>
            <w:r w:rsidRPr="00EE010A">
              <w:rPr>
                <w:rFonts w:ascii="Times New Roman" w:hAnsi="Times New Roman" w:cs="Times New Roman"/>
              </w:rPr>
              <w:t>art. 628 ust. 6 ustawy z dnia 11 marca 2022 r. o obronie Ojczyzny (Dz. U. poz. 2305</w:t>
            </w:r>
            <w:r>
              <w:rPr>
                <w:rFonts w:ascii="Times New Roman" w:hAnsi="Times New Roman" w:cs="Times New Roman"/>
              </w:rPr>
              <w:t>, z późn. zm.)</w:t>
            </w:r>
          </w:p>
        </w:tc>
        <w:tc>
          <w:tcPr>
            <w:tcW w:w="3543" w:type="dxa"/>
            <w:gridSpan w:val="2"/>
          </w:tcPr>
          <w:p w:rsidR="00C45595" w:rsidRPr="00C45595" w:rsidRDefault="00C45595" w:rsidP="00C45595">
            <w:pPr>
              <w:pStyle w:val="ARTartustawynprozporzdzenia"/>
              <w:spacing w:line="240" w:lineRule="auto"/>
              <w:ind w:firstLine="0"/>
              <w:rPr>
                <w:rFonts w:ascii="Times New Roman" w:hAnsi="Times New Roman" w:cs="Times New Roman"/>
                <w:sz w:val="22"/>
                <w:szCs w:val="22"/>
              </w:rPr>
            </w:pPr>
            <w:r w:rsidRPr="00C45595">
              <w:rPr>
                <w:rFonts w:ascii="Times New Roman" w:hAnsi="Times New Roman" w:cs="Times New Roman"/>
                <w:sz w:val="22"/>
                <w:szCs w:val="22"/>
              </w:rPr>
              <w:t>W projekcie rozporządzenia przewidziano, że niezbędne świadczenia rzeczowe 2024 r. na rzecz obrony wynoszą nie więcej niż:</w:t>
            </w:r>
          </w:p>
          <w:p w:rsidR="00C45595" w:rsidRDefault="00C45595" w:rsidP="005404F3">
            <w:pPr>
              <w:pStyle w:val="PKTpunkt"/>
              <w:numPr>
                <w:ilvl w:val="0"/>
                <w:numId w:val="51"/>
              </w:numPr>
              <w:spacing w:line="240" w:lineRule="auto"/>
              <w:ind w:left="357" w:hanging="357"/>
              <w:rPr>
                <w:rFonts w:cs="Times New Roman"/>
                <w:sz w:val="22"/>
                <w:szCs w:val="22"/>
              </w:rPr>
            </w:pPr>
            <w:r w:rsidRPr="00C45595">
              <w:rPr>
                <w:rFonts w:cs="Times New Roman"/>
                <w:sz w:val="22"/>
                <w:szCs w:val="22"/>
              </w:rPr>
              <w:t>400 nierucho</w:t>
            </w:r>
            <w:r>
              <w:rPr>
                <w:rFonts w:cs="Times New Roman"/>
                <w:sz w:val="22"/>
                <w:szCs w:val="22"/>
              </w:rPr>
              <w:t>mości (budynków lub ich części);</w:t>
            </w:r>
          </w:p>
          <w:p w:rsidR="00C45595" w:rsidRPr="00C45595" w:rsidRDefault="00C45595" w:rsidP="005404F3">
            <w:pPr>
              <w:pStyle w:val="PKTpunkt"/>
              <w:numPr>
                <w:ilvl w:val="0"/>
                <w:numId w:val="51"/>
              </w:numPr>
              <w:spacing w:line="240" w:lineRule="auto"/>
              <w:ind w:left="357" w:hanging="357"/>
              <w:rPr>
                <w:rFonts w:cs="Times New Roman"/>
                <w:sz w:val="22"/>
                <w:szCs w:val="22"/>
              </w:rPr>
            </w:pPr>
            <w:r w:rsidRPr="00C45595">
              <w:rPr>
                <w:rFonts w:cs="Times New Roman"/>
                <w:sz w:val="22"/>
                <w:szCs w:val="22"/>
              </w:rPr>
              <w:t>450 pojazdów samochodowych oraz 110 przyczep (naczep) i 10 maszyn wraz z niezbędnym wyposażeniem</w:t>
            </w:r>
          </w:p>
        </w:tc>
        <w:tc>
          <w:tcPr>
            <w:tcW w:w="1134" w:type="dxa"/>
            <w:gridSpan w:val="2"/>
          </w:tcPr>
          <w:p w:rsidR="00C45595" w:rsidRDefault="00C45595" w:rsidP="001B1DA5">
            <w:pPr>
              <w:jc w:val="center"/>
              <w:rPr>
                <w:rFonts w:ascii="Times New Roman" w:hAnsi="Times New Roman" w:cs="Times New Roman"/>
              </w:rPr>
            </w:pPr>
            <w:r>
              <w:rPr>
                <w:rFonts w:ascii="Times New Roman" w:hAnsi="Times New Roman" w:cs="Times New Roman"/>
              </w:rPr>
              <w:t>MON</w:t>
            </w:r>
          </w:p>
        </w:tc>
        <w:tc>
          <w:tcPr>
            <w:tcW w:w="1701" w:type="dxa"/>
            <w:gridSpan w:val="2"/>
          </w:tcPr>
          <w:p w:rsidR="00C45595" w:rsidRDefault="00C45595" w:rsidP="001B1DA5">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C45595" w:rsidRPr="00E10012" w:rsidRDefault="00C45595" w:rsidP="001B1DA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C45595" w:rsidRPr="00B65B8A" w:rsidRDefault="00C45595" w:rsidP="001B1DA5">
            <w:pPr>
              <w:ind w:hanging="34"/>
              <w:jc w:val="both"/>
              <w:rPr>
                <w:rFonts w:ascii="Times New Roman" w:hAnsi="Times New Roman"/>
                <w:bCs/>
              </w:rPr>
            </w:pPr>
          </w:p>
        </w:tc>
      </w:tr>
      <w:tr w:rsidR="00012493" w:rsidRPr="00B65B8A" w:rsidTr="0066474C">
        <w:tblPrEx>
          <w:jc w:val="left"/>
          <w:shd w:val="clear" w:color="auto" w:fill="auto"/>
        </w:tblPrEx>
        <w:trPr>
          <w:gridAfter w:val="1"/>
          <w:wAfter w:w="113" w:type="dxa"/>
          <w:trHeight w:val="840"/>
        </w:trPr>
        <w:tc>
          <w:tcPr>
            <w:tcW w:w="846" w:type="dxa"/>
            <w:gridSpan w:val="2"/>
          </w:tcPr>
          <w:p w:rsidR="00012493" w:rsidRDefault="00A67B09" w:rsidP="00012493">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29</w:t>
            </w:r>
            <w:r w:rsidR="00012493">
              <w:rPr>
                <w:rFonts w:ascii="Times New Roman" w:eastAsia="Times New Roman" w:hAnsi="Times New Roman" w:cs="Times New Roman"/>
                <w:b/>
                <w:bCs/>
                <w:lang w:eastAsia="pl-PL"/>
              </w:rPr>
              <w:t>8</w:t>
            </w:r>
          </w:p>
        </w:tc>
        <w:tc>
          <w:tcPr>
            <w:tcW w:w="2835" w:type="dxa"/>
            <w:gridSpan w:val="2"/>
          </w:tcPr>
          <w:p w:rsidR="00012493" w:rsidRPr="00012493" w:rsidRDefault="00012493" w:rsidP="00012493">
            <w:pPr>
              <w:spacing w:after="120"/>
              <w:ind w:right="73"/>
              <w:jc w:val="both"/>
              <w:rPr>
                <w:rFonts w:ascii="Times New Roman" w:hAnsi="Times New Roman" w:cs="Times New Roman"/>
              </w:rPr>
            </w:pPr>
            <w:r>
              <w:rPr>
                <w:rFonts w:ascii="Times New Roman" w:hAnsi="Times New Roman" w:cs="Times New Roman"/>
                <w:bCs/>
              </w:rPr>
              <w:t>P</w:t>
            </w:r>
            <w:r w:rsidRPr="00012493">
              <w:rPr>
                <w:rFonts w:ascii="Times New Roman" w:hAnsi="Times New Roman" w:cs="Times New Roman"/>
                <w:bCs/>
              </w:rPr>
              <w:t xml:space="preserve">rojekt rozporządzenia Ministra Obrony Narodowej w sprawie mianowania żołnierzy zawodowych na stopnie wojskowe w razie ogłoszenia </w:t>
            </w:r>
            <w:r w:rsidRPr="00012493">
              <w:rPr>
                <w:rFonts w:ascii="Times New Roman" w:hAnsi="Times New Roman" w:cs="Times New Roman"/>
                <w:bCs/>
              </w:rPr>
              <w:lastRenderedPageBreak/>
              <w:t>mobilizacji, ogłoszenia stanu wojennego i w czasie wojny</w:t>
            </w:r>
          </w:p>
        </w:tc>
        <w:tc>
          <w:tcPr>
            <w:tcW w:w="2977" w:type="dxa"/>
            <w:gridSpan w:val="2"/>
          </w:tcPr>
          <w:p w:rsidR="00012493" w:rsidRPr="00012493" w:rsidRDefault="00012493" w:rsidP="00012493">
            <w:pPr>
              <w:spacing w:line="276" w:lineRule="auto"/>
              <w:jc w:val="both"/>
              <w:rPr>
                <w:rFonts w:ascii="Times New Roman" w:hAnsi="Times New Roman" w:cs="Times New Roman"/>
              </w:rPr>
            </w:pPr>
            <w:r w:rsidRPr="00012493">
              <w:rPr>
                <w:rFonts w:ascii="Times New Roman" w:hAnsi="Times New Roman" w:cs="Times New Roman"/>
              </w:rPr>
              <w:lastRenderedPageBreak/>
              <w:t>art. 552 ust. 4 ustawy z dnia 11 marca 2022 r. o obronie Ojczyzny (Dz. U. poz. 2305, z późn. zm.)</w:t>
            </w:r>
          </w:p>
          <w:p w:rsidR="00012493" w:rsidRPr="00EE010A" w:rsidRDefault="00012493" w:rsidP="00012493">
            <w:pPr>
              <w:spacing w:line="276" w:lineRule="auto"/>
              <w:jc w:val="both"/>
              <w:rPr>
                <w:rFonts w:ascii="Times New Roman" w:hAnsi="Times New Roman" w:cs="Times New Roman"/>
              </w:rPr>
            </w:pPr>
          </w:p>
        </w:tc>
        <w:tc>
          <w:tcPr>
            <w:tcW w:w="3543" w:type="dxa"/>
            <w:gridSpan w:val="2"/>
          </w:tcPr>
          <w:p w:rsidR="00012493" w:rsidRPr="00C45595" w:rsidRDefault="00012493" w:rsidP="00012493">
            <w:pPr>
              <w:pStyle w:val="ARTartustawynprozporzdzenia"/>
              <w:spacing w:line="240" w:lineRule="auto"/>
              <w:ind w:firstLine="0"/>
              <w:rPr>
                <w:rFonts w:ascii="Times New Roman" w:hAnsi="Times New Roman" w:cs="Times New Roman"/>
                <w:sz w:val="22"/>
                <w:szCs w:val="22"/>
              </w:rPr>
            </w:pPr>
            <w:r w:rsidRPr="00012493">
              <w:rPr>
                <w:rFonts w:ascii="Times New Roman" w:hAnsi="Times New Roman" w:cs="Times New Roman"/>
                <w:sz w:val="22"/>
                <w:szCs w:val="22"/>
              </w:rPr>
              <w:lastRenderedPageBreak/>
              <w:t xml:space="preserve">Projektowane rozporządzenie określa warunki i tryb mianowania żołnierzy zawodowych na stopnie wojskowe w związku z wyznaczeniem na wyższe stanowisko służbowe w razie </w:t>
            </w:r>
            <w:r w:rsidRPr="00012493">
              <w:rPr>
                <w:rFonts w:ascii="Times New Roman" w:hAnsi="Times New Roman" w:cs="Times New Roman"/>
                <w:sz w:val="22"/>
                <w:szCs w:val="22"/>
              </w:rPr>
              <w:lastRenderedPageBreak/>
              <w:t>ogłoszenia mobilizacji, ogłoszenia stanu wojennego i w czasie wojny.</w:t>
            </w:r>
          </w:p>
        </w:tc>
        <w:tc>
          <w:tcPr>
            <w:tcW w:w="1134" w:type="dxa"/>
            <w:gridSpan w:val="2"/>
          </w:tcPr>
          <w:p w:rsidR="00012493" w:rsidRDefault="00012493" w:rsidP="00012493">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012493" w:rsidRPr="00F428B4" w:rsidRDefault="00012493" w:rsidP="00012493">
            <w:pPr>
              <w:jc w:val="center"/>
              <w:rPr>
                <w:rFonts w:ascii="Times New Roman" w:hAnsi="Times New Roman" w:cs="Times New Roman"/>
              </w:rPr>
            </w:pPr>
            <w:r>
              <w:rPr>
                <w:rFonts w:ascii="Times New Roman" w:hAnsi="Times New Roman" w:cs="Times New Roman"/>
              </w:rPr>
              <w:t>Dyrektor Departamentu Kadr</w:t>
            </w:r>
          </w:p>
        </w:tc>
        <w:tc>
          <w:tcPr>
            <w:tcW w:w="1276" w:type="dxa"/>
            <w:gridSpan w:val="2"/>
          </w:tcPr>
          <w:p w:rsidR="00012493" w:rsidRPr="00E10012" w:rsidRDefault="00012493" w:rsidP="00012493">
            <w:pPr>
              <w:jc w:val="center"/>
              <w:rPr>
                <w:rFonts w:ascii="Times New Roman" w:hAnsi="Times New Roman" w:cs="Times New Roman"/>
              </w:rPr>
            </w:pPr>
            <w:r w:rsidRPr="00E10012">
              <w:rPr>
                <w:rFonts w:ascii="Times New Roman" w:hAnsi="Times New Roman" w:cs="Times New Roman"/>
              </w:rPr>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012493" w:rsidRPr="00B65B8A" w:rsidRDefault="00012493" w:rsidP="00012493">
            <w:pPr>
              <w:ind w:hanging="34"/>
              <w:jc w:val="both"/>
              <w:rPr>
                <w:rFonts w:ascii="Times New Roman" w:hAnsi="Times New Roman"/>
                <w:bCs/>
              </w:rPr>
            </w:pPr>
          </w:p>
        </w:tc>
      </w:tr>
      <w:tr w:rsidR="00EE71E5" w:rsidRPr="00B65B8A" w:rsidTr="0066474C">
        <w:tblPrEx>
          <w:jc w:val="left"/>
          <w:shd w:val="clear" w:color="auto" w:fill="auto"/>
        </w:tblPrEx>
        <w:trPr>
          <w:gridAfter w:val="1"/>
          <w:wAfter w:w="113" w:type="dxa"/>
          <w:trHeight w:val="840"/>
        </w:trPr>
        <w:tc>
          <w:tcPr>
            <w:tcW w:w="846" w:type="dxa"/>
            <w:gridSpan w:val="2"/>
          </w:tcPr>
          <w:p w:rsidR="00EE71E5" w:rsidRDefault="00EE71E5" w:rsidP="00012493">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299</w:t>
            </w:r>
          </w:p>
        </w:tc>
        <w:tc>
          <w:tcPr>
            <w:tcW w:w="2835" w:type="dxa"/>
            <w:gridSpan w:val="2"/>
          </w:tcPr>
          <w:p w:rsidR="00EE71E5" w:rsidRPr="00EE71E5" w:rsidRDefault="00EE71E5" w:rsidP="00EE71E5">
            <w:pPr>
              <w:pStyle w:val="TYTUAKTUprzedmiotregulacjiustawylubrozporzdzenia"/>
              <w:spacing w:line="240" w:lineRule="auto"/>
              <w:jc w:val="both"/>
              <w:rPr>
                <w:rFonts w:ascii="Times New Roman" w:hAnsi="Times New Roman" w:cs="Times New Roman"/>
                <w:b w:val="0"/>
                <w:sz w:val="22"/>
                <w:szCs w:val="22"/>
              </w:rPr>
            </w:pPr>
            <w:r>
              <w:rPr>
                <w:rFonts w:ascii="Times New Roman" w:hAnsi="Times New Roman" w:cs="Times New Roman"/>
                <w:b w:val="0"/>
                <w:sz w:val="22"/>
                <w:szCs w:val="22"/>
              </w:rPr>
              <w:t>Projekt r</w:t>
            </w:r>
            <w:r w:rsidRPr="0025667A">
              <w:rPr>
                <w:rFonts w:ascii="Times New Roman" w:hAnsi="Times New Roman" w:cs="Times New Roman"/>
                <w:b w:val="0"/>
                <w:sz w:val="22"/>
                <w:szCs w:val="22"/>
              </w:rPr>
              <w:t>ozporządzeni</w:t>
            </w:r>
            <w:r>
              <w:rPr>
                <w:rFonts w:ascii="Times New Roman" w:hAnsi="Times New Roman" w:cs="Times New Roman"/>
                <w:b w:val="0"/>
                <w:sz w:val="22"/>
                <w:szCs w:val="22"/>
              </w:rPr>
              <w:t>a</w:t>
            </w:r>
            <w:r w:rsidRPr="0025667A">
              <w:rPr>
                <w:rFonts w:ascii="Times New Roman" w:hAnsi="Times New Roman" w:cs="Times New Roman"/>
                <w:b w:val="0"/>
                <w:sz w:val="22"/>
                <w:szCs w:val="22"/>
              </w:rPr>
              <w:t xml:space="preserve"> Ministra Obrony Narodowej w sprawie przeznaczania i kierowania osób podlegających obowiązkowi odbycia obowiązkowej zasadniczej służby wojskowej do służby w formacjach uzbrojonych </w:t>
            </w:r>
          </w:p>
        </w:tc>
        <w:tc>
          <w:tcPr>
            <w:tcW w:w="2977" w:type="dxa"/>
            <w:gridSpan w:val="2"/>
          </w:tcPr>
          <w:p w:rsidR="00EE71E5" w:rsidRPr="0025667A" w:rsidRDefault="00EE71E5" w:rsidP="00EE71E5">
            <w:pPr>
              <w:jc w:val="both"/>
              <w:rPr>
                <w:rFonts w:ascii="Times New Roman" w:hAnsi="Times New Roman"/>
                <w:b/>
              </w:rPr>
            </w:pPr>
            <w:r w:rsidRPr="0025667A">
              <w:rPr>
                <w:rFonts w:ascii="Times New Roman" w:hAnsi="Times New Roman"/>
                <w:lang w:eastAsia="zh-CN"/>
              </w:rPr>
              <w:t xml:space="preserve">art. 593 ust. 4 ustawy z dnia 11 marca 2022 r. </w:t>
            </w:r>
            <w:r w:rsidRPr="00EE71E5">
              <w:rPr>
                <w:rFonts w:ascii="Times New Roman" w:hAnsi="Times New Roman"/>
                <w:lang w:eastAsia="zh-CN"/>
              </w:rPr>
              <w:t>o obronie Ojczyzny</w:t>
            </w:r>
            <w:r w:rsidRPr="0025667A">
              <w:rPr>
                <w:rFonts w:ascii="Times New Roman" w:hAnsi="Times New Roman"/>
                <w:lang w:eastAsia="zh-CN"/>
              </w:rPr>
              <w:t xml:space="preserve"> (Dz. U. poz. 2305,  z późn. zm.)</w:t>
            </w:r>
          </w:p>
          <w:p w:rsidR="00EE71E5" w:rsidRPr="00012493" w:rsidRDefault="00EE71E5" w:rsidP="00012493">
            <w:pPr>
              <w:spacing w:line="276" w:lineRule="auto"/>
              <w:jc w:val="both"/>
              <w:rPr>
                <w:rFonts w:ascii="Times New Roman" w:hAnsi="Times New Roman" w:cs="Times New Roman"/>
              </w:rPr>
            </w:pPr>
          </w:p>
        </w:tc>
        <w:tc>
          <w:tcPr>
            <w:tcW w:w="3543" w:type="dxa"/>
            <w:gridSpan w:val="2"/>
          </w:tcPr>
          <w:p w:rsidR="00EE71E5" w:rsidRPr="00012493" w:rsidRDefault="00EE71E5" w:rsidP="00012493">
            <w:pPr>
              <w:pStyle w:val="ARTartustawynprozporzdzenia"/>
              <w:spacing w:line="240" w:lineRule="auto"/>
              <w:ind w:firstLine="0"/>
              <w:rPr>
                <w:rFonts w:ascii="Times New Roman" w:hAnsi="Times New Roman" w:cs="Times New Roman"/>
                <w:sz w:val="22"/>
                <w:szCs w:val="22"/>
              </w:rPr>
            </w:pPr>
            <w:r>
              <w:rPr>
                <w:rFonts w:ascii="Times New Roman" w:hAnsi="Times New Roman"/>
              </w:rPr>
              <w:t xml:space="preserve">Projektowane rozporządzenie określa </w:t>
            </w:r>
            <w:r w:rsidRPr="0025667A">
              <w:rPr>
                <w:rFonts w:ascii="Times New Roman" w:hAnsi="Times New Roman"/>
              </w:rPr>
              <w:t>tryb postępowania w sprawie przeznaczania i kierowania osób podlegających obowiązkowi odbycia obowiązkowej zasadniczej służby wojskowej do służby w formacjach uzbrojonych</w:t>
            </w:r>
            <w:r>
              <w:rPr>
                <w:rFonts w:ascii="Times New Roman" w:hAnsi="Times New Roman"/>
              </w:rPr>
              <w:t>, tj. do służby w Policji lub w Straży Granicznej.</w:t>
            </w:r>
          </w:p>
        </w:tc>
        <w:tc>
          <w:tcPr>
            <w:tcW w:w="1134" w:type="dxa"/>
            <w:gridSpan w:val="2"/>
          </w:tcPr>
          <w:p w:rsidR="00EE71E5" w:rsidRDefault="00EE71E5" w:rsidP="00012493">
            <w:pPr>
              <w:jc w:val="center"/>
              <w:rPr>
                <w:rFonts w:ascii="Times New Roman" w:hAnsi="Times New Roman" w:cs="Times New Roman"/>
              </w:rPr>
            </w:pPr>
            <w:r>
              <w:rPr>
                <w:rFonts w:ascii="Times New Roman" w:hAnsi="Times New Roman" w:cs="Times New Roman"/>
              </w:rPr>
              <w:t>MON</w:t>
            </w:r>
          </w:p>
        </w:tc>
        <w:tc>
          <w:tcPr>
            <w:tcW w:w="1701" w:type="dxa"/>
            <w:gridSpan w:val="2"/>
          </w:tcPr>
          <w:p w:rsidR="00EE71E5" w:rsidRDefault="00EE71E5" w:rsidP="00012493">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EE71E5" w:rsidRPr="00E10012" w:rsidRDefault="00EE71E5" w:rsidP="00012493">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EE71E5" w:rsidRPr="00B65B8A" w:rsidRDefault="00EE71E5" w:rsidP="00012493">
            <w:pPr>
              <w:ind w:hanging="34"/>
              <w:jc w:val="both"/>
              <w:rPr>
                <w:rFonts w:ascii="Times New Roman" w:hAnsi="Times New Roman"/>
                <w:bCs/>
              </w:rPr>
            </w:pPr>
          </w:p>
        </w:tc>
      </w:tr>
      <w:tr w:rsidR="00D00485" w:rsidRPr="00B65B8A" w:rsidTr="0066474C">
        <w:tblPrEx>
          <w:jc w:val="left"/>
          <w:shd w:val="clear" w:color="auto" w:fill="auto"/>
        </w:tblPrEx>
        <w:trPr>
          <w:gridAfter w:val="1"/>
          <w:wAfter w:w="113" w:type="dxa"/>
          <w:trHeight w:val="840"/>
        </w:trPr>
        <w:tc>
          <w:tcPr>
            <w:tcW w:w="846" w:type="dxa"/>
            <w:gridSpan w:val="2"/>
          </w:tcPr>
          <w:p w:rsidR="00D00485" w:rsidRDefault="00D00485" w:rsidP="00012493">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300</w:t>
            </w:r>
          </w:p>
        </w:tc>
        <w:tc>
          <w:tcPr>
            <w:tcW w:w="2835" w:type="dxa"/>
            <w:gridSpan w:val="2"/>
          </w:tcPr>
          <w:p w:rsidR="00D00485" w:rsidRDefault="00D00485" w:rsidP="00EE71E5">
            <w:pPr>
              <w:pStyle w:val="TYTUAKTUprzedmiotregulacjiustawylubrozporzdzenia"/>
              <w:spacing w:line="240" w:lineRule="auto"/>
              <w:jc w:val="both"/>
              <w:rPr>
                <w:rFonts w:ascii="Times New Roman" w:hAnsi="Times New Roman" w:cs="Times New Roman"/>
                <w:b w:val="0"/>
                <w:sz w:val="22"/>
                <w:szCs w:val="22"/>
              </w:rPr>
            </w:pPr>
            <w:r w:rsidRPr="00D00485">
              <w:rPr>
                <w:rFonts w:ascii="Times New Roman" w:hAnsi="Times New Roman" w:cs="Times New Roman"/>
                <w:b w:val="0"/>
                <w:sz w:val="22"/>
                <w:szCs w:val="22"/>
              </w:rPr>
              <w:t>Projekt rozporządzenia w sprawie określenia programu oraz form organizacyjnych zajęć z zakresu wychowania fizycznego i sportu realizowanych w urzędzie obsługującym  Ministra Obrony Narodowej oraz jednostkach organizacyjnych, a także wymagań, jakie powinny spełniać osoby prowadzące zajęcia z zakresu wychowania fizycznego i sportu</w:t>
            </w:r>
          </w:p>
        </w:tc>
        <w:tc>
          <w:tcPr>
            <w:tcW w:w="2977" w:type="dxa"/>
            <w:gridSpan w:val="2"/>
          </w:tcPr>
          <w:p w:rsidR="00D00485" w:rsidRPr="0025667A" w:rsidRDefault="00D00485" w:rsidP="00EE71E5">
            <w:pPr>
              <w:jc w:val="both"/>
              <w:rPr>
                <w:rFonts w:ascii="Times New Roman" w:hAnsi="Times New Roman"/>
                <w:lang w:eastAsia="zh-CN"/>
              </w:rPr>
            </w:pPr>
            <w:r w:rsidRPr="00D00485">
              <w:rPr>
                <w:rFonts w:ascii="Times New Roman" w:hAnsi="Times New Roman"/>
                <w:lang w:eastAsia="zh-CN"/>
              </w:rPr>
              <w:t>Art. 332 ust. 3  w ustawie z dnia 11 marca 2022 r. o obronie Ojczyzny (Dz. U. poz. 2305, z późn. zm.)</w:t>
            </w:r>
          </w:p>
        </w:tc>
        <w:tc>
          <w:tcPr>
            <w:tcW w:w="3543" w:type="dxa"/>
            <w:gridSpan w:val="2"/>
          </w:tcPr>
          <w:p w:rsidR="00D00485" w:rsidRPr="00D00485" w:rsidRDefault="00D00485" w:rsidP="00012493">
            <w:pPr>
              <w:pStyle w:val="ARTartustawynprozporzdzenia"/>
              <w:spacing w:line="240" w:lineRule="auto"/>
              <w:ind w:firstLine="0"/>
              <w:rPr>
                <w:rFonts w:ascii="Times New Roman" w:hAnsi="Times New Roman"/>
                <w:sz w:val="22"/>
              </w:rPr>
            </w:pPr>
            <w:r w:rsidRPr="00D00485">
              <w:rPr>
                <w:rFonts w:ascii="Times New Roman" w:hAnsi="Times New Roman"/>
                <w:bCs/>
                <w:color w:val="000000"/>
                <w:sz w:val="22"/>
              </w:rPr>
              <w:t>Wprowadzenie „Programu zajęć z wychowania fizycznego i sportu”, który ukierunkowany jest na utrzymanie sprawności fizycznej żołnierzy na poziomie zapewniającym realizację zadań służbowych oraz przygotowanie do wykonywania  działań w warunkach wymagających zwiększonego wysiłku fizycznego. Przedmiotowy program, określa zasadnicze cele, formy organizacyjne, tematykę zajęć oraz daje możliwości dostosowania ich do charakteru oraz specyfiki służby wojskowej.</w:t>
            </w:r>
          </w:p>
        </w:tc>
        <w:tc>
          <w:tcPr>
            <w:tcW w:w="1134" w:type="dxa"/>
            <w:gridSpan w:val="2"/>
          </w:tcPr>
          <w:p w:rsidR="00D00485" w:rsidRDefault="00D00485" w:rsidP="00012493">
            <w:pPr>
              <w:jc w:val="center"/>
              <w:rPr>
                <w:rFonts w:ascii="Times New Roman" w:hAnsi="Times New Roman" w:cs="Times New Roman"/>
              </w:rPr>
            </w:pPr>
            <w:r>
              <w:rPr>
                <w:rFonts w:ascii="Times New Roman" w:hAnsi="Times New Roman" w:cs="Times New Roman"/>
              </w:rPr>
              <w:t>MON</w:t>
            </w:r>
          </w:p>
        </w:tc>
        <w:tc>
          <w:tcPr>
            <w:tcW w:w="1701" w:type="dxa"/>
            <w:gridSpan w:val="2"/>
          </w:tcPr>
          <w:p w:rsidR="00D00485" w:rsidRDefault="00D00485" w:rsidP="00012493">
            <w:pPr>
              <w:jc w:val="center"/>
              <w:rPr>
                <w:rFonts w:ascii="Times New Roman" w:hAnsi="Times New Roman" w:cs="Times New Roman"/>
              </w:rPr>
            </w:pPr>
            <w:r w:rsidRPr="00D00485">
              <w:rPr>
                <w:rFonts w:ascii="Times New Roman" w:hAnsi="Times New Roman" w:cs="Times New Roman"/>
              </w:rPr>
              <w:t>Szef Zarządu Planowania Użycia Sił Zbrojnych i Szkolenia P3/P7 SGWP</w:t>
            </w:r>
          </w:p>
        </w:tc>
        <w:tc>
          <w:tcPr>
            <w:tcW w:w="1276" w:type="dxa"/>
            <w:gridSpan w:val="2"/>
          </w:tcPr>
          <w:p w:rsidR="00D00485" w:rsidRPr="00E10012" w:rsidRDefault="00D00485" w:rsidP="00012493">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D00485" w:rsidRDefault="00D00485" w:rsidP="00012493">
            <w:pPr>
              <w:ind w:hanging="34"/>
              <w:jc w:val="both"/>
              <w:rPr>
                <w:rFonts w:ascii="Times New Roman" w:hAnsi="Times New Roman"/>
                <w:bCs/>
              </w:rPr>
            </w:pPr>
          </w:p>
          <w:p w:rsidR="00EB594D" w:rsidRDefault="00EB594D" w:rsidP="00012493">
            <w:pPr>
              <w:ind w:hanging="34"/>
              <w:jc w:val="both"/>
              <w:rPr>
                <w:rFonts w:ascii="Times New Roman" w:hAnsi="Times New Roman"/>
                <w:bCs/>
              </w:rPr>
            </w:pPr>
          </w:p>
          <w:p w:rsidR="00EB594D" w:rsidRDefault="00EB594D" w:rsidP="00012493">
            <w:pPr>
              <w:ind w:hanging="34"/>
              <w:jc w:val="both"/>
              <w:rPr>
                <w:rFonts w:ascii="Times New Roman" w:hAnsi="Times New Roman"/>
                <w:bCs/>
              </w:rPr>
            </w:pPr>
          </w:p>
          <w:p w:rsidR="00EB594D" w:rsidRDefault="00EB594D" w:rsidP="00012493">
            <w:pPr>
              <w:ind w:hanging="34"/>
              <w:jc w:val="both"/>
              <w:rPr>
                <w:rFonts w:ascii="Times New Roman" w:hAnsi="Times New Roman"/>
                <w:bCs/>
              </w:rPr>
            </w:pPr>
          </w:p>
          <w:p w:rsidR="00EB594D" w:rsidRPr="00B65B8A" w:rsidRDefault="00EB594D" w:rsidP="00012493">
            <w:pPr>
              <w:ind w:hanging="34"/>
              <w:jc w:val="both"/>
              <w:rPr>
                <w:rFonts w:ascii="Times New Roman" w:hAnsi="Times New Roman"/>
                <w:bCs/>
              </w:rPr>
            </w:pPr>
          </w:p>
        </w:tc>
      </w:tr>
      <w:tr w:rsidR="00EB594D" w:rsidRPr="00B65B8A" w:rsidTr="0066474C">
        <w:tblPrEx>
          <w:jc w:val="left"/>
          <w:shd w:val="clear" w:color="auto" w:fill="auto"/>
        </w:tblPrEx>
        <w:trPr>
          <w:gridAfter w:val="1"/>
          <w:wAfter w:w="113" w:type="dxa"/>
          <w:trHeight w:val="840"/>
        </w:trPr>
        <w:tc>
          <w:tcPr>
            <w:tcW w:w="846" w:type="dxa"/>
            <w:gridSpan w:val="2"/>
          </w:tcPr>
          <w:p w:rsidR="00EB594D" w:rsidRDefault="00EB594D" w:rsidP="00012493">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301</w:t>
            </w:r>
          </w:p>
        </w:tc>
        <w:tc>
          <w:tcPr>
            <w:tcW w:w="2835" w:type="dxa"/>
            <w:gridSpan w:val="2"/>
          </w:tcPr>
          <w:p w:rsidR="00EB594D" w:rsidRPr="00EB594D" w:rsidRDefault="00EB594D" w:rsidP="00EE71E5">
            <w:pPr>
              <w:pStyle w:val="TYTUAKTUprzedmiotregulacjiustawylubrozporzdzenia"/>
              <w:spacing w:line="240" w:lineRule="auto"/>
              <w:jc w:val="both"/>
              <w:rPr>
                <w:rFonts w:ascii="Times New Roman" w:hAnsi="Times New Roman" w:cs="Times New Roman"/>
                <w:b w:val="0"/>
                <w:color w:val="000000"/>
                <w:sz w:val="22"/>
                <w:szCs w:val="22"/>
              </w:rPr>
            </w:pPr>
            <w:r>
              <w:rPr>
                <w:rFonts w:ascii="Times New Roman" w:hAnsi="Times New Roman" w:cs="Times New Roman"/>
                <w:b w:val="0"/>
                <w:color w:val="000000"/>
                <w:sz w:val="22"/>
                <w:szCs w:val="22"/>
              </w:rPr>
              <w:t xml:space="preserve">Projekt rozporządzenia </w:t>
            </w:r>
            <w:r w:rsidRPr="00EB594D">
              <w:rPr>
                <w:rFonts w:ascii="Times New Roman" w:hAnsi="Times New Roman" w:cs="Times New Roman"/>
                <w:b w:val="0"/>
                <w:color w:val="000000"/>
                <w:sz w:val="22"/>
                <w:szCs w:val="22"/>
              </w:rPr>
              <w:t>Ministra Obrony Narodowej z</w:t>
            </w:r>
            <w:r>
              <w:rPr>
                <w:rFonts w:ascii="Times New Roman" w:hAnsi="Times New Roman" w:cs="Times New Roman"/>
                <w:b w:val="0"/>
                <w:sz w:val="22"/>
                <w:szCs w:val="22"/>
              </w:rPr>
              <w:t xml:space="preserve">mieniającego </w:t>
            </w:r>
            <w:r w:rsidRPr="00EB594D">
              <w:rPr>
                <w:rFonts w:ascii="Times New Roman" w:hAnsi="Times New Roman" w:cs="Times New Roman"/>
                <w:b w:val="0"/>
                <w:sz w:val="22"/>
                <w:szCs w:val="22"/>
              </w:rPr>
              <w:t xml:space="preserve">rozporządzenie w sprawie korpusów osobowych, grup </w:t>
            </w:r>
            <w:r w:rsidRPr="00EB594D">
              <w:rPr>
                <w:rFonts w:ascii="Times New Roman" w:hAnsi="Times New Roman" w:cs="Times New Roman"/>
                <w:b w:val="0"/>
                <w:sz w:val="22"/>
                <w:szCs w:val="22"/>
              </w:rPr>
              <w:lastRenderedPageBreak/>
              <w:t>osobowych i specjalności wojskowych</w:t>
            </w:r>
          </w:p>
        </w:tc>
        <w:tc>
          <w:tcPr>
            <w:tcW w:w="2977" w:type="dxa"/>
            <w:gridSpan w:val="2"/>
          </w:tcPr>
          <w:p w:rsidR="00EB594D" w:rsidRPr="00EB594D" w:rsidRDefault="00EB594D" w:rsidP="00EE71E5">
            <w:pPr>
              <w:jc w:val="both"/>
              <w:rPr>
                <w:rFonts w:ascii="Times New Roman" w:hAnsi="Times New Roman" w:cs="Times New Roman"/>
                <w:lang w:eastAsia="zh-CN"/>
              </w:rPr>
            </w:pPr>
            <w:r>
              <w:rPr>
                <w:rFonts w:ascii="Times New Roman" w:eastAsia="Times New Roman" w:hAnsi="Times New Roman" w:cs="Times New Roman"/>
                <w:lang w:eastAsia="pl-PL"/>
              </w:rPr>
              <w:lastRenderedPageBreak/>
              <w:t>A</w:t>
            </w:r>
            <w:r w:rsidRPr="00EB594D">
              <w:rPr>
                <w:rFonts w:ascii="Times New Roman" w:eastAsia="Times New Roman" w:hAnsi="Times New Roman" w:cs="Times New Roman"/>
                <w:lang w:eastAsia="pl-PL"/>
              </w:rPr>
              <w:t xml:space="preserve">rt. 134 ust. 3 </w:t>
            </w:r>
            <w:r>
              <w:rPr>
                <w:rFonts w:ascii="Times New Roman" w:eastAsia="Times New Roman" w:hAnsi="Times New Roman" w:cs="Times New Roman"/>
                <w:lang w:eastAsia="pl-PL"/>
              </w:rPr>
              <w:t xml:space="preserve">ustawy z dnia 11 marca </w:t>
            </w:r>
            <w:r w:rsidRPr="00EB594D">
              <w:rPr>
                <w:rFonts w:ascii="Times New Roman" w:eastAsia="Times New Roman" w:hAnsi="Times New Roman" w:cs="Times New Roman"/>
                <w:lang w:eastAsia="pl-PL"/>
              </w:rPr>
              <w:t>2022 r. o obronie Ojczyzny</w:t>
            </w:r>
            <w:r>
              <w:rPr>
                <w:rFonts w:ascii="Times New Roman" w:eastAsia="Times New Roman" w:hAnsi="Times New Roman" w:cs="Times New Roman"/>
                <w:lang w:eastAsia="pl-PL"/>
              </w:rPr>
              <w:t xml:space="preserve"> </w:t>
            </w:r>
            <w:r w:rsidRPr="00D00485">
              <w:rPr>
                <w:rFonts w:ascii="Times New Roman" w:hAnsi="Times New Roman"/>
                <w:lang w:eastAsia="zh-CN"/>
              </w:rPr>
              <w:t>(Dz. U. poz. 2305, z późn. zm.)</w:t>
            </w:r>
          </w:p>
        </w:tc>
        <w:tc>
          <w:tcPr>
            <w:tcW w:w="3543" w:type="dxa"/>
            <w:gridSpan w:val="2"/>
          </w:tcPr>
          <w:p w:rsidR="00EB594D" w:rsidRPr="00EB594D" w:rsidRDefault="00EB594D" w:rsidP="00EB594D">
            <w:pPr>
              <w:jc w:val="both"/>
              <w:rPr>
                <w:rFonts w:ascii="Times New Roman" w:hAnsi="Times New Roman" w:cs="Times New Roman"/>
              </w:rPr>
            </w:pPr>
            <w:r w:rsidRPr="00EB594D">
              <w:rPr>
                <w:rFonts w:ascii="Times New Roman" w:eastAsia="Times New Roman" w:hAnsi="Times New Roman" w:cs="Times New Roman"/>
                <w:lang w:eastAsia="pl-PL"/>
              </w:rPr>
              <w:t>Proponowane zmiany dotyczą:</w:t>
            </w:r>
          </w:p>
          <w:p w:rsidR="00EB594D" w:rsidRPr="00EB594D" w:rsidRDefault="00EB594D" w:rsidP="005404F3">
            <w:pPr>
              <w:pStyle w:val="Akapitzlist"/>
              <w:numPr>
                <w:ilvl w:val="0"/>
                <w:numId w:val="52"/>
              </w:numPr>
              <w:ind w:left="284" w:hanging="284"/>
              <w:jc w:val="both"/>
              <w:rPr>
                <w:rFonts w:ascii="Times New Roman" w:eastAsia="Times New Roman" w:hAnsi="Times New Roman" w:cs="Times New Roman"/>
                <w:lang w:eastAsia="pl-PL"/>
              </w:rPr>
            </w:pPr>
            <w:r w:rsidRPr="00EB594D">
              <w:rPr>
                <w:rFonts w:ascii="Times New Roman" w:hAnsi="Times New Roman" w:cs="Times New Roman"/>
              </w:rPr>
              <w:t xml:space="preserve">utworzenia specjalności wojskowej, do której klasyfikowani będą oficerowie przewidywani do pełnienia służby w strukturach odpowiedzialnych za kierowanie systemami satelitarnymi znajdującymi </w:t>
            </w:r>
            <w:r w:rsidRPr="00EB594D">
              <w:rPr>
                <w:rFonts w:ascii="Times New Roman" w:hAnsi="Times New Roman" w:cs="Times New Roman"/>
              </w:rPr>
              <w:lastRenderedPageBreak/>
              <w:t>się na wyposażeniu Sił Zbrojnych RP;</w:t>
            </w:r>
          </w:p>
          <w:p w:rsidR="00EB594D" w:rsidRPr="00EB594D" w:rsidRDefault="00EB594D" w:rsidP="005404F3">
            <w:pPr>
              <w:pStyle w:val="Akapitzlist"/>
              <w:numPr>
                <w:ilvl w:val="0"/>
                <w:numId w:val="52"/>
              </w:numPr>
              <w:ind w:left="284" w:hanging="284"/>
              <w:jc w:val="both"/>
              <w:rPr>
                <w:rFonts w:ascii="Times New Roman" w:eastAsia="Times New Roman" w:hAnsi="Times New Roman" w:cs="Times New Roman"/>
                <w:lang w:eastAsia="pl-PL"/>
              </w:rPr>
            </w:pPr>
            <w:r w:rsidRPr="00EB594D">
              <w:rPr>
                <w:rFonts w:ascii="Times New Roman" w:hAnsi="Times New Roman" w:cs="Times New Roman"/>
              </w:rPr>
              <w:t>wprowadzenia w korpusie osobowym finansowym specjalności wojskowych przeznaczonych dla szeregowych;</w:t>
            </w:r>
          </w:p>
          <w:p w:rsidR="00EB594D" w:rsidRPr="00EB594D" w:rsidRDefault="00EB594D" w:rsidP="005404F3">
            <w:pPr>
              <w:pStyle w:val="Akapitzlist"/>
              <w:numPr>
                <w:ilvl w:val="0"/>
                <w:numId w:val="52"/>
              </w:numPr>
              <w:spacing w:after="120"/>
              <w:ind w:left="284" w:hanging="284"/>
              <w:contextualSpacing w:val="0"/>
              <w:jc w:val="both"/>
              <w:rPr>
                <w:rFonts w:ascii="Times New Roman" w:eastAsia="Times New Roman" w:hAnsi="Times New Roman" w:cs="Times New Roman"/>
                <w:lang w:eastAsia="pl-PL"/>
              </w:rPr>
            </w:pPr>
            <w:r w:rsidRPr="00EB594D">
              <w:rPr>
                <w:rFonts w:ascii="Times New Roman" w:hAnsi="Times New Roman" w:cs="Times New Roman"/>
              </w:rPr>
              <w:t>zapewnienia możliwości utworzenia stanowisk kierowców korpusu szeregowych, przeznaczonych do prowadzenia pojazdów wysokiej mobilności (kategoria prawa jazdy B+E), na które niewymagane jest posiadanie uprawnień kategorii C+E.</w:t>
            </w:r>
          </w:p>
          <w:p w:rsidR="00EB594D" w:rsidRPr="00D00485" w:rsidRDefault="00EB594D" w:rsidP="00012493">
            <w:pPr>
              <w:pStyle w:val="ARTartustawynprozporzdzenia"/>
              <w:spacing w:line="240" w:lineRule="auto"/>
              <w:ind w:firstLine="0"/>
              <w:rPr>
                <w:rFonts w:ascii="Times New Roman" w:hAnsi="Times New Roman"/>
                <w:bCs/>
                <w:color w:val="000000"/>
                <w:sz w:val="22"/>
              </w:rPr>
            </w:pPr>
          </w:p>
        </w:tc>
        <w:tc>
          <w:tcPr>
            <w:tcW w:w="1134" w:type="dxa"/>
            <w:gridSpan w:val="2"/>
          </w:tcPr>
          <w:p w:rsidR="00EB594D" w:rsidRDefault="00EB594D" w:rsidP="00012493">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EB594D" w:rsidRPr="00257091" w:rsidRDefault="00257091" w:rsidP="00012493">
            <w:pPr>
              <w:jc w:val="center"/>
              <w:rPr>
                <w:rFonts w:ascii="Times New Roman" w:hAnsi="Times New Roman" w:cs="Times New Roman"/>
              </w:rPr>
            </w:pPr>
            <w:r w:rsidRPr="00257091">
              <w:rPr>
                <w:rFonts w:ascii="Times New Roman" w:hAnsi="Times New Roman" w:cs="Times New Roman"/>
              </w:rPr>
              <w:t>Zarząd Organizacji i Uzupełnień – P1 Sztabu Generalnego Wojska Polskiego</w:t>
            </w:r>
          </w:p>
        </w:tc>
        <w:tc>
          <w:tcPr>
            <w:tcW w:w="1276" w:type="dxa"/>
            <w:gridSpan w:val="2"/>
          </w:tcPr>
          <w:p w:rsidR="00EB594D" w:rsidRPr="00E10012" w:rsidRDefault="00257091" w:rsidP="00012493">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EB594D" w:rsidRDefault="00EB594D" w:rsidP="00012493">
            <w:pPr>
              <w:ind w:hanging="34"/>
              <w:jc w:val="both"/>
              <w:rPr>
                <w:rFonts w:ascii="Times New Roman" w:hAnsi="Times New Roman"/>
                <w:bCs/>
              </w:rPr>
            </w:pPr>
          </w:p>
        </w:tc>
      </w:tr>
      <w:tr w:rsidR="002224EB" w:rsidRPr="00B65B8A" w:rsidTr="0066474C">
        <w:tblPrEx>
          <w:jc w:val="left"/>
          <w:shd w:val="clear" w:color="auto" w:fill="auto"/>
        </w:tblPrEx>
        <w:trPr>
          <w:gridAfter w:val="1"/>
          <w:wAfter w:w="113" w:type="dxa"/>
          <w:trHeight w:val="840"/>
        </w:trPr>
        <w:tc>
          <w:tcPr>
            <w:tcW w:w="846" w:type="dxa"/>
            <w:gridSpan w:val="2"/>
          </w:tcPr>
          <w:p w:rsidR="002224EB" w:rsidRDefault="002224EB" w:rsidP="00012493">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302</w:t>
            </w:r>
          </w:p>
        </w:tc>
        <w:tc>
          <w:tcPr>
            <w:tcW w:w="2835" w:type="dxa"/>
            <w:gridSpan w:val="2"/>
          </w:tcPr>
          <w:p w:rsidR="002224EB" w:rsidRPr="002224EB" w:rsidRDefault="002224EB" w:rsidP="002224EB">
            <w:pPr>
              <w:pStyle w:val="TYTUAKTUprzedmiotregulacjiustawylubrozporzdzenia"/>
              <w:spacing w:before="0" w:after="0" w:line="240" w:lineRule="auto"/>
              <w:jc w:val="both"/>
              <w:rPr>
                <w:rFonts w:ascii="Times New Roman" w:eastAsia="Times New Roman" w:hAnsi="Times New Roman" w:cs="Times New Roman"/>
                <w:b w:val="0"/>
                <w:bCs w:val="0"/>
                <w:sz w:val="22"/>
              </w:rPr>
            </w:pPr>
            <w:r w:rsidRPr="002224EB">
              <w:rPr>
                <w:rFonts w:ascii="Times New Roman" w:eastAsia="Times New Roman" w:hAnsi="Times New Roman" w:cs="Times New Roman"/>
                <w:b w:val="0"/>
                <w:bCs w:val="0"/>
                <w:sz w:val="22"/>
              </w:rPr>
              <w:t>Projekt rozporządzenia Ministra Obrony Narodowej zmieniające rozporządzenie w sprawie należności pieniężnych żołnierzy zawodowych za przeniesienia, przesiedlenia i podróże służbowe</w:t>
            </w:r>
          </w:p>
          <w:p w:rsidR="002224EB" w:rsidRDefault="002224EB" w:rsidP="00EE71E5">
            <w:pPr>
              <w:pStyle w:val="TYTUAKTUprzedmiotregulacjiustawylubrozporzdzenia"/>
              <w:spacing w:line="240" w:lineRule="auto"/>
              <w:jc w:val="both"/>
              <w:rPr>
                <w:rFonts w:ascii="Times New Roman" w:hAnsi="Times New Roman" w:cs="Times New Roman"/>
                <w:b w:val="0"/>
                <w:color w:val="000000"/>
                <w:sz w:val="22"/>
                <w:szCs w:val="22"/>
              </w:rPr>
            </w:pPr>
          </w:p>
        </w:tc>
        <w:tc>
          <w:tcPr>
            <w:tcW w:w="2977" w:type="dxa"/>
            <w:gridSpan w:val="2"/>
          </w:tcPr>
          <w:p w:rsidR="002224EB" w:rsidRPr="002224EB" w:rsidRDefault="002224EB" w:rsidP="002224EB">
            <w:pPr>
              <w:rPr>
                <w:rFonts w:ascii="Times New Roman" w:hAnsi="Times New Roman" w:cs="Times New Roman"/>
              </w:rPr>
            </w:pPr>
            <w:r w:rsidRPr="002224EB">
              <w:rPr>
                <w:rFonts w:ascii="Times New Roman" w:hAnsi="Times New Roman" w:cs="Times New Roman"/>
                <w:szCs w:val="24"/>
              </w:rPr>
              <w:t>art. 445 ust. 15 ustawy z dnia 11 marca 2022 r. o obronie Ojczyzny (Dz. U. poz. 2305</w:t>
            </w:r>
            <w:r w:rsidRPr="002224EB">
              <w:rPr>
                <w:rFonts w:ascii="Times New Roman" w:hAnsi="Times New Roman" w:cs="Times New Roman"/>
              </w:rPr>
              <w:t>, z późn zm.)</w:t>
            </w:r>
          </w:p>
          <w:p w:rsidR="002224EB" w:rsidRDefault="002224EB" w:rsidP="00EE71E5">
            <w:pPr>
              <w:jc w:val="both"/>
              <w:rPr>
                <w:rFonts w:ascii="Times New Roman" w:eastAsia="Times New Roman" w:hAnsi="Times New Roman" w:cs="Times New Roman"/>
                <w:lang w:eastAsia="pl-PL"/>
              </w:rPr>
            </w:pPr>
          </w:p>
        </w:tc>
        <w:tc>
          <w:tcPr>
            <w:tcW w:w="3543" w:type="dxa"/>
            <w:gridSpan w:val="2"/>
          </w:tcPr>
          <w:p w:rsidR="002224EB" w:rsidRPr="002224EB" w:rsidRDefault="002224EB" w:rsidP="00EB594D">
            <w:pPr>
              <w:jc w:val="both"/>
              <w:rPr>
                <w:rFonts w:ascii="Times New Roman" w:eastAsia="Times New Roman" w:hAnsi="Times New Roman" w:cs="Times New Roman"/>
                <w:lang w:eastAsia="pl-PL"/>
              </w:rPr>
            </w:pPr>
            <w:r w:rsidRPr="002224EB">
              <w:rPr>
                <w:rFonts w:ascii="Times New Roman" w:hAnsi="Times New Roman" w:cs="Times New Roman"/>
                <w:szCs w:val="24"/>
              </w:rPr>
              <w:t>Zwiększenie wysokości diety dla żołnierzy Wojsk Obrony Przeciwlotniczej i Wojsk Radiotechnicznych zabezpieczających lub pełniących dyżurną zmianę bojową (DZB) w ramach Systemu Obrony Powietrznej Rzeczypospolitej Polskiej.</w:t>
            </w:r>
          </w:p>
        </w:tc>
        <w:tc>
          <w:tcPr>
            <w:tcW w:w="1134" w:type="dxa"/>
            <w:gridSpan w:val="2"/>
          </w:tcPr>
          <w:p w:rsidR="002224EB" w:rsidRDefault="002224EB" w:rsidP="00012493">
            <w:pPr>
              <w:jc w:val="center"/>
              <w:rPr>
                <w:rFonts w:ascii="Times New Roman" w:hAnsi="Times New Roman" w:cs="Times New Roman"/>
              </w:rPr>
            </w:pPr>
            <w:r>
              <w:rPr>
                <w:rFonts w:ascii="Times New Roman" w:hAnsi="Times New Roman" w:cs="Times New Roman"/>
              </w:rPr>
              <w:t>MON</w:t>
            </w:r>
          </w:p>
        </w:tc>
        <w:tc>
          <w:tcPr>
            <w:tcW w:w="1701" w:type="dxa"/>
            <w:gridSpan w:val="2"/>
          </w:tcPr>
          <w:p w:rsidR="002224EB" w:rsidRPr="00257091" w:rsidRDefault="002224EB" w:rsidP="00012493">
            <w:pPr>
              <w:jc w:val="center"/>
              <w:rPr>
                <w:rFonts w:ascii="Times New Roman" w:hAnsi="Times New Roman" w:cs="Times New Roman"/>
              </w:rPr>
            </w:pPr>
            <w:r>
              <w:rPr>
                <w:rFonts w:ascii="Times New Roman" w:hAnsi="Times New Roman" w:cs="Times New Roman"/>
              </w:rPr>
              <w:t>Agencja Uzbrojenia</w:t>
            </w:r>
          </w:p>
        </w:tc>
        <w:tc>
          <w:tcPr>
            <w:tcW w:w="1276" w:type="dxa"/>
            <w:gridSpan w:val="2"/>
          </w:tcPr>
          <w:p w:rsidR="002224EB" w:rsidRPr="00E10012" w:rsidRDefault="002224EB" w:rsidP="00012493">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2224EB" w:rsidRDefault="002224EB" w:rsidP="00012493">
            <w:pPr>
              <w:ind w:hanging="34"/>
              <w:jc w:val="both"/>
              <w:rPr>
                <w:rFonts w:ascii="Times New Roman" w:hAnsi="Times New Roman"/>
                <w:bCs/>
              </w:rPr>
            </w:pPr>
          </w:p>
        </w:tc>
      </w:tr>
      <w:tr w:rsidR="00394DC7" w:rsidRPr="00B65B8A" w:rsidTr="0066474C">
        <w:tblPrEx>
          <w:jc w:val="left"/>
          <w:shd w:val="clear" w:color="auto" w:fill="auto"/>
        </w:tblPrEx>
        <w:trPr>
          <w:gridAfter w:val="1"/>
          <w:wAfter w:w="113" w:type="dxa"/>
          <w:trHeight w:val="840"/>
        </w:trPr>
        <w:tc>
          <w:tcPr>
            <w:tcW w:w="846" w:type="dxa"/>
            <w:gridSpan w:val="2"/>
          </w:tcPr>
          <w:p w:rsidR="00394DC7" w:rsidRDefault="00394DC7" w:rsidP="00012493">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303</w:t>
            </w:r>
          </w:p>
        </w:tc>
        <w:tc>
          <w:tcPr>
            <w:tcW w:w="2835" w:type="dxa"/>
            <w:gridSpan w:val="2"/>
          </w:tcPr>
          <w:p w:rsidR="00394DC7" w:rsidRPr="00394DC7" w:rsidRDefault="00394DC7" w:rsidP="00394DC7">
            <w:pPr>
              <w:ind w:hanging="34"/>
              <w:rPr>
                <w:rFonts w:ascii="Times New Roman" w:hAnsi="Times New Roman"/>
                <w:color w:val="000000"/>
              </w:rPr>
            </w:pPr>
            <w:bookmarkStart w:id="4" w:name="t2"/>
            <w:r w:rsidRPr="002224EB">
              <w:rPr>
                <w:rFonts w:ascii="Times New Roman" w:eastAsia="Times New Roman" w:hAnsi="Times New Roman" w:cs="Times New Roman"/>
              </w:rPr>
              <w:t xml:space="preserve">Projekt rozporządzenia </w:t>
            </w:r>
            <w:r w:rsidRPr="00DF2C3A">
              <w:rPr>
                <w:rFonts w:ascii="Times New Roman" w:hAnsi="Times New Roman"/>
                <w:color w:val="000000"/>
              </w:rPr>
              <w:t xml:space="preserve">Ministra Obrony Narodowej w sprawie </w:t>
            </w:r>
            <w:bookmarkEnd w:id="4"/>
            <w:r w:rsidRPr="00DF2C3A">
              <w:rPr>
                <w:rFonts w:ascii="Times New Roman" w:hAnsi="Times New Roman"/>
                <w:color w:val="000000"/>
              </w:rPr>
              <w:t>przeprowa</w:t>
            </w:r>
            <w:smartTag w:uri="urn:schemas-microsoft-com:office:smarttags" w:element="PersonName">
              <w:r w:rsidRPr="00DF2C3A">
                <w:rPr>
                  <w:rFonts w:ascii="Times New Roman" w:hAnsi="Times New Roman"/>
                  <w:color w:val="000000"/>
                </w:rPr>
                <w:t>dz</w:t>
              </w:r>
            </w:smartTag>
            <w:r w:rsidRPr="00DF2C3A">
              <w:rPr>
                <w:rFonts w:ascii="Times New Roman" w:hAnsi="Times New Roman"/>
                <w:color w:val="000000"/>
              </w:rPr>
              <w:t>enia kwalifikacji wojskowej w 20</w:t>
            </w:r>
            <w:r>
              <w:rPr>
                <w:rFonts w:ascii="Times New Roman" w:hAnsi="Times New Roman"/>
                <w:color w:val="000000"/>
              </w:rPr>
              <w:t>24</w:t>
            </w:r>
            <w:r w:rsidRPr="00DF2C3A">
              <w:rPr>
                <w:rFonts w:ascii="Times New Roman" w:hAnsi="Times New Roman"/>
                <w:color w:val="000000"/>
              </w:rPr>
              <w:t xml:space="preserve"> </w:t>
            </w:r>
            <w:r w:rsidRPr="00F112F9">
              <w:rPr>
                <w:rFonts w:ascii="Times New Roman" w:hAnsi="Times New Roman"/>
                <w:color w:val="000000"/>
              </w:rPr>
              <w:t>r.</w:t>
            </w:r>
          </w:p>
        </w:tc>
        <w:tc>
          <w:tcPr>
            <w:tcW w:w="2977" w:type="dxa"/>
            <w:gridSpan w:val="2"/>
          </w:tcPr>
          <w:p w:rsidR="00394DC7" w:rsidRPr="006350A2" w:rsidRDefault="00394DC7" w:rsidP="00394DC7">
            <w:pPr>
              <w:rPr>
                <w:rFonts w:ascii="Times New Roman" w:hAnsi="Times New Roman"/>
                <w:color w:val="000000"/>
              </w:rPr>
            </w:pPr>
            <w:r>
              <w:rPr>
                <w:rFonts w:ascii="Times New Roman" w:hAnsi="Times New Roman"/>
                <w:color w:val="000000"/>
              </w:rPr>
              <w:t>art. 57</w:t>
            </w:r>
            <w:r w:rsidRPr="009E70E2">
              <w:rPr>
                <w:rFonts w:ascii="Times New Roman" w:hAnsi="Times New Roman"/>
                <w:color w:val="000000"/>
              </w:rPr>
              <w:t xml:space="preserve"> ust. </w:t>
            </w:r>
            <w:r>
              <w:rPr>
                <w:rFonts w:ascii="Times New Roman" w:hAnsi="Times New Roman"/>
                <w:color w:val="000000"/>
              </w:rPr>
              <w:t>7 ustawy z dnia 1</w:t>
            </w:r>
            <w:r w:rsidRPr="009E70E2">
              <w:rPr>
                <w:rFonts w:ascii="Times New Roman" w:hAnsi="Times New Roman"/>
                <w:color w:val="000000"/>
              </w:rPr>
              <w:t xml:space="preserve">1 </w:t>
            </w:r>
            <w:r>
              <w:rPr>
                <w:rFonts w:ascii="Times New Roman" w:hAnsi="Times New Roman"/>
                <w:color w:val="000000"/>
              </w:rPr>
              <w:t>marca</w:t>
            </w:r>
            <w:r w:rsidRPr="009E70E2">
              <w:rPr>
                <w:rFonts w:ascii="Times New Roman" w:hAnsi="Times New Roman"/>
                <w:color w:val="000000"/>
              </w:rPr>
              <w:t xml:space="preserve"> </w:t>
            </w:r>
            <w:r>
              <w:rPr>
                <w:rFonts w:ascii="Times New Roman" w:hAnsi="Times New Roman"/>
                <w:color w:val="000000"/>
              </w:rPr>
              <w:t>2022</w:t>
            </w:r>
            <w:r w:rsidRPr="009E70E2">
              <w:rPr>
                <w:rFonts w:ascii="Times New Roman" w:hAnsi="Times New Roman"/>
                <w:color w:val="000000"/>
              </w:rPr>
              <w:t xml:space="preserve"> r. o </w:t>
            </w:r>
            <w:r>
              <w:rPr>
                <w:rFonts w:ascii="Times New Roman" w:hAnsi="Times New Roman"/>
                <w:color w:val="000000"/>
              </w:rPr>
              <w:t>obronie</w:t>
            </w:r>
            <w:r w:rsidRPr="009E70E2">
              <w:rPr>
                <w:rFonts w:ascii="Times New Roman" w:hAnsi="Times New Roman"/>
                <w:color w:val="000000"/>
              </w:rPr>
              <w:t xml:space="preserve"> </w:t>
            </w:r>
            <w:r w:rsidRPr="006350A2">
              <w:rPr>
                <w:rFonts w:ascii="Times New Roman" w:hAnsi="Times New Roman"/>
                <w:color w:val="000000"/>
              </w:rPr>
              <w:t>Ojczyzny (</w:t>
            </w:r>
            <w:r w:rsidRPr="006350A2">
              <w:rPr>
                <w:rFonts w:ascii="Times New Roman" w:hAnsi="Times New Roman"/>
              </w:rPr>
              <w:t>Dz. U. poz. 2305</w:t>
            </w:r>
            <w:r>
              <w:rPr>
                <w:rFonts w:ascii="Times New Roman" w:hAnsi="Times New Roman"/>
              </w:rPr>
              <w:t>, z późn. zm.</w:t>
            </w:r>
            <w:r w:rsidRPr="006350A2">
              <w:rPr>
                <w:rFonts w:ascii="Times New Roman" w:hAnsi="Times New Roman"/>
                <w:color w:val="000000"/>
              </w:rPr>
              <w:t>)</w:t>
            </w:r>
          </w:p>
          <w:p w:rsidR="00394DC7" w:rsidRPr="002224EB" w:rsidRDefault="00394DC7" w:rsidP="002224EB">
            <w:pPr>
              <w:rPr>
                <w:rFonts w:ascii="Times New Roman" w:hAnsi="Times New Roman" w:cs="Times New Roman"/>
                <w:szCs w:val="24"/>
              </w:rPr>
            </w:pPr>
          </w:p>
        </w:tc>
        <w:tc>
          <w:tcPr>
            <w:tcW w:w="3543" w:type="dxa"/>
            <w:gridSpan w:val="2"/>
          </w:tcPr>
          <w:p w:rsidR="00394DC7" w:rsidRPr="002224EB" w:rsidRDefault="00394DC7" w:rsidP="00394DC7">
            <w:pPr>
              <w:jc w:val="both"/>
              <w:rPr>
                <w:rFonts w:ascii="Times New Roman" w:hAnsi="Times New Roman" w:cs="Times New Roman"/>
                <w:szCs w:val="24"/>
              </w:rPr>
            </w:pPr>
            <w:r>
              <w:rPr>
                <w:rFonts w:ascii="Times New Roman" w:hAnsi="Times New Roman"/>
                <w:bCs/>
                <w:color w:val="000000"/>
              </w:rPr>
              <w:t>Rozporządzenie</w:t>
            </w:r>
            <w:r w:rsidRPr="00F40657">
              <w:rPr>
                <w:rFonts w:ascii="Times New Roman" w:hAnsi="Times New Roman"/>
                <w:bCs/>
                <w:color w:val="000000"/>
              </w:rPr>
              <w:t xml:space="preserve"> termin</w:t>
            </w:r>
            <w:r>
              <w:rPr>
                <w:rFonts w:ascii="Times New Roman" w:hAnsi="Times New Roman"/>
                <w:bCs/>
                <w:color w:val="000000"/>
              </w:rPr>
              <w:t>u</w:t>
            </w:r>
            <w:r w:rsidRPr="00F40657">
              <w:rPr>
                <w:rFonts w:ascii="Times New Roman" w:hAnsi="Times New Roman"/>
                <w:bCs/>
                <w:color w:val="000000"/>
              </w:rPr>
              <w:t xml:space="preserve"> ogłoszenia kwalifikacji wojskowej na terytorium państwa oraz czas jej trwania, a także grupy osób podlegające obowiązkowi stawiennictwa do kwalifikacji wojskowej w </w:t>
            </w:r>
            <w:r>
              <w:rPr>
                <w:rFonts w:ascii="Times New Roman" w:hAnsi="Times New Roman"/>
                <w:bCs/>
                <w:color w:val="000000"/>
              </w:rPr>
              <w:t>2024 r</w:t>
            </w:r>
            <w:r w:rsidRPr="00C54103">
              <w:rPr>
                <w:rFonts w:ascii="Times New Roman" w:hAnsi="Times New Roman"/>
                <w:bCs/>
                <w:color w:val="000000"/>
              </w:rPr>
              <w:t>.</w:t>
            </w:r>
          </w:p>
        </w:tc>
        <w:tc>
          <w:tcPr>
            <w:tcW w:w="1134" w:type="dxa"/>
            <w:gridSpan w:val="2"/>
          </w:tcPr>
          <w:p w:rsidR="00394DC7" w:rsidRDefault="00394DC7" w:rsidP="00012493">
            <w:pPr>
              <w:jc w:val="center"/>
              <w:rPr>
                <w:rFonts w:ascii="Times New Roman" w:hAnsi="Times New Roman" w:cs="Times New Roman"/>
              </w:rPr>
            </w:pPr>
            <w:r>
              <w:rPr>
                <w:rFonts w:ascii="Times New Roman" w:hAnsi="Times New Roman" w:cs="Times New Roman"/>
              </w:rPr>
              <w:t>MON</w:t>
            </w:r>
          </w:p>
        </w:tc>
        <w:tc>
          <w:tcPr>
            <w:tcW w:w="1701" w:type="dxa"/>
            <w:gridSpan w:val="2"/>
          </w:tcPr>
          <w:p w:rsidR="00394DC7" w:rsidRDefault="00394DC7" w:rsidP="00012493">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394DC7" w:rsidRPr="00E10012" w:rsidRDefault="00394DC7" w:rsidP="00012493">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394DC7" w:rsidRDefault="00394DC7" w:rsidP="00012493">
            <w:pPr>
              <w:ind w:hanging="34"/>
              <w:jc w:val="both"/>
              <w:rPr>
                <w:rFonts w:ascii="Times New Roman" w:hAnsi="Times New Roman"/>
                <w:bCs/>
              </w:rPr>
            </w:pPr>
          </w:p>
        </w:tc>
      </w:tr>
      <w:tr w:rsidR="00140CD8" w:rsidRPr="00B65B8A" w:rsidTr="0066474C">
        <w:tblPrEx>
          <w:jc w:val="left"/>
          <w:shd w:val="clear" w:color="auto" w:fill="auto"/>
        </w:tblPrEx>
        <w:trPr>
          <w:gridAfter w:val="1"/>
          <w:wAfter w:w="113" w:type="dxa"/>
          <w:trHeight w:val="840"/>
        </w:trPr>
        <w:tc>
          <w:tcPr>
            <w:tcW w:w="846" w:type="dxa"/>
            <w:gridSpan w:val="2"/>
          </w:tcPr>
          <w:p w:rsidR="00140CD8" w:rsidRDefault="00140CD8" w:rsidP="00140CD8">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304</w:t>
            </w:r>
          </w:p>
        </w:tc>
        <w:tc>
          <w:tcPr>
            <w:tcW w:w="2835" w:type="dxa"/>
            <w:gridSpan w:val="2"/>
          </w:tcPr>
          <w:p w:rsidR="00140CD8" w:rsidRPr="00140CD8" w:rsidRDefault="00140CD8" w:rsidP="00140CD8">
            <w:pPr>
              <w:ind w:hanging="34"/>
              <w:rPr>
                <w:rFonts w:ascii="Times New Roman" w:eastAsia="Times New Roman" w:hAnsi="Times New Roman" w:cs="Times New Roman"/>
              </w:rPr>
            </w:pPr>
            <w:bookmarkStart w:id="5" w:name="_Hlk132563226"/>
            <w:r w:rsidRPr="00140CD8">
              <w:rPr>
                <w:rFonts w:ascii="Times New Roman" w:eastAsia="Times New Roman" w:hAnsi="Times New Roman" w:cs="Times New Roman"/>
                <w:bCs/>
              </w:rPr>
              <w:t>Projekt rozporządzenia Ministra Obrony Narodowej w sprawie określenia wzoru protokołu czynności opusz</w:t>
            </w:r>
            <w:r w:rsidRPr="00140CD8">
              <w:rPr>
                <w:rFonts w:ascii="Times New Roman" w:eastAsia="Times New Roman" w:hAnsi="Times New Roman" w:cs="Times New Roman"/>
                <w:bCs/>
              </w:rPr>
              <w:lastRenderedPageBreak/>
              <w:t>czenia wspólnie zajmowanego mieszkania i jego bezpośredniego otoczenia, w związku z wydaniem nakazu i zakazu</w:t>
            </w:r>
            <w:bookmarkEnd w:id="5"/>
          </w:p>
        </w:tc>
        <w:tc>
          <w:tcPr>
            <w:tcW w:w="2977" w:type="dxa"/>
            <w:gridSpan w:val="2"/>
          </w:tcPr>
          <w:p w:rsidR="00140CD8" w:rsidRDefault="00140CD8" w:rsidP="00140CD8">
            <w:pPr>
              <w:rPr>
                <w:rFonts w:ascii="Times New Roman" w:hAnsi="Times New Roman"/>
                <w:color w:val="000000"/>
              </w:rPr>
            </w:pPr>
            <w:r w:rsidRPr="00140CD8">
              <w:rPr>
                <w:rFonts w:ascii="Times New Roman" w:hAnsi="Times New Roman"/>
                <w:color w:val="000000"/>
              </w:rPr>
              <w:lastRenderedPageBreak/>
              <w:t>art. 18e ust. 8 ustawy z dnia 24 sierpnia 2001 r. o Żandarmerii Wojskowej i wojskowych organach porządkowych (Dz. U. z 2023 r. poz. 1266 i 1860)</w:t>
            </w:r>
          </w:p>
        </w:tc>
        <w:tc>
          <w:tcPr>
            <w:tcW w:w="3543" w:type="dxa"/>
            <w:gridSpan w:val="2"/>
          </w:tcPr>
          <w:p w:rsidR="00140CD8" w:rsidRDefault="00140CD8" w:rsidP="00140CD8">
            <w:pPr>
              <w:jc w:val="both"/>
              <w:rPr>
                <w:rFonts w:ascii="Times New Roman" w:hAnsi="Times New Roman"/>
                <w:bCs/>
                <w:color w:val="000000"/>
              </w:rPr>
            </w:pPr>
            <w:r>
              <w:rPr>
                <w:rFonts w:ascii="Times New Roman" w:hAnsi="Times New Roman"/>
                <w:bCs/>
                <w:color w:val="000000"/>
              </w:rPr>
              <w:t>R</w:t>
            </w:r>
            <w:r w:rsidRPr="00140CD8">
              <w:rPr>
                <w:rFonts w:ascii="Times New Roman" w:hAnsi="Times New Roman"/>
                <w:bCs/>
                <w:color w:val="000000"/>
              </w:rPr>
              <w:t>ozporządzenie wprowadza now</w:t>
            </w:r>
            <w:r>
              <w:rPr>
                <w:rFonts w:ascii="Times New Roman" w:hAnsi="Times New Roman"/>
                <w:bCs/>
                <w:color w:val="000000"/>
              </w:rPr>
              <w:t>y</w:t>
            </w:r>
            <w:r w:rsidRPr="00140CD8">
              <w:rPr>
                <w:rFonts w:ascii="Times New Roman" w:hAnsi="Times New Roman"/>
                <w:bCs/>
                <w:color w:val="000000"/>
              </w:rPr>
              <w:t xml:space="preserve"> wzór protokołu czynności opuszczenia wspólnie zajmowanego mieszkania i jego bezpośredniego otoczenia, </w:t>
            </w:r>
            <w:r w:rsidRPr="00140CD8">
              <w:rPr>
                <w:rFonts w:ascii="Times New Roman" w:hAnsi="Times New Roman"/>
                <w:bCs/>
                <w:color w:val="000000"/>
              </w:rPr>
              <w:lastRenderedPageBreak/>
              <w:t>w związku z wydaniem nakazu i zakazu</w:t>
            </w:r>
          </w:p>
        </w:tc>
        <w:tc>
          <w:tcPr>
            <w:tcW w:w="1134" w:type="dxa"/>
            <w:gridSpan w:val="2"/>
          </w:tcPr>
          <w:p w:rsidR="00140CD8" w:rsidRDefault="00140CD8" w:rsidP="00140CD8">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140CD8" w:rsidRDefault="00140CD8" w:rsidP="00140CD8">
            <w:pPr>
              <w:jc w:val="center"/>
              <w:rPr>
                <w:rFonts w:ascii="Times New Roman" w:hAnsi="Times New Roman" w:cs="Times New Roman"/>
              </w:rPr>
            </w:pPr>
            <w:r>
              <w:rPr>
                <w:rFonts w:ascii="Times New Roman" w:hAnsi="Times New Roman" w:cs="Times New Roman"/>
              </w:rPr>
              <w:t>Komendant Główny Żandarmerii Wojskowej</w:t>
            </w:r>
          </w:p>
        </w:tc>
        <w:tc>
          <w:tcPr>
            <w:tcW w:w="1276" w:type="dxa"/>
            <w:gridSpan w:val="2"/>
          </w:tcPr>
          <w:p w:rsidR="00140CD8" w:rsidRPr="00E10012" w:rsidRDefault="00140CD8" w:rsidP="00140CD8">
            <w:pPr>
              <w:jc w:val="center"/>
              <w:rPr>
                <w:rFonts w:ascii="Times New Roman" w:hAnsi="Times New Roman" w:cs="Times New Roman"/>
              </w:rPr>
            </w:pPr>
            <w:r w:rsidRPr="00E10012">
              <w:rPr>
                <w:rFonts w:ascii="Times New Roman" w:hAnsi="Times New Roman" w:cs="Times New Roman"/>
              </w:rPr>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140CD8" w:rsidRDefault="00140CD8" w:rsidP="00140CD8">
            <w:pPr>
              <w:ind w:hanging="34"/>
              <w:jc w:val="both"/>
              <w:rPr>
                <w:rFonts w:ascii="Times New Roman" w:hAnsi="Times New Roman"/>
                <w:bCs/>
              </w:rPr>
            </w:pPr>
          </w:p>
        </w:tc>
      </w:tr>
      <w:tr w:rsidR="00140CD8" w:rsidRPr="00B65B8A" w:rsidTr="0066474C">
        <w:tblPrEx>
          <w:jc w:val="left"/>
          <w:shd w:val="clear" w:color="auto" w:fill="auto"/>
        </w:tblPrEx>
        <w:trPr>
          <w:gridAfter w:val="1"/>
          <w:wAfter w:w="113" w:type="dxa"/>
          <w:trHeight w:val="840"/>
        </w:trPr>
        <w:tc>
          <w:tcPr>
            <w:tcW w:w="846" w:type="dxa"/>
            <w:gridSpan w:val="2"/>
          </w:tcPr>
          <w:p w:rsidR="00140CD8" w:rsidRDefault="00140CD8" w:rsidP="00140CD8">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305</w:t>
            </w:r>
          </w:p>
        </w:tc>
        <w:tc>
          <w:tcPr>
            <w:tcW w:w="2835" w:type="dxa"/>
            <w:gridSpan w:val="2"/>
          </w:tcPr>
          <w:p w:rsidR="00140CD8" w:rsidRPr="00140CD8" w:rsidRDefault="00140CD8" w:rsidP="00140CD8">
            <w:pPr>
              <w:ind w:hanging="34"/>
              <w:rPr>
                <w:rFonts w:ascii="Times New Roman" w:eastAsia="Times New Roman" w:hAnsi="Times New Roman" w:cs="Times New Roman"/>
              </w:rPr>
            </w:pPr>
            <w:r>
              <w:rPr>
                <w:rFonts w:ascii="Times New Roman" w:eastAsia="Times New Roman" w:hAnsi="Times New Roman" w:cs="Times New Roman"/>
                <w:bCs/>
              </w:rPr>
              <w:t>P</w:t>
            </w:r>
            <w:r w:rsidRPr="00140CD8">
              <w:rPr>
                <w:rFonts w:ascii="Times New Roman" w:eastAsia="Times New Roman" w:hAnsi="Times New Roman" w:cs="Times New Roman"/>
                <w:bCs/>
              </w:rPr>
              <w:t>rojekt rozporządzenia Ministra Obrony Narodowej w sprawie określenia wzoru zawiadomienia osoby stosującej przemoc domową, wobec której został wydany nakaz i zakaz, zakaz zbliżania, zakaz kontaktowania lub zakaz wstępu, umieszczanego na drzwiach mieszkania wobec niemożności ich doręczenia</w:t>
            </w:r>
          </w:p>
        </w:tc>
        <w:tc>
          <w:tcPr>
            <w:tcW w:w="2977" w:type="dxa"/>
            <w:gridSpan w:val="2"/>
          </w:tcPr>
          <w:p w:rsidR="00140CD8" w:rsidRDefault="00140CD8" w:rsidP="00140CD8">
            <w:pPr>
              <w:rPr>
                <w:rFonts w:ascii="Times New Roman" w:hAnsi="Times New Roman"/>
                <w:color w:val="000000"/>
              </w:rPr>
            </w:pPr>
            <w:r w:rsidRPr="00140CD8">
              <w:rPr>
                <w:rFonts w:ascii="Times New Roman" w:hAnsi="Times New Roman"/>
                <w:color w:val="000000"/>
              </w:rPr>
              <w:t>art. 18d ust. 5 ustawy z dnia 24 sierpnia 2001 r. o Żandarmerii Wojskowej i wojskowych organach porządkowych (Dz. U. z 2023 r. poz. 1266 i 1860)</w:t>
            </w:r>
          </w:p>
        </w:tc>
        <w:tc>
          <w:tcPr>
            <w:tcW w:w="3543" w:type="dxa"/>
            <w:gridSpan w:val="2"/>
          </w:tcPr>
          <w:p w:rsidR="00140CD8" w:rsidRPr="00140CD8" w:rsidRDefault="00140CD8" w:rsidP="00140CD8">
            <w:pPr>
              <w:jc w:val="both"/>
              <w:rPr>
                <w:rFonts w:ascii="Times New Roman" w:hAnsi="Times New Roman"/>
                <w:bCs/>
                <w:color w:val="000000"/>
              </w:rPr>
            </w:pPr>
            <w:r>
              <w:rPr>
                <w:rFonts w:ascii="Times New Roman" w:hAnsi="Times New Roman"/>
                <w:bCs/>
                <w:color w:val="000000"/>
              </w:rPr>
              <w:t xml:space="preserve">Rozporządzenie </w:t>
            </w:r>
            <w:r w:rsidRPr="00140CD8">
              <w:rPr>
                <w:rFonts w:ascii="Times New Roman" w:hAnsi="Times New Roman"/>
                <w:bCs/>
                <w:color w:val="000000"/>
              </w:rPr>
              <w:t>wprowadza</w:t>
            </w:r>
            <w:r>
              <w:rPr>
                <w:rFonts w:ascii="Times New Roman" w:hAnsi="Times New Roman"/>
                <w:bCs/>
                <w:color w:val="000000"/>
              </w:rPr>
              <w:t xml:space="preserve"> nowy</w:t>
            </w:r>
            <w:r w:rsidRPr="00140CD8">
              <w:rPr>
                <w:rFonts w:ascii="Times New Roman" w:hAnsi="Times New Roman"/>
                <w:bCs/>
                <w:color w:val="000000"/>
              </w:rPr>
              <w:t xml:space="preserve"> wzór zawiadomienia osoby stosującej przemoc domową, wobec której został wydany nakaz i zakaz, zakaz zbliżania, zakaz kontaktowania lub zakaz wstępu, umieszczanego na drzwiach mieszkania wobec niemożności ich doręczenia.  </w:t>
            </w:r>
          </w:p>
          <w:p w:rsidR="00140CD8" w:rsidRDefault="00140CD8" w:rsidP="00140CD8">
            <w:pPr>
              <w:jc w:val="both"/>
              <w:rPr>
                <w:rFonts w:ascii="Times New Roman" w:hAnsi="Times New Roman"/>
                <w:bCs/>
                <w:color w:val="000000"/>
              </w:rPr>
            </w:pPr>
          </w:p>
        </w:tc>
        <w:tc>
          <w:tcPr>
            <w:tcW w:w="1134" w:type="dxa"/>
            <w:gridSpan w:val="2"/>
          </w:tcPr>
          <w:p w:rsidR="00140CD8" w:rsidRDefault="00140CD8" w:rsidP="00140CD8">
            <w:pPr>
              <w:jc w:val="center"/>
              <w:rPr>
                <w:rFonts w:ascii="Times New Roman" w:hAnsi="Times New Roman" w:cs="Times New Roman"/>
              </w:rPr>
            </w:pPr>
            <w:r>
              <w:rPr>
                <w:rFonts w:ascii="Times New Roman" w:hAnsi="Times New Roman" w:cs="Times New Roman"/>
              </w:rPr>
              <w:t>MON</w:t>
            </w:r>
          </w:p>
        </w:tc>
        <w:tc>
          <w:tcPr>
            <w:tcW w:w="1701" w:type="dxa"/>
            <w:gridSpan w:val="2"/>
          </w:tcPr>
          <w:p w:rsidR="00140CD8" w:rsidRDefault="00140CD8" w:rsidP="00140CD8">
            <w:pPr>
              <w:jc w:val="center"/>
              <w:rPr>
                <w:rFonts w:ascii="Times New Roman" w:hAnsi="Times New Roman" w:cs="Times New Roman"/>
              </w:rPr>
            </w:pPr>
            <w:r w:rsidRPr="00140CD8">
              <w:rPr>
                <w:rFonts w:ascii="Times New Roman" w:hAnsi="Times New Roman" w:cs="Times New Roman"/>
              </w:rPr>
              <w:t>Komendant Główny Żandarmerii Wojskowej</w:t>
            </w:r>
          </w:p>
        </w:tc>
        <w:tc>
          <w:tcPr>
            <w:tcW w:w="1276" w:type="dxa"/>
            <w:gridSpan w:val="2"/>
          </w:tcPr>
          <w:p w:rsidR="00140CD8" w:rsidRPr="00E10012" w:rsidRDefault="00140CD8" w:rsidP="00140CD8">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140CD8" w:rsidRDefault="00140CD8" w:rsidP="00140CD8">
            <w:pPr>
              <w:ind w:hanging="34"/>
              <w:jc w:val="both"/>
              <w:rPr>
                <w:rFonts w:ascii="Times New Roman" w:hAnsi="Times New Roman"/>
                <w:bCs/>
              </w:rPr>
            </w:pPr>
          </w:p>
        </w:tc>
      </w:tr>
      <w:tr w:rsidR="00140CD8" w:rsidRPr="00B65B8A" w:rsidTr="0066474C">
        <w:tblPrEx>
          <w:jc w:val="left"/>
          <w:shd w:val="clear" w:color="auto" w:fill="auto"/>
        </w:tblPrEx>
        <w:trPr>
          <w:gridAfter w:val="1"/>
          <w:wAfter w:w="113" w:type="dxa"/>
          <w:trHeight w:val="840"/>
        </w:trPr>
        <w:tc>
          <w:tcPr>
            <w:tcW w:w="846" w:type="dxa"/>
            <w:gridSpan w:val="2"/>
          </w:tcPr>
          <w:p w:rsidR="00140CD8" w:rsidRDefault="00140CD8" w:rsidP="00140CD8">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306</w:t>
            </w:r>
          </w:p>
        </w:tc>
        <w:tc>
          <w:tcPr>
            <w:tcW w:w="2835" w:type="dxa"/>
            <w:gridSpan w:val="2"/>
          </w:tcPr>
          <w:p w:rsidR="00140CD8" w:rsidRPr="00140CD8" w:rsidRDefault="00140CD8" w:rsidP="00140CD8">
            <w:pPr>
              <w:ind w:hanging="34"/>
              <w:rPr>
                <w:rFonts w:ascii="Times New Roman" w:eastAsia="Times New Roman" w:hAnsi="Times New Roman" w:cs="Times New Roman"/>
              </w:rPr>
            </w:pPr>
            <w:r>
              <w:rPr>
                <w:rFonts w:ascii="Times New Roman" w:eastAsia="Times New Roman" w:hAnsi="Times New Roman" w:cs="Times New Roman"/>
                <w:bCs/>
              </w:rPr>
              <w:t>P</w:t>
            </w:r>
            <w:r w:rsidRPr="00140CD8">
              <w:rPr>
                <w:rFonts w:ascii="Times New Roman" w:eastAsia="Times New Roman" w:hAnsi="Times New Roman" w:cs="Times New Roman"/>
                <w:bCs/>
              </w:rPr>
              <w:t>rojekt rozporządzenia Ministra Obrony Narodowej w sprawie wydawania przez żołnierza Żandarmerii Wojskowej wobec osoby stosującej przemoc domową nakazu i zakazu, zakazu zbliżania, zakazu kontaktowania oraz zakazu wstępu.</w:t>
            </w:r>
          </w:p>
        </w:tc>
        <w:tc>
          <w:tcPr>
            <w:tcW w:w="2977" w:type="dxa"/>
            <w:gridSpan w:val="2"/>
          </w:tcPr>
          <w:p w:rsidR="00140CD8" w:rsidRDefault="00140CD8" w:rsidP="00140CD8">
            <w:pPr>
              <w:rPr>
                <w:rFonts w:ascii="Times New Roman" w:hAnsi="Times New Roman"/>
                <w:color w:val="000000"/>
              </w:rPr>
            </w:pPr>
            <w:r w:rsidRPr="00140CD8">
              <w:rPr>
                <w:rFonts w:ascii="Times New Roman" w:hAnsi="Times New Roman"/>
                <w:color w:val="000000"/>
              </w:rPr>
              <w:t>art. 18c ust. 2 ustawy z dnia 24 sierpnia 2001 r. o Żandarmerii Wojskowej i wojskowych organach porządkowych (Dz. U. z 2023 r. poz. 1266 i 1860)</w:t>
            </w:r>
          </w:p>
        </w:tc>
        <w:tc>
          <w:tcPr>
            <w:tcW w:w="3543" w:type="dxa"/>
            <w:gridSpan w:val="2"/>
          </w:tcPr>
          <w:p w:rsidR="00140CD8" w:rsidRPr="00140CD8" w:rsidRDefault="00140CD8" w:rsidP="00140CD8">
            <w:pPr>
              <w:jc w:val="both"/>
              <w:rPr>
                <w:rFonts w:ascii="Times New Roman" w:hAnsi="Times New Roman"/>
                <w:bCs/>
                <w:color w:val="000000"/>
              </w:rPr>
            </w:pPr>
            <w:r>
              <w:rPr>
                <w:rFonts w:ascii="Times New Roman" w:hAnsi="Times New Roman"/>
                <w:bCs/>
                <w:color w:val="000000"/>
              </w:rPr>
              <w:t>Rozporządzenie wprowadza nowe wzory załączników</w:t>
            </w:r>
            <w:r w:rsidRPr="00140CD8">
              <w:rPr>
                <w:rFonts w:ascii="Times New Roman" w:hAnsi="Times New Roman"/>
                <w:bCs/>
                <w:color w:val="000000"/>
              </w:rPr>
              <w:t xml:space="preserve">:  </w:t>
            </w:r>
          </w:p>
          <w:p w:rsidR="00140CD8" w:rsidRPr="00140CD8" w:rsidRDefault="00140CD8" w:rsidP="00140CD8">
            <w:pPr>
              <w:jc w:val="both"/>
              <w:rPr>
                <w:rFonts w:ascii="Times New Roman" w:hAnsi="Times New Roman"/>
                <w:bCs/>
                <w:color w:val="000000"/>
              </w:rPr>
            </w:pPr>
            <w:r w:rsidRPr="00140CD8">
              <w:rPr>
                <w:rFonts w:ascii="Times New Roman" w:hAnsi="Times New Roman"/>
                <w:bCs/>
                <w:color w:val="000000"/>
              </w:rPr>
              <w:t>1)</w:t>
            </w:r>
            <w:r w:rsidRPr="00140CD8">
              <w:rPr>
                <w:rFonts w:ascii="Times New Roman" w:hAnsi="Times New Roman"/>
                <w:bCs/>
                <w:color w:val="000000"/>
              </w:rPr>
              <w:tab/>
              <w:t>wzór nakazu natychmiastowego opuszczenia wspólnie zajmowanego mieszkania i jego bezpośredniego otoczenia i zakazu zbliżania się do wspólnie zajmowanego mieszkania i jego bezpośredniego otoczenia; zakazu zbliżania się do osoby doznającej przemocy domowej na wyrażoną w metrach odległość; zakazu kontaktowania się z osobą doznającą przemocy domowej; zakazu wstępu na teren szkoły, placówki oświatowej, opiekuńczej lub artystycznej, obiektu sportowego lub miejsca pracy i przebywania na tym terenie;</w:t>
            </w:r>
          </w:p>
          <w:p w:rsidR="00140CD8" w:rsidRDefault="00140CD8" w:rsidP="00140CD8">
            <w:pPr>
              <w:jc w:val="both"/>
              <w:rPr>
                <w:rFonts w:ascii="Times New Roman" w:hAnsi="Times New Roman"/>
                <w:bCs/>
                <w:color w:val="000000"/>
              </w:rPr>
            </w:pPr>
            <w:r w:rsidRPr="00140CD8">
              <w:rPr>
                <w:rFonts w:ascii="Times New Roman" w:hAnsi="Times New Roman"/>
                <w:bCs/>
                <w:color w:val="000000"/>
              </w:rPr>
              <w:t>2)</w:t>
            </w:r>
            <w:r w:rsidRPr="00140CD8">
              <w:rPr>
                <w:rFonts w:ascii="Times New Roman" w:hAnsi="Times New Roman"/>
                <w:bCs/>
                <w:color w:val="000000"/>
              </w:rPr>
              <w:tab/>
              <w:t>wzór kwestionariusza szacowania ryzyka zagrożenia życia lub zdrowia ludzkiego służący stwie</w:t>
            </w:r>
            <w:r>
              <w:rPr>
                <w:rFonts w:ascii="Times New Roman" w:hAnsi="Times New Roman"/>
                <w:bCs/>
                <w:color w:val="000000"/>
              </w:rPr>
              <w:t>rdzeniu zasadności zatrzymania.</w:t>
            </w:r>
          </w:p>
        </w:tc>
        <w:tc>
          <w:tcPr>
            <w:tcW w:w="1134" w:type="dxa"/>
            <w:gridSpan w:val="2"/>
          </w:tcPr>
          <w:p w:rsidR="00140CD8" w:rsidRDefault="00140CD8" w:rsidP="00140CD8">
            <w:pPr>
              <w:jc w:val="center"/>
              <w:rPr>
                <w:rFonts w:ascii="Times New Roman" w:hAnsi="Times New Roman" w:cs="Times New Roman"/>
              </w:rPr>
            </w:pPr>
            <w:r>
              <w:rPr>
                <w:rFonts w:ascii="Times New Roman" w:hAnsi="Times New Roman" w:cs="Times New Roman"/>
              </w:rPr>
              <w:t>MON</w:t>
            </w:r>
          </w:p>
        </w:tc>
        <w:tc>
          <w:tcPr>
            <w:tcW w:w="1701" w:type="dxa"/>
            <w:gridSpan w:val="2"/>
          </w:tcPr>
          <w:p w:rsidR="00140CD8" w:rsidRDefault="00140CD8" w:rsidP="00140CD8">
            <w:pPr>
              <w:jc w:val="center"/>
              <w:rPr>
                <w:rFonts w:ascii="Times New Roman" w:hAnsi="Times New Roman" w:cs="Times New Roman"/>
              </w:rPr>
            </w:pPr>
            <w:r w:rsidRPr="00140CD8">
              <w:rPr>
                <w:rFonts w:ascii="Times New Roman" w:hAnsi="Times New Roman" w:cs="Times New Roman"/>
              </w:rPr>
              <w:t>Komendant Główny Żandarmerii Wojskowej</w:t>
            </w:r>
          </w:p>
        </w:tc>
        <w:tc>
          <w:tcPr>
            <w:tcW w:w="1276" w:type="dxa"/>
            <w:gridSpan w:val="2"/>
          </w:tcPr>
          <w:p w:rsidR="00140CD8" w:rsidRPr="00E10012" w:rsidRDefault="00140CD8" w:rsidP="00140CD8">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140CD8" w:rsidRDefault="00140CD8" w:rsidP="00140CD8">
            <w:pPr>
              <w:ind w:hanging="34"/>
              <w:jc w:val="both"/>
              <w:rPr>
                <w:rFonts w:ascii="Times New Roman" w:hAnsi="Times New Roman"/>
                <w:bCs/>
              </w:rPr>
            </w:pPr>
          </w:p>
        </w:tc>
      </w:tr>
      <w:tr w:rsidR="00140CD8" w:rsidRPr="00B65B8A" w:rsidTr="0066474C">
        <w:tblPrEx>
          <w:jc w:val="left"/>
          <w:shd w:val="clear" w:color="auto" w:fill="auto"/>
        </w:tblPrEx>
        <w:trPr>
          <w:gridAfter w:val="1"/>
          <w:wAfter w:w="113" w:type="dxa"/>
          <w:trHeight w:val="840"/>
        </w:trPr>
        <w:tc>
          <w:tcPr>
            <w:tcW w:w="846" w:type="dxa"/>
            <w:gridSpan w:val="2"/>
          </w:tcPr>
          <w:p w:rsidR="00140CD8" w:rsidRDefault="00140CD8" w:rsidP="00140CD8">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lastRenderedPageBreak/>
              <w:t>307</w:t>
            </w:r>
          </w:p>
        </w:tc>
        <w:tc>
          <w:tcPr>
            <w:tcW w:w="2835" w:type="dxa"/>
            <w:gridSpan w:val="2"/>
          </w:tcPr>
          <w:p w:rsidR="00140CD8" w:rsidRPr="00140CD8" w:rsidRDefault="00140CD8" w:rsidP="00140CD8">
            <w:pPr>
              <w:ind w:hanging="34"/>
              <w:rPr>
                <w:rFonts w:ascii="Times New Roman" w:eastAsia="Times New Roman" w:hAnsi="Times New Roman" w:cs="Times New Roman"/>
              </w:rPr>
            </w:pPr>
            <w:r w:rsidRPr="00140CD8">
              <w:rPr>
                <w:rFonts w:ascii="Times New Roman" w:eastAsia="Times New Roman" w:hAnsi="Times New Roman" w:cs="Times New Roman"/>
                <w:bCs/>
              </w:rPr>
              <w:t>Projekt rozporządzenia Ministra Obrony Narodowej w sprawie określenia wzoru zawiadomienia osoby stosującej przemoc domową, wobec której został wydany nakaz i zakaz, zakaz zbliżania, zakaz kontaktowania lub zakaz wstępu, pozostawionego w razie niemożności doręczenia korespondencji</w:t>
            </w:r>
          </w:p>
        </w:tc>
        <w:tc>
          <w:tcPr>
            <w:tcW w:w="2977" w:type="dxa"/>
            <w:gridSpan w:val="2"/>
          </w:tcPr>
          <w:p w:rsidR="00140CD8" w:rsidRDefault="00140CD8" w:rsidP="00140CD8">
            <w:pPr>
              <w:rPr>
                <w:rFonts w:ascii="Times New Roman" w:hAnsi="Times New Roman"/>
                <w:color w:val="000000"/>
              </w:rPr>
            </w:pPr>
            <w:r w:rsidRPr="00140CD8">
              <w:rPr>
                <w:rFonts w:ascii="Times New Roman" w:hAnsi="Times New Roman"/>
                <w:color w:val="000000"/>
              </w:rPr>
              <w:t>art. 18f ust. 4 ustawy z dnia 24 sierpnia 2001 r. o Żandarmerii Wojskowej i wojskowych organach porządkowych (Dz. U. z 2023 r. poz. 1266 i 1860)</w:t>
            </w:r>
          </w:p>
        </w:tc>
        <w:tc>
          <w:tcPr>
            <w:tcW w:w="3543" w:type="dxa"/>
            <w:gridSpan w:val="2"/>
          </w:tcPr>
          <w:p w:rsidR="00140CD8" w:rsidRDefault="000C1E17" w:rsidP="000C1E17">
            <w:pPr>
              <w:jc w:val="both"/>
              <w:rPr>
                <w:rFonts w:ascii="Times New Roman" w:hAnsi="Times New Roman"/>
                <w:bCs/>
                <w:color w:val="000000"/>
              </w:rPr>
            </w:pPr>
            <w:r>
              <w:rPr>
                <w:rFonts w:ascii="Times New Roman" w:hAnsi="Times New Roman"/>
                <w:bCs/>
                <w:color w:val="000000"/>
              </w:rPr>
              <w:t xml:space="preserve">Rozporządzenie </w:t>
            </w:r>
            <w:r w:rsidRPr="000C1E17">
              <w:rPr>
                <w:rFonts w:ascii="Times New Roman" w:hAnsi="Times New Roman"/>
                <w:bCs/>
                <w:color w:val="000000"/>
              </w:rPr>
              <w:t>wprowadza now</w:t>
            </w:r>
            <w:r>
              <w:rPr>
                <w:rFonts w:ascii="Times New Roman" w:hAnsi="Times New Roman"/>
                <w:bCs/>
                <w:color w:val="000000"/>
              </w:rPr>
              <w:t>y</w:t>
            </w:r>
            <w:r w:rsidRPr="000C1E17">
              <w:rPr>
                <w:rFonts w:ascii="Times New Roman" w:hAnsi="Times New Roman"/>
                <w:bCs/>
                <w:color w:val="000000"/>
              </w:rPr>
              <w:t xml:space="preserve"> wzór zawiadomienia osoby stosującej przemoc domową, wobec której został wydany nakaz i zakaz, zakaz zbliżania, zakaz kontaktowania lub zakaz wstępu, pozostawionego w razie niemożności doręczenia korespondencji</w:t>
            </w:r>
          </w:p>
        </w:tc>
        <w:tc>
          <w:tcPr>
            <w:tcW w:w="1134" w:type="dxa"/>
            <w:gridSpan w:val="2"/>
          </w:tcPr>
          <w:p w:rsidR="00140CD8" w:rsidRDefault="00140CD8" w:rsidP="00140CD8">
            <w:pPr>
              <w:jc w:val="center"/>
              <w:rPr>
                <w:rFonts w:ascii="Times New Roman" w:hAnsi="Times New Roman" w:cs="Times New Roman"/>
              </w:rPr>
            </w:pPr>
            <w:r>
              <w:rPr>
                <w:rFonts w:ascii="Times New Roman" w:hAnsi="Times New Roman" w:cs="Times New Roman"/>
              </w:rPr>
              <w:t>MON</w:t>
            </w:r>
          </w:p>
        </w:tc>
        <w:tc>
          <w:tcPr>
            <w:tcW w:w="1701" w:type="dxa"/>
            <w:gridSpan w:val="2"/>
          </w:tcPr>
          <w:p w:rsidR="00140CD8" w:rsidRDefault="00140CD8" w:rsidP="00140CD8">
            <w:pPr>
              <w:jc w:val="center"/>
              <w:rPr>
                <w:rFonts w:ascii="Times New Roman" w:hAnsi="Times New Roman" w:cs="Times New Roman"/>
              </w:rPr>
            </w:pPr>
            <w:r w:rsidRPr="00140CD8">
              <w:rPr>
                <w:rFonts w:ascii="Times New Roman" w:hAnsi="Times New Roman" w:cs="Times New Roman"/>
              </w:rPr>
              <w:t>Komendant Główny Żandarmerii Wojskowej</w:t>
            </w:r>
          </w:p>
        </w:tc>
        <w:tc>
          <w:tcPr>
            <w:tcW w:w="1276" w:type="dxa"/>
            <w:gridSpan w:val="2"/>
          </w:tcPr>
          <w:p w:rsidR="00140CD8" w:rsidRPr="00E10012" w:rsidRDefault="00140CD8" w:rsidP="00140CD8">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140CD8" w:rsidRDefault="00140CD8" w:rsidP="00140CD8">
            <w:pPr>
              <w:ind w:hanging="34"/>
              <w:jc w:val="both"/>
              <w:rPr>
                <w:rFonts w:ascii="Times New Roman" w:hAnsi="Times New Roman"/>
                <w:bCs/>
              </w:rPr>
            </w:pPr>
          </w:p>
        </w:tc>
      </w:tr>
      <w:tr w:rsidR="00BB3355" w:rsidRPr="00B65B8A" w:rsidTr="0066474C">
        <w:tblPrEx>
          <w:jc w:val="left"/>
          <w:shd w:val="clear" w:color="auto" w:fill="auto"/>
        </w:tblPrEx>
        <w:trPr>
          <w:gridAfter w:val="1"/>
          <w:wAfter w:w="113" w:type="dxa"/>
          <w:trHeight w:val="840"/>
        </w:trPr>
        <w:tc>
          <w:tcPr>
            <w:tcW w:w="846" w:type="dxa"/>
            <w:gridSpan w:val="2"/>
          </w:tcPr>
          <w:p w:rsidR="00BB3355" w:rsidRDefault="00BB3355" w:rsidP="00BB3355">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308</w:t>
            </w:r>
          </w:p>
        </w:tc>
        <w:tc>
          <w:tcPr>
            <w:tcW w:w="2835" w:type="dxa"/>
            <w:gridSpan w:val="2"/>
          </w:tcPr>
          <w:p w:rsidR="00BB3355" w:rsidRPr="00BB3355" w:rsidRDefault="00BB3355" w:rsidP="00BB3355">
            <w:pPr>
              <w:ind w:hanging="34"/>
              <w:rPr>
                <w:rFonts w:ascii="Times New Roman" w:eastAsia="Times New Roman" w:hAnsi="Times New Roman" w:cs="Times New Roman"/>
              </w:rPr>
            </w:pPr>
            <w:r w:rsidRPr="00BB3355">
              <w:rPr>
                <w:rFonts w:ascii="Times New Roman" w:eastAsia="Times New Roman" w:hAnsi="Times New Roman" w:cs="Times New Roman"/>
              </w:rPr>
              <w:t>Projekt rozporządzenia Ministra Obrony Narodowej</w:t>
            </w:r>
            <w:r w:rsidRPr="00BB3355">
              <w:rPr>
                <w:rFonts w:ascii="Times New Roman" w:eastAsia="Times New Roman" w:hAnsi="Times New Roman" w:cs="Times New Roman"/>
                <w:bCs/>
              </w:rPr>
              <w:t xml:space="preserve"> zmieniającego rozporządzenie w sprawie wsparcia dla organu prowadzącego oddział przygotowania wojskowego</w:t>
            </w:r>
          </w:p>
        </w:tc>
        <w:tc>
          <w:tcPr>
            <w:tcW w:w="2977" w:type="dxa"/>
            <w:gridSpan w:val="2"/>
          </w:tcPr>
          <w:p w:rsidR="00BB3355" w:rsidRDefault="00BB3355" w:rsidP="00BB3355">
            <w:pPr>
              <w:rPr>
                <w:rFonts w:ascii="Times New Roman" w:hAnsi="Times New Roman"/>
                <w:color w:val="000000"/>
              </w:rPr>
            </w:pPr>
            <w:r w:rsidRPr="00BB3355">
              <w:rPr>
                <w:rFonts w:ascii="Times New Roman" w:hAnsi="Times New Roman"/>
                <w:color w:val="000000"/>
              </w:rPr>
              <w:t>art. 74 ust. 3 ustawy z dnia 27 października 2017 r. o finansowaniu zadań oświatowych (Dz.U. z 2023 r. poz. 1400)</w:t>
            </w:r>
          </w:p>
        </w:tc>
        <w:tc>
          <w:tcPr>
            <w:tcW w:w="3543" w:type="dxa"/>
            <w:gridSpan w:val="2"/>
          </w:tcPr>
          <w:p w:rsidR="00BB3355" w:rsidRPr="00BB3355" w:rsidRDefault="00BB3355" w:rsidP="00BB3355">
            <w:pPr>
              <w:jc w:val="both"/>
              <w:rPr>
                <w:rFonts w:ascii="Times New Roman" w:hAnsi="Times New Roman"/>
                <w:bCs/>
                <w:color w:val="000000"/>
              </w:rPr>
            </w:pPr>
            <w:r>
              <w:rPr>
                <w:rFonts w:ascii="Times New Roman" w:hAnsi="Times New Roman"/>
                <w:bCs/>
                <w:color w:val="000000"/>
              </w:rPr>
              <w:t xml:space="preserve">Rozporządzenie </w:t>
            </w:r>
            <w:r w:rsidRPr="00BB3355">
              <w:rPr>
                <w:rFonts w:ascii="Times New Roman" w:hAnsi="Times New Roman"/>
                <w:bCs/>
                <w:color w:val="000000"/>
              </w:rPr>
              <w:t>ma na celu umożliwienie dofinansowania w formie dotacji organu prowadzącego szkołę z oddziałem przygotowania wojskowego liczącym mniej niż 22 uczniów. Obecnie kryterium, które uzależnia możliwość ubiegania się o dotację, wynosi co najmniej 22 uczniów przyjętych do klasy I oddziału przygotowania wojskowego. Zmniejszenie tego kryterium do 15 uczniów umożliwi organom prowadzącym szkoły z oddziałami przygotowania wojskowego, którym w procesie rekrutacji nie udało się osiągnąć wymaganej liczby minimum 22 uczniów, ubieganie się o dofinansowanie m.in. zakupu całości albo części wyposażenia specjalistycznego dla tego oddziału oraz wszystkich elementów ubioru dla każdego ucznia rozpoczynającego naukę w klasie I.</w:t>
            </w:r>
          </w:p>
        </w:tc>
        <w:tc>
          <w:tcPr>
            <w:tcW w:w="1134" w:type="dxa"/>
            <w:gridSpan w:val="2"/>
          </w:tcPr>
          <w:p w:rsidR="00BB3355" w:rsidRDefault="00BB3355" w:rsidP="00BB3355">
            <w:pPr>
              <w:jc w:val="center"/>
              <w:rPr>
                <w:rFonts w:ascii="Times New Roman" w:hAnsi="Times New Roman" w:cs="Times New Roman"/>
              </w:rPr>
            </w:pPr>
            <w:r>
              <w:rPr>
                <w:rFonts w:ascii="Times New Roman" w:hAnsi="Times New Roman" w:cs="Times New Roman"/>
              </w:rPr>
              <w:t>MON</w:t>
            </w:r>
          </w:p>
        </w:tc>
        <w:tc>
          <w:tcPr>
            <w:tcW w:w="1701" w:type="dxa"/>
            <w:gridSpan w:val="2"/>
          </w:tcPr>
          <w:p w:rsidR="00BB3355" w:rsidRDefault="00BB3355" w:rsidP="00BB3355">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BB3355" w:rsidRPr="00E10012" w:rsidRDefault="00BB3355" w:rsidP="00BB335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BB3355" w:rsidRDefault="00BB3355" w:rsidP="00BB3355">
            <w:pPr>
              <w:ind w:hanging="34"/>
              <w:jc w:val="both"/>
              <w:rPr>
                <w:rFonts w:ascii="Times New Roman" w:hAnsi="Times New Roman"/>
                <w:bCs/>
              </w:rPr>
            </w:pPr>
          </w:p>
        </w:tc>
      </w:tr>
      <w:tr w:rsidR="003F01FB" w:rsidRPr="00B65B8A" w:rsidTr="0066474C">
        <w:tblPrEx>
          <w:jc w:val="left"/>
          <w:shd w:val="clear" w:color="auto" w:fill="auto"/>
        </w:tblPrEx>
        <w:trPr>
          <w:gridAfter w:val="1"/>
          <w:wAfter w:w="113" w:type="dxa"/>
          <w:trHeight w:val="840"/>
        </w:trPr>
        <w:tc>
          <w:tcPr>
            <w:tcW w:w="846" w:type="dxa"/>
            <w:gridSpan w:val="2"/>
          </w:tcPr>
          <w:p w:rsidR="003F01FB" w:rsidRDefault="003F01FB" w:rsidP="00BB3355">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309</w:t>
            </w:r>
          </w:p>
        </w:tc>
        <w:tc>
          <w:tcPr>
            <w:tcW w:w="2835" w:type="dxa"/>
            <w:gridSpan w:val="2"/>
          </w:tcPr>
          <w:p w:rsidR="003F01FB" w:rsidRPr="00CE11AE" w:rsidRDefault="003F01FB" w:rsidP="003F01FB">
            <w:pPr>
              <w:ind w:hanging="34"/>
              <w:rPr>
                <w:rFonts w:ascii="Times New Roman" w:hAnsi="Times New Roman"/>
                <w:color w:val="000000"/>
              </w:rPr>
            </w:pPr>
            <w:r>
              <w:rPr>
                <w:rFonts w:ascii="Times New Roman" w:hAnsi="Times New Roman"/>
                <w:color w:val="000000"/>
              </w:rPr>
              <w:t>Projekt r</w:t>
            </w:r>
            <w:r w:rsidRPr="00CE11AE">
              <w:rPr>
                <w:rFonts w:ascii="Times New Roman" w:hAnsi="Times New Roman"/>
                <w:color w:val="000000"/>
              </w:rPr>
              <w:t>ozporządzeni</w:t>
            </w:r>
            <w:r>
              <w:rPr>
                <w:rFonts w:ascii="Times New Roman" w:hAnsi="Times New Roman"/>
                <w:color w:val="000000"/>
              </w:rPr>
              <w:t>a</w:t>
            </w:r>
            <w:r w:rsidRPr="00CE11AE">
              <w:rPr>
                <w:rFonts w:ascii="Times New Roman" w:hAnsi="Times New Roman"/>
                <w:color w:val="000000"/>
              </w:rPr>
              <w:t xml:space="preserve"> Ministra Obrony </w:t>
            </w:r>
            <w:r w:rsidRPr="00CE11AE">
              <w:rPr>
                <w:rFonts w:ascii="Times New Roman" w:hAnsi="Times New Roman"/>
              </w:rPr>
              <w:t xml:space="preserve">Narodowej </w:t>
            </w:r>
            <w:r w:rsidRPr="00CE11AE">
              <w:rPr>
                <w:rFonts w:ascii="Times New Roman" w:hAnsi="Times New Roman"/>
                <w:color w:val="000000"/>
              </w:rPr>
              <w:t>w sprawie wypłaty świadczenia mieszkaniowego</w:t>
            </w:r>
          </w:p>
          <w:p w:rsidR="003F01FB" w:rsidRPr="00BB3355" w:rsidRDefault="003F01FB" w:rsidP="00BB3355">
            <w:pPr>
              <w:ind w:hanging="34"/>
              <w:rPr>
                <w:rFonts w:ascii="Times New Roman" w:eastAsia="Times New Roman" w:hAnsi="Times New Roman" w:cs="Times New Roman"/>
              </w:rPr>
            </w:pPr>
          </w:p>
        </w:tc>
        <w:tc>
          <w:tcPr>
            <w:tcW w:w="2977" w:type="dxa"/>
            <w:gridSpan w:val="2"/>
          </w:tcPr>
          <w:p w:rsidR="003F01FB" w:rsidRPr="003F01FB" w:rsidRDefault="003F01FB" w:rsidP="00BB3355">
            <w:pPr>
              <w:rPr>
                <w:rFonts w:ascii="Times New Roman" w:hAnsi="Times New Roman"/>
              </w:rPr>
            </w:pPr>
            <w:r w:rsidRPr="00CE11AE">
              <w:rPr>
                <w:rFonts w:ascii="Times New Roman" w:hAnsi="Times New Roman"/>
              </w:rPr>
              <w:lastRenderedPageBreak/>
              <w:t xml:space="preserve">Art. 48d ust. 17 ustawy z dnia 22 czerwca 1995r. o zakwaterowaniu Sił Zbrojnych Rzeczypospolitej Polskiej (Dz. U. </w:t>
            </w:r>
            <w:r w:rsidRPr="00CE11AE">
              <w:rPr>
                <w:rFonts w:ascii="Times New Roman" w:hAnsi="Times New Roman"/>
              </w:rPr>
              <w:lastRenderedPageBreak/>
              <w:t>z 2022 r. poz. 1623 i z 2023 r. poz. 1872)</w:t>
            </w:r>
          </w:p>
        </w:tc>
        <w:tc>
          <w:tcPr>
            <w:tcW w:w="3543" w:type="dxa"/>
            <w:gridSpan w:val="2"/>
          </w:tcPr>
          <w:p w:rsidR="003F01FB" w:rsidRDefault="003F01FB" w:rsidP="00BB3355">
            <w:pPr>
              <w:jc w:val="both"/>
              <w:rPr>
                <w:rFonts w:ascii="Times New Roman" w:hAnsi="Times New Roman"/>
                <w:bCs/>
                <w:color w:val="000000"/>
              </w:rPr>
            </w:pPr>
            <w:r>
              <w:rPr>
                <w:rFonts w:ascii="Times New Roman" w:hAnsi="Times New Roman"/>
                <w:bCs/>
                <w:color w:val="000000"/>
              </w:rPr>
              <w:lastRenderedPageBreak/>
              <w:t xml:space="preserve">Rozporządzenie jest wydawane w związku z nowelizacją delegacji ustawowej. Rozporządzenie określa wysokość świadczenia mieszkaniowego </w:t>
            </w:r>
            <w:r>
              <w:rPr>
                <w:rFonts w:ascii="Times New Roman" w:hAnsi="Times New Roman"/>
                <w:bCs/>
                <w:color w:val="000000"/>
              </w:rPr>
              <w:lastRenderedPageBreak/>
              <w:t>w poszczególnych garnizonach. Ponadto, projekcie rozporządzenia przewidziano podwyższenie świadczenia mieszkaniowego o 300 zł miesięczne dla garnizonów zlokalizowanych na tzw. „ścianie wschodniej”</w:t>
            </w:r>
            <w:r w:rsidR="00D1692B">
              <w:rPr>
                <w:rFonts w:ascii="Times New Roman" w:hAnsi="Times New Roman"/>
                <w:bCs/>
                <w:color w:val="000000"/>
              </w:rPr>
              <w:t>.</w:t>
            </w:r>
          </w:p>
        </w:tc>
        <w:tc>
          <w:tcPr>
            <w:tcW w:w="1134" w:type="dxa"/>
            <w:gridSpan w:val="2"/>
          </w:tcPr>
          <w:p w:rsidR="003F01FB" w:rsidRDefault="00D1692B" w:rsidP="00BB3355">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3F01FB" w:rsidRDefault="00D1692B" w:rsidP="00BB3355">
            <w:pPr>
              <w:jc w:val="center"/>
              <w:rPr>
                <w:rFonts w:ascii="Times New Roman" w:hAnsi="Times New Roman" w:cs="Times New Roman"/>
              </w:rPr>
            </w:pPr>
            <w:r>
              <w:rPr>
                <w:rFonts w:ascii="Times New Roman" w:hAnsi="Times New Roman" w:cs="Times New Roman"/>
              </w:rPr>
              <w:t>Prezes Agencji Mienia Wojskowego</w:t>
            </w:r>
          </w:p>
        </w:tc>
        <w:tc>
          <w:tcPr>
            <w:tcW w:w="1276" w:type="dxa"/>
            <w:gridSpan w:val="2"/>
          </w:tcPr>
          <w:p w:rsidR="003F01FB" w:rsidRPr="00E10012" w:rsidRDefault="00D1692B" w:rsidP="00BB3355">
            <w:pPr>
              <w:jc w:val="center"/>
              <w:rPr>
                <w:rFonts w:ascii="Times New Roman" w:hAnsi="Times New Roman" w:cs="Times New Roman"/>
              </w:rPr>
            </w:pPr>
            <w:r w:rsidRPr="00E10012">
              <w:rPr>
                <w:rFonts w:ascii="Times New Roman" w:hAnsi="Times New Roman" w:cs="Times New Roman"/>
              </w:rPr>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3F01FB" w:rsidRDefault="003F01FB" w:rsidP="00BB3355">
            <w:pPr>
              <w:ind w:hanging="34"/>
              <w:jc w:val="both"/>
              <w:rPr>
                <w:rFonts w:ascii="Times New Roman" w:hAnsi="Times New Roman"/>
                <w:bCs/>
              </w:rPr>
            </w:pPr>
          </w:p>
        </w:tc>
      </w:tr>
      <w:tr w:rsidR="0022619A" w:rsidRPr="00B65B8A" w:rsidTr="0066474C">
        <w:tblPrEx>
          <w:jc w:val="left"/>
          <w:shd w:val="clear" w:color="auto" w:fill="auto"/>
        </w:tblPrEx>
        <w:trPr>
          <w:gridAfter w:val="1"/>
          <w:wAfter w:w="113" w:type="dxa"/>
          <w:trHeight w:val="840"/>
        </w:trPr>
        <w:tc>
          <w:tcPr>
            <w:tcW w:w="846" w:type="dxa"/>
            <w:gridSpan w:val="2"/>
          </w:tcPr>
          <w:p w:rsidR="0022619A" w:rsidRDefault="0022619A" w:rsidP="00BB3355">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310</w:t>
            </w:r>
          </w:p>
        </w:tc>
        <w:tc>
          <w:tcPr>
            <w:tcW w:w="2835" w:type="dxa"/>
            <w:gridSpan w:val="2"/>
          </w:tcPr>
          <w:p w:rsidR="0022619A" w:rsidRDefault="0022619A" w:rsidP="0022619A">
            <w:pPr>
              <w:ind w:hanging="34"/>
              <w:rPr>
                <w:rFonts w:ascii="Times New Roman" w:hAnsi="Times New Roman"/>
                <w:color w:val="000000"/>
              </w:rPr>
            </w:pPr>
            <w:r w:rsidRPr="0022619A">
              <w:rPr>
                <w:rFonts w:ascii="Times New Roman" w:hAnsi="Times New Roman"/>
                <w:color w:val="000000"/>
              </w:rPr>
              <w:t>Projekt rozporządzenia Ministra Obrony Narodowej w sprawie limitu przyjęć na studia na określonym kierunku dla kandydatów na żołnierzy zawodowych w poszczególnych uczelniach wojskowych</w:t>
            </w:r>
          </w:p>
        </w:tc>
        <w:tc>
          <w:tcPr>
            <w:tcW w:w="2977" w:type="dxa"/>
            <w:gridSpan w:val="2"/>
          </w:tcPr>
          <w:p w:rsidR="0022619A" w:rsidRPr="00CE11AE" w:rsidRDefault="0022619A" w:rsidP="00BB3355">
            <w:pPr>
              <w:rPr>
                <w:rFonts w:ascii="Times New Roman" w:hAnsi="Times New Roman"/>
              </w:rPr>
            </w:pPr>
            <w:r w:rsidRPr="0022619A">
              <w:rPr>
                <w:rFonts w:ascii="Times New Roman" w:hAnsi="Times New Roman"/>
                <w:color w:val="000000"/>
              </w:rPr>
              <w:t>art. 444 ust. 3 ustawy z dnia 20 lipca 2018 r. - Prawo o szkolnictwie wyższym i nauce (Dz. U. z 2023 r. poz. 742, z późn. zm.)</w:t>
            </w:r>
          </w:p>
        </w:tc>
        <w:tc>
          <w:tcPr>
            <w:tcW w:w="3543" w:type="dxa"/>
            <w:gridSpan w:val="2"/>
          </w:tcPr>
          <w:p w:rsidR="0022619A" w:rsidRDefault="0022619A" w:rsidP="0022619A">
            <w:pPr>
              <w:jc w:val="both"/>
              <w:rPr>
                <w:rFonts w:ascii="Times New Roman" w:hAnsi="Times New Roman"/>
                <w:bCs/>
                <w:color w:val="000000"/>
              </w:rPr>
            </w:pPr>
            <w:r w:rsidRPr="0022619A">
              <w:rPr>
                <w:rFonts w:ascii="Times New Roman" w:hAnsi="Times New Roman"/>
                <w:bCs/>
                <w:color w:val="000000"/>
              </w:rPr>
              <w:t>Rozporządzenie określa limit przyjęć na studia na określonym kierunku dla kandydatów na żołnierzy zawodowych w poszczególnych uczelniach wojskowych, w roku akademickim 2024/2025 na poziomie 2483 osób.</w:t>
            </w:r>
          </w:p>
        </w:tc>
        <w:tc>
          <w:tcPr>
            <w:tcW w:w="1134" w:type="dxa"/>
            <w:gridSpan w:val="2"/>
          </w:tcPr>
          <w:p w:rsidR="0022619A" w:rsidRDefault="0022619A" w:rsidP="00BB3355">
            <w:pPr>
              <w:jc w:val="center"/>
              <w:rPr>
                <w:rFonts w:ascii="Times New Roman" w:hAnsi="Times New Roman" w:cs="Times New Roman"/>
              </w:rPr>
            </w:pPr>
            <w:r>
              <w:rPr>
                <w:rFonts w:ascii="Times New Roman" w:hAnsi="Times New Roman" w:cs="Times New Roman"/>
              </w:rPr>
              <w:t>MON</w:t>
            </w:r>
          </w:p>
        </w:tc>
        <w:tc>
          <w:tcPr>
            <w:tcW w:w="1701" w:type="dxa"/>
            <w:gridSpan w:val="2"/>
          </w:tcPr>
          <w:p w:rsidR="0022619A" w:rsidRDefault="0022619A" w:rsidP="00BB3355">
            <w:pPr>
              <w:jc w:val="center"/>
              <w:rPr>
                <w:rFonts w:ascii="Times New Roman" w:hAnsi="Times New Roman" w:cs="Times New Roman"/>
              </w:rPr>
            </w:pPr>
            <w:r>
              <w:rPr>
                <w:rFonts w:ascii="Times New Roman" w:hAnsi="Times New Roman" w:cs="Times New Roman"/>
              </w:rPr>
              <w:t>Dyrektor Departamentu Kadr Pan Gabriel Brańka</w:t>
            </w:r>
          </w:p>
        </w:tc>
        <w:tc>
          <w:tcPr>
            <w:tcW w:w="1276" w:type="dxa"/>
            <w:gridSpan w:val="2"/>
          </w:tcPr>
          <w:p w:rsidR="0022619A" w:rsidRPr="00E10012" w:rsidRDefault="0022619A" w:rsidP="00BB3355">
            <w:pPr>
              <w:jc w:val="center"/>
              <w:rPr>
                <w:rFonts w:ascii="Times New Roman" w:hAnsi="Times New Roman" w:cs="Times New Roman"/>
              </w:rPr>
            </w:pPr>
            <w:r w:rsidRPr="00E10012">
              <w:rPr>
                <w:rFonts w:ascii="Times New Roman" w:hAnsi="Times New Roman" w:cs="Times New Roman"/>
              </w:rPr>
              <w:t>Departamentu Prawnego – Pan Dawid Stachurski</w:t>
            </w:r>
          </w:p>
        </w:tc>
        <w:tc>
          <w:tcPr>
            <w:tcW w:w="1276" w:type="dxa"/>
            <w:gridSpan w:val="2"/>
          </w:tcPr>
          <w:p w:rsidR="0022619A" w:rsidRDefault="0022619A" w:rsidP="00BB3355">
            <w:pPr>
              <w:ind w:hanging="34"/>
              <w:jc w:val="both"/>
              <w:rPr>
                <w:rFonts w:ascii="Times New Roman" w:hAnsi="Times New Roman"/>
                <w:bCs/>
              </w:rPr>
            </w:pPr>
          </w:p>
        </w:tc>
      </w:tr>
      <w:tr w:rsidR="0095147F" w:rsidRPr="00B65B8A" w:rsidTr="0066474C">
        <w:tblPrEx>
          <w:jc w:val="left"/>
          <w:shd w:val="clear" w:color="auto" w:fill="auto"/>
        </w:tblPrEx>
        <w:trPr>
          <w:gridAfter w:val="1"/>
          <w:wAfter w:w="113" w:type="dxa"/>
          <w:trHeight w:val="840"/>
        </w:trPr>
        <w:tc>
          <w:tcPr>
            <w:tcW w:w="846" w:type="dxa"/>
            <w:gridSpan w:val="2"/>
          </w:tcPr>
          <w:p w:rsidR="0095147F" w:rsidRDefault="0095147F" w:rsidP="0095147F">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311</w:t>
            </w:r>
          </w:p>
        </w:tc>
        <w:tc>
          <w:tcPr>
            <w:tcW w:w="2835" w:type="dxa"/>
            <w:gridSpan w:val="2"/>
          </w:tcPr>
          <w:p w:rsidR="0095147F" w:rsidRPr="0095147F" w:rsidRDefault="0095147F" w:rsidP="0095147F">
            <w:pPr>
              <w:ind w:left="-34"/>
              <w:rPr>
                <w:rFonts w:ascii="Times New Roman" w:hAnsi="Times New Roman"/>
                <w:color w:val="000000"/>
              </w:rPr>
            </w:pPr>
            <w:r w:rsidRPr="0095147F">
              <w:rPr>
                <w:rFonts w:ascii="Times New Roman" w:hAnsi="Times New Roman"/>
                <w:bCs/>
                <w:color w:val="000000"/>
              </w:rPr>
              <w:t>Projekt rozporządzenia Ministra Obrony Narodowej zmieniającego rozporządzenie w sprawie równoważników pieniężnych przysługujących żołnierzom zawodowym w zamian za umundurowanie i wyekwipowanie niewydane w naturze</w:t>
            </w:r>
          </w:p>
        </w:tc>
        <w:tc>
          <w:tcPr>
            <w:tcW w:w="2977" w:type="dxa"/>
            <w:gridSpan w:val="2"/>
          </w:tcPr>
          <w:p w:rsidR="0095147F" w:rsidRPr="0022619A" w:rsidRDefault="0095147F" w:rsidP="0095147F">
            <w:pPr>
              <w:rPr>
                <w:rFonts w:ascii="Times New Roman" w:hAnsi="Times New Roman"/>
                <w:color w:val="000000"/>
              </w:rPr>
            </w:pPr>
            <w:r w:rsidRPr="0095147F">
              <w:rPr>
                <w:rFonts w:ascii="Times New Roman" w:hAnsi="Times New Roman"/>
                <w:color w:val="000000"/>
              </w:rPr>
              <w:t>art. 334 ust. 5 pkt 1 ustawy z dnia 11 marca 2022 r. o obronie Ojczyzny (Dz. U. poz. 2305, z późn. zm.)</w:t>
            </w:r>
          </w:p>
        </w:tc>
        <w:tc>
          <w:tcPr>
            <w:tcW w:w="3543" w:type="dxa"/>
            <w:gridSpan w:val="2"/>
          </w:tcPr>
          <w:p w:rsidR="0095147F" w:rsidRPr="0022619A" w:rsidRDefault="0095147F" w:rsidP="0095147F">
            <w:pPr>
              <w:jc w:val="both"/>
              <w:rPr>
                <w:rFonts w:ascii="Times New Roman" w:hAnsi="Times New Roman"/>
                <w:bCs/>
                <w:color w:val="000000"/>
              </w:rPr>
            </w:pPr>
            <w:r w:rsidRPr="0095147F">
              <w:rPr>
                <w:rFonts w:ascii="Times New Roman" w:hAnsi="Times New Roman"/>
                <w:bCs/>
                <w:color w:val="000000"/>
              </w:rPr>
              <w:t xml:space="preserve">Powyższe rozporządzenie </w:t>
            </w:r>
            <w:r>
              <w:rPr>
                <w:rFonts w:ascii="Times New Roman" w:hAnsi="Times New Roman"/>
                <w:bCs/>
                <w:color w:val="000000"/>
              </w:rPr>
              <w:t xml:space="preserve">ma na celu aktualizację </w:t>
            </w:r>
            <w:r w:rsidRPr="0095147F">
              <w:rPr>
                <w:rFonts w:ascii="Times New Roman" w:hAnsi="Times New Roman"/>
                <w:bCs/>
                <w:color w:val="000000"/>
              </w:rPr>
              <w:t xml:space="preserve">wysokości równoważnika pieniężnego wypłacanego żołnierzom zawodowym za przedmioty umundurowania i wyekwipowania niewydane w naturze. Ponadto w rozporządzeniu wprowadzono należności ubiorów cywilnych dla żołnierzy Centrum Rozpoznania Osobowego oraz dla niektórych żołnierzy Wojsk Specjalnych. </w:t>
            </w:r>
          </w:p>
        </w:tc>
        <w:tc>
          <w:tcPr>
            <w:tcW w:w="1134" w:type="dxa"/>
            <w:gridSpan w:val="2"/>
          </w:tcPr>
          <w:p w:rsidR="0095147F" w:rsidRDefault="0095147F" w:rsidP="0095147F">
            <w:pPr>
              <w:jc w:val="center"/>
              <w:rPr>
                <w:rFonts w:ascii="Times New Roman" w:hAnsi="Times New Roman" w:cs="Times New Roman"/>
              </w:rPr>
            </w:pPr>
            <w:r>
              <w:rPr>
                <w:rFonts w:ascii="Times New Roman" w:hAnsi="Times New Roman" w:cs="Times New Roman"/>
              </w:rPr>
              <w:t>MON</w:t>
            </w:r>
          </w:p>
        </w:tc>
        <w:tc>
          <w:tcPr>
            <w:tcW w:w="1701" w:type="dxa"/>
            <w:gridSpan w:val="2"/>
          </w:tcPr>
          <w:p w:rsidR="0095147F" w:rsidRDefault="0095147F" w:rsidP="0095147F">
            <w:pPr>
              <w:jc w:val="center"/>
              <w:rPr>
                <w:rFonts w:ascii="Times New Roman" w:hAnsi="Times New Roman" w:cs="Times New Roman"/>
              </w:rPr>
            </w:pPr>
            <w:r w:rsidRPr="00F428B4">
              <w:rPr>
                <w:rFonts w:ascii="Times New Roman" w:hAnsi="Times New Roman" w:cs="Times New Roman"/>
              </w:rPr>
              <w:t>Szef Inspektoratu Wsparcia Sił Zbrojnych</w:t>
            </w:r>
          </w:p>
        </w:tc>
        <w:tc>
          <w:tcPr>
            <w:tcW w:w="1276" w:type="dxa"/>
            <w:gridSpan w:val="2"/>
          </w:tcPr>
          <w:p w:rsidR="0095147F" w:rsidRPr="00E10012" w:rsidRDefault="0095147F" w:rsidP="0095147F">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95147F" w:rsidRDefault="0095147F" w:rsidP="0095147F">
            <w:pPr>
              <w:ind w:hanging="34"/>
              <w:jc w:val="both"/>
              <w:rPr>
                <w:rFonts w:ascii="Times New Roman" w:hAnsi="Times New Roman"/>
                <w:bCs/>
              </w:rPr>
            </w:pPr>
          </w:p>
        </w:tc>
      </w:tr>
      <w:tr w:rsidR="006C1809" w:rsidRPr="00B65B8A" w:rsidTr="0066474C">
        <w:tblPrEx>
          <w:jc w:val="left"/>
          <w:shd w:val="clear" w:color="auto" w:fill="auto"/>
        </w:tblPrEx>
        <w:trPr>
          <w:gridAfter w:val="1"/>
          <w:wAfter w:w="113" w:type="dxa"/>
          <w:trHeight w:val="840"/>
        </w:trPr>
        <w:tc>
          <w:tcPr>
            <w:tcW w:w="846" w:type="dxa"/>
            <w:gridSpan w:val="2"/>
          </w:tcPr>
          <w:p w:rsidR="006C1809" w:rsidRDefault="006C1809" w:rsidP="0095147F">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312</w:t>
            </w:r>
          </w:p>
        </w:tc>
        <w:tc>
          <w:tcPr>
            <w:tcW w:w="2835" w:type="dxa"/>
            <w:gridSpan w:val="2"/>
          </w:tcPr>
          <w:p w:rsidR="006C1809" w:rsidRPr="0095147F" w:rsidRDefault="006C1809" w:rsidP="0095147F">
            <w:pPr>
              <w:ind w:left="-34"/>
              <w:rPr>
                <w:rFonts w:ascii="Times New Roman" w:hAnsi="Times New Roman"/>
                <w:bCs/>
                <w:color w:val="000000"/>
              </w:rPr>
            </w:pPr>
            <w:r>
              <w:rPr>
                <w:rFonts w:ascii="Times New Roman" w:hAnsi="Times New Roman"/>
                <w:bCs/>
                <w:color w:val="000000"/>
              </w:rPr>
              <w:t>Projekt rozporządzenia zmieniającego rozporządzenie w sprawie kwalifikacji wojskowej</w:t>
            </w:r>
          </w:p>
        </w:tc>
        <w:tc>
          <w:tcPr>
            <w:tcW w:w="2977" w:type="dxa"/>
            <w:gridSpan w:val="2"/>
          </w:tcPr>
          <w:p w:rsidR="006C1809" w:rsidRPr="0095147F" w:rsidRDefault="006C1809" w:rsidP="0095147F">
            <w:pPr>
              <w:rPr>
                <w:rFonts w:ascii="Times New Roman" w:hAnsi="Times New Roman"/>
                <w:color w:val="000000"/>
              </w:rPr>
            </w:pPr>
            <w:r>
              <w:rPr>
                <w:rFonts w:ascii="Times New Roman" w:hAnsi="Times New Roman"/>
                <w:color w:val="000000"/>
              </w:rPr>
              <w:t xml:space="preserve">Art. 68 ustawy </w:t>
            </w:r>
            <w:r w:rsidRPr="0095147F">
              <w:rPr>
                <w:rFonts w:ascii="Times New Roman" w:hAnsi="Times New Roman"/>
                <w:color w:val="000000"/>
              </w:rPr>
              <w:t>z dnia 11 marca 2022 r. o obronie Ojczyzny (Dz. U. poz. 2305, z późn. zm.)</w:t>
            </w:r>
          </w:p>
        </w:tc>
        <w:tc>
          <w:tcPr>
            <w:tcW w:w="3543" w:type="dxa"/>
            <w:gridSpan w:val="2"/>
          </w:tcPr>
          <w:p w:rsidR="006C1809" w:rsidRPr="006C1809" w:rsidRDefault="006C1809" w:rsidP="006C1809">
            <w:pPr>
              <w:jc w:val="both"/>
              <w:rPr>
                <w:rFonts w:ascii="Times New Roman" w:hAnsi="Times New Roman"/>
                <w:bCs/>
                <w:color w:val="000000"/>
              </w:rPr>
            </w:pPr>
            <w:r w:rsidRPr="006C1809">
              <w:rPr>
                <w:rFonts w:ascii="Times New Roman" w:hAnsi="Times New Roman"/>
                <w:bCs/>
                <w:color w:val="000000"/>
              </w:rPr>
              <w:t>Projektowany akt prawny określa sposób zwolnienia osób z obowiązku osobistego stawiennictwa do kwalifikacji wojskowej w przypadku skutecznego doręczenia wójtowi (burmistrzowi, prezydentowi miasta) orzeczenia albo wypisu z treści orzeczenia lub innego dokumentu stwierdzającego niezdolność lub niepełnosprawność.</w:t>
            </w:r>
          </w:p>
          <w:p w:rsidR="006C1809" w:rsidRPr="0095147F" w:rsidRDefault="006C1809" w:rsidP="0095147F">
            <w:pPr>
              <w:jc w:val="both"/>
              <w:rPr>
                <w:rFonts w:ascii="Times New Roman" w:hAnsi="Times New Roman"/>
                <w:bCs/>
                <w:color w:val="000000"/>
              </w:rPr>
            </w:pPr>
          </w:p>
        </w:tc>
        <w:tc>
          <w:tcPr>
            <w:tcW w:w="1134" w:type="dxa"/>
            <w:gridSpan w:val="2"/>
          </w:tcPr>
          <w:p w:rsidR="006C1809" w:rsidRDefault="006C1809" w:rsidP="0095147F">
            <w:pPr>
              <w:jc w:val="center"/>
              <w:rPr>
                <w:rFonts w:ascii="Times New Roman" w:hAnsi="Times New Roman" w:cs="Times New Roman"/>
              </w:rPr>
            </w:pPr>
            <w:r>
              <w:rPr>
                <w:rFonts w:ascii="Times New Roman" w:hAnsi="Times New Roman" w:cs="Times New Roman"/>
              </w:rPr>
              <w:t>MON</w:t>
            </w:r>
          </w:p>
        </w:tc>
        <w:tc>
          <w:tcPr>
            <w:tcW w:w="1701" w:type="dxa"/>
            <w:gridSpan w:val="2"/>
          </w:tcPr>
          <w:p w:rsidR="006C1809" w:rsidRPr="00F428B4" w:rsidRDefault="006C1809" w:rsidP="0095147F">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6C1809" w:rsidRPr="00E10012" w:rsidRDefault="006C1809" w:rsidP="0095147F">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6C1809" w:rsidRDefault="006C1809" w:rsidP="0095147F">
            <w:pPr>
              <w:ind w:hanging="34"/>
              <w:jc w:val="both"/>
              <w:rPr>
                <w:rFonts w:ascii="Times New Roman" w:hAnsi="Times New Roman"/>
                <w:bCs/>
              </w:rPr>
            </w:pPr>
          </w:p>
        </w:tc>
      </w:tr>
      <w:tr w:rsidR="008D2582" w:rsidRPr="00B65B8A" w:rsidTr="0066474C">
        <w:tblPrEx>
          <w:jc w:val="left"/>
          <w:shd w:val="clear" w:color="auto" w:fill="auto"/>
        </w:tblPrEx>
        <w:trPr>
          <w:gridAfter w:val="1"/>
          <w:wAfter w:w="113" w:type="dxa"/>
          <w:trHeight w:val="840"/>
        </w:trPr>
        <w:tc>
          <w:tcPr>
            <w:tcW w:w="846" w:type="dxa"/>
            <w:gridSpan w:val="2"/>
          </w:tcPr>
          <w:p w:rsidR="008D2582" w:rsidRDefault="008D2582" w:rsidP="008D2582">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lastRenderedPageBreak/>
              <w:t>313</w:t>
            </w:r>
          </w:p>
        </w:tc>
        <w:tc>
          <w:tcPr>
            <w:tcW w:w="2835" w:type="dxa"/>
            <w:gridSpan w:val="2"/>
          </w:tcPr>
          <w:p w:rsidR="008D2582" w:rsidRPr="008D2582" w:rsidRDefault="008D2582" w:rsidP="008D2582">
            <w:pPr>
              <w:ind w:left="-34"/>
              <w:rPr>
                <w:rFonts w:ascii="Times New Roman" w:hAnsi="Times New Roman"/>
                <w:bCs/>
                <w:color w:val="000000"/>
              </w:rPr>
            </w:pPr>
            <w:r>
              <w:rPr>
                <w:rFonts w:ascii="Times New Roman" w:hAnsi="Times New Roman"/>
                <w:bCs/>
                <w:color w:val="000000"/>
              </w:rPr>
              <w:t>P</w:t>
            </w:r>
            <w:r w:rsidRPr="008D2582">
              <w:rPr>
                <w:rFonts w:ascii="Times New Roman" w:hAnsi="Times New Roman"/>
                <w:bCs/>
                <w:color w:val="000000"/>
              </w:rPr>
              <w:t>rojekt rozporządzenia Ministra Obrony Narodowej zmieniającego rozporządzenie w sprawie umundurowania i wyekwipowania żołnierzy zawodowych</w:t>
            </w:r>
          </w:p>
        </w:tc>
        <w:tc>
          <w:tcPr>
            <w:tcW w:w="2977" w:type="dxa"/>
            <w:gridSpan w:val="2"/>
          </w:tcPr>
          <w:p w:rsidR="008D2582" w:rsidRDefault="008D2582" w:rsidP="008D2582">
            <w:pPr>
              <w:rPr>
                <w:rFonts w:ascii="Times New Roman" w:hAnsi="Times New Roman"/>
                <w:color w:val="000000"/>
              </w:rPr>
            </w:pPr>
            <w:r w:rsidRPr="008D2582">
              <w:rPr>
                <w:rFonts w:ascii="Times New Roman" w:hAnsi="Times New Roman"/>
                <w:color w:val="000000"/>
              </w:rPr>
              <w:t>art. 334 ust. 4 pkt 1 ustawy z dnia 11 marca 2022 r. o obronie Ojczyzny (Dz. U. poz. 2305, z późn. zm.)</w:t>
            </w:r>
          </w:p>
        </w:tc>
        <w:tc>
          <w:tcPr>
            <w:tcW w:w="3543" w:type="dxa"/>
            <w:gridSpan w:val="2"/>
          </w:tcPr>
          <w:p w:rsidR="008D2582" w:rsidRPr="006C1809" w:rsidRDefault="008D2582" w:rsidP="008D2582">
            <w:pPr>
              <w:jc w:val="both"/>
              <w:rPr>
                <w:rFonts w:ascii="Times New Roman" w:hAnsi="Times New Roman"/>
                <w:bCs/>
                <w:color w:val="000000"/>
              </w:rPr>
            </w:pPr>
            <w:r w:rsidRPr="008D2582">
              <w:rPr>
                <w:rFonts w:ascii="Times New Roman" w:hAnsi="Times New Roman"/>
                <w:bCs/>
                <w:color w:val="000000"/>
              </w:rPr>
              <w:t>Powyższe rozporządzenie wprowadza szereg zmian w należnościach żołnierzy zawodowych. Zmiany wynikają z dotychczasowych doświadczeń związanych z prowadzonymi przez Siły Zbrojne RP działaniami</w:t>
            </w:r>
            <w:r>
              <w:rPr>
                <w:rFonts w:ascii="Times New Roman" w:hAnsi="Times New Roman"/>
                <w:bCs/>
                <w:color w:val="000000"/>
              </w:rPr>
              <w:t>.</w:t>
            </w:r>
          </w:p>
        </w:tc>
        <w:tc>
          <w:tcPr>
            <w:tcW w:w="1134" w:type="dxa"/>
            <w:gridSpan w:val="2"/>
          </w:tcPr>
          <w:p w:rsidR="008D2582" w:rsidRDefault="008D2582" w:rsidP="008D2582">
            <w:pPr>
              <w:jc w:val="center"/>
              <w:rPr>
                <w:rFonts w:ascii="Times New Roman" w:hAnsi="Times New Roman" w:cs="Times New Roman"/>
              </w:rPr>
            </w:pPr>
            <w:r>
              <w:rPr>
                <w:rFonts w:ascii="Times New Roman" w:hAnsi="Times New Roman" w:cs="Times New Roman"/>
              </w:rPr>
              <w:t>MON</w:t>
            </w:r>
          </w:p>
        </w:tc>
        <w:tc>
          <w:tcPr>
            <w:tcW w:w="1701" w:type="dxa"/>
            <w:gridSpan w:val="2"/>
          </w:tcPr>
          <w:p w:rsidR="008D2582" w:rsidRDefault="008D2582" w:rsidP="008D2582">
            <w:pPr>
              <w:jc w:val="center"/>
              <w:rPr>
                <w:rFonts w:ascii="Times New Roman" w:hAnsi="Times New Roman" w:cs="Times New Roman"/>
              </w:rPr>
            </w:pPr>
            <w:r w:rsidRPr="00F428B4">
              <w:rPr>
                <w:rFonts w:ascii="Times New Roman" w:hAnsi="Times New Roman" w:cs="Times New Roman"/>
              </w:rPr>
              <w:t>Szef Inspektoratu Wsparcia Sił Zbrojnych</w:t>
            </w:r>
          </w:p>
        </w:tc>
        <w:tc>
          <w:tcPr>
            <w:tcW w:w="1276" w:type="dxa"/>
            <w:gridSpan w:val="2"/>
          </w:tcPr>
          <w:p w:rsidR="008D2582" w:rsidRPr="00E10012" w:rsidRDefault="008D2582" w:rsidP="008D258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8D2582" w:rsidRDefault="008D2582" w:rsidP="008D2582">
            <w:pPr>
              <w:ind w:hanging="34"/>
              <w:jc w:val="both"/>
              <w:rPr>
                <w:rFonts w:ascii="Times New Roman" w:hAnsi="Times New Roman"/>
                <w:bCs/>
              </w:rPr>
            </w:pPr>
          </w:p>
        </w:tc>
      </w:tr>
      <w:tr w:rsidR="008D2582" w:rsidRPr="00B65B8A" w:rsidTr="0066474C">
        <w:tblPrEx>
          <w:jc w:val="left"/>
          <w:shd w:val="clear" w:color="auto" w:fill="auto"/>
        </w:tblPrEx>
        <w:trPr>
          <w:gridAfter w:val="1"/>
          <w:wAfter w:w="113" w:type="dxa"/>
          <w:trHeight w:val="840"/>
        </w:trPr>
        <w:tc>
          <w:tcPr>
            <w:tcW w:w="846" w:type="dxa"/>
            <w:gridSpan w:val="2"/>
          </w:tcPr>
          <w:p w:rsidR="008D2582" w:rsidRDefault="008D2582" w:rsidP="008D2582">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314</w:t>
            </w:r>
          </w:p>
        </w:tc>
        <w:tc>
          <w:tcPr>
            <w:tcW w:w="2835" w:type="dxa"/>
            <w:gridSpan w:val="2"/>
          </w:tcPr>
          <w:p w:rsidR="008D2582" w:rsidRPr="008D2582" w:rsidRDefault="008D2582" w:rsidP="008D2582">
            <w:pPr>
              <w:ind w:left="-34"/>
              <w:rPr>
                <w:rFonts w:ascii="Times New Roman" w:hAnsi="Times New Roman"/>
                <w:bCs/>
                <w:color w:val="000000"/>
              </w:rPr>
            </w:pPr>
            <w:r w:rsidRPr="008D2582">
              <w:rPr>
                <w:rFonts w:ascii="Times New Roman" w:hAnsi="Times New Roman"/>
                <w:bCs/>
                <w:color w:val="000000"/>
              </w:rPr>
              <w:t>Projekt rozporządzenia Ministra Obrony Narodowej zmieniającego rozporządzenie w sprawie umundurowania i wyekwipowania żołnierzy zawodowych</w:t>
            </w:r>
          </w:p>
        </w:tc>
        <w:tc>
          <w:tcPr>
            <w:tcW w:w="2977" w:type="dxa"/>
            <w:gridSpan w:val="2"/>
          </w:tcPr>
          <w:p w:rsidR="008D2582" w:rsidRPr="008D2582" w:rsidRDefault="008D2582" w:rsidP="008D2582">
            <w:pPr>
              <w:rPr>
                <w:rFonts w:ascii="Times New Roman" w:hAnsi="Times New Roman"/>
                <w:color w:val="000000"/>
              </w:rPr>
            </w:pPr>
            <w:bookmarkStart w:id="6" w:name="_Hlk100682537"/>
            <w:r w:rsidRPr="008D2582">
              <w:rPr>
                <w:rFonts w:ascii="Times New Roman" w:hAnsi="Times New Roman"/>
                <w:color w:val="000000"/>
              </w:rPr>
              <w:t>art. 270 ust. 2 pkt 1-3 ustawy z dnia 11 marca 2022 r. o obronie Ojczyzny</w:t>
            </w:r>
            <w:bookmarkEnd w:id="6"/>
            <w:r w:rsidRPr="008D2582">
              <w:rPr>
                <w:rFonts w:ascii="Times New Roman" w:hAnsi="Times New Roman"/>
                <w:color w:val="000000"/>
              </w:rPr>
              <w:t xml:space="preserve"> (Dz. U. poz. 2305, z późn. zm.)</w:t>
            </w:r>
          </w:p>
        </w:tc>
        <w:tc>
          <w:tcPr>
            <w:tcW w:w="3543" w:type="dxa"/>
            <w:gridSpan w:val="2"/>
          </w:tcPr>
          <w:p w:rsidR="008D2582" w:rsidRPr="008D2582" w:rsidRDefault="008D2582" w:rsidP="008D2582">
            <w:pPr>
              <w:jc w:val="both"/>
              <w:rPr>
                <w:rFonts w:ascii="Times New Roman" w:hAnsi="Times New Roman"/>
                <w:bCs/>
                <w:color w:val="000000"/>
              </w:rPr>
            </w:pPr>
            <w:r w:rsidRPr="008D2582">
              <w:rPr>
                <w:rFonts w:ascii="Times New Roman" w:hAnsi="Times New Roman"/>
                <w:bCs/>
                <w:color w:val="000000"/>
              </w:rPr>
              <w:t>Powyższe rozporządzenie wprowadza szereg zmian we wzorach grafik elementów umundurowania i wyekwipowania oraz opisach elementów umundurowania i wyekwipowania, rodzajów wojsk i jednostek uprawnionych do noszenia określonych wzorów umundurowania i wyekwipowania, a także umożliwiono noszenie cywilnego ubioru żołnierzom Centrum Rozpoznania Osobowego.</w:t>
            </w:r>
          </w:p>
          <w:p w:rsidR="008D2582" w:rsidRPr="008D2582" w:rsidRDefault="008D2582" w:rsidP="008D2582">
            <w:pPr>
              <w:jc w:val="both"/>
              <w:rPr>
                <w:rFonts w:ascii="Times New Roman" w:hAnsi="Times New Roman"/>
                <w:bCs/>
                <w:color w:val="000000"/>
              </w:rPr>
            </w:pPr>
          </w:p>
        </w:tc>
        <w:tc>
          <w:tcPr>
            <w:tcW w:w="1134" w:type="dxa"/>
            <w:gridSpan w:val="2"/>
          </w:tcPr>
          <w:p w:rsidR="008D2582" w:rsidRDefault="008D2582" w:rsidP="008D2582">
            <w:pPr>
              <w:jc w:val="center"/>
              <w:rPr>
                <w:rFonts w:ascii="Times New Roman" w:hAnsi="Times New Roman" w:cs="Times New Roman"/>
              </w:rPr>
            </w:pPr>
            <w:r>
              <w:rPr>
                <w:rFonts w:ascii="Times New Roman" w:hAnsi="Times New Roman" w:cs="Times New Roman"/>
              </w:rPr>
              <w:t>MON</w:t>
            </w:r>
          </w:p>
        </w:tc>
        <w:tc>
          <w:tcPr>
            <w:tcW w:w="1701" w:type="dxa"/>
            <w:gridSpan w:val="2"/>
          </w:tcPr>
          <w:p w:rsidR="008D2582" w:rsidRDefault="008D2582" w:rsidP="008D2582">
            <w:pPr>
              <w:jc w:val="center"/>
              <w:rPr>
                <w:rFonts w:ascii="Times New Roman" w:hAnsi="Times New Roman" w:cs="Times New Roman"/>
              </w:rPr>
            </w:pPr>
            <w:r w:rsidRPr="00F428B4">
              <w:rPr>
                <w:rFonts w:ascii="Times New Roman" w:hAnsi="Times New Roman" w:cs="Times New Roman"/>
              </w:rPr>
              <w:t>Szef Inspektoratu Wsparcia Sił Zbrojnych</w:t>
            </w:r>
          </w:p>
        </w:tc>
        <w:tc>
          <w:tcPr>
            <w:tcW w:w="1276" w:type="dxa"/>
            <w:gridSpan w:val="2"/>
          </w:tcPr>
          <w:p w:rsidR="008D2582" w:rsidRPr="00E10012" w:rsidRDefault="008D2582" w:rsidP="008D258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8D2582" w:rsidRDefault="008D2582" w:rsidP="008D2582">
            <w:pPr>
              <w:ind w:hanging="34"/>
              <w:jc w:val="both"/>
              <w:rPr>
                <w:rFonts w:ascii="Times New Roman" w:hAnsi="Times New Roman"/>
                <w:bCs/>
              </w:rPr>
            </w:pPr>
          </w:p>
        </w:tc>
      </w:tr>
      <w:tr w:rsidR="002E228E" w:rsidRPr="00B65B8A" w:rsidTr="0066474C">
        <w:tblPrEx>
          <w:jc w:val="left"/>
          <w:shd w:val="clear" w:color="auto" w:fill="auto"/>
        </w:tblPrEx>
        <w:trPr>
          <w:gridAfter w:val="1"/>
          <w:wAfter w:w="113" w:type="dxa"/>
          <w:trHeight w:val="840"/>
        </w:trPr>
        <w:tc>
          <w:tcPr>
            <w:tcW w:w="846" w:type="dxa"/>
            <w:gridSpan w:val="2"/>
          </w:tcPr>
          <w:p w:rsidR="002E228E" w:rsidRDefault="002E228E" w:rsidP="008D2582">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315</w:t>
            </w:r>
          </w:p>
        </w:tc>
        <w:tc>
          <w:tcPr>
            <w:tcW w:w="2835" w:type="dxa"/>
            <w:gridSpan w:val="2"/>
          </w:tcPr>
          <w:p w:rsidR="002E228E" w:rsidRPr="00094D4E" w:rsidRDefault="002E228E" w:rsidP="002E228E">
            <w:pPr>
              <w:spacing w:before="120" w:after="120"/>
              <w:jc w:val="both"/>
              <w:rPr>
                <w:rFonts w:ascii="Times" w:hAnsi="Times" w:cs="Times"/>
                <w:szCs w:val="24"/>
              </w:rPr>
            </w:pPr>
            <w:r w:rsidRPr="008D2582">
              <w:rPr>
                <w:rFonts w:ascii="Times New Roman" w:hAnsi="Times New Roman"/>
                <w:bCs/>
                <w:color w:val="000000"/>
              </w:rPr>
              <w:t xml:space="preserve">Projekt rozporządzenia </w:t>
            </w:r>
            <w:r w:rsidRPr="00094D4E">
              <w:rPr>
                <w:rFonts w:ascii="Times" w:hAnsi="Times" w:cs="Times"/>
                <w:szCs w:val="24"/>
              </w:rPr>
              <w:t xml:space="preserve">Ministra Obrony Narodowej w </w:t>
            </w:r>
            <w:r w:rsidRPr="00615802">
              <w:rPr>
                <w:rFonts w:ascii="Times" w:hAnsi="Times" w:cs="Times"/>
                <w:szCs w:val="24"/>
              </w:rPr>
              <w:t>sprawie nauki żołnierzy zawodowych</w:t>
            </w:r>
          </w:p>
          <w:p w:rsidR="002E228E" w:rsidRPr="008D2582" w:rsidRDefault="002E228E" w:rsidP="008D2582">
            <w:pPr>
              <w:ind w:left="-34"/>
              <w:rPr>
                <w:rFonts w:ascii="Times New Roman" w:hAnsi="Times New Roman"/>
                <w:bCs/>
                <w:color w:val="000000"/>
              </w:rPr>
            </w:pPr>
          </w:p>
        </w:tc>
        <w:tc>
          <w:tcPr>
            <w:tcW w:w="2977" w:type="dxa"/>
            <w:gridSpan w:val="2"/>
          </w:tcPr>
          <w:p w:rsidR="002E228E" w:rsidRPr="002E228E" w:rsidRDefault="002E228E" w:rsidP="002E228E">
            <w:pPr>
              <w:jc w:val="both"/>
              <w:rPr>
                <w:rFonts w:ascii="Times New Roman" w:hAnsi="Times New Roman" w:cs="Times New Roman"/>
                <w:color w:val="000000" w:themeColor="text1"/>
                <w:szCs w:val="24"/>
              </w:rPr>
            </w:pPr>
            <w:r w:rsidRPr="002E228E">
              <w:rPr>
                <w:rFonts w:ascii="Times New Roman" w:hAnsi="Times New Roman" w:cs="Times New Roman"/>
                <w:color w:val="000000" w:themeColor="text1"/>
                <w:szCs w:val="24"/>
              </w:rPr>
              <w:t xml:space="preserve">art. 107 ustawy z dnia 11 marca 2022 r. o obronie Ojczyzny (Dz. U. poz. 2305 oraz z 2023 r. poz. </w:t>
            </w:r>
            <w:r w:rsidRPr="002E228E">
              <w:rPr>
                <w:rFonts w:ascii="Times New Roman" w:hAnsi="Times New Roman" w:cs="Times New Roman"/>
              </w:rPr>
              <w:t>poz. 347, 641, 1615, 1834 i 1872</w:t>
            </w:r>
            <w:r w:rsidRPr="002E228E">
              <w:rPr>
                <w:rFonts w:ascii="Times New Roman" w:hAnsi="Times New Roman" w:cs="Times New Roman"/>
                <w:color w:val="000000" w:themeColor="text1"/>
                <w:szCs w:val="24"/>
              </w:rPr>
              <w:t>)</w:t>
            </w:r>
          </w:p>
          <w:p w:rsidR="002E228E" w:rsidRPr="002E228E" w:rsidRDefault="002E228E" w:rsidP="008D2582">
            <w:pPr>
              <w:rPr>
                <w:rFonts w:ascii="Times New Roman" w:hAnsi="Times New Roman" w:cs="Times New Roman"/>
                <w:color w:val="000000"/>
              </w:rPr>
            </w:pPr>
          </w:p>
        </w:tc>
        <w:tc>
          <w:tcPr>
            <w:tcW w:w="3543" w:type="dxa"/>
            <w:gridSpan w:val="2"/>
          </w:tcPr>
          <w:p w:rsidR="002E228E" w:rsidRPr="002E228E" w:rsidRDefault="002E228E" w:rsidP="002E228E">
            <w:pPr>
              <w:jc w:val="both"/>
              <w:rPr>
                <w:rFonts w:ascii="Times New Roman" w:hAnsi="Times New Roman" w:cs="Times New Roman"/>
              </w:rPr>
            </w:pPr>
            <w:r w:rsidRPr="002E228E">
              <w:rPr>
                <w:rFonts w:ascii="Times New Roman" w:hAnsi="Times New Roman" w:cs="Times New Roman"/>
              </w:rPr>
              <w:t>W rozporządzeniu określono:</w:t>
            </w:r>
          </w:p>
          <w:p w:rsidR="002E228E" w:rsidRPr="002E228E" w:rsidRDefault="002E228E" w:rsidP="005404F3">
            <w:pPr>
              <w:numPr>
                <w:ilvl w:val="0"/>
                <w:numId w:val="53"/>
              </w:numPr>
              <w:shd w:val="clear" w:color="auto" w:fill="FFFFFF"/>
              <w:ind w:left="182" w:hanging="283"/>
              <w:jc w:val="both"/>
              <w:rPr>
                <w:rFonts w:ascii="Times New Roman" w:hAnsi="Times New Roman" w:cs="Times New Roman"/>
              </w:rPr>
            </w:pPr>
            <w:r w:rsidRPr="002E228E">
              <w:rPr>
                <w:rFonts w:ascii="Times New Roman" w:hAnsi="Times New Roman" w:cs="Times New Roman"/>
              </w:rPr>
              <w:t>tryb udzielania żołnierzom zawodowym pomocy (zwrot czesnego i innych kosztów) w związku z pobieraniem przez nich nauki poza Siłami Zbrojnymi  oraz</w:t>
            </w:r>
          </w:p>
          <w:p w:rsidR="002E228E" w:rsidRPr="002E228E" w:rsidRDefault="002E228E" w:rsidP="005404F3">
            <w:pPr>
              <w:pStyle w:val="Akapitzlist"/>
              <w:numPr>
                <w:ilvl w:val="0"/>
                <w:numId w:val="53"/>
              </w:numPr>
              <w:spacing w:after="120"/>
              <w:ind w:left="182" w:right="-142" w:hanging="283"/>
              <w:contextualSpacing w:val="0"/>
              <w:jc w:val="both"/>
              <w:rPr>
                <w:rFonts w:ascii="Times New Roman" w:hAnsi="Times New Roman" w:cs="Times New Roman"/>
              </w:rPr>
            </w:pPr>
            <w:r w:rsidRPr="002E228E">
              <w:rPr>
                <w:rFonts w:ascii="Times New Roman" w:hAnsi="Times New Roman" w:cs="Times New Roman"/>
              </w:rPr>
              <w:t>tryb kierowania żołnierzy zawodowych na naukę w kraju (w ramach szkolnictwa wojskowego) i poza granice państwa, a także sposób ustalania kosztów tej nauki i przypadki, w których żołnierz będzie zobowiązany do zwrotu tych kosztów (nieukończenie nauki lub zwolnienie z zawodowej służby wojskowej przed upływem wymaganego okresu).</w:t>
            </w:r>
          </w:p>
          <w:p w:rsidR="002E228E" w:rsidRPr="002E228E" w:rsidRDefault="002E228E" w:rsidP="008D2582">
            <w:pPr>
              <w:jc w:val="both"/>
              <w:rPr>
                <w:rFonts w:ascii="Times New Roman" w:hAnsi="Times New Roman" w:cs="Times New Roman"/>
                <w:bCs/>
                <w:color w:val="000000"/>
              </w:rPr>
            </w:pPr>
          </w:p>
        </w:tc>
        <w:tc>
          <w:tcPr>
            <w:tcW w:w="1134" w:type="dxa"/>
            <w:gridSpan w:val="2"/>
          </w:tcPr>
          <w:p w:rsidR="002E228E" w:rsidRDefault="002E228E" w:rsidP="008D2582">
            <w:pPr>
              <w:jc w:val="center"/>
              <w:rPr>
                <w:rFonts w:ascii="Times New Roman" w:hAnsi="Times New Roman" w:cs="Times New Roman"/>
              </w:rPr>
            </w:pPr>
            <w:r>
              <w:rPr>
                <w:rFonts w:ascii="Times New Roman" w:hAnsi="Times New Roman" w:cs="Times New Roman"/>
              </w:rPr>
              <w:t>MON</w:t>
            </w:r>
          </w:p>
        </w:tc>
        <w:tc>
          <w:tcPr>
            <w:tcW w:w="1701" w:type="dxa"/>
            <w:gridSpan w:val="2"/>
          </w:tcPr>
          <w:p w:rsidR="002E228E" w:rsidRPr="00F428B4" w:rsidRDefault="002E228E" w:rsidP="008D2582">
            <w:pPr>
              <w:jc w:val="center"/>
              <w:rPr>
                <w:rFonts w:ascii="Times New Roman" w:hAnsi="Times New Roman" w:cs="Times New Roman"/>
              </w:rPr>
            </w:pPr>
            <w:r>
              <w:rPr>
                <w:rFonts w:ascii="Times New Roman" w:hAnsi="Times New Roman" w:cs="Times New Roman"/>
              </w:rPr>
              <w:t>Dyrektor Departamentu Kadr Pan Gabriel Brańka</w:t>
            </w:r>
          </w:p>
        </w:tc>
        <w:tc>
          <w:tcPr>
            <w:tcW w:w="1276" w:type="dxa"/>
            <w:gridSpan w:val="2"/>
          </w:tcPr>
          <w:p w:rsidR="002E228E" w:rsidRPr="00E10012" w:rsidRDefault="002E228E" w:rsidP="008D258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2E228E" w:rsidRDefault="002E228E" w:rsidP="008D2582">
            <w:pPr>
              <w:ind w:hanging="34"/>
              <w:jc w:val="both"/>
              <w:rPr>
                <w:rFonts w:ascii="Times New Roman" w:hAnsi="Times New Roman"/>
                <w:bCs/>
              </w:rPr>
            </w:pPr>
          </w:p>
          <w:p w:rsidR="00396B35" w:rsidRDefault="00396B35" w:rsidP="008D2582">
            <w:pPr>
              <w:ind w:hanging="34"/>
              <w:jc w:val="both"/>
              <w:rPr>
                <w:rFonts w:ascii="Times New Roman" w:hAnsi="Times New Roman"/>
                <w:bCs/>
              </w:rPr>
            </w:pPr>
          </w:p>
          <w:p w:rsidR="00396B35" w:rsidRDefault="00396B35" w:rsidP="008D2582">
            <w:pPr>
              <w:ind w:hanging="34"/>
              <w:jc w:val="both"/>
              <w:rPr>
                <w:rFonts w:ascii="Times New Roman" w:hAnsi="Times New Roman"/>
                <w:bCs/>
              </w:rPr>
            </w:pPr>
          </w:p>
          <w:p w:rsidR="00396B35" w:rsidRDefault="00396B35" w:rsidP="008D2582">
            <w:pPr>
              <w:ind w:hanging="34"/>
              <w:jc w:val="both"/>
              <w:rPr>
                <w:rFonts w:ascii="Times New Roman" w:hAnsi="Times New Roman"/>
                <w:bCs/>
              </w:rPr>
            </w:pPr>
          </w:p>
          <w:p w:rsidR="00396B35" w:rsidRDefault="00396B35" w:rsidP="008D2582">
            <w:pPr>
              <w:ind w:hanging="34"/>
              <w:jc w:val="both"/>
              <w:rPr>
                <w:rFonts w:ascii="Times New Roman" w:hAnsi="Times New Roman"/>
                <w:bCs/>
              </w:rPr>
            </w:pPr>
          </w:p>
          <w:p w:rsidR="00396B35" w:rsidRDefault="00396B35" w:rsidP="008D2582">
            <w:pPr>
              <w:ind w:hanging="34"/>
              <w:jc w:val="both"/>
              <w:rPr>
                <w:rFonts w:ascii="Times New Roman" w:hAnsi="Times New Roman"/>
                <w:bCs/>
              </w:rPr>
            </w:pPr>
          </w:p>
        </w:tc>
      </w:tr>
      <w:tr w:rsidR="00396B35" w:rsidRPr="00B65B8A" w:rsidTr="0066474C">
        <w:tblPrEx>
          <w:jc w:val="left"/>
          <w:shd w:val="clear" w:color="auto" w:fill="auto"/>
        </w:tblPrEx>
        <w:trPr>
          <w:gridAfter w:val="1"/>
          <w:wAfter w:w="113" w:type="dxa"/>
          <w:trHeight w:val="840"/>
        </w:trPr>
        <w:tc>
          <w:tcPr>
            <w:tcW w:w="846" w:type="dxa"/>
            <w:gridSpan w:val="2"/>
          </w:tcPr>
          <w:p w:rsidR="00396B35" w:rsidRDefault="00396B35" w:rsidP="008D2582">
            <w:pPr>
              <w:spacing w:line="276" w:lineRule="auto"/>
              <w:ind w:left="96"/>
              <w:jc w:val="both"/>
              <w:rPr>
                <w:rFonts w:ascii="Times New Roman" w:eastAsia="Times New Roman" w:hAnsi="Times New Roman" w:cs="Times New Roman"/>
                <w:b/>
                <w:bCs/>
                <w:lang w:eastAsia="pl-PL"/>
              </w:rPr>
            </w:pPr>
          </w:p>
          <w:p w:rsidR="00396B35" w:rsidRDefault="00396B35" w:rsidP="008D2582">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316</w:t>
            </w:r>
          </w:p>
        </w:tc>
        <w:tc>
          <w:tcPr>
            <w:tcW w:w="2835" w:type="dxa"/>
            <w:gridSpan w:val="2"/>
          </w:tcPr>
          <w:p w:rsidR="00396B35" w:rsidRPr="00396B35" w:rsidRDefault="00396B35" w:rsidP="002E228E">
            <w:pPr>
              <w:spacing w:before="120" w:after="120"/>
              <w:jc w:val="both"/>
              <w:rPr>
                <w:rFonts w:ascii="Times New Roman" w:hAnsi="Times New Roman" w:cs="Times New Roman"/>
                <w:bCs/>
                <w:color w:val="000000"/>
              </w:rPr>
            </w:pPr>
            <w:r>
              <w:rPr>
                <w:rFonts w:ascii="Times New Roman" w:hAnsi="Times New Roman" w:cs="Times New Roman"/>
              </w:rPr>
              <w:t>P</w:t>
            </w:r>
            <w:r w:rsidRPr="00396B35">
              <w:rPr>
                <w:rFonts w:ascii="Times New Roman" w:hAnsi="Times New Roman" w:cs="Times New Roman"/>
              </w:rPr>
              <w:t>rojekt rozporządzenia Ministra Obrony Narodowej w sprawie sposobu odbywania obowiązkowej zasadniczej służby wojskowej.</w:t>
            </w:r>
          </w:p>
        </w:tc>
        <w:tc>
          <w:tcPr>
            <w:tcW w:w="2977" w:type="dxa"/>
            <w:gridSpan w:val="2"/>
          </w:tcPr>
          <w:p w:rsidR="00396B35" w:rsidRPr="00396B35" w:rsidRDefault="00396B35" w:rsidP="002E228E">
            <w:pPr>
              <w:jc w:val="both"/>
              <w:rPr>
                <w:rFonts w:ascii="Times New Roman" w:hAnsi="Times New Roman" w:cs="Times New Roman"/>
                <w:color w:val="000000" w:themeColor="text1"/>
                <w:szCs w:val="24"/>
              </w:rPr>
            </w:pPr>
            <w:r w:rsidRPr="00396B35">
              <w:rPr>
                <w:rFonts w:ascii="Times New Roman" w:hAnsi="Times New Roman" w:cs="Times New Roman"/>
              </w:rPr>
              <w:t>art. 161 ustawy z dnia 11 marca 2022 r. o obronie Ojczyzny (Dz. U. poz. 2305 oraz z 2023 r. poz. 347, 641, 1615, 1834 i 1872)</w:t>
            </w:r>
          </w:p>
        </w:tc>
        <w:tc>
          <w:tcPr>
            <w:tcW w:w="3543" w:type="dxa"/>
            <w:gridSpan w:val="2"/>
          </w:tcPr>
          <w:p w:rsidR="00396B35" w:rsidRPr="00396B35" w:rsidRDefault="00396B35" w:rsidP="002E228E">
            <w:pPr>
              <w:jc w:val="both"/>
              <w:rPr>
                <w:rFonts w:ascii="Times New Roman" w:hAnsi="Times New Roman" w:cs="Times New Roman"/>
              </w:rPr>
            </w:pPr>
            <w:r w:rsidRPr="00396B35">
              <w:rPr>
                <w:rFonts w:ascii="Times New Roman" w:hAnsi="Times New Roman" w:cs="Times New Roman"/>
              </w:rPr>
              <w:t xml:space="preserve">Projekt określa </w:t>
            </w:r>
            <w:r w:rsidRPr="00396B35">
              <w:rPr>
                <w:rFonts w:ascii="Times New Roman" w:eastAsia="Calibri" w:hAnsi="Times New Roman" w:cs="Times New Roman"/>
                <w:spacing w:val="-2"/>
              </w:rPr>
              <w:t xml:space="preserve"> sposób odbywania obowiązkowej zasadniczej służby wojskowej, a także sposób i tryb postępowania organów wojskowych w zakresie przyjmowania osób powołanych do obowiązkowej zasadniczej służby wojskowej, wyznaczania, zmiany i zwalniania żołnierza ze stanowiska służbowego, przenoszenia do innej jednostki wojskowej, delegowania i podróży służbowych, a także zwalniania z tej służby</w:t>
            </w:r>
            <w:r>
              <w:rPr>
                <w:rFonts w:ascii="Times New Roman" w:eastAsia="Calibri" w:hAnsi="Times New Roman" w:cs="Times New Roman"/>
                <w:spacing w:val="-2"/>
              </w:rPr>
              <w:t>.</w:t>
            </w:r>
          </w:p>
        </w:tc>
        <w:tc>
          <w:tcPr>
            <w:tcW w:w="1134" w:type="dxa"/>
            <w:gridSpan w:val="2"/>
          </w:tcPr>
          <w:p w:rsidR="00396B35" w:rsidRDefault="00396B35" w:rsidP="008D2582">
            <w:pPr>
              <w:jc w:val="center"/>
              <w:rPr>
                <w:rFonts w:ascii="Times New Roman" w:hAnsi="Times New Roman" w:cs="Times New Roman"/>
              </w:rPr>
            </w:pPr>
            <w:r>
              <w:rPr>
                <w:rFonts w:ascii="Times New Roman" w:hAnsi="Times New Roman" w:cs="Times New Roman"/>
              </w:rPr>
              <w:t>MON</w:t>
            </w:r>
          </w:p>
        </w:tc>
        <w:tc>
          <w:tcPr>
            <w:tcW w:w="1701" w:type="dxa"/>
            <w:gridSpan w:val="2"/>
          </w:tcPr>
          <w:p w:rsidR="00396B35" w:rsidRDefault="00396B35" w:rsidP="008D2582">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396B35" w:rsidRPr="00E10012" w:rsidRDefault="00396B35" w:rsidP="008D2582">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396B35" w:rsidRDefault="00396B35" w:rsidP="008D2582">
            <w:pPr>
              <w:ind w:hanging="34"/>
              <w:jc w:val="both"/>
              <w:rPr>
                <w:rFonts w:ascii="Times New Roman" w:hAnsi="Times New Roman"/>
                <w:bCs/>
              </w:rPr>
            </w:pPr>
          </w:p>
        </w:tc>
      </w:tr>
      <w:tr w:rsidR="005C259C" w:rsidRPr="00B65B8A" w:rsidTr="0066474C">
        <w:tblPrEx>
          <w:jc w:val="left"/>
          <w:shd w:val="clear" w:color="auto" w:fill="auto"/>
        </w:tblPrEx>
        <w:trPr>
          <w:gridAfter w:val="1"/>
          <w:wAfter w:w="113" w:type="dxa"/>
          <w:trHeight w:val="840"/>
        </w:trPr>
        <w:tc>
          <w:tcPr>
            <w:tcW w:w="846" w:type="dxa"/>
            <w:gridSpan w:val="2"/>
          </w:tcPr>
          <w:p w:rsidR="005C259C" w:rsidRDefault="005C259C" w:rsidP="005C259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317</w:t>
            </w:r>
          </w:p>
        </w:tc>
        <w:tc>
          <w:tcPr>
            <w:tcW w:w="2835" w:type="dxa"/>
            <w:gridSpan w:val="2"/>
          </w:tcPr>
          <w:p w:rsidR="005C259C" w:rsidRPr="005C259C" w:rsidRDefault="005C259C" w:rsidP="005C259C">
            <w:pPr>
              <w:spacing w:before="120" w:after="120"/>
              <w:jc w:val="both"/>
              <w:rPr>
                <w:rFonts w:ascii="Times New Roman" w:hAnsi="Times New Roman" w:cs="Times New Roman"/>
              </w:rPr>
            </w:pPr>
            <w:r w:rsidRPr="005C259C">
              <w:rPr>
                <w:rFonts w:ascii="Times New Roman" w:hAnsi="Times New Roman" w:cs="Times New Roman"/>
                <w:bCs/>
              </w:rPr>
              <w:t>Projekt rozporządzenia Ministra Obrony Narodowej w sprawie określenia limitu zezwoleń na prowadzenie oddziałów przygotowania wojskowego w roku 2024</w:t>
            </w:r>
          </w:p>
        </w:tc>
        <w:tc>
          <w:tcPr>
            <w:tcW w:w="2977" w:type="dxa"/>
            <w:gridSpan w:val="2"/>
          </w:tcPr>
          <w:p w:rsidR="005C259C" w:rsidRPr="005C259C" w:rsidRDefault="005C259C" w:rsidP="005C259C">
            <w:pPr>
              <w:jc w:val="both"/>
              <w:rPr>
                <w:rFonts w:ascii="Times New Roman" w:hAnsi="Times New Roman" w:cs="Times New Roman"/>
              </w:rPr>
            </w:pPr>
            <w:r w:rsidRPr="005C259C">
              <w:rPr>
                <w:rFonts w:ascii="Times New Roman" w:hAnsi="Times New Roman" w:cs="Times New Roman"/>
              </w:rPr>
              <w:t xml:space="preserve">art. 28a ust. 12 ustawy z dnia 14 grudnia 2016 r. – Prawo oświatowe (Dz. U. z 2021 r. poz. 1082, z późn. zm.) </w:t>
            </w:r>
          </w:p>
          <w:p w:rsidR="005C259C" w:rsidRPr="005C259C" w:rsidRDefault="005C259C" w:rsidP="005C259C">
            <w:pPr>
              <w:jc w:val="both"/>
              <w:rPr>
                <w:rFonts w:ascii="Times New Roman" w:hAnsi="Times New Roman" w:cs="Times New Roman"/>
              </w:rPr>
            </w:pPr>
          </w:p>
          <w:p w:rsidR="005C259C" w:rsidRPr="00396B35" w:rsidRDefault="005C259C" w:rsidP="005C259C">
            <w:pPr>
              <w:jc w:val="both"/>
              <w:rPr>
                <w:rFonts w:ascii="Times New Roman" w:hAnsi="Times New Roman" w:cs="Times New Roman"/>
              </w:rPr>
            </w:pPr>
          </w:p>
        </w:tc>
        <w:tc>
          <w:tcPr>
            <w:tcW w:w="3543" w:type="dxa"/>
            <w:gridSpan w:val="2"/>
          </w:tcPr>
          <w:p w:rsidR="005C259C" w:rsidRPr="00396B35" w:rsidRDefault="005C259C" w:rsidP="005C259C">
            <w:pPr>
              <w:jc w:val="both"/>
              <w:rPr>
                <w:rFonts w:ascii="Times New Roman" w:hAnsi="Times New Roman" w:cs="Times New Roman"/>
              </w:rPr>
            </w:pPr>
            <w:r>
              <w:rPr>
                <w:rFonts w:ascii="Times New Roman" w:hAnsi="Times New Roman" w:cs="Times New Roman"/>
              </w:rPr>
              <w:t xml:space="preserve">Projekt </w:t>
            </w:r>
            <w:r w:rsidRPr="005C259C">
              <w:rPr>
                <w:rFonts w:ascii="Times New Roman" w:hAnsi="Times New Roman" w:cs="Times New Roman"/>
              </w:rPr>
              <w:t>określa limit zezwoleń na prowadzenie Oddziałów Przygotowania Wojskowego w 2024 roku na 200 oddziałów.</w:t>
            </w:r>
          </w:p>
        </w:tc>
        <w:tc>
          <w:tcPr>
            <w:tcW w:w="1134" w:type="dxa"/>
            <w:gridSpan w:val="2"/>
          </w:tcPr>
          <w:p w:rsidR="005C259C" w:rsidRDefault="005C259C" w:rsidP="005C259C">
            <w:pPr>
              <w:jc w:val="center"/>
              <w:rPr>
                <w:rFonts w:ascii="Times New Roman" w:hAnsi="Times New Roman" w:cs="Times New Roman"/>
              </w:rPr>
            </w:pPr>
            <w:r>
              <w:rPr>
                <w:rFonts w:ascii="Times New Roman" w:hAnsi="Times New Roman" w:cs="Times New Roman"/>
              </w:rPr>
              <w:t>MON</w:t>
            </w:r>
          </w:p>
        </w:tc>
        <w:tc>
          <w:tcPr>
            <w:tcW w:w="1701" w:type="dxa"/>
            <w:gridSpan w:val="2"/>
          </w:tcPr>
          <w:p w:rsidR="005C259C" w:rsidRDefault="005C259C" w:rsidP="005C259C">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5C259C" w:rsidRPr="00E10012" w:rsidRDefault="005C259C" w:rsidP="005C259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5C259C" w:rsidRDefault="005C259C" w:rsidP="005C259C">
            <w:pPr>
              <w:ind w:hanging="34"/>
              <w:jc w:val="both"/>
              <w:rPr>
                <w:rFonts w:ascii="Times New Roman" w:hAnsi="Times New Roman"/>
                <w:bCs/>
              </w:rPr>
            </w:pPr>
          </w:p>
        </w:tc>
      </w:tr>
      <w:tr w:rsidR="005404F3" w:rsidRPr="00B65B8A" w:rsidTr="0066474C">
        <w:tblPrEx>
          <w:jc w:val="left"/>
          <w:shd w:val="clear" w:color="auto" w:fill="auto"/>
        </w:tblPrEx>
        <w:trPr>
          <w:gridAfter w:val="1"/>
          <w:wAfter w:w="113" w:type="dxa"/>
          <w:trHeight w:val="840"/>
        </w:trPr>
        <w:tc>
          <w:tcPr>
            <w:tcW w:w="846" w:type="dxa"/>
            <w:gridSpan w:val="2"/>
          </w:tcPr>
          <w:p w:rsidR="005404F3" w:rsidRDefault="005404F3" w:rsidP="005C259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318</w:t>
            </w:r>
          </w:p>
        </w:tc>
        <w:tc>
          <w:tcPr>
            <w:tcW w:w="2835" w:type="dxa"/>
            <w:gridSpan w:val="2"/>
          </w:tcPr>
          <w:p w:rsidR="005404F3" w:rsidRPr="005C259C" w:rsidRDefault="005404F3" w:rsidP="005C259C">
            <w:pPr>
              <w:spacing w:before="120" w:after="120"/>
              <w:jc w:val="both"/>
              <w:rPr>
                <w:rFonts w:ascii="Times New Roman" w:hAnsi="Times New Roman" w:cs="Times New Roman"/>
                <w:bCs/>
              </w:rPr>
            </w:pPr>
            <w:r>
              <w:rPr>
                <w:rFonts w:ascii="Times New Roman" w:hAnsi="Times New Roman"/>
              </w:rPr>
              <w:t>Projekt rozporządzenia</w:t>
            </w:r>
            <w:r w:rsidRPr="004305C0">
              <w:rPr>
                <w:rFonts w:ascii="Times New Roman" w:hAnsi="Times New Roman"/>
              </w:rPr>
              <w:t xml:space="preserve"> Ministra Obrony Narodowej w sprawie wcześniejszego zwalniania żołnierzy z obowiązkow</w:t>
            </w:r>
            <w:r>
              <w:rPr>
                <w:rFonts w:ascii="Times New Roman" w:hAnsi="Times New Roman"/>
              </w:rPr>
              <w:t>ej zasadniczej służby wojskowej</w:t>
            </w:r>
          </w:p>
        </w:tc>
        <w:tc>
          <w:tcPr>
            <w:tcW w:w="2977" w:type="dxa"/>
            <w:gridSpan w:val="2"/>
          </w:tcPr>
          <w:p w:rsidR="005404F3" w:rsidRPr="005C259C" w:rsidRDefault="005404F3" w:rsidP="005C259C">
            <w:pPr>
              <w:jc w:val="both"/>
              <w:rPr>
                <w:rFonts w:ascii="Times New Roman" w:hAnsi="Times New Roman" w:cs="Times New Roman"/>
              </w:rPr>
            </w:pPr>
            <w:r w:rsidRPr="00AE4803">
              <w:rPr>
                <w:rFonts w:ascii="Times New Roman" w:hAnsi="Times New Roman"/>
                <w:lang w:eastAsia="zh-CN"/>
              </w:rPr>
              <w:t>art. 16</w:t>
            </w:r>
            <w:r>
              <w:rPr>
                <w:rFonts w:ascii="Times New Roman" w:hAnsi="Times New Roman"/>
                <w:lang w:eastAsia="zh-CN"/>
              </w:rPr>
              <w:t>7</w:t>
            </w:r>
            <w:r w:rsidRPr="00AE4803">
              <w:rPr>
                <w:rFonts w:ascii="Times New Roman" w:hAnsi="Times New Roman"/>
                <w:lang w:eastAsia="zh-CN"/>
              </w:rPr>
              <w:t xml:space="preserve"> ustawy z dnia 11 marca </w:t>
            </w:r>
            <w:r w:rsidRPr="00AE4803">
              <w:rPr>
                <w:rFonts w:ascii="Times New Roman" w:hAnsi="Times New Roman"/>
                <w:lang w:eastAsia="zh-CN"/>
              </w:rPr>
              <w:br/>
              <w:t>2022 r. o obronie Ojczyzny (</w:t>
            </w:r>
            <w:r w:rsidRPr="00A74EA9">
              <w:rPr>
                <w:rFonts w:ascii="Times New Roman" w:hAnsi="Times New Roman"/>
                <w:lang w:eastAsia="zh-CN"/>
              </w:rPr>
              <w:t>Dz. U. 2022 poz. 2305</w:t>
            </w:r>
            <w:r>
              <w:rPr>
                <w:rFonts w:ascii="Times New Roman" w:hAnsi="Times New Roman"/>
                <w:lang w:eastAsia="zh-CN"/>
              </w:rPr>
              <w:t>, z późn. zm.</w:t>
            </w:r>
            <w:r w:rsidRPr="00AE4803">
              <w:rPr>
                <w:rFonts w:ascii="Times New Roman" w:hAnsi="Times New Roman"/>
                <w:lang w:eastAsia="zh-CN"/>
              </w:rPr>
              <w:t>)</w:t>
            </w:r>
          </w:p>
        </w:tc>
        <w:tc>
          <w:tcPr>
            <w:tcW w:w="3543" w:type="dxa"/>
            <w:gridSpan w:val="2"/>
          </w:tcPr>
          <w:p w:rsidR="005404F3" w:rsidRDefault="005404F3" w:rsidP="005404F3">
            <w:pPr>
              <w:spacing w:after="111" w:line="260" w:lineRule="auto"/>
              <w:ind w:right="54"/>
              <w:jc w:val="both"/>
              <w:rPr>
                <w:rFonts w:ascii="Times New Roman" w:hAnsi="Times New Roman" w:cs="Times New Roman"/>
              </w:rPr>
            </w:pPr>
            <w:r>
              <w:rPr>
                <w:rFonts w:ascii="Times New Roman" w:hAnsi="Times New Roman"/>
              </w:rPr>
              <w:t xml:space="preserve">Projekt określa </w:t>
            </w:r>
            <w:r w:rsidRPr="005404F3">
              <w:rPr>
                <w:rFonts w:ascii="Times New Roman" w:hAnsi="Times New Roman"/>
              </w:rPr>
              <w:t>tryb postępowania w zakresie zwalniania żołnierzy z obowiązkowej zasadniczej służby wojskowej przed jej odbyciem, a także przenoszenia do pasywnej rezerwy tych żołnierzy, terminy, w których następuje zwolnienie ze służby i przeniesienie do rezerwy, czynności podlegające wykonaniu przez poszczególne organy wojskowe, uwzględniając zróżnicowanie postępowania w  zależności od podstaw zwolnienia oraz niezbędny okres konieczny do rozliczenia się</w:t>
            </w:r>
            <w:r>
              <w:rPr>
                <w:rFonts w:ascii="Times New Roman" w:hAnsi="Times New Roman"/>
              </w:rPr>
              <w:t xml:space="preserve"> żołnierza z jednostką wojskową, a także </w:t>
            </w:r>
            <w:r w:rsidRPr="00AE4803">
              <w:rPr>
                <w:rFonts w:ascii="Times New Roman" w:hAnsi="Times New Roman"/>
              </w:rPr>
              <w:t>przypadki i sposób postępowania w za</w:t>
            </w:r>
            <w:r w:rsidRPr="00AE4803">
              <w:rPr>
                <w:rFonts w:ascii="Times New Roman" w:hAnsi="Times New Roman"/>
              </w:rPr>
              <w:lastRenderedPageBreak/>
              <w:t>kresie wzywania żołnierzy zwolnionych przedterminowo</w:t>
            </w:r>
            <w:r>
              <w:rPr>
                <w:rFonts w:ascii="Times New Roman" w:hAnsi="Times New Roman"/>
              </w:rPr>
              <w:t xml:space="preserve"> </w:t>
            </w:r>
            <w:r w:rsidRPr="00AE4803">
              <w:rPr>
                <w:rFonts w:ascii="Times New Roman" w:hAnsi="Times New Roman"/>
              </w:rPr>
              <w:t>z obowiązkowej zasadniczej służby wojskowej do odbycia pozostałego okresu tej służby.</w:t>
            </w:r>
          </w:p>
        </w:tc>
        <w:tc>
          <w:tcPr>
            <w:tcW w:w="1134" w:type="dxa"/>
            <w:gridSpan w:val="2"/>
          </w:tcPr>
          <w:p w:rsidR="005404F3" w:rsidRDefault="005404F3" w:rsidP="005C259C">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5404F3" w:rsidRDefault="005404F3" w:rsidP="005C259C">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5404F3" w:rsidRPr="005404F3" w:rsidRDefault="005404F3" w:rsidP="005C259C">
            <w:pPr>
              <w:jc w:val="center"/>
              <w:rPr>
                <w:rFonts w:ascii="Times New Roman" w:hAnsi="Times New Roman" w:cs="Times New Roman"/>
                <w:b/>
              </w:rPr>
            </w:pPr>
            <w:r w:rsidRPr="00E10012">
              <w:rPr>
                <w:rFonts w:ascii="Times New Roman" w:hAnsi="Times New Roman" w:cs="Times New Roman"/>
              </w:rPr>
              <w:t>Dyrektor Departamentu Prawnego – Pan Dawid Stachurski</w:t>
            </w:r>
          </w:p>
        </w:tc>
        <w:tc>
          <w:tcPr>
            <w:tcW w:w="1276" w:type="dxa"/>
            <w:gridSpan w:val="2"/>
          </w:tcPr>
          <w:p w:rsidR="005404F3" w:rsidRDefault="005404F3" w:rsidP="005C259C">
            <w:pPr>
              <w:ind w:hanging="34"/>
              <w:jc w:val="both"/>
              <w:rPr>
                <w:rFonts w:ascii="Times New Roman" w:hAnsi="Times New Roman"/>
                <w:bCs/>
              </w:rPr>
            </w:pPr>
          </w:p>
        </w:tc>
      </w:tr>
      <w:tr w:rsidR="00760A64" w:rsidRPr="00B65B8A" w:rsidTr="0066474C">
        <w:tblPrEx>
          <w:jc w:val="left"/>
          <w:shd w:val="clear" w:color="auto" w:fill="auto"/>
        </w:tblPrEx>
        <w:trPr>
          <w:gridAfter w:val="1"/>
          <w:wAfter w:w="113" w:type="dxa"/>
          <w:trHeight w:val="840"/>
        </w:trPr>
        <w:tc>
          <w:tcPr>
            <w:tcW w:w="846" w:type="dxa"/>
            <w:gridSpan w:val="2"/>
          </w:tcPr>
          <w:p w:rsidR="00760A64" w:rsidRDefault="00760A64" w:rsidP="005C259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319</w:t>
            </w:r>
          </w:p>
        </w:tc>
        <w:tc>
          <w:tcPr>
            <w:tcW w:w="2835" w:type="dxa"/>
            <w:gridSpan w:val="2"/>
          </w:tcPr>
          <w:p w:rsidR="00760A64" w:rsidRPr="00E4314A" w:rsidRDefault="00760A64" w:rsidP="00E4314A">
            <w:pPr>
              <w:ind w:hanging="34"/>
              <w:rPr>
                <w:rFonts w:ascii="Times New Roman" w:hAnsi="Times New Roman"/>
                <w:color w:val="000000"/>
              </w:rPr>
            </w:pPr>
            <w:r>
              <w:rPr>
                <w:rFonts w:ascii="Times New Roman" w:hAnsi="Times New Roman"/>
              </w:rPr>
              <w:t>Projekt r</w:t>
            </w:r>
            <w:r w:rsidRPr="00060390">
              <w:rPr>
                <w:rFonts w:ascii="Times New Roman" w:hAnsi="Times New Roman"/>
              </w:rPr>
              <w:t>ozporządzeni</w:t>
            </w:r>
            <w:r>
              <w:rPr>
                <w:rFonts w:ascii="Times New Roman" w:hAnsi="Times New Roman"/>
              </w:rPr>
              <w:t>a</w:t>
            </w:r>
            <w:r w:rsidRPr="00060390">
              <w:rPr>
                <w:rFonts w:ascii="Times New Roman" w:hAnsi="Times New Roman"/>
              </w:rPr>
              <w:t xml:space="preserve"> Ministra Obrony Narodowej w sprawie określenia wzoru karty powołania do służby wojskowej pełnionej w razie ogłoszenia mobilizacji i w czasie wojny</w:t>
            </w:r>
          </w:p>
        </w:tc>
        <w:tc>
          <w:tcPr>
            <w:tcW w:w="2977" w:type="dxa"/>
            <w:gridSpan w:val="2"/>
          </w:tcPr>
          <w:p w:rsidR="00760A64" w:rsidRPr="00060390" w:rsidRDefault="00760A64" w:rsidP="00760A64">
            <w:pPr>
              <w:rPr>
                <w:rFonts w:ascii="Times New Roman" w:hAnsi="Times New Roman"/>
              </w:rPr>
            </w:pPr>
            <w:r w:rsidRPr="00060390">
              <w:rPr>
                <w:rFonts w:ascii="Times New Roman" w:hAnsi="Times New Roman"/>
              </w:rPr>
              <w:t>art. 533 ust. 5 ustawy z dnia 11 marca 2022 r. o obronie Ojczyzny (Dz. U. poz. 2305, z późn. zm.)</w:t>
            </w:r>
          </w:p>
          <w:p w:rsidR="00760A64" w:rsidRPr="00AE4803" w:rsidRDefault="00760A64" w:rsidP="005C259C">
            <w:pPr>
              <w:jc w:val="both"/>
              <w:rPr>
                <w:rFonts w:ascii="Times New Roman" w:hAnsi="Times New Roman"/>
                <w:lang w:eastAsia="zh-CN"/>
              </w:rPr>
            </w:pPr>
          </w:p>
        </w:tc>
        <w:tc>
          <w:tcPr>
            <w:tcW w:w="3543" w:type="dxa"/>
            <w:gridSpan w:val="2"/>
          </w:tcPr>
          <w:p w:rsidR="00760A64" w:rsidRDefault="00760A64" w:rsidP="005404F3">
            <w:pPr>
              <w:spacing w:after="111" w:line="260" w:lineRule="auto"/>
              <w:ind w:right="54"/>
              <w:jc w:val="both"/>
              <w:rPr>
                <w:rFonts w:ascii="Times New Roman" w:hAnsi="Times New Roman"/>
              </w:rPr>
            </w:pPr>
            <w:r>
              <w:rPr>
                <w:rFonts w:ascii="Times New Roman" w:hAnsi="Times New Roman"/>
              </w:rPr>
              <w:t xml:space="preserve">Określenie wzoru karty powołania </w:t>
            </w:r>
            <w:r w:rsidRPr="00CE3507">
              <w:rPr>
                <w:rFonts w:ascii="Times New Roman" w:hAnsi="Times New Roman"/>
                <w:color w:val="000000"/>
              </w:rPr>
              <w:t>służby wojskowej pełnionej w razie ogłoszen</w:t>
            </w:r>
            <w:r>
              <w:rPr>
                <w:rFonts w:ascii="Times New Roman" w:hAnsi="Times New Roman"/>
                <w:color w:val="000000"/>
              </w:rPr>
              <w:t>ia mobilizacji i w czasie wojny</w:t>
            </w:r>
            <w:r w:rsidRPr="00CE3507">
              <w:rPr>
                <w:rFonts w:ascii="Times New Roman" w:hAnsi="Times New Roman"/>
                <w:color w:val="000000"/>
              </w:rPr>
              <w:t>.</w:t>
            </w:r>
          </w:p>
        </w:tc>
        <w:tc>
          <w:tcPr>
            <w:tcW w:w="1134" w:type="dxa"/>
            <w:gridSpan w:val="2"/>
          </w:tcPr>
          <w:p w:rsidR="00760A64" w:rsidRDefault="00760A64" w:rsidP="005C259C">
            <w:pPr>
              <w:jc w:val="center"/>
              <w:rPr>
                <w:rFonts w:ascii="Times New Roman" w:hAnsi="Times New Roman" w:cs="Times New Roman"/>
              </w:rPr>
            </w:pPr>
            <w:r>
              <w:rPr>
                <w:rFonts w:ascii="Times New Roman" w:hAnsi="Times New Roman" w:cs="Times New Roman"/>
              </w:rPr>
              <w:t>MON</w:t>
            </w:r>
          </w:p>
        </w:tc>
        <w:tc>
          <w:tcPr>
            <w:tcW w:w="1701" w:type="dxa"/>
            <w:gridSpan w:val="2"/>
          </w:tcPr>
          <w:p w:rsidR="00760A64" w:rsidRDefault="00760A64" w:rsidP="005C259C">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760A64" w:rsidRPr="00E10012" w:rsidRDefault="00760A64" w:rsidP="005C259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760A64" w:rsidRDefault="00760A64" w:rsidP="005C259C">
            <w:pPr>
              <w:ind w:hanging="34"/>
              <w:jc w:val="both"/>
              <w:rPr>
                <w:rFonts w:ascii="Times New Roman" w:hAnsi="Times New Roman"/>
                <w:bCs/>
              </w:rPr>
            </w:pPr>
          </w:p>
        </w:tc>
      </w:tr>
      <w:tr w:rsidR="00866B22" w:rsidRPr="00B65B8A" w:rsidTr="0066474C">
        <w:tblPrEx>
          <w:jc w:val="left"/>
          <w:shd w:val="clear" w:color="auto" w:fill="auto"/>
        </w:tblPrEx>
        <w:trPr>
          <w:gridAfter w:val="1"/>
          <w:wAfter w:w="113" w:type="dxa"/>
          <w:trHeight w:val="840"/>
        </w:trPr>
        <w:tc>
          <w:tcPr>
            <w:tcW w:w="846" w:type="dxa"/>
            <w:gridSpan w:val="2"/>
          </w:tcPr>
          <w:p w:rsidR="00866B22" w:rsidRDefault="00866B22" w:rsidP="005C259C">
            <w:pPr>
              <w:spacing w:line="276" w:lineRule="auto"/>
              <w:ind w:left="96"/>
              <w:jc w:val="both"/>
              <w:rPr>
                <w:rFonts w:ascii="Times New Roman" w:eastAsia="Times New Roman" w:hAnsi="Times New Roman" w:cs="Times New Roman"/>
                <w:b/>
                <w:bCs/>
                <w:lang w:eastAsia="pl-PL"/>
              </w:rPr>
            </w:pPr>
          </w:p>
          <w:p w:rsidR="00866B22" w:rsidRDefault="00866B22" w:rsidP="005C259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320</w:t>
            </w:r>
          </w:p>
        </w:tc>
        <w:tc>
          <w:tcPr>
            <w:tcW w:w="2835" w:type="dxa"/>
            <w:gridSpan w:val="2"/>
          </w:tcPr>
          <w:p w:rsidR="00866B22" w:rsidRPr="00866B22" w:rsidRDefault="00866B22" w:rsidP="00866B22">
            <w:pPr>
              <w:jc w:val="both"/>
              <w:rPr>
                <w:rFonts w:ascii="Times New Roman" w:eastAsia="Calibri" w:hAnsi="Times New Roman" w:cs="Times New Roman"/>
              </w:rPr>
            </w:pPr>
            <w:r w:rsidRPr="00866B22">
              <w:rPr>
                <w:rFonts w:ascii="Times New Roman" w:eastAsia="Calibri" w:hAnsi="Times New Roman" w:cs="Times New Roman"/>
              </w:rPr>
              <w:t>Rozporządzenie Ministra Obrony Narodowej w sprawie sposobu i trybu doręczania kart powołania do służby wojskowej pełnionej w razie ogłoszenia mobilizacji i w czasie wojny i podawania informacji o tym powołaniu do publicznej</w:t>
            </w:r>
            <w:r w:rsidRPr="00866B22">
              <w:rPr>
                <w:rFonts w:ascii="Times New Roman" w:eastAsia="Calibri" w:hAnsi="Times New Roman" w:cs="Times New Roman"/>
                <w:spacing w:val="38"/>
              </w:rPr>
              <w:t xml:space="preserve"> </w:t>
            </w:r>
            <w:r w:rsidRPr="00866B22">
              <w:rPr>
                <w:rFonts w:ascii="Times New Roman" w:eastAsia="Calibri" w:hAnsi="Times New Roman" w:cs="Times New Roman"/>
              </w:rPr>
              <w:t>wiadomości.</w:t>
            </w:r>
          </w:p>
          <w:p w:rsidR="00866B22" w:rsidRDefault="00866B22" w:rsidP="00760A64">
            <w:pPr>
              <w:ind w:hanging="34"/>
              <w:rPr>
                <w:rFonts w:ascii="Times New Roman" w:hAnsi="Times New Roman"/>
              </w:rPr>
            </w:pPr>
          </w:p>
        </w:tc>
        <w:tc>
          <w:tcPr>
            <w:tcW w:w="2977" w:type="dxa"/>
            <w:gridSpan w:val="2"/>
          </w:tcPr>
          <w:p w:rsidR="001E6D97" w:rsidRPr="001E6D97" w:rsidRDefault="001E6D97" w:rsidP="001E6D97">
            <w:pPr>
              <w:ind w:left="74" w:right="142"/>
              <w:jc w:val="both"/>
              <w:rPr>
                <w:rFonts w:ascii="Times New Roman" w:eastAsia="Calibri" w:hAnsi="Times New Roman" w:cs="Times New Roman"/>
              </w:rPr>
            </w:pPr>
            <w:r w:rsidRPr="001E6D97">
              <w:rPr>
                <w:rFonts w:ascii="Times New Roman" w:eastAsia="Calibri" w:hAnsi="Times New Roman" w:cs="Times New Roman"/>
              </w:rPr>
              <w:t>Art. 533 ust. 6 ustawy z dnia 11 marca 2022 r. o obronie Ojczyzny (Dz. U. poz. 2305, z późn. zm.)</w:t>
            </w:r>
          </w:p>
          <w:p w:rsidR="00866B22" w:rsidRPr="00060390" w:rsidRDefault="00866B22" w:rsidP="00760A64">
            <w:pPr>
              <w:rPr>
                <w:rFonts w:ascii="Times New Roman" w:hAnsi="Times New Roman"/>
              </w:rPr>
            </w:pPr>
          </w:p>
        </w:tc>
        <w:tc>
          <w:tcPr>
            <w:tcW w:w="3543" w:type="dxa"/>
            <w:gridSpan w:val="2"/>
          </w:tcPr>
          <w:p w:rsidR="00866B22" w:rsidRDefault="001E6D97" w:rsidP="001E6D97">
            <w:pPr>
              <w:spacing w:after="111" w:line="260" w:lineRule="auto"/>
              <w:ind w:right="54"/>
              <w:jc w:val="both"/>
              <w:rPr>
                <w:rFonts w:ascii="Times New Roman" w:hAnsi="Times New Roman"/>
              </w:rPr>
            </w:pPr>
            <w:r>
              <w:rPr>
                <w:rFonts w:ascii="Times New Roman" w:hAnsi="Times New Roman"/>
              </w:rPr>
              <w:t>Projekt</w:t>
            </w:r>
            <w:r w:rsidRPr="00747772">
              <w:rPr>
                <w:rFonts w:ascii="Times New Roman" w:hAnsi="Times New Roman"/>
              </w:rPr>
              <w:t xml:space="preserve"> określ</w:t>
            </w:r>
            <w:r>
              <w:rPr>
                <w:rFonts w:ascii="Times New Roman" w:hAnsi="Times New Roman"/>
              </w:rPr>
              <w:t xml:space="preserve">a </w:t>
            </w:r>
            <w:r w:rsidRPr="00747772">
              <w:rPr>
                <w:rFonts w:ascii="Times New Roman" w:hAnsi="Times New Roman"/>
              </w:rPr>
              <w:t>sposób i tryb doręczania kart powołania do służby wojskowej pełnionej w razie ogłoszenia mobilizacji i w czasie wojny i podawania informacji o tym powołaniu do publicznej</w:t>
            </w:r>
            <w:r w:rsidRPr="00747772">
              <w:rPr>
                <w:rFonts w:ascii="Times New Roman" w:hAnsi="Times New Roman"/>
                <w:spacing w:val="38"/>
              </w:rPr>
              <w:t xml:space="preserve"> </w:t>
            </w:r>
            <w:r w:rsidRPr="00747772">
              <w:rPr>
                <w:rFonts w:ascii="Times New Roman" w:hAnsi="Times New Roman"/>
              </w:rPr>
              <w:t>wiadomości,</w:t>
            </w:r>
            <w:r w:rsidRPr="00747772">
              <w:rPr>
                <w:rFonts w:ascii="Times New Roman" w:hAnsi="Times New Roman"/>
                <w:spacing w:val="37"/>
              </w:rPr>
              <w:t xml:space="preserve"> </w:t>
            </w:r>
            <w:r w:rsidRPr="00747772">
              <w:rPr>
                <w:rFonts w:ascii="Times New Roman" w:hAnsi="Times New Roman"/>
              </w:rPr>
              <w:t>tryb</w:t>
            </w:r>
            <w:r w:rsidRPr="00747772">
              <w:rPr>
                <w:rFonts w:ascii="Times New Roman" w:hAnsi="Times New Roman"/>
                <w:spacing w:val="37"/>
              </w:rPr>
              <w:t xml:space="preserve"> </w:t>
            </w:r>
            <w:r w:rsidRPr="00747772">
              <w:rPr>
                <w:rFonts w:ascii="Times New Roman" w:hAnsi="Times New Roman"/>
              </w:rPr>
              <w:t>postępowania</w:t>
            </w:r>
            <w:r w:rsidRPr="00747772">
              <w:rPr>
                <w:rFonts w:ascii="Times New Roman" w:hAnsi="Times New Roman"/>
                <w:spacing w:val="36"/>
              </w:rPr>
              <w:t xml:space="preserve"> </w:t>
            </w:r>
            <w:r w:rsidRPr="00747772">
              <w:rPr>
                <w:rFonts w:ascii="Times New Roman" w:hAnsi="Times New Roman"/>
              </w:rPr>
              <w:t>organów</w:t>
            </w:r>
            <w:r w:rsidRPr="00747772">
              <w:rPr>
                <w:rFonts w:ascii="Times New Roman" w:hAnsi="Times New Roman"/>
                <w:spacing w:val="38"/>
              </w:rPr>
              <w:t xml:space="preserve"> </w:t>
            </w:r>
            <w:r w:rsidRPr="00747772">
              <w:rPr>
                <w:rFonts w:ascii="Times New Roman" w:hAnsi="Times New Roman"/>
              </w:rPr>
              <w:t>jednostek</w:t>
            </w:r>
            <w:r w:rsidRPr="00747772">
              <w:rPr>
                <w:rFonts w:ascii="Times New Roman" w:hAnsi="Times New Roman"/>
                <w:spacing w:val="37"/>
              </w:rPr>
              <w:t xml:space="preserve"> </w:t>
            </w:r>
            <w:r w:rsidRPr="00747772">
              <w:rPr>
                <w:rFonts w:ascii="Times New Roman" w:hAnsi="Times New Roman"/>
              </w:rPr>
              <w:t>wojskowych, Poczty</w:t>
            </w:r>
            <w:r w:rsidRPr="00747772">
              <w:rPr>
                <w:rFonts w:ascii="Times New Roman" w:hAnsi="Times New Roman"/>
                <w:spacing w:val="35"/>
              </w:rPr>
              <w:t xml:space="preserve"> </w:t>
            </w:r>
            <w:r w:rsidRPr="00747772">
              <w:rPr>
                <w:rFonts w:ascii="Times New Roman" w:hAnsi="Times New Roman"/>
              </w:rPr>
              <w:t>Polskiej</w:t>
            </w:r>
            <w:r w:rsidRPr="00747772">
              <w:rPr>
                <w:rFonts w:ascii="Times New Roman" w:hAnsi="Times New Roman"/>
                <w:spacing w:val="36"/>
              </w:rPr>
              <w:t xml:space="preserve"> </w:t>
            </w:r>
            <w:r w:rsidRPr="00747772">
              <w:rPr>
                <w:rFonts w:ascii="Times New Roman" w:hAnsi="Times New Roman"/>
              </w:rPr>
              <w:t>Spółki</w:t>
            </w:r>
            <w:r w:rsidRPr="00747772">
              <w:rPr>
                <w:rFonts w:ascii="Times New Roman" w:hAnsi="Times New Roman"/>
                <w:spacing w:val="35"/>
              </w:rPr>
              <w:t xml:space="preserve"> </w:t>
            </w:r>
            <w:r w:rsidRPr="00747772">
              <w:rPr>
                <w:rFonts w:ascii="Times New Roman" w:hAnsi="Times New Roman"/>
              </w:rPr>
              <w:t>Akcyjnej i Policji</w:t>
            </w:r>
            <w:r w:rsidRPr="00747772">
              <w:rPr>
                <w:rFonts w:ascii="Times New Roman" w:hAnsi="Times New Roman"/>
                <w:spacing w:val="-2"/>
              </w:rPr>
              <w:t xml:space="preserve"> w</w:t>
            </w:r>
            <w:r w:rsidRPr="00747772">
              <w:rPr>
                <w:rFonts w:ascii="Times New Roman" w:hAnsi="Times New Roman"/>
                <w:spacing w:val="-11"/>
              </w:rPr>
              <w:t xml:space="preserve"> </w:t>
            </w:r>
            <w:r w:rsidRPr="00747772">
              <w:rPr>
                <w:rFonts w:ascii="Times New Roman" w:hAnsi="Times New Roman"/>
                <w:spacing w:val="-2"/>
              </w:rPr>
              <w:t>tym</w:t>
            </w:r>
            <w:r w:rsidRPr="00747772">
              <w:rPr>
                <w:rFonts w:ascii="Times New Roman" w:hAnsi="Times New Roman"/>
                <w:spacing w:val="-10"/>
              </w:rPr>
              <w:t xml:space="preserve"> </w:t>
            </w:r>
            <w:r w:rsidRPr="00747772">
              <w:rPr>
                <w:rFonts w:ascii="Times New Roman" w:hAnsi="Times New Roman"/>
                <w:spacing w:val="-2"/>
              </w:rPr>
              <w:t>zakresie</w:t>
            </w:r>
            <w:r w:rsidRPr="00747772">
              <w:rPr>
                <w:rFonts w:ascii="Times New Roman" w:hAnsi="Times New Roman"/>
                <w:spacing w:val="-11"/>
              </w:rPr>
              <w:t xml:space="preserve"> </w:t>
            </w:r>
            <w:r w:rsidRPr="00747772">
              <w:rPr>
                <w:rFonts w:ascii="Times New Roman" w:hAnsi="Times New Roman"/>
                <w:spacing w:val="-2"/>
              </w:rPr>
              <w:t>oraz</w:t>
            </w:r>
            <w:r w:rsidRPr="00747772">
              <w:rPr>
                <w:rFonts w:ascii="Times New Roman" w:hAnsi="Times New Roman"/>
                <w:spacing w:val="-8"/>
              </w:rPr>
              <w:t xml:space="preserve"> </w:t>
            </w:r>
            <w:r w:rsidRPr="00747772">
              <w:rPr>
                <w:rFonts w:ascii="Times New Roman" w:hAnsi="Times New Roman"/>
                <w:spacing w:val="-2"/>
              </w:rPr>
              <w:t>sposób</w:t>
            </w:r>
            <w:r w:rsidRPr="00747772">
              <w:rPr>
                <w:rFonts w:ascii="Times New Roman" w:hAnsi="Times New Roman"/>
                <w:spacing w:val="-8"/>
              </w:rPr>
              <w:t xml:space="preserve"> </w:t>
            </w:r>
            <w:r w:rsidRPr="00747772">
              <w:rPr>
                <w:rFonts w:ascii="Times New Roman" w:hAnsi="Times New Roman"/>
                <w:spacing w:val="-2"/>
              </w:rPr>
              <w:t>pokrywania</w:t>
            </w:r>
            <w:r w:rsidRPr="00747772">
              <w:rPr>
                <w:rFonts w:ascii="Times New Roman" w:hAnsi="Times New Roman"/>
                <w:spacing w:val="-8"/>
              </w:rPr>
              <w:t xml:space="preserve"> </w:t>
            </w:r>
            <w:r w:rsidRPr="00747772">
              <w:rPr>
                <w:rFonts w:ascii="Times New Roman" w:hAnsi="Times New Roman"/>
                <w:spacing w:val="-2"/>
              </w:rPr>
              <w:t>kosztów</w:t>
            </w:r>
            <w:r w:rsidRPr="00747772">
              <w:rPr>
                <w:rFonts w:ascii="Times New Roman" w:hAnsi="Times New Roman"/>
                <w:spacing w:val="-8"/>
              </w:rPr>
              <w:t xml:space="preserve"> </w:t>
            </w:r>
            <w:r w:rsidRPr="00747772">
              <w:rPr>
                <w:rFonts w:ascii="Times New Roman" w:hAnsi="Times New Roman"/>
                <w:spacing w:val="-2"/>
              </w:rPr>
              <w:t>związanych</w:t>
            </w:r>
            <w:r w:rsidRPr="00747772">
              <w:rPr>
                <w:rFonts w:ascii="Times New Roman" w:hAnsi="Times New Roman"/>
                <w:spacing w:val="-8"/>
              </w:rPr>
              <w:t xml:space="preserve"> </w:t>
            </w:r>
            <w:r w:rsidRPr="00747772">
              <w:rPr>
                <w:rFonts w:ascii="Times New Roman" w:hAnsi="Times New Roman"/>
                <w:spacing w:val="-2"/>
              </w:rPr>
              <w:t>z</w:t>
            </w:r>
            <w:r w:rsidRPr="00747772">
              <w:rPr>
                <w:rFonts w:ascii="Times New Roman" w:hAnsi="Times New Roman"/>
                <w:spacing w:val="-11"/>
              </w:rPr>
              <w:t xml:space="preserve"> </w:t>
            </w:r>
            <w:r w:rsidRPr="00747772">
              <w:rPr>
                <w:rFonts w:ascii="Times New Roman" w:hAnsi="Times New Roman"/>
                <w:spacing w:val="-2"/>
              </w:rPr>
              <w:t>doręczeniem</w:t>
            </w:r>
            <w:r w:rsidRPr="00747772">
              <w:rPr>
                <w:rFonts w:ascii="Times New Roman" w:hAnsi="Times New Roman"/>
                <w:spacing w:val="-10"/>
              </w:rPr>
              <w:t xml:space="preserve"> </w:t>
            </w:r>
            <w:r w:rsidRPr="00747772">
              <w:rPr>
                <w:rFonts w:ascii="Times New Roman" w:hAnsi="Times New Roman"/>
                <w:spacing w:val="-2"/>
              </w:rPr>
              <w:t>dokumentów</w:t>
            </w:r>
            <w:r w:rsidRPr="00747772">
              <w:rPr>
                <w:rFonts w:ascii="Times New Roman" w:hAnsi="Times New Roman"/>
                <w:spacing w:val="-8"/>
              </w:rPr>
              <w:t xml:space="preserve"> </w:t>
            </w:r>
            <w:r w:rsidRPr="00747772">
              <w:rPr>
                <w:rFonts w:ascii="Times New Roman" w:hAnsi="Times New Roman"/>
                <w:spacing w:val="-2"/>
              </w:rPr>
              <w:t>powołania</w:t>
            </w:r>
            <w:r w:rsidRPr="00747772">
              <w:rPr>
                <w:rFonts w:ascii="Times New Roman" w:hAnsi="Times New Roman"/>
                <w:spacing w:val="-9"/>
              </w:rPr>
              <w:t xml:space="preserve"> </w:t>
            </w:r>
            <w:r w:rsidRPr="00747772">
              <w:rPr>
                <w:rFonts w:ascii="Times New Roman" w:hAnsi="Times New Roman"/>
                <w:spacing w:val="-2"/>
              </w:rPr>
              <w:t>i</w:t>
            </w:r>
            <w:r w:rsidRPr="00747772">
              <w:rPr>
                <w:rFonts w:ascii="Times New Roman" w:hAnsi="Times New Roman"/>
                <w:spacing w:val="-11"/>
              </w:rPr>
              <w:t xml:space="preserve"> </w:t>
            </w:r>
            <w:r w:rsidRPr="00747772">
              <w:rPr>
                <w:rFonts w:ascii="Times New Roman" w:hAnsi="Times New Roman"/>
                <w:spacing w:val="-2"/>
              </w:rPr>
              <w:t>podawaniem</w:t>
            </w:r>
            <w:r w:rsidRPr="00747772">
              <w:rPr>
                <w:rFonts w:ascii="Times New Roman" w:hAnsi="Times New Roman"/>
                <w:spacing w:val="-10"/>
              </w:rPr>
              <w:t xml:space="preserve"> </w:t>
            </w:r>
            <w:r w:rsidRPr="00747772">
              <w:rPr>
                <w:rFonts w:ascii="Times New Roman" w:hAnsi="Times New Roman"/>
                <w:spacing w:val="-2"/>
              </w:rPr>
              <w:t>informacji o powołaniu do publicznej wiadomości.</w:t>
            </w:r>
          </w:p>
        </w:tc>
        <w:tc>
          <w:tcPr>
            <w:tcW w:w="1134" w:type="dxa"/>
            <w:gridSpan w:val="2"/>
          </w:tcPr>
          <w:p w:rsidR="00866B22" w:rsidRDefault="001E6D97" w:rsidP="005C259C">
            <w:pPr>
              <w:jc w:val="center"/>
              <w:rPr>
                <w:rFonts w:ascii="Times New Roman" w:hAnsi="Times New Roman" w:cs="Times New Roman"/>
              </w:rPr>
            </w:pPr>
            <w:r>
              <w:rPr>
                <w:rFonts w:ascii="Times New Roman" w:hAnsi="Times New Roman" w:cs="Times New Roman"/>
              </w:rPr>
              <w:t>MON</w:t>
            </w:r>
          </w:p>
        </w:tc>
        <w:tc>
          <w:tcPr>
            <w:tcW w:w="1701" w:type="dxa"/>
            <w:gridSpan w:val="2"/>
          </w:tcPr>
          <w:p w:rsidR="00866B22" w:rsidRDefault="001E6D97" w:rsidP="005C259C">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866B22" w:rsidRPr="00E10012" w:rsidRDefault="001E6D97" w:rsidP="005C259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866B22" w:rsidRDefault="00866B22" w:rsidP="005C259C">
            <w:pPr>
              <w:ind w:hanging="34"/>
              <w:jc w:val="both"/>
              <w:rPr>
                <w:rFonts w:ascii="Times New Roman" w:hAnsi="Times New Roman"/>
                <w:bCs/>
              </w:rPr>
            </w:pPr>
          </w:p>
        </w:tc>
      </w:tr>
      <w:tr w:rsidR="00866B22" w:rsidRPr="00B65B8A" w:rsidTr="0066474C">
        <w:tblPrEx>
          <w:jc w:val="left"/>
          <w:shd w:val="clear" w:color="auto" w:fill="auto"/>
        </w:tblPrEx>
        <w:trPr>
          <w:gridAfter w:val="1"/>
          <w:wAfter w:w="113" w:type="dxa"/>
          <w:trHeight w:val="840"/>
        </w:trPr>
        <w:tc>
          <w:tcPr>
            <w:tcW w:w="846" w:type="dxa"/>
            <w:gridSpan w:val="2"/>
          </w:tcPr>
          <w:p w:rsidR="00866B22" w:rsidRDefault="00E4314A" w:rsidP="005C259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321</w:t>
            </w:r>
          </w:p>
        </w:tc>
        <w:tc>
          <w:tcPr>
            <w:tcW w:w="2835" w:type="dxa"/>
            <w:gridSpan w:val="2"/>
          </w:tcPr>
          <w:p w:rsidR="00E4314A" w:rsidRPr="00E4314A" w:rsidRDefault="00E4314A" w:rsidP="00E4314A">
            <w:pPr>
              <w:ind w:left="-38"/>
              <w:rPr>
                <w:rFonts w:ascii="Times New Roman" w:eastAsia="Calibri" w:hAnsi="Times New Roman" w:cs="Times New Roman"/>
              </w:rPr>
            </w:pPr>
            <w:r w:rsidRPr="00E4314A">
              <w:rPr>
                <w:rFonts w:ascii="Times New Roman" w:eastAsia="Calibri" w:hAnsi="Times New Roman" w:cs="Times New Roman"/>
              </w:rPr>
              <w:t>Rozporządzenie Ministra Obrony Narodowej w sprawie ustalania stopnia uszczerbku na zdrowiu żołnierza oraz związku jego śmierci ze służbą wojskową wskutek wypadku lub choroby</w:t>
            </w:r>
          </w:p>
          <w:p w:rsidR="00866B22" w:rsidRDefault="00866B22" w:rsidP="00760A64">
            <w:pPr>
              <w:ind w:hanging="34"/>
              <w:rPr>
                <w:rFonts w:ascii="Times New Roman" w:hAnsi="Times New Roman"/>
              </w:rPr>
            </w:pPr>
          </w:p>
        </w:tc>
        <w:tc>
          <w:tcPr>
            <w:tcW w:w="2977" w:type="dxa"/>
            <w:gridSpan w:val="2"/>
          </w:tcPr>
          <w:p w:rsidR="00E4314A" w:rsidRPr="001E6D97" w:rsidRDefault="00E4314A" w:rsidP="00E4314A">
            <w:pPr>
              <w:ind w:left="74" w:right="142"/>
              <w:jc w:val="both"/>
              <w:rPr>
                <w:rFonts w:ascii="Times New Roman" w:eastAsia="Calibri" w:hAnsi="Times New Roman" w:cs="Times New Roman"/>
              </w:rPr>
            </w:pPr>
            <w:r w:rsidRPr="001E6D97">
              <w:rPr>
                <w:rFonts w:ascii="Times New Roman" w:eastAsia="Calibri" w:hAnsi="Times New Roman" w:cs="Times New Roman"/>
              </w:rPr>
              <w:t>Art. 5</w:t>
            </w:r>
            <w:r>
              <w:rPr>
                <w:rFonts w:ascii="Times New Roman" w:eastAsia="Calibri" w:hAnsi="Times New Roman" w:cs="Times New Roman"/>
              </w:rPr>
              <w:t>25 ust. 3</w:t>
            </w:r>
            <w:r w:rsidRPr="001E6D97">
              <w:rPr>
                <w:rFonts w:ascii="Times New Roman" w:eastAsia="Calibri" w:hAnsi="Times New Roman" w:cs="Times New Roman"/>
              </w:rPr>
              <w:t xml:space="preserve"> ustawy z dnia 11 marca 2022 r. o obronie Ojczyzny (Dz. U. poz. 2305, z późn. zm.)</w:t>
            </w:r>
          </w:p>
          <w:p w:rsidR="00866B22" w:rsidRPr="00060390" w:rsidRDefault="00866B22" w:rsidP="00760A64">
            <w:pPr>
              <w:rPr>
                <w:rFonts w:ascii="Times New Roman" w:hAnsi="Times New Roman"/>
              </w:rPr>
            </w:pPr>
          </w:p>
        </w:tc>
        <w:tc>
          <w:tcPr>
            <w:tcW w:w="3543" w:type="dxa"/>
            <w:gridSpan w:val="2"/>
          </w:tcPr>
          <w:p w:rsidR="00866B22" w:rsidRDefault="00E4314A" w:rsidP="005404F3">
            <w:pPr>
              <w:spacing w:after="111" w:line="260" w:lineRule="auto"/>
              <w:ind w:right="54"/>
              <w:jc w:val="both"/>
              <w:rPr>
                <w:rFonts w:ascii="Times New Roman" w:hAnsi="Times New Roman"/>
              </w:rPr>
            </w:pPr>
            <w:r w:rsidRPr="00197E48">
              <w:rPr>
                <w:rFonts w:ascii="Times New Roman" w:hAnsi="Times New Roman"/>
              </w:rPr>
              <w:t xml:space="preserve">Przepisy rozporządzenia </w:t>
            </w:r>
            <w:r w:rsidRPr="00197E48">
              <w:rPr>
                <w:rFonts w:ascii="Times New Roman" w:hAnsi="Times New Roman"/>
                <w:spacing w:val="-2"/>
              </w:rPr>
              <w:t>określają sposób ustalania uszczerbku na zdrowiu żołnierza</w:t>
            </w:r>
            <w:r>
              <w:rPr>
                <w:rFonts w:ascii="Times New Roman" w:hAnsi="Times New Roman"/>
                <w:spacing w:val="-2"/>
              </w:rPr>
              <w:t xml:space="preserve"> doznanego w następstwie wypadku pozostającego w związku ze służbą wojskowa,</w:t>
            </w:r>
            <w:r w:rsidRPr="00197E48">
              <w:rPr>
                <w:rFonts w:ascii="Times New Roman" w:hAnsi="Times New Roman"/>
                <w:spacing w:val="-2"/>
              </w:rPr>
              <w:t xml:space="preserve"> oraz związ</w:t>
            </w:r>
            <w:r>
              <w:rPr>
                <w:rFonts w:ascii="Times New Roman" w:hAnsi="Times New Roman"/>
                <w:spacing w:val="-2"/>
              </w:rPr>
              <w:t>ek</w:t>
            </w:r>
            <w:r w:rsidRPr="00197E48">
              <w:rPr>
                <w:rFonts w:ascii="Times New Roman" w:hAnsi="Times New Roman"/>
                <w:spacing w:val="-2"/>
              </w:rPr>
              <w:t xml:space="preserve"> śmierci </w:t>
            </w:r>
            <w:r>
              <w:rPr>
                <w:rFonts w:ascii="Times New Roman" w:hAnsi="Times New Roman"/>
                <w:spacing w:val="-2"/>
              </w:rPr>
              <w:t xml:space="preserve">żołnierza </w:t>
            </w:r>
            <w:r w:rsidRPr="00197E48">
              <w:rPr>
                <w:rFonts w:ascii="Times New Roman" w:hAnsi="Times New Roman"/>
                <w:spacing w:val="-2"/>
              </w:rPr>
              <w:t xml:space="preserve">ze służbą wojskową </w:t>
            </w:r>
            <w:r>
              <w:rPr>
                <w:rFonts w:ascii="Times New Roman" w:hAnsi="Times New Roman"/>
                <w:spacing w:val="-2"/>
              </w:rPr>
              <w:t>w następstwie</w:t>
            </w:r>
            <w:r w:rsidRPr="00197E48">
              <w:rPr>
                <w:rFonts w:ascii="Times New Roman" w:hAnsi="Times New Roman"/>
                <w:spacing w:val="-2"/>
              </w:rPr>
              <w:t xml:space="preserve"> wypadku lub choroby</w:t>
            </w:r>
            <w:r>
              <w:rPr>
                <w:rFonts w:ascii="Times New Roman" w:hAnsi="Times New Roman"/>
                <w:spacing w:val="-2"/>
              </w:rPr>
              <w:t>. Rozporządzenie określa także</w:t>
            </w:r>
            <w:r w:rsidRPr="00197E48">
              <w:rPr>
                <w:rFonts w:ascii="Times New Roman" w:hAnsi="Times New Roman"/>
                <w:spacing w:val="-2"/>
              </w:rPr>
              <w:t xml:space="preserve"> sposób ustalania zwiększenia </w:t>
            </w:r>
            <w:r w:rsidRPr="00197E48">
              <w:rPr>
                <w:rFonts w:ascii="Times New Roman" w:hAnsi="Times New Roman"/>
                <w:spacing w:val="-2"/>
              </w:rPr>
              <w:lastRenderedPageBreak/>
              <w:t>uszczerbku na zdrowiu</w:t>
            </w:r>
            <w:r>
              <w:rPr>
                <w:rFonts w:ascii="Times New Roman" w:hAnsi="Times New Roman"/>
                <w:spacing w:val="-2"/>
              </w:rPr>
              <w:t xml:space="preserve"> oraz </w:t>
            </w:r>
            <w:r w:rsidRPr="00197E48">
              <w:rPr>
                <w:rFonts w:ascii="Times New Roman" w:hAnsi="Times New Roman"/>
                <w:spacing w:val="-2"/>
              </w:rPr>
              <w:t>terminy badań lekarskich, tryb kierowania na te badania, tryb wydawania orzeczeń i ich zatwierdzania, niezbędne elementy orzeczenia, a także tryb rozpatrywania odwołań i sprzeciwów od tych orzeczeń.</w:t>
            </w:r>
          </w:p>
        </w:tc>
        <w:tc>
          <w:tcPr>
            <w:tcW w:w="1134" w:type="dxa"/>
            <w:gridSpan w:val="2"/>
          </w:tcPr>
          <w:p w:rsidR="00866B22" w:rsidRDefault="00E4314A" w:rsidP="005C259C">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866B22" w:rsidRDefault="00E4314A" w:rsidP="005C259C">
            <w:pPr>
              <w:jc w:val="center"/>
              <w:rPr>
                <w:rFonts w:ascii="Times New Roman" w:hAnsi="Times New Roman" w:cs="Times New Roman"/>
              </w:rPr>
            </w:pPr>
            <w:r>
              <w:rPr>
                <w:rFonts w:ascii="Times New Roman" w:hAnsi="Times New Roman" w:cs="Times New Roman"/>
              </w:rPr>
              <w:t>Dyrektor Departamentu Wojskowej Służby Zdrowia</w:t>
            </w:r>
          </w:p>
        </w:tc>
        <w:tc>
          <w:tcPr>
            <w:tcW w:w="1276" w:type="dxa"/>
            <w:gridSpan w:val="2"/>
          </w:tcPr>
          <w:p w:rsidR="00866B22" w:rsidRPr="00E10012" w:rsidRDefault="00E4314A" w:rsidP="005C259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866B22" w:rsidRDefault="00866B22" w:rsidP="005C259C">
            <w:pPr>
              <w:ind w:hanging="34"/>
              <w:jc w:val="both"/>
              <w:rPr>
                <w:rFonts w:ascii="Times New Roman" w:hAnsi="Times New Roman"/>
                <w:bCs/>
              </w:rPr>
            </w:pPr>
          </w:p>
        </w:tc>
      </w:tr>
      <w:tr w:rsidR="00734305" w:rsidRPr="00B65B8A" w:rsidTr="0066474C">
        <w:tblPrEx>
          <w:jc w:val="left"/>
          <w:shd w:val="clear" w:color="auto" w:fill="auto"/>
        </w:tblPrEx>
        <w:trPr>
          <w:gridAfter w:val="1"/>
          <w:wAfter w:w="113" w:type="dxa"/>
          <w:trHeight w:val="840"/>
        </w:trPr>
        <w:tc>
          <w:tcPr>
            <w:tcW w:w="846" w:type="dxa"/>
            <w:gridSpan w:val="2"/>
          </w:tcPr>
          <w:p w:rsidR="00734305" w:rsidRDefault="00734305" w:rsidP="005C259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322</w:t>
            </w:r>
          </w:p>
        </w:tc>
        <w:tc>
          <w:tcPr>
            <w:tcW w:w="2835" w:type="dxa"/>
            <w:gridSpan w:val="2"/>
          </w:tcPr>
          <w:p w:rsidR="00734305" w:rsidRDefault="00734305" w:rsidP="00734305">
            <w:pPr>
              <w:ind w:left="-45"/>
              <w:rPr>
                <w:rFonts w:ascii="Times New Roman" w:eastAsia="Calibri" w:hAnsi="Times New Roman" w:cs="Times New Roman"/>
                <w:color w:val="000000"/>
              </w:rPr>
            </w:pPr>
            <w:r w:rsidRPr="00734305">
              <w:rPr>
                <w:rFonts w:ascii="Times New Roman" w:eastAsia="Calibri" w:hAnsi="Times New Roman" w:cs="Times New Roman"/>
                <w:color w:val="000000"/>
              </w:rPr>
              <w:t xml:space="preserve">Projekt rozporządzenia </w:t>
            </w:r>
            <w:r w:rsidRPr="00060390">
              <w:rPr>
                <w:rFonts w:ascii="Times New Roman" w:hAnsi="Times New Roman"/>
              </w:rPr>
              <w:t xml:space="preserve">Ministra Obrony Narodowej </w:t>
            </w:r>
            <w:r>
              <w:rPr>
                <w:rFonts w:ascii="Times New Roman" w:hAnsi="Times New Roman"/>
              </w:rPr>
              <w:t xml:space="preserve">                   </w:t>
            </w:r>
            <w:r w:rsidRPr="00734305">
              <w:rPr>
                <w:rFonts w:ascii="Times New Roman" w:eastAsia="Calibri" w:hAnsi="Times New Roman" w:cs="Times New Roman"/>
                <w:color w:val="000000"/>
              </w:rPr>
              <w:t xml:space="preserve">w sprawie warunków i trybu przyznawania                          </w:t>
            </w:r>
            <w:r>
              <w:rPr>
                <w:rFonts w:ascii="Times New Roman" w:eastAsia="Calibri" w:hAnsi="Times New Roman" w:cs="Times New Roman"/>
                <w:color w:val="000000"/>
              </w:rPr>
              <w:t xml:space="preserve">              </w:t>
            </w:r>
            <w:r w:rsidRPr="00734305">
              <w:rPr>
                <w:rFonts w:ascii="Times New Roman" w:eastAsia="Calibri" w:hAnsi="Times New Roman" w:cs="Times New Roman"/>
                <w:color w:val="000000"/>
              </w:rPr>
              <w:t xml:space="preserve">i rozliczania dotacji dla instytucji gospodarki budżetowej powołanej                       </w:t>
            </w:r>
            <w:r>
              <w:rPr>
                <w:rFonts w:ascii="Times New Roman" w:eastAsia="Calibri" w:hAnsi="Times New Roman" w:cs="Times New Roman"/>
                <w:color w:val="000000"/>
              </w:rPr>
              <w:t xml:space="preserve">             </w:t>
            </w:r>
            <w:r w:rsidRPr="00734305">
              <w:rPr>
                <w:rFonts w:ascii="Times New Roman" w:eastAsia="Calibri" w:hAnsi="Times New Roman" w:cs="Times New Roman"/>
                <w:color w:val="000000"/>
              </w:rPr>
              <w:t>w celu</w:t>
            </w:r>
          </w:p>
          <w:p w:rsidR="00734305" w:rsidRPr="00734305" w:rsidRDefault="00734305" w:rsidP="00734305">
            <w:pPr>
              <w:ind w:left="-45"/>
              <w:rPr>
                <w:rFonts w:ascii="Times New Roman" w:eastAsia="Calibri" w:hAnsi="Times New Roman" w:cs="Times New Roman"/>
                <w:iCs/>
                <w:color w:val="000000"/>
                <w:lang w:eastAsia="pl-PL"/>
              </w:rPr>
            </w:pPr>
            <w:r w:rsidRPr="00734305">
              <w:rPr>
                <w:rFonts w:ascii="Times New Roman" w:eastAsia="Calibri" w:hAnsi="Times New Roman" w:cs="Times New Roman"/>
                <w:color w:val="000000"/>
              </w:rPr>
              <w:t xml:space="preserve"> realizacji na terytorium Rzeczypospolitej Polskiej zadań inwestycyjnych określonych w </w:t>
            </w:r>
            <w:r w:rsidRPr="00734305">
              <w:rPr>
                <w:rFonts w:ascii="Times New Roman" w:eastAsia="Calibri" w:hAnsi="Times New Roman" w:cs="Times New Roman"/>
                <w:iCs/>
                <w:color w:val="000000"/>
                <w:lang w:eastAsia="pl-PL"/>
              </w:rPr>
              <w:t>Programie Inwestycji Organizacji Traktatu Północnoatlantyckiego w Dziedzinie Bezpieczeństwa</w:t>
            </w:r>
          </w:p>
          <w:p w:rsidR="00734305" w:rsidRPr="00E4314A" w:rsidRDefault="00734305" w:rsidP="00734305">
            <w:pPr>
              <w:ind w:left="-38"/>
              <w:rPr>
                <w:rFonts w:ascii="Times New Roman" w:eastAsia="Calibri" w:hAnsi="Times New Roman" w:cs="Times New Roman"/>
              </w:rPr>
            </w:pPr>
          </w:p>
        </w:tc>
        <w:tc>
          <w:tcPr>
            <w:tcW w:w="2977" w:type="dxa"/>
            <w:gridSpan w:val="2"/>
          </w:tcPr>
          <w:p w:rsidR="00734305" w:rsidRPr="00734305" w:rsidRDefault="00734305" w:rsidP="00734305">
            <w:pPr>
              <w:jc w:val="both"/>
              <w:rPr>
                <w:rFonts w:ascii="Times New Roman" w:eastAsia="Calibri" w:hAnsi="Times New Roman" w:cs="Times New Roman"/>
              </w:rPr>
            </w:pPr>
            <w:r>
              <w:rPr>
                <w:rFonts w:ascii="Times New Roman" w:eastAsia="Calibri" w:hAnsi="Times New Roman" w:cs="Times New Roman"/>
              </w:rPr>
              <w:t>A</w:t>
            </w:r>
            <w:r w:rsidRPr="00734305">
              <w:rPr>
                <w:rFonts w:ascii="Times New Roman" w:eastAsia="Calibri" w:hAnsi="Times New Roman" w:cs="Times New Roman"/>
              </w:rPr>
              <w:t xml:space="preserve">rt. 48 ust. 4 ustawy z dnia 11 marca 2022 r. </w:t>
            </w:r>
            <w:r w:rsidRPr="00734305">
              <w:rPr>
                <w:rFonts w:ascii="Times New Roman" w:eastAsia="Calibri" w:hAnsi="Times New Roman" w:cs="Times New Roman"/>
              </w:rPr>
              <w:br/>
              <w:t>o obronie Ojczyzny (Dz. U. poz. 2305 oraz z 2023 r. poz. 347, 641, 1615, 1834 i 1872)</w:t>
            </w:r>
          </w:p>
          <w:p w:rsidR="00734305" w:rsidRPr="001E6D97" w:rsidRDefault="00734305" w:rsidP="00E4314A">
            <w:pPr>
              <w:ind w:left="74" w:right="142"/>
              <w:jc w:val="both"/>
              <w:rPr>
                <w:rFonts w:ascii="Times New Roman" w:eastAsia="Calibri" w:hAnsi="Times New Roman" w:cs="Times New Roman"/>
              </w:rPr>
            </w:pPr>
          </w:p>
        </w:tc>
        <w:tc>
          <w:tcPr>
            <w:tcW w:w="3543" w:type="dxa"/>
            <w:gridSpan w:val="2"/>
          </w:tcPr>
          <w:p w:rsidR="00734305" w:rsidRPr="00197E48" w:rsidRDefault="00734305" w:rsidP="005404F3">
            <w:pPr>
              <w:spacing w:after="111" w:line="260" w:lineRule="auto"/>
              <w:ind w:right="54"/>
              <w:jc w:val="both"/>
              <w:rPr>
                <w:rFonts w:ascii="Times New Roman" w:hAnsi="Times New Roman"/>
              </w:rPr>
            </w:pPr>
            <w:r>
              <w:rPr>
                <w:rFonts w:ascii="Times New Roman" w:hAnsi="Times New Roman"/>
                <w:color w:val="000000"/>
                <w:spacing w:val="-4"/>
              </w:rPr>
              <w:t xml:space="preserve">Projekt </w:t>
            </w:r>
            <w:r w:rsidRPr="00BB55EE">
              <w:rPr>
                <w:rFonts w:ascii="Times New Roman" w:hAnsi="Times New Roman"/>
                <w:color w:val="000000"/>
                <w:spacing w:val="-4"/>
              </w:rPr>
              <w:t>upoważnia Ministra Obrony Narodowej do ustalenia warunków przyznawania dotacji z budżetu państwa dla i</w:t>
            </w:r>
            <w:r>
              <w:rPr>
                <w:rFonts w:ascii="Times New Roman" w:hAnsi="Times New Roman"/>
                <w:color w:val="000000"/>
                <w:spacing w:val="-4"/>
              </w:rPr>
              <w:t>nstytucji gospodarki budżetowej</w:t>
            </w:r>
            <w:r w:rsidRPr="00BB55EE">
              <w:rPr>
                <w:rFonts w:ascii="Times New Roman" w:hAnsi="Times New Roman"/>
                <w:color w:val="000000"/>
                <w:spacing w:val="-4"/>
              </w:rPr>
              <w:t xml:space="preserve"> powołanej w celu realizacji na terytorium Rzeczypospolitej Polskiej zadań inwestycyjnych określonych </w:t>
            </w:r>
            <w:r w:rsidRPr="00CE7238">
              <w:rPr>
                <w:rFonts w:ascii="Times New Roman" w:hAnsi="Times New Roman"/>
                <w:iCs/>
                <w:color w:val="000000"/>
                <w:lang w:eastAsia="pl-PL"/>
              </w:rPr>
              <w:t>w Programie Inwestycji Organizacji Traktatu Północnoatlantyckiego w Dziedzinie Bezpieczeństwa</w:t>
            </w:r>
            <w:r>
              <w:rPr>
                <w:rFonts w:ascii="Times New Roman" w:hAnsi="Times New Roman"/>
                <w:color w:val="000000"/>
                <w:spacing w:val="-4"/>
              </w:rPr>
              <w:t xml:space="preserve">, </w:t>
            </w:r>
            <w:r w:rsidRPr="00BB55EE">
              <w:rPr>
                <w:rFonts w:ascii="Times New Roman" w:hAnsi="Times New Roman"/>
                <w:color w:val="000000"/>
                <w:spacing w:val="-4"/>
              </w:rPr>
              <w:t xml:space="preserve">na zadania publiczne związane z realizacją </w:t>
            </w:r>
            <w:r>
              <w:rPr>
                <w:rFonts w:ascii="Times New Roman" w:hAnsi="Times New Roman"/>
                <w:color w:val="000000"/>
                <w:spacing w:val="-4"/>
              </w:rPr>
              <w:t xml:space="preserve">tego Programu </w:t>
            </w:r>
            <w:r w:rsidRPr="00BB55EE">
              <w:rPr>
                <w:rFonts w:ascii="Times New Roman" w:hAnsi="Times New Roman"/>
                <w:color w:val="000000"/>
                <w:spacing w:val="-4"/>
              </w:rPr>
              <w:t>oraz na zadania w zakresie krajowych inwestycji obronnych.</w:t>
            </w:r>
          </w:p>
        </w:tc>
        <w:tc>
          <w:tcPr>
            <w:tcW w:w="1134" w:type="dxa"/>
            <w:gridSpan w:val="2"/>
          </w:tcPr>
          <w:p w:rsidR="00734305" w:rsidRDefault="00734305" w:rsidP="005C259C">
            <w:pPr>
              <w:jc w:val="center"/>
              <w:rPr>
                <w:rFonts w:ascii="Times New Roman" w:hAnsi="Times New Roman" w:cs="Times New Roman"/>
              </w:rPr>
            </w:pPr>
            <w:r>
              <w:rPr>
                <w:rFonts w:ascii="Times New Roman" w:hAnsi="Times New Roman" w:cs="Times New Roman"/>
              </w:rPr>
              <w:t>MON</w:t>
            </w:r>
          </w:p>
        </w:tc>
        <w:tc>
          <w:tcPr>
            <w:tcW w:w="1701" w:type="dxa"/>
            <w:gridSpan w:val="2"/>
          </w:tcPr>
          <w:p w:rsidR="00734305" w:rsidRDefault="00734305" w:rsidP="00734305">
            <w:pPr>
              <w:jc w:val="center"/>
              <w:rPr>
                <w:rFonts w:ascii="Times New Roman" w:hAnsi="Times New Roman" w:cs="Times New Roman"/>
              </w:rPr>
            </w:pPr>
            <w:r>
              <w:rPr>
                <w:rFonts w:ascii="Times New Roman" w:hAnsi="Times New Roman" w:cs="Times New Roman"/>
              </w:rPr>
              <w:t>Dyrektor Departamentu Infrastruktury</w:t>
            </w:r>
          </w:p>
        </w:tc>
        <w:tc>
          <w:tcPr>
            <w:tcW w:w="1276" w:type="dxa"/>
            <w:gridSpan w:val="2"/>
          </w:tcPr>
          <w:p w:rsidR="00734305" w:rsidRPr="00E10012" w:rsidRDefault="00734305" w:rsidP="005C259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734305" w:rsidRDefault="00734305" w:rsidP="005C259C">
            <w:pPr>
              <w:ind w:hanging="34"/>
              <w:jc w:val="both"/>
              <w:rPr>
                <w:rFonts w:ascii="Times New Roman" w:hAnsi="Times New Roman"/>
                <w:bCs/>
              </w:rPr>
            </w:pPr>
          </w:p>
        </w:tc>
      </w:tr>
      <w:tr w:rsidR="008D63C6" w:rsidRPr="00B65B8A" w:rsidTr="0066474C">
        <w:tblPrEx>
          <w:jc w:val="left"/>
          <w:shd w:val="clear" w:color="auto" w:fill="auto"/>
        </w:tblPrEx>
        <w:trPr>
          <w:gridAfter w:val="1"/>
          <w:wAfter w:w="113" w:type="dxa"/>
          <w:trHeight w:val="840"/>
        </w:trPr>
        <w:tc>
          <w:tcPr>
            <w:tcW w:w="846" w:type="dxa"/>
            <w:gridSpan w:val="2"/>
          </w:tcPr>
          <w:p w:rsidR="008D63C6" w:rsidRDefault="008D63C6" w:rsidP="005C259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323</w:t>
            </w:r>
          </w:p>
        </w:tc>
        <w:tc>
          <w:tcPr>
            <w:tcW w:w="2835" w:type="dxa"/>
            <w:gridSpan w:val="2"/>
          </w:tcPr>
          <w:p w:rsidR="008D63C6" w:rsidRPr="008D63C6" w:rsidRDefault="008D63C6" w:rsidP="008D63C6">
            <w:pPr>
              <w:spacing w:line="276" w:lineRule="auto"/>
              <w:ind w:left="96"/>
              <w:jc w:val="both"/>
              <w:rPr>
                <w:rFonts w:ascii="Times New Roman" w:eastAsia="Calibri" w:hAnsi="Times New Roman" w:cs="Times New Roman"/>
              </w:rPr>
            </w:pPr>
            <w:r>
              <w:rPr>
                <w:rFonts w:ascii="Times New Roman" w:eastAsia="Calibri" w:hAnsi="Times New Roman" w:cs="Times New Roman"/>
              </w:rPr>
              <w:t>Projekt rozporządzenia</w:t>
            </w:r>
            <w:r w:rsidRPr="008D63C6">
              <w:rPr>
                <w:rFonts w:ascii="Times New Roman" w:eastAsia="Calibri" w:hAnsi="Times New Roman" w:cs="Times New Roman"/>
              </w:rPr>
              <w:t xml:space="preserve"> Ministra Obrony Narodowej w sprawie przeprowadzenia zaciągu ochotniczego.</w:t>
            </w:r>
          </w:p>
          <w:p w:rsidR="008D63C6" w:rsidRPr="00734305" w:rsidRDefault="008D63C6" w:rsidP="00734305">
            <w:pPr>
              <w:ind w:left="-45"/>
              <w:rPr>
                <w:rFonts w:ascii="Times New Roman" w:eastAsia="Calibri" w:hAnsi="Times New Roman" w:cs="Times New Roman"/>
                <w:color w:val="000000"/>
              </w:rPr>
            </w:pPr>
          </w:p>
        </w:tc>
        <w:tc>
          <w:tcPr>
            <w:tcW w:w="2977" w:type="dxa"/>
            <w:gridSpan w:val="2"/>
          </w:tcPr>
          <w:p w:rsidR="008D63C6" w:rsidRDefault="008D63C6" w:rsidP="00734305">
            <w:pPr>
              <w:jc w:val="both"/>
              <w:rPr>
                <w:rFonts w:ascii="Times New Roman" w:eastAsia="Calibri" w:hAnsi="Times New Roman" w:cs="Times New Roman"/>
              </w:rPr>
            </w:pPr>
            <w:r w:rsidRPr="00352DBD">
              <w:rPr>
                <w:rFonts w:ascii="Times New Roman" w:hAnsi="Times New Roman"/>
              </w:rPr>
              <w:t xml:space="preserve">Art. 532 ust. </w:t>
            </w:r>
            <w:r>
              <w:rPr>
                <w:rFonts w:ascii="Times New Roman" w:hAnsi="Times New Roman"/>
              </w:rPr>
              <w:t xml:space="preserve">8 </w:t>
            </w:r>
            <w:r w:rsidRPr="00352DBD">
              <w:rPr>
                <w:rFonts w:ascii="Times New Roman" w:hAnsi="Times New Roman"/>
              </w:rPr>
              <w:t>ustawy z dnia 11 marca 20</w:t>
            </w:r>
            <w:r>
              <w:rPr>
                <w:rFonts w:ascii="Times New Roman" w:hAnsi="Times New Roman"/>
              </w:rPr>
              <w:t xml:space="preserve">22 r. </w:t>
            </w:r>
            <w:r w:rsidRPr="00352DBD">
              <w:rPr>
                <w:rFonts w:ascii="Times New Roman" w:hAnsi="Times New Roman"/>
              </w:rPr>
              <w:t>o obronie Ojczyzny (</w:t>
            </w:r>
            <w:r w:rsidRPr="00D25F8C">
              <w:rPr>
                <w:rFonts w:ascii="Times New Roman" w:hAnsi="Times New Roman"/>
              </w:rPr>
              <w:t>Dz. U. poz. 2305 oraz z 2023 r. poz. 347</w:t>
            </w:r>
            <w:r>
              <w:rPr>
                <w:rFonts w:ascii="Times New Roman" w:hAnsi="Times New Roman"/>
              </w:rPr>
              <w:t>,  641, 1615, 1834 i 1872)</w:t>
            </w:r>
          </w:p>
        </w:tc>
        <w:tc>
          <w:tcPr>
            <w:tcW w:w="3543" w:type="dxa"/>
            <w:gridSpan w:val="2"/>
          </w:tcPr>
          <w:p w:rsidR="008D63C6" w:rsidRPr="008D63C6" w:rsidRDefault="008D63C6" w:rsidP="005404F3">
            <w:pPr>
              <w:spacing w:after="111" w:line="260" w:lineRule="auto"/>
              <w:ind w:right="54"/>
              <w:jc w:val="both"/>
              <w:rPr>
                <w:rFonts w:ascii="Times New Roman" w:hAnsi="Times New Roman" w:cs="Times New Roman"/>
                <w:color w:val="000000"/>
                <w:spacing w:val="-4"/>
              </w:rPr>
            </w:pPr>
            <w:r>
              <w:rPr>
                <w:rFonts w:ascii="Times New Roman" w:hAnsi="Times New Roman" w:cs="Times New Roman"/>
              </w:rPr>
              <w:t>Projekt określa</w:t>
            </w:r>
            <w:r w:rsidRPr="008D63C6">
              <w:rPr>
                <w:rFonts w:ascii="Times New Roman" w:hAnsi="Times New Roman" w:cs="Times New Roman"/>
              </w:rPr>
              <w:t xml:space="preserve"> sposób i tryb przeprowadzenia zaciągu ochotniczego, z uwzględnieniem sytuacji, w których przeprowadzony będzie zaciąg, oraz konieczności zapewnienia sprawnego i prawidłowego przeprowadzenia procesu tego zaciągu.</w:t>
            </w:r>
          </w:p>
        </w:tc>
        <w:tc>
          <w:tcPr>
            <w:tcW w:w="1134" w:type="dxa"/>
            <w:gridSpan w:val="2"/>
          </w:tcPr>
          <w:p w:rsidR="008D63C6" w:rsidRDefault="008D63C6" w:rsidP="005C259C">
            <w:pPr>
              <w:jc w:val="center"/>
              <w:rPr>
                <w:rFonts w:ascii="Times New Roman" w:hAnsi="Times New Roman" w:cs="Times New Roman"/>
              </w:rPr>
            </w:pPr>
            <w:r>
              <w:rPr>
                <w:rFonts w:ascii="Times New Roman" w:hAnsi="Times New Roman" w:cs="Times New Roman"/>
              </w:rPr>
              <w:t>MON</w:t>
            </w:r>
          </w:p>
        </w:tc>
        <w:tc>
          <w:tcPr>
            <w:tcW w:w="1701" w:type="dxa"/>
            <w:gridSpan w:val="2"/>
          </w:tcPr>
          <w:p w:rsidR="008D63C6" w:rsidRDefault="008D63C6" w:rsidP="00734305">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8D63C6" w:rsidRPr="00E10012" w:rsidRDefault="008D63C6" w:rsidP="005C259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8D63C6" w:rsidRDefault="008D63C6" w:rsidP="005C259C">
            <w:pPr>
              <w:ind w:hanging="34"/>
              <w:jc w:val="both"/>
              <w:rPr>
                <w:rFonts w:ascii="Times New Roman" w:hAnsi="Times New Roman"/>
                <w:bCs/>
              </w:rPr>
            </w:pPr>
          </w:p>
        </w:tc>
      </w:tr>
      <w:tr w:rsidR="00365EA6" w:rsidRPr="00B65B8A" w:rsidTr="0066474C">
        <w:tblPrEx>
          <w:jc w:val="left"/>
          <w:shd w:val="clear" w:color="auto" w:fill="auto"/>
        </w:tblPrEx>
        <w:trPr>
          <w:gridAfter w:val="1"/>
          <w:wAfter w:w="113" w:type="dxa"/>
          <w:trHeight w:val="840"/>
        </w:trPr>
        <w:tc>
          <w:tcPr>
            <w:tcW w:w="846" w:type="dxa"/>
            <w:gridSpan w:val="2"/>
          </w:tcPr>
          <w:p w:rsidR="00365EA6" w:rsidRDefault="00365EA6" w:rsidP="005C259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324</w:t>
            </w:r>
          </w:p>
        </w:tc>
        <w:tc>
          <w:tcPr>
            <w:tcW w:w="2835" w:type="dxa"/>
            <w:gridSpan w:val="2"/>
          </w:tcPr>
          <w:p w:rsidR="00365EA6" w:rsidRDefault="00365EA6" w:rsidP="00365EA6">
            <w:pPr>
              <w:spacing w:line="276" w:lineRule="auto"/>
              <w:ind w:left="96"/>
              <w:jc w:val="both"/>
              <w:rPr>
                <w:rFonts w:ascii="Times New Roman" w:eastAsia="Calibri" w:hAnsi="Times New Roman" w:cs="Times New Roman"/>
              </w:rPr>
            </w:pPr>
            <w:r>
              <w:rPr>
                <w:rFonts w:ascii="Times New Roman" w:hAnsi="Times New Roman"/>
                <w:szCs w:val="24"/>
              </w:rPr>
              <w:t>Projekt rozporządzenia</w:t>
            </w:r>
            <w:r w:rsidRPr="00A179D8">
              <w:rPr>
                <w:rFonts w:ascii="Times New Roman" w:hAnsi="Times New Roman"/>
                <w:szCs w:val="24"/>
              </w:rPr>
              <w:t xml:space="preserve"> Ministr</w:t>
            </w:r>
            <w:r>
              <w:rPr>
                <w:rFonts w:ascii="Times New Roman" w:hAnsi="Times New Roman"/>
                <w:szCs w:val="24"/>
              </w:rPr>
              <w:t>a Obrony Narodowej zmieniające</w:t>
            </w:r>
            <w:r w:rsidRPr="00A179D8">
              <w:rPr>
                <w:rFonts w:ascii="Times New Roman" w:hAnsi="Times New Roman"/>
                <w:szCs w:val="24"/>
              </w:rPr>
              <w:t xml:space="preserve"> rozporządzenie </w:t>
            </w:r>
            <w:r w:rsidRPr="00A179D8">
              <w:rPr>
                <w:rFonts w:ascii="Times New Roman" w:hAnsi="Times New Roman"/>
              </w:rPr>
              <w:t xml:space="preserve">w </w:t>
            </w:r>
            <w:r w:rsidRPr="00A179D8">
              <w:rPr>
                <w:rFonts w:ascii="Times New Roman" w:hAnsi="Times New Roman"/>
                <w:szCs w:val="24"/>
              </w:rPr>
              <w:t xml:space="preserve">sprawie wydawania zezwoleń wojskowych na </w:t>
            </w:r>
            <w:r w:rsidRPr="00A179D8">
              <w:rPr>
                <w:rFonts w:ascii="Times New Roman" w:hAnsi="Times New Roman"/>
                <w:szCs w:val="24"/>
              </w:rPr>
              <w:lastRenderedPageBreak/>
              <w:t>przejazd drogowy pojazdów przewożących towary niebezpieczne</w:t>
            </w:r>
          </w:p>
        </w:tc>
        <w:tc>
          <w:tcPr>
            <w:tcW w:w="2977" w:type="dxa"/>
            <w:gridSpan w:val="2"/>
          </w:tcPr>
          <w:p w:rsidR="00365EA6" w:rsidRPr="00A179D8" w:rsidRDefault="00365EA6" w:rsidP="00365EA6">
            <w:pPr>
              <w:rPr>
                <w:rFonts w:ascii="Times New Roman" w:hAnsi="Times New Roman"/>
                <w:szCs w:val="24"/>
              </w:rPr>
            </w:pPr>
            <w:r>
              <w:rPr>
                <w:rFonts w:ascii="Times New Roman" w:hAnsi="Times New Roman"/>
              </w:rPr>
              <w:lastRenderedPageBreak/>
              <w:t>A</w:t>
            </w:r>
            <w:r w:rsidRPr="00A179D8">
              <w:rPr>
                <w:rFonts w:ascii="Times New Roman" w:hAnsi="Times New Roman"/>
              </w:rPr>
              <w:t>rt. 18 ust. 2 ustawy z dnia 19 sierpnia 2011 r. o przewozie towarów niebezpiecznych (</w:t>
            </w:r>
            <w:r w:rsidRPr="00A179D8">
              <w:rPr>
                <w:rFonts w:ascii="Times New Roman" w:hAnsi="Times New Roman"/>
                <w:szCs w:val="24"/>
              </w:rPr>
              <w:t>Dz.U.</w:t>
            </w:r>
            <w:r>
              <w:rPr>
                <w:rFonts w:ascii="Times New Roman" w:hAnsi="Times New Roman"/>
                <w:szCs w:val="24"/>
              </w:rPr>
              <w:t xml:space="preserve"> z 2022 poz. </w:t>
            </w:r>
            <w:r w:rsidRPr="00A179D8">
              <w:rPr>
                <w:rFonts w:ascii="Times New Roman" w:hAnsi="Times New Roman"/>
                <w:szCs w:val="24"/>
              </w:rPr>
              <w:t xml:space="preserve">2147 </w:t>
            </w:r>
            <w:r>
              <w:rPr>
                <w:rFonts w:ascii="Times New Roman" w:hAnsi="Times New Roman"/>
                <w:szCs w:val="24"/>
              </w:rPr>
              <w:t>oraz z 2023</w:t>
            </w:r>
            <w:r w:rsidRPr="00A179D8">
              <w:rPr>
                <w:rFonts w:ascii="Times New Roman" w:eastAsia="Times New Roman" w:hAnsi="Times New Roman"/>
                <w:bCs/>
              </w:rPr>
              <w:t xml:space="preserve"> r.</w:t>
            </w:r>
            <w:r>
              <w:rPr>
                <w:rFonts w:ascii="Times New Roman" w:eastAsia="Times New Roman" w:hAnsi="Times New Roman"/>
                <w:bCs/>
              </w:rPr>
              <w:t xml:space="preserve"> poz. 1123</w:t>
            </w:r>
            <w:r w:rsidRPr="00A179D8">
              <w:rPr>
                <w:rFonts w:ascii="Times New Roman" w:hAnsi="Times New Roman"/>
              </w:rPr>
              <w:t>)</w:t>
            </w:r>
          </w:p>
          <w:p w:rsidR="00365EA6" w:rsidRPr="00352DBD" w:rsidRDefault="00365EA6" w:rsidP="00734305">
            <w:pPr>
              <w:jc w:val="both"/>
              <w:rPr>
                <w:rFonts w:ascii="Times New Roman" w:hAnsi="Times New Roman"/>
              </w:rPr>
            </w:pPr>
          </w:p>
        </w:tc>
        <w:tc>
          <w:tcPr>
            <w:tcW w:w="3543" w:type="dxa"/>
            <w:gridSpan w:val="2"/>
          </w:tcPr>
          <w:p w:rsidR="00365EA6" w:rsidRDefault="00365EA6" w:rsidP="005404F3">
            <w:pPr>
              <w:spacing w:after="111" w:line="260" w:lineRule="auto"/>
              <w:ind w:right="54"/>
              <w:jc w:val="both"/>
              <w:rPr>
                <w:rFonts w:ascii="Times New Roman" w:hAnsi="Times New Roman" w:cs="Times New Roman"/>
              </w:rPr>
            </w:pPr>
            <w:r w:rsidRPr="00A179D8">
              <w:rPr>
                <w:rFonts w:ascii="Times New Roman" w:eastAsia="Times New Roman" w:hAnsi="Times New Roman"/>
              </w:rPr>
              <w:lastRenderedPageBreak/>
              <w:t xml:space="preserve">Proponowana zmiana rozporządzenia wynika z konieczności dostosowania procedury wydawania zezwoleń wojskowych </w:t>
            </w:r>
            <w:r w:rsidRPr="00A179D8">
              <w:rPr>
                <w:rFonts w:ascii="Times New Roman" w:hAnsi="Times New Roman"/>
              </w:rPr>
              <w:t>na przejazd drogowy pojaz</w:t>
            </w:r>
            <w:r w:rsidRPr="00A179D8">
              <w:rPr>
                <w:rFonts w:ascii="Times New Roman" w:hAnsi="Times New Roman"/>
              </w:rPr>
              <w:lastRenderedPageBreak/>
              <w:t>dów przewożących towary niebezpieczne</w:t>
            </w:r>
            <w:r>
              <w:rPr>
                <w:rFonts w:ascii="Times New Roman" w:hAnsi="Times New Roman"/>
              </w:rPr>
              <w:t xml:space="preserve"> w związku z likwidacją Szefostwa Transportu i Ruchu Wojsk i przejęcia zadań przez Inspektorat Wsparcia Sił Zbrojnych.</w:t>
            </w:r>
          </w:p>
        </w:tc>
        <w:tc>
          <w:tcPr>
            <w:tcW w:w="1134" w:type="dxa"/>
            <w:gridSpan w:val="2"/>
          </w:tcPr>
          <w:p w:rsidR="00365EA6" w:rsidRDefault="00365EA6" w:rsidP="005C259C">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365EA6" w:rsidRDefault="00365EA6" w:rsidP="00734305">
            <w:pPr>
              <w:jc w:val="center"/>
              <w:rPr>
                <w:rFonts w:ascii="Times New Roman" w:hAnsi="Times New Roman" w:cs="Times New Roman"/>
              </w:rPr>
            </w:pPr>
            <w:r>
              <w:rPr>
                <w:rFonts w:ascii="Times New Roman" w:hAnsi="Times New Roman" w:cs="Times New Roman"/>
              </w:rPr>
              <w:t>Szef Szefostwa Transportu i Ruchu Wojsk</w:t>
            </w:r>
            <w:r w:rsidR="00CD069B">
              <w:rPr>
                <w:rFonts w:ascii="Times New Roman" w:hAnsi="Times New Roman" w:cs="Times New Roman"/>
              </w:rPr>
              <w:t xml:space="preserve"> </w:t>
            </w:r>
          </w:p>
        </w:tc>
        <w:tc>
          <w:tcPr>
            <w:tcW w:w="1276" w:type="dxa"/>
            <w:gridSpan w:val="2"/>
          </w:tcPr>
          <w:p w:rsidR="00365EA6" w:rsidRPr="00E10012" w:rsidRDefault="00365EA6" w:rsidP="005C259C">
            <w:pPr>
              <w:jc w:val="center"/>
              <w:rPr>
                <w:rFonts w:ascii="Times New Roman" w:hAnsi="Times New Roman" w:cs="Times New Roman"/>
              </w:rPr>
            </w:pPr>
            <w:r w:rsidRPr="00E10012">
              <w:rPr>
                <w:rFonts w:ascii="Times New Roman" w:hAnsi="Times New Roman" w:cs="Times New Roman"/>
              </w:rPr>
              <w:t xml:space="preserve">Dyrektor Departamentu Prawnego – </w:t>
            </w:r>
            <w:r w:rsidRPr="00E10012">
              <w:rPr>
                <w:rFonts w:ascii="Times New Roman" w:hAnsi="Times New Roman" w:cs="Times New Roman"/>
              </w:rPr>
              <w:lastRenderedPageBreak/>
              <w:t>Pan Dawid Stachurski</w:t>
            </w:r>
          </w:p>
        </w:tc>
        <w:tc>
          <w:tcPr>
            <w:tcW w:w="1276" w:type="dxa"/>
            <w:gridSpan w:val="2"/>
          </w:tcPr>
          <w:p w:rsidR="00365EA6" w:rsidRDefault="00365EA6" w:rsidP="005C259C">
            <w:pPr>
              <w:ind w:hanging="34"/>
              <w:jc w:val="both"/>
              <w:rPr>
                <w:rFonts w:ascii="Times New Roman" w:hAnsi="Times New Roman"/>
                <w:bCs/>
              </w:rPr>
            </w:pPr>
          </w:p>
        </w:tc>
      </w:tr>
      <w:tr w:rsidR="00CD069B" w:rsidRPr="00B65B8A" w:rsidTr="0066474C">
        <w:tblPrEx>
          <w:jc w:val="left"/>
          <w:shd w:val="clear" w:color="auto" w:fill="auto"/>
        </w:tblPrEx>
        <w:trPr>
          <w:gridAfter w:val="1"/>
          <w:wAfter w:w="113" w:type="dxa"/>
          <w:trHeight w:val="840"/>
        </w:trPr>
        <w:tc>
          <w:tcPr>
            <w:tcW w:w="846" w:type="dxa"/>
            <w:gridSpan w:val="2"/>
          </w:tcPr>
          <w:p w:rsidR="00CD069B" w:rsidRDefault="00CD069B" w:rsidP="005C259C">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325</w:t>
            </w:r>
          </w:p>
        </w:tc>
        <w:tc>
          <w:tcPr>
            <w:tcW w:w="2835" w:type="dxa"/>
            <w:gridSpan w:val="2"/>
          </w:tcPr>
          <w:p w:rsidR="00CD069B" w:rsidRDefault="00CD069B" w:rsidP="00365EA6">
            <w:pPr>
              <w:spacing w:line="276" w:lineRule="auto"/>
              <w:ind w:left="96"/>
              <w:jc w:val="both"/>
              <w:rPr>
                <w:rFonts w:ascii="Times New Roman" w:hAnsi="Times New Roman"/>
                <w:szCs w:val="24"/>
              </w:rPr>
            </w:pPr>
            <w:r w:rsidRPr="00CD069B">
              <w:rPr>
                <w:rFonts w:ascii="Times New Roman" w:hAnsi="Times New Roman"/>
                <w:szCs w:val="24"/>
              </w:rPr>
              <w:t xml:space="preserve">Rozporządzenie Ministra Obrony Narodowej zmieniające rozporządzenie w sprawie sposobu i trybu wydawania zezwoleń wojskowych na przejazd drogowy oraz sposobu organizacji </w:t>
            </w:r>
            <w:r w:rsidRPr="00CD069B">
              <w:rPr>
                <w:rFonts w:ascii="Times New Roman" w:hAnsi="Times New Roman"/>
                <w:szCs w:val="24"/>
              </w:rPr>
              <w:br/>
              <w:t>i oznakowania kolumn pojazdów Sił Zbrojnych Rzeczypospolitej Polskiej.</w:t>
            </w:r>
          </w:p>
        </w:tc>
        <w:tc>
          <w:tcPr>
            <w:tcW w:w="2977" w:type="dxa"/>
            <w:gridSpan w:val="2"/>
          </w:tcPr>
          <w:p w:rsidR="00CD069B" w:rsidRPr="00032576" w:rsidRDefault="00CD069B" w:rsidP="00CD069B">
            <w:pPr>
              <w:rPr>
                <w:rFonts w:ascii="Times New Roman" w:eastAsia="Times New Roman" w:hAnsi="Times New Roman"/>
              </w:rPr>
            </w:pPr>
            <w:r>
              <w:rPr>
                <w:rFonts w:ascii="Times New Roman" w:hAnsi="Times New Roman"/>
              </w:rPr>
              <w:t>art. 64i ust. 4 u</w:t>
            </w:r>
            <w:r w:rsidRPr="00EA6F9B">
              <w:rPr>
                <w:rFonts w:ascii="Times New Roman" w:hAnsi="Times New Roman"/>
              </w:rPr>
              <w:t>staw</w:t>
            </w:r>
            <w:r>
              <w:rPr>
                <w:rFonts w:ascii="Times New Roman" w:hAnsi="Times New Roman"/>
              </w:rPr>
              <w:t>y</w:t>
            </w:r>
            <w:r w:rsidRPr="00EA6F9B">
              <w:rPr>
                <w:rFonts w:ascii="Times New Roman" w:hAnsi="Times New Roman"/>
              </w:rPr>
              <w:t xml:space="preserve"> z dnia 20 czerwca 1997 r. - Prawo o ruchu drogowym </w:t>
            </w:r>
            <w:r w:rsidRPr="00E72AC9">
              <w:rPr>
                <w:rFonts w:ascii="Times New Roman" w:hAnsi="Times New Roman"/>
              </w:rPr>
              <w:t>(</w:t>
            </w:r>
            <w:r w:rsidRPr="00032576">
              <w:rPr>
                <w:rFonts w:ascii="Times New Roman" w:hAnsi="Times New Roman"/>
              </w:rPr>
              <w:t>Dz. U. z 2023 r. poz. 1047</w:t>
            </w:r>
            <w:r>
              <w:rPr>
                <w:rFonts w:ascii="Times New Roman" w:hAnsi="Times New Roman"/>
              </w:rPr>
              <w:t>, z późn. zm.</w:t>
            </w:r>
            <w:r w:rsidRPr="00032576">
              <w:rPr>
                <w:rFonts w:ascii="Times New Roman" w:hAnsi="Times New Roman"/>
              </w:rPr>
              <w:t xml:space="preserve">) </w:t>
            </w:r>
          </w:p>
          <w:p w:rsidR="00CD069B" w:rsidRDefault="00CD069B" w:rsidP="00365EA6">
            <w:pPr>
              <w:rPr>
                <w:rFonts w:ascii="Times New Roman" w:hAnsi="Times New Roman"/>
              </w:rPr>
            </w:pPr>
          </w:p>
        </w:tc>
        <w:tc>
          <w:tcPr>
            <w:tcW w:w="3543" w:type="dxa"/>
            <w:gridSpan w:val="2"/>
          </w:tcPr>
          <w:p w:rsidR="00CD069B" w:rsidRPr="001B62CC" w:rsidRDefault="00CD069B" w:rsidP="00CD069B">
            <w:pPr>
              <w:jc w:val="both"/>
              <w:rPr>
                <w:rFonts w:ascii="Times New Roman" w:eastAsia="Times New Roman" w:hAnsi="Times New Roman"/>
                <w:spacing w:val="-2"/>
              </w:rPr>
            </w:pPr>
            <w:r w:rsidRPr="00A179D8">
              <w:rPr>
                <w:rFonts w:ascii="Times New Roman" w:eastAsia="Times New Roman" w:hAnsi="Times New Roman"/>
              </w:rPr>
              <w:t xml:space="preserve">Proponowana zmiana rozporządzenia wynika z konieczności dostosowania procedury wydawania zezwoleń wojskowych </w:t>
            </w:r>
            <w:r w:rsidRPr="00A179D8">
              <w:rPr>
                <w:rFonts w:ascii="Times New Roman" w:hAnsi="Times New Roman"/>
              </w:rPr>
              <w:t>na przejazd drogowy pojazdów przewożących towary niebezpieczne</w:t>
            </w:r>
            <w:r>
              <w:rPr>
                <w:rFonts w:ascii="Times New Roman" w:hAnsi="Times New Roman"/>
              </w:rPr>
              <w:t xml:space="preserve"> w związku z likwidacją Szefostwa Transportu i Ruchu Wojsk i przejęcia zadań przez Inspektorat Wsparcia Sił Zbrojnych. </w:t>
            </w:r>
            <w:r>
              <w:rPr>
                <w:rFonts w:ascii="Times New Roman" w:eastAsia="Times New Roman" w:hAnsi="Times New Roman"/>
                <w:spacing w:val="-2"/>
              </w:rPr>
              <w:t>Ponadto rekomenduje się wprowadzenie rozwiązań polegających na:</w:t>
            </w:r>
          </w:p>
          <w:p w:rsidR="00CD069B" w:rsidRPr="008B1C78" w:rsidRDefault="00CD069B" w:rsidP="00CD069B">
            <w:pPr>
              <w:pStyle w:val="Akapitzlist"/>
              <w:numPr>
                <w:ilvl w:val="0"/>
                <w:numId w:val="54"/>
              </w:numPr>
              <w:jc w:val="both"/>
              <w:rPr>
                <w:rFonts w:ascii="Times New Roman" w:eastAsia="Times New Roman" w:hAnsi="Times New Roman"/>
                <w:spacing w:val="-2"/>
              </w:rPr>
            </w:pPr>
            <w:r w:rsidRPr="008B1C78">
              <w:rPr>
                <w:rFonts w:ascii="Times New Roman" w:eastAsia="Times New Roman" w:hAnsi="Times New Roman"/>
                <w:spacing w:val="-2"/>
              </w:rPr>
              <w:t>wprowadzeniu możliwości wydawania zezwolenia wojskowego także za pomo</w:t>
            </w:r>
            <w:r>
              <w:rPr>
                <w:rFonts w:ascii="Times New Roman" w:eastAsia="Times New Roman" w:hAnsi="Times New Roman"/>
                <w:spacing w:val="-2"/>
              </w:rPr>
              <w:t>cą systemu teleinformatycznego;</w:t>
            </w:r>
          </w:p>
          <w:p w:rsidR="00CD069B" w:rsidRPr="008B1C78" w:rsidRDefault="00CD069B" w:rsidP="00CD069B">
            <w:pPr>
              <w:pStyle w:val="Akapitzlist"/>
              <w:numPr>
                <w:ilvl w:val="0"/>
                <w:numId w:val="54"/>
              </w:numPr>
              <w:jc w:val="both"/>
              <w:rPr>
                <w:rFonts w:ascii="Times New Roman" w:eastAsia="Times New Roman" w:hAnsi="Times New Roman"/>
                <w:spacing w:val="-2"/>
              </w:rPr>
            </w:pPr>
            <w:r w:rsidRPr="008B1C78">
              <w:rPr>
                <w:rFonts w:ascii="Times New Roman" w:eastAsia="Times New Roman" w:hAnsi="Times New Roman"/>
                <w:spacing w:val="-2"/>
              </w:rPr>
              <w:t>doprecyzowani</w:t>
            </w:r>
            <w:r>
              <w:rPr>
                <w:rFonts w:ascii="Times New Roman" w:eastAsia="Times New Roman" w:hAnsi="Times New Roman"/>
                <w:spacing w:val="-2"/>
              </w:rPr>
              <w:t>u</w:t>
            </w:r>
            <w:r w:rsidRPr="008B1C78">
              <w:rPr>
                <w:rFonts w:ascii="Times New Roman" w:eastAsia="Times New Roman" w:hAnsi="Times New Roman"/>
                <w:spacing w:val="-2"/>
              </w:rPr>
              <w:t xml:space="preserve"> terminów wydawania zezwolenia wojskowego na przejazdy drogowe; </w:t>
            </w:r>
          </w:p>
          <w:p w:rsidR="00CD069B" w:rsidRPr="008B1C78" w:rsidRDefault="00CD069B" w:rsidP="00CD069B">
            <w:pPr>
              <w:pStyle w:val="Akapitzlist"/>
              <w:numPr>
                <w:ilvl w:val="0"/>
                <w:numId w:val="54"/>
              </w:numPr>
              <w:jc w:val="both"/>
              <w:rPr>
                <w:rFonts w:ascii="Times New Roman" w:eastAsia="Times New Roman" w:hAnsi="Times New Roman"/>
                <w:spacing w:val="-2"/>
              </w:rPr>
            </w:pPr>
            <w:r w:rsidRPr="008B1C78">
              <w:rPr>
                <w:rFonts w:ascii="Times New Roman" w:eastAsia="Times New Roman" w:hAnsi="Times New Roman"/>
                <w:spacing w:val="-2"/>
              </w:rPr>
              <w:t>wprowadzeni</w:t>
            </w:r>
            <w:r>
              <w:rPr>
                <w:rFonts w:ascii="Times New Roman" w:eastAsia="Times New Roman" w:hAnsi="Times New Roman"/>
                <w:spacing w:val="-2"/>
              </w:rPr>
              <w:t xml:space="preserve">u </w:t>
            </w:r>
            <w:r w:rsidRPr="008B1C78">
              <w:rPr>
                <w:rFonts w:ascii="Times New Roman" w:eastAsia="Times New Roman" w:hAnsi="Times New Roman"/>
                <w:spacing w:val="-2"/>
              </w:rPr>
              <w:t>zezwolenia wojskowego na podstawie na przejazd</w:t>
            </w:r>
            <w:r>
              <w:rPr>
                <w:rFonts w:ascii="Times New Roman" w:eastAsia="Times New Roman" w:hAnsi="Times New Roman"/>
                <w:spacing w:val="-2"/>
              </w:rPr>
              <w:t>y</w:t>
            </w:r>
            <w:r w:rsidRPr="008B1C78">
              <w:rPr>
                <w:rFonts w:ascii="Times New Roman" w:eastAsia="Times New Roman" w:hAnsi="Times New Roman"/>
                <w:spacing w:val="-2"/>
              </w:rPr>
              <w:t xml:space="preserve"> wielokrotn</w:t>
            </w:r>
            <w:r>
              <w:rPr>
                <w:rFonts w:ascii="Times New Roman" w:eastAsia="Times New Roman" w:hAnsi="Times New Roman"/>
                <w:spacing w:val="-2"/>
              </w:rPr>
              <w:t>e</w:t>
            </w:r>
            <w:r w:rsidRPr="008B1C78">
              <w:rPr>
                <w:rFonts w:ascii="Times New Roman" w:eastAsia="Times New Roman" w:hAnsi="Times New Roman"/>
                <w:spacing w:val="-2"/>
              </w:rPr>
              <w:t xml:space="preserve"> przez wskazany </w:t>
            </w:r>
            <w:r>
              <w:rPr>
                <w:rFonts w:ascii="Times New Roman" w:eastAsia="Times New Roman" w:hAnsi="Times New Roman"/>
                <w:spacing w:val="-2"/>
              </w:rPr>
              <w:t>okres</w:t>
            </w:r>
            <w:r w:rsidRPr="008B1C78">
              <w:rPr>
                <w:rFonts w:ascii="Times New Roman" w:eastAsia="Times New Roman" w:hAnsi="Times New Roman"/>
                <w:spacing w:val="-2"/>
              </w:rPr>
              <w:t xml:space="preserve">; </w:t>
            </w:r>
          </w:p>
          <w:p w:rsidR="00CD069B" w:rsidRPr="00CD069B" w:rsidRDefault="00CD069B" w:rsidP="00CD069B">
            <w:pPr>
              <w:pStyle w:val="Akapitzlist"/>
              <w:numPr>
                <w:ilvl w:val="0"/>
                <w:numId w:val="54"/>
              </w:numPr>
              <w:jc w:val="both"/>
              <w:rPr>
                <w:rFonts w:ascii="Times New Roman" w:eastAsia="Times New Roman" w:hAnsi="Times New Roman"/>
                <w:spacing w:val="-2"/>
              </w:rPr>
            </w:pPr>
            <w:r w:rsidRPr="008B1C78">
              <w:rPr>
                <w:rFonts w:ascii="Times New Roman" w:eastAsia="Times New Roman" w:hAnsi="Times New Roman"/>
                <w:spacing w:val="-2"/>
              </w:rPr>
              <w:t>doprecyzowaniu para</w:t>
            </w:r>
            <w:r>
              <w:rPr>
                <w:rFonts w:ascii="Times New Roman" w:eastAsia="Times New Roman" w:hAnsi="Times New Roman"/>
                <w:spacing w:val="-2"/>
              </w:rPr>
              <w:t>metrów pojazdów nienormatywnych.</w:t>
            </w:r>
          </w:p>
        </w:tc>
        <w:tc>
          <w:tcPr>
            <w:tcW w:w="1134" w:type="dxa"/>
            <w:gridSpan w:val="2"/>
          </w:tcPr>
          <w:p w:rsidR="00CD069B" w:rsidRDefault="00CD069B" w:rsidP="005C259C">
            <w:pPr>
              <w:jc w:val="center"/>
              <w:rPr>
                <w:rFonts w:ascii="Times New Roman" w:hAnsi="Times New Roman" w:cs="Times New Roman"/>
              </w:rPr>
            </w:pPr>
            <w:r>
              <w:rPr>
                <w:rFonts w:ascii="Times New Roman" w:hAnsi="Times New Roman" w:cs="Times New Roman"/>
              </w:rPr>
              <w:t>MON</w:t>
            </w:r>
          </w:p>
        </w:tc>
        <w:tc>
          <w:tcPr>
            <w:tcW w:w="1701" w:type="dxa"/>
            <w:gridSpan w:val="2"/>
          </w:tcPr>
          <w:p w:rsidR="00CD069B" w:rsidRDefault="00CD069B" w:rsidP="00734305">
            <w:pPr>
              <w:jc w:val="center"/>
              <w:rPr>
                <w:rFonts w:ascii="Times New Roman" w:hAnsi="Times New Roman" w:cs="Times New Roman"/>
              </w:rPr>
            </w:pPr>
            <w:r>
              <w:rPr>
                <w:rFonts w:ascii="Times New Roman" w:hAnsi="Times New Roman" w:cs="Times New Roman"/>
              </w:rPr>
              <w:t>Szef Szefostwa Transportu i Ruchu Wojsk</w:t>
            </w:r>
          </w:p>
        </w:tc>
        <w:tc>
          <w:tcPr>
            <w:tcW w:w="1276" w:type="dxa"/>
            <w:gridSpan w:val="2"/>
          </w:tcPr>
          <w:p w:rsidR="00CD069B" w:rsidRPr="00E10012" w:rsidRDefault="00CD069B" w:rsidP="005C259C">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CD069B" w:rsidRDefault="00CD069B" w:rsidP="005C259C">
            <w:pPr>
              <w:ind w:hanging="34"/>
              <w:jc w:val="both"/>
              <w:rPr>
                <w:rFonts w:ascii="Times New Roman" w:hAnsi="Times New Roman"/>
                <w:bCs/>
              </w:rPr>
            </w:pPr>
          </w:p>
        </w:tc>
      </w:tr>
      <w:tr w:rsidR="005B69D5" w:rsidRPr="00B65B8A" w:rsidTr="0066474C">
        <w:tblPrEx>
          <w:jc w:val="left"/>
          <w:shd w:val="clear" w:color="auto" w:fill="auto"/>
        </w:tblPrEx>
        <w:trPr>
          <w:gridAfter w:val="1"/>
          <w:wAfter w:w="113" w:type="dxa"/>
          <w:trHeight w:val="840"/>
        </w:trPr>
        <w:tc>
          <w:tcPr>
            <w:tcW w:w="846" w:type="dxa"/>
            <w:gridSpan w:val="2"/>
          </w:tcPr>
          <w:p w:rsidR="005B69D5" w:rsidRDefault="005B69D5" w:rsidP="005B69D5">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326</w:t>
            </w:r>
          </w:p>
        </w:tc>
        <w:tc>
          <w:tcPr>
            <w:tcW w:w="2835" w:type="dxa"/>
            <w:gridSpan w:val="2"/>
          </w:tcPr>
          <w:p w:rsidR="005B69D5" w:rsidRPr="005B69D5" w:rsidRDefault="005B69D5" w:rsidP="005B69D5">
            <w:pPr>
              <w:spacing w:line="276" w:lineRule="auto"/>
              <w:ind w:left="96"/>
              <w:jc w:val="both"/>
              <w:rPr>
                <w:rFonts w:ascii="Times New Roman" w:hAnsi="Times New Roman"/>
                <w:szCs w:val="24"/>
              </w:rPr>
            </w:pPr>
            <w:r w:rsidRPr="005B69D5">
              <w:rPr>
                <w:rFonts w:ascii="Times New Roman" w:hAnsi="Times New Roman"/>
                <w:bCs/>
                <w:szCs w:val="24"/>
              </w:rPr>
              <w:t>Projekt rozporządzenia Ministra Obrony Narodowej w sprawie urlopów żołnierzy niebędących żołnierzami zawodowymi</w:t>
            </w:r>
          </w:p>
        </w:tc>
        <w:tc>
          <w:tcPr>
            <w:tcW w:w="2977" w:type="dxa"/>
            <w:gridSpan w:val="2"/>
          </w:tcPr>
          <w:p w:rsidR="005B69D5" w:rsidRDefault="005B69D5" w:rsidP="005B69D5">
            <w:pPr>
              <w:rPr>
                <w:rFonts w:ascii="Times New Roman" w:hAnsi="Times New Roman"/>
              </w:rPr>
            </w:pPr>
            <w:r w:rsidRPr="005B69D5">
              <w:rPr>
                <w:rFonts w:ascii="Times New Roman" w:hAnsi="Times New Roman"/>
              </w:rPr>
              <w:t xml:space="preserve">art. 331 ust. 9 </w:t>
            </w:r>
            <w:r w:rsidRPr="005B69D5">
              <w:rPr>
                <w:rFonts w:ascii="Times New Roman" w:hAnsi="Times New Roman"/>
                <w:i/>
              </w:rPr>
              <w:t>ustawy z dnia 11 marca 2022 r. o obronie Ojczyzny</w:t>
            </w:r>
            <w:r w:rsidRPr="005B69D5">
              <w:rPr>
                <w:rFonts w:ascii="Times New Roman" w:hAnsi="Times New Roman"/>
              </w:rPr>
              <w:t xml:space="preserve"> (Dz. U. poz. 2305, z późn. zm.), </w:t>
            </w:r>
          </w:p>
        </w:tc>
        <w:tc>
          <w:tcPr>
            <w:tcW w:w="3543" w:type="dxa"/>
            <w:gridSpan w:val="2"/>
          </w:tcPr>
          <w:p w:rsidR="005B69D5" w:rsidRPr="005B69D5" w:rsidRDefault="005B69D5" w:rsidP="005B69D5">
            <w:pPr>
              <w:jc w:val="both"/>
              <w:rPr>
                <w:rFonts w:ascii="Times New Roman" w:eastAsia="Times New Roman" w:hAnsi="Times New Roman"/>
                <w:bCs/>
              </w:rPr>
            </w:pPr>
            <w:r>
              <w:rPr>
                <w:rFonts w:ascii="Times New Roman" w:eastAsia="Times New Roman" w:hAnsi="Times New Roman"/>
              </w:rPr>
              <w:t xml:space="preserve">Projektowane rozporządzenie </w:t>
            </w:r>
            <w:r w:rsidRPr="005B69D5">
              <w:rPr>
                <w:rFonts w:ascii="Times New Roman" w:eastAsia="Times New Roman" w:hAnsi="Times New Roman"/>
              </w:rPr>
              <w:t xml:space="preserve">jest związane z wejściem w życie </w:t>
            </w:r>
            <w:r w:rsidRPr="005B69D5">
              <w:rPr>
                <w:rFonts w:ascii="Times New Roman" w:eastAsia="Times New Roman" w:hAnsi="Times New Roman"/>
                <w:i/>
              </w:rPr>
              <w:t>ustawy z dnia 17 sierpnia 2023 r. o zmianie ustawy o Agencji Mienia Wojskowego oraz niektórych innych ustaw</w:t>
            </w:r>
            <w:r w:rsidRPr="005B69D5">
              <w:rPr>
                <w:rFonts w:ascii="Times New Roman" w:eastAsia="Times New Roman" w:hAnsi="Times New Roman"/>
              </w:rPr>
              <w:t xml:space="preserve"> , którą dokonano zmiany art. 127 </w:t>
            </w:r>
            <w:r w:rsidRPr="005B69D5">
              <w:rPr>
                <w:rFonts w:ascii="Times New Roman" w:eastAsia="Times New Roman" w:hAnsi="Times New Roman"/>
                <w:i/>
              </w:rPr>
              <w:t>ustawy o obronie Ojczyzny</w:t>
            </w:r>
            <w:r w:rsidRPr="005B69D5">
              <w:rPr>
                <w:rFonts w:ascii="Times New Roman" w:eastAsia="Times New Roman" w:hAnsi="Times New Roman"/>
              </w:rPr>
              <w:t xml:space="preserve">, obejmując swoim </w:t>
            </w:r>
            <w:r w:rsidRPr="005B69D5">
              <w:rPr>
                <w:rFonts w:ascii="Times New Roman" w:eastAsia="Times New Roman" w:hAnsi="Times New Roman"/>
              </w:rPr>
              <w:lastRenderedPageBreak/>
              <w:t xml:space="preserve">zakresem </w:t>
            </w:r>
            <w:r w:rsidRPr="005B69D5">
              <w:rPr>
                <w:rFonts w:ascii="Times New Roman" w:eastAsia="Times New Roman" w:hAnsi="Times New Roman"/>
                <w:bCs/>
              </w:rPr>
              <w:t>wymiar urlopu dodatkowego i okolicznościowego oraz przypadków ich udzielania</w:t>
            </w:r>
            <w:r>
              <w:rPr>
                <w:rFonts w:ascii="Times New Roman" w:eastAsia="Times New Roman" w:hAnsi="Times New Roman"/>
                <w:bCs/>
              </w:rPr>
              <w:t xml:space="preserve"> i określa</w:t>
            </w:r>
            <w:r w:rsidRPr="005B69D5">
              <w:rPr>
                <w:rFonts w:ascii="Times New Roman" w:eastAsia="Times New Roman" w:hAnsi="Times New Roman"/>
                <w:bCs/>
              </w:rPr>
              <w:t>:</w:t>
            </w:r>
          </w:p>
          <w:p w:rsidR="005B69D5" w:rsidRPr="005B69D5" w:rsidRDefault="005B69D5" w:rsidP="005B69D5">
            <w:pPr>
              <w:numPr>
                <w:ilvl w:val="0"/>
                <w:numId w:val="55"/>
              </w:numPr>
              <w:jc w:val="both"/>
              <w:rPr>
                <w:rFonts w:ascii="Times New Roman" w:eastAsia="Times New Roman" w:hAnsi="Times New Roman"/>
              </w:rPr>
            </w:pPr>
            <w:r w:rsidRPr="005B69D5">
              <w:rPr>
                <w:rFonts w:ascii="Times New Roman" w:eastAsia="Times New Roman" w:hAnsi="Times New Roman"/>
              </w:rPr>
              <w:t>sposób i tryb udzielania urlopów żołnierzom niebędących żołnierzami zawodowymi;</w:t>
            </w:r>
          </w:p>
          <w:p w:rsidR="005B69D5" w:rsidRPr="005B69D5" w:rsidRDefault="005B69D5" w:rsidP="005B69D5">
            <w:pPr>
              <w:numPr>
                <w:ilvl w:val="0"/>
                <w:numId w:val="55"/>
              </w:numPr>
              <w:jc w:val="both"/>
              <w:rPr>
                <w:rFonts w:ascii="Times New Roman" w:eastAsia="Times New Roman" w:hAnsi="Times New Roman"/>
              </w:rPr>
            </w:pPr>
            <w:r w:rsidRPr="005B69D5">
              <w:rPr>
                <w:rFonts w:ascii="Times New Roman" w:eastAsia="Times New Roman" w:hAnsi="Times New Roman"/>
              </w:rPr>
              <w:t>sposób i tryb odwoływania żołnierzy niebędących żołnierzami zawodowymi z urlopu lub przedłużania im tego urlopu;</w:t>
            </w:r>
          </w:p>
          <w:p w:rsidR="005B69D5" w:rsidRPr="00A179D8" w:rsidRDefault="005B69D5" w:rsidP="005B69D5">
            <w:pPr>
              <w:numPr>
                <w:ilvl w:val="0"/>
                <w:numId w:val="55"/>
              </w:numPr>
              <w:jc w:val="both"/>
              <w:rPr>
                <w:rFonts w:ascii="Times New Roman" w:eastAsia="Times New Roman" w:hAnsi="Times New Roman"/>
              </w:rPr>
            </w:pPr>
            <w:r w:rsidRPr="005B69D5">
              <w:rPr>
                <w:rFonts w:ascii="Times New Roman" w:eastAsia="Times New Roman" w:hAnsi="Times New Roman"/>
              </w:rPr>
              <w:t>wymiar urlopu wypoczynkowego, dodatkowego oraz okolicznościowego.</w:t>
            </w:r>
          </w:p>
        </w:tc>
        <w:tc>
          <w:tcPr>
            <w:tcW w:w="1134" w:type="dxa"/>
            <w:gridSpan w:val="2"/>
          </w:tcPr>
          <w:p w:rsidR="005B69D5" w:rsidRDefault="005B69D5" w:rsidP="005B69D5">
            <w:pPr>
              <w:jc w:val="center"/>
              <w:rPr>
                <w:rFonts w:ascii="Times New Roman" w:hAnsi="Times New Roman" w:cs="Times New Roman"/>
              </w:rPr>
            </w:pPr>
            <w:r>
              <w:rPr>
                <w:rFonts w:ascii="Times New Roman" w:hAnsi="Times New Roman" w:cs="Times New Roman"/>
              </w:rPr>
              <w:lastRenderedPageBreak/>
              <w:t>MON</w:t>
            </w:r>
          </w:p>
        </w:tc>
        <w:tc>
          <w:tcPr>
            <w:tcW w:w="1701" w:type="dxa"/>
            <w:gridSpan w:val="2"/>
          </w:tcPr>
          <w:p w:rsidR="005B69D5" w:rsidRDefault="005B69D5" w:rsidP="005B69D5">
            <w:pPr>
              <w:jc w:val="center"/>
              <w:rPr>
                <w:rFonts w:ascii="Times New Roman" w:hAnsi="Times New Roman" w:cs="Times New Roman"/>
              </w:rPr>
            </w:pPr>
            <w:r>
              <w:rPr>
                <w:rFonts w:ascii="Times New Roman" w:hAnsi="Times New Roman" w:cs="Times New Roman"/>
              </w:rPr>
              <w:t xml:space="preserve">Szef </w:t>
            </w:r>
            <w:r w:rsidRPr="005B69D5">
              <w:rPr>
                <w:rFonts w:ascii="Times New Roman" w:hAnsi="Times New Roman" w:cs="Times New Roman"/>
              </w:rPr>
              <w:t>Zarząd</w:t>
            </w:r>
            <w:r>
              <w:rPr>
                <w:rFonts w:ascii="Times New Roman" w:hAnsi="Times New Roman" w:cs="Times New Roman"/>
              </w:rPr>
              <w:t>u</w:t>
            </w:r>
            <w:r w:rsidRPr="005B69D5">
              <w:rPr>
                <w:rFonts w:ascii="Times New Roman" w:hAnsi="Times New Roman" w:cs="Times New Roman"/>
              </w:rPr>
              <w:t xml:space="preserve"> Organizacji i Uzupełnień – P1 Sztabu Generalnego Wojska Polskiego</w:t>
            </w:r>
          </w:p>
        </w:tc>
        <w:tc>
          <w:tcPr>
            <w:tcW w:w="1276" w:type="dxa"/>
            <w:gridSpan w:val="2"/>
          </w:tcPr>
          <w:p w:rsidR="005B69D5" w:rsidRPr="00E10012" w:rsidRDefault="005B69D5" w:rsidP="005B69D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5B69D5" w:rsidRDefault="005B69D5" w:rsidP="005B69D5">
            <w:pPr>
              <w:ind w:hanging="34"/>
              <w:jc w:val="both"/>
              <w:rPr>
                <w:rFonts w:ascii="Times New Roman" w:hAnsi="Times New Roman"/>
                <w:bCs/>
              </w:rPr>
            </w:pPr>
          </w:p>
        </w:tc>
      </w:tr>
      <w:tr w:rsidR="00AB3110" w:rsidRPr="00B65B8A" w:rsidTr="0066474C">
        <w:tblPrEx>
          <w:jc w:val="left"/>
          <w:shd w:val="clear" w:color="auto" w:fill="auto"/>
        </w:tblPrEx>
        <w:trPr>
          <w:gridAfter w:val="1"/>
          <w:wAfter w:w="113" w:type="dxa"/>
          <w:trHeight w:val="840"/>
        </w:trPr>
        <w:tc>
          <w:tcPr>
            <w:tcW w:w="846" w:type="dxa"/>
            <w:gridSpan w:val="2"/>
          </w:tcPr>
          <w:p w:rsidR="00AB3110" w:rsidRDefault="00AB3110" w:rsidP="005B69D5">
            <w:pPr>
              <w:spacing w:line="276" w:lineRule="auto"/>
              <w:ind w:left="96"/>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327</w:t>
            </w:r>
          </w:p>
        </w:tc>
        <w:tc>
          <w:tcPr>
            <w:tcW w:w="2835" w:type="dxa"/>
            <w:gridSpan w:val="2"/>
          </w:tcPr>
          <w:p w:rsidR="00AB3110" w:rsidRPr="00AB3110" w:rsidRDefault="00AB3110" w:rsidP="00AB3110">
            <w:pPr>
              <w:ind w:hanging="34"/>
              <w:rPr>
                <w:rFonts w:ascii="Times New Roman" w:eastAsia="Calibri" w:hAnsi="Times New Roman" w:cs="Times New Roman"/>
                <w:color w:val="000000"/>
              </w:rPr>
            </w:pPr>
            <w:r>
              <w:rPr>
                <w:rFonts w:ascii="Times New Roman" w:eastAsia="Calibri" w:hAnsi="Times New Roman" w:cs="Times New Roman"/>
                <w:color w:val="000000"/>
              </w:rPr>
              <w:t>Projekt rozporządzenia</w:t>
            </w:r>
            <w:r w:rsidRPr="00AB3110">
              <w:rPr>
                <w:rFonts w:ascii="Times New Roman" w:eastAsia="Calibri" w:hAnsi="Times New Roman" w:cs="Times New Roman"/>
                <w:color w:val="000000"/>
              </w:rPr>
              <w:t xml:space="preserve"> Ministra Obrony Narodowej w sprawie przydziałów mobilizacyjnych i pracowniczych przydziałów mobilizacyjnych</w:t>
            </w:r>
          </w:p>
          <w:p w:rsidR="00AB3110" w:rsidRPr="005B69D5" w:rsidRDefault="00AB3110" w:rsidP="005B69D5">
            <w:pPr>
              <w:spacing w:line="276" w:lineRule="auto"/>
              <w:ind w:left="96"/>
              <w:jc w:val="both"/>
              <w:rPr>
                <w:rFonts w:ascii="Times New Roman" w:hAnsi="Times New Roman"/>
                <w:bCs/>
                <w:szCs w:val="24"/>
              </w:rPr>
            </w:pPr>
          </w:p>
        </w:tc>
        <w:tc>
          <w:tcPr>
            <w:tcW w:w="2977" w:type="dxa"/>
            <w:gridSpan w:val="2"/>
          </w:tcPr>
          <w:p w:rsidR="00AB3110" w:rsidRPr="00AB3110" w:rsidRDefault="00AB3110" w:rsidP="00AB3110">
            <w:pPr>
              <w:spacing w:line="276" w:lineRule="auto"/>
              <w:ind w:left="73" w:right="143"/>
              <w:jc w:val="both"/>
              <w:rPr>
                <w:rFonts w:ascii="Times New Roman" w:eastAsia="Calibri" w:hAnsi="Times New Roman" w:cs="Times New Roman"/>
              </w:rPr>
            </w:pPr>
            <w:r>
              <w:rPr>
                <w:rFonts w:ascii="Times New Roman" w:eastAsia="Calibri" w:hAnsi="Times New Roman" w:cs="Times New Roman"/>
              </w:rPr>
              <w:t>a</w:t>
            </w:r>
            <w:r w:rsidRPr="00AB3110">
              <w:rPr>
                <w:rFonts w:ascii="Times New Roman" w:eastAsia="Calibri" w:hAnsi="Times New Roman" w:cs="Times New Roman"/>
              </w:rPr>
              <w:t>rt. 531 ust. 13 ustawy z dnia 11 marca 2022 r. o obronie Ojczyzny (Dz. U. poz. 2305 ze zm.)</w:t>
            </w:r>
          </w:p>
          <w:p w:rsidR="00AB3110" w:rsidRPr="005B69D5" w:rsidRDefault="00AB3110" w:rsidP="005B69D5">
            <w:pPr>
              <w:rPr>
                <w:rFonts w:ascii="Times New Roman" w:hAnsi="Times New Roman"/>
              </w:rPr>
            </w:pPr>
          </w:p>
        </w:tc>
        <w:tc>
          <w:tcPr>
            <w:tcW w:w="3543" w:type="dxa"/>
            <w:gridSpan w:val="2"/>
          </w:tcPr>
          <w:p w:rsidR="00AB3110" w:rsidRDefault="00AB3110" w:rsidP="00AB3110">
            <w:pPr>
              <w:jc w:val="both"/>
              <w:rPr>
                <w:rFonts w:ascii="Times New Roman" w:eastAsia="Times New Roman" w:hAnsi="Times New Roman"/>
              </w:rPr>
            </w:pPr>
            <w:r>
              <w:rPr>
                <w:rFonts w:ascii="Times New Roman" w:hAnsi="Times New Roman"/>
              </w:rPr>
              <w:t>Projekt</w:t>
            </w:r>
            <w:r w:rsidRPr="00CC1E91">
              <w:rPr>
                <w:rFonts w:ascii="Times New Roman" w:hAnsi="Times New Roman"/>
              </w:rPr>
              <w:t xml:space="preserve"> </w:t>
            </w:r>
            <w:r>
              <w:rPr>
                <w:rFonts w:ascii="Times New Roman" w:hAnsi="Times New Roman"/>
              </w:rPr>
              <w:t xml:space="preserve">określa </w:t>
            </w:r>
            <w:bookmarkStart w:id="7" w:name="_GoBack"/>
            <w:bookmarkEnd w:id="7"/>
            <w:r w:rsidRPr="00CC1E91">
              <w:rPr>
                <w:rFonts w:ascii="Times New Roman" w:hAnsi="Times New Roman"/>
              </w:rPr>
              <w:t xml:space="preserve">tryb </w:t>
            </w:r>
            <w:r w:rsidRPr="00CC1E91">
              <w:rPr>
                <w:rFonts w:ascii="Times New Roman" w:hAnsi="Times New Roman"/>
                <w:iCs/>
              </w:rPr>
              <w:t xml:space="preserve">nadawania przydziałów mobilizacyjnych i pracowniczych przydziałów mobilizacyjnych żołnierzom pasywnej rezerwy i pracownikom resortu obrony narodowej </w:t>
            </w:r>
            <w:r w:rsidRPr="00CC1E91">
              <w:rPr>
                <w:rFonts w:ascii="Times New Roman" w:hAnsi="Times New Roman"/>
              </w:rPr>
              <w:t>albo</w:t>
            </w:r>
            <w:r w:rsidRPr="00CC1E91">
              <w:rPr>
                <w:rFonts w:ascii="Times New Roman" w:hAnsi="Times New Roman"/>
                <w:spacing w:val="-6"/>
              </w:rPr>
              <w:t xml:space="preserve"> </w:t>
            </w:r>
            <w:r w:rsidRPr="00CC1E91">
              <w:rPr>
                <w:rFonts w:ascii="Times New Roman" w:hAnsi="Times New Roman"/>
              </w:rPr>
              <w:t>pracownikom zatrudnionym u innego</w:t>
            </w:r>
            <w:r w:rsidRPr="00CC1E91">
              <w:rPr>
                <w:rFonts w:ascii="Times New Roman" w:hAnsi="Times New Roman"/>
                <w:spacing w:val="-6"/>
              </w:rPr>
              <w:t xml:space="preserve"> </w:t>
            </w:r>
            <w:r w:rsidRPr="00CC1E91">
              <w:rPr>
                <w:rFonts w:ascii="Times New Roman" w:hAnsi="Times New Roman"/>
              </w:rPr>
              <w:t>pracodawcy,</w:t>
            </w:r>
            <w:r w:rsidRPr="00CC1E91">
              <w:rPr>
                <w:rFonts w:ascii="Times New Roman" w:hAnsi="Times New Roman"/>
                <w:spacing w:val="-7"/>
              </w:rPr>
              <w:t xml:space="preserve"> </w:t>
            </w:r>
            <w:r w:rsidRPr="00CC1E91">
              <w:rPr>
                <w:rFonts w:ascii="Times New Roman" w:hAnsi="Times New Roman"/>
              </w:rPr>
              <w:t>na</w:t>
            </w:r>
            <w:r w:rsidRPr="00CC1E91">
              <w:rPr>
                <w:rFonts w:ascii="Times New Roman" w:hAnsi="Times New Roman"/>
                <w:spacing w:val="-7"/>
              </w:rPr>
              <w:t xml:space="preserve"> </w:t>
            </w:r>
            <w:r w:rsidRPr="00CC1E91">
              <w:rPr>
                <w:rFonts w:ascii="Times New Roman" w:hAnsi="Times New Roman"/>
              </w:rPr>
              <w:t>stanowiska</w:t>
            </w:r>
            <w:r w:rsidRPr="00CC1E91">
              <w:rPr>
                <w:rFonts w:ascii="Times New Roman" w:hAnsi="Times New Roman"/>
                <w:spacing w:val="-6"/>
              </w:rPr>
              <w:t xml:space="preserve"> </w:t>
            </w:r>
            <w:r w:rsidRPr="00CC1E91">
              <w:rPr>
                <w:rFonts w:ascii="Times New Roman" w:hAnsi="Times New Roman"/>
              </w:rPr>
              <w:t>określone</w:t>
            </w:r>
            <w:r w:rsidRPr="00CC1E91">
              <w:rPr>
                <w:rFonts w:ascii="Times New Roman" w:hAnsi="Times New Roman"/>
                <w:spacing w:val="-7"/>
              </w:rPr>
              <w:t xml:space="preserve"> </w:t>
            </w:r>
            <w:r w:rsidRPr="00CC1E91">
              <w:rPr>
                <w:rFonts w:ascii="Times New Roman" w:hAnsi="Times New Roman"/>
              </w:rPr>
              <w:t>etatem</w:t>
            </w:r>
            <w:r w:rsidRPr="00CC1E91">
              <w:rPr>
                <w:rFonts w:ascii="Times New Roman" w:hAnsi="Times New Roman"/>
                <w:spacing w:val="-9"/>
              </w:rPr>
              <w:t xml:space="preserve"> </w:t>
            </w:r>
            <w:r w:rsidRPr="00CC1E91">
              <w:rPr>
                <w:rFonts w:ascii="Times New Roman" w:hAnsi="Times New Roman"/>
              </w:rPr>
              <w:t>czasu</w:t>
            </w:r>
            <w:r w:rsidRPr="00CC1E91">
              <w:rPr>
                <w:rFonts w:ascii="Times New Roman" w:hAnsi="Times New Roman"/>
                <w:spacing w:val="-6"/>
              </w:rPr>
              <w:t xml:space="preserve"> </w:t>
            </w:r>
            <w:r w:rsidRPr="00CC1E91">
              <w:rPr>
                <w:rFonts w:ascii="Times New Roman" w:hAnsi="Times New Roman"/>
              </w:rPr>
              <w:t>wojennego.</w:t>
            </w:r>
          </w:p>
        </w:tc>
        <w:tc>
          <w:tcPr>
            <w:tcW w:w="1134" w:type="dxa"/>
            <w:gridSpan w:val="2"/>
          </w:tcPr>
          <w:p w:rsidR="00AB3110" w:rsidRDefault="00AB3110" w:rsidP="005B69D5">
            <w:pPr>
              <w:jc w:val="center"/>
              <w:rPr>
                <w:rFonts w:ascii="Times New Roman" w:hAnsi="Times New Roman" w:cs="Times New Roman"/>
              </w:rPr>
            </w:pPr>
            <w:r>
              <w:rPr>
                <w:rFonts w:ascii="Times New Roman" w:hAnsi="Times New Roman" w:cs="Times New Roman"/>
              </w:rPr>
              <w:t>MON</w:t>
            </w:r>
          </w:p>
        </w:tc>
        <w:tc>
          <w:tcPr>
            <w:tcW w:w="1701" w:type="dxa"/>
            <w:gridSpan w:val="2"/>
          </w:tcPr>
          <w:p w:rsidR="00AB3110" w:rsidRDefault="00AB3110" w:rsidP="005B69D5">
            <w:pPr>
              <w:jc w:val="center"/>
              <w:rPr>
                <w:rFonts w:ascii="Times New Roman" w:hAnsi="Times New Roman" w:cs="Times New Roman"/>
              </w:rPr>
            </w:pPr>
            <w:r>
              <w:rPr>
                <w:rFonts w:ascii="Times New Roman" w:hAnsi="Times New Roman" w:cs="Times New Roman"/>
              </w:rPr>
              <w:t>Szef Centralnego Wojskowego Centrum Rekrutacji</w:t>
            </w:r>
          </w:p>
        </w:tc>
        <w:tc>
          <w:tcPr>
            <w:tcW w:w="1276" w:type="dxa"/>
            <w:gridSpan w:val="2"/>
          </w:tcPr>
          <w:p w:rsidR="00AB3110" w:rsidRPr="00E10012" w:rsidRDefault="00AB3110" w:rsidP="005B69D5">
            <w:pPr>
              <w:jc w:val="center"/>
              <w:rPr>
                <w:rFonts w:ascii="Times New Roman" w:hAnsi="Times New Roman" w:cs="Times New Roman"/>
              </w:rPr>
            </w:pPr>
            <w:r w:rsidRPr="00E10012">
              <w:rPr>
                <w:rFonts w:ascii="Times New Roman" w:hAnsi="Times New Roman" w:cs="Times New Roman"/>
              </w:rPr>
              <w:t>Dyrektor Departamentu Prawnego – Pan Dawid Stachurski</w:t>
            </w:r>
          </w:p>
        </w:tc>
        <w:tc>
          <w:tcPr>
            <w:tcW w:w="1276" w:type="dxa"/>
            <w:gridSpan w:val="2"/>
          </w:tcPr>
          <w:p w:rsidR="00AB3110" w:rsidRDefault="00AB3110" w:rsidP="005B69D5">
            <w:pPr>
              <w:ind w:hanging="34"/>
              <w:jc w:val="both"/>
              <w:rPr>
                <w:rFonts w:ascii="Times New Roman" w:hAnsi="Times New Roman"/>
                <w:bCs/>
              </w:rPr>
            </w:pPr>
          </w:p>
        </w:tc>
      </w:tr>
    </w:tbl>
    <w:p w:rsidR="00E31218" w:rsidRDefault="00E31218" w:rsidP="00C53CCE">
      <w:pPr>
        <w:spacing w:after="0" w:line="276" w:lineRule="auto"/>
        <w:jc w:val="both"/>
        <w:rPr>
          <w:rFonts w:ascii="Times New Roman" w:eastAsia="Times New Roman" w:hAnsi="Times New Roman" w:cs="Times New Roman"/>
          <w:bCs/>
          <w:color w:val="000000"/>
          <w:lang w:eastAsia="pl-PL"/>
        </w:rPr>
      </w:pPr>
    </w:p>
    <w:p w:rsidR="00866B22" w:rsidRDefault="00866B22" w:rsidP="00C53CCE">
      <w:pPr>
        <w:spacing w:after="0" w:line="276" w:lineRule="auto"/>
        <w:jc w:val="both"/>
        <w:rPr>
          <w:rFonts w:ascii="Times New Roman" w:eastAsia="Times New Roman" w:hAnsi="Times New Roman" w:cs="Times New Roman"/>
          <w:bCs/>
          <w:color w:val="000000"/>
          <w:lang w:eastAsia="pl-PL"/>
        </w:rPr>
      </w:pPr>
    </w:p>
    <w:p w:rsidR="00866B22" w:rsidRDefault="00866B22" w:rsidP="00C53CCE">
      <w:pPr>
        <w:spacing w:after="0" w:line="276" w:lineRule="auto"/>
        <w:jc w:val="both"/>
        <w:rPr>
          <w:rFonts w:ascii="Times New Roman" w:eastAsia="Times New Roman" w:hAnsi="Times New Roman" w:cs="Times New Roman"/>
          <w:bCs/>
          <w:color w:val="000000"/>
          <w:lang w:eastAsia="pl-PL"/>
        </w:rPr>
      </w:pPr>
    </w:p>
    <w:p w:rsidR="00866B22" w:rsidRDefault="00866B22" w:rsidP="00C53CCE">
      <w:pPr>
        <w:spacing w:after="0" w:line="276" w:lineRule="auto"/>
        <w:jc w:val="both"/>
        <w:rPr>
          <w:rFonts w:ascii="Times New Roman" w:eastAsia="Times New Roman" w:hAnsi="Times New Roman" w:cs="Times New Roman"/>
          <w:bCs/>
          <w:color w:val="000000"/>
          <w:lang w:eastAsia="pl-PL"/>
        </w:rPr>
      </w:pPr>
    </w:p>
    <w:p w:rsidR="00E31218" w:rsidRPr="00C53CCE" w:rsidRDefault="00E31218" w:rsidP="00C53CCE">
      <w:pPr>
        <w:spacing w:after="0" w:line="276" w:lineRule="auto"/>
        <w:jc w:val="both"/>
        <w:rPr>
          <w:rFonts w:ascii="Times New Roman" w:eastAsia="Times New Roman" w:hAnsi="Times New Roman" w:cs="Times New Roman"/>
          <w:bCs/>
          <w:color w:val="000000"/>
          <w:lang w:eastAsia="pl-PL"/>
        </w:rPr>
      </w:pPr>
    </w:p>
    <w:sectPr w:rsidR="00E31218" w:rsidRPr="00C53CCE" w:rsidSect="0085749F">
      <w:pgSz w:w="16838" w:h="11906" w:orient="landscape"/>
      <w:pgMar w:top="1134"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B22" w:rsidRDefault="00866B22" w:rsidP="000C3879">
      <w:pPr>
        <w:spacing w:after="0" w:line="240" w:lineRule="auto"/>
      </w:pPr>
      <w:r>
        <w:separator/>
      </w:r>
    </w:p>
  </w:endnote>
  <w:endnote w:type="continuationSeparator" w:id="0">
    <w:p w:rsidR="00866B22" w:rsidRDefault="00866B22" w:rsidP="000C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altName w:val="Calibri"/>
    <w:panose1 w:val="020F0502020204030203"/>
    <w:charset w:val="EE"/>
    <w:family w:val="swiss"/>
    <w:pitch w:val="variable"/>
    <w:sig w:usb0="800000AF" w:usb1="5000ECFF" w:usb2="00000021" w:usb3="00000000" w:csb0="0000019F" w:csb1="00000000"/>
  </w:font>
  <w:font w:name="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B22" w:rsidRDefault="00866B22" w:rsidP="000C3879">
      <w:pPr>
        <w:spacing w:after="0" w:line="240" w:lineRule="auto"/>
      </w:pPr>
      <w:r>
        <w:separator/>
      </w:r>
    </w:p>
  </w:footnote>
  <w:footnote w:type="continuationSeparator" w:id="0">
    <w:p w:rsidR="00866B22" w:rsidRDefault="00866B22" w:rsidP="000C3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A0E"/>
    <w:multiLevelType w:val="hybridMultilevel"/>
    <w:tmpl w:val="3CA6365A"/>
    <w:lvl w:ilvl="0" w:tplc="6DFE028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62A31BD"/>
    <w:multiLevelType w:val="hybridMultilevel"/>
    <w:tmpl w:val="66C05E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8B7667"/>
    <w:multiLevelType w:val="hybridMultilevel"/>
    <w:tmpl w:val="515E18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6D604E"/>
    <w:multiLevelType w:val="hybridMultilevel"/>
    <w:tmpl w:val="11CAB8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C0EE9"/>
    <w:multiLevelType w:val="hybridMultilevel"/>
    <w:tmpl w:val="46E8B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D8331A"/>
    <w:multiLevelType w:val="hybridMultilevel"/>
    <w:tmpl w:val="AD121C5A"/>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E43D2"/>
    <w:multiLevelType w:val="hybridMultilevel"/>
    <w:tmpl w:val="21E6B8EC"/>
    <w:lvl w:ilvl="0" w:tplc="DCC04D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745898"/>
    <w:multiLevelType w:val="hybridMultilevel"/>
    <w:tmpl w:val="0D887A8A"/>
    <w:lvl w:ilvl="0" w:tplc="DCC04D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5557F3"/>
    <w:multiLevelType w:val="hybridMultilevel"/>
    <w:tmpl w:val="6BF02E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B45F06"/>
    <w:multiLevelType w:val="hybridMultilevel"/>
    <w:tmpl w:val="50CC3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142C19"/>
    <w:multiLevelType w:val="hybridMultilevel"/>
    <w:tmpl w:val="521C5B8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F82B61"/>
    <w:multiLevelType w:val="hybridMultilevel"/>
    <w:tmpl w:val="18CEF1A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1">
      <w:start w:val="1"/>
      <w:numFmt w:val="decimal"/>
      <w:lvlText w:val="%4)"/>
      <w:lvlJc w:val="left"/>
      <w:pPr>
        <w:ind w:left="3447" w:hanging="360"/>
      </w:pPr>
      <w:rPr>
        <w:sz w:val="24"/>
        <w:szCs w:val="24"/>
      </w:r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23332275"/>
    <w:multiLevelType w:val="hybridMultilevel"/>
    <w:tmpl w:val="AD121C5A"/>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CA2FB4"/>
    <w:multiLevelType w:val="hybridMultilevel"/>
    <w:tmpl w:val="5F3C1CF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23CC05E6"/>
    <w:multiLevelType w:val="hybridMultilevel"/>
    <w:tmpl w:val="D16EFBF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F819F0"/>
    <w:multiLevelType w:val="hybridMultilevel"/>
    <w:tmpl w:val="94DE8A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E4716A"/>
    <w:multiLevelType w:val="hybridMultilevel"/>
    <w:tmpl w:val="46BAD81E"/>
    <w:lvl w:ilvl="0" w:tplc="04150011">
      <w:start w:val="1"/>
      <w:numFmt w:val="decimal"/>
      <w:lvlText w:val="%1)"/>
      <w:lvlJc w:val="left"/>
      <w:pPr>
        <w:ind w:left="720" w:hanging="360"/>
      </w:pPr>
      <w:rPr>
        <w:rFonts w:hint="default"/>
        <w:b w:val="0"/>
        <w:i w:val="0"/>
        <w:caps w:val="0"/>
        <w:strike w:val="0"/>
        <w:dstrike w:val="0"/>
        <w:vanish w:val="0"/>
        <w:color w:val="000000"/>
        <w:sz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8F034B"/>
    <w:multiLevelType w:val="hybridMultilevel"/>
    <w:tmpl w:val="0896D37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2A164898"/>
    <w:multiLevelType w:val="hybridMultilevel"/>
    <w:tmpl w:val="84621B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7F74C4"/>
    <w:multiLevelType w:val="hybridMultilevel"/>
    <w:tmpl w:val="8D4E91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3F3535"/>
    <w:multiLevelType w:val="hybridMultilevel"/>
    <w:tmpl w:val="26F62996"/>
    <w:lvl w:ilvl="0" w:tplc="C20281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0265D33"/>
    <w:multiLevelType w:val="hybridMultilevel"/>
    <w:tmpl w:val="6B5412A8"/>
    <w:lvl w:ilvl="0" w:tplc="C0C85B84">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432A70"/>
    <w:multiLevelType w:val="hybridMultilevel"/>
    <w:tmpl w:val="B86C8346"/>
    <w:lvl w:ilvl="0" w:tplc="EDFC8D56">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BB525A"/>
    <w:multiLevelType w:val="hybridMultilevel"/>
    <w:tmpl w:val="028858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41639B"/>
    <w:multiLevelType w:val="hybridMultilevel"/>
    <w:tmpl w:val="52644B38"/>
    <w:lvl w:ilvl="0" w:tplc="04150011">
      <w:start w:val="1"/>
      <w:numFmt w:val="decimal"/>
      <w:lvlText w:val="%1)"/>
      <w:lvlJc w:val="left"/>
      <w:pPr>
        <w:ind w:left="1636"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38C236FB"/>
    <w:multiLevelType w:val="hybridMultilevel"/>
    <w:tmpl w:val="D38418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E835BA"/>
    <w:multiLevelType w:val="hybridMultilevel"/>
    <w:tmpl w:val="B164F4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CE3505"/>
    <w:multiLevelType w:val="hybridMultilevel"/>
    <w:tmpl w:val="16F894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1F34B4"/>
    <w:multiLevelType w:val="hybridMultilevel"/>
    <w:tmpl w:val="2FEE1E34"/>
    <w:lvl w:ilvl="0" w:tplc="04150017">
      <w:start w:val="1"/>
      <w:numFmt w:val="lowerLetter"/>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29" w15:restartNumberingAfterBreak="0">
    <w:nsid w:val="438A449B"/>
    <w:multiLevelType w:val="hybridMultilevel"/>
    <w:tmpl w:val="577A7B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3909B3"/>
    <w:multiLevelType w:val="hybridMultilevel"/>
    <w:tmpl w:val="78B8BA80"/>
    <w:lvl w:ilvl="0" w:tplc="4AB8D22A">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D70745"/>
    <w:multiLevelType w:val="hybridMultilevel"/>
    <w:tmpl w:val="C5BC41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7A25410"/>
    <w:multiLevelType w:val="hybridMultilevel"/>
    <w:tmpl w:val="732E39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8CA2EBF"/>
    <w:multiLevelType w:val="hybridMultilevel"/>
    <w:tmpl w:val="00029DB4"/>
    <w:lvl w:ilvl="0" w:tplc="9F3687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9A46081"/>
    <w:multiLevelType w:val="hybridMultilevel"/>
    <w:tmpl w:val="032C03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9135E1"/>
    <w:multiLevelType w:val="hybridMultilevel"/>
    <w:tmpl w:val="6BD8AF7C"/>
    <w:lvl w:ilvl="0" w:tplc="3C20080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C3F5FE1"/>
    <w:multiLevelType w:val="hybridMultilevel"/>
    <w:tmpl w:val="1CB6F228"/>
    <w:lvl w:ilvl="0" w:tplc="E7E01FB2">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CB6768"/>
    <w:multiLevelType w:val="hybridMultilevel"/>
    <w:tmpl w:val="8FE6184A"/>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8" w15:restartNumberingAfterBreak="0">
    <w:nsid w:val="5B784484"/>
    <w:multiLevelType w:val="hybridMultilevel"/>
    <w:tmpl w:val="80EA10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C64490"/>
    <w:multiLevelType w:val="hybridMultilevel"/>
    <w:tmpl w:val="F76A21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FE51AED"/>
    <w:multiLevelType w:val="hybridMultilevel"/>
    <w:tmpl w:val="4CC8EF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031840"/>
    <w:multiLevelType w:val="hybridMultilevel"/>
    <w:tmpl w:val="4EFA5636"/>
    <w:lvl w:ilvl="0" w:tplc="04150011">
      <w:start w:val="1"/>
      <w:numFmt w:val="decimal"/>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42" w15:restartNumberingAfterBreak="0">
    <w:nsid w:val="676437C9"/>
    <w:multiLevelType w:val="hybridMultilevel"/>
    <w:tmpl w:val="C0E0EF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654873"/>
    <w:multiLevelType w:val="hybridMultilevel"/>
    <w:tmpl w:val="8FE6184A"/>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4" w15:restartNumberingAfterBreak="0">
    <w:nsid w:val="6A9E7A20"/>
    <w:multiLevelType w:val="hybridMultilevel"/>
    <w:tmpl w:val="EC089C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BA578A8"/>
    <w:multiLevelType w:val="hybridMultilevel"/>
    <w:tmpl w:val="2E8870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4E27DB"/>
    <w:multiLevelType w:val="hybridMultilevel"/>
    <w:tmpl w:val="EE34C2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FC1C95"/>
    <w:multiLevelType w:val="hybridMultilevel"/>
    <w:tmpl w:val="4EFA5636"/>
    <w:lvl w:ilvl="0" w:tplc="04150011">
      <w:start w:val="1"/>
      <w:numFmt w:val="decimal"/>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48" w15:restartNumberingAfterBreak="0">
    <w:nsid w:val="6E40580C"/>
    <w:multiLevelType w:val="hybridMultilevel"/>
    <w:tmpl w:val="05AE57F6"/>
    <w:lvl w:ilvl="0" w:tplc="C20281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34A2AA7"/>
    <w:multiLevelType w:val="hybridMultilevel"/>
    <w:tmpl w:val="AB16EF02"/>
    <w:lvl w:ilvl="0" w:tplc="04150017">
      <w:start w:val="1"/>
      <w:numFmt w:val="lowerLetter"/>
      <w:lvlText w:val="%1)"/>
      <w:lvlJc w:val="left"/>
      <w:pPr>
        <w:ind w:left="1211" w:hanging="360"/>
      </w:pPr>
    </w:lvl>
    <w:lvl w:ilvl="1" w:tplc="EA1CD7A8">
      <w:start w:val="1"/>
      <w:numFmt w:val="decimal"/>
      <w:lvlText w:val="%2)"/>
      <w:lvlJc w:val="left"/>
      <w:pPr>
        <w:ind w:left="2141" w:hanging="570"/>
      </w:pPr>
      <w:rPr>
        <w:rFonts w:hint="default"/>
      </w:r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0" w15:restartNumberingAfterBreak="0">
    <w:nsid w:val="739C01FF"/>
    <w:multiLevelType w:val="hybridMultilevel"/>
    <w:tmpl w:val="A746DD5C"/>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73FA7E59"/>
    <w:multiLevelType w:val="hybridMultilevel"/>
    <w:tmpl w:val="27068774"/>
    <w:lvl w:ilvl="0" w:tplc="9F46B5C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74FE1482"/>
    <w:multiLevelType w:val="hybridMultilevel"/>
    <w:tmpl w:val="400A18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9951F95"/>
    <w:multiLevelType w:val="hybridMultilevel"/>
    <w:tmpl w:val="93C805D4"/>
    <w:lvl w:ilvl="0" w:tplc="5332F616">
      <w:start w:val="1"/>
      <w:numFmt w:val="bullet"/>
      <w:lvlText w:val="-"/>
      <w:lvlJc w:val="left"/>
      <w:pPr>
        <w:ind w:left="1131" w:hanging="360"/>
      </w:pPr>
      <w:rPr>
        <w:rFonts w:ascii="Sylfaen" w:hAnsi="Sylfaen" w:hint="default"/>
      </w:rPr>
    </w:lvl>
    <w:lvl w:ilvl="1" w:tplc="04150003" w:tentative="1">
      <w:start w:val="1"/>
      <w:numFmt w:val="bullet"/>
      <w:lvlText w:val="o"/>
      <w:lvlJc w:val="left"/>
      <w:pPr>
        <w:ind w:left="1851" w:hanging="360"/>
      </w:pPr>
      <w:rPr>
        <w:rFonts w:ascii="Courier New" w:hAnsi="Courier New" w:cs="Courier New" w:hint="default"/>
      </w:rPr>
    </w:lvl>
    <w:lvl w:ilvl="2" w:tplc="04150005" w:tentative="1">
      <w:start w:val="1"/>
      <w:numFmt w:val="bullet"/>
      <w:lvlText w:val=""/>
      <w:lvlJc w:val="left"/>
      <w:pPr>
        <w:ind w:left="2571" w:hanging="360"/>
      </w:pPr>
      <w:rPr>
        <w:rFonts w:ascii="Wingdings" w:hAnsi="Wingdings" w:hint="default"/>
      </w:rPr>
    </w:lvl>
    <w:lvl w:ilvl="3" w:tplc="04150001" w:tentative="1">
      <w:start w:val="1"/>
      <w:numFmt w:val="bullet"/>
      <w:lvlText w:val=""/>
      <w:lvlJc w:val="left"/>
      <w:pPr>
        <w:ind w:left="3291" w:hanging="360"/>
      </w:pPr>
      <w:rPr>
        <w:rFonts w:ascii="Symbol" w:hAnsi="Symbol" w:hint="default"/>
      </w:rPr>
    </w:lvl>
    <w:lvl w:ilvl="4" w:tplc="04150003" w:tentative="1">
      <w:start w:val="1"/>
      <w:numFmt w:val="bullet"/>
      <w:lvlText w:val="o"/>
      <w:lvlJc w:val="left"/>
      <w:pPr>
        <w:ind w:left="4011" w:hanging="360"/>
      </w:pPr>
      <w:rPr>
        <w:rFonts w:ascii="Courier New" w:hAnsi="Courier New" w:cs="Courier New" w:hint="default"/>
      </w:rPr>
    </w:lvl>
    <w:lvl w:ilvl="5" w:tplc="04150005" w:tentative="1">
      <w:start w:val="1"/>
      <w:numFmt w:val="bullet"/>
      <w:lvlText w:val=""/>
      <w:lvlJc w:val="left"/>
      <w:pPr>
        <w:ind w:left="4731" w:hanging="360"/>
      </w:pPr>
      <w:rPr>
        <w:rFonts w:ascii="Wingdings" w:hAnsi="Wingdings" w:hint="default"/>
      </w:rPr>
    </w:lvl>
    <w:lvl w:ilvl="6" w:tplc="04150001" w:tentative="1">
      <w:start w:val="1"/>
      <w:numFmt w:val="bullet"/>
      <w:lvlText w:val=""/>
      <w:lvlJc w:val="left"/>
      <w:pPr>
        <w:ind w:left="5451" w:hanging="360"/>
      </w:pPr>
      <w:rPr>
        <w:rFonts w:ascii="Symbol" w:hAnsi="Symbol" w:hint="default"/>
      </w:rPr>
    </w:lvl>
    <w:lvl w:ilvl="7" w:tplc="04150003" w:tentative="1">
      <w:start w:val="1"/>
      <w:numFmt w:val="bullet"/>
      <w:lvlText w:val="o"/>
      <w:lvlJc w:val="left"/>
      <w:pPr>
        <w:ind w:left="6171" w:hanging="360"/>
      </w:pPr>
      <w:rPr>
        <w:rFonts w:ascii="Courier New" w:hAnsi="Courier New" w:cs="Courier New" w:hint="default"/>
      </w:rPr>
    </w:lvl>
    <w:lvl w:ilvl="8" w:tplc="04150005" w:tentative="1">
      <w:start w:val="1"/>
      <w:numFmt w:val="bullet"/>
      <w:lvlText w:val=""/>
      <w:lvlJc w:val="left"/>
      <w:pPr>
        <w:ind w:left="6891" w:hanging="360"/>
      </w:pPr>
      <w:rPr>
        <w:rFonts w:ascii="Wingdings" w:hAnsi="Wingdings" w:hint="default"/>
      </w:rPr>
    </w:lvl>
  </w:abstractNum>
  <w:abstractNum w:abstractNumId="54" w15:restartNumberingAfterBreak="0">
    <w:nsid w:val="7CCA291A"/>
    <w:multiLevelType w:val="hybridMultilevel"/>
    <w:tmpl w:val="E47CF14C"/>
    <w:lvl w:ilvl="0" w:tplc="5A76CF28">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35"/>
  </w:num>
  <w:num w:numId="2">
    <w:abstractNumId w:val="30"/>
  </w:num>
  <w:num w:numId="3">
    <w:abstractNumId w:val="21"/>
  </w:num>
  <w:num w:numId="4">
    <w:abstractNumId w:val="17"/>
  </w:num>
  <w:num w:numId="5">
    <w:abstractNumId w:val="6"/>
  </w:num>
  <w:num w:numId="6">
    <w:abstractNumId w:val="53"/>
  </w:num>
  <w:num w:numId="7">
    <w:abstractNumId w:val="24"/>
  </w:num>
  <w:num w:numId="8">
    <w:abstractNumId w:val="7"/>
  </w:num>
  <w:num w:numId="9">
    <w:abstractNumId w:val="11"/>
  </w:num>
  <w:num w:numId="10">
    <w:abstractNumId w:val="49"/>
  </w:num>
  <w:num w:numId="11">
    <w:abstractNumId w:val="32"/>
  </w:num>
  <w:num w:numId="12">
    <w:abstractNumId w:val="10"/>
  </w:num>
  <w:num w:numId="13">
    <w:abstractNumId w:val="4"/>
  </w:num>
  <w:num w:numId="14">
    <w:abstractNumId w:val="13"/>
  </w:num>
  <w:num w:numId="15">
    <w:abstractNumId w:val="33"/>
  </w:num>
  <w:num w:numId="16">
    <w:abstractNumId w:val="0"/>
  </w:num>
  <w:num w:numId="17">
    <w:abstractNumId w:val="20"/>
  </w:num>
  <w:num w:numId="18">
    <w:abstractNumId w:val="34"/>
  </w:num>
  <w:num w:numId="19">
    <w:abstractNumId w:val="54"/>
  </w:num>
  <w:num w:numId="20">
    <w:abstractNumId w:val="40"/>
  </w:num>
  <w:num w:numId="21">
    <w:abstractNumId w:val="38"/>
  </w:num>
  <w:num w:numId="22">
    <w:abstractNumId w:val="14"/>
  </w:num>
  <w:num w:numId="23">
    <w:abstractNumId w:val="23"/>
  </w:num>
  <w:num w:numId="24">
    <w:abstractNumId w:val="36"/>
  </w:num>
  <w:num w:numId="25">
    <w:abstractNumId w:val="44"/>
  </w:num>
  <w:num w:numId="26">
    <w:abstractNumId w:val="3"/>
  </w:num>
  <w:num w:numId="27">
    <w:abstractNumId w:val="52"/>
  </w:num>
  <w:num w:numId="28">
    <w:abstractNumId w:val="37"/>
  </w:num>
  <w:num w:numId="29">
    <w:abstractNumId w:val="43"/>
  </w:num>
  <w:num w:numId="30">
    <w:abstractNumId w:val="46"/>
  </w:num>
  <w:num w:numId="31">
    <w:abstractNumId w:val="31"/>
  </w:num>
  <w:num w:numId="32">
    <w:abstractNumId w:val="27"/>
  </w:num>
  <w:num w:numId="33">
    <w:abstractNumId w:val="8"/>
  </w:num>
  <w:num w:numId="34">
    <w:abstractNumId w:val="39"/>
  </w:num>
  <w:num w:numId="35">
    <w:abstractNumId w:val="50"/>
  </w:num>
  <w:num w:numId="36">
    <w:abstractNumId w:val="28"/>
  </w:num>
  <w:num w:numId="37">
    <w:abstractNumId w:val="48"/>
  </w:num>
  <w:num w:numId="38">
    <w:abstractNumId w:val="29"/>
  </w:num>
  <w:num w:numId="39">
    <w:abstractNumId w:val="26"/>
  </w:num>
  <w:num w:numId="40">
    <w:abstractNumId w:val="47"/>
  </w:num>
  <w:num w:numId="41">
    <w:abstractNumId w:val="41"/>
  </w:num>
  <w:num w:numId="42">
    <w:abstractNumId w:val="45"/>
  </w:num>
  <w:num w:numId="43">
    <w:abstractNumId w:val="12"/>
  </w:num>
  <w:num w:numId="44">
    <w:abstractNumId w:val="25"/>
  </w:num>
  <w:num w:numId="45">
    <w:abstractNumId w:val="16"/>
  </w:num>
  <w:num w:numId="46">
    <w:abstractNumId w:val="5"/>
  </w:num>
  <w:num w:numId="47">
    <w:abstractNumId w:val="19"/>
  </w:num>
  <w:num w:numId="48">
    <w:abstractNumId w:val="1"/>
  </w:num>
  <w:num w:numId="49">
    <w:abstractNumId w:val="2"/>
  </w:num>
  <w:num w:numId="50">
    <w:abstractNumId w:val="42"/>
  </w:num>
  <w:num w:numId="51">
    <w:abstractNumId w:val="22"/>
  </w:num>
  <w:num w:numId="52">
    <w:abstractNumId w:val="15"/>
  </w:num>
  <w:num w:numId="53">
    <w:abstractNumId w:val="18"/>
  </w:num>
  <w:num w:numId="54">
    <w:abstractNumId w:val="51"/>
  </w:num>
  <w:num w:numId="55">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D20"/>
    <w:rsid w:val="00001D64"/>
    <w:rsid w:val="000065D3"/>
    <w:rsid w:val="00012493"/>
    <w:rsid w:val="000176A4"/>
    <w:rsid w:val="00017DAB"/>
    <w:rsid w:val="00044054"/>
    <w:rsid w:val="00044A76"/>
    <w:rsid w:val="00051330"/>
    <w:rsid w:val="00051980"/>
    <w:rsid w:val="00052243"/>
    <w:rsid w:val="000547A4"/>
    <w:rsid w:val="000657E9"/>
    <w:rsid w:val="00070350"/>
    <w:rsid w:val="00070C77"/>
    <w:rsid w:val="0007258E"/>
    <w:rsid w:val="00072E2B"/>
    <w:rsid w:val="00075DD1"/>
    <w:rsid w:val="00081B4A"/>
    <w:rsid w:val="00082DB2"/>
    <w:rsid w:val="000873D4"/>
    <w:rsid w:val="00091CB3"/>
    <w:rsid w:val="00092BFA"/>
    <w:rsid w:val="000950D4"/>
    <w:rsid w:val="000956CF"/>
    <w:rsid w:val="0009710A"/>
    <w:rsid w:val="000A0029"/>
    <w:rsid w:val="000A1105"/>
    <w:rsid w:val="000A131A"/>
    <w:rsid w:val="000B08DB"/>
    <w:rsid w:val="000B3542"/>
    <w:rsid w:val="000B5CBD"/>
    <w:rsid w:val="000B5CC1"/>
    <w:rsid w:val="000B5E6D"/>
    <w:rsid w:val="000B7447"/>
    <w:rsid w:val="000C03A0"/>
    <w:rsid w:val="000C1E17"/>
    <w:rsid w:val="000C3879"/>
    <w:rsid w:val="000D357C"/>
    <w:rsid w:val="000D4AE7"/>
    <w:rsid w:val="000D4DF2"/>
    <w:rsid w:val="000E006B"/>
    <w:rsid w:val="000E59F0"/>
    <w:rsid w:val="000F2545"/>
    <w:rsid w:val="000F60DC"/>
    <w:rsid w:val="000F657C"/>
    <w:rsid w:val="001067DB"/>
    <w:rsid w:val="001124BC"/>
    <w:rsid w:val="0012468A"/>
    <w:rsid w:val="0013297A"/>
    <w:rsid w:val="00140CD8"/>
    <w:rsid w:val="00157AC7"/>
    <w:rsid w:val="00164B13"/>
    <w:rsid w:val="00192B93"/>
    <w:rsid w:val="001A0034"/>
    <w:rsid w:val="001A1D98"/>
    <w:rsid w:val="001A2D28"/>
    <w:rsid w:val="001A4B49"/>
    <w:rsid w:val="001B1C5C"/>
    <w:rsid w:val="001B1DA5"/>
    <w:rsid w:val="001B32E5"/>
    <w:rsid w:val="001B493A"/>
    <w:rsid w:val="001B528C"/>
    <w:rsid w:val="001B6AED"/>
    <w:rsid w:val="001D0273"/>
    <w:rsid w:val="001D03FC"/>
    <w:rsid w:val="001D19A7"/>
    <w:rsid w:val="001D48EB"/>
    <w:rsid w:val="001E0A78"/>
    <w:rsid w:val="001E6D97"/>
    <w:rsid w:val="001F7A1C"/>
    <w:rsid w:val="00207C7C"/>
    <w:rsid w:val="00213667"/>
    <w:rsid w:val="00215C00"/>
    <w:rsid w:val="002224EB"/>
    <w:rsid w:val="0022619A"/>
    <w:rsid w:val="00233622"/>
    <w:rsid w:val="0023413B"/>
    <w:rsid w:val="00236E82"/>
    <w:rsid w:val="002454EF"/>
    <w:rsid w:val="00245514"/>
    <w:rsid w:val="00254767"/>
    <w:rsid w:val="00257091"/>
    <w:rsid w:val="00266409"/>
    <w:rsid w:val="002706C8"/>
    <w:rsid w:val="002776DB"/>
    <w:rsid w:val="00277968"/>
    <w:rsid w:val="00281165"/>
    <w:rsid w:val="00283BC3"/>
    <w:rsid w:val="002851BF"/>
    <w:rsid w:val="00292608"/>
    <w:rsid w:val="00293AF5"/>
    <w:rsid w:val="00295806"/>
    <w:rsid w:val="002962BC"/>
    <w:rsid w:val="00297021"/>
    <w:rsid w:val="002A07A6"/>
    <w:rsid w:val="002A14A0"/>
    <w:rsid w:val="002A4601"/>
    <w:rsid w:val="002A542B"/>
    <w:rsid w:val="002B2A60"/>
    <w:rsid w:val="002B3559"/>
    <w:rsid w:val="002C080B"/>
    <w:rsid w:val="002C64E1"/>
    <w:rsid w:val="002C6942"/>
    <w:rsid w:val="002E10EA"/>
    <w:rsid w:val="002E228E"/>
    <w:rsid w:val="002E5146"/>
    <w:rsid w:val="002F0F08"/>
    <w:rsid w:val="002F2A7C"/>
    <w:rsid w:val="002F6690"/>
    <w:rsid w:val="00300D4B"/>
    <w:rsid w:val="00307179"/>
    <w:rsid w:val="00310F7C"/>
    <w:rsid w:val="0031714A"/>
    <w:rsid w:val="00321EEC"/>
    <w:rsid w:val="0032565C"/>
    <w:rsid w:val="003306C1"/>
    <w:rsid w:val="003318D3"/>
    <w:rsid w:val="00333ECE"/>
    <w:rsid w:val="00337C7A"/>
    <w:rsid w:val="00337D5B"/>
    <w:rsid w:val="00354BF8"/>
    <w:rsid w:val="0035544E"/>
    <w:rsid w:val="003613FF"/>
    <w:rsid w:val="003658DD"/>
    <w:rsid w:val="00365EA6"/>
    <w:rsid w:val="003700B0"/>
    <w:rsid w:val="003712DD"/>
    <w:rsid w:val="00372940"/>
    <w:rsid w:val="0038121F"/>
    <w:rsid w:val="0038314D"/>
    <w:rsid w:val="003837CE"/>
    <w:rsid w:val="003859F5"/>
    <w:rsid w:val="00393602"/>
    <w:rsid w:val="00394DC7"/>
    <w:rsid w:val="0039672B"/>
    <w:rsid w:val="00396B35"/>
    <w:rsid w:val="003B08DA"/>
    <w:rsid w:val="003B0B42"/>
    <w:rsid w:val="003E13A7"/>
    <w:rsid w:val="003F01FB"/>
    <w:rsid w:val="003F02C4"/>
    <w:rsid w:val="003F789C"/>
    <w:rsid w:val="0040029A"/>
    <w:rsid w:val="00411C48"/>
    <w:rsid w:val="00412B83"/>
    <w:rsid w:val="0042438A"/>
    <w:rsid w:val="00424D32"/>
    <w:rsid w:val="00433048"/>
    <w:rsid w:val="004411B3"/>
    <w:rsid w:val="00450A51"/>
    <w:rsid w:val="00452F23"/>
    <w:rsid w:val="00457045"/>
    <w:rsid w:val="004570EB"/>
    <w:rsid w:val="00463765"/>
    <w:rsid w:val="004639E4"/>
    <w:rsid w:val="00466B74"/>
    <w:rsid w:val="004745CB"/>
    <w:rsid w:val="00476E53"/>
    <w:rsid w:val="004811F7"/>
    <w:rsid w:val="00481841"/>
    <w:rsid w:val="00481BB8"/>
    <w:rsid w:val="00485554"/>
    <w:rsid w:val="004909C5"/>
    <w:rsid w:val="00494B96"/>
    <w:rsid w:val="004A28A2"/>
    <w:rsid w:val="004A5F1D"/>
    <w:rsid w:val="004C0FD9"/>
    <w:rsid w:val="004C361C"/>
    <w:rsid w:val="004C7825"/>
    <w:rsid w:val="004D079C"/>
    <w:rsid w:val="004D3242"/>
    <w:rsid w:val="004E3484"/>
    <w:rsid w:val="004F0F24"/>
    <w:rsid w:val="004F2279"/>
    <w:rsid w:val="004F36B8"/>
    <w:rsid w:val="005056FC"/>
    <w:rsid w:val="0051017A"/>
    <w:rsid w:val="00510207"/>
    <w:rsid w:val="00511A13"/>
    <w:rsid w:val="00513561"/>
    <w:rsid w:val="00514466"/>
    <w:rsid w:val="00514C72"/>
    <w:rsid w:val="00517CFE"/>
    <w:rsid w:val="005229FE"/>
    <w:rsid w:val="00524058"/>
    <w:rsid w:val="0053094B"/>
    <w:rsid w:val="00531A1F"/>
    <w:rsid w:val="005404F3"/>
    <w:rsid w:val="00552383"/>
    <w:rsid w:val="005538D3"/>
    <w:rsid w:val="00557677"/>
    <w:rsid w:val="00560DCB"/>
    <w:rsid w:val="00561D6A"/>
    <w:rsid w:val="0056787C"/>
    <w:rsid w:val="00567C0C"/>
    <w:rsid w:val="00570396"/>
    <w:rsid w:val="00574B31"/>
    <w:rsid w:val="005768A8"/>
    <w:rsid w:val="00577997"/>
    <w:rsid w:val="0058178E"/>
    <w:rsid w:val="00587D9C"/>
    <w:rsid w:val="005965A7"/>
    <w:rsid w:val="005A5862"/>
    <w:rsid w:val="005B5BD5"/>
    <w:rsid w:val="005B69D5"/>
    <w:rsid w:val="005C259C"/>
    <w:rsid w:val="005C3CD3"/>
    <w:rsid w:val="005C6C64"/>
    <w:rsid w:val="005D249D"/>
    <w:rsid w:val="005D36CE"/>
    <w:rsid w:val="005E6CE5"/>
    <w:rsid w:val="005F00BA"/>
    <w:rsid w:val="00603788"/>
    <w:rsid w:val="0061224F"/>
    <w:rsid w:val="006122CD"/>
    <w:rsid w:val="006146D5"/>
    <w:rsid w:val="0062103D"/>
    <w:rsid w:val="006210F8"/>
    <w:rsid w:val="00625AF0"/>
    <w:rsid w:val="006320AC"/>
    <w:rsid w:val="0064266F"/>
    <w:rsid w:val="00644ED6"/>
    <w:rsid w:val="006476CA"/>
    <w:rsid w:val="00652289"/>
    <w:rsid w:val="00656CFC"/>
    <w:rsid w:val="0066474C"/>
    <w:rsid w:val="00666F12"/>
    <w:rsid w:val="006670D1"/>
    <w:rsid w:val="006716B9"/>
    <w:rsid w:val="006722C5"/>
    <w:rsid w:val="006756A9"/>
    <w:rsid w:val="0068361A"/>
    <w:rsid w:val="006837EE"/>
    <w:rsid w:val="006838FB"/>
    <w:rsid w:val="00691DFC"/>
    <w:rsid w:val="006975C3"/>
    <w:rsid w:val="006A113E"/>
    <w:rsid w:val="006A20F2"/>
    <w:rsid w:val="006B0BB1"/>
    <w:rsid w:val="006C1809"/>
    <w:rsid w:val="006C4054"/>
    <w:rsid w:val="006C7271"/>
    <w:rsid w:val="006D1BAD"/>
    <w:rsid w:val="006D2E56"/>
    <w:rsid w:val="006D5381"/>
    <w:rsid w:val="006D66A3"/>
    <w:rsid w:val="006D779D"/>
    <w:rsid w:val="006E2B6D"/>
    <w:rsid w:val="006F488D"/>
    <w:rsid w:val="006F66B3"/>
    <w:rsid w:val="006F7A42"/>
    <w:rsid w:val="006F7C95"/>
    <w:rsid w:val="00701E37"/>
    <w:rsid w:val="00702723"/>
    <w:rsid w:val="00702913"/>
    <w:rsid w:val="00707EDC"/>
    <w:rsid w:val="00713A8B"/>
    <w:rsid w:val="00716DA1"/>
    <w:rsid w:val="0072382C"/>
    <w:rsid w:val="0072445E"/>
    <w:rsid w:val="0072590B"/>
    <w:rsid w:val="0072735D"/>
    <w:rsid w:val="00731685"/>
    <w:rsid w:val="00734305"/>
    <w:rsid w:val="007345A2"/>
    <w:rsid w:val="00734D90"/>
    <w:rsid w:val="00740B92"/>
    <w:rsid w:val="007433F5"/>
    <w:rsid w:val="00744C1B"/>
    <w:rsid w:val="0076043A"/>
    <w:rsid w:val="00760A64"/>
    <w:rsid w:val="00761BA9"/>
    <w:rsid w:val="007620B2"/>
    <w:rsid w:val="00765981"/>
    <w:rsid w:val="007667F1"/>
    <w:rsid w:val="00767B5F"/>
    <w:rsid w:val="007715B6"/>
    <w:rsid w:val="00775487"/>
    <w:rsid w:val="0077693E"/>
    <w:rsid w:val="00777FAB"/>
    <w:rsid w:val="007854AD"/>
    <w:rsid w:val="00786016"/>
    <w:rsid w:val="0079340B"/>
    <w:rsid w:val="00793E0C"/>
    <w:rsid w:val="007A2037"/>
    <w:rsid w:val="007A2651"/>
    <w:rsid w:val="007B0001"/>
    <w:rsid w:val="007B00C4"/>
    <w:rsid w:val="007B0AD2"/>
    <w:rsid w:val="007B3566"/>
    <w:rsid w:val="007C20C9"/>
    <w:rsid w:val="007C330C"/>
    <w:rsid w:val="007C44E5"/>
    <w:rsid w:val="007C461E"/>
    <w:rsid w:val="007C60C8"/>
    <w:rsid w:val="007C71B5"/>
    <w:rsid w:val="007D45BA"/>
    <w:rsid w:val="007E2908"/>
    <w:rsid w:val="007E2D28"/>
    <w:rsid w:val="007E4E8D"/>
    <w:rsid w:val="007F773E"/>
    <w:rsid w:val="00801846"/>
    <w:rsid w:val="0080321D"/>
    <w:rsid w:val="0084389E"/>
    <w:rsid w:val="00846E0A"/>
    <w:rsid w:val="00856B4D"/>
    <w:rsid w:val="0085749F"/>
    <w:rsid w:val="00861FE7"/>
    <w:rsid w:val="00862093"/>
    <w:rsid w:val="00866B22"/>
    <w:rsid w:val="008727DB"/>
    <w:rsid w:val="00885053"/>
    <w:rsid w:val="00890FBA"/>
    <w:rsid w:val="00891908"/>
    <w:rsid w:val="008967F0"/>
    <w:rsid w:val="008A0256"/>
    <w:rsid w:val="008A195A"/>
    <w:rsid w:val="008A2FAA"/>
    <w:rsid w:val="008A36F5"/>
    <w:rsid w:val="008A4DE6"/>
    <w:rsid w:val="008A559C"/>
    <w:rsid w:val="008A59AA"/>
    <w:rsid w:val="008A6535"/>
    <w:rsid w:val="008B124B"/>
    <w:rsid w:val="008B1FF1"/>
    <w:rsid w:val="008B5CB0"/>
    <w:rsid w:val="008B6750"/>
    <w:rsid w:val="008C3D6F"/>
    <w:rsid w:val="008D2582"/>
    <w:rsid w:val="008D63C6"/>
    <w:rsid w:val="008D6B96"/>
    <w:rsid w:val="008D73C8"/>
    <w:rsid w:val="008E2ABD"/>
    <w:rsid w:val="00902F53"/>
    <w:rsid w:val="0090378A"/>
    <w:rsid w:val="00913FF1"/>
    <w:rsid w:val="00921E19"/>
    <w:rsid w:val="00921EC9"/>
    <w:rsid w:val="00923CED"/>
    <w:rsid w:val="00930DEE"/>
    <w:rsid w:val="00936E8C"/>
    <w:rsid w:val="00937FF9"/>
    <w:rsid w:val="00947E78"/>
    <w:rsid w:val="0095147F"/>
    <w:rsid w:val="00957E87"/>
    <w:rsid w:val="00960676"/>
    <w:rsid w:val="00967D90"/>
    <w:rsid w:val="00970664"/>
    <w:rsid w:val="009731FB"/>
    <w:rsid w:val="0097777F"/>
    <w:rsid w:val="0099716E"/>
    <w:rsid w:val="009A6B71"/>
    <w:rsid w:val="009B012F"/>
    <w:rsid w:val="009B5E05"/>
    <w:rsid w:val="009B6CE3"/>
    <w:rsid w:val="009B7379"/>
    <w:rsid w:val="009C2858"/>
    <w:rsid w:val="009C7524"/>
    <w:rsid w:val="009D2E2B"/>
    <w:rsid w:val="009D6EC1"/>
    <w:rsid w:val="009D7191"/>
    <w:rsid w:val="009E5329"/>
    <w:rsid w:val="00A00573"/>
    <w:rsid w:val="00A31D56"/>
    <w:rsid w:val="00A37B40"/>
    <w:rsid w:val="00A40AB2"/>
    <w:rsid w:val="00A40D94"/>
    <w:rsid w:val="00A47975"/>
    <w:rsid w:val="00A67B09"/>
    <w:rsid w:val="00A703E2"/>
    <w:rsid w:val="00A70A7B"/>
    <w:rsid w:val="00A7611B"/>
    <w:rsid w:val="00A7721D"/>
    <w:rsid w:val="00A87C0E"/>
    <w:rsid w:val="00A91CBC"/>
    <w:rsid w:val="00A935B5"/>
    <w:rsid w:val="00A9548D"/>
    <w:rsid w:val="00AA7309"/>
    <w:rsid w:val="00AB3110"/>
    <w:rsid w:val="00AB69AA"/>
    <w:rsid w:val="00AC0B0E"/>
    <w:rsid w:val="00AD192C"/>
    <w:rsid w:val="00AD524F"/>
    <w:rsid w:val="00AE3CF3"/>
    <w:rsid w:val="00AE76E7"/>
    <w:rsid w:val="00AE7C04"/>
    <w:rsid w:val="00B00C34"/>
    <w:rsid w:val="00B046DA"/>
    <w:rsid w:val="00B206A2"/>
    <w:rsid w:val="00B233F7"/>
    <w:rsid w:val="00B36597"/>
    <w:rsid w:val="00B36FD5"/>
    <w:rsid w:val="00B43618"/>
    <w:rsid w:val="00B43BF9"/>
    <w:rsid w:val="00B43C94"/>
    <w:rsid w:val="00B44364"/>
    <w:rsid w:val="00B4543D"/>
    <w:rsid w:val="00B50213"/>
    <w:rsid w:val="00B53B2E"/>
    <w:rsid w:val="00B55B18"/>
    <w:rsid w:val="00B60255"/>
    <w:rsid w:val="00B605B6"/>
    <w:rsid w:val="00B646D0"/>
    <w:rsid w:val="00B64E40"/>
    <w:rsid w:val="00B65B8A"/>
    <w:rsid w:val="00B66C7D"/>
    <w:rsid w:val="00B73B56"/>
    <w:rsid w:val="00B741A3"/>
    <w:rsid w:val="00B8155F"/>
    <w:rsid w:val="00B84374"/>
    <w:rsid w:val="00B94DEF"/>
    <w:rsid w:val="00B965CC"/>
    <w:rsid w:val="00B970E0"/>
    <w:rsid w:val="00BA0CC5"/>
    <w:rsid w:val="00BA5B31"/>
    <w:rsid w:val="00BA6799"/>
    <w:rsid w:val="00BB3355"/>
    <w:rsid w:val="00BB374D"/>
    <w:rsid w:val="00BB6B97"/>
    <w:rsid w:val="00BC26C0"/>
    <w:rsid w:val="00BC43DF"/>
    <w:rsid w:val="00BC6A4E"/>
    <w:rsid w:val="00BC750A"/>
    <w:rsid w:val="00BD2E1B"/>
    <w:rsid w:val="00BE4A6A"/>
    <w:rsid w:val="00BE6548"/>
    <w:rsid w:val="00BF7637"/>
    <w:rsid w:val="00C00743"/>
    <w:rsid w:val="00C05A59"/>
    <w:rsid w:val="00C13FF6"/>
    <w:rsid w:val="00C14416"/>
    <w:rsid w:val="00C169A3"/>
    <w:rsid w:val="00C174F3"/>
    <w:rsid w:val="00C242F9"/>
    <w:rsid w:val="00C24FCC"/>
    <w:rsid w:val="00C34946"/>
    <w:rsid w:val="00C41BD3"/>
    <w:rsid w:val="00C45595"/>
    <w:rsid w:val="00C51EE7"/>
    <w:rsid w:val="00C53CCE"/>
    <w:rsid w:val="00C545FB"/>
    <w:rsid w:val="00C57448"/>
    <w:rsid w:val="00C635F4"/>
    <w:rsid w:val="00C65154"/>
    <w:rsid w:val="00C66496"/>
    <w:rsid w:val="00C71318"/>
    <w:rsid w:val="00C72644"/>
    <w:rsid w:val="00C802CA"/>
    <w:rsid w:val="00C9029A"/>
    <w:rsid w:val="00C90BFF"/>
    <w:rsid w:val="00C957F3"/>
    <w:rsid w:val="00CA466E"/>
    <w:rsid w:val="00CB109C"/>
    <w:rsid w:val="00CB6B09"/>
    <w:rsid w:val="00CC0257"/>
    <w:rsid w:val="00CC5BCC"/>
    <w:rsid w:val="00CD03C0"/>
    <w:rsid w:val="00CD069B"/>
    <w:rsid w:val="00CE4CD7"/>
    <w:rsid w:val="00CF0658"/>
    <w:rsid w:val="00CF5272"/>
    <w:rsid w:val="00CF62DF"/>
    <w:rsid w:val="00D00485"/>
    <w:rsid w:val="00D02342"/>
    <w:rsid w:val="00D034C2"/>
    <w:rsid w:val="00D07925"/>
    <w:rsid w:val="00D10F47"/>
    <w:rsid w:val="00D11DB0"/>
    <w:rsid w:val="00D1244B"/>
    <w:rsid w:val="00D15967"/>
    <w:rsid w:val="00D1692B"/>
    <w:rsid w:val="00D255EF"/>
    <w:rsid w:val="00D329A4"/>
    <w:rsid w:val="00D34EF5"/>
    <w:rsid w:val="00D636C1"/>
    <w:rsid w:val="00D73919"/>
    <w:rsid w:val="00D81615"/>
    <w:rsid w:val="00D81C3E"/>
    <w:rsid w:val="00D82DC1"/>
    <w:rsid w:val="00D84BFD"/>
    <w:rsid w:val="00D84D94"/>
    <w:rsid w:val="00D87385"/>
    <w:rsid w:val="00D901BA"/>
    <w:rsid w:val="00D9389A"/>
    <w:rsid w:val="00DB1FA1"/>
    <w:rsid w:val="00DB3CFF"/>
    <w:rsid w:val="00DB64B8"/>
    <w:rsid w:val="00DC7929"/>
    <w:rsid w:val="00DD5822"/>
    <w:rsid w:val="00DE0A4A"/>
    <w:rsid w:val="00DE4BE5"/>
    <w:rsid w:val="00DE4CDC"/>
    <w:rsid w:val="00DF152F"/>
    <w:rsid w:val="00DF5186"/>
    <w:rsid w:val="00DF544A"/>
    <w:rsid w:val="00E03969"/>
    <w:rsid w:val="00E05C80"/>
    <w:rsid w:val="00E10012"/>
    <w:rsid w:val="00E152A1"/>
    <w:rsid w:val="00E20D20"/>
    <w:rsid w:val="00E22BBC"/>
    <w:rsid w:val="00E31218"/>
    <w:rsid w:val="00E32FD7"/>
    <w:rsid w:val="00E36143"/>
    <w:rsid w:val="00E4314A"/>
    <w:rsid w:val="00E43905"/>
    <w:rsid w:val="00E4702E"/>
    <w:rsid w:val="00E47AD4"/>
    <w:rsid w:val="00E5461A"/>
    <w:rsid w:val="00E5644C"/>
    <w:rsid w:val="00E5662F"/>
    <w:rsid w:val="00E70D33"/>
    <w:rsid w:val="00E8081C"/>
    <w:rsid w:val="00E975AA"/>
    <w:rsid w:val="00EA342F"/>
    <w:rsid w:val="00EB2464"/>
    <w:rsid w:val="00EB38C2"/>
    <w:rsid w:val="00EB594D"/>
    <w:rsid w:val="00EB6E9E"/>
    <w:rsid w:val="00ED7763"/>
    <w:rsid w:val="00EE05D9"/>
    <w:rsid w:val="00EE0EAB"/>
    <w:rsid w:val="00EE5C8A"/>
    <w:rsid w:val="00EE71E5"/>
    <w:rsid w:val="00EE7DBF"/>
    <w:rsid w:val="00F00047"/>
    <w:rsid w:val="00F02143"/>
    <w:rsid w:val="00F067FC"/>
    <w:rsid w:val="00F13EC6"/>
    <w:rsid w:val="00F20918"/>
    <w:rsid w:val="00F252F7"/>
    <w:rsid w:val="00F307A4"/>
    <w:rsid w:val="00F33BA0"/>
    <w:rsid w:val="00F37D71"/>
    <w:rsid w:val="00F428B4"/>
    <w:rsid w:val="00F43CA1"/>
    <w:rsid w:val="00F51CA6"/>
    <w:rsid w:val="00F52084"/>
    <w:rsid w:val="00F528A8"/>
    <w:rsid w:val="00F664A7"/>
    <w:rsid w:val="00F76908"/>
    <w:rsid w:val="00F80ABA"/>
    <w:rsid w:val="00F840B9"/>
    <w:rsid w:val="00F94C0F"/>
    <w:rsid w:val="00FA1EEA"/>
    <w:rsid w:val="00FA63B8"/>
    <w:rsid w:val="00FA6C7F"/>
    <w:rsid w:val="00FB15A4"/>
    <w:rsid w:val="00FD36A3"/>
    <w:rsid w:val="00FE1E83"/>
    <w:rsid w:val="00FF26D9"/>
    <w:rsid w:val="00FF29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94209"/>
    <o:shapelayout v:ext="edit">
      <o:idmap v:ext="edit" data="1"/>
    </o:shapelayout>
  </w:shapeDefaults>
  <w:decimalSymbol w:val=","/>
  <w:listSeparator w:val=";"/>
  <w14:docId w14:val="6932AE49"/>
  <w15:chartTrackingRefBased/>
  <w15:docId w15:val="{016C82CD-DF75-4F3C-BACC-33C41A1C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57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Akapit z listą2,List Paragraph1,Dot pt,F5 List Paragraph,Recommendation,List Paragraph11,Kolorowa lista — akcent 11,Numerowanie,List Paragraph,Akapit z listą1,Akapit z listą11,No Spacing1,List Paragraph Char Char Char,Indicator Text,2"/>
    <w:basedOn w:val="Normalny"/>
    <w:link w:val="AkapitzlistZnak"/>
    <w:uiPriority w:val="34"/>
    <w:qFormat/>
    <w:rsid w:val="0085749F"/>
    <w:pPr>
      <w:ind w:left="720"/>
      <w:contextualSpacing/>
    </w:pPr>
  </w:style>
  <w:style w:type="character" w:customStyle="1" w:styleId="AkapitzlistZnak">
    <w:name w:val="Akapit z listą Znak"/>
    <w:aliases w:val="Akapit z listą2 Znak,List Paragraph1 Znak,Dot pt Znak,F5 List Paragraph Znak,Recommendation Znak,List Paragraph11 Znak,Kolorowa lista — akcent 11 Znak,Numerowanie Znak,List Paragraph Znak,Akapit z listą1 Znak,Akapit z listą11 Znak"/>
    <w:link w:val="Akapitzlist"/>
    <w:uiPriority w:val="34"/>
    <w:qFormat/>
    <w:locked/>
    <w:rsid w:val="00EB38C2"/>
  </w:style>
  <w:style w:type="character" w:styleId="Uwydatnienie">
    <w:name w:val="Emphasis"/>
    <w:basedOn w:val="Domylnaczcionkaakapitu"/>
    <w:uiPriority w:val="20"/>
    <w:qFormat/>
    <w:rsid w:val="007B00C4"/>
    <w:rPr>
      <w:i/>
      <w:iCs/>
    </w:rPr>
  </w:style>
  <w:style w:type="paragraph" w:customStyle="1" w:styleId="TYTUAKTUprzedmiotregulacjiustawylubrozporzdzenia">
    <w:name w:val="TYTUŁ_AKTU – przedmiot regulacji ustawy lub rozporządzenia"/>
    <w:next w:val="Normalny"/>
    <w:uiPriority w:val="6"/>
    <w:qFormat/>
    <w:rsid w:val="007B00C4"/>
    <w:pPr>
      <w:keepNext/>
      <w:suppressAutoHyphens/>
      <w:spacing w:before="120" w:after="360" w:line="360" w:lineRule="auto"/>
      <w:jc w:val="center"/>
    </w:pPr>
    <w:rPr>
      <w:rFonts w:ascii="Times" w:eastAsiaTheme="minorEastAsia" w:hAnsi="Times" w:cs="Arial"/>
      <w:b/>
      <w:bCs/>
      <w:sz w:val="24"/>
      <w:szCs w:val="24"/>
      <w:lang w:eastAsia="pl-PL"/>
    </w:rPr>
  </w:style>
  <w:style w:type="character" w:styleId="Hipercze">
    <w:name w:val="Hyperlink"/>
    <w:basedOn w:val="Domylnaczcionkaakapitu"/>
    <w:uiPriority w:val="99"/>
    <w:unhideWhenUsed/>
    <w:rsid w:val="007B00C4"/>
    <w:rPr>
      <w:color w:val="0563C1" w:themeColor="hyperlink"/>
      <w:u w:val="single"/>
    </w:rPr>
  </w:style>
  <w:style w:type="paragraph" w:styleId="Nagwek">
    <w:name w:val="header"/>
    <w:basedOn w:val="Normalny"/>
    <w:link w:val="NagwekZnak"/>
    <w:uiPriority w:val="99"/>
    <w:unhideWhenUsed/>
    <w:rsid w:val="000C38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3879"/>
  </w:style>
  <w:style w:type="paragraph" w:styleId="Stopka">
    <w:name w:val="footer"/>
    <w:basedOn w:val="Normalny"/>
    <w:link w:val="StopkaZnak"/>
    <w:uiPriority w:val="99"/>
    <w:unhideWhenUsed/>
    <w:rsid w:val="000C38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3879"/>
  </w:style>
  <w:style w:type="character" w:customStyle="1" w:styleId="article4326">
    <w:name w:val="article_4326"/>
    <w:basedOn w:val="Domylnaczcionkaakapitu"/>
    <w:rsid w:val="008C3D6F"/>
  </w:style>
  <w:style w:type="paragraph" w:styleId="Tekstprzypisudolnego">
    <w:name w:val="footnote text"/>
    <w:basedOn w:val="Normalny"/>
    <w:link w:val="TekstprzypisudolnegoZnak"/>
    <w:uiPriority w:val="99"/>
    <w:semiHidden/>
    <w:unhideWhenUsed/>
    <w:rsid w:val="00891908"/>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91908"/>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891908"/>
    <w:rPr>
      <w:vertAlign w:val="superscript"/>
    </w:rPr>
  </w:style>
  <w:style w:type="paragraph" w:styleId="Tekstprzypisukocowego">
    <w:name w:val="endnote text"/>
    <w:basedOn w:val="Normalny"/>
    <w:link w:val="TekstprzypisukocowegoZnak"/>
    <w:uiPriority w:val="99"/>
    <w:semiHidden/>
    <w:unhideWhenUsed/>
    <w:rsid w:val="00A0057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00573"/>
    <w:rPr>
      <w:sz w:val="20"/>
      <w:szCs w:val="20"/>
    </w:rPr>
  </w:style>
  <w:style w:type="character" w:styleId="Odwoanieprzypisukocowego">
    <w:name w:val="endnote reference"/>
    <w:basedOn w:val="Domylnaczcionkaakapitu"/>
    <w:uiPriority w:val="99"/>
    <w:semiHidden/>
    <w:unhideWhenUsed/>
    <w:rsid w:val="00A00573"/>
    <w:rPr>
      <w:vertAlign w:val="superscript"/>
    </w:rPr>
  </w:style>
  <w:style w:type="paragraph" w:customStyle="1" w:styleId="NIEARTTEKSTtekstnieartykuowanynppodstprawnarozplubpreambua">
    <w:name w:val="NIEART_TEKST – tekst nieartykułowany (np. podst. prawna rozp. lub preambuła)"/>
    <w:basedOn w:val="Normalny"/>
    <w:next w:val="Normalny"/>
    <w:uiPriority w:val="7"/>
    <w:qFormat/>
    <w:rsid w:val="004E3484"/>
    <w:pPr>
      <w:suppressAutoHyphens/>
      <w:autoSpaceDE w:val="0"/>
      <w:autoSpaceDN w:val="0"/>
      <w:adjustRightInd w:val="0"/>
      <w:spacing w:before="120" w:after="0" w:line="360" w:lineRule="auto"/>
      <w:ind w:firstLine="510"/>
      <w:jc w:val="both"/>
    </w:pPr>
    <w:rPr>
      <w:rFonts w:ascii="Times New Roman" w:eastAsiaTheme="minorEastAsia" w:hAnsi="Times New Roman" w:cs="Arial"/>
      <w:bCs/>
      <w:sz w:val="24"/>
      <w:szCs w:val="20"/>
      <w:lang w:eastAsia="pl-PL"/>
    </w:rPr>
  </w:style>
  <w:style w:type="paragraph" w:customStyle="1" w:styleId="ARTartustawynprozporzdzenia">
    <w:name w:val="ART(§) – art. ustawy (§ np. rozporządzenia)"/>
    <w:uiPriority w:val="11"/>
    <w:qFormat/>
    <w:rsid w:val="005C3CD3"/>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Default">
    <w:name w:val="Default"/>
    <w:rsid w:val="00281165"/>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semiHidden/>
    <w:unhideWhenUsed/>
    <w:rsid w:val="00B36FD5"/>
    <w:pPr>
      <w:spacing w:after="120"/>
    </w:pPr>
  </w:style>
  <w:style w:type="character" w:customStyle="1" w:styleId="TekstpodstawowyZnak">
    <w:name w:val="Tekst podstawowy Znak"/>
    <w:basedOn w:val="Domylnaczcionkaakapitu"/>
    <w:link w:val="Tekstpodstawowy"/>
    <w:uiPriority w:val="99"/>
    <w:semiHidden/>
    <w:rsid w:val="00B36FD5"/>
  </w:style>
  <w:style w:type="paragraph" w:customStyle="1" w:styleId="PKTpunkt">
    <w:name w:val="PKT – punkt"/>
    <w:uiPriority w:val="13"/>
    <w:qFormat/>
    <w:rsid w:val="001A0034"/>
    <w:pPr>
      <w:spacing w:after="0" w:line="360" w:lineRule="auto"/>
      <w:ind w:left="510" w:hanging="510"/>
      <w:jc w:val="both"/>
    </w:pPr>
    <w:rPr>
      <w:rFonts w:ascii="Times New Roman" w:eastAsia="Times New Roman" w:hAnsi="Times New Roman" w:cs="Arial"/>
      <w:bCs/>
      <w:sz w:val="24"/>
      <w:szCs w:val="20"/>
      <w:lang w:eastAsia="pl-PL"/>
    </w:rPr>
  </w:style>
  <w:style w:type="paragraph" w:customStyle="1" w:styleId="ZARTzmartartykuempunktem">
    <w:name w:val="Z/ART(§) – zm. art. (§) artykułem (punktem)"/>
    <w:basedOn w:val="ARTartustawynprozporzdzenia"/>
    <w:uiPriority w:val="30"/>
    <w:qFormat/>
    <w:rsid w:val="004D079C"/>
    <w:pPr>
      <w:spacing w:before="0"/>
      <w:ind w:left="510"/>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861438">
      <w:bodyDiv w:val="1"/>
      <w:marLeft w:val="0"/>
      <w:marRight w:val="0"/>
      <w:marTop w:val="0"/>
      <w:marBottom w:val="0"/>
      <w:divBdr>
        <w:top w:val="none" w:sz="0" w:space="0" w:color="auto"/>
        <w:left w:val="none" w:sz="0" w:space="0" w:color="auto"/>
        <w:bottom w:val="none" w:sz="0" w:space="0" w:color="auto"/>
        <w:right w:val="none" w:sz="0" w:space="0" w:color="auto"/>
      </w:divBdr>
    </w:div>
    <w:div w:id="480656315">
      <w:bodyDiv w:val="1"/>
      <w:marLeft w:val="0"/>
      <w:marRight w:val="0"/>
      <w:marTop w:val="0"/>
      <w:marBottom w:val="0"/>
      <w:divBdr>
        <w:top w:val="none" w:sz="0" w:space="0" w:color="auto"/>
        <w:left w:val="none" w:sz="0" w:space="0" w:color="auto"/>
        <w:bottom w:val="none" w:sz="0" w:space="0" w:color="auto"/>
        <w:right w:val="none" w:sz="0" w:space="0" w:color="auto"/>
      </w:divBdr>
    </w:div>
    <w:div w:id="687873579">
      <w:bodyDiv w:val="1"/>
      <w:marLeft w:val="0"/>
      <w:marRight w:val="0"/>
      <w:marTop w:val="0"/>
      <w:marBottom w:val="0"/>
      <w:divBdr>
        <w:top w:val="none" w:sz="0" w:space="0" w:color="auto"/>
        <w:left w:val="none" w:sz="0" w:space="0" w:color="auto"/>
        <w:bottom w:val="none" w:sz="0" w:space="0" w:color="auto"/>
        <w:right w:val="none" w:sz="0" w:space="0" w:color="auto"/>
      </w:divBdr>
    </w:div>
    <w:div w:id="132299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rtal.ron.int/portal/osoba.php?idosoba=2208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portal.ron.int/portal/osoba.php?idosoba=2208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lex.centrala.int/lex/index.rp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lex.milnet-z.ron.int/" TargetMode="External"/><Relationship Id="rId5" Type="http://schemas.openxmlformats.org/officeDocument/2006/relationships/settings" Target="settings.xml"/><Relationship Id="rId15" Type="http://schemas.openxmlformats.org/officeDocument/2006/relationships/hyperlink" Target="http://prawo.sejm.gov.pl/isap.nsf/DocDetails.xsp?id=WDU20190001541" TargetMode="External"/><Relationship Id="rId10" Type="http://schemas.openxmlformats.org/officeDocument/2006/relationships/hyperlink" Target="http://weblex.milnet-z.ron.int/" TargetMode="External"/><Relationship Id="rId4" Type="http://schemas.openxmlformats.org/officeDocument/2006/relationships/styles" Target="styles.xml"/><Relationship Id="rId9" Type="http://schemas.openxmlformats.org/officeDocument/2006/relationships/hyperlink" Target="http://prawo.sejm.gov.pl/isap.nsf/DocDetails.xsp?id=WDU20190001541" TargetMode="External"/><Relationship Id="rId14" Type="http://schemas.openxmlformats.org/officeDocument/2006/relationships/hyperlink" Target="http://portal.ron.int/portal/osoba.php?idosoba=16976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userSelected">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4CF4E-F258-48DD-8F77-358154A0797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F636D9F-4C22-4D31-B045-FAD8EDD56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206</Pages>
  <Words>51705</Words>
  <Characters>310235</Characters>
  <Application>Microsoft Office Word</Application>
  <DocSecurity>0</DocSecurity>
  <Lines>2585</Lines>
  <Paragraphs>722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361218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Adamczyk Elżbieta</dc:creator>
  <cp:keywords/>
  <dc:description/>
  <cp:lastModifiedBy>Tadzik-Kucińska Magdalena</cp:lastModifiedBy>
  <cp:revision>2</cp:revision>
  <dcterms:created xsi:type="dcterms:W3CDTF">2023-11-23T08:06:00Z</dcterms:created>
  <dcterms:modified xsi:type="dcterms:W3CDTF">2023-11-23T08:06:00Z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93cbf02b-dc6a-4595-bf29-cc6f3075f0c2</vt:lpwstr>
  </property>
  <property fmtid="{D5CDD505-2E9C-101B-9397-08002B2CF9AE}" pid="3" name="bjDocumentLabelXML">
    <vt:lpwstr>&lt;?xml version="1.0" encoding="us-ascii"?&gt;&lt;sisl xmlns:xsi="http://www.w3.org/2001/XMLSchema-instance" xmlns:xsd="http://www.w3.org/2001/XMLSchema" sislVersion="0" policy="8417b2fb-54a7-4fbc-b023-b6b37b7a623f" origin="userSelected"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ClsUserRVM">
    <vt:lpwstr>[]</vt:lpwstr>
  </property>
  <property fmtid="{D5CDD505-2E9C-101B-9397-08002B2CF9AE}" pid="7" name="bjSaver">
    <vt:lpwstr>W0xw9nhyzF5fUh3DRJLaICLZbUBT3xIW</vt:lpwstr>
  </property>
  <property fmtid="{D5CDD505-2E9C-101B-9397-08002B2CF9AE}" pid="8" name="s5636:Creator type=author">
    <vt:lpwstr>Adamczyk Elżbieta</vt:lpwstr>
  </property>
  <property fmtid="{D5CDD505-2E9C-101B-9397-08002B2CF9AE}" pid="9" name="s5636:Creator type=organization">
    <vt:lpwstr>MILNET-Z</vt:lpwstr>
  </property>
  <property fmtid="{D5CDD505-2E9C-101B-9397-08002B2CF9AE}" pid="10" name="s5636:Creator type=IP">
    <vt:lpwstr>10.10.175.28</vt:lpwstr>
  </property>
  <property fmtid="{D5CDD505-2E9C-101B-9397-08002B2CF9AE}" pid="11" name="bjPortionMark">
    <vt:lpwstr>[]</vt:lpwstr>
  </property>
</Properties>
</file>