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7E64" w14:textId="1A2EE5E7" w:rsidR="00BF5E68" w:rsidRDefault="00683DB7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BF5E68"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532B208F" w:rsidR="00443CAB" w:rsidRPr="0039136A" w:rsidRDefault="00683DB7" w:rsidP="00683DB7">
      <w:pPr>
        <w:spacing w:after="0" w:line="240" w:lineRule="auto"/>
        <w:ind w:left="3540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6B7451"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0300D484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83DB7">
        <w:rPr>
          <w:rFonts w:cstheme="minorHAnsi"/>
          <w:b/>
          <w:sz w:val="24"/>
          <w:szCs w:val="24"/>
        </w:rPr>
        <w:tab/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7FE68B8F" w:rsidR="006B7451" w:rsidRDefault="0039136A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83DB7">
        <w:rPr>
          <w:rFonts w:cstheme="minorHAnsi"/>
          <w:b/>
          <w:sz w:val="24"/>
          <w:szCs w:val="24"/>
        </w:rPr>
        <w:tab/>
      </w:r>
      <w:r w:rsidR="00683DB7">
        <w:rPr>
          <w:rFonts w:cstheme="minorHAnsi"/>
          <w:b/>
          <w:sz w:val="24"/>
          <w:szCs w:val="24"/>
        </w:rPr>
        <w:tab/>
        <w:t xml:space="preserve">    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676059" w:rsidRPr="00676059">
        <w:rPr>
          <w:rFonts w:cstheme="minorHAnsi"/>
          <w:b/>
          <w:sz w:val="24"/>
          <w:szCs w:val="24"/>
        </w:rPr>
        <w:t>Strzelcach Opolskich</w:t>
      </w:r>
    </w:p>
    <w:p w14:paraId="09DC1260" w14:textId="0C09AC0E" w:rsidR="00683DB7" w:rsidRDefault="00683DB7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ul. Piłsudskiego 20</w:t>
      </w:r>
    </w:p>
    <w:p w14:paraId="0F6F95A2" w14:textId="139D01D7" w:rsidR="00683DB7" w:rsidRPr="00676059" w:rsidRDefault="00683DB7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47-100 Strzelce Opolskie</w:t>
      </w:r>
    </w:p>
    <w:p w14:paraId="654ECCE8" w14:textId="2AFAED87" w:rsidR="00443CAB" w:rsidRPr="0039136A" w:rsidRDefault="0039136A" w:rsidP="0039136A">
      <w:pPr>
        <w:rPr>
          <w:rFonts w:cstheme="minorHAnsi"/>
          <w:sz w:val="24"/>
          <w:szCs w:val="24"/>
        </w:rPr>
      </w:pPr>
      <w:r w:rsidRPr="0039136A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77772EB4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523F590D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 xml:space="preserve">. Ksero </w:t>
            </w:r>
            <w:r w:rsidR="00DD4FC6">
              <w:rPr>
                <w:rFonts w:cstheme="minorHAnsi"/>
              </w:rPr>
              <w:t xml:space="preserve">odpisu </w:t>
            </w:r>
            <w:r w:rsidRPr="0039136A">
              <w:rPr>
                <w:rFonts w:cstheme="minorHAnsi"/>
              </w:rPr>
              <w:t>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292E32DF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Potwierdzam zapoznanie się z klauzulą informacyjną dla klientów Powiatowej Stacji Sanitarno – Epidemiologicznej w</w:t>
            </w:r>
            <w:r w:rsidR="00676059">
              <w:rPr>
                <w:rFonts w:cstheme="minorHAnsi"/>
              </w:rPr>
              <w:t xml:space="preserve"> Strzelcach Opolskich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Default="009D1F55" w:rsidP="009D1F55">
      <w:pPr>
        <w:spacing w:after="0" w:line="240" w:lineRule="auto"/>
        <w:jc w:val="center"/>
        <w:rPr>
          <w:rFonts w:cstheme="minorHAnsi"/>
        </w:rPr>
      </w:pPr>
    </w:p>
    <w:p w14:paraId="0BE494AC" w14:textId="77777777" w:rsidR="00122578" w:rsidRDefault="00122578" w:rsidP="009D1F55">
      <w:pPr>
        <w:spacing w:after="0" w:line="240" w:lineRule="auto"/>
        <w:jc w:val="center"/>
        <w:rPr>
          <w:rFonts w:cstheme="minorHAnsi"/>
        </w:rPr>
      </w:pPr>
    </w:p>
    <w:p w14:paraId="30BE64F9" w14:textId="77777777" w:rsidR="00122578" w:rsidRDefault="00122578" w:rsidP="009D1F55">
      <w:pPr>
        <w:spacing w:after="0" w:line="240" w:lineRule="auto"/>
        <w:jc w:val="center"/>
        <w:rPr>
          <w:rFonts w:cstheme="minorHAnsi"/>
        </w:rPr>
      </w:pPr>
    </w:p>
    <w:p w14:paraId="7008BDA2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lastRenderedPageBreak/>
        <w:t>Klauzula informacyjna dla klientów</w:t>
      </w:r>
    </w:p>
    <w:p w14:paraId="1A5FD71B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 xml:space="preserve">Powiatowej Stacji Sanitarno-Epidemiologicznej w </w:t>
      </w:r>
      <w:r>
        <w:rPr>
          <w:rFonts w:ascii="Times New Roman" w:hAnsi="Times New Roman"/>
          <w:b/>
          <w:bCs/>
          <w:color w:val="000000"/>
        </w:rPr>
        <w:t>Strzelcach Opolskich</w:t>
      </w:r>
    </w:p>
    <w:p w14:paraId="69CBE5F9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E426004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  <w:r w:rsidRPr="005C4090">
        <w:rPr>
          <w:rFonts w:ascii="Times New Roman" w:hAnsi="Times New Roman"/>
          <w:b/>
          <w:bCs/>
          <w:color w:val="000000"/>
        </w:rPr>
        <w:t>Zgodnie z art. 13 ust. 1 i 2 ROZPORZĄDZENIA PARLAMENTU EUROPEJSKIEGO</w:t>
      </w:r>
    </w:p>
    <w:p w14:paraId="636A5C22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I RADY (UE) 2</w:t>
      </w:r>
      <w:r>
        <w:rPr>
          <w:rFonts w:ascii="Times New Roman" w:hAnsi="Times New Roman"/>
          <w:b/>
          <w:bCs/>
          <w:color w:val="000000"/>
        </w:rPr>
        <w:t>016/679 z dnia 27 kwietnia 2016</w:t>
      </w:r>
      <w:r w:rsidRPr="005C4090">
        <w:rPr>
          <w:rFonts w:ascii="Times New Roman" w:hAnsi="Times New Roman"/>
          <w:b/>
          <w:bCs/>
          <w:color w:val="000000"/>
        </w:rPr>
        <w:t>r. w sprawie ochrony osób fizycznych w związku</w:t>
      </w:r>
    </w:p>
    <w:p w14:paraId="025D66A9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z przetwarzaniem danych osobowych i w sprawie swobodnego przepływu takich danych oraz</w:t>
      </w:r>
    </w:p>
    <w:p w14:paraId="543820DC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uchylenia dyrektywy 95/46/WE (ogólne rozporządzenie o ochronie danych - RODO) – dalej</w:t>
      </w:r>
    </w:p>
    <w:p w14:paraId="08516BFF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"Rozporządzenie", informuj</w:t>
      </w:r>
      <w:r>
        <w:rPr>
          <w:rFonts w:ascii="Times New Roman" w:hAnsi="Times New Roman"/>
          <w:b/>
          <w:bCs/>
          <w:color w:val="000000"/>
        </w:rPr>
        <w:t>emy</w:t>
      </w:r>
      <w:r w:rsidRPr="005C4090">
        <w:rPr>
          <w:rFonts w:ascii="Times New Roman" w:hAnsi="Times New Roman"/>
          <w:b/>
          <w:bCs/>
          <w:color w:val="000000"/>
        </w:rPr>
        <w:t>, że:</w:t>
      </w:r>
    </w:p>
    <w:p w14:paraId="36A8D879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068574B3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color w:val="000000"/>
        </w:rPr>
        <w:t xml:space="preserve">1. Administratorem Pani/Pana danych osobowych jest </w:t>
      </w:r>
      <w:r w:rsidRPr="005C4090">
        <w:rPr>
          <w:rFonts w:ascii="Times New Roman" w:hAnsi="Times New Roman"/>
          <w:b/>
          <w:bCs/>
          <w:color w:val="000000"/>
        </w:rPr>
        <w:t>Państwowy Powiatowy Inspektor Sanitarny</w:t>
      </w:r>
    </w:p>
    <w:p w14:paraId="48DAA93B" w14:textId="77777777" w:rsidR="00122578" w:rsidRPr="00BF79BC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 xml:space="preserve">w </w:t>
      </w:r>
      <w:r>
        <w:rPr>
          <w:rFonts w:ascii="Times New Roman" w:hAnsi="Times New Roman"/>
          <w:b/>
          <w:bCs/>
          <w:color w:val="000000"/>
        </w:rPr>
        <w:t>Strzelcach Opolskich</w:t>
      </w:r>
      <w:r w:rsidRPr="005C4090">
        <w:rPr>
          <w:rFonts w:ascii="Times New Roman" w:hAnsi="Times New Roman"/>
          <w:b/>
          <w:bCs/>
          <w:color w:val="000000"/>
        </w:rPr>
        <w:t xml:space="preserve"> z siedzibą w </w:t>
      </w:r>
      <w:r>
        <w:rPr>
          <w:rFonts w:ascii="Times New Roman" w:hAnsi="Times New Roman"/>
          <w:b/>
          <w:bCs/>
          <w:color w:val="000000"/>
        </w:rPr>
        <w:t>Strzelcach Opolskich</w:t>
      </w:r>
      <w:r w:rsidRPr="005C4090">
        <w:rPr>
          <w:rFonts w:ascii="Times New Roman" w:hAnsi="Times New Roman"/>
          <w:color w:val="000000"/>
        </w:rPr>
        <w:t xml:space="preserve">, </w:t>
      </w:r>
      <w:r w:rsidRPr="00BF79BC">
        <w:rPr>
          <w:rFonts w:ascii="Times New Roman" w:hAnsi="Times New Roman"/>
          <w:b/>
          <w:color w:val="000000"/>
        </w:rPr>
        <w:t>ul. Piłsudskiego 20, 47-100 Strzelce Opolskie.</w:t>
      </w:r>
    </w:p>
    <w:p w14:paraId="079B0ABD" w14:textId="6456468A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2. Wyznaczony został Inspektor Ochrony Danych, z którym można się skontaktować drogą komunikacji</w:t>
      </w:r>
      <w:r>
        <w:rPr>
          <w:rFonts w:ascii="Times New Roman" w:hAnsi="Times New Roman"/>
          <w:color w:val="000000"/>
        </w:rPr>
        <w:t xml:space="preserve"> </w:t>
      </w:r>
      <w:r w:rsidRPr="005C4090">
        <w:rPr>
          <w:rFonts w:ascii="Times New Roman" w:hAnsi="Times New Roman"/>
          <w:color w:val="000000"/>
        </w:rPr>
        <w:t xml:space="preserve">elektronicznej za pomocą adresu: </w:t>
      </w:r>
      <w:r w:rsidRPr="00472797">
        <w:rPr>
          <w:rFonts w:ascii="Times New Roman" w:hAnsi="Times New Roman"/>
          <w:b/>
          <w:bCs/>
          <w:color w:val="000000"/>
        </w:rPr>
        <w:t>sekretariat.</w:t>
      </w:r>
      <w:r w:rsidRPr="005C4090">
        <w:rPr>
          <w:rFonts w:ascii="Times New Roman" w:hAnsi="Times New Roman"/>
          <w:b/>
          <w:color w:val="000000"/>
        </w:rPr>
        <w:t>psse.strzelceop@</w:t>
      </w:r>
      <w:r>
        <w:rPr>
          <w:rFonts w:ascii="Times New Roman" w:hAnsi="Times New Roman"/>
          <w:b/>
          <w:color w:val="000000"/>
        </w:rPr>
        <w:t>sanepid</w:t>
      </w:r>
      <w:r w:rsidRPr="005C4090">
        <w:rPr>
          <w:rFonts w:ascii="Times New Roman" w:hAnsi="Times New Roman"/>
          <w:b/>
          <w:color w:val="000000"/>
        </w:rPr>
        <w:t>.gov.pl</w:t>
      </w:r>
      <w:r w:rsidRPr="005C4090">
        <w:rPr>
          <w:rFonts w:ascii="Times New Roman" w:hAnsi="Times New Roman"/>
          <w:b/>
          <w:bCs/>
          <w:color w:val="0000FF"/>
        </w:rPr>
        <w:t xml:space="preserve"> </w:t>
      </w:r>
      <w:r>
        <w:rPr>
          <w:rFonts w:ascii="Times New Roman" w:hAnsi="Times New Roman"/>
          <w:b/>
          <w:bCs/>
          <w:color w:val="0000FF"/>
        </w:rPr>
        <w:t xml:space="preserve">                      </w:t>
      </w:r>
      <w:r>
        <w:rPr>
          <w:rFonts w:ascii="Times New Roman" w:hAnsi="Times New Roman"/>
          <w:b/>
          <w:bCs/>
          <w:color w:val="0000FF"/>
        </w:rPr>
        <w:br/>
      </w:r>
      <w:r w:rsidRPr="005C4090">
        <w:rPr>
          <w:rFonts w:ascii="Times New Roman" w:hAnsi="Times New Roman"/>
          <w:color w:val="000000"/>
        </w:rPr>
        <w:t>lub osobiście</w:t>
      </w:r>
      <w:r>
        <w:rPr>
          <w:rFonts w:ascii="Times New Roman" w:hAnsi="Times New Roman"/>
          <w:color w:val="000000"/>
        </w:rPr>
        <w:t xml:space="preserve"> </w:t>
      </w:r>
      <w:r w:rsidRPr="005C4090">
        <w:rPr>
          <w:rFonts w:ascii="Times New Roman" w:hAnsi="Times New Roman"/>
          <w:color w:val="000000"/>
        </w:rPr>
        <w:t>w siedzibie administratora danych osobowych.</w:t>
      </w:r>
    </w:p>
    <w:p w14:paraId="61F7A104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color w:val="000000"/>
        </w:rPr>
        <w:t xml:space="preserve">3. Pani/Pana dane osobowe </w:t>
      </w:r>
      <w:r w:rsidRPr="005C4090">
        <w:rPr>
          <w:rFonts w:ascii="Times New Roman" w:hAnsi="Times New Roman"/>
          <w:b/>
          <w:bCs/>
          <w:color w:val="000000"/>
        </w:rPr>
        <w:t>będą przetwarzane w zakresie wypełnienia obowiązku prawnego</w:t>
      </w:r>
    </w:p>
    <w:p w14:paraId="73E904AB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ciążącego na administratorze na podstawie art. 6 ust. 1 lit. c Rozporządzenia</w:t>
      </w:r>
      <w:r w:rsidRPr="005C4090">
        <w:rPr>
          <w:rFonts w:ascii="Times New Roman" w:hAnsi="Times New Roman"/>
          <w:color w:val="000000"/>
        </w:rPr>
        <w:t>, wynikającego</w:t>
      </w:r>
    </w:p>
    <w:p w14:paraId="4D651BBE" w14:textId="4C51D579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 xml:space="preserve">z: </w:t>
      </w:r>
      <w:r>
        <w:rPr>
          <w:rFonts w:ascii="Times New Roman" w:hAnsi="Times New Roman"/>
          <w:color w:val="000000"/>
        </w:rPr>
        <w:t>u</w:t>
      </w:r>
      <w:r w:rsidRPr="005C4090">
        <w:rPr>
          <w:rFonts w:ascii="Times New Roman" w:hAnsi="Times New Roman"/>
          <w:color w:val="000000"/>
        </w:rPr>
        <w:t>stawy z dnia 14 marca 1985r. o Pań</w:t>
      </w:r>
      <w:r>
        <w:rPr>
          <w:rFonts w:ascii="Times New Roman" w:hAnsi="Times New Roman"/>
          <w:color w:val="000000"/>
        </w:rPr>
        <w:t>stwowej Inspekcji Sanitarnej (t</w:t>
      </w:r>
      <w:r w:rsidRPr="005C4090">
        <w:rPr>
          <w:rFonts w:ascii="Times New Roman" w:hAnsi="Times New Roman"/>
          <w:color w:val="000000"/>
        </w:rPr>
        <w:t xml:space="preserve">j. </w:t>
      </w:r>
      <w:r>
        <w:rPr>
          <w:rFonts w:ascii="Times New Roman" w:hAnsi="Times New Roman"/>
          <w:color w:val="000000"/>
        </w:rPr>
        <w:t xml:space="preserve">- </w:t>
      </w:r>
      <w:r w:rsidRPr="005C4090">
        <w:rPr>
          <w:rFonts w:ascii="Times New Roman" w:hAnsi="Times New Roman"/>
          <w:color w:val="000000"/>
        </w:rPr>
        <w:t>Dz.</w:t>
      </w:r>
      <w:r>
        <w:rPr>
          <w:rFonts w:ascii="Times New Roman" w:hAnsi="Times New Roman"/>
          <w:color w:val="000000"/>
        </w:rPr>
        <w:t>U. z 202</w:t>
      </w:r>
      <w:r w:rsidR="00601DEF">
        <w:rPr>
          <w:rFonts w:ascii="Times New Roman" w:hAnsi="Times New Roman"/>
          <w:color w:val="000000"/>
        </w:rPr>
        <w:t>4</w:t>
      </w:r>
      <w:r w:rsidRPr="005C4090">
        <w:rPr>
          <w:rFonts w:ascii="Times New Roman" w:hAnsi="Times New Roman"/>
          <w:color w:val="000000"/>
        </w:rPr>
        <w:t>r., poz.</w:t>
      </w:r>
      <w:r w:rsidR="00601DEF">
        <w:rPr>
          <w:rFonts w:ascii="Times New Roman" w:hAnsi="Times New Roman"/>
          <w:color w:val="000000"/>
        </w:rPr>
        <w:t xml:space="preserve"> 416) </w:t>
      </w:r>
      <w:r w:rsidRPr="005C4090">
        <w:rPr>
          <w:rFonts w:ascii="Times New Roman" w:hAnsi="Times New Roman"/>
          <w:color w:val="000000"/>
        </w:rPr>
        <w:t>oraz innych przepisów prawa w celu realizacji bieżącego i zapobiegawczego nadzoru</w:t>
      </w:r>
    </w:p>
    <w:p w14:paraId="3AE6192C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sanitarnego.</w:t>
      </w:r>
    </w:p>
    <w:p w14:paraId="28607BF6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4. W związku z przetwarzaniem danych w celu wskazanym w pkt 3, Pani/Pana dane osobowe mogą być</w:t>
      </w:r>
      <w:r>
        <w:rPr>
          <w:rFonts w:ascii="Times New Roman" w:hAnsi="Times New Roman"/>
          <w:color w:val="000000"/>
        </w:rPr>
        <w:t xml:space="preserve"> </w:t>
      </w:r>
      <w:r w:rsidRPr="005C4090">
        <w:rPr>
          <w:rFonts w:ascii="Times New Roman" w:hAnsi="Times New Roman"/>
          <w:color w:val="000000"/>
        </w:rPr>
        <w:t>udostępniane innym odbiorcom lub kategoriom odbiorców danych osobowych. Odbiorcami Pani/Pana</w:t>
      </w:r>
      <w:r>
        <w:rPr>
          <w:rFonts w:ascii="Times New Roman" w:hAnsi="Times New Roman"/>
          <w:color w:val="000000"/>
        </w:rPr>
        <w:t xml:space="preserve"> </w:t>
      </w:r>
      <w:r w:rsidRPr="005C4090">
        <w:rPr>
          <w:rFonts w:ascii="Times New Roman" w:hAnsi="Times New Roman"/>
          <w:color w:val="000000"/>
        </w:rPr>
        <w:t>danych osobowych mogą być wyłącznie podmioty uprawnione na podstawie przepisów prawa.</w:t>
      </w:r>
    </w:p>
    <w:p w14:paraId="18805114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5. Przysługuje Pani/Panu prawo żądania od administratora dostępu do swoich danych osobowych,</w:t>
      </w:r>
    </w:p>
    <w:p w14:paraId="0DB33566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a także prawo do ich sprostowania lub ograniczenia przetwarzania.</w:t>
      </w:r>
    </w:p>
    <w:p w14:paraId="2F144852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6. Dane Pani/Pana będą przechowywane przez okres niezbędny do realizacji celów, a po tym czasie</w:t>
      </w:r>
    </w:p>
    <w:p w14:paraId="38274975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przez okres oraz w zakresie wymaganym przez przepisy powszechnie obowiązującego prawa.</w:t>
      </w:r>
    </w:p>
    <w:p w14:paraId="5639D4E9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7. Przysługuje Pani/Panu prawo wniesienia skargi do Prezesa Urzędu Ochrony Danych Osobowych, gdy</w:t>
      </w:r>
      <w:r>
        <w:rPr>
          <w:rFonts w:ascii="Times New Roman" w:hAnsi="Times New Roman"/>
          <w:color w:val="000000"/>
        </w:rPr>
        <w:t xml:space="preserve"> </w:t>
      </w:r>
      <w:r w:rsidRPr="005C4090">
        <w:rPr>
          <w:rFonts w:ascii="Times New Roman" w:hAnsi="Times New Roman"/>
          <w:color w:val="000000"/>
        </w:rPr>
        <w:t>uzna Pani/Pan, iż przetwarzanie danych osobowych Pani/Pana dotyczących, narusza przepisy</w:t>
      </w:r>
    </w:p>
    <w:p w14:paraId="03A9CC75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Rozporządzenia.</w:t>
      </w:r>
    </w:p>
    <w:p w14:paraId="241567DE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8. Nie przysługuje Pani/Panu:</w:t>
      </w:r>
    </w:p>
    <w:p w14:paraId="643E6E70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− w związku z art. 17 ust. 3 lit. b, d lub e RODO prawo do usunięcia danych osobowych;</w:t>
      </w:r>
    </w:p>
    <w:p w14:paraId="4A1FA0C5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− na podstawie art. 21 RODO prawo sprzeciwu, wobec przetwarzania danych osobowych,</w:t>
      </w:r>
    </w:p>
    <w:p w14:paraId="3A67767D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gdyż przetwarzanie Pani/Pana danych osobowych jest niezbędne do wypełnienia obowiązku</w:t>
      </w:r>
    </w:p>
    <w:p w14:paraId="2E3979D8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C4090">
        <w:rPr>
          <w:rFonts w:ascii="Times New Roman" w:hAnsi="Times New Roman"/>
          <w:b/>
          <w:bCs/>
          <w:color w:val="000000"/>
        </w:rPr>
        <w:t>prawnego ciążącego na administratorze.</w:t>
      </w:r>
    </w:p>
    <w:p w14:paraId="6E04248A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9. Podanie przez Panią/Pana danych osobowych jest wymogiem ustawowym określonym</w:t>
      </w:r>
    </w:p>
    <w:p w14:paraId="2FFAB081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w przepisach.</w:t>
      </w:r>
    </w:p>
    <w:p w14:paraId="3F520DC5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10. Dane osobowe przetwarzane przez Administratora na podstawie Rozporządzenia nie podlegają</w:t>
      </w:r>
    </w:p>
    <w:p w14:paraId="49E70E4A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zautomatyzowanemu podejmowaniu decyzji, w tym o profilowaniu, o którym mowa w art. 22</w:t>
      </w:r>
    </w:p>
    <w:p w14:paraId="401C10EA" w14:textId="77777777" w:rsidR="00122578" w:rsidRPr="005C4090" w:rsidRDefault="00122578" w:rsidP="00122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C4090">
        <w:rPr>
          <w:rFonts w:ascii="Times New Roman" w:hAnsi="Times New Roman"/>
          <w:color w:val="000000"/>
        </w:rPr>
        <w:t>ust. 1 i 4 Rozporządzenia.</w:t>
      </w:r>
    </w:p>
    <w:p w14:paraId="0FC1A74B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33BAA43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2FF80C9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4EFCA4EA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4D4F95A0" w14:textId="77777777" w:rsidR="00122578" w:rsidRDefault="00122578" w:rsidP="00122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…..……………………………………</w:t>
      </w:r>
    </w:p>
    <w:p w14:paraId="5E514D20" w14:textId="012BF531" w:rsidR="00122578" w:rsidRPr="00C46B42" w:rsidRDefault="00122578" w:rsidP="00122578">
      <w:pPr>
        <w:spacing w:after="0" w:line="240" w:lineRule="auto"/>
        <w:jc w:val="center"/>
        <w:rPr>
          <w:rFonts w:cstheme="minorHAnsi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Czytelny podpis</w:t>
      </w:r>
    </w:p>
    <w:sectPr w:rsidR="00122578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6065" w14:textId="77777777" w:rsidR="0070299A" w:rsidRDefault="0070299A" w:rsidP="00826913">
      <w:pPr>
        <w:spacing w:after="0" w:line="240" w:lineRule="auto"/>
      </w:pPr>
      <w:r>
        <w:separator/>
      </w:r>
    </w:p>
  </w:endnote>
  <w:endnote w:type="continuationSeparator" w:id="0">
    <w:p w14:paraId="323C043C" w14:textId="77777777" w:rsidR="0070299A" w:rsidRDefault="0070299A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3317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BDA8F" w14:textId="77777777" w:rsidR="0070299A" w:rsidRDefault="0070299A" w:rsidP="00826913">
      <w:pPr>
        <w:spacing w:after="0" w:line="240" w:lineRule="auto"/>
      </w:pPr>
      <w:r>
        <w:separator/>
      </w:r>
    </w:p>
  </w:footnote>
  <w:footnote w:type="continuationSeparator" w:id="0">
    <w:p w14:paraId="78DFA998" w14:textId="77777777" w:rsidR="0070299A" w:rsidRDefault="0070299A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22578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54A90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81EC6"/>
    <w:rsid w:val="005C405C"/>
    <w:rsid w:val="005E6D58"/>
    <w:rsid w:val="00601DEF"/>
    <w:rsid w:val="006338C3"/>
    <w:rsid w:val="00657252"/>
    <w:rsid w:val="006659FB"/>
    <w:rsid w:val="00676059"/>
    <w:rsid w:val="00683DB7"/>
    <w:rsid w:val="006B7451"/>
    <w:rsid w:val="006C0F91"/>
    <w:rsid w:val="0070299A"/>
    <w:rsid w:val="00706EC1"/>
    <w:rsid w:val="00715CD0"/>
    <w:rsid w:val="007B0453"/>
    <w:rsid w:val="007C0771"/>
    <w:rsid w:val="00826913"/>
    <w:rsid w:val="00830CDD"/>
    <w:rsid w:val="008325B4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25C15"/>
    <w:rsid w:val="00C46B42"/>
    <w:rsid w:val="00C541D2"/>
    <w:rsid w:val="00C60178"/>
    <w:rsid w:val="00C93E88"/>
    <w:rsid w:val="00CE0255"/>
    <w:rsid w:val="00CE11FF"/>
    <w:rsid w:val="00CE73A1"/>
    <w:rsid w:val="00D011FD"/>
    <w:rsid w:val="00D32177"/>
    <w:rsid w:val="00D44F90"/>
    <w:rsid w:val="00D47A0D"/>
    <w:rsid w:val="00D66E02"/>
    <w:rsid w:val="00DD36F6"/>
    <w:rsid w:val="00DD4FC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Strzelce Opolskie - Magdalena Proń</cp:lastModifiedBy>
  <cp:revision>38</cp:revision>
  <cp:lastPrinted>2023-12-04T09:03:00Z</cp:lastPrinted>
  <dcterms:created xsi:type="dcterms:W3CDTF">2023-11-20T13:29:00Z</dcterms:created>
  <dcterms:modified xsi:type="dcterms:W3CDTF">2024-11-25T13:28:00Z</dcterms:modified>
</cp:coreProperties>
</file>