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8D" w:rsidRDefault="00314A8D" w:rsidP="00314A8D">
      <w:pPr>
        <w:rPr>
          <w:sz w:val="24"/>
          <w:szCs w:val="24"/>
        </w:rPr>
      </w:pPr>
    </w:p>
    <w:p w:rsidR="00314A8D" w:rsidRDefault="00314A8D" w:rsidP="00314A8D">
      <w:pPr>
        <w:jc w:val="center"/>
        <w:rPr>
          <w:sz w:val="24"/>
          <w:szCs w:val="24"/>
        </w:rPr>
      </w:pPr>
    </w:p>
    <w:p w:rsidR="00314A8D" w:rsidRDefault="00314A8D" w:rsidP="00314A8D"/>
    <w:p w:rsidR="00314A8D" w:rsidRDefault="00314A8D" w:rsidP="00314A8D">
      <w:pPr>
        <w:rPr>
          <w:b/>
          <w:sz w:val="32"/>
          <w:szCs w:val="32"/>
        </w:rPr>
      </w:pPr>
    </w:p>
    <w:p w:rsidR="00314A8D" w:rsidRPr="00D70AE3" w:rsidRDefault="00314A8D" w:rsidP="00314A8D">
      <w:pPr>
        <w:jc w:val="center"/>
        <w:rPr>
          <w:b/>
          <w:sz w:val="48"/>
          <w:szCs w:val="32"/>
        </w:rPr>
      </w:pPr>
    </w:p>
    <w:p w:rsidR="00314A8D" w:rsidRPr="00D70AE3" w:rsidRDefault="00884FFE" w:rsidP="00314A8D">
      <w:pPr>
        <w:spacing w:line="360" w:lineRule="auto"/>
        <w:jc w:val="center"/>
        <w:rPr>
          <w:b/>
          <w:sz w:val="40"/>
          <w:szCs w:val="24"/>
        </w:rPr>
      </w:pPr>
      <w:r w:rsidRPr="00D70AE3">
        <w:rPr>
          <w:b/>
          <w:sz w:val="40"/>
          <w:szCs w:val="24"/>
        </w:rPr>
        <w:t>PLAN</w:t>
      </w:r>
      <w:r w:rsidR="00314A8D" w:rsidRPr="00D70AE3">
        <w:rPr>
          <w:b/>
          <w:sz w:val="40"/>
          <w:szCs w:val="24"/>
        </w:rPr>
        <w:t xml:space="preserve"> DZIAŁANIA SYSTEMU</w:t>
      </w:r>
    </w:p>
    <w:p w:rsidR="00314A8D" w:rsidRPr="00D70AE3" w:rsidRDefault="00314A8D" w:rsidP="00314A8D">
      <w:pPr>
        <w:spacing w:line="360" w:lineRule="auto"/>
        <w:jc w:val="center"/>
        <w:rPr>
          <w:b/>
          <w:sz w:val="40"/>
          <w:szCs w:val="24"/>
        </w:rPr>
      </w:pPr>
      <w:r w:rsidRPr="00D70AE3">
        <w:rPr>
          <w:b/>
          <w:sz w:val="40"/>
          <w:szCs w:val="24"/>
        </w:rPr>
        <w:t>PAŃSTWOWE RATOWNICTWO MEDYCZNE</w:t>
      </w:r>
    </w:p>
    <w:p w:rsidR="00314A8D" w:rsidRPr="00D70AE3" w:rsidRDefault="00314A8D" w:rsidP="00314A8D">
      <w:pPr>
        <w:spacing w:line="360" w:lineRule="auto"/>
        <w:jc w:val="center"/>
        <w:rPr>
          <w:b/>
          <w:sz w:val="40"/>
          <w:szCs w:val="24"/>
        </w:rPr>
      </w:pPr>
      <w:r w:rsidRPr="00D70AE3">
        <w:rPr>
          <w:b/>
          <w:sz w:val="40"/>
          <w:szCs w:val="24"/>
        </w:rPr>
        <w:t>DLA WOJEWÓDZTWA</w:t>
      </w:r>
    </w:p>
    <w:p w:rsidR="00314A8D" w:rsidRPr="00D70AE3" w:rsidRDefault="00314A8D" w:rsidP="00314A8D">
      <w:pPr>
        <w:spacing w:line="360" w:lineRule="auto"/>
        <w:jc w:val="center"/>
        <w:rPr>
          <w:b/>
          <w:sz w:val="40"/>
          <w:szCs w:val="24"/>
        </w:rPr>
      </w:pPr>
      <w:r w:rsidRPr="00D70AE3">
        <w:rPr>
          <w:b/>
          <w:sz w:val="40"/>
          <w:szCs w:val="24"/>
        </w:rPr>
        <w:t>WARMIŃSKO-MAZURSKIEGO</w:t>
      </w:r>
    </w:p>
    <w:p w:rsidR="00314A8D" w:rsidRDefault="00314A8D" w:rsidP="00314A8D">
      <w:pPr>
        <w:spacing w:line="360" w:lineRule="auto"/>
        <w:jc w:val="center"/>
        <w:rPr>
          <w:b/>
          <w:sz w:val="24"/>
          <w:szCs w:val="24"/>
        </w:rPr>
      </w:pPr>
    </w:p>
    <w:p w:rsidR="00314A8D" w:rsidRDefault="00314A8D" w:rsidP="00314A8D">
      <w:pPr>
        <w:spacing w:line="360" w:lineRule="auto"/>
        <w:jc w:val="center"/>
        <w:rPr>
          <w:b/>
          <w:sz w:val="32"/>
          <w:szCs w:val="32"/>
        </w:rPr>
      </w:pPr>
    </w:p>
    <w:p w:rsidR="00314A8D" w:rsidRDefault="00314A8D" w:rsidP="00314A8D">
      <w:pPr>
        <w:rPr>
          <w:b/>
          <w:sz w:val="32"/>
          <w:szCs w:val="32"/>
        </w:rPr>
      </w:pPr>
    </w:p>
    <w:p w:rsidR="00314A8D" w:rsidRDefault="00314A8D" w:rsidP="00314A8D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393D252A" wp14:editId="79C7884F">
            <wp:extent cx="3808139" cy="3796276"/>
            <wp:effectExtent l="0" t="0" r="1905" b="0"/>
            <wp:docPr id="2" name="Obraz 2" descr="https://zoz.nidzica.pl/userfiles/2014/10/dzienrtm/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oz.nidzica.pl/userfiles/2014/10/dzienrtm/foot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606" cy="380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FFE" w:rsidRDefault="00884FFE" w:rsidP="00314A8D">
      <w:pPr>
        <w:jc w:val="center"/>
        <w:rPr>
          <w:b/>
          <w:sz w:val="32"/>
          <w:szCs w:val="32"/>
        </w:rPr>
      </w:pPr>
    </w:p>
    <w:p w:rsidR="00884FFE" w:rsidRDefault="00884FFE" w:rsidP="00314A8D">
      <w:pPr>
        <w:jc w:val="center"/>
        <w:rPr>
          <w:b/>
          <w:sz w:val="32"/>
          <w:szCs w:val="32"/>
        </w:rPr>
      </w:pPr>
    </w:p>
    <w:p w:rsidR="00884FFE" w:rsidRDefault="00884FFE" w:rsidP="00314A8D">
      <w:pPr>
        <w:jc w:val="center"/>
        <w:rPr>
          <w:b/>
          <w:sz w:val="32"/>
          <w:szCs w:val="32"/>
        </w:rPr>
      </w:pPr>
    </w:p>
    <w:p w:rsidR="00884FFE" w:rsidRDefault="00884FFE" w:rsidP="00314A8D">
      <w:pPr>
        <w:jc w:val="center"/>
        <w:rPr>
          <w:sz w:val="32"/>
          <w:szCs w:val="32"/>
        </w:rPr>
      </w:pPr>
      <w:r w:rsidRPr="00884FFE">
        <w:rPr>
          <w:sz w:val="32"/>
          <w:szCs w:val="32"/>
        </w:rPr>
        <w:t>Tekst jednolity</w:t>
      </w:r>
    </w:p>
    <w:p w:rsidR="00884FFE" w:rsidRPr="00884FFE" w:rsidRDefault="00884FFE" w:rsidP="00314A8D">
      <w:pPr>
        <w:jc w:val="center"/>
        <w:rPr>
          <w:sz w:val="32"/>
          <w:szCs w:val="32"/>
        </w:rPr>
      </w:pPr>
    </w:p>
    <w:p w:rsidR="00884FFE" w:rsidRPr="00884FFE" w:rsidRDefault="00884FFE" w:rsidP="00314A8D">
      <w:pPr>
        <w:jc w:val="center"/>
        <w:rPr>
          <w:sz w:val="32"/>
          <w:szCs w:val="32"/>
        </w:rPr>
      </w:pPr>
      <w:r w:rsidRPr="00884FFE">
        <w:rPr>
          <w:sz w:val="32"/>
          <w:szCs w:val="32"/>
        </w:rPr>
        <w:t xml:space="preserve">Olsztyn, </w:t>
      </w:r>
      <w:r w:rsidR="00FF2F62">
        <w:rPr>
          <w:sz w:val="32"/>
          <w:szCs w:val="32"/>
        </w:rPr>
        <w:t>30 grudnia</w:t>
      </w:r>
      <w:r w:rsidR="00773AA2">
        <w:rPr>
          <w:sz w:val="32"/>
          <w:szCs w:val="32"/>
        </w:rPr>
        <w:t xml:space="preserve"> </w:t>
      </w:r>
      <w:r w:rsidRPr="00884FFE">
        <w:rPr>
          <w:sz w:val="32"/>
          <w:szCs w:val="32"/>
        </w:rPr>
        <w:t>201</w:t>
      </w:r>
      <w:r w:rsidR="00773AA2">
        <w:rPr>
          <w:sz w:val="32"/>
          <w:szCs w:val="32"/>
        </w:rPr>
        <w:t>9</w:t>
      </w:r>
      <w:r w:rsidR="00BF7E0D">
        <w:rPr>
          <w:sz w:val="32"/>
          <w:szCs w:val="32"/>
        </w:rPr>
        <w:t xml:space="preserve"> </w:t>
      </w:r>
      <w:r w:rsidRPr="00884FFE">
        <w:rPr>
          <w:sz w:val="32"/>
          <w:szCs w:val="32"/>
        </w:rPr>
        <w:t>r.</w:t>
      </w:r>
    </w:p>
    <w:p w:rsidR="00314A8D" w:rsidRDefault="00314A8D" w:rsidP="00314A8D">
      <w:pPr>
        <w:jc w:val="center"/>
        <w:rPr>
          <w:b/>
          <w:sz w:val="32"/>
          <w:szCs w:val="32"/>
        </w:rPr>
      </w:pPr>
    </w:p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8540779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E1C38" w:rsidRPr="00A3591C" w:rsidRDefault="006E1C38">
          <w:pPr>
            <w:pStyle w:val="Nagwekspisutreci"/>
            <w:rPr>
              <w:rFonts w:ascii="Times New Roman" w:hAnsi="Times New Roman" w:cs="Times New Roman"/>
              <w:b/>
              <w:color w:val="auto"/>
            </w:rPr>
          </w:pPr>
          <w:r w:rsidRPr="00A3591C">
            <w:rPr>
              <w:rFonts w:ascii="Times New Roman" w:hAnsi="Times New Roman" w:cs="Times New Roman"/>
              <w:b/>
              <w:color w:val="auto"/>
            </w:rPr>
            <w:t>Spis treści</w:t>
          </w:r>
        </w:p>
        <w:p w:rsidR="00FF09DE" w:rsidRDefault="006E1C38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8845499" w:history="1">
            <w:r w:rsidR="00FF09DE" w:rsidRPr="003A7977">
              <w:rPr>
                <w:rStyle w:val="Hipercze"/>
              </w:rPr>
              <w:t>CZĘŚĆ I POSTANOWIENIA OGÓLNE</w:t>
            </w:r>
            <w:r w:rsidR="00FF09DE">
              <w:rPr>
                <w:webHidden/>
              </w:rPr>
              <w:tab/>
            </w:r>
            <w:r w:rsidR="00FF09DE">
              <w:rPr>
                <w:webHidden/>
              </w:rPr>
              <w:fldChar w:fldCharType="begin"/>
            </w:r>
            <w:r w:rsidR="00FF09DE">
              <w:rPr>
                <w:webHidden/>
              </w:rPr>
              <w:instrText xml:space="preserve"> PAGEREF _Toc28845499 \h </w:instrText>
            </w:r>
            <w:r w:rsidR="00FF09DE">
              <w:rPr>
                <w:webHidden/>
              </w:rPr>
            </w:r>
            <w:r w:rsidR="00FF09DE">
              <w:rPr>
                <w:webHidden/>
              </w:rPr>
              <w:fldChar w:fldCharType="separate"/>
            </w:r>
            <w:r w:rsidR="00FF09DE">
              <w:rPr>
                <w:webHidden/>
              </w:rPr>
              <w:t>5</w:t>
            </w:r>
            <w:r w:rsidR="00FF09DE">
              <w:rPr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00" w:history="1">
            <w:r w:rsidRPr="003A7977">
              <w:rPr>
                <w:rStyle w:val="Hipercze"/>
                <w:noProof/>
              </w:rPr>
              <w:t>Skróty zastosowane w dokumencie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01" w:history="1">
            <w:r w:rsidRPr="003A7977">
              <w:rPr>
                <w:rStyle w:val="Hipercze"/>
                <w:noProof/>
              </w:rPr>
              <w:t>Wprowadzenie i założenia Wojewódzkiego planu działania systemu Państwowe Ratownictwo Medyczne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28845502" w:history="1">
            <w:r w:rsidRPr="003A7977">
              <w:rPr>
                <w:rStyle w:val="Hipercze"/>
              </w:rPr>
              <w:t>ROZDZIAŁ 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_Toc28845502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FF09DE" w:rsidRDefault="00FF09D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28845503" w:history="1">
            <w:r w:rsidRPr="003A7977">
              <w:rPr>
                <w:rStyle w:val="Hipercze"/>
              </w:rPr>
              <w:t>ZESPOŁY RATOWNICTWA MEDYCZNEGO – LICZBA, RODZAJE, REJONY OPERACYJNE, OBSZARY DZIAŁANIA, DYSPONENCI, WYJAZDY ZESPOŁÓW RATOWNICTWA MEDYCZNEGO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_Toc28845503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04" w:history="1">
            <w:r w:rsidRPr="003A7977">
              <w:rPr>
                <w:rStyle w:val="Hipercze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3A7977">
              <w:rPr>
                <w:rStyle w:val="Hipercze"/>
                <w:noProof/>
              </w:rPr>
              <w:t>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05" w:history="1">
            <w:r w:rsidRPr="003A7977">
              <w:rPr>
                <w:rStyle w:val="Hipercze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3A7977">
              <w:rPr>
                <w:rStyle w:val="Hipercze"/>
                <w:noProof/>
              </w:rPr>
              <w:t>Liczba, rodzaj, dysponenci, miejsca stacjonowania i adresy miejsc stacjonowania zespołów ratownictwa medycznego w poszczególnych rejonach operacyjnych, z określeniem obszaru działania dla każdego zespołu.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06" w:history="1">
            <w:r w:rsidRPr="003A7977">
              <w:rPr>
                <w:rStyle w:val="Hipercze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3A7977">
              <w:rPr>
                <w:rStyle w:val="Hipercze"/>
                <w:noProof/>
              </w:rPr>
              <w:t>Charakterystyka ogólna, liczba, rodzaj, adresy miejsc stacjonowania, maksymalny czas uruchomienia i dysponenci dodatkowych zespołów ratownictwa medycznego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07" w:history="1">
            <w:r w:rsidRPr="003A7977">
              <w:rPr>
                <w:rStyle w:val="Hipercze"/>
                <w:noProof/>
              </w:rPr>
              <w:t>1.4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3A7977">
              <w:rPr>
                <w:rStyle w:val="Hipercze"/>
                <w:noProof/>
              </w:rPr>
              <w:t>Liczba wyjazdów i czas dotarcia na miejsce zdarzenia zespołów ratownictwa medycznego za rok poprzedni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28845508" w:history="1">
            <w:r w:rsidRPr="003A7977">
              <w:rPr>
                <w:rStyle w:val="Hipercze"/>
              </w:rPr>
              <w:t>ROZDZIAŁ 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_Toc28845508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FF09DE" w:rsidRDefault="00FF09D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28845509" w:history="1">
            <w:r w:rsidRPr="003A7977">
              <w:rPr>
                <w:rStyle w:val="Hipercze"/>
              </w:rPr>
              <w:t>LOTNICZE ZESPOŁY RATOWNICTWA MEDYCZNEGO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_Toc28845509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10" w:history="1">
            <w:r w:rsidRPr="003A7977">
              <w:rPr>
                <w:rStyle w:val="Hipercze"/>
                <w:noProof/>
              </w:rPr>
              <w:t>2.1 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11" w:history="1">
            <w:r w:rsidRPr="003A7977">
              <w:rPr>
                <w:rStyle w:val="Hipercze"/>
                <w:noProof/>
              </w:rPr>
              <w:t>2.2 Liczba, miejsca stacjonowania i czas dyżurów lotniczych zespołów ratownictwa medycznego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28845512" w:history="1">
            <w:r w:rsidRPr="003A7977">
              <w:rPr>
                <w:rStyle w:val="Hipercze"/>
              </w:rPr>
              <w:t>ROZDZIAŁ III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_Toc28845512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FF09DE" w:rsidRDefault="00FF09D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28845513" w:history="1">
            <w:r w:rsidRPr="003A7977">
              <w:rPr>
                <w:rStyle w:val="Hipercze"/>
              </w:rPr>
              <w:t>SZPITALNE ODDZIAŁY RATUNKOWE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_Toc28845513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14" w:history="1">
            <w:r w:rsidRPr="003A7977">
              <w:rPr>
                <w:rStyle w:val="Hipercze"/>
                <w:noProof/>
              </w:rPr>
              <w:t>3.1 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15" w:history="1">
            <w:r w:rsidRPr="003A7977">
              <w:rPr>
                <w:rStyle w:val="Hipercze"/>
                <w:noProof/>
              </w:rPr>
              <w:t>3.2 Liczba i rozmieszczenie szpitalnych oddziałów ratunkowych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28845516" w:history="1">
            <w:r w:rsidRPr="003A7977">
              <w:rPr>
                <w:rStyle w:val="Hipercze"/>
              </w:rPr>
              <w:t>ROZDZIAŁ IV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_Toc28845516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FF09DE" w:rsidRDefault="00FF09D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28845517" w:history="1">
            <w:r w:rsidRPr="003A7977">
              <w:rPr>
                <w:rStyle w:val="Hipercze"/>
              </w:rPr>
              <w:t>CENTRUM URAZOWE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_Toc28845517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18" w:history="1">
            <w:r w:rsidRPr="003A7977">
              <w:rPr>
                <w:rStyle w:val="Hipercze"/>
                <w:noProof/>
              </w:rPr>
              <w:t>4.1 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19" w:history="1">
            <w:r w:rsidRPr="003A7977">
              <w:rPr>
                <w:rStyle w:val="Hipercze"/>
                <w:noProof/>
              </w:rPr>
              <w:t>4.2 Liczba i rozmieszczenie centrów urazowych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28845520" w:history="1">
            <w:r w:rsidRPr="003A7977">
              <w:rPr>
                <w:rStyle w:val="Hipercze"/>
              </w:rPr>
              <w:t>ROZDZIAŁ 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_Toc28845520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FF09DE" w:rsidRDefault="00FF09D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28845521" w:history="1">
            <w:r w:rsidRPr="003A7977">
              <w:rPr>
                <w:rStyle w:val="Hipercze"/>
              </w:rPr>
              <w:t>CENTRUM URAZOWE DLA DZIECI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_Toc28845521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22" w:history="1">
            <w:r w:rsidRPr="003A7977">
              <w:rPr>
                <w:rStyle w:val="Hipercze"/>
                <w:noProof/>
              </w:rPr>
              <w:t>5.1 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23" w:history="1">
            <w:r w:rsidRPr="003A7977">
              <w:rPr>
                <w:rStyle w:val="Hipercze"/>
                <w:noProof/>
              </w:rPr>
              <w:t>5.2 Liczba i rozmieszczenie centrów urazowych dla dzieci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28845524" w:history="1">
            <w:r w:rsidRPr="003A7977">
              <w:rPr>
                <w:rStyle w:val="Hipercze"/>
              </w:rPr>
              <w:t>ROZDZIAŁ VI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_Toc28845524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FF09DE" w:rsidRDefault="00FF09D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28845525" w:history="1">
            <w:r w:rsidRPr="003A7977">
              <w:rPr>
                <w:rStyle w:val="Hipercze"/>
              </w:rPr>
              <w:t>JEDNOSTKI ORGANIZACYJNE SZPITALI WYSPECJALIZOWANE  W ZAKRESIE UDZIELANIA ŚWIADCZEŃ ZDROWOTNYCH NIEZBĘDNYCH DLA RATOWNICTWA MEDYCZNEGO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_Toc28845525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26" w:history="1">
            <w:r w:rsidRPr="003A7977">
              <w:rPr>
                <w:rStyle w:val="Hipercze"/>
                <w:noProof/>
              </w:rPr>
              <w:t>6.1 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27" w:history="1">
            <w:r w:rsidRPr="003A7977">
              <w:rPr>
                <w:rStyle w:val="Hipercze"/>
                <w:noProof/>
              </w:rPr>
              <w:t>6.2 Liczba i rozmieszczenie jednostek organizacyjnych szpitali wyspecjalizowanych  w zakresie udzielania świadczeń zdrowotnych niezbędnych dla ratownictwa medycznego, wraz z profilem tych jednostek oraz liczbą łóżek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28845528" w:history="1">
            <w:r w:rsidRPr="003A7977">
              <w:rPr>
                <w:rStyle w:val="Hipercze"/>
              </w:rPr>
              <w:t>ROZDZIAŁ VII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_Toc28845528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FF09DE" w:rsidRDefault="00FF09D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28845529" w:history="1">
            <w:r w:rsidRPr="003A7977">
              <w:rPr>
                <w:rStyle w:val="Hipercze"/>
              </w:rPr>
              <w:t>HOSPITALIZACJE OSÓB W STANACH NAGŁEGO ZAGROŻENIA ZDROWOTNEGO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_Toc28845529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30" w:history="1">
            <w:r w:rsidRPr="003A7977">
              <w:rPr>
                <w:rStyle w:val="Hipercze"/>
                <w:noProof/>
              </w:rPr>
              <w:t>7.1 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31" w:history="1">
            <w:r w:rsidRPr="003A7977">
              <w:rPr>
                <w:rStyle w:val="Hipercze"/>
                <w:noProof/>
              </w:rPr>
              <w:t>7.2 Liczba pacjentów w szpitalnym oddziale ratunkowym na obszarze województwa  za rok poprzedni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32" w:history="1">
            <w:r w:rsidRPr="003A7977">
              <w:rPr>
                <w:rStyle w:val="Hipercze"/>
                <w:noProof/>
              </w:rPr>
              <w:t>7.3 Liczba pacjentów izb przyjęć szpitali na obszarze województwa za rok poprzedni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33" w:history="1">
            <w:r w:rsidRPr="003A7977">
              <w:rPr>
                <w:rStyle w:val="Hipercze"/>
                <w:noProof/>
              </w:rPr>
              <w:t>7.4 Liczba pacjentów centrum urazowego na obszarze województwa za rok poprzedni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34" w:history="1">
            <w:r w:rsidRPr="003A7977">
              <w:rPr>
                <w:rStyle w:val="Hipercze"/>
                <w:noProof/>
              </w:rPr>
              <w:t>7.5 Liczba pacjentów centrum urazowego dla dzieci na obszarze województwa za rok poprzedni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28845535" w:history="1">
            <w:r w:rsidRPr="003A7977">
              <w:rPr>
                <w:rStyle w:val="Hipercze"/>
              </w:rPr>
              <w:t>ROZDZIAŁ VIII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_Toc28845535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:rsidR="00FF09DE" w:rsidRDefault="00FF09D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28845536" w:history="1">
            <w:r w:rsidRPr="003A7977">
              <w:rPr>
                <w:rStyle w:val="Hipercze"/>
              </w:rPr>
              <w:t>SPOSÓB KOORDYNOWANIA DZIAŁAŃ JEDNOSTEK SYSTEMU PAŃSTWOWE RATOWNICTWO MEDYCZNE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_Toc28845536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37" w:history="1">
            <w:r w:rsidRPr="003A7977">
              <w:rPr>
                <w:rStyle w:val="Hipercze"/>
                <w:noProof/>
              </w:rPr>
              <w:t>8.1 Sposób koordynacji działań jednostek systemu Państwowe Ratownictwo Medyczne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38" w:history="1">
            <w:r w:rsidRPr="003A7977">
              <w:rPr>
                <w:rStyle w:val="Hipercze"/>
                <w:noProof/>
              </w:rPr>
              <w:t>8.1.1 Sposób koordynacji działań jednostek systemu Państwowe Ratownictwo Medyczne, w tym jeżeli dotyczy opisu współpracy zawartego w umowach międzynarodowych dotyczących współpracy transgranicznej w zakresie ratownictwa medycznego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39" w:history="1">
            <w:r w:rsidRPr="003A7977">
              <w:rPr>
                <w:rStyle w:val="Hipercze"/>
                <w:noProof/>
              </w:rPr>
              <w:t>8.2 Ogólne informacje o przyjmowaniu i obsłudze zgłoszeń o stanach nagłego zagrożenia zdrowotnego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40" w:history="1">
            <w:r w:rsidRPr="003A7977">
              <w:rPr>
                <w:rStyle w:val="Hipercze"/>
                <w:noProof/>
              </w:rPr>
              <w:t>8.3 Liczba połączeń i czas obsługi zgłoszeń w dyspozytorni medycznej za rok poprzedni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41" w:history="1">
            <w:r w:rsidRPr="003A7977">
              <w:rPr>
                <w:rStyle w:val="Hipercze"/>
                <w:noProof/>
              </w:rPr>
              <w:t>8.4 Struktura i organizacja łączności radiowej ze wskazaniem rodzajów wykorzystywanych urządzeń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42" w:history="1">
            <w:r w:rsidRPr="003A7977">
              <w:rPr>
                <w:rStyle w:val="Hipercze"/>
                <w:noProof/>
              </w:rPr>
              <w:t>8.4.1 Zasady i organizacja komunikacji radiowej w systemie Państwowe Ratownictwo Medyczne, z wykorzystaniem przydzielonych numerów identyfikacyjnych zespołów ratownictwa medycznego i dyspozytorni medycznych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28845543" w:history="1">
            <w:r w:rsidRPr="003A7977">
              <w:rPr>
                <w:rStyle w:val="Hipercze"/>
              </w:rPr>
              <w:t>ROZDZIAŁ IX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_Toc28845543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:rsidR="00FF09DE" w:rsidRDefault="00FF09D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28845544" w:history="1">
            <w:r w:rsidRPr="003A7977">
              <w:rPr>
                <w:rStyle w:val="Hipercze"/>
              </w:rPr>
              <w:t>INFORMACJA NA TEMAT PERSONELU ZATRUDNIONEGO  W JEDNOSTKACH SYSTEMU PAŃSTWOWE RATOWNICTWO MEDYCZNE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_Toc28845544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45" w:history="1">
            <w:r w:rsidRPr="003A7977">
              <w:rPr>
                <w:rStyle w:val="Hipercze"/>
                <w:noProof/>
              </w:rPr>
              <w:t>9.1 Liczba osób wykonujących zawód medyczny w jednostkach systemu Państwowe Ratownictwo Medyczne, o których mowa w art. 32 ust. 1 ustawy z dnia 8 września 2006 r. o Państwowym Ratownictwie Medycznym (Dz. U. z 2019 r. poz. 993)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28845546" w:history="1">
            <w:r w:rsidRPr="003A7977">
              <w:rPr>
                <w:rStyle w:val="Hipercze"/>
              </w:rPr>
              <w:t>ROZDZIAŁ 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_Toc28845546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:rsidR="00FF09DE" w:rsidRDefault="00FF09D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28845547" w:history="1">
            <w:r w:rsidRPr="003A7977">
              <w:rPr>
                <w:rStyle w:val="Hipercze"/>
              </w:rPr>
              <w:t>JEDNOSTKI WSPÓŁPRACUJACE Z SYSTEMEM PAŃSTWOWE RATOWNICTWO MEDYCZNE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_Toc28845547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48" w:history="1">
            <w:r w:rsidRPr="003A7977">
              <w:rPr>
                <w:rStyle w:val="Hipercze"/>
                <w:noProof/>
              </w:rPr>
              <w:t>10.1 Charakterystyka ogólna jednostek współpracujących z systemem Państwowe Ratownictwo Medyczne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49" w:history="1">
            <w:r w:rsidRPr="003A7977">
              <w:rPr>
                <w:rStyle w:val="Hipercze"/>
                <w:noProof/>
              </w:rPr>
              <w:t>10.2 Informacje o Rejestrze Jednostek Współpracujących z systemem Państwowe Ratownictwo Medyczne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28845550" w:history="1">
            <w:r w:rsidRPr="003A7977">
              <w:rPr>
                <w:rStyle w:val="Hipercze"/>
              </w:rPr>
              <w:t>ROZDZIAŁ XI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_Toc28845550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:rsidR="00FF09DE" w:rsidRDefault="00FF09D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</w:rPr>
          </w:pPr>
          <w:hyperlink w:anchor="_Toc28845551" w:history="1">
            <w:r w:rsidRPr="003A7977">
              <w:rPr>
                <w:rStyle w:val="Hipercze"/>
              </w:rPr>
              <w:t>PLANOWANE NOWE JEDNOSTKI SYSTEMU PAŃSTWOWE RATOWNICTWO MEDYCZNE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_Toc28845551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52" w:history="1">
            <w:r w:rsidRPr="003A7977">
              <w:rPr>
                <w:rStyle w:val="Hipercze"/>
                <w:noProof/>
              </w:rPr>
              <w:t>11.1 Informacje o planowanych na kolejne lata, nowych, przenoszonych lub likwidowanych zespołach ratownictwa medycznego w tym ich liczba, rodzaj, rozmieszczenie i planowany czas uruchomienia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53" w:history="1">
            <w:r w:rsidRPr="003A7977">
              <w:rPr>
                <w:rStyle w:val="Hipercze"/>
                <w:noProof/>
              </w:rPr>
              <w:t>11.2 Informacje o planowanych na kolejne lata, nowych, przenoszonych lub likwidowanych szpitalnych oddziałach ratunkowych i planowany czas uruchomienia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09DE" w:rsidRDefault="00FF09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8845554" w:history="1">
            <w:r w:rsidRPr="003A7977">
              <w:rPr>
                <w:rStyle w:val="Hipercze"/>
                <w:noProof/>
              </w:rPr>
              <w:t>11.3 Informacje o planowanych na kolejne lata, nowych, przenoszonych lub likwidowanych centrach urazowych lub centrach urazowych dla dzieci na obszarze województwa i planowanym terminie uruchomienia.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_Toc28845554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1C38" w:rsidRDefault="006E1C38">
          <w:r>
            <w:rPr>
              <w:b/>
              <w:bCs/>
            </w:rPr>
            <w:fldChar w:fldCharType="end"/>
          </w:r>
        </w:p>
      </w:sdtContent>
    </w:sdt>
    <w:p w:rsidR="009D0F9D" w:rsidRDefault="009D0F9D">
      <w:r>
        <w:br w:type="page"/>
      </w:r>
    </w:p>
    <w:p w:rsidR="00A806CC" w:rsidRDefault="006249A0" w:rsidP="00411220">
      <w:pPr>
        <w:pStyle w:val="Nagwek1"/>
        <w:numPr>
          <w:ilvl w:val="0"/>
          <w:numId w:val="0"/>
        </w:numPr>
        <w:spacing w:before="0" w:after="0" w:line="360" w:lineRule="auto"/>
        <w:rPr>
          <w:rFonts w:ascii="Times New Roman" w:hAnsi="Times New Roman"/>
          <w:sz w:val="24"/>
          <w:szCs w:val="24"/>
        </w:rPr>
      </w:pPr>
      <w:bookmarkStart w:id="1" w:name="_Toc28845499"/>
      <w:r>
        <w:rPr>
          <w:rFonts w:ascii="Times New Roman" w:hAnsi="Times New Roman"/>
          <w:sz w:val="24"/>
          <w:szCs w:val="24"/>
        </w:rPr>
        <w:lastRenderedPageBreak/>
        <w:t>CZĘŚĆ I</w:t>
      </w:r>
      <w:r w:rsidR="000B77FC">
        <w:rPr>
          <w:rFonts w:ascii="Times New Roman" w:hAnsi="Times New Roman"/>
          <w:sz w:val="24"/>
          <w:szCs w:val="24"/>
        </w:rPr>
        <w:t xml:space="preserve"> POSTANOWIENIA OGÓLNE</w:t>
      </w:r>
      <w:bookmarkEnd w:id="1"/>
    </w:p>
    <w:p w:rsidR="006249A0" w:rsidRDefault="006249A0" w:rsidP="00BF6370">
      <w:pPr>
        <w:pStyle w:val="Nagwek2"/>
      </w:pPr>
      <w:bookmarkStart w:id="2" w:name="_Toc28845500"/>
      <w:r>
        <w:t>Skróty zastosowane w dokumencie</w:t>
      </w:r>
      <w:bookmarkEnd w:id="2"/>
    </w:p>
    <w:p w:rsidR="00F64B1B" w:rsidRPr="00F64B1B" w:rsidRDefault="00F64B1B" w:rsidP="00F64B1B"/>
    <w:p w:rsidR="00E51F75" w:rsidRPr="00361B1D" w:rsidRDefault="00E51F75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361B1D">
        <w:rPr>
          <w:rFonts w:ascii="Garamond" w:hAnsi="Garamond"/>
          <w:b/>
          <w:sz w:val="24"/>
          <w:szCs w:val="24"/>
        </w:rPr>
        <w:t>ZRM</w:t>
      </w:r>
      <w:r w:rsidRPr="00361B1D">
        <w:rPr>
          <w:rFonts w:ascii="Garamond" w:hAnsi="Garamond"/>
          <w:sz w:val="24"/>
          <w:szCs w:val="24"/>
        </w:rPr>
        <w:t xml:space="preserve">- zespół ratownictwa medycznego </w:t>
      </w:r>
    </w:p>
    <w:p w:rsidR="00E51F75" w:rsidRPr="00361B1D" w:rsidRDefault="00E51F75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361B1D">
        <w:rPr>
          <w:rFonts w:ascii="Garamond" w:hAnsi="Garamond"/>
          <w:b/>
          <w:sz w:val="24"/>
          <w:szCs w:val="24"/>
        </w:rPr>
        <w:t>ZRM S</w:t>
      </w:r>
      <w:r w:rsidR="00056FEF" w:rsidRPr="00361B1D">
        <w:rPr>
          <w:rFonts w:ascii="Garamond" w:hAnsi="Garamond"/>
          <w:sz w:val="24"/>
          <w:szCs w:val="24"/>
        </w:rPr>
        <w:t xml:space="preserve"> – zespół ratownictwa medycznego specjalistyczny</w:t>
      </w:r>
    </w:p>
    <w:p w:rsidR="00E51F75" w:rsidRPr="00361B1D" w:rsidRDefault="00E51F75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361B1D">
        <w:rPr>
          <w:rFonts w:ascii="Garamond" w:hAnsi="Garamond"/>
          <w:b/>
          <w:sz w:val="24"/>
          <w:szCs w:val="24"/>
        </w:rPr>
        <w:t>ZRM P</w:t>
      </w:r>
      <w:r w:rsidR="00056FEF" w:rsidRPr="00361B1D">
        <w:rPr>
          <w:rFonts w:ascii="Garamond" w:hAnsi="Garamond"/>
          <w:sz w:val="24"/>
          <w:szCs w:val="24"/>
        </w:rPr>
        <w:t xml:space="preserve"> – zespół ratownictwa medycznego podstawowy,</w:t>
      </w:r>
    </w:p>
    <w:p w:rsidR="00E51F75" w:rsidRPr="00361B1D" w:rsidRDefault="00E51F75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361B1D">
        <w:rPr>
          <w:rFonts w:ascii="Garamond" w:hAnsi="Garamond"/>
          <w:b/>
          <w:sz w:val="24"/>
          <w:szCs w:val="24"/>
        </w:rPr>
        <w:t>CU</w:t>
      </w:r>
      <w:r w:rsidR="004E42F8">
        <w:rPr>
          <w:rFonts w:ascii="Garamond" w:hAnsi="Garamond"/>
          <w:sz w:val="24"/>
          <w:szCs w:val="24"/>
        </w:rPr>
        <w:t xml:space="preserve"> – Centrum U</w:t>
      </w:r>
      <w:r w:rsidRPr="00361B1D">
        <w:rPr>
          <w:rFonts w:ascii="Garamond" w:hAnsi="Garamond"/>
          <w:sz w:val="24"/>
          <w:szCs w:val="24"/>
        </w:rPr>
        <w:t xml:space="preserve">razowe </w:t>
      </w:r>
    </w:p>
    <w:p w:rsidR="00056FEF" w:rsidRPr="00361B1D" w:rsidRDefault="00056FEF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361B1D">
        <w:rPr>
          <w:rFonts w:ascii="Garamond" w:hAnsi="Garamond"/>
          <w:b/>
          <w:sz w:val="24"/>
          <w:szCs w:val="24"/>
        </w:rPr>
        <w:t>PRM</w:t>
      </w:r>
      <w:r w:rsidRPr="00361B1D">
        <w:rPr>
          <w:rFonts w:ascii="Garamond" w:hAnsi="Garamond"/>
          <w:sz w:val="24"/>
          <w:szCs w:val="24"/>
        </w:rPr>
        <w:t xml:space="preserve"> – Państwowe Ratownictwo Medyczne</w:t>
      </w:r>
    </w:p>
    <w:p w:rsidR="008760C9" w:rsidRPr="00361B1D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361B1D">
        <w:rPr>
          <w:rFonts w:ascii="Garamond" w:hAnsi="Garamond"/>
          <w:b/>
          <w:sz w:val="24"/>
          <w:szCs w:val="24"/>
        </w:rPr>
        <w:t>HEMS</w:t>
      </w:r>
      <w:r w:rsidRPr="00361B1D">
        <w:rPr>
          <w:rFonts w:ascii="Garamond" w:hAnsi="Garamond"/>
          <w:sz w:val="24"/>
          <w:szCs w:val="24"/>
        </w:rPr>
        <w:t xml:space="preserve"> – </w:t>
      </w:r>
      <w:r w:rsidRPr="00361B1D">
        <w:rPr>
          <w:rFonts w:ascii="Garamond" w:hAnsi="Garamond"/>
          <w:i/>
          <w:sz w:val="24"/>
          <w:szCs w:val="24"/>
        </w:rPr>
        <w:t xml:space="preserve">z ang. </w:t>
      </w:r>
      <w:proofErr w:type="spellStart"/>
      <w:r w:rsidRPr="00361B1D">
        <w:rPr>
          <w:rFonts w:ascii="Garamond" w:hAnsi="Garamond"/>
          <w:i/>
          <w:sz w:val="24"/>
          <w:szCs w:val="24"/>
        </w:rPr>
        <w:t>Helicopter</w:t>
      </w:r>
      <w:proofErr w:type="spellEnd"/>
      <w:r w:rsidRPr="00361B1D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361B1D">
        <w:rPr>
          <w:rFonts w:ascii="Garamond" w:hAnsi="Garamond"/>
          <w:i/>
          <w:sz w:val="24"/>
          <w:szCs w:val="24"/>
        </w:rPr>
        <w:t>Emergency</w:t>
      </w:r>
      <w:proofErr w:type="spellEnd"/>
      <w:r w:rsidRPr="00361B1D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361B1D">
        <w:rPr>
          <w:rFonts w:ascii="Garamond" w:hAnsi="Garamond"/>
          <w:i/>
          <w:sz w:val="24"/>
          <w:szCs w:val="24"/>
        </w:rPr>
        <w:t>Medical</w:t>
      </w:r>
      <w:proofErr w:type="spellEnd"/>
      <w:r w:rsidRPr="00361B1D">
        <w:rPr>
          <w:rFonts w:ascii="Garamond" w:hAnsi="Garamond"/>
          <w:i/>
          <w:sz w:val="24"/>
          <w:szCs w:val="24"/>
        </w:rPr>
        <w:t xml:space="preserve"> Service </w:t>
      </w:r>
      <w:r w:rsidRPr="00361B1D">
        <w:rPr>
          <w:rFonts w:ascii="Garamond" w:hAnsi="Garamond"/>
          <w:sz w:val="24"/>
          <w:szCs w:val="24"/>
        </w:rPr>
        <w:t xml:space="preserve"> - Śmigłowcowa Służba Ratownictwa Medycznego</w:t>
      </w:r>
    </w:p>
    <w:p w:rsidR="008760C9" w:rsidRPr="00361B1D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361B1D">
        <w:rPr>
          <w:rFonts w:ascii="Garamond" w:hAnsi="Garamond"/>
          <w:b/>
          <w:sz w:val="24"/>
          <w:szCs w:val="24"/>
        </w:rPr>
        <w:t>LPR</w:t>
      </w:r>
      <w:r w:rsidRPr="00361B1D">
        <w:rPr>
          <w:rFonts w:ascii="Garamond" w:hAnsi="Garamond"/>
          <w:sz w:val="24"/>
          <w:szCs w:val="24"/>
        </w:rPr>
        <w:t xml:space="preserve"> – Lotnicze Pogotowie Ratunkowe</w:t>
      </w:r>
    </w:p>
    <w:p w:rsidR="008760C9" w:rsidRPr="00361B1D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361B1D">
        <w:rPr>
          <w:rFonts w:ascii="Garamond" w:hAnsi="Garamond"/>
          <w:b/>
          <w:sz w:val="24"/>
          <w:szCs w:val="24"/>
        </w:rPr>
        <w:t>EMS</w:t>
      </w:r>
      <w:r w:rsidRPr="00361B1D">
        <w:rPr>
          <w:rFonts w:ascii="Garamond" w:hAnsi="Garamond"/>
          <w:sz w:val="24"/>
          <w:szCs w:val="24"/>
        </w:rPr>
        <w:t xml:space="preserve"> – Samolotowy Zespół Transportowy </w:t>
      </w:r>
    </w:p>
    <w:p w:rsidR="008760C9" w:rsidRPr="00361B1D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361B1D">
        <w:rPr>
          <w:rFonts w:ascii="Garamond" w:hAnsi="Garamond"/>
          <w:b/>
          <w:sz w:val="24"/>
          <w:szCs w:val="24"/>
        </w:rPr>
        <w:t>GOPR</w:t>
      </w:r>
      <w:r w:rsidRPr="00361B1D">
        <w:rPr>
          <w:rFonts w:ascii="Garamond" w:hAnsi="Garamond"/>
          <w:sz w:val="24"/>
          <w:szCs w:val="24"/>
        </w:rPr>
        <w:t xml:space="preserve"> - Górskie Ochotnicze Pogotowie Ratunkowe</w:t>
      </w:r>
    </w:p>
    <w:p w:rsidR="008760C9" w:rsidRPr="00361B1D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361B1D">
        <w:rPr>
          <w:rFonts w:ascii="Garamond" w:hAnsi="Garamond"/>
          <w:b/>
          <w:sz w:val="24"/>
          <w:szCs w:val="24"/>
        </w:rPr>
        <w:t>TOPR</w:t>
      </w:r>
      <w:r w:rsidRPr="00361B1D">
        <w:rPr>
          <w:rFonts w:ascii="Garamond" w:hAnsi="Garamond"/>
          <w:sz w:val="24"/>
          <w:szCs w:val="24"/>
        </w:rPr>
        <w:t xml:space="preserve"> - Tatrzańskie Ochotnicze Pogotowie Ratunkowe</w:t>
      </w:r>
    </w:p>
    <w:p w:rsidR="008760C9" w:rsidRPr="00361B1D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361B1D">
        <w:rPr>
          <w:rFonts w:ascii="Garamond" w:hAnsi="Garamond"/>
          <w:b/>
          <w:sz w:val="24"/>
          <w:szCs w:val="24"/>
        </w:rPr>
        <w:t>WOPR</w:t>
      </w:r>
      <w:r w:rsidRPr="00361B1D">
        <w:rPr>
          <w:rFonts w:ascii="Garamond" w:hAnsi="Garamond"/>
          <w:sz w:val="24"/>
          <w:szCs w:val="24"/>
        </w:rPr>
        <w:t xml:space="preserve"> - Wodne Ochotnicze Pogotowie Ratunkowe</w:t>
      </w:r>
    </w:p>
    <w:p w:rsidR="008760C9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361B1D">
        <w:rPr>
          <w:rFonts w:ascii="Garamond" w:hAnsi="Garamond"/>
          <w:b/>
          <w:sz w:val="24"/>
          <w:szCs w:val="24"/>
        </w:rPr>
        <w:t>MSR</w:t>
      </w:r>
      <w:r w:rsidRPr="00361B1D">
        <w:rPr>
          <w:rFonts w:ascii="Garamond" w:hAnsi="Garamond"/>
          <w:sz w:val="24"/>
          <w:szCs w:val="24"/>
        </w:rPr>
        <w:t xml:space="preserve"> - Morska Służba Ratownictwa</w:t>
      </w:r>
    </w:p>
    <w:p w:rsidR="004E42F8" w:rsidRPr="00361B1D" w:rsidRDefault="004E42F8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4E42F8">
        <w:rPr>
          <w:rFonts w:ascii="Garamond" w:hAnsi="Garamond"/>
          <w:b/>
          <w:sz w:val="24"/>
          <w:szCs w:val="24"/>
        </w:rPr>
        <w:t>PRO</w:t>
      </w:r>
      <w:r>
        <w:rPr>
          <w:rFonts w:ascii="Garamond" w:hAnsi="Garamond"/>
          <w:sz w:val="24"/>
          <w:szCs w:val="24"/>
        </w:rPr>
        <w:t xml:space="preserve"> – Polskie Ratownictwo Okrętowe</w:t>
      </w:r>
    </w:p>
    <w:p w:rsidR="008760C9" w:rsidRPr="00361B1D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361B1D">
        <w:rPr>
          <w:rFonts w:ascii="Garamond" w:hAnsi="Garamond"/>
          <w:b/>
          <w:sz w:val="24"/>
          <w:szCs w:val="24"/>
        </w:rPr>
        <w:t>SOR</w:t>
      </w:r>
      <w:r w:rsidRPr="00361B1D">
        <w:rPr>
          <w:rFonts w:ascii="Garamond" w:hAnsi="Garamond"/>
          <w:sz w:val="24"/>
          <w:szCs w:val="24"/>
        </w:rPr>
        <w:t xml:space="preserve"> – Szpitalny Oddział Ratunkowy</w:t>
      </w:r>
    </w:p>
    <w:p w:rsidR="008760C9" w:rsidRPr="00361B1D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361B1D">
        <w:rPr>
          <w:rFonts w:ascii="Garamond" w:hAnsi="Garamond"/>
          <w:b/>
          <w:sz w:val="24"/>
          <w:szCs w:val="24"/>
        </w:rPr>
        <w:t>WKRM</w:t>
      </w:r>
      <w:r w:rsidR="004E42F8">
        <w:rPr>
          <w:rFonts w:ascii="Garamond" w:hAnsi="Garamond"/>
          <w:sz w:val="24"/>
          <w:szCs w:val="24"/>
        </w:rPr>
        <w:t xml:space="preserve"> – W</w:t>
      </w:r>
      <w:r w:rsidRPr="00361B1D">
        <w:rPr>
          <w:rFonts w:ascii="Garamond" w:hAnsi="Garamond"/>
          <w:sz w:val="24"/>
          <w:szCs w:val="24"/>
        </w:rPr>
        <w:t>ojewódzki Koordynator Ratownictwa Medycznego</w:t>
      </w:r>
    </w:p>
    <w:p w:rsidR="008760C9" w:rsidRPr="00361B1D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361B1D">
        <w:rPr>
          <w:rFonts w:ascii="Garamond" w:hAnsi="Garamond"/>
          <w:b/>
          <w:sz w:val="24"/>
          <w:szCs w:val="24"/>
        </w:rPr>
        <w:t>CPR</w:t>
      </w:r>
      <w:r w:rsidRPr="00361B1D">
        <w:rPr>
          <w:rFonts w:ascii="Garamond" w:hAnsi="Garamond"/>
          <w:sz w:val="24"/>
          <w:szCs w:val="24"/>
        </w:rPr>
        <w:t xml:space="preserve"> – Centrum Powiadamiania Ratunkowego </w:t>
      </w:r>
    </w:p>
    <w:p w:rsidR="008760C9" w:rsidRPr="00361B1D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361B1D">
        <w:rPr>
          <w:rFonts w:ascii="Garamond" w:hAnsi="Garamond"/>
          <w:b/>
          <w:sz w:val="24"/>
          <w:szCs w:val="24"/>
        </w:rPr>
        <w:t>SWD PRM</w:t>
      </w:r>
      <w:r w:rsidRPr="00361B1D">
        <w:rPr>
          <w:rFonts w:ascii="Garamond" w:hAnsi="Garamond"/>
          <w:sz w:val="24"/>
          <w:szCs w:val="24"/>
        </w:rPr>
        <w:t xml:space="preserve"> – System Wspomagania Dowodzenia Państwowego Ratownictwa Medycznego</w:t>
      </w:r>
    </w:p>
    <w:p w:rsidR="008760C9" w:rsidRPr="00361B1D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6D2EE6">
        <w:rPr>
          <w:rFonts w:ascii="Garamond" w:hAnsi="Garamond"/>
          <w:b/>
          <w:sz w:val="24"/>
          <w:szCs w:val="24"/>
        </w:rPr>
        <w:t>ONA</w:t>
      </w:r>
      <w:r w:rsidRPr="00361B1D">
        <w:rPr>
          <w:rFonts w:ascii="Garamond" w:hAnsi="Garamond"/>
          <w:sz w:val="24"/>
          <w:szCs w:val="24"/>
        </w:rPr>
        <w:t xml:space="preserve"> – Operator Numerów Alarmowych</w:t>
      </w:r>
    </w:p>
    <w:p w:rsidR="008760C9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6D2EE6">
        <w:rPr>
          <w:rFonts w:ascii="Garamond" w:hAnsi="Garamond"/>
          <w:b/>
          <w:sz w:val="24"/>
          <w:szCs w:val="24"/>
        </w:rPr>
        <w:t>SI CPR</w:t>
      </w:r>
      <w:r w:rsidRPr="00361B1D">
        <w:rPr>
          <w:rFonts w:ascii="Garamond" w:hAnsi="Garamond"/>
          <w:sz w:val="24"/>
          <w:szCs w:val="24"/>
        </w:rPr>
        <w:t xml:space="preserve"> </w:t>
      </w:r>
      <w:r w:rsidR="006D2EE6">
        <w:rPr>
          <w:rFonts w:ascii="Garamond" w:hAnsi="Garamond"/>
          <w:sz w:val="24"/>
          <w:szCs w:val="24"/>
        </w:rPr>
        <w:t>–</w:t>
      </w:r>
      <w:r w:rsidRPr="00361B1D">
        <w:rPr>
          <w:rFonts w:ascii="Garamond" w:hAnsi="Garamond"/>
          <w:sz w:val="24"/>
          <w:szCs w:val="24"/>
        </w:rPr>
        <w:t xml:space="preserve"> </w:t>
      </w:r>
      <w:r w:rsidR="006D2EE6">
        <w:rPr>
          <w:rFonts w:ascii="Garamond" w:hAnsi="Garamond"/>
          <w:sz w:val="24"/>
          <w:szCs w:val="24"/>
        </w:rPr>
        <w:t>System Informatyczny Centrum Powiadamiania Ratunkowego</w:t>
      </w:r>
    </w:p>
    <w:p w:rsidR="006D2EE6" w:rsidRPr="00361B1D" w:rsidRDefault="006D2EE6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6D2EE6">
        <w:rPr>
          <w:rFonts w:ascii="Garamond" w:hAnsi="Garamond"/>
          <w:b/>
          <w:sz w:val="24"/>
          <w:szCs w:val="24"/>
        </w:rPr>
        <w:t xml:space="preserve">OST 112 </w:t>
      </w:r>
      <w:r>
        <w:rPr>
          <w:rFonts w:ascii="Garamond" w:hAnsi="Garamond"/>
          <w:sz w:val="24"/>
          <w:szCs w:val="24"/>
        </w:rPr>
        <w:t>– Ogólnopolska Sieć Teleinformatyczna na potrzeby obsługi numeru alarmowego 112</w:t>
      </w:r>
    </w:p>
    <w:p w:rsidR="008760C9" w:rsidRPr="00361B1D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</w:p>
    <w:p w:rsidR="00D70AE3" w:rsidRDefault="00D70AE3">
      <w:pPr>
        <w:rPr>
          <w:rFonts w:ascii="Garamond" w:hAnsi="Garamond"/>
          <w:b/>
          <w:sz w:val="24"/>
        </w:rPr>
      </w:pPr>
      <w:r>
        <w:br w:type="page"/>
      </w:r>
    </w:p>
    <w:p w:rsidR="006249A0" w:rsidRDefault="006249A0" w:rsidP="00BF6370">
      <w:pPr>
        <w:pStyle w:val="Nagwek2"/>
      </w:pPr>
      <w:bookmarkStart w:id="3" w:name="_Toc28845501"/>
      <w:r>
        <w:lastRenderedPageBreak/>
        <w:t xml:space="preserve">Wprowadzenie i założenia Wojewódzkiego planu działania systemu </w:t>
      </w:r>
      <w:r w:rsidR="00BF6370">
        <w:t>Państwowe Ratownictwo Medyczne</w:t>
      </w:r>
      <w:bookmarkEnd w:id="3"/>
    </w:p>
    <w:p w:rsidR="006D2EE6" w:rsidRDefault="006D2EE6" w:rsidP="006D2EE6"/>
    <w:p w:rsidR="00083710" w:rsidRPr="00127EA5" w:rsidRDefault="006D2EE6" w:rsidP="00127EA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127EA5">
        <w:rPr>
          <w:rFonts w:ascii="Garamond" w:hAnsi="Garamond"/>
          <w:sz w:val="24"/>
          <w:szCs w:val="24"/>
        </w:rPr>
        <w:t>W celu realizacji zadań państwa polegających na zapewnieniu każdej osobie znajdującej się</w:t>
      </w:r>
      <w:r w:rsidR="002A7F6F">
        <w:rPr>
          <w:rFonts w:ascii="Garamond" w:hAnsi="Garamond"/>
          <w:sz w:val="24"/>
          <w:szCs w:val="24"/>
        </w:rPr>
        <w:t xml:space="preserve"> </w:t>
      </w:r>
      <w:r w:rsidR="00B54F3E">
        <w:rPr>
          <w:rFonts w:ascii="Garamond" w:hAnsi="Garamond"/>
          <w:sz w:val="24"/>
          <w:szCs w:val="24"/>
        </w:rPr>
        <w:br/>
      </w:r>
      <w:r w:rsidRPr="00127EA5">
        <w:rPr>
          <w:rFonts w:ascii="Garamond" w:hAnsi="Garamond"/>
          <w:sz w:val="24"/>
          <w:szCs w:val="24"/>
        </w:rPr>
        <w:t>w stanie nagłego zagrożenia zdrowotnego tworzy się system Państwowe Ratownictwo Medyczne.</w:t>
      </w:r>
      <w:r w:rsidR="00083710" w:rsidRPr="00127EA5">
        <w:rPr>
          <w:rFonts w:ascii="Garamond" w:hAnsi="Garamond"/>
          <w:sz w:val="24"/>
          <w:szCs w:val="24"/>
        </w:rPr>
        <w:t xml:space="preserve"> Organami administracji rządowej właściwymi w zakresie wykonywania zadań wyżej wymienionego systemu jest minister właściwy do spraw zdrowia oraz wojewodowie.</w:t>
      </w:r>
    </w:p>
    <w:p w:rsidR="006D2EE6" w:rsidRPr="00127EA5" w:rsidRDefault="00083710" w:rsidP="00127EA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127EA5">
        <w:rPr>
          <w:rFonts w:ascii="Garamond" w:hAnsi="Garamond"/>
          <w:sz w:val="24"/>
          <w:szCs w:val="24"/>
        </w:rPr>
        <w:t xml:space="preserve">Nadzór nad systemem na terenie kraju sprawuje Minister Zdrowia. Planowanie, organizowanie </w:t>
      </w:r>
      <w:r w:rsidR="00725CFE">
        <w:rPr>
          <w:rFonts w:ascii="Garamond" w:hAnsi="Garamond"/>
          <w:sz w:val="24"/>
          <w:szCs w:val="24"/>
        </w:rPr>
        <w:br/>
      </w:r>
      <w:r w:rsidRPr="00127EA5">
        <w:rPr>
          <w:rFonts w:ascii="Garamond" w:hAnsi="Garamond"/>
          <w:sz w:val="24"/>
          <w:szCs w:val="24"/>
        </w:rPr>
        <w:t>i koordynacja systemu oraz nadzór na terenie województwa jest zadaniem wojewody.</w:t>
      </w:r>
    </w:p>
    <w:p w:rsidR="009D0F9D" w:rsidRPr="00127EA5" w:rsidRDefault="00083710" w:rsidP="00127EA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127EA5">
        <w:rPr>
          <w:rFonts w:ascii="Garamond" w:hAnsi="Garamond"/>
          <w:sz w:val="24"/>
          <w:szCs w:val="24"/>
        </w:rPr>
        <w:t xml:space="preserve">W ramach nadzoru wojewoda sporządza Wojewódzki Plan Działania Systemu PRM, zatwierdzany przez ministra zdrowia, który jest podstawą działania systemu PRM na terenie województwa, </w:t>
      </w:r>
      <w:r w:rsidR="00725CFE">
        <w:rPr>
          <w:rFonts w:ascii="Garamond" w:hAnsi="Garamond"/>
          <w:sz w:val="24"/>
          <w:szCs w:val="24"/>
        </w:rPr>
        <w:br/>
      </w:r>
      <w:r w:rsidRPr="00127EA5">
        <w:rPr>
          <w:rFonts w:ascii="Garamond" w:hAnsi="Garamond"/>
          <w:sz w:val="24"/>
          <w:szCs w:val="24"/>
        </w:rPr>
        <w:t xml:space="preserve">a także może przeprowadzać kontrole dysponentów zespołów ratownictwa medycznego </w:t>
      </w:r>
      <w:r w:rsidR="00725CFE">
        <w:rPr>
          <w:rFonts w:ascii="Garamond" w:hAnsi="Garamond"/>
          <w:sz w:val="24"/>
          <w:szCs w:val="24"/>
        </w:rPr>
        <w:br/>
      </w:r>
      <w:r w:rsidRPr="00127EA5">
        <w:rPr>
          <w:rFonts w:ascii="Garamond" w:hAnsi="Garamond"/>
          <w:sz w:val="24"/>
          <w:szCs w:val="24"/>
        </w:rPr>
        <w:t xml:space="preserve">i dyspozytorni medycznych działających na </w:t>
      </w:r>
      <w:r w:rsidR="00127EA5" w:rsidRPr="00127EA5">
        <w:rPr>
          <w:rFonts w:ascii="Garamond" w:hAnsi="Garamond"/>
          <w:sz w:val="24"/>
          <w:szCs w:val="24"/>
        </w:rPr>
        <w:t>obszarze</w:t>
      </w:r>
      <w:r w:rsidRPr="00127EA5">
        <w:rPr>
          <w:rFonts w:ascii="Garamond" w:hAnsi="Garamond"/>
          <w:sz w:val="24"/>
          <w:szCs w:val="24"/>
        </w:rPr>
        <w:t xml:space="preserve"> podległego mu województwa.</w:t>
      </w:r>
    </w:p>
    <w:p w:rsidR="00127EA5" w:rsidRDefault="00127EA5" w:rsidP="00127EA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127EA5">
        <w:rPr>
          <w:rFonts w:ascii="Garamond" w:hAnsi="Garamond"/>
          <w:sz w:val="24"/>
          <w:szCs w:val="24"/>
        </w:rPr>
        <w:t>Jednostkami systemu PRM są szpitalne oddziały ratunkowe oraz zespoły ratownictwa medycznego w tym lotnicze zespoły ratownictwa medycznego, wchodzące w skład podmiotu leczniczego będącego samodzielnym publicznym zakładem opieki zdrowotnej albo jednostką budżetowa albo spółka kapitałową, w której co najmniej 51% udziałów albo akcji należy do Skarbu Państwa lub jednostek samorządu terytorialnego. Z systemem współpracują centra urazowe oraz jednostki organizacyjne szpitali wyspecjalizowane w zakresie udzielania świadczeń zdrowotnych niezbędnych dla ratownictwa medycznego, które zostały ujęte w niniejszym planie.</w:t>
      </w:r>
    </w:p>
    <w:p w:rsidR="00387194" w:rsidRDefault="0038719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A209B9" w:rsidRDefault="00BF6370" w:rsidP="00A209B9">
      <w:pPr>
        <w:pStyle w:val="Nagwek1"/>
        <w:numPr>
          <w:ilvl w:val="0"/>
          <w:numId w:val="0"/>
        </w:numPr>
        <w:jc w:val="both"/>
      </w:pPr>
      <w:bookmarkStart w:id="4" w:name="_Toc28845502"/>
      <w:r>
        <w:lastRenderedPageBreak/>
        <w:t>ROZDZIAŁ I</w:t>
      </w:r>
      <w:bookmarkEnd w:id="4"/>
      <w:r>
        <w:t xml:space="preserve"> </w:t>
      </w:r>
    </w:p>
    <w:p w:rsidR="006249A0" w:rsidRPr="006249A0" w:rsidRDefault="00BF6370" w:rsidP="00A209B9">
      <w:pPr>
        <w:pStyle w:val="Nagwek1"/>
        <w:numPr>
          <w:ilvl w:val="0"/>
          <w:numId w:val="0"/>
        </w:numPr>
        <w:jc w:val="both"/>
      </w:pPr>
      <w:bookmarkStart w:id="5" w:name="_Toc28845503"/>
      <w:r>
        <w:t>ZESPOŁY RATOWNICTWA MEDYCZNEGO – LICZBA, RODZAJE, REJONY OPERACYJNE, OBSZARY DZIAŁANIA, DYSPONENCI, WYJAZD</w:t>
      </w:r>
      <w:r w:rsidR="00A209B9">
        <w:t xml:space="preserve">Y ZESPOŁÓW RATOWNICTWA </w:t>
      </w:r>
      <w:r>
        <w:t>MEDYCZNEGO</w:t>
      </w:r>
      <w:bookmarkEnd w:id="5"/>
    </w:p>
    <w:p w:rsidR="00B6488E" w:rsidRPr="00B6488E" w:rsidRDefault="00B6488E" w:rsidP="00B6488E"/>
    <w:p w:rsidR="00E55336" w:rsidRDefault="003A4BFA" w:rsidP="00673191">
      <w:pPr>
        <w:pStyle w:val="Nagwek2"/>
        <w:numPr>
          <w:ilvl w:val="1"/>
          <w:numId w:val="12"/>
        </w:numPr>
        <w:spacing w:after="240"/>
        <w:ind w:left="357" w:hanging="357"/>
      </w:pPr>
      <w:bookmarkStart w:id="6" w:name="_Toc28845504"/>
      <w:r>
        <w:t>C</w:t>
      </w:r>
      <w:r w:rsidR="00BF6370">
        <w:t>harakterystyka ogólna</w:t>
      </w:r>
      <w:bookmarkEnd w:id="6"/>
    </w:p>
    <w:p w:rsidR="00BB5E35" w:rsidRDefault="00BB5E35" w:rsidP="006E1C38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Zespół ratownictwa medycznego to jednostka</w:t>
      </w:r>
      <w:r w:rsidRPr="00BB5E35">
        <w:rPr>
          <w:rFonts w:ascii="Garamond" w:hAnsi="Garamond"/>
          <w:sz w:val="24"/>
          <w:szCs w:val="24"/>
        </w:rPr>
        <w:t xml:space="preserve"> systemu, o której mowa w art. 32 ust. 1 pkt 2, podejmując</w:t>
      </w:r>
      <w:r w:rsidR="00D97462">
        <w:rPr>
          <w:rFonts w:ascii="Garamond" w:hAnsi="Garamond"/>
          <w:sz w:val="24"/>
          <w:szCs w:val="24"/>
        </w:rPr>
        <w:t>a</w:t>
      </w:r>
      <w:r w:rsidRPr="00BB5E35">
        <w:rPr>
          <w:rFonts w:ascii="Garamond" w:hAnsi="Garamond"/>
          <w:sz w:val="24"/>
          <w:szCs w:val="24"/>
        </w:rPr>
        <w:t xml:space="preserve"> medyczne czynności ratunkowe w warunkach pozaszpitalnych, spełniając</w:t>
      </w:r>
      <w:r w:rsidR="00D97462">
        <w:rPr>
          <w:rFonts w:ascii="Garamond" w:hAnsi="Garamond"/>
          <w:sz w:val="24"/>
          <w:szCs w:val="24"/>
        </w:rPr>
        <w:t>a</w:t>
      </w:r>
      <w:r w:rsidRPr="00BB5E35">
        <w:rPr>
          <w:rFonts w:ascii="Garamond" w:hAnsi="Garamond"/>
          <w:sz w:val="24"/>
          <w:szCs w:val="24"/>
        </w:rPr>
        <w:t xml:space="preserve"> wymagania określone w ustawie.</w:t>
      </w:r>
    </w:p>
    <w:p w:rsidR="00BB5E35" w:rsidRPr="00BB5E35" w:rsidRDefault="00BB5E35" w:rsidP="00BB5E3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BB5E35">
        <w:rPr>
          <w:rFonts w:ascii="Garamond" w:hAnsi="Garamond"/>
          <w:b/>
          <w:sz w:val="24"/>
          <w:szCs w:val="24"/>
        </w:rPr>
        <w:t>ZRM S</w:t>
      </w:r>
      <w:r>
        <w:rPr>
          <w:rFonts w:ascii="Garamond" w:hAnsi="Garamond"/>
          <w:sz w:val="24"/>
          <w:szCs w:val="24"/>
        </w:rPr>
        <w:t xml:space="preserve"> to </w:t>
      </w:r>
      <w:r w:rsidRPr="00BB5E35">
        <w:rPr>
          <w:rFonts w:ascii="Garamond" w:hAnsi="Garamond"/>
          <w:sz w:val="24"/>
          <w:szCs w:val="24"/>
        </w:rPr>
        <w:t>zespoły specjalistyczne, w skład których wchodzą co najmniej trzy osoby uprawnione do wykonywania medycznych czynności ratunkowych, w tym lekarz systemu oraz pielęgniark</w:t>
      </w:r>
      <w:r w:rsidR="00BC1442">
        <w:rPr>
          <w:rFonts w:ascii="Garamond" w:hAnsi="Garamond"/>
          <w:sz w:val="24"/>
          <w:szCs w:val="24"/>
        </w:rPr>
        <w:t>a systemu lub ratownik medyczny. Kierownikiem zespołu specjalistycznego jest lekarz systemu.</w:t>
      </w:r>
    </w:p>
    <w:p w:rsidR="00BB5E35" w:rsidRPr="00F20026" w:rsidRDefault="00BB5E35" w:rsidP="00BB5E3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BB5E35">
        <w:rPr>
          <w:rFonts w:ascii="Garamond" w:hAnsi="Garamond"/>
          <w:b/>
          <w:sz w:val="24"/>
          <w:szCs w:val="24"/>
        </w:rPr>
        <w:t>ZRM P</w:t>
      </w:r>
      <w:r>
        <w:rPr>
          <w:rFonts w:ascii="Garamond" w:hAnsi="Garamond"/>
          <w:sz w:val="24"/>
          <w:szCs w:val="24"/>
        </w:rPr>
        <w:t xml:space="preserve"> to </w:t>
      </w:r>
      <w:r w:rsidRPr="00BB5E35">
        <w:rPr>
          <w:rFonts w:ascii="Garamond" w:hAnsi="Garamond"/>
          <w:sz w:val="24"/>
          <w:szCs w:val="24"/>
        </w:rPr>
        <w:t>zespoły podstawowe, w skład których wchodzą co najmniej dwie osoby uprawnione do wykonywania medycznych czynności ratunkowych, w tym pielęgniarka systemu lub ratownik medyczny.</w:t>
      </w:r>
      <w:r w:rsidR="00BC1442">
        <w:rPr>
          <w:rFonts w:ascii="Garamond" w:hAnsi="Garamond"/>
          <w:sz w:val="24"/>
          <w:szCs w:val="24"/>
        </w:rPr>
        <w:t xml:space="preserve"> </w:t>
      </w:r>
      <w:r w:rsidR="00BC1442" w:rsidRPr="00805A2D">
        <w:rPr>
          <w:rFonts w:ascii="Garamond" w:hAnsi="Garamond"/>
          <w:sz w:val="24"/>
          <w:szCs w:val="24"/>
        </w:rPr>
        <w:t xml:space="preserve">Kierownikiem zespołu podstawowego może być osoba </w:t>
      </w:r>
      <w:r w:rsidR="007B188F" w:rsidRPr="00805A2D">
        <w:rPr>
          <w:rFonts w:ascii="Garamond" w:hAnsi="Garamond"/>
          <w:sz w:val="24"/>
          <w:szCs w:val="24"/>
        </w:rPr>
        <w:t>będąca</w:t>
      </w:r>
      <w:r w:rsidR="00BC1442" w:rsidRPr="00805A2D">
        <w:rPr>
          <w:rFonts w:ascii="Garamond" w:hAnsi="Garamond"/>
          <w:sz w:val="24"/>
          <w:szCs w:val="24"/>
        </w:rPr>
        <w:t xml:space="preserve"> ratownikiem medycznym lub pielęgniarką systemu, która posiada co najmniej 5-letnie doświadczenie </w:t>
      </w:r>
      <w:r w:rsidR="00B55991" w:rsidRPr="00805A2D">
        <w:rPr>
          <w:rFonts w:ascii="Garamond" w:hAnsi="Garamond"/>
          <w:sz w:val="24"/>
          <w:szCs w:val="24"/>
        </w:rPr>
        <w:br/>
      </w:r>
      <w:r w:rsidR="00BC1442" w:rsidRPr="00805A2D">
        <w:rPr>
          <w:rFonts w:ascii="Garamond" w:hAnsi="Garamond"/>
          <w:sz w:val="24"/>
          <w:szCs w:val="24"/>
        </w:rPr>
        <w:t xml:space="preserve">w udzielaniu świadczeń zdrowotnych w zespole ratownictwa medycznego lub lotniczym zespole ratownictwa medycznego, wskazana przez dysponenta </w:t>
      </w:r>
      <w:r w:rsidR="00BC1442" w:rsidRPr="00F20026">
        <w:rPr>
          <w:rFonts w:ascii="Garamond" w:hAnsi="Garamond"/>
          <w:sz w:val="24"/>
          <w:szCs w:val="24"/>
        </w:rPr>
        <w:t>jednostki.</w:t>
      </w:r>
      <w:r w:rsidR="00B54F3E" w:rsidRPr="00F20026">
        <w:rPr>
          <w:rFonts w:ascii="Garamond" w:hAnsi="Garamond"/>
          <w:sz w:val="24"/>
          <w:szCs w:val="24"/>
        </w:rPr>
        <w:t xml:space="preserve"> Od dnia 7 września 2019 r. </w:t>
      </w:r>
      <w:r w:rsidR="00F20026">
        <w:rPr>
          <w:rFonts w:ascii="Garamond" w:hAnsi="Garamond"/>
          <w:sz w:val="24"/>
          <w:szCs w:val="24"/>
        </w:rPr>
        <w:t>k</w:t>
      </w:r>
      <w:r w:rsidR="00F20026" w:rsidRPr="00F20026">
        <w:rPr>
          <w:rFonts w:ascii="Garamond" w:hAnsi="Garamond"/>
          <w:sz w:val="24"/>
          <w:szCs w:val="24"/>
        </w:rPr>
        <w:t xml:space="preserve">ierownikiem zespołu </w:t>
      </w:r>
      <w:r w:rsidR="00F20026">
        <w:rPr>
          <w:rFonts w:ascii="Garamond" w:hAnsi="Garamond"/>
          <w:sz w:val="24"/>
          <w:szCs w:val="24"/>
        </w:rPr>
        <w:t>podstawowego</w:t>
      </w:r>
      <w:r w:rsidR="00F20026" w:rsidRPr="00F20026">
        <w:rPr>
          <w:rFonts w:ascii="Garamond" w:hAnsi="Garamond"/>
          <w:sz w:val="24"/>
          <w:szCs w:val="24"/>
        </w:rPr>
        <w:t xml:space="preserve"> może być osoba wskazana przez dysponenta jednostki, będąca ratownikiem medycznym lub pielęgniarką systemu, która posiada doświadczenie </w:t>
      </w:r>
      <w:r w:rsidR="00F20026">
        <w:rPr>
          <w:rFonts w:ascii="Garamond" w:hAnsi="Garamond"/>
          <w:sz w:val="24"/>
          <w:szCs w:val="24"/>
        </w:rPr>
        <w:br/>
      </w:r>
      <w:r w:rsidR="00F20026" w:rsidRPr="00F20026">
        <w:rPr>
          <w:rFonts w:ascii="Garamond" w:hAnsi="Garamond"/>
          <w:sz w:val="24"/>
          <w:szCs w:val="24"/>
        </w:rPr>
        <w:t>w udzielaniu świadczeń zdrowotnych w zespole ratownictwa medycznego, lotnicz</w:t>
      </w:r>
      <w:r w:rsidR="00F20026">
        <w:rPr>
          <w:rFonts w:ascii="Garamond" w:hAnsi="Garamond"/>
          <w:sz w:val="24"/>
          <w:szCs w:val="24"/>
        </w:rPr>
        <w:t>ym zespole ratownictwa medyczne</w:t>
      </w:r>
      <w:r w:rsidR="00F20026" w:rsidRPr="00F20026">
        <w:rPr>
          <w:rFonts w:ascii="Garamond" w:hAnsi="Garamond"/>
          <w:sz w:val="24"/>
          <w:szCs w:val="24"/>
        </w:rPr>
        <w:t>go lub szpitalnym oddziale ratunkowym, w wymiarze co najmniej 5000 godzin w okresie ostatnich 5 lat.</w:t>
      </w:r>
    </w:p>
    <w:p w:rsidR="00BB5E35" w:rsidRPr="00F20026" w:rsidRDefault="00BB5E35" w:rsidP="006E1C38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BF6370" w:rsidRPr="008C2E92" w:rsidRDefault="004F77D3" w:rsidP="006E1C38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 xml:space="preserve">Świadczenia opieki zdrowotnej w rodzaju ratownictwo medyczne na terenie województwa warmińsko-mazurskiego, zabezpieczane są </w:t>
      </w:r>
      <w:r w:rsidR="000E6ED9" w:rsidRPr="008C2E92">
        <w:rPr>
          <w:rFonts w:ascii="Garamond" w:hAnsi="Garamond"/>
          <w:sz w:val="24"/>
          <w:szCs w:val="24"/>
        </w:rPr>
        <w:t xml:space="preserve">przez </w:t>
      </w:r>
      <w:r w:rsidR="00862ADD" w:rsidRPr="008C2E92">
        <w:rPr>
          <w:rFonts w:ascii="Garamond" w:hAnsi="Garamond"/>
          <w:sz w:val="24"/>
          <w:szCs w:val="24"/>
        </w:rPr>
        <w:t>8</w:t>
      </w:r>
      <w:r w:rsidR="0037176B" w:rsidRPr="008C2E92">
        <w:rPr>
          <w:rFonts w:ascii="Garamond" w:hAnsi="Garamond"/>
          <w:sz w:val="24"/>
          <w:szCs w:val="24"/>
        </w:rPr>
        <w:t>2</w:t>
      </w:r>
      <w:r w:rsidR="00981209" w:rsidRPr="008C2E92">
        <w:rPr>
          <w:rFonts w:ascii="Garamond" w:hAnsi="Garamond"/>
          <w:sz w:val="24"/>
          <w:szCs w:val="24"/>
        </w:rPr>
        <w:t xml:space="preserve"> zespoł</w:t>
      </w:r>
      <w:r w:rsidR="00AD69F8" w:rsidRPr="008C2E92">
        <w:rPr>
          <w:rFonts w:ascii="Garamond" w:hAnsi="Garamond"/>
          <w:sz w:val="24"/>
          <w:szCs w:val="24"/>
        </w:rPr>
        <w:t>y</w:t>
      </w:r>
      <w:r w:rsidR="00981209" w:rsidRPr="008C2E92">
        <w:rPr>
          <w:rFonts w:ascii="Garamond" w:hAnsi="Garamond"/>
          <w:sz w:val="24"/>
          <w:szCs w:val="24"/>
        </w:rPr>
        <w:t xml:space="preserve"> ratownictwa medycznego, w tym:</w:t>
      </w:r>
    </w:p>
    <w:p w:rsidR="006913D1" w:rsidRDefault="00981209" w:rsidP="006913D1">
      <w:pPr>
        <w:spacing w:line="36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b/>
          <w:sz w:val="24"/>
          <w:szCs w:val="24"/>
        </w:rPr>
        <w:t>- 1</w:t>
      </w:r>
      <w:r w:rsidR="00862ADD" w:rsidRPr="008C2E92">
        <w:rPr>
          <w:rFonts w:ascii="Garamond" w:hAnsi="Garamond"/>
          <w:b/>
          <w:sz w:val="24"/>
          <w:szCs w:val="24"/>
        </w:rPr>
        <w:t>2</w:t>
      </w:r>
      <w:r w:rsidRPr="008C2E92">
        <w:rPr>
          <w:rFonts w:ascii="Garamond" w:hAnsi="Garamond"/>
          <w:b/>
          <w:sz w:val="24"/>
          <w:szCs w:val="24"/>
        </w:rPr>
        <w:t xml:space="preserve"> ZRM typu </w:t>
      </w:r>
      <w:r w:rsidRPr="00F20026">
        <w:rPr>
          <w:rFonts w:ascii="Garamond" w:hAnsi="Garamond"/>
          <w:b/>
          <w:color w:val="000000" w:themeColor="text1"/>
          <w:sz w:val="24"/>
          <w:szCs w:val="24"/>
        </w:rPr>
        <w:t>S</w:t>
      </w:r>
      <w:r w:rsidR="006913D1" w:rsidRPr="00F20026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6913D1" w:rsidRPr="00F20026">
        <w:rPr>
          <w:rFonts w:ascii="Garamond" w:hAnsi="Garamond"/>
          <w:color w:val="000000" w:themeColor="text1"/>
          <w:sz w:val="24"/>
          <w:szCs w:val="24"/>
        </w:rPr>
        <w:t xml:space="preserve">z czego zespół specjalistyczny w Olsztynie funkcjonuje jako zespół </w:t>
      </w:r>
      <w:r w:rsidR="006913D1" w:rsidRPr="00F20026">
        <w:rPr>
          <w:rFonts w:ascii="Garamond" w:hAnsi="Garamond"/>
          <w:color w:val="000000" w:themeColor="text1"/>
          <w:sz w:val="24"/>
          <w:szCs w:val="24"/>
        </w:rPr>
        <w:br/>
        <w:t xml:space="preserve">z motocyklem. Motocykl funkcjonuje </w:t>
      </w:r>
      <w:r w:rsidR="006913D1">
        <w:rPr>
          <w:rFonts w:ascii="Garamond" w:hAnsi="Garamond"/>
          <w:sz w:val="24"/>
          <w:szCs w:val="24"/>
        </w:rPr>
        <w:t>od 1 maja do 30 września w dni powszednie z wyłączeniem dn</w:t>
      </w:r>
      <w:r w:rsidR="00B638EE">
        <w:rPr>
          <w:rFonts w:ascii="Garamond" w:hAnsi="Garamond"/>
          <w:sz w:val="24"/>
          <w:szCs w:val="24"/>
        </w:rPr>
        <w:t>i świątecznych w godzinach 7-19.</w:t>
      </w:r>
    </w:p>
    <w:p w:rsidR="00D70AE3" w:rsidRPr="00F20026" w:rsidRDefault="00D70AE3" w:rsidP="00FF3090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15"/>
          <w:szCs w:val="15"/>
        </w:rPr>
      </w:pPr>
    </w:p>
    <w:p w:rsidR="00EC7FDF" w:rsidRPr="00F20026" w:rsidRDefault="00981209" w:rsidP="001D2248">
      <w:pPr>
        <w:spacing w:line="360" w:lineRule="auto"/>
        <w:ind w:left="709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2E92">
        <w:rPr>
          <w:rFonts w:ascii="Garamond" w:hAnsi="Garamond"/>
          <w:b/>
          <w:sz w:val="24"/>
          <w:szCs w:val="24"/>
        </w:rPr>
        <w:t xml:space="preserve">- </w:t>
      </w:r>
      <w:r w:rsidR="00862ADD" w:rsidRPr="008C2E92">
        <w:rPr>
          <w:rFonts w:ascii="Garamond" w:hAnsi="Garamond"/>
          <w:b/>
          <w:sz w:val="24"/>
          <w:szCs w:val="24"/>
        </w:rPr>
        <w:t>7</w:t>
      </w:r>
      <w:r w:rsidR="0037176B" w:rsidRPr="008C2E92">
        <w:rPr>
          <w:rFonts w:ascii="Garamond" w:hAnsi="Garamond"/>
          <w:b/>
          <w:sz w:val="24"/>
          <w:szCs w:val="24"/>
        </w:rPr>
        <w:t xml:space="preserve">0 </w:t>
      </w:r>
      <w:r w:rsidRPr="00F20026">
        <w:rPr>
          <w:rFonts w:ascii="Garamond" w:hAnsi="Garamond"/>
          <w:b/>
          <w:color w:val="000000" w:themeColor="text1"/>
          <w:sz w:val="24"/>
          <w:szCs w:val="24"/>
        </w:rPr>
        <w:t>ZRM typu P</w:t>
      </w:r>
      <w:r w:rsidR="00D70AE3" w:rsidRPr="00F20026">
        <w:rPr>
          <w:rFonts w:ascii="Garamond" w:hAnsi="Garamond"/>
          <w:b/>
          <w:color w:val="000000" w:themeColor="text1"/>
          <w:sz w:val="24"/>
          <w:szCs w:val="24"/>
        </w:rPr>
        <w:t xml:space="preserve">, </w:t>
      </w:r>
      <w:r w:rsidRPr="00F20026">
        <w:rPr>
          <w:rFonts w:ascii="Garamond" w:hAnsi="Garamond"/>
          <w:color w:val="000000" w:themeColor="text1"/>
          <w:sz w:val="24"/>
          <w:szCs w:val="24"/>
        </w:rPr>
        <w:t xml:space="preserve">z czego 5 to </w:t>
      </w:r>
      <w:r w:rsidR="001C76F2" w:rsidRPr="00F20026">
        <w:rPr>
          <w:rFonts w:ascii="Garamond" w:hAnsi="Garamond"/>
          <w:color w:val="000000" w:themeColor="text1"/>
          <w:sz w:val="24"/>
          <w:szCs w:val="24"/>
        </w:rPr>
        <w:t xml:space="preserve">wodne </w:t>
      </w:r>
      <w:r w:rsidRPr="00F20026">
        <w:rPr>
          <w:rFonts w:ascii="Garamond" w:hAnsi="Garamond"/>
          <w:color w:val="000000" w:themeColor="text1"/>
          <w:sz w:val="24"/>
          <w:szCs w:val="24"/>
        </w:rPr>
        <w:t>ZR</w:t>
      </w:r>
      <w:r w:rsidR="00D70AE3" w:rsidRPr="00F20026">
        <w:rPr>
          <w:rFonts w:ascii="Garamond" w:hAnsi="Garamond"/>
          <w:color w:val="000000" w:themeColor="text1"/>
          <w:sz w:val="24"/>
          <w:szCs w:val="24"/>
        </w:rPr>
        <w:t xml:space="preserve">M </w:t>
      </w:r>
      <w:r w:rsidR="005E6055" w:rsidRPr="00F20026">
        <w:rPr>
          <w:rFonts w:ascii="Garamond" w:hAnsi="Garamond"/>
          <w:color w:val="000000" w:themeColor="text1"/>
          <w:sz w:val="24"/>
          <w:szCs w:val="24"/>
        </w:rPr>
        <w:t xml:space="preserve">sezonowe </w:t>
      </w:r>
      <w:r w:rsidR="008E5642" w:rsidRPr="00F20026">
        <w:rPr>
          <w:rFonts w:ascii="Garamond" w:hAnsi="Garamond"/>
          <w:color w:val="000000" w:themeColor="text1"/>
          <w:sz w:val="24"/>
          <w:szCs w:val="24"/>
        </w:rPr>
        <w:t>funkcjonujące</w:t>
      </w:r>
      <w:r w:rsidR="00EC7FDF" w:rsidRPr="00F20026">
        <w:rPr>
          <w:rFonts w:ascii="Garamond" w:hAnsi="Garamond"/>
          <w:color w:val="000000" w:themeColor="text1"/>
          <w:sz w:val="24"/>
          <w:szCs w:val="24"/>
        </w:rPr>
        <w:t xml:space="preserve"> w okresie od 1 </w:t>
      </w:r>
      <w:r w:rsidR="001C76F2" w:rsidRPr="00F20026">
        <w:rPr>
          <w:rFonts w:ascii="Garamond" w:hAnsi="Garamond"/>
          <w:color w:val="000000" w:themeColor="text1"/>
          <w:sz w:val="24"/>
          <w:szCs w:val="24"/>
        </w:rPr>
        <w:t xml:space="preserve">czerwca </w:t>
      </w:r>
      <w:r w:rsidR="00EC7FDF" w:rsidRPr="00F20026">
        <w:rPr>
          <w:rFonts w:ascii="Garamond" w:hAnsi="Garamond"/>
          <w:color w:val="000000" w:themeColor="text1"/>
          <w:sz w:val="24"/>
          <w:szCs w:val="24"/>
        </w:rPr>
        <w:t>do 3</w:t>
      </w:r>
      <w:r w:rsidR="001C76F2" w:rsidRPr="00F20026">
        <w:rPr>
          <w:rFonts w:ascii="Garamond" w:hAnsi="Garamond"/>
          <w:color w:val="000000" w:themeColor="text1"/>
          <w:sz w:val="24"/>
          <w:szCs w:val="24"/>
        </w:rPr>
        <w:t>0</w:t>
      </w:r>
      <w:r w:rsidR="00EC7FDF" w:rsidRPr="00F2002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C76F2" w:rsidRPr="00F20026">
        <w:rPr>
          <w:rFonts w:ascii="Garamond" w:hAnsi="Garamond"/>
          <w:color w:val="000000" w:themeColor="text1"/>
          <w:sz w:val="24"/>
          <w:szCs w:val="24"/>
        </w:rPr>
        <w:t>września.</w:t>
      </w:r>
    </w:p>
    <w:p w:rsidR="00981209" w:rsidRDefault="00981209" w:rsidP="00D70AE3">
      <w:pPr>
        <w:ind w:firstLine="708"/>
        <w:jc w:val="both"/>
        <w:rPr>
          <w:rFonts w:ascii="Garamond" w:hAnsi="Garamond"/>
          <w:sz w:val="24"/>
          <w:szCs w:val="24"/>
        </w:rPr>
      </w:pPr>
    </w:p>
    <w:p w:rsidR="00D70AE3" w:rsidRPr="00A529D8" w:rsidRDefault="00A03C51" w:rsidP="009D0F9D">
      <w:pPr>
        <w:spacing w:after="240" w:line="360" w:lineRule="auto"/>
        <w:jc w:val="both"/>
        <w:rPr>
          <w:rFonts w:ascii="Garamond" w:hAnsi="Garamond"/>
          <w:b/>
          <w:color w:val="000000" w:themeColor="text1"/>
          <w:u w:val="single"/>
        </w:rPr>
      </w:pPr>
      <w:hyperlink r:id="rId10" w:history="1">
        <w:r w:rsidR="00EF0BF1" w:rsidRPr="00940ABD">
          <w:rPr>
            <w:rStyle w:val="Hipercze"/>
            <w:rFonts w:ascii="Garamond" w:hAnsi="Garamond"/>
            <w:b/>
            <w:color w:val="000000" w:themeColor="text1"/>
          </w:rPr>
          <w:t>Załącznik nr 1 - tabela nr 1</w:t>
        </w:r>
      </w:hyperlink>
      <w:r w:rsidR="009D0F9D" w:rsidRPr="00940ABD">
        <w:rPr>
          <w:rStyle w:val="Hipercze"/>
          <w:rFonts w:ascii="Garamond" w:hAnsi="Garamond"/>
          <w:b/>
          <w:color w:val="000000" w:themeColor="text1"/>
        </w:rPr>
        <w:t xml:space="preserve"> – </w:t>
      </w:r>
      <w:r w:rsidR="00745B75" w:rsidRPr="004B28FE">
        <w:rPr>
          <w:rStyle w:val="Hipercze"/>
          <w:rFonts w:ascii="Garamond" w:hAnsi="Garamond"/>
          <w:b/>
          <w:color w:val="000000" w:themeColor="text1"/>
        </w:rPr>
        <w:t>Rejony operacyjne i miejsca stacjonowania</w:t>
      </w:r>
      <w:r w:rsidR="009D0F9D" w:rsidRPr="004B28FE">
        <w:rPr>
          <w:rStyle w:val="Hipercze"/>
          <w:rFonts w:ascii="Garamond" w:hAnsi="Garamond"/>
          <w:b/>
          <w:color w:val="000000" w:themeColor="text1"/>
        </w:rPr>
        <w:t xml:space="preserve"> zespołów ratownictwa medycznego.</w:t>
      </w:r>
    </w:p>
    <w:p w:rsidR="00F64B1B" w:rsidRPr="00F64B1B" w:rsidRDefault="00F64B1B" w:rsidP="00673191">
      <w:pPr>
        <w:pStyle w:val="Nagwek2"/>
        <w:numPr>
          <w:ilvl w:val="1"/>
          <w:numId w:val="12"/>
        </w:numPr>
        <w:jc w:val="both"/>
      </w:pPr>
      <w:bookmarkStart w:id="7" w:name="_Toc28845505"/>
      <w:r w:rsidRPr="00F64B1B">
        <w:lastRenderedPageBreak/>
        <w:t>Liczba, rodzaj, dysponenci, miejsca stacjonowania i adresy miejsc stacjonowania zespołów ratownictwa medycznego w poszczególnych rejonach operacyjnych, z określeniem obszaru działania dla każdego zespołu.</w:t>
      </w:r>
      <w:bookmarkEnd w:id="7"/>
    </w:p>
    <w:p w:rsidR="00F64B1B" w:rsidRPr="00F64B1B" w:rsidRDefault="00F64B1B" w:rsidP="00F64B1B">
      <w:pPr>
        <w:pStyle w:val="Akapitzlist"/>
        <w:ind w:left="360"/>
        <w:jc w:val="both"/>
      </w:pPr>
    </w:p>
    <w:p w:rsidR="006E1C38" w:rsidRPr="008C2E92" w:rsidRDefault="006E1C38" w:rsidP="006E1C38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6E1C38">
        <w:rPr>
          <w:rFonts w:ascii="Garamond" w:hAnsi="Garamond"/>
          <w:bCs/>
          <w:sz w:val="24"/>
          <w:szCs w:val="24"/>
        </w:rPr>
        <w:t xml:space="preserve">Na </w:t>
      </w:r>
      <w:r w:rsidRPr="008C2E92">
        <w:rPr>
          <w:rFonts w:ascii="Garamond" w:hAnsi="Garamond"/>
          <w:bCs/>
          <w:sz w:val="24"/>
          <w:szCs w:val="24"/>
        </w:rPr>
        <w:t xml:space="preserve">terenie województwa warmińsko – mazurskiego </w:t>
      </w:r>
      <w:r w:rsidR="00BB5E35" w:rsidRPr="008C2E92">
        <w:rPr>
          <w:rFonts w:ascii="Garamond" w:hAnsi="Garamond"/>
          <w:bCs/>
          <w:sz w:val="24"/>
          <w:szCs w:val="24"/>
        </w:rPr>
        <w:t xml:space="preserve">od dnia 1 </w:t>
      </w:r>
      <w:r w:rsidR="00DC2040" w:rsidRPr="008C2E92">
        <w:rPr>
          <w:rFonts w:ascii="Garamond" w:hAnsi="Garamond"/>
          <w:bCs/>
          <w:sz w:val="24"/>
          <w:szCs w:val="24"/>
        </w:rPr>
        <w:t xml:space="preserve">stycznia </w:t>
      </w:r>
      <w:r w:rsidR="00BB5E35" w:rsidRPr="008C2E92">
        <w:rPr>
          <w:rFonts w:ascii="Garamond" w:hAnsi="Garamond"/>
          <w:bCs/>
          <w:sz w:val="24"/>
          <w:szCs w:val="24"/>
        </w:rPr>
        <w:t>20</w:t>
      </w:r>
      <w:r w:rsidR="00DC2040" w:rsidRPr="008C2E92">
        <w:rPr>
          <w:rFonts w:ascii="Garamond" w:hAnsi="Garamond"/>
          <w:bCs/>
          <w:sz w:val="24"/>
          <w:szCs w:val="24"/>
        </w:rPr>
        <w:t>20</w:t>
      </w:r>
      <w:r w:rsidR="00BB5E35" w:rsidRPr="008C2E92">
        <w:rPr>
          <w:rFonts w:ascii="Garamond" w:hAnsi="Garamond"/>
          <w:bCs/>
          <w:sz w:val="24"/>
          <w:szCs w:val="24"/>
        </w:rPr>
        <w:t xml:space="preserve"> r. funkcjonuj</w:t>
      </w:r>
      <w:r w:rsidR="00AD69F8" w:rsidRPr="008C2E92">
        <w:rPr>
          <w:rFonts w:ascii="Garamond" w:hAnsi="Garamond"/>
          <w:bCs/>
          <w:sz w:val="24"/>
          <w:szCs w:val="24"/>
        </w:rPr>
        <w:t>ą</w:t>
      </w:r>
      <w:r w:rsidR="00BB5E35" w:rsidRPr="008C2E92">
        <w:rPr>
          <w:rFonts w:ascii="Garamond" w:hAnsi="Garamond"/>
          <w:bCs/>
          <w:sz w:val="24"/>
          <w:szCs w:val="24"/>
        </w:rPr>
        <w:t xml:space="preserve"> </w:t>
      </w:r>
      <w:r w:rsidR="00E30520">
        <w:rPr>
          <w:rFonts w:ascii="Garamond" w:hAnsi="Garamond"/>
          <w:bCs/>
          <w:sz w:val="24"/>
          <w:szCs w:val="24"/>
        </w:rPr>
        <w:br/>
      </w:r>
      <w:r w:rsidR="003209CE" w:rsidRPr="008C2E92">
        <w:rPr>
          <w:rFonts w:ascii="Garamond" w:hAnsi="Garamond"/>
          <w:bCs/>
          <w:sz w:val="24"/>
          <w:szCs w:val="24"/>
        </w:rPr>
        <w:t>8</w:t>
      </w:r>
      <w:r w:rsidR="0037176B" w:rsidRPr="008C2E92">
        <w:rPr>
          <w:rFonts w:ascii="Garamond" w:hAnsi="Garamond"/>
          <w:bCs/>
          <w:sz w:val="24"/>
          <w:szCs w:val="24"/>
        </w:rPr>
        <w:t>2</w:t>
      </w:r>
      <w:r w:rsidR="00F45B17" w:rsidRPr="008C2E92">
        <w:rPr>
          <w:rFonts w:ascii="Garamond" w:hAnsi="Garamond"/>
          <w:bCs/>
          <w:sz w:val="24"/>
          <w:szCs w:val="24"/>
        </w:rPr>
        <w:t xml:space="preserve"> </w:t>
      </w:r>
      <w:r w:rsidRPr="008C2E92">
        <w:rPr>
          <w:rFonts w:ascii="Garamond" w:hAnsi="Garamond"/>
          <w:bCs/>
          <w:sz w:val="24"/>
          <w:szCs w:val="24"/>
        </w:rPr>
        <w:t>zespoł</w:t>
      </w:r>
      <w:r w:rsidR="00AD69F8" w:rsidRPr="008C2E92">
        <w:rPr>
          <w:rFonts w:ascii="Garamond" w:hAnsi="Garamond"/>
          <w:bCs/>
          <w:sz w:val="24"/>
          <w:szCs w:val="24"/>
        </w:rPr>
        <w:t>y</w:t>
      </w:r>
      <w:r w:rsidRPr="008C2E92">
        <w:rPr>
          <w:rFonts w:ascii="Garamond" w:hAnsi="Garamond"/>
          <w:bCs/>
          <w:sz w:val="24"/>
          <w:szCs w:val="24"/>
        </w:rPr>
        <w:t xml:space="preserve"> ratownictwa medycznego, w tym:</w:t>
      </w:r>
    </w:p>
    <w:p w:rsidR="006913D1" w:rsidRPr="008C2E92" w:rsidRDefault="00D70AE3" w:rsidP="006913D1">
      <w:pPr>
        <w:spacing w:line="36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b/>
          <w:sz w:val="24"/>
          <w:szCs w:val="24"/>
        </w:rPr>
        <w:t>- 1</w:t>
      </w:r>
      <w:r w:rsidR="00DC2040" w:rsidRPr="008C2E92">
        <w:rPr>
          <w:rFonts w:ascii="Garamond" w:hAnsi="Garamond"/>
          <w:b/>
          <w:sz w:val="24"/>
          <w:szCs w:val="24"/>
        </w:rPr>
        <w:t>2</w:t>
      </w:r>
      <w:r w:rsidRPr="008C2E92">
        <w:rPr>
          <w:rFonts w:ascii="Garamond" w:hAnsi="Garamond"/>
          <w:b/>
          <w:sz w:val="24"/>
          <w:szCs w:val="24"/>
        </w:rPr>
        <w:t xml:space="preserve"> ZRM typu S</w:t>
      </w:r>
      <w:r w:rsidR="006913D1" w:rsidRPr="008C2E92">
        <w:rPr>
          <w:rFonts w:ascii="Garamond" w:hAnsi="Garamond"/>
          <w:sz w:val="24"/>
          <w:szCs w:val="24"/>
        </w:rPr>
        <w:t xml:space="preserve"> z czego zespół specjalistyczny w Olsztynie funkcjonuje jako zespół </w:t>
      </w:r>
      <w:r w:rsidR="00AD69F8" w:rsidRPr="008C2E92">
        <w:rPr>
          <w:rFonts w:ascii="Garamond" w:hAnsi="Garamond"/>
          <w:sz w:val="24"/>
          <w:szCs w:val="24"/>
        </w:rPr>
        <w:br/>
      </w:r>
      <w:r w:rsidR="006913D1" w:rsidRPr="008C2E92">
        <w:rPr>
          <w:rFonts w:ascii="Garamond" w:hAnsi="Garamond"/>
          <w:sz w:val="24"/>
          <w:szCs w:val="24"/>
        </w:rPr>
        <w:t xml:space="preserve">z motocyklem. Motocykl funkcjonuje od 1 maja do 30 września w dni powszednie z wyłączeniem dni świątecznych </w:t>
      </w:r>
      <w:r w:rsidR="00B638EE" w:rsidRPr="008C2E92">
        <w:rPr>
          <w:rFonts w:ascii="Garamond" w:hAnsi="Garamond"/>
          <w:sz w:val="24"/>
          <w:szCs w:val="24"/>
        </w:rPr>
        <w:t>w godzinach 7-19.</w:t>
      </w:r>
    </w:p>
    <w:p w:rsidR="00D70AE3" w:rsidRPr="008C2E92" w:rsidRDefault="00D70AE3" w:rsidP="001D2248">
      <w:pPr>
        <w:ind w:firstLine="708"/>
        <w:jc w:val="both"/>
        <w:rPr>
          <w:rFonts w:ascii="Arial" w:hAnsi="Arial" w:cs="Arial"/>
          <w:sz w:val="15"/>
          <w:szCs w:val="15"/>
        </w:rPr>
      </w:pPr>
    </w:p>
    <w:p w:rsidR="00EC7FDF" w:rsidRPr="00CA09C4" w:rsidRDefault="00D70AE3" w:rsidP="003530FF">
      <w:pPr>
        <w:spacing w:line="36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b/>
          <w:sz w:val="24"/>
          <w:szCs w:val="24"/>
        </w:rPr>
        <w:t xml:space="preserve">- </w:t>
      </w:r>
      <w:r w:rsidR="00DC2040" w:rsidRPr="008C2E92">
        <w:rPr>
          <w:rFonts w:ascii="Garamond" w:hAnsi="Garamond"/>
          <w:b/>
          <w:sz w:val="24"/>
          <w:szCs w:val="24"/>
        </w:rPr>
        <w:t>7</w:t>
      </w:r>
      <w:r w:rsidR="0037176B" w:rsidRPr="008C2E92">
        <w:rPr>
          <w:rFonts w:ascii="Garamond" w:hAnsi="Garamond"/>
          <w:b/>
          <w:sz w:val="24"/>
          <w:szCs w:val="24"/>
        </w:rPr>
        <w:t xml:space="preserve">0 </w:t>
      </w:r>
      <w:r w:rsidRPr="008C2E92">
        <w:rPr>
          <w:rFonts w:ascii="Garamond" w:hAnsi="Garamond"/>
          <w:b/>
          <w:sz w:val="24"/>
          <w:szCs w:val="24"/>
        </w:rPr>
        <w:t xml:space="preserve">ZRM typu </w:t>
      </w:r>
      <w:r w:rsidRPr="00A529D8">
        <w:rPr>
          <w:rFonts w:ascii="Garamond" w:hAnsi="Garamond"/>
          <w:b/>
          <w:color w:val="000000" w:themeColor="text1"/>
          <w:sz w:val="24"/>
          <w:szCs w:val="24"/>
        </w:rPr>
        <w:t>P,</w:t>
      </w:r>
      <w:r w:rsidR="00F45B17" w:rsidRPr="00A529D8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EC7FDF" w:rsidRPr="00A529D8">
        <w:rPr>
          <w:rFonts w:ascii="Garamond" w:hAnsi="Garamond"/>
          <w:color w:val="000000" w:themeColor="text1"/>
          <w:sz w:val="24"/>
          <w:szCs w:val="24"/>
        </w:rPr>
        <w:t xml:space="preserve">z czego 5 </w:t>
      </w:r>
      <w:r w:rsidR="00EC7FDF" w:rsidRPr="004F77D3">
        <w:rPr>
          <w:rFonts w:ascii="Garamond" w:hAnsi="Garamond"/>
          <w:sz w:val="24"/>
          <w:szCs w:val="24"/>
        </w:rPr>
        <w:t xml:space="preserve">to </w:t>
      </w:r>
      <w:r w:rsidR="008B2FB0">
        <w:rPr>
          <w:rFonts w:ascii="Garamond" w:hAnsi="Garamond"/>
          <w:sz w:val="24"/>
          <w:szCs w:val="24"/>
        </w:rPr>
        <w:t xml:space="preserve">wodne </w:t>
      </w:r>
      <w:r w:rsidR="00EC7FDF" w:rsidRPr="004F77D3">
        <w:rPr>
          <w:rFonts w:ascii="Garamond" w:hAnsi="Garamond"/>
          <w:sz w:val="24"/>
          <w:szCs w:val="24"/>
        </w:rPr>
        <w:t>ZR</w:t>
      </w:r>
      <w:r w:rsidR="00EC7FDF">
        <w:rPr>
          <w:rFonts w:ascii="Garamond" w:hAnsi="Garamond"/>
          <w:sz w:val="24"/>
          <w:szCs w:val="24"/>
        </w:rPr>
        <w:t>M sez</w:t>
      </w:r>
      <w:r w:rsidR="00CA09C4">
        <w:rPr>
          <w:rFonts w:ascii="Garamond" w:hAnsi="Garamond"/>
          <w:sz w:val="24"/>
          <w:szCs w:val="24"/>
        </w:rPr>
        <w:t xml:space="preserve">onowe funkcjonujące </w:t>
      </w:r>
      <w:r w:rsidR="00EC7FDF" w:rsidRPr="00CA09C4">
        <w:rPr>
          <w:rFonts w:ascii="Garamond" w:hAnsi="Garamond"/>
          <w:sz w:val="24"/>
          <w:szCs w:val="24"/>
        </w:rPr>
        <w:t xml:space="preserve">w okresie od 1 </w:t>
      </w:r>
      <w:r w:rsidR="008B2FB0">
        <w:rPr>
          <w:rFonts w:ascii="Garamond" w:hAnsi="Garamond"/>
          <w:sz w:val="24"/>
          <w:szCs w:val="24"/>
        </w:rPr>
        <w:t xml:space="preserve">czerwca </w:t>
      </w:r>
      <w:r w:rsidR="00EC7FDF" w:rsidRPr="00CA09C4">
        <w:rPr>
          <w:rFonts w:ascii="Garamond" w:hAnsi="Garamond"/>
          <w:sz w:val="24"/>
          <w:szCs w:val="24"/>
        </w:rPr>
        <w:t>do 3</w:t>
      </w:r>
      <w:r w:rsidR="008B2FB0">
        <w:rPr>
          <w:rFonts w:ascii="Garamond" w:hAnsi="Garamond"/>
          <w:sz w:val="24"/>
          <w:szCs w:val="24"/>
        </w:rPr>
        <w:t>0 września.</w:t>
      </w:r>
    </w:p>
    <w:p w:rsidR="00AA35BC" w:rsidRDefault="00AA35BC" w:rsidP="007F158D">
      <w:pPr>
        <w:spacing w:line="360" w:lineRule="auto"/>
        <w:ind w:firstLine="709"/>
        <w:jc w:val="both"/>
        <w:rPr>
          <w:rFonts w:ascii="Garamond" w:hAnsi="Garamond"/>
          <w:sz w:val="24"/>
          <w:szCs w:val="24"/>
        </w:rPr>
      </w:pPr>
    </w:p>
    <w:p w:rsidR="006E1C38" w:rsidRPr="004859D7" w:rsidRDefault="00AA35BC" w:rsidP="00AA35BC">
      <w:pPr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4859D7">
        <w:rPr>
          <w:rFonts w:ascii="Garamond" w:hAnsi="Garamond"/>
          <w:bCs/>
          <w:sz w:val="24"/>
          <w:szCs w:val="24"/>
        </w:rPr>
        <w:t>Zespoły ratownictwa medycznego świadczą usługi w rodzaju ratownictwo medyczne na terenie</w:t>
      </w:r>
      <w:r w:rsidR="008073AC" w:rsidRPr="004859D7">
        <w:rPr>
          <w:rFonts w:ascii="Garamond" w:hAnsi="Garamond"/>
          <w:bCs/>
          <w:sz w:val="24"/>
          <w:szCs w:val="24"/>
        </w:rPr>
        <w:br/>
      </w:r>
      <w:r w:rsidRPr="004859D7">
        <w:rPr>
          <w:rFonts w:ascii="Garamond" w:hAnsi="Garamond"/>
          <w:bCs/>
          <w:sz w:val="24"/>
          <w:szCs w:val="24"/>
        </w:rPr>
        <w:t xml:space="preserve"> </w:t>
      </w:r>
      <w:r w:rsidRPr="004859D7">
        <w:rPr>
          <w:rFonts w:ascii="Garamond" w:hAnsi="Garamond"/>
          <w:b/>
          <w:bCs/>
          <w:sz w:val="24"/>
          <w:szCs w:val="24"/>
          <w:u w:val="single"/>
        </w:rPr>
        <w:t>1 rejonu operacyjnego</w:t>
      </w:r>
      <w:r w:rsidRPr="004859D7">
        <w:rPr>
          <w:rFonts w:ascii="Garamond" w:hAnsi="Garamond"/>
          <w:bCs/>
          <w:sz w:val="24"/>
          <w:szCs w:val="24"/>
        </w:rPr>
        <w:t xml:space="preserve"> (całe województwo</w:t>
      </w:r>
      <w:r w:rsidR="008073AC" w:rsidRPr="004859D7">
        <w:rPr>
          <w:rFonts w:ascii="Garamond" w:hAnsi="Garamond"/>
          <w:bCs/>
          <w:sz w:val="24"/>
          <w:szCs w:val="24"/>
        </w:rPr>
        <w:t xml:space="preserve"> warmińsko-mazurskie</w:t>
      </w:r>
      <w:r w:rsidRPr="004859D7">
        <w:rPr>
          <w:rFonts w:ascii="Garamond" w:hAnsi="Garamond"/>
          <w:bCs/>
          <w:sz w:val="24"/>
          <w:szCs w:val="24"/>
        </w:rPr>
        <w:t xml:space="preserve">), który jest obszarem działania dyspozytorni medycznej. </w:t>
      </w:r>
    </w:p>
    <w:p w:rsidR="00AA35BC" w:rsidRPr="004859D7" w:rsidRDefault="00AA35BC" w:rsidP="00AA35BC">
      <w:pPr>
        <w:spacing w:line="360" w:lineRule="auto"/>
        <w:jc w:val="both"/>
        <w:rPr>
          <w:rFonts w:ascii="Garamond" w:hAnsi="Garamond"/>
          <w:color w:val="FF0000"/>
          <w:sz w:val="24"/>
          <w:szCs w:val="24"/>
        </w:rPr>
      </w:pPr>
      <w:r w:rsidRPr="004859D7">
        <w:rPr>
          <w:rFonts w:ascii="Garamond" w:hAnsi="Garamond"/>
          <w:bCs/>
          <w:sz w:val="24"/>
          <w:szCs w:val="24"/>
        </w:rPr>
        <w:t>Rejon operacyjny podzielony jest</w:t>
      </w:r>
      <w:r w:rsidR="00A209B9" w:rsidRPr="004859D7">
        <w:rPr>
          <w:rFonts w:ascii="Garamond" w:hAnsi="Garamond"/>
          <w:bCs/>
          <w:sz w:val="24"/>
          <w:szCs w:val="24"/>
        </w:rPr>
        <w:t xml:space="preserve"> na</w:t>
      </w:r>
      <w:r w:rsidRPr="004859D7">
        <w:rPr>
          <w:rFonts w:ascii="Garamond" w:hAnsi="Garamond"/>
          <w:bCs/>
          <w:sz w:val="24"/>
          <w:szCs w:val="24"/>
        </w:rPr>
        <w:t xml:space="preserve"> </w:t>
      </w:r>
      <w:r w:rsidRPr="004859D7">
        <w:rPr>
          <w:rFonts w:ascii="Garamond" w:hAnsi="Garamond"/>
          <w:b/>
          <w:bCs/>
          <w:sz w:val="24"/>
          <w:szCs w:val="24"/>
          <w:u w:val="single"/>
        </w:rPr>
        <w:t>2</w:t>
      </w:r>
      <w:r w:rsidR="00F50FA1" w:rsidRPr="004859D7">
        <w:rPr>
          <w:rFonts w:ascii="Garamond" w:hAnsi="Garamond"/>
          <w:b/>
          <w:bCs/>
          <w:sz w:val="24"/>
          <w:szCs w:val="24"/>
          <w:u w:val="single"/>
        </w:rPr>
        <w:t>6</w:t>
      </w:r>
      <w:r w:rsidRPr="004859D7">
        <w:rPr>
          <w:rFonts w:ascii="Garamond" w:hAnsi="Garamond"/>
          <w:b/>
          <w:bCs/>
          <w:sz w:val="24"/>
          <w:szCs w:val="24"/>
          <w:u w:val="single"/>
        </w:rPr>
        <w:t xml:space="preserve"> obszarów działania</w:t>
      </w:r>
      <w:r w:rsidR="008073AC" w:rsidRPr="004859D7">
        <w:rPr>
          <w:rFonts w:ascii="Garamond" w:hAnsi="Garamond"/>
          <w:bCs/>
          <w:sz w:val="24"/>
          <w:szCs w:val="24"/>
        </w:rPr>
        <w:t xml:space="preserve"> zespołów</w:t>
      </w:r>
      <w:r w:rsidRPr="004859D7">
        <w:rPr>
          <w:rFonts w:ascii="Garamond" w:hAnsi="Garamond"/>
          <w:bCs/>
          <w:sz w:val="24"/>
          <w:szCs w:val="24"/>
        </w:rPr>
        <w:t xml:space="preserve"> ratownictwa medycznego, określonych w sposób zapewniający realizację parametrów czasów dotarcia, o których mowa</w:t>
      </w:r>
      <w:r w:rsidR="002A7F6F" w:rsidRPr="004859D7">
        <w:rPr>
          <w:rFonts w:ascii="Garamond" w:hAnsi="Garamond"/>
          <w:bCs/>
          <w:sz w:val="24"/>
          <w:szCs w:val="24"/>
        </w:rPr>
        <w:t xml:space="preserve"> </w:t>
      </w:r>
      <w:r w:rsidR="004859D7">
        <w:rPr>
          <w:rFonts w:ascii="Garamond" w:hAnsi="Garamond"/>
          <w:bCs/>
          <w:sz w:val="24"/>
          <w:szCs w:val="24"/>
        </w:rPr>
        <w:br/>
      </w:r>
      <w:r w:rsidRPr="004859D7">
        <w:rPr>
          <w:rFonts w:ascii="Garamond" w:hAnsi="Garamond"/>
          <w:bCs/>
          <w:sz w:val="24"/>
          <w:szCs w:val="24"/>
        </w:rPr>
        <w:t>w art. 24, w ramach którego ZRM będzie dysponowany na miejsce zdarzenia w pierwszej kolejności</w:t>
      </w:r>
      <w:r w:rsidR="00A209B9" w:rsidRPr="004859D7">
        <w:rPr>
          <w:rFonts w:ascii="Garamond" w:hAnsi="Garamond"/>
          <w:bCs/>
          <w:sz w:val="24"/>
          <w:szCs w:val="24"/>
        </w:rPr>
        <w:t>.</w:t>
      </w:r>
    </w:p>
    <w:p w:rsidR="003B075F" w:rsidRPr="006E1C38" w:rsidRDefault="003B075F" w:rsidP="006E1C38">
      <w:pPr>
        <w:jc w:val="both"/>
        <w:rPr>
          <w:rFonts w:ascii="Garamond" w:hAnsi="Garamond"/>
          <w:color w:val="FF0000"/>
        </w:rPr>
      </w:pPr>
    </w:p>
    <w:p w:rsidR="006E1C38" w:rsidRPr="006E1C38" w:rsidRDefault="006E1C38" w:rsidP="006E1C38">
      <w:pPr>
        <w:jc w:val="both"/>
        <w:rPr>
          <w:rFonts w:ascii="Garamond" w:hAnsi="Garamond"/>
          <w:sz w:val="24"/>
          <w:szCs w:val="24"/>
          <w:u w:val="single"/>
        </w:rPr>
      </w:pPr>
      <w:r w:rsidRPr="006E1C38">
        <w:rPr>
          <w:rFonts w:ascii="Garamond" w:hAnsi="Garamond"/>
          <w:sz w:val="24"/>
          <w:szCs w:val="24"/>
          <w:u w:val="single"/>
        </w:rPr>
        <w:t>Zasady udzielania świadczeń przez dysponentów w zakresie ratownictwa medycznego:</w:t>
      </w:r>
    </w:p>
    <w:p w:rsidR="006E1C38" w:rsidRPr="006E1C38" w:rsidRDefault="006E1C38" w:rsidP="006E1C38">
      <w:pPr>
        <w:ind w:firstLine="360"/>
        <w:jc w:val="both"/>
        <w:rPr>
          <w:rFonts w:ascii="Garamond" w:hAnsi="Garamond"/>
          <w:sz w:val="24"/>
          <w:szCs w:val="24"/>
        </w:rPr>
      </w:pPr>
    </w:p>
    <w:p w:rsidR="006E1C38" w:rsidRPr="006E1C38" w:rsidRDefault="006E1C38" w:rsidP="004859D7">
      <w:pPr>
        <w:numPr>
          <w:ilvl w:val="0"/>
          <w:numId w:val="3"/>
        </w:numPr>
        <w:tabs>
          <w:tab w:val="clear" w:pos="720"/>
        </w:tabs>
        <w:spacing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6E1C38">
        <w:rPr>
          <w:rFonts w:ascii="Garamond" w:hAnsi="Garamond"/>
          <w:sz w:val="24"/>
          <w:szCs w:val="24"/>
        </w:rPr>
        <w:t xml:space="preserve">Świadczeniodawca zobowiązany jest do współpracy z właściwym wojewodą w celu zapewnienia sprawnego funkcjonowania i koordynacji systemu Państwowego Ratownictwa Medycznego, </w:t>
      </w:r>
      <w:r w:rsidR="00DC2040">
        <w:rPr>
          <w:rFonts w:ascii="Garamond" w:hAnsi="Garamond"/>
          <w:sz w:val="24"/>
          <w:szCs w:val="24"/>
        </w:rPr>
        <w:br/>
      </w:r>
      <w:r w:rsidRPr="006E1C38">
        <w:rPr>
          <w:rFonts w:ascii="Garamond" w:hAnsi="Garamond"/>
          <w:sz w:val="24"/>
          <w:szCs w:val="24"/>
        </w:rPr>
        <w:t>na terenie województwa, a w uzasadnionych przypadkach także w wojewódz</w:t>
      </w:r>
      <w:r w:rsidR="0030666B">
        <w:rPr>
          <w:rFonts w:ascii="Garamond" w:hAnsi="Garamond"/>
          <w:sz w:val="24"/>
          <w:szCs w:val="24"/>
        </w:rPr>
        <w:t>twach ościennych;</w:t>
      </w:r>
    </w:p>
    <w:p w:rsidR="006E1C38" w:rsidRPr="006E1C38" w:rsidRDefault="006E1C38" w:rsidP="004859D7">
      <w:pPr>
        <w:numPr>
          <w:ilvl w:val="0"/>
          <w:numId w:val="4"/>
        </w:numPr>
        <w:tabs>
          <w:tab w:val="clear" w:pos="720"/>
        </w:tabs>
        <w:spacing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6E1C38">
        <w:rPr>
          <w:rFonts w:ascii="Garamond" w:hAnsi="Garamond"/>
          <w:sz w:val="24"/>
          <w:szCs w:val="24"/>
        </w:rPr>
        <w:t xml:space="preserve">Zespół ratownictwa medycznego zapewniający gotowość do udzielania świadczeń nie może realizować w tym czasie zleceń od innych podmiotów oraz udzielać świadczeń wynikających </w:t>
      </w:r>
      <w:r w:rsidR="004859D7">
        <w:rPr>
          <w:rFonts w:ascii="Garamond" w:hAnsi="Garamond"/>
          <w:sz w:val="24"/>
          <w:szCs w:val="24"/>
        </w:rPr>
        <w:br/>
      </w:r>
      <w:r w:rsidRPr="006E1C38">
        <w:rPr>
          <w:rFonts w:ascii="Garamond" w:hAnsi="Garamond"/>
          <w:sz w:val="24"/>
          <w:szCs w:val="24"/>
        </w:rPr>
        <w:t>z realizacji umów o udzielanie świadczeń opieki zdrowotnej w inn</w:t>
      </w:r>
      <w:r w:rsidR="0030666B">
        <w:rPr>
          <w:rFonts w:ascii="Garamond" w:hAnsi="Garamond"/>
          <w:sz w:val="24"/>
          <w:szCs w:val="24"/>
        </w:rPr>
        <w:t>ych rodzajach świadczeń;</w:t>
      </w:r>
    </w:p>
    <w:p w:rsidR="006E1C38" w:rsidRPr="006E1C38" w:rsidRDefault="006E1C38" w:rsidP="004859D7">
      <w:pPr>
        <w:numPr>
          <w:ilvl w:val="0"/>
          <w:numId w:val="5"/>
        </w:numPr>
        <w:tabs>
          <w:tab w:val="clear" w:pos="720"/>
        </w:tabs>
        <w:spacing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6E1C38">
        <w:rPr>
          <w:rFonts w:ascii="Garamond" w:hAnsi="Garamond"/>
          <w:sz w:val="24"/>
          <w:szCs w:val="24"/>
        </w:rPr>
        <w:t>Świadczeniodawca udzielający świadczeń ratownictwa medycznego objętych warunkami umowy prowadzi dokumentację medyczną zgodnie z obowiązują</w:t>
      </w:r>
      <w:r w:rsidR="003D1A03">
        <w:rPr>
          <w:rFonts w:ascii="Garamond" w:hAnsi="Garamond"/>
          <w:sz w:val="24"/>
          <w:szCs w:val="24"/>
        </w:rPr>
        <w:t>cymi w tym zakresie przepisami;</w:t>
      </w:r>
    </w:p>
    <w:p w:rsidR="006E1C38" w:rsidRDefault="006E1C38" w:rsidP="004859D7">
      <w:pPr>
        <w:numPr>
          <w:ilvl w:val="0"/>
          <w:numId w:val="5"/>
        </w:numPr>
        <w:tabs>
          <w:tab w:val="clear" w:pos="720"/>
        </w:tabs>
        <w:spacing w:after="240"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6E1C38">
        <w:rPr>
          <w:rFonts w:ascii="Garamond" w:hAnsi="Garamond"/>
          <w:sz w:val="24"/>
          <w:szCs w:val="24"/>
        </w:rPr>
        <w:t xml:space="preserve">Każda zmiana warunków udzielania świadczeń przez Świadczeniodawcę musi być zgłoszona najpóźniej w dniu poprzedzającym jej powstanie albo, w przypadkach losowych, niezwłocznie po zaistnieniu zdarzenia. </w:t>
      </w:r>
    </w:p>
    <w:p w:rsidR="008F02C5" w:rsidRPr="006E1C38" w:rsidRDefault="006E1C38" w:rsidP="006E1C38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6E1C38">
        <w:rPr>
          <w:rFonts w:ascii="Garamond" w:hAnsi="Garamond"/>
          <w:sz w:val="24"/>
          <w:szCs w:val="24"/>
        </w:rPr>
        <w:lastRenderedPageBreak/>
        <w:t>Granic</w:t>
      </w:r>
      <w:r w:rsidR="008073AC">
        <w:rPr>
          <w:rFonts w:ascii="Garamond" w:hAnsi="Garamond"/>
          <w:sz w:val="24"/>
          <w:szCs w:val="24"/>
        </w:rPr>
        <w:t>ami</w:t>
      </w:r>
      <w:r w:rsidRPr="006E1C38">
        <w:rPr>
          <w:rFonts w:ascii="Garamond" w:hAnsi="Garamond"/>
          <w:sz w:val="24"/>
          <w:szCs w:val="24"/>
        </w:rPr>
        <w:t xml:space="preserve"> rejon</w:t>
      </w:r>
      <w:r w:rsidR="008073AC">
        <w:rPr>
          <w:rFonts w:ascii="Garamond" w:hAnsi="Garamond"/>
          <w:sz w:val="24"/>
          <w:szCs w:val="24"/>
        </w:rPr>
        <w:t>u</w:t>
      </w:r>
      <w:r w:rsidRPr="006E1C38">
        <w:rPr>
          <w:rFonts w:ascii="Garamond" w:hAnsi="Garamond"/>
          <w:sz w:val="24"/>
          <w:szCs w:val="24"/>
        </w:rPr>
        <w:t xml:space="preserve"> operacyjn</w:t>
      </w:r>
      <w:r w:rsidR="008073AC">
        <w:rPr>
          <w:rFonts w:ascii="Garamond" w:hAnsi="Garamond"/>
          <w:sz w:val="24"/>
          <w:szCs w:val="24"/>
        </w:rPr>
        <w:t>ego są granice województwa warmińsko-mazurskiego, natomiast granice</w:t>
      </w:r>
      <w:r w:rsidRPr="006E1C38">
        <w:rPr>
          <w:rFonts w:ascii="Garamond" w:hAnsi="Garamond"/>
          <w:sz w:val="24"/>
          <w:szCs w:val="24"/>
        </w:rPr>
        <w:t xml:space="preserve"> obszarów działania są granicami umownymi. Na miejsce zdarzenia dysponowane </w:t>
      </w:r>
      <w:r w:rsidR="00F45B17">
        <w:rPr>
          <w:rFonts w:ascii="Garamond" w:hAnsi="Garamond"/>
          <w:sz w:val="24"/>
          <w:szCs w:val="24"/>
        </w:rPr>
        <w:br/>
      </w:r>
      <w:r w:rsidRPr="006E1C38">
        <w:rPr>
          <w:rFonts w:ascii="Garamond" w:hAnsi="Garamond"/>
          <w:sz w:val="24"/>
          <w:szCs w:val="24"/>
        </w:rPr>
        <w:t xml:space="preserve">są zespoły ratownictwa medycznego, których miejsce stacjonowania w danym obszarze działania jest najbliższe miejscu zdarzenia. W sytuacji, gdy siły i środki z danego obszaru działania </w:t>
      </w:r>
      <w:r w:rsidR="00F45B17">
        <w:rPr>
          <w:rFonts w:ascii="Garamond" w:hAnsi="Garamond"/>
          <w:sz w:val="24"/>
          <w:szCs w:val="24"/>
        </w:rPr>
        <w:br/>
      </w:r>
      <w:r w:rsidRPr="006E1C38">
        <w:rPr>
          <w:rFonts w:ascii="Garamond" w:hAnsi="Garamond"/>
          <w:sz w:val="24"/>
          <w:szCs w:val="24"/>
        </w:rPr>
        <w:t xml:space="preserve">są niewystarczające, istnieje możliwość zadysponowania zespołów ratownictwa medycznego </w:t>
      </w:r>
      <w:r w:rsidR="00D10EF2">
        <w:rPr>
          <w:rFonts w:ascii="Garamond" w:hAnsi="Garamond"/>
          <w:sz w:val="24"/>
          <w:szCs w:val="24"/>
        </w:rPr>
        <w:br/>
      </w:r>
      <w:r w:rsidRPr="006E1C38">
        <w:rPr>
          <w:rFonts w:ascii="Garamond" w:hAnsi="Garamond"/>
          <w:sz w:val="24"/>
          <w:szCs w:val="24"/>
        </w:rPr>
        <w:t xml:space="preserve">z innych </w:t>
      </w:r>
      <w:r w:rsidR="00125C10">
        <w:rPr>
          <w:rFonts w:ascii="Garamond" w:hAnsi="Garamond"/>
          <w:sz w:val="24"/>
          <w:szCs w:val="24"/>
        </w:rPr>
        <w:t xml:space="preserve">rejonów operacyjnych lub </w:t>
      </w:r>
      <w:r w:rsidR="00125C10" w:rsidRPr="006E1C38">
        <w:rPr>
          <w:rFonts w:ascii="Garamond" w:hAnsi="Garamond"/>
          <w:sz w:val="24"/>
          <w:szCs w:val="24"/>
        </w:rPr>
        <w:t>obszarów działania.</w:t>
      </w:r>
    </w:p>
    <w:p w:rsidR="008F02C5" w:rsidRPr="008F02C5" w:rsidRDefault="008F02C5" w:rsidP="008F02C5"/>
    <w:p w:rsidR="006E1C38" w:rsidRPr="004B28FE" w:rsidRDefault="00A03C51" w:rsidP="00D10EF2">
      <w:pPr>
        <w:spacing w:after="240"/>
        <w:jc w:val="both"/>
        <w:rPr>
          <w:rFonts w:ascii="Garamond" w:hAnsi="Garamond" w:cs="Arial"/>
          <w:b/>
          <w:color w:val="000000" w:themeColor="text1"/>
          <w:u w:val="single"/>
        </w:rPr>
      </w:pPr>
      <w:hyperlink r:id="rId11" w:history="1">
        <w:r w:rsidR="000400EE" w:rsidRPr="00940ABD">
          <w:rPr>
            <w:rStyle w:val="Hipercze"/>
            <w:rFonts w:ascii="Garamond" w:hAnsi="Garamond" w:cs="Arial"/>
            <w:b/>
            <w:color w:val="000000" w:themeColor="text1"/>
          </w:rPr>
          <w:t>Załącznik nr 2 - tabela nr 2</w:t>
        </w:r>
      </w:hyperlink>
      <w:r w:rsidR="009D0F9D" w:rsidRPr="00940ABD">
        <w:rPr>
          <w:rStyle w:val="Hipercze"/>
          <w:rFonts w:ascii="Garamond" w:hAnsi="Garamond" w:cs="Arial"/>
          <w:b/>
          <w:color w:val="000000" w:themeColor="text1"/>
        </w:rPr>
        <w:t xml:space="preserve"> – </w:t>
      </w:r>
      <w:r w:rsidR="00745B75" w:rsidRPr="004B28FE">
        <w:rPr>
          <w:rStyle w:val="Hipercze"/>
          <w:rFonts w:ascii="Garamond" w:hAnsi="Garamond" w:cs="Arial"/>
          <w:b/>
          <w:color w:val="000000" w:themeColor="text1"/>
        </w:rPr>
        <w:t>Zespoły ratownictwa medycznego włączone do systemu Państwowe Ratownictwo Medyczne</w:t>
      </w:r>
    </w:p>
    <w:p w:rsidR="006E1C38" w:rsidRPr="006E1C38" w:rsidRDefault="006E1C38" w:rsidP="006E1C38">
      <w:pPr>
        <w:spacing w:after="240"/>
        <w:rPr>
          <w:rFonts w:ascii="Garamond" w:hAnsi="Garamond"/>
          <w:b/>
          <w:color w:val="000000" w:themeColor="text1"/>
          <w:sz w:val="16"/>
          <w:szCs w:val="16"/>
        </w:rPr>
      </w:pPr>
    </w:p>
    <w:p w:rsidR="00BF6370" w:rsidRDefault="00BF6370" w:rsidP="00673191">
      <w:pPr>
        <w:pStyle w:val="Nagwek2"/>
        <w:numPr>
          <w:ilvl w:val="1"/>
          <w:numId w:val="12"/>
        </w:numPr>
        <w:spacing w:after="120"/>
        <w:jc w:val="both"/>
      </w:pPr>
      <w:bookmarkStart w:id="8" w:name="_Toc28845506"/>
      <w:r>
        <w:t xml:space="preserve">Charakterystyka ogólna, liczba, rodzaj, </w:t>
      </w:r>
      <w:r w:rsidR="00DE7245">
        <w:t>adresy miejsc stacjonowania, maksymalny czas uruchomienia i dysponenci dodatkowych zespołów ratownictwa medycznego</w:t>
      </w:r>
      <w:bookmarkEnd w:id="8"/>
    </w:p>
    <w:p w:rsidR="003209CE" w:rsidRDefault="003209CE" w:rsidP="00F527BF">
      <w:pPr>
        <w:spacing w:before="100" w:beforeAutospacing="1" w:line="360" w:lineRule="auto"/>
        <w:jc w:val="both"/>
        <w:rPr>
          <w:rFonts w:ascii="Garamond" w:hAnsi="Garamond"/>
          <w:sz w:val="24"/>
          <w:szCs w:val="24"/>
        </w:rPr>
      </w:pPr>
      <w:r w:rsidRPr="003209CE">
        <w:rPr>
          <w:rFonts w:ascii="Garamond" w:hAnsi="Garamond"/>
          <w:sz w:val="24"/>
          <w:szCs w:val="24"/>
        </w:rPr>
        <w:t xml:space="preserve">W przypadku zdarzeń o charakterze nadzwyczajnym istnieje możliwość uruchomienia dodatkowych zespołów ratownictwa medycznego na podstawie decyzji, o której mowa </w:t>
      </w:r>
      <w:r w:rsidR="00AD69F8">
        <w:rPr>
          <w:rFonts w:ascii="Garamond" w:hAnsi="Garamond"/>
          <w:sz w:val="24"/>
          <w:szCs w:val="24"/>
        </w:rPr>
        <w:br/>
      </w:r>
      <w:r w:rsidRPr="003209CE">
        <w:rPr>
          <w:rFonts w:ascii="Garamond" w:hAnsi="Garamond"/>
          <w:sz w:val="24"/>
          <w:szCs w:val="24"/>
        </w:rPr>
        <w:t>w art. 30 ust. 1 ustawy o PRM.</w:t>
      </w:r>
    </w:p>
    <w:p w:rsidR="005F26DF" w:rsidRDefault="005F26DF" w:rsidP="005F26DF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73772F" w:rsidRPr="00940ABD" w:rsidRDefault="00A03C51" w:rsidP="00DE7245">
      <w:pPr>
        <w:rPr>
          <w:rFonts w:ascii="Garamond" w:hAnsi="Garamond"/>
          <w:b/>
          <w:i/>
          <w:color w:val="000000" w:themeColor="text1"/>
        </w:rPr>
      </w:pPr>
      <w:hyperlink r:id="rId12" w:history="1">
        <w:r w:rsidR="0073772F" w:rsidRPr="00940ABD">
          <w:rPr>
            <w:rStyle w:val="Hipercze"/>
            <w:rFonts w:ascii="Garamond" w:hAnsi="Garamond"/>
            <w:b/>
            <w:color w:val="000000" w:themeColor="text1"/>
          </w:rPr>
          <w:t>Załącznik nr 3 - tabela nr 3</w:t>
        </w:r>
      </w:hyperlink>
      <w:r w:rsidR="009D0F9D" w:rsidRPr="00940ABD">
        <w:rPr>
          <w:rStyle w:val="Hipercze"/>
          <w:rFonts w:ascii="Garamond" w:hAnsi="Garamond"/>
          <w:b/>
          <w:color w:val="000000" w:themeColor="text1"/>
        </w:rPr>
        <w:t xml:space="preserve"> –</w:t>
      </w:r>
      <w:r w:rsidR="008614F2">
        <w:rPr>
          <w:rStyle w:val="Hipercze"/>
          <w:rFonts w:ascii="Garamond" w:hAnsi="Garamond"/>
          <w:b/>
          <w:color w:val="000000" w:themeColor="text1"/>
        </w:rPr>
        <w:t xml:space="preserve"> </w:t>
      </w:r>
      <w:r w:rsidR="00745B75" w:rsidRPr="004B28FE">
        <w:rPr>
          <w:rStyle w:val="Hipercze"/>
          <w:rFonts w:ascii="Garamond" w:hAnsi="Garamond"/>
          <w:b/>
          <w:color w:val="000000" w:themeColor="text1"/>
        </w:rPr>
        <w:t>D</w:t>
      </w:r>
      <w:r w:rsidR="009D0F9D" w:rsidRPr="004B28FE">
        <w:rPr>
          <w:rStyle w:val="Hipercze"/>
          <w:rFonts w:ascii="Garamond" w:hAnsi="Garamond"/>
          <w:b/>
          <w:color w:val="000000" w:themeColor="text1"/>
        </w:rPr>
        <w:t>odatkow</w:t>
      </w:r>
      <w:r w:rsidR="00745B75" w:rsidRPr="004B28FE">
        <w:rPr>
          <w:rStyle w:val="Hipercze"/>
          <w:rFonts w:ascii="Garamond" w:hAnsi="Garamond"/>
          <w:b/>
          <w:color w:val="000000" w:themeColor="text1"/>
        </w:rPr>
        <w:t>e</w:t>
      </w:r>
      <w:r w:rsidR="009D0F9D" w:rsidRPr="004B28FE">
        <w:rPr>
          <w:rStyle w:val="Hipercze"/>
          <w:rFonts w:ascii="Garamond" w:hAnsi="Garamond"/>
          <w:b/>
          <w:color w:val="000000" w:themeColor="text1"/>
        </w:rPr>
        <w:t xml:space="preserve"> zespoł</w:t>
      </w:r>
      <w:r w:rsidR="00DE7245" w:rsidRPr="004B28FE">
        <w:rPr>
          <w:rStyle w:val="Hipercze"/>
          <w:rFonts w:ascii="Garamond" w:hAnsi="Garamond"/>
          <w:b/>
          <w:color w:val="000000" w:themeColor="text1"/>
        </w:rPr>
        <w:t>y</w:t>
      </w:r>
      <w:r w:rsidR="009D0F9D" w:rsidRPr="004B28FE">
        <w:rPr>
          <w:rStyle w:val="Hipercze"/>
          <w:rFonts w:ascii="Garamond" w:hAnsi="Garamond"/>
          <w:b/>
          <w:color w:val="000000" w:themeColor="text1"/>
        </w:rPr>
        <w:t xml:space="preserve"> ratownictwa medycznego.</w:t>
      </w:r>
    </w:p>
    <w:p w:rsidR="00814E01" w:rsidRPr="00940ABD" w:rsidRDefault="00814E01" w:rsidP="0073772F">
      <w:pPr>
        <w:rPr>
          <w:rFonts w:ascii="Garamond" w:hAnsi="Garamond"/>
        </w:rPr>
      </w:pPr>
    </w:p>
    <w:p w:rsidR="00BF6370" w:rsidRDefault="00BF6370" w:rsidP="00673191">
      <w:pPr>
        <w:pStyle w:val="Nagwek2"/>
        <w:numPr>
          <w:ilvl w:val="1"/>
          <w:numId w:val="12"/>
        </w:numPr>
        <w:spacing w:after="240"/>
        <w:jc w:val="both"/>
      </w:pPr>
      <w:bookmarkStart w:id="9" w:name="_Toc28845507"/>
      <w:r>
        <w:t>Liczba wyjazdów i czas dotarcia na miejsce zdarzenia zespołów ratownictwa medycznego</w:t>
      </w:r>
      <w:r w:rsidR="00BC0E85">
        <w:t xml:space="preserve"> za rok poprzedni</w:t>
      </w:r>
      <w:bookmarkEnd w:id="9"/>
    </w:p>
    <w:p w:rsidR="008C730C" w:rsidRPr="00D83601" w:rsidRDefault="00D83601" w:rsidP="00D83601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D83601">
        <w:rPr>
          <w:rFonts w:ascii="Garamond" w:hAnsi="Garamond"/>
          <w:sz w:val="24"/>
          <w:szCs w:val="24"/>
        </w:rPr>
        <w:t>Wojewoda podejmuje działania organizacyjne zmierzające do zapewnienia następujących parametrów czasu dotarcia na miejsce zdarzenia dla zespołów ratownictwa medycznego od chwili przyjęcia zgłoszenia przez dyspozytora medycznego:</w:t>
      </w:r>
    </w:p>
    <w:p w:rsidR="00D83601" w:rsidRPr="00D83601" w:rsidRDefault="00D83601" w:rsidP="0067319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A52BED">
        <w:rPr>
          <w:rFonts w:ascii="Garamond" w:hAnsi="Garamond"/>
          <w:b/>
          <w:sz w:val="24"/>
          <w:szCs w:val="24"/>
        </w:rPr>
        <w:t>Mediana czasu dotarcia</w:t>
      </w:r>
      <w:r w:rsidRPr="00D83601">
        <w:rPr>
          <w:rFonts w:ascii="Garamond" w:hAnsi="Garamond"/>
          <w:sz w:val="24"/>
          <w:szCs w:val="24"/>
        </w:rPr>
        <w:t xml:space="preserve"> – w skali każdego miesiąca – jest nie większa niż 8 minut </w:t>
      </w:r>
      <w:r w:rsidR="00394CB9">
        <w:rPr>
          <w:rFonts w:ascii="Garamond" w:hAnsi="Garamond"/>
          <w:sz w:val="24"/>
          <w:szCs w:val="24"/>
        </w:rPr>
        <w:br/>
      </w:r>
      <w:r w:rsidRPr="00D83601">
        <w:rPr>
          <w:rFonts w:ascii="Garamond" w:hAnsi="Garamond"/>
          <w:sz w:val="24"/>
          <w:szCs w:val="24"/>
        </w:rPr>
        <w:t>w mieście powyżej 10 tysięcy mieszkańców i 15 minut poza miastem powyżej 10 tysięcy mieszkańców</w:t>
      </w:r>
      <w:r w:rsidR="00394CB9">
        <w:rPr>
          <w:rFonts w:ascii="Garamond" w:hAnsi="Garamond"/>
          <w:sz w:val="24"/>
          <w:szCs w:val="24"/>
        </w:rPr>
        <w:t>;</w:t>
      </w:r>
    </w:p>
    <w:p w:rsidR="00D83601" w:rsidRPr="00D83601" w:rsidRDefault="00D83601" w:rsidP="0067319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A52BED">
        <w:rPr>
          <w:rFonts w:ascii="Garamond" w:hAnsi="Garamond"/>
          <w:b/>
          <w:sz w:val="24"/>
          <w:szCs w:val="24"/>
        </w:rPr>
        <w:t>Trzeci kwartyl</w:t>
      </w:r>
      <w:r w:rsidRPr="00D83601">
        <w:rPr>
          <w:rFonts w:ascii="Garamond" w:hAnsi="Garamond"/>
          <w:sz w:val="24"/>
          <w:szCs w:val="24"/>
        </w:rPr>
        <w:t xml:space="preserve"> </w:t>
      </w:r>
      <w:r w:rsidRPr="00DE7245">
        <w:rPr>
          <w:rFonts w:ascii="Garamond" w:hAnsi="Garamond"/>
          <w:b/>
          <w:sz w:val="24"/>
          <w:szCs w:val="24"/>
        </w:rPr>
        <w:t>czasu dotarcia</w:t>
      </w:r>
      <w:r w:rsidRPr="00D83601">
        <w:rPr>
          <w:rFonts w:ascii="Garamond" w:hAnsi="Garamond"/>
          <w:sz w:val="24"/>
          <w:szCs w:val="24"/>
        </w:rPr>
        <w:t xml:space="preserve"> – w skali każdego miesiąca – jest nie większy </w:t>
      </w:r>
      <w:r w:rsidR="00394CB9">
        <w:rPr>
          <w:rFonts w:ascii="Garamond" w:hAnsi="Garamond"/>
          <w:sz w:val="24"/>
          <w:szCs w:val="24"/>
        </w:rPr>
        <w:br/>
      </w:r>
      <w:r w:rsidRPr="00D83601">
        <w:rPr>
          <w:rFonts w:ascii="Garamond" w:hAnsi="Garamond"/>
          <w:sz w:val="24"/>
          <w:szCs w:val="24"/>
        </w:rPr>
        <w:t>niż 12 minut w mieście powyżej 10 tysięcy mieszkańców i 20 minut poza miastem powyżej 10 tysięcy mieszkańców</w:t>
      </w:r>
      <w:r w:rsidR="00394CB9">
        <w:rPr>
          <w:rFonts w:ascii="Garamond" w:hAnsi="Garamond"/>
          <w:sz w:val="24"/>
          <w:szCs w:val="24"/>
        </w:rPr>
        <w:t>;</w:t>
      </w:r>
    </w:p>
    <w:p w:rsidR="00D83601" w:rsidRPr="00D83601" w:rsidRDefault="00D83601" w:rsidP="0067319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A52BED">
        <w:rPr>
          <w:rFonts w:ascii="Garamond" w:hAnsi="Garamond"/>
          <w:b/>
          <w:sz w:val="24"/>
          <w:szCs w:val="24"/>
        </w:rPr>
        <w:t>Maksymalny czas dotarcia</w:t>
      </w:r>
      <w:r w:rsidRPr="00D83601">
        <w:rPr>
          <w:rFonts w:ascii="Garamond" w:hAnsi="Garamond"/>
          <w:sz w:val="24"/>
          <w:szCs w:val="24"/>
        </w:rPr>
        <w:t xml:space="preserve"> nie może być dłuższy niż 15 minut w mieście powyżej 10 tysięcy mieszkańców i 20 minut poza miastem powyżej 10 tysięcy mieszkańców</w:t>
      </w:r>
      <w:r w:rsidR="00394CB9">
        <w:rPr>
          <w:rFonts w:ascii="Garamond" w:hAnsi="Garamond"/>
          <w:sz w:val="24"/>
          <w:szCs w:val="24"/>
        </w:rPr>
        <w:t>.</w:t>
      </w:r>
    </w:p>
    <w:p w:rsidR="008C730C" w:rsidRPr="00D83601" w:rsidRDefault="008C730C" w:rsidP="00D83601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8C730C" w:rsidRPr="001815CE" w:rsidRDefault="00A03C51" w:rsidP="008C730C">
      <w:pPr>
        <w:rPr>
          <w:rFonts w:ascii="Garamond" w:hAnsi="Garamond"/>
          <w:b/>
          <w:i/>
          <w:color w:val="000000" w:themeColor="text1"/>
        </w:rPr>
      </w:pPr>
      <w:hyperlink r:id="rId13" w:history="1">
        <w:r w:rsidR="00D83601" w:rsidRPr="001815CE">
          <w:rPr>
            <w:rStyle w:val="Hipercze"/>
            <w:rFonts w:ascii="Garamond" w:hAnsi="Garamond"/>
            <w:b/>
            <w:color w:val="000000" w:themeColor="text1"/>
          </w:rPr>
          <w:t>Załącznik nr 4 - tabela nr 4</w:t>
        </w:r>
      </w:hyperlink>
      <w:r w:rsidR="000A69C3" w:rsidRPr="001815CE">
        <w:rPr>
          <w:rStyle w:val="Hipercze"/>
          <w:rFonts w:ascii="Garamond" w:hAnsi="Garamond"/>
          <w:b/>
          <w:color w:val="000000" w:themeColor="text1"/>
        </w:rPr>
        <w:t xml:space="preserve"> –</w:t>
      </w:r>
      <w:r w:rsidR="00136EE7" w:rsidRPr="004B28FE">
        <w:rPr>
          <w:rStyle w:val="Hipercze"/>
          <w:rFonts w:ascii="Garamond" w:hAnsi="Garamond"/>
          <w:b/>
          <w:color w:val="000000" w:themeColor="text1"/>
        </w:rPr>
        <w:t xml:space="preserve"> Wyjazdy zespołów ratownictwa medycznego</w:t>
      </w:r>
    </w:p>
    <w:p w:rsidR="006A56EC" w:rsidRPr="001815CE" w:rsidRDefault="006A56EC" w:rsidP="008C730C">
      <w:pPr>
        <w:rPr>
          <w:rFonts w:ascii="Garamond" w:hAnsi="Garamond"/>
          <w:b/>
          <w:color w:val="000000" w:themeColor="text1"/>
        </w:rPr>
      </w:pPr>
    </w:p>
    <w:p w:rsidR="006A56EC" w:rsidRPr="001815CE" w:rsidRDefault="00A03C51" w:rsidP="008C730C">
      <w:pPr>
        <w:rPr>
          <w:rStyle w:val="Hipercze"/>
          <w:rFonts w:ascii="Garamond" w:hAnsi="Garamond"/>
          <w:b/>
          <w:i/>
          <w:color w:val="000000" w:themeColor="text1"/>
        </w:rPr>
      </w:pPr>
      <w:hyperlink r:id="rId14" w:history="1">
        <w:r w:rsidR="006A56EC" w:rsidRPr="001815CE">
          <w:rPr>
            <w:rStyle w:val="Hipercze"/>
            <w:rFonts w:ascii="Garamond" w:hAnsi="Garamond"/>
            <w:b/>
            <w:color w:val="000000" w:themeColor="text1"/>
          </w:rPr>
          <w:t>Załącznik nr 5 - tabela nr 5</w:t>
        </w:r>
      </w:hyperlink>
      <w:r w:rsidR="000A69C3" w:rsidRPr="001815CE">
        <w:rPr>
          <w:rStyle w:val="Hipercze"/>
          <w:rFonts w:ascii="Garamond" w:hAnsi="Garamond"/>
          <w:b/>
          <w:color w:val="000000" w:themeColor="text1"/>
        </w:rPr>
        <w:t xml:space="preserve"> – </w:t>
      </w:r>
      <w:r w:rsidR="00136EE7" w:rsidRPr="004B28FE">
        <w:rPr>
          <w:rStyle w:val="Hipercze"/>
          <w:rFonts w:ascii="Garamond" w:hAnsi="Garamond"/>
          <w:b/>
          <w:color w:val="000000" w:themeColor="text1"/>
        </w:rPr>
        <w:t>Czasy dotarcia zespołów ratownictwa medycznego</w:t>
      </w:r>
    </w:p>
    <w:p w:rsidR="00B807DA" w:rsidRDefault="00A24AD6" w:rsidP="00B55BC3">
      <w:pPr>
        <w:pStyle w:val="Nagwek1"/>
        <w:numPr>
          <w:ilvl w:val="0"/>
          <w:numId w:val="0"/>
        </w:numPr>
      </w:pPr>
      <w:bookmarkStart w:id="10" w:name="_Toc28845508"/>
      <w:r>
        <w:lastRenderedPageBreak/>
        <w:t>ROZDZIAŁ II</w:t>
      </w:r>
      <w:bookmarkEnd w:id="10"/>
      <w:r>
        <w:t xml:space="preserve"> </w:t>
      </w:r>
    </w:p>
    <w:p w:rsidR="008C730C" w:rsidRDefault="00B55BC3" w:rsidP="00B55BC3">
      <w:pPr>
        <w:pStyle w:val="Nagwek1"/>
        <w:numPr>
          <w:ilvl w:val="0"/>
          <w:numId w:val="0"/>
        </w:numPr>
      </w:pPr>
      <w:bookmarkStart w:id="11" w:name="_Toc28845509"/>
      <w:r>
        <w:t xml:space="preserve">LOTNICZE ZESPOŁY RATOWNICTWA </w:t>
      </w:r>
      <w:r w:rsidR="00A24AD6">
        <w:t>MEDYCZNEGO</w:t>
      </w:r>
      <w:bookmarkEnd w:id="11"/>
    </w:p>
    <w:p w:rsidR="00A24AD6" w:rsidRDefault="00A24AD6" w:rsidP="00B55BC3">
      <w:pPr>
        <w:pStyle w:val="Nagwek2"/>
      </w:pPr>
      <w:bookmarkStart w:id="12" w:name="_Toc28845510"/>
      <w:r>
        <w:t>2.1 Charakterystyka ogólna</w:t>
      </w:r>
      <w:bookmarkEnd w:id="12"/>
    </w:p>
    <w:p w:rsidR="00E84274" w:rsidRDefault="00E90A81" w:rsidP="00351B96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83CF9">
        <w:rPr>
          <w:rFonts w:ascii="Garamond" w:hAnsi="Garamond"/>
          <w:sz w:val="24"/>
          <w:szCs w:val="24"/>
        </w:rPr>
        <w:t>Lotnicze zespoły ratownictwa medycznego, w rozumieniu ustawy o Państwowym Ratownictwie Medycznym, są jednostką systemu PRM</w:t>
      </w:r>
      <w:r w:rsidR="00783CF9" w:rsidRPr="00783CF9">
        <w:rPr>
          <w:rFonts w:ascii="Garamond" w:hAnsi="Garamond"/>
          <w:sz w:val="24"/>
          <w:szCs w:val="24"/>
        </w:rPr>
        <w:t>, podejmują</w:t>
      </w:r>
      <w:r w:rsidR="00351B96">
        <w:rPr>
          <w:rFonts w:ascii="Garamond" w:hAnsi="Garamond"/>
          <w:sz w:val="24"/>
          <w:szCs w:val="24"/>
        </w:rPr>
        <w:t xml:space="preserve">cą medyczne czynności ratunkowe </w:t>
      </w:r>
      <w:r w:rsidR="00351B96">
        <w:rPr>
          <w:rFonts w:ascii="Garamond" w:hAnsi="Garamond"/>
          <w:sz w:val="24"/>
          <w:szCs w:val="24"/>
        </w:rPr>
        <w:br/>
      </w:r>
      <w:r w:rsidR="00783CF9" w:rsidRPr="00783CF9">
        <w:rPr>
          <w:rFonts w:ascii="Garamond" w:hAnsi="Garamond"/>
          <w:sz w:val="24"/>
          <w:szCs w:val="24"/>
        </w:rPr>
        <w:t>w warunkach p</w:t>
      </w:r>
      <w:r w:rsidR="006A56EC">
        <w:rPr>
          <w:rFonts w:ascii="Garamond" w:hAnsi="Garamond"/>
          <w:sz w:val="24"/>
          <w:szCs w:val="24"/>
        </w:rPr>
        <w:t>rzed</w:t>
      </w:r>
      <w:r w:rsidR="00783CF9" w:rsidRPr="00783CF9">
        <w:rPr>
          <w:rFonts w:ascii="Garamond" w:hAnsi="Garamond"/>
          <w:sz w:val="24"/>
          <w:szCs w:val="24"/>
        </w:rPr>
        <w:t>szpitalnych, wykonując tzw. Loty HEMS (loty do zdarzeń), udzielając</w:t>
      </w:r>
      <w:r w:rsidR="00D70AE3">
        <w:rPr>
          <w:rFonts w:ascii="Garamond" w:hAnsi="Garamond"/>
          <w:sz w:val="24"/>
          <w:szCs w:val="24"/>
        </w:rPr>
        <w:t xml:space="preserve"> </w:t>
      </w:r>
      <w:r w:rsidR="00783CF9" w:rsidRPr="00783CF9">
        <w:rPr>
          <w:rFonts w:ascii="Garamond" w:hAnsi="Garamond"/>
          <w:sz w:val="24"/>
          <w:szCs w:val="24"/>
        </w:rPr>
        <w:t>pomocy w stanach nagłego zagrożenia zdrowotnego poszkodowanych w wypadkach komunikacyjnych oraz innych zdarzeniach i sytuacjach nagłych zachorowań.</w:t>
      </w:r>
      <w:r w:rsidR="00783CF9">
        <w:rPr>
          <w:rFonts w:ascii="Garamond" w:hAnsi="Garamond"/>
          <w:sz w:val="24"/>
          <w:szCs w:val="24"/>
        </w:rPr>
        <w:t xml:space="preserve"> </w:t>
      </w:r>
      <w:r w:rsidR="006A56EC">
        <w:rPr>
          <w:rFonts w:ascii="Garamond" w:hAnsi="Garamond"/>
          <w:sz w:val="24"/>
          <w:szCs w:val="24"/>
        </w:rPr>
        <w:t xml:space="preserve">LPR </w:t>
      </w:r>
      <w:r w:rsidR="006A56EC" w:rsidRPr="00B55BC3">
        <w:rPr>
          <w:rFonts w:ascii="Garamond" w:hAnsi="Garamond"/>
          <w:sz w:val="24"/>
          <w:szCs w:val="24"/>
        </w:rPr>
        <w:t>świadczy</w:t>
      </w:r>
      <w:r w:rsidR="006A56EC" w:rsidRPr="006A56EC">
        <w:rPr>
          <w:rFonts w:ascii="Garamond" w:hAnsi="Garamond"/>
          <w:sz w:val="24"/>
          <w:szCs w:val="24"/>
        </w:rPr>
        <w:t xml:space="preserve"> </w:t>
      </w:r>
      <w:r w:rsidR="006A56EC" w:rsidRPr="00B55BC3">
        <w:rPr>
          <w:rFonts w:ascii="Garamond" w:hAnsi="Garamond"/>
          <w:sz w:val="24"/>
          <w:szCs w:val="24"/>
        </w:rPr>
        <w:t>również usługi transportowe pacjentów wymagających leczenia w jednostkach o wyższym stopniu referencyjności</w:t>
      </w:r>
      <w:r w:rsidR="006A56EC">
        <w:rPr>
          <w:rFonts w:ascii="Garamond" w:hAnsi="Garamond"/>
          <w:sz w:val="24"/>
          <w:szCs w:val="24"/>
        </w:rPr>
        <w:t>.</w:t>
      </w:r>
    </w:p>
    <w:p w:rsidR="003209CE" w:rsidRDefault="003209CE" w:rsidP="00351B96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3209CE">
        <w:rPr>
          <w:rFonts w:ascii="Garamond" w:hAnsi="Garamond"/>
          <w:sz w:val="24"/>
          <w:szCs w:val="24"/>
        </w:rPr>
        <w:t>Dysponentem lotniczych zespołów ratownictwa medycznego jest Lotnicze Pogotowi</w:t>
      </w:r>
      <w:r>
        <w:rPr>
          <w:rFonts w:ascii="Garamond" w:hAnsi="Garamond"/>
          <w:sz w:val="24"/>
          <w:szCs w:val="24"/>
        </w:rPr>
        <w:t xml:space="preserve">e Ratunkowe (LPR). </w:t>
      </w:r>
      <w:r w:rsidRPr="003209CE">
        <w:rPr>
          <w:rFonts w:ascii="Garamond" w:hAnsi="Garamond"/>
          <w:sz w:val="24"/>
          <w:szCs w:val="24"/>
        </w:rPr>
        <w:t xml:space="preserve">Na terenie województwa </w:t>
      </w:r>
      <w:r>
        <w:rPr>
          <w:rFonts w:ascii="Garamond" w:hAnsi="Garamond"/>
          <w:sz w:val="24"/>
          <w:szCs w:val="24"/>
        </w:rPr>
        <w:t>warmińsko-mazurskiego</w:t>
      </w:r>
      <w:r w:rsidRPr="003209CE">
        <w:rPr>
          <w:rFonts w:ascii="Garamond" w:hAnsi="Garamond"/>
          <w:sz w:val="24"/>
          <w:szCs w:val="24"/>
        </w:rPr>
        <w:t xml:space="preserve"> LPR dys</w:t>
      </w:r>
      <w:r w:rsidR="005F26DF">
        <w:rPr>
          <w:rFonts w:ascii="Garamond" w:hAnsi="Garamond"/>
          <w:sz w:val="24"/>
          <w:szCs w:val="24"/>
        </w:rPr>
        <w:t xml:space="preserve">ponuje </w:t>
      </w:r>
      <w:r>
        <w:rPr>
          <w:rFonts w:ascii="Garamond" w:hAnsi="Garamond"/>
          <w:sz w:val="24"/>
          <w:szCs w:val="24"/>
        </w:rPr>
        <w:t>1 śmigłowcem</w:t>
      </w:r>
      <w:r w:rsidRPr="003209CE">
        <w:rPr>
          <w:rFonts w:ascii="Garamond" w:hAnsi="Garamond"/>
          <w:sz w:val="24"/>
          <w:szCs w:val="24"/>
        </w:rPr>
        <w:t xml:space="preserve"> ratowniczym typu EC 135 w standardzie wyposażenia karetki specjalistycznej.</w:t>
      </w:r>
    </w:p>
    <w:p w:rsidR="009B4E80" w:rsidRDefault="00C15314" w:rsidP="009B4E8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Medyczne czynności ratunkowe </w:t>
      </w:r>
      <w:r w:rsidR="009B4E80" w:rsidRPr="00660C4F">
        <w:rPr>
          <w:rFonts w:ascii="Garamond" w:hAnsi="Garamond"/>
          <w:bCs/>
          <w:sz w:val="24"/>
          <w:szCs w:val="24"/>
        </w:rPr>
        <w:t>wykonywane są przez</w:t>
      </w:r>
      <w:r w:rsidR="009B4E80">
        <w:rPr>
          <w:rFonts w:ascii="Garamond" w:hAnsi="Garamond"/>
          <w:sz w:val="24"/>
          <w:szCs w:val="24"/>
        </w:rPr>
        <w:t>:</w:t>
      </w:r>
    </w:p>
    <w:p w:rsidR="009B4E80" w:rsidRPr="005F26DF" w:rsidRDefault="009B4E80" w:rsidP="0067319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/>
          <w:bCs/>
          <w:sz w:val="24"/>
          <w:szCs w:val="24"/>
        </w:rPr>
      </w:pPr>
      <w:r w:rsidRPr="005F26DF">
        <w:rPr>
          <w:rFonts w:ascii="Garamond" w:hAnsi="Garamond"/>
          <w:sz w:val="24"/>
          <w:szCs w:val="24"/>
        </w:rPr>
        <w:t>Śmigłowcową Służbę Ratownictwa Medycznego (HEMS), z gotowością do startu:</w:t>
      </w:r>
    </w:p>
    <w:p w:rsidR="009B4E80" w:rsidRPr="005F26DF" w:rsidRDefault="009B4E80" w:rsidP="0067319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5F26DF">
        <w:rPr>
          <w:rFonts w:ascii="Garamond" w:hAnsi="Garamond"/>
          <w:sz w:val="24"/>
          <w:szCs w:val="24"/>
        </w:rPr>
        <w:t>w dzień:</w:t>
      </w:r>
    </w:p>
    <w:p w:rsidR="009B4E80" w:rsidRPr="00660C4F" w:rsidRDefault="009B4E80" w:rsidP="0067319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 xml:space="preserve">do 3 minut – w promieniu do 60 km – (z wyjątkiem baz, w przypadku których, </w:t>
      </w:r>
      <w:r w:rsidRPr="00660C4F">
        <w:rPr>
          <w:rFonts w:ascii="Garamond" w:hAnsi="Garamond"/>
          <w:sz w:val="24"/>
          <w:szCs w:val="24"/>
        </w:rPr>
        <w:br/>
        <w:t>ze względu na lokalne ograniczenia, została wydana decyzja Dyrektora o wydłużeniu gotowości),</w:t>
      </w:r>
    </w:p>
    <w:p w:rsidR="009B4E80" w:rsidRPr="00660C4F" w:rsidRDefault="009B4E80" w:rsidP="0067319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 xml:space="preserve">do 6 minut – w promieniu do 60 km – w okresie od 30 minut przed wschodem słońca </w:t>
      </w:r>
      <w:r w:rsidR="00DD62D9">
        <w:rPr>
          <w:rFonts w:ascii="Garamond" w:hAnsi="Garamond"/>
          <w:sz w:val="24"/>
          <w:szCs w:val="24"/>
        </w:rPr>
        <w:br/>
      </w:r>
      <w:r w:rsidRPr="00660C4F">
        <w:rPr>
          <w:rFonts w:ascii="Garamond" w:hAnsi="Garamond"/>
          <w:sz w:val="24"/>
          <w:szCs w:val="24"/>
        </w:rPr>
        <w:t>do godziny 6:30 czasu lokalnego w bazie HEMS pełniącej dyżur całodobowy,</w:t>
      </w:r>
    </w:p>
    <w:p w:rsidR="009B4E80" w:rsidRPr="00660C4F" w:rsidRDefault="009B4E80" w:rsidP="0067319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 xml:space="preserve">do 6 minut – w promieniu powyżej 60 km do 130 km – (z wyjątkiem baz, w przypadku których, ze względu na lokalne ograniczenia, została wydana decyzja Dyrektora </w:t>
      </w:r>
      <w:r w:rsidRPr="00660C4F">
        <w:rPr>
          <w:rFonts w:ascii="Garamond" w:hAnsi="Garamond"/>
          <w:sz w:val="24"/>
          <w:szCs w:val="24"/>
        </w:rPr>
        <w:br/>
        <w:t>o wydłużeniu gotowości),</w:t>
      </w:r>
    </w:p>
    <w:p w:rsidR="009B4E80" w:rsidRPr="00660C4F" w:rsidRDefault="009B4E80" w:rsidP="0067319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do 15 min</w:t>
      </w:r>
      <w:r w:rsidR="0086231D">
        <w:rPr>
          <w:rFonts w:ascii="Garamond" w:hAnsi="Garamond"/>
          <w:sz w:val="24"/>
          <w:szCs w:val="24"/>
        </w:rPr>
        <w:t>ut – w promieniu powyżej 130 km.</w:t>
      </w:r>
    </w:p>
    <w:p w:rsidR="009B4E80" w:rsidRPr="005F26DF" w:rsidRDefault="009B4E80" w:rsidP="0067319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5F26DF">
        <w:rPr>
          <w:rFonts w:ascii="Garamond" w:hAnsi="Garamond"/>
          <w:sz w:val="24"/>
          <w:szCs w:val="24"/>
        </w:rPr>
        <w:t>w nocy:</w:t>
      </w:r>
    </w:p>
    <w:p w:rsidR="009B4E80" w:rsidRPr="00660C4F" w:rsidRDefault="009B4E80" w:rsidP="0067319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do 15 minut w promieniu do 60 km,</w:t>
      </w:r>
    </w:p>
    <w:p w:rsidR="009B4E80" w:rsidRPr="00660C4F" w:rsidRDefault="009B4E80" w:rsidP="0067319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 xml:space="preserve">do 30 </w:t>
      </w:r>
      <w:r w:rsidR="0086231D">
        <w:rPr>
          <w:rFonts w:ascii="Garamond" w:hAnsi="Garamond"/>
          <w:sz w:val="24"/>
          <w:szCs w:val="24"/>
        </w:rPr>
        <w:t>minut w promieniu powyżej 60 km.</w:t>
      </w:r>
    </w:p>
    <w:p w:rsidR="009B4E80" w:rsidRDefault="009B4E80" w:rsidP="0067319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5F26DF">
        <w:rPr>
          <w:rFonts w:ascii="Garamond" w:hAnsi="Garamond"/>
          <w:sz w:val="24"/>
          <w:szCs w:val="24"/>
        </w:rPr>
        <w:t>w lotach HEMS do zdarzeń w górach lub we współpracy z górskimi służbami ratowniczymi lub z wykorzystaniem technik wysokościowych, czas podany w pkt. 1 lit a może zostać wydłużony o czas niezbędny na specjalne przygotowanie śmigłowca do misji, jednak nie więcej niż o 15 minut,</w:t>
      </w:r>
    </w:p>
    <w:p w:rsidR="009B4E80" w:rsidRDefault="009B4E80" w:rsidP="0067319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5F26DF">
        <w:rPr>
          <w:rFonts w:ascii="Garamond" w:hAnsi="Garamond"/>
          <w:sz w:val="24"/>
          <w:szCs w:val="24"/>
        </w:rPr>
        <w:lastRenderedPageBreak/>
        <w:t xml:space="preserve">w lotach z Państwową Strażą Pożarną, Strażą Graniczną, Policją lub innymi służbami, </w:t>
      </w:r>
      <w:r w:rsidRPr="005F26DF">
        <w:rPr>
          <w:rFonts w:ascii="Garamond" w:hAnsi="Garamond"/>
          <w:sz w:val="24"/>
          <w:szCs w:val="24"/>
        </w:rPr>
        <w:br/>
        <w:t>z gotowością do startu do 30 minut,</w:t>
      </w:r>
    </w:p>
    <w:p w:rsidR="009B4E80" w:rsidRPr="005F26DF" w:rsidRDefault="009B4E80" w:rsidP="0067319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5F26DF">
        <w:rPr>
          <w:rFonts w:ascii="Garamond" w:hAnsi="Garamond"/>
          <w:sz w:val="24"/>
          <w:szCs w:val="24"/>
        </w:rPr>
        <w:t>w lotach z użyciem inkubatora do transportu noworodków i niemowląt z gotowością do startu do 60 minut.</w:t>
      </w:r>
    </w:p>
    <w:p w:rsidR="009B4E80" w:rsidRPr="005F26DF" w:rsidRDefault="009B4E80" w:rsidP="0067319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5F26DF">
        <w:rPr>
          <w:rFonts w:ascii="Garamond" w:hAnsi="Garamond"/>
          <w:sz w:val="24"/>
          <w:szCs w:val="24"/>
        </w:rPr>
        <w:t>Samolotowy Zespół Transportowy (EMS), z gotowością do startu (liczoną od momentu otrzymania wezwania od Dyspozytora Centrum Operacyjnego LPR) w dzień i w nocy:</w:t>
      </w:r>
    </w:p>
    <w:p w:rsidR="009B4E80" w:rsidRPr="00660C4F" w:rsidRDefault="009B4E80" w:rsidP="0067319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do 60 minut, w przypadku pierwszego wezwania w danym dniu,</w:t>
      </w:r>
    </w:p>
    <w:p w:rsidR="009B4E80" w:rsidRPr="00660C4F" w:rsidRDefault="009B4E80" w:rsidP="0067319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do 30 minut, w przypadku każdego kolejnego wezwania w danym dniu.</w:t>
      </w:r>
    </w:p>
    <w:p w:rsidR="009B4E80" w:rsidRPr="005F26DF" w:rsidRDefault="009B4E80" w:rsidP="0067319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5F26DF">
        <w:rPr>
          <w:rFonts w:ascii="Garamond" w:hAnsi="Garamond"/>
          <w:sz w:val="24"/>
          <w:szCs w:val="24"/>
        </w:rPr>
        <w:t>Śmigłowcowy Zespół Transportowy (EMS) z gotowością do startu (liczoną od momentu otrzymania wezwania od Dyspozytora Centrum Operacyjnego LPR):</w:t>
      </w:r>
    </w:p>
    <w:p w:rsidR="009B4E80" w:rsidRDefault="009B4E80" w:rsidP="006731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AA05B0">
        <w:rPr>
          <w:rFonts w:ascii="Garamond" w:hAnsi="Garamond"/>
          <w:sz w:val="24"/>
          <w:szCs w:val="24"/>
        </w:rPr>
        <w:t>w dzień do 15 minut,</w:t>
      </w:r>
    </w:p>
    <w:p w:rsidR="009B4E80" w:rsidRPr="00AA05B0" w:rsidRDefault="009B4E80" w:rsidP="006731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AA05B0">
        <w:rPr>
          <w:rFonts w:ascii="Garamond" w:hAnsi="Garamond"/>
          <w:sz w:val="24"/>
          <w:szCs w:val="24"/>
        </w:rPr>
        <w:t xml:space="preserve"> w nocy:</w:t>
      </w:r>
    </w:p>
    <w:p w:rsidR="009B4E80" w:rsidRPr="00660C4F" w:rsidRDefault="009B4E80" w:rsidP="0067319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do 15 minut – w promieniu do 60 km,</w:t>
      </w:r>
    </w:p>
    <w:p w:rsidR="009B4E80" w:rsidRPr="00660C4F" w:rsidRDefault="009B4E80" w:rsidP="0067319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do 30 minut – w promieniu powyżej 60 km.</w:t>
      </w:r>
    </w:p>
    <w:p w:rsidR="00660C4F" w:rsidRPr="00660C4F" w:rsidRDefault="00660C4F" w:rsidP="00660C4F">
      <w:pPr>
        <w:spacing w:before="240" w:after="24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660C4F">
        <w:rPr>
          <w:rFonts w:ascii="Garamond" w:hAnsi="Garamond"/>
          <w:b/>
          <w:bCs/>
          <w:sz w:val="24"/>
          <w:szCs w:val="24"/>
        </w:rPr>
        <w:t xml:space="preserve">Do wezwania zespołu HEMS uprawnieni są: </w:t>
      </w:r>
    </w:p>
    <w:p w:rsidR="00660C4F" w:rsidRPr="00660C4F" w:rsidRDefault="00660C4F" w:rsidP="00673191">
      <w:pPr>
        <w:numPr>
          <w:ilvl w:val="0"/>
          <w:numId w:val="7"/>
        </w:num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dyspozytor medyczny, o którym mowa w art. 26 ustawy o Pa</w:t>
      </w:r>
      <w:r w:rsidR="0086231D">
        <w:rPr>
          <w:rFonts w:ascii="Garamond" w:hAnsi="Garamond"/>
          <w:sz w:val="24"/>
          <w:szCs w:val="24"/>
        </w:rPr>
        <w:t>ństwowym Ratownictwie Medycznym;</w:t>
      </w:r>
    </w:p>
    <w:p w:rsidR="00660C4F" w:rsidRPr="00660C4F" w:rsidRDefault="00660C4F" w:rsidP="0067319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 xml:space="preserve">dyspozytor krajowy </w:t>
      </w:r>
      <w:r w:rsidR="0086231D">
        <w:rPr>
          <w:rFonts w:ascii="Garamond" w:hAnsi="Garamond"/>
          <w:sz w:val="24"/>
          <w:szCs w:val="24"/>
        </w:rPr>
        <w:t>Centrum Operacyjnego SP ZOZ LPR;</w:t>
      </w:r>
    </w:p>
    <w:p w:rsidR="00660C4F" w:rsidRPr="00660C4F" w:rsidRDefault="00660C4F" w:rsidP="00673191">
      <w:pPr>
        <w:numPr>
          <w:ilvl w:val="0"/>
          <w:numId w:val="7"/>
        </w:numPr>
        <w:spacing w:after="240" w:line="360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dyspozytor innych podmiotów ratowniczych (Państwowa Straż Pożarna, GOPR, TOPR, WOPR, PRO, MSR) poprzez dyspozytora medycznego, lub bezpośrednio na podstawie podpisanych porozumień.</w:t>
      </w:r>
    </w:p>
    <w:p w:rsidR="00660C4F" w:rsidRPr="00660C4F" w:rsidRDefault="00660C4F" w:rsidP="00660C4F">
      <w:pPr>
        <w:spacing w:before="240" w:after="240" w:line="36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Zadysponowanie zespołu HEMS</w:t>
      </w:r>
      <w:r w:rsidRPr="00660C4F">
        <w:rPr>
          <w:rFonts w:ascii="Garamond" w:hAnsi="Garamond"/>
          <w:b/>
          <w:bCs/>
          <w:sz w:val="24"/>
          <w:szCs w:val="24"/>
        </w:rPr>
        <w:t xml:space="preserve"> powinno nastąpić w poniżej opisanych sytuacjach:</w:t>
      </w:r>
    </w:p>
    <w:p w:rsidR="00D70AE3" w:rsidRDefault="00660C4F" w:rsidP="00673191">
      <w:pPr>
        <w:numPr>
          <w:ilvl w:val="0"/>
          <w:numId w:val="8"/>
        </w:numPr>
        <w:spacing w:before="240" w:line="276" w:lineRule="auto"/>
        <w:jc w:val="both"/>
        <w:rPr>
          <w:rFonts w:ascii="Garamond" w:hAnsi="Garamond"/>
          <w:sz w:val="24"/>
          <w:szCs w:val="24"/>
        </w:rPr>
      </w:pPr>
      <w:r w:rsidRPr="00D70AE3">
        <w:rPr>
          <w:rFonts w:ascii="Garamond" w:hAnsi="Garamond"/>
          <w:sz w:val="24"/>
          <w:szCs w:val="24"/>
        </w:rPr>
        <w:t xml:space="preserve">czas transportu drogą lotniczą z miejsca zdarzenia/wezwania pacjenta w stanie nagłym, </w:t>
      </w:r>
      <w:r w:rsidR="00B92C75">
        <w:rPr>
          <w:rFonts w:ascii="Garamond" w:hAnsi="Garamond"/>
          <w:sz w:val="24"/>
          <w:szCs w:val="24"/>
        </w:rPr>
        <w:br/>
      </w:r>
      <w:r w:rsidRPr="00D70AE3">
        <w:rPr>
          <w:rFonts w:ascii="Garamond" w:hAnsi="Garamond"/>
          <w:sz w:val="24"/>
          <w:szCs w:val="24"/>
        </w:rPr>
        <w:t>do Szpitalnego Oddziału Ratunkowego lub innego stosownego, jest krótszy od czasu transportu innymi środkami lokomocji i może przynieść korzyść w dalszym procesie leczenia,</w:t>
      </w:r>
    </w:p>
    <w:p w:rsidR="00660C4F" w:rsidRPr="00D70AE3" w:rsidRDefault="00660C4F" w:rsidP="00673191">
      <w:pPr>
        <w:numPr>
          <w:ilvl w:val="0"/>
          <w:numId w:val="8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D70AE3">
        <w:rPr>
          <w:rFonts w:ascii="Garamond" w:hAnsi="Garamond"/>
          <w:sz w:val="24"/>
          <w:szCs w:val="24"/>
        </w:rPr>
        <w:t xml:space="preserve">występują okoliczności, które mogą uniemożliwić lub istotnie opóźnić dotarcie przez inne podmioty ratownictwa do poszkodowanego znajdującego się w stanie nagłym </w:t>
      </w:r>
      <w:r w:rsidRPr="00D70AE3">
        <w:rPr>
          <w:rFonts w:ascii="Garamond" w:hAnsi="Garamond"/>
          <w:sz w:val="24"/>
          <w:szCs w:val="24"/>
        </w:rPr>
        <w:br/>
        <w:t>(np. topografia terenu),</w:t>
      </w:r>
    </w:p>
    <w:p w:rsidR="00660C4F" w:rsidRPr="00660C4F" w:rsidRDefault="00660C4F" w:rsidP="00673191">
      <w:pPr>
        <w:numPr>
          <w:ilvl w:val="0"/>
          <w:numId w:val="8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 xml:space="preserve">zdarzenie masowe (nagłe zagrożenie, w wyniku którego zapotrzebowanie na medyczne działania ratownicze przekracza możliwości obecnych na miejscu zdarzenia sił </w:t>
      </w:r>
      <w:r w:rsidRPr="00660C4F">
        <w:rPr>
          <w:rFonts w:ascii="Garamond" w:hAnsi="Garamond"/>
          <w:sz w:val="24"/>
          <w:szCs w:val="24"/>
        </w:rPr>
        <w:br/>
        <w:t>i środków oraz zachodzi konieczność prowadzenia segregacji rozumianej jako ustalanie priorytetów leczniczo – transportowych),</w:t>
      </w:r>
    </w:p>
    <w:p w:rsidR="00660C4F" w:rsidRPr="00660C4F" w:rsidRDefault="00660C4F" w:rsidP="00673191">
      <w:pPr>
        <w:numPr>
          <w:ilvl w:val="0"/>
          <w:numId w:val="8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lastRenderedPageBreak/>
        <w:t>stany nagłe (inne niż podane poniżej), wymagające pilnej interwencji zespołu ratownictwa medycznego,</w:t>
      </w:r>
    </w:p>
    <w:p w:rsidR="00660C4F" w:rsidRPr="00660C4F" w:rsidRDefault="00660C4F" w:rsidP="00673191">
      <w:pPr>
        <w:numPr>
          <w:ilvl w:val="0"/>
          <w:numId w:val="8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chory nieprzytomny,</w:t>
      </w:r>
    </w:p>
    <w:p w:rsidR="00660C4F" w:rsidRPr="00660C4F" w:rsidRDefault="00660C4F" w:rsidP="00673191">
      <w:pPr>
        <w:numPr>
          <w:ilvl w:val="0"/>
          <w:numId w:val="8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nagłe zatrzymanie krążenia,</w:t>
      </w:r>
    </w:p>
    <w:p w:rsidR="00660C4F" w:rsidRPr="00660C4F" w:rsidRDefault="00660C4F" w:rsidP="00673191">
      <w:pPr>
        <w:numPr>
          <w:ilvl w:val="0"/>
          <w:numId w:val="8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ostre stany kardiologiczne,</w:t>
      </w:r>
    </w:p>
    <w:p w:rsidR="00660C4F" w:rsidRPr="00660C4F" w:rsidRDefault="00660C4F" w:rsidP="00673191">
      <w:pPr>
        <w:numPr>
          <w:ilvl w:val="0"/>
          <w:numId w:val="8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przełom nadciśnieniowy,</w:t>
      </w:r>
    </w:p>
    <w:p w:rsidR="00660C4F" w:rsidRPr="00660C4F" w:rsidRDefault="00660C4F" w:rsidP="00673191">
      <w:pPr>
        <w:numPr>
          <w:ilvl w:val="0"/>
          <w:numId w:val="8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udar mózgu,</w:t>
      </w:r>
    </w:p>
    <w:p w:rsidR="00660C4F" w:rsidRPr="00660C4F" w:rsidRDefault="00660C4F" w:rsidP="00673191">
      <w:pPr>
        <w:numPr>
          <w:ilvl w:val="0"/>
          <w:numId w:val="8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wypadki komunikacyjne,</w:t>
      </w:r>
    </w:p>
    <w:p w:rsidR="00660C4F" w:rsidRPr="00660C4F" w:rsidRDefault="00660C4F" w:rsidP="00673191">
      <w:pPr>
        <w:numPr>
          <w:ilvl w:val="0"/>
          <w:numId w:val="8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upadek z wysokości,</w:t>
      </w:r>
    </w:p>
    <w:p w:rsidR="00660C4F" w:rsidRPr="00660C4F" w:rsidRDefault="00660C4F" w:rsidP="00673191">
      <w:pPr>
        <w:numPr>
          <w:ilvl w:val="0"/>
          <w:numId w:val="8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przysypanie, lawiną,</w:t>
      </w:r>
    </w:p>
    <w:p w:rsidR="00660C4F" w:rsidRPr="00660C4F" w:rsidRDefault="00660C4F" w:rsidP="00673191">
      <w:pPr>
        <w:numPr>
          <w:ilvl w:val="0"/>
          <w:numId w:val="8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uraz wielonarządowy,</w:t>
      </w:r>
    </w:p>
    <w:p w:rsidR="00660C4F" w:rsidRPr="00660C4F" w:rsidRDefault="00660C4F" w:rsidP="00673191">
      <w:pPr>
        <w:numPr>
          <w:ilvl w:val="0"/>
          <w:numId w:val="8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uraz głowy wymagający pilnej interwencji neurochirurgicznej,</w:t>
      </w:r>
    </w:p>
    <w:p w:rsidR="00660C4F" w:rsidRPr="00660C4F" w:rsidRDefault="00660C4F" w:rsidP="00673191">
      <w:pPr>
        <w:numPr>
          <w:ilvl w:val="0"/>
          <w:numId w:val="8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uraz kręgosłupa z paraplegią, tetraplegią lub objawami lateralizacji,</w:t>
      </w:r>
    </w:p>
    <w:p w:rsidR="00660C4F" w:rsidRPr="00660C4F" w:rsidRDefault="00660C4F" w:rsidP="00673191">
      <w:pPr>
        <w:numPr>
          <w:ilvl w:val="0"/>
          <w:numId w:val="8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uraz drążący szyi, klatki piersiowej, brzucha,</w:t>
      </w:r>
    </w:p>
    <w:p w:rsidR="00660C4F" w:rsidRPr="00660C4F" w:rsidRDefault="00660C4F" w:rsidP="00673191">
      <w:pPr>
        <w:numPr>
          <w:ilvl w:val="0"/>
          <w:numId w:val="8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złamanie dwóch lub więcej kości długich,</w:t>
      </w:r>
    </w:p>
    <w:p w:rsidR="00660C4F" w:rsidRPr="00660C4F" w:rsidRDefault="00660C4F" w:rsidP="00673191">
      <w:pPr>
        <w:numPr>
          <w:ilvl w:val="0"/>
          <w:numId w:val="8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ciężki uraz miednicy,</w:t>
      </w:r>
    </w:p>
    <w:p w:rsidR="00660C4F" w:rsidRPr="00660C4F" w:rsidRDefault="00660C4F" w:rsidP="00673191">
      <w:pPr>
        <w:numPr>
          <w:ilvl w:val="0"/>
          <w:numId w:val="8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amputacja urazowa kończyny,</w:t>
      </w:r>
    </w:p>
    <w:p w:rsidR="00660C4F" w:rsidRPr="00660C4F" w:rsidRDefault="00660C4F" w:rsidP="00673191">
      <w:pPr>
        <w:numPr>
          <w:ilvl w:val="0"/>
          <w:numId w:val="8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oparzenie IIº i IIIº przekraczające 20% powierzchni ciała, podejrzenie oparzenia dróg oddechowych, oparzenie elektryczne, eksplozje i pożary,</w:t>
      </w:r>
    </w:p>
    <w:p w:rsidR="00660C4F" w:rsidRPr="00660C4F" w:rsidRDefault="00660C4F" w:rsidP="00673191">
      <w:pPr>
        <w:numPr>
          <w:ilvl w:val="0"/>
          <w:numId w:val="9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hipotermia,</w:t>
      </w:r>
    </w:p>
    <w:p w:rsidR="00660C4F" w:rsidRPr="00660C4F" w:rsidRDefault="00660C4F" w:rsidP="00673191">
      <w:pPr>
        <w:numPr>
          <w:ilvl w:val="0"/>
          <w:numId w:val="9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>tonięcie.</w:t>
      </w:r>
    </w:p>
    <w:p w:rsidR="00D70AE3" w:rsidRDefault="00660C4F" w:rsidP="00660C4F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660C4F">
        <w:rPr>
          <w:rFonts w:ascii="Garamond" w:hAnsi="Garamond"/>
          <w:sz w:val="24"/>
          <w:szCs w:val="24"/>
        </w:rPr>
        <w:t xml:space="preserve">Istnieje możliwość niewykonania transportu </w:t>
      </w:r>
      <w:r w:rsidR="00D8654B">
        <w:rPr>
          <w:rFonts w:ascii="Garamond" w:hAnsi="Garamond"/>
          <w:sz w:val="24"/>
          <w:szCs w:val="24"/>
        </w:rPr>
        <w:t xml:space="preserve">z miejsca zdarzenia/wezwania ze </w:t>
      </w:r>
      <w:r w:rsidRPr="00660C4F">
        <w:rPr>
          <w:rFonts w:ascii="Garamond" w:hAnsi="Garamond"/>
          <w:sz w:val="24"/>
          <w:szCs w:val="24"/>
        </w:rPr>
        <w:t xml:space="preserve">względu </w:t>
      </w:r>
      <w:r w:rsidRPr="00660C4F">
        <w:rPr>
          <w:rFonts w:ascii="Garamond" w:hAnsi="Garamond"/>
          <w:sz w:val="24"/>
          <w:szCs w:val="24"/>
        </w:rPr>
        <w:br/>
        <w:t>na ryzyko w zakresie bezpieczeństwa lotu, ograniczenia operacyjne lub prawne.</w:t>
      </w:r>
    </w:p>
    <w:p w:rsidR="00A24AD6" w:rsidRDefault="00A24AD6" w:rsidP="00F10BD2">
      <w:pPr>
        <w:pStyle w:val="Nagwek2"/>
        <w:spacing w:after="240" w:line="360" w:lineRule="auto"/>
        <w:jc w:val="both"/>
      </w:pPr>
      <w:bookmarkStart w:id="13" w:name="_Toc28845511"/>
      <w:r>
        <w:t xml:space="preserve">2.2 Liczba, </w:t>
      </w:r>
      <w:r w:rsidR="000D4A86">
        <w:t>miejsca stacjonowania</w:t>
      </w:r>
      <w:r>
        <w:t xml:space="preserve"> i czas dyżurów lotniczych zespołów ratownictwa medycznego</w:t>
      </w:r>
      <w:bookmarkEnd w:id="13"/>
    </w:p>
    <w:p w:rsidR="00E90A81" w:rsidRDefault="00E90A81" w:rsidP="00DB2954">
      <w:pPr>
        <w:spacing w:before="240" w:after="24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B55BC3">
        <w:rPr>
          <w:rFonts w:ascii="Garamond" w:hAnsi="Garamond"/>
          <w:sz w:val="24"/>
          <w:szCs w:val="24"/>
        </w:rPr>
        <w:t>Na terenie wo</w:t>
      </w:r>
      <w:r w:rsidR="0027609E">
        <w:rPr>
          <w:rFonts w:ascii="Garamond" w:hAnsi="Garamond"/>
          <w:sz w:val="24"/>
          <w:szCs w:val="24"/>
        </w:rPr>
        <w:t>jewództwa warmińsko-mazurskiego</w:t>
      </w:r>
      <w:r w:rsidRPr="00B55BC3">
        <w:rPr>
          <w:rFonts w:ascii="Garamond" w:hAnsi="Garamond"/>
          <w:sz w:val="24"/>
          <w:szCs w:val="24"/>
        </w:rPr>
        <w:t xml:space="preserve"> Lotnicze Pogotowie Ratunkowe posiada sw</w:t>
      </w:r>
      <w:r>
        <w:rPr>
          <w:rFonts w:ascii="Garamond" w:hAnsi="Garamond"/>
          <w:sz w:val="24"/>
          <w:szCs w:val="24"/>
        </w:rPr>
        <w:t>oją</w:t>
      </w:r>
      <w:r w:rsidRPr="00B55BC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filię</w:t>
      </w:r>
      <w:r w:rsidR="0027609E">
        <w:rPr>
          <w:rFonts w:ascii="Garamond" w:hAnsi="Garamond"/>
          <w:sz w:val="24"/>
          <w:szCs w:val="24"/>
        </w:rPr>
        <w:t xml:space="preserve"> </w:t>
      </w:r>
      <w:r w:rsidRPr="00B55BC3">
        <w:rPr>
          <w:rFonts w:ascii="Garamond" w:hAnsi="Garamond"/>
          <w:sz w:val="24"/>
          <w:szCs w:val="24"/>
        </w:rPr>
        <w:t>mieszcząc</w:t>
      </w:r>
      <w:r>
        <w:rPr>
          <w:rFonts w:ascii="Garamond" w:hAnsi="Garamond"/>
          <w:sz w:val="24"/>
          <w:szCs w:val="24"/>
        </w:rPr>
        <w:t>ą</w:t>
      </w:r>
      <w:r w:rsidRPr="00B55BC3">
        <w:rPr>
          <w:rFonts w:ascii="Garamond" w:hAnsi="Garamond"/>
          <w:sz w:val="24"/>
          <w:szCs w:val="24"/>
        </w:rPr>
        <w:t xml:space="preserve"> się </w:t>
      </w:r>
      <w:r w:rsidR="00DF08B6">
        <w:rPr>
          <w:rFonts w:ascii="Garamond" w:hAnsi="Garamond"/>
          <w:sz w:val="24"/>
          <w:szCs w:val="24"/>
        </w:rPr>
        <w:t>w Gryźlinach</w:t>
      </w:r>
      <w:r w:rsidRPr="00B55BC3">
        <w:rPr>
          <w:rFonts w:ascii="Garamond" w:hAnsi="Garamond"/>
          <w:sz w:val="24"/>
          <w:szCs w:val="24"/>
        </w:rPr>
        <w:t xml:space="preserve">, w którym znajduje się baza LPR HEMS dla śmigłowca ratunkowego </w:t>
      </w:r>
      <w:proofErr w:type="spellStart"/>
      <w:r w:rsidRPr="00B55BC3">
        <w:rPr>
          <w:rFonts w:ascii="Garamond" w:hAnsi="Garamond"/>
          <w:sz w:val="24"/>
          <w:szCs w:val="24"/>
        </w:rPr>
        <w:t>Eurocopter</w:t>
      </w:r>
      <w:proofErr w:type="spellEnd"/>
      <w:r w:rsidRPr="00B55BC3">
        <w:rPr>
          <w:rFonts w:ascii="Garamond" w:hAnsi="Garamond"/>
          <w:sz w:val="24"/>
          <w:szCs w:val="24"/>
        </w:rPr>
        <w:t xml:space="preserve"> EC 135. Lotniczy Zespół Pogotowia Ratunkowego realizuje zlecenia z terenu całego woje</w:t>
      </w:r>
      <w:r w:rsidR="006A56EC">
        <w:rPr>
          <w:rFonts w:ascii="Garamond" w:hAnsi="Garamond"/>
          <w:sz w:val="24"/>
          <w:szCs w:val="24"/>
        </w:rPr>
        <w:t xml:space="preserve">wództwa warmińsko – mazurskiego, w godzinach </w:t>
      </w:r>
      <w:r w:rsidRPr="00B55BC3">
        <w:rPr>
          <w:rFonts w:ascii="Garamond" w:hAnsi="Garamond"/>
          <w:sz w:val="24"/>
          <w:szCs w:val="24"/>
        </w:rPr>
        <w:t>od 7:00 do 20:00.</w:t>
      </w:r>
      <w:r w:rsidR="006330AD">
        <w:rPr>
          <w:rFonts w:ascii="Garamond" w:hAnsi="Garamond"/>
          <w:sz w:val="24"/>
          <w:szCs w:val="24"/>
        </w:rPr>
        <w:t xml:space="preserve"> </w:t>
      </w:r>
      <w:r w:rsidR="006330AD" w:rsidRPr="006330AD">
        <w:rPr>
          <w:rFonts w:ascii="Garamond" w:hAnsi="Garamond"/>
          <w:b/>
          <w:bCs/>
          <w:sz w:val="24"/>
          <w:szCs w:val="24"/>
        </w:rPr>
        <w:t>Aktualny czas dyżurów HEMS dostępny jest na stronie LPR.</w:t>
      </w:r>
    </w:p>
    <w:p w:rsidR="00D8654B" w:rsidRPr="00D8654B" w:rsidRDefault="00D8654B" w:rsidP="00DB2954">
      <w:pPr>
        <w:spacing w:before="240" w:after="240"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:rsidR="00E90A81" w:rsidRPr="009205A7" w:rsidRDefault="00A03C51" w:rsidP="00E90A81">
      <w:pPr>
        <w:rPr>
          <w:rFonts w:ascii="Garamond" w:hAnsi="Garamond"/>
          <w:b/>
          <w:color w:val="000000" w:themeColor="text1"/>
        </w:rPr>
      </w:pPr>
      <w:hyperlink r:id="rId15" w:history="1">
        <w:r w:rsidR="001E4685" w:rsidRPr="009205A7">
          <w:rPr>
            <w:rStyle w:val="Hipercze"/>
            <w:rFonts w:ascii="Garamond" w:hAnsi="Garamond"/>
            <w:b/>
            <w:color w:val="000000" w:themeColor="text1"/>
          </w:rPr>
          <w:t>Załącznik nr 6 - tabela nr 6</w:t>
        </w:r>
      </w:hyperlink>
      <w:r w:rsidR="000A69C3" w:rsidRPr="009205A7">
        <w:rPr>
          <w:rStyle w:val="Hipercze"/>
          <w:rFonts w:ascii="Garamond" w:hAnsi="Garamond"/>
          <w:b/>
          <w:color w:val="000000" w:themeColor="text1"/>
        </w:rPr>
        <w:t xml:space="preserve"> –</w:t>
      </w:r>
      <w:r w:rsidR="00542807" w:rsidRPr="009205A7">
        <w:rPr>
          <w:rStyle w:val="Hipercze"/>
          <w:rFonts w:ascii="Garamond" w:hAnsi="Garamond"/>
          <w:b/>
          <w:i/>
          <w:color w:val="000000" w:themeColor="text1"/>
        </w:rPr>
        <w:t xml:space="preserve"> </w:t>
      </w:r>
      <w:r w:rsidR="00542807" w:rsidRPr="009205A7">
        <w:rPr>
          <w:rStyle w:val="Hipercze"/>
          <w:rFonts w:ascii="Garamond" w:hAnsi="Garamond"/>
          <w:b/>
          <w:color w:val="000000" w:themeColor="text1"/>
        </w:rPr>
        <w:t>L</w:t>
      </w:r>
      <w:r w:rsidR="000A69C3" w:rsidRPr="009205A7">
        <w:rPr>
          <w:rStyle w:val="Hipercze"/>
          <w:rFonts w:ascii="Garamond" w:hAnsi="Garamond"/>
          <w:b/>
          <w:color w:val="000000" w:themeColor="text1"/>
        </w:rPr>
        <w:t>otnicz</w:t>
      </w:r>
      <w:r w:rsidR="00542807" w:rsidRPr="009205A7">
        <w:rPr>
          <w:rStyle w:val="Hipercze"/>
          <w:rFonts w:ascii="Garamond" w:hAnsi="Garamond"/>
          <w:b/>
          <w:color w:val="000000" w:themeColor="text1"/>
        </w:rPr>
        <w:t>e</w:t>
      </w:r>
      <w:r w:rsidR="000A69C3" w:rsidRPr="009205A7">
        <w:rPr>
          <w:rStyle w:val="Hipercze"/>
          <w:rFonts w:ascii="Garamond" w:hAnsi="Garamond"/>
          <w:b/>
          <w:color w:val="000000" w:themeColor="text1"/>
        </w:rPr>
        <w:t xml:space="preserve"> zespoł</w:t>
      </w:r>
      <w:r w:rsidR="001052AB" w:rsidRPr="009205A7">
        <w:rPr>
          <w:rStyle w:val="Hipercze"/>
          <w:rFonts w:ascii="Garamond" w:hAnsi="Garamond"/>
          <w:b/>
          <w:color w:val="000000" w:themeColor="text1"/>
        </w:rPr>
        <w:t>y</w:t>
      </w:r>
      <w:r w:rsidR="000A69C3" w:rsidRPr="009205A7">
        <w:rPr>
          <w:rStyle w:val="Hipercze"/>
          <w:rFonts w:ascii="Garamond" w:hAnsi="Garamond"/>
          <w:b/>
          <w:color w:val="000000" w:themeColor="text1"/>
        </w:rPr>
        <w:t xml:space="preserve"> ratownictwa medycznego</w:t>
      </w:r>
    </w:p>
    <w:p w:rsidR="00660C4F" w:rsidRPr="00E90A81" w:rsidRDefault="00660C4F" w:rsidP="00E90A81"/>
    <w:p w:rsidR="0027609E" w:rsidRDefault="008C7525" w:rsidP="00F03A33">
      <w:pPr>
        <w:pStyle w:val="Nagwek1"/>
        <w:numPr>
          <w:ilvl w:val="0"/>
          <w:numId w:val="0"/>
        </w:numPr>
      </w:pPr>
      <w:bookmarkStart w:id="14" w:name="_Toc28845512"/>
      <w:r>
        <w:lastRenderedPageBreak/>
        <w:t>ROZDZIAŁ III</w:t>
      </w:r>
      <w:bookmarkEnd w:id="14"/>
      <w:r>
        <w:t xml:space="preserve"> </w:t>
      </w:r>
    </w:p>
    <w:p w:rsidR="001E4685" w:rsidRDefault="008C7525" w:rsidP="00F03A33">
      <w:pPr>
        <w:pStyle w:val="Nagwek1"/>
        <w:numPr>
          <w:ilvl w:val="0"/>
          <w:numId w:val="0"/>
        </w:numPr>
      </w:pPr>
      <w:bookmarkStart w:id="15" w:name="_Toc28845513"/>
      <w:r>
        <w:t>SZPITALNE ODDZIAŁY RATUNKOWE</w:t>
      </w:r>
      <w:bookmarkEnd w:id="15"/>
    </w:p>
    <w:p w:rsidR="008C7525" w:rsidRDefault="008C7525" w:rsidP="001E4685">
      <w:pPr>
        <w:rPr>
          <w:rFonts w:ascii="Garamond" w:hAnsi="Garamond"/>
          <w:b/>
          <w:color w:val="000000" w:themeColor="text1"/>
          <w:sz w:val="24"/>
          <w:szCs w:val="24"/>
        </w:rPr>
      </w:pPr>
    </w:p>
    <w:p w:rsidR="008C7525" w:rsidRDefault="00F03A33" w:rsidP="006A17C2">
      <w:pPr>
        <w:pStyle w:val="Nagwek2"/>
        <w:spacing w:after="240" w:line="360" w:lineRule="auto"/>
      </w:pPr>
      <w:bookmarkStart w:id="16" w:name="_Toc28845514"/>
      <w:r>
        <w:t xml:space="preserve">3.1 </w:t>
      </w:r>
      <w:r w:rsidR="00897C95">
        <w:t>C</w:t>
      </w:r>
      <w:r w:rsidR="008C7525" w:rsidRPr="008C7525">
        <w:t>harakterystyka ogólna</w:t>
      </w:r>
      <w:bookmarkEnd w:id="16"/>
    </w:p>
    <w:p w:rsidR="00F03A33" w:rsidRPr="006A17C2" w:rsidRDefault="006A17C2" w:rsidP="006A17C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Garamond" w:eastAsiaTheme="minorEastAsia" w:hAnsi="Garamond"/>
          <w:b/>
          <w:sz w:val="24"/>
          <w:szCs w:val="24"/>
          <w:lang w:eastAsia="en-US"/>
        </w:rPr>
      </w:pPr>
      <w:r w:rsidRPr="006A17C2">
        <w:rPr>
          <w:rFonts w:ascii="Garamond" w:eastAsiaTheme="minorEastAsia" w:hAnsi="Garamond"/>
          <w:sz w:val="24"/>
          <w:szCs w:val="24"/>
          <w:lang w:eastAsia="en-US"/>
        </w:rPr>
        <w:t>Szpitalny Oddział Ratunkowy</w:t>
      </w:r>
      <w:r>
        <w:rPr>
          <w:rFonts w:ascii="Garamond" w:eastAsiaTheme="minorEastAsia" w:hAnsi="Garamond"/>
          <w:sz w:val="24"/>
          <w:szCs w:val="24"/>
          <w:lang w:eastAsia="en-US"/>
        </w:rPr>
        <w:t>, w rozumieniu ustawy o Państwowym Ratownictwie Medycznym</w:t>
      </w:r>
      <w:r w:rsidRPr="006A17C2">
        <w:rPr>
          <w:rFonts w:ascii="Garamond" w:eastAsiaTheme="minorEastAsia" w:hAnsi="Garamond"/>
          <w:sz w:val="24"/>
          <w:szCs w:val="24"/>
          <w:lang w:eastAsia="en-US"/>
        </w:rPr>
        <w:t xml:space="preserve"> </w:t>
      </w:r>
      <w:r>
        <w:rPr>
          <w:rFonts w:ascii="Garamond" w:eastAsiaTheme="minorEastAsia" w:hAnsi="Garamond"/>
          <w:sz w:val="24"/>
          <w:szCs w:val="24"/>
          <w:lang w:eastAsia="en-US"/>
        </w:rPr>
        <w:t xml:space="preserve">jest </w:t>
      </w:r>
      <w:r w:rsidRPr="006A17C2">
        <w:rPr>
          <w:rFonts w:ascii="Garamond" w:eastAsiaTheme="minorEastAsia" w:hAnsi="Garamond"/>
          <w:sz w:val="24"/>
          <w:szCs w:val="24"/>
          <w:lang w:eastAsia="en-US"/>
        </w:rPr>
        <w:t>jednostką systemu państwowego ratownictwa medycznego udziela</w:t>
      </w:r>
      <w:r>
        <w:rPr>
          <w:rFonts w:ascii="Garamond" w:eastAsiaTheme="minorEastAsia" w:hAnsi="Garamond"/>
          <w:sz w:val="24"/>
          <w:szCs w:val="24"/>
          <w:lang w:eastAsia="en-US"/>
        </w:rPr>
        <w:t>jącą całodobowych</w:t>
      </w:r>
      <w:r w:rsidRPr="006A17C2">
        <w:rPr>
          <w:rFonts w:ascii="Garamond" w:eastAsiaTheme="minorEastAsia" w:hAnsi="Garamond"/>
          <w:sz w:val="24"/>
          <w:szCs w:val="24"/>
          <w:lang w:eastAsia="en-US"/>
        </w:rPr>
        <w:t xml:space="preserve"> świadczeń zdrowotnych, polegających na wstępnej diagnostyce oraz działaniu mającym na celu ustabilizowanie funkcji życiowych osób, które znajdują się w stanie nagłego zagrożenia zdrowotnego.</w:t>
      </w:r>
      <w:r w:rsidRPr="006A17C2">
        <w:rPr>
          <w:rFonts w:ascii="Garamond" w:hAnsi="Garamond"/>
          <w:color w:val="000000"/>
          <w:sz w:val="24"/>
          <w:szCs w:val="24"/>
        </w:rPr>
        <w:t xml:space="preserve"> </w:t>
      </w:r>
    </w:p>
    <w:p w:rsidR="008C7525" w:rsidRPr="005B57C7" w:rsidRDefault="00F03A33" w:rsidP="005B57C7">
      <w:pPr>
        <w:pStyle w:val="Nagwek2"/>
        <w:spacing w:after="240" w:line="360" w:lineRule="auto"/>
        <w:jc w:val="both"/>
        <w:rPr>
          <w:szCs w:val="24"/>
        </w:rPr>
      </w:pPr>
      <w:bookmarkStart w:id="17" w:name="_Toc28845515"/>
      <w:r w:rsidRPr="005B57C7">
        <w:rPr>
          <w:szCs w:val="24"/>
        </w:rPr>
        <w:t xml:space="preserve">3.2 </w:t>
      </w:r>
      <w:r w:rsidR="008C7525" w:rsidRPr="005B57C7">
        <w:rPr>
          <w:szCs w:val="24"/>
        </w:rPr>
        <w:t>Liczba i rozmieszczenie szpitalnych oddziałów ratunkowych</w:t>
      </w:r>
      <w:bookmarkEnd w:id="17"/>
    </w:p>
    <w:p w:rsidR="005B57C7" w:rsidRPr="005B57C7" w:rsidRDefault="005B57C7" w:rsidP="005B57C7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5B57C7">
        <w:rPr>
          <w:rFonts w:ascii="Garamond" w:hAnsi="Garamond"/>
          <w:sz w:val="24"/>
          <w:szCs w:val="24"/>
        </w:rPr>
        <w:t xml:space="preserve">Na terenie województwa warmińsko-mazurskiego funkcjonuje </w:t>
      </w:r>
      <w:r w:rsidRPr="00ED20E5">
        <w:rPr>
          <w:rFonts w:ascii="Garamond" w:hAnsi="Garamond"/>
          <w:b/>
          <w:sz w:val="24"/>
          <w:szCs w:val="24"/>
        </w:rPr>
        <w:t>11 Szpitalnych Oddziałów Ratunkowych,</w:t>
      </w:r>
      <w:r w:rsidRPr="005B57C7">
        <w:rPr>
          <w:rFonts w:ascii="Garamond" w:hAnsi="Garamond"/>
          <w:sz w:val="24"/>
          <w:szCs w:val="24"/>
        </w:rPr>
        <w:t xml:space="preserve"> które mieszczą się w następujących podmiotach leczniczych:</w:t>
      </w:r>
    </w:p>
    <w:p w:rsidR="005B57C7" w:rsidRPr="005B57C7" w:rsidRDefault="005B57C7" w:rsidP="00116D90">
      <w:pPr>
        <w:numPr>
          <w:ilvl w:val="0"/>
          <w:numId w:val="6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5B57C7">
        <w:rPr>
          <w:rFonts w:ascii="Garamond" w:hAnsi="Garamond"/>
          <w:sz w:val="24"/>
          <w:szCs w:val="24"/>
        </w:rPr>
        <w:t>Wojewódzki Szpi</w:t>
      </w:r>
      <w:r w:rsidR="00D8654B">
        <w:rPr>
          <w:rFonts w:ascii="Garamond" w:hAnsi="Garamond"/>
          <w:sz w:val="24"/>
          <w:szCs w:val="24"/>
        </w:rPr>
        <w:t>tal Specjalistyczny w Olsztynie;</w:t>
      </w:r>
    </w:p>
    <w:p w:rsidR="005B57C7" w:rsidRPr="005B57C7" w:rsidRDefault="005B57C7" w:rsidP="00116D90">
      <w:pPr>
        <w:numPr>
          <w:ilvl w:val="0"/>
          <w:numId w:val="6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5B57C7">
        <w:rPr>
          <w:rFonts w:ascii="Garamond" w:hAnsi="Garamond"/>
          <w:sz w:val="24"/>
          <w:szCs w:val="24"/>
        </w:rPr>
        <w:t>Szpital Mrągows</w:t>
      </w:r>
      <w:r w:rsidR="00D8654B">
        <w:rPr>
          <w:rFonts w:ascii="Garamond" w:hAnsi="Garamond"/>
          <w:sz w:val="24"/>
          <w:szCs w:val="24"/>
        </w:rPr>
        <w:t>ki im. Michała Kajki Sp. z o.o.;</w:t>
      </w:r>
    </w:p>
    <w:p w:rsidR="005B57C7" w:rsidRPr="005B57C7" w:rsidRDefault="005B57C7" w:rsidP="00116D90">
      <w:pPr>
        <w:numPr>
          <w:ilvl w:val="0"/>
          <w:numId w:val="6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5B57C7">
        <w:rPr>
          <w:rFonts w:ascii="Garamond" w:hAnsi="Garamond"/>
          <w:sz w:val="24"/>
          <w:szCs w:val="24"/>
        </w:rPr>
        <w:t>Powiatowy Szpital im. W</w:t>
      </w:r>
      <w:r w:rsidR="00D8654B">
        <w:rPr>
          <w:rFonts w:ascii="Garamond" w:hAnsi="Garamond"/>
          <w:sz w:val="24"/>
          <w:szCs w:val="24"/>
        </w:rPr>
        <w:t>ładysława Biegańskiego w Iławie;</w:t>
      </w:r>
    </w:p>
    <w:p w:rsidR="005B57C7" w:rsidRPr="005B57C7" w:rsidRDefault="005B57C7" w:rsidP="00116D90">
      <w:pPr>
        <w:numPr>
          <w:ilvl w:val="0"/>
          <w:numId w:val="6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5B57C7">
        <w:rPr>
          <w:rFonts w:ascii="Garamond" w:hAnsi="Garamond"/>
          <w:sz w:val="24"/>
          <w:szCs w:val="24"/>
        </w:rPr>
        <w:t>1 Wojskowy Szpital Kliniczny z Polikliniką Samodzielny Publiczny Zakład Opieki Zdrow</w:t>
      </w:r>
      <w:r w:rsidR="00D8654B">
        <w:rPr>
          <w:rFonts w:ascii="Garamond" w:hAnsi="Garamond"/>
          <w:sz w:val="24"/>
          <w:szCs w:val="24"/>
        </w:rPr>
        <w:t>otnej w Lublinie – Filia w Ełku;</w:t>
      </w:r>
    </w:p>
    <w:p w:rsidR="005B57C7" w:rsidRPr="005B57C7" w:rsidRDefault="00A1588C" w:rsidP="00116D90">
      <w:pPr>
        <w:numPr>
          <w:ilvl w:val="0"/>
          <w:numId w:val="6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Szpital Giżycki Sp. z o.o.</w:t>
      </w:r>
      <w:r w:rsidR="00D8654B">
        <w:rPr>
          <w:rFonts w:ascii="Garamond" w:hAnsi="Garamond"/>
          <w:sz w:val="24"/>
          <w:szCs w:val="24"/>
        </w:rPr>
        <w:t>;</w:t>
      </w:r>
    </w:p>
    <w:p w:rsidR="005B57C7" w:rsidRPr="005B57C7" w:rsidRDefault="005B57C7" w:rsidP="00116D90">
      <w:pPr>
        <w:numPr>
          <w:ilvl w:val="0"/>
          <w:numId w:val="6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5B57C7">
        <w:rPr>
          <w:rFonts w:ascii="Garamond" w:hAnsi="Garamond"/>
          <w:sz w:val="24"/>
          <w:szCs w:val="24"/>
        </w:rPr>
        <w:t xml:space="preserve">Samodzielny Publiczny Zakład Opieki Zdrowotnej Ministerstwa Spraw Wewnętrznych </w:t>
      </w:r>
      <w:r w:rsidR="00D8654B">
        <w:rPr>
          <w:rFonts w:ascii="Garamond" w:hAnsi="Garamond"/>
          <w:sz w:val="24"/>
          <w:szCs w:val="24"/>
        </w:rPr>
        <w:br/>
      </w:r>
      <w:r w:rsidRPr="005B57C7">
        <w:rPr>
          <w:rFonts w:ascii="Garamond" w:hAnsi="Garamond"/>
          <w:sz w:val="24"/>
          <w:szCs w:val="24"/>
        </w:rPr>
        <w:t>i Administracji z Warmińsko-Mazurski</w:t>
      </w:r>
      <w:r w:rsidR="00D8654B">
        <w:rPr>
          <w:rFonts w:ascii="Garamond" w:hAnsi="Garamond"/>
          <w:sz w:val="24"/>
          <w:szCs w:val="24"/>
        </w:rPr>
        <w:t>m Centrum Onkologii w Olsztynie;</w:t>
      </w:r>
    </w:p>
    <w:p w:rsidR="005B57C7" w:rsidRPr="005B57C7" w:rsidRDefault="005B57C7" w:rsidP="00116D90">
      <w:pPr>
        <w:numPr>
          <w:ilvl w:val="0"/>
          <w:numId w:val="6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5B57C7">
        <w:rPr>
          <w:rFonts w:ascii="Garamond" w:hAnsi="Garamond"/>
          <w:sz w:val="24"/>
          <w:szCs w:val="24"/>
        </w:rPr>
        <w:t>Wojewódzki Specjalistyczny Szpital Dziecięcy im. prof. dr Sta</w:t>
      </w:r>
      <w:r w:rsidR="00D8654B">
        <w:rPr>
          <w:rFonts w:ascii="Garamond" w:hAnsi="Garamond"/>
          <w:sz w:val="24"/>
          <w:szCs w:val="24"/>
        </w:rPr>
        <w:t>nisława Popowskiego w Olsztynie;</w:t>
      </w:r>
    </w:p>
    <w:p w:rsidR="005B57C7" w:rsidRPr="005B57C7" w:rsidRDefault="005B57C7" w:rsidP="00116D90">
      <w:pPr>
        <w:numPr>
          <w:ilvl w:val="0"/>
          <w:numId w:val="6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5B57C7">
        <w:rPr>
          <w:rFonts w:ascii="Garamond" w:hAnsi="Garamond"/>
          <w:sz w:val="24"/>
          <w:szCs w:val="24"/>
        </w:rPr>
        <w:t>Szpital Powiatowy i</w:t>
      </w:r>
      <w:r w:rsidR="00D8654B">
        <w:rPr>
          <w:rFonts w:ascii="Garamond" w:hAnsi="Garamond"/>
          <w:sz w:val="24"/>
          <w:szCs w:val="24"/>
        </w:rPr>
        <w:t>m. Jana Pawła II w Bartoszycach;</w:t>
      </w:r>
    </w:p>
    <w:p w:rsidR="005B57C7" w:rsidRPr="005B57C7" w:rsidRDefault="005B57C7" w:rsidP="00116D90">
      <w:pPr>
        <w:numPr>
          <w:ilvl w:val="0"/>
          <w:numId w:val="6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5B57C7">
        <w:rPr>
          <w:rFonts w:ascii="Garamond" w:hAnsi="Garamond"/>
          <w:sz w:val="24"/>
          <w:szCs w:val="24"/>
        </w:rPr>
        <w:t>Wojewód</w:t>
      </w:r>
      <w:r w:rsidR="00D8654B">
        <w:rPr>
          <w:rFonts w:ascii="Garamond" w:hAnsi="Garamond"/>
          <w:sz w:val="24"/>
          <w:szCs w:val="24"/>
        </w:rPr>
        <w:t>zki Szpital Zespolony w Elblągu;</w:t>
      </w:r>
    </w:p>
    <w:p w:rsidR="005B57C7" w:rsidRPr="005B57C7" w:rsidRDefault="005B57C7" w:rsidP="00116D90">
      <w:pPr>
        <w:numPr>
          <w:ilvl w:val="0"/>
          <w:numId w:val="6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5B57C7">
        <w:rPr>
          <w:rFonts w:ascii="Garamond" w:hAnsi="Garamond"/>
          <w:sz w:val="24"/>
          <w:szCs w:val="24"/>
        </w:rPr>
        <w:t>Samodzielny Publiczny Zakład</w:t>
      </w:r>
      <w:r w:rsidR="00D8654B">
        <w:rPr>
          <w:rFonts w:ascii="Garamond" w:hAnsi="Garamond"/>
          <w:sz w:val="24"/>
          <w:szCs w:val="24"/>
        </w:rPr>
        <w:t xml:space="preserve"> Opieki Zdrowotnej w Działdowie;</w:t>
      </w:r>
    </w:p>
    <w:p w:rsidR="005B57C7" w:rsidRDefault="005B57C7" w:rsidP="009F31DB">
      <w:pPr>
        <w:numPr>
          <w:ilvl w:val="0"/>
          <w:numId w:val="6"/>
        </w:num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5B57C7">
        <w:rPr>
          <w:rFonts w:ascii="Garamond" w:hAnsi="Garamond"/>
          <w:sz w:val="24"/>
          <w:szCs w:val="24"/>
        </w:rPr>
        <w:t>Samodzielny Publiczny Zakład Opieki Zdrowotnej Szpital Powiatowy w Piszu.</w:t>
      </w:r>
    </w:p>
    <w:p w:rsidR="005B57C7" w:rsidRPr="004B28FE" w:rsidRDefault="00A03C51" w:rsidP="005B57C7">
      <w:pPr>
        <w:spacing w:line="360" w:lineRule="auto"/>
        <w:rPr>
          <w:rFonts w:ascii="Garamond" w:hAnsi="Garamond" w:cs="Arial"/>
          <w:b/>
          <w:color w:val="000000" w:themeColor="text1"/>
        </w:rPr>
      </w:pPr>
      <w:hyperlink r:id="rId16" w:history="1">
        <w:r w:rsidR="005B57C7" w:rsidRPr="00F83DE4">
          <w:rPr>
            <w:rStyle w:val="Hipercze"/>
            <w:rFonts w:ascii="Garamond" w:hAnsi="Garamond"/>
            <w:b/>
            <w:color w:val="000000" w:themeColor="text1"/>
          </w:rPr>
          <w:t xml:space="preserve">Załącznik nr </w:t>
        </w:r>
        <w:r w:rsidR="00542807" w:rsidRPr="00F83DE4">
          <w:rPr>
            <w:rStyle w:val="Hipercze"/>
            <w:rFonts w:ascii="Garamond" w:hAnsi="Garamond"/>
            <w:b/>
            <w:color w:val="000000" w:themeColor="text1"/>
          </w:rPr>
          <w:t>7</w:t>
        </w:r>
        <w:r w:rsidR="005B57C7" w:rsidRPr="00F83DE4">
          <w:rPr>
            <w:rStyle w:val="Hipercze"/>
            <w:rFonts w:ascii="Garamond" w:hAnsi="Garamond"/>
            <w:b/>
            <w:color w:val="000000" w:themeColor="text1"/>
          </w:rPr>
          <w:t xml:space="preserve"> - tabela nr </w:t>
        </w:r>
        <w:r w:rsidR="00542807" w:rsidRPr="00F83DE4">
          <w:rPr>
            <w:rStyle w:val="Hipercze"/>
            <w:rFonts w:ascii="Garamond" w:hAnsi="Garamond"/>
            <w:b/>
            <w:color w:val="000000" w:themeColor="text1"/>
          </w:rPr>
          <w:t>7</w:t>
        </w:r>
      </w:hyperlink>
      <w:r w:rsidR="00491B2A" w:rsidRPr="00F83DE4">
        <w:rPr>
          <w:rStyle w:val="Hipercze"/>
          <w:rFonts w:ascii="Garamond" w:hAnsi="Garamond"/>
          <w:b/>
          <w:color w:val="000000" w:themeColor="text1"/>
        </w:rPr>
        <w:t xml:space="preserve"> – </w:t>
      </w:r>
      <w:r w:rsidR="00542807" w:rsidRPr="004B28FE">
        <w:rPr>
          <w:rStyle w:val="Hipercze"/>
          <w:rFonts w:ascii="Garamond" w:hAnsi="Garamond" w:cs="Arial"/>
          <w:b/>
          <w:color w:val="000000" w:themeColor="text1"/>
        </w:rPr>
        <w:t>Szpitalne oddziały ratunkowe</w:t>
      </w:r>
    </w:p>
    <w:p w:rsidR="00191116" w:rsidRDefault="008A0243" w:rsidP="00F8751D">
      <w:pPr>
        <w:pStyle w:val="Nagwek1"/>
        <w:numPr>
          <w:ilvl w:val="0"/>
          <w:numId w:val="0"/>
        </w:numPr>
        <w:ind w:left="360" w:hanging="360"/>
      </w:pPr>
      <w:bookmarkStart w:id="18" w:name="_Toc28845516"/>
      <w:r w:rsidRPr="00F8751D">
        <w:lastRenderedPageBreak/>
        <w:t>ROZDZIAŁ IV</w:t>
      </w:r>
      <w:bookmarkEnd w:id="18"/>
      <w:r w:rsidRPr="00F8751D">
        <w:t xml:space="preserve"> </w:t>
      </w:r>
    </w:p>
    <w:p w:rsidR="00126D07" w:rsidRPr="00F8751D" w:rsidRDefault="008A0243" w:rsidP="00F8751D">
      <w:pPr>
        <w:pStyle w:val="Nagwek1"/>
        <w:numPr>
          <w:ilvl w:val="0"/>
          <w:numId w:val="0"/>
        </w:numPr>
        <w:ind w:left="360" w:hanging="360"/>
      </w:pPr>
      <w:bookmarkStart w:id="19" w:name="_Toc28845517"/>
      <w:r w:rsidRPr="00F8751D">
        <w:t>CENTRUM URAZOWE</w:t>
      </w:r>
      <w:bookmarkEnd w:id="19"/>
    </w:p>
    <w:p w:rsidR="008A0243" w:rsidRDefault="008A0243" w:rsidP="00F8751D">
      <w:pPr>
        <w:pStyle w:val="Nagwek2"/>
      </w:pPr>
      <w:bookmarkStart w:id="20" w:name="_Toc28845518"/>
      <w:r>
        <w:t>4.1</w:t>
      </w:r>
      <w:r w:rsidR="00897C95">
        <w:t xml:space="preserve"> C</w:t>
      </w:r>
      <w:r>
        <w:t>harakterystyka</w:t>
      </w:r>
      <w:r w:rsidR="00897C95">
        <w:t xml:space="preserve"> ogólna</w:t>
      </w:r>
      <w:bookmarkEnd w:id="20"/>
    </w:p>
    <w:p w:rsidR="004702FE" w:rsidRPr="004702FE" w:rsidRDefault="00D034D1" w:rsidP="004702FE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Centrum </w:t>
      </w:r>
      <w:r w:rsidR="00242788">
        <w:rPr>
          <w:rFonts w:ascii="Garamond" w:hAnsi="Garamond"/>
          <w:sz w:val="24"/>
          <w:szCs w:val="24"/>
        </w:rPr>
        <w:t>u</w:t>
      </w:r>
      <w:r>
        <w:rPr>
          <w:rFonts w:ascii="Garamond" w:hAnsi="Garamond"/>
          <w:sz w:val="24"/>
          <w:szCs w:val="24"/>
        </w:rPr>
        <w:t xml:space="preserve">razowe </w:t>
      </w:r>
      <w:r w:rsidR="00F8751D" w:rsidRPr="003A63EE">
        <w:rPr>
          <w:rFonts w:ascii="Garamond" w:hAnsi="Garamond"/>
          <w:sz w:val="24"/>
          <w:szCs w:val="24"/>
        </w:rPr>
        <w:t xml:space="preserve">to wydzielona funkcjonalnie część szpitala, w której </w:t>
      </w:r>
      <w:r w:rsidR="003A63EE" w:rsidRPr="003A63EE">
        <w:rPr>
          <w:rFonts w:ascii="Garamond" w:hAnsi="Garamond"/>
          <w:sz w:val="24"/>
          <w:szCs w:val="24"/>
        </w:rPr>
        <w:t xml:space="preserve">działa szpitalny oddział ratunkowy, a oddziały specjalistyczne powiązane są ze sobą organizacyjne oraz zakresem zadań. </w:t>
      </w:r>
      <w:r w:rsidR="00F45B17">
        <w:rPr>
          <w:rFonts w:ascii="Garamond" w:hAnsi="Garamond"/>
          <w:sz w:val="24"/>
          <w:szCs w:val="24"/>
        </w:rPr>
        <w:br/>
      </w:r>
      <w:r w:rsidR="003A63EE" w:rsidRPr="003A63EE">
        <w:rPr>
          <w:rFonts w:ascii="Garamond" w:hAnsi="Garamond"/>
          <w:sz w:val="24"/>
          <w:szCs w:val="24"/>
        </w:rPr>
        <w:t>W Centrum u</w:t>
      </w:r>
      <w:r w:rsidR="00F8751D" w:rsidRPr="003A63EE">
        <w:rPr>
          <w:rFonts w:ascii="Garamond" w:hAnsi="Garamond"/>
          <w:sz w:val="24"/>
          <w:szCs w:val="24"/>
        </w:rPr>
        <w:t>dzielane są świadczenia zdrowotne pacjentowi urazowemu przez zespół lekarzy</w:t>
      </w:r>
      <w:r w:rsidR="003A63EE">
        <w:rPr>
          <w:rFonts w:ascii="Garamond" w:hAnsi="Garamond"/>
          <w:sz w:val="24"/>
          <w:szCs w:val="24"/>
        </w:rPr>
        <w:t xml:space="preserve"> specjalistów</w:t>
      </w:r>
      <w:r w:rsidR="00F8751D" w:rsidRPr="003A63EE">
        <w:rPr>
          <w:rFonts w:ascii="Garamond" w:hAnsi="Garamond"/>
          <w:sz w:val="24"/>
          <w:szCs w:val="24"/>
        </w:rPr>
        <w:t xml:space="preserve">, polegające na przyjmowaniu oraz kompleksowej diagnozie i wielospecjalistycznym leczeniu pacjenta, zgodnie z aktualną wiedzą medyczną w zakresie terapii ciężkich, mnogich lub wielonarządowych obrażeń ciała. </w:t>
      </w:r>
      <w:r w:rsidR="003A63EE" w:rsidRPr="003A63EE">
        <w:rPr>
          <w:rFonts w:ascii="Garamond" w:hAnsi="Garamond"/>
          <w:sz w:val="24"/>
          <w:szCs w:val="24"/>
        </w:rPr>
        <w:t xml:space="preserve">Centrum urazowe zabezpiecza świadczenia zdrowotne dla </w:t>
      </w:r>
      <w:r w:rsidR="00534427">
        <w:rPr>
          <w:rFonts w:ascii="Garamond" w:hAnsi="Garamond"/>
          <w:sz w:val="24"/>
          <w:szCs w:val="24"/>
        </w:rPr>
        <w:br/>
      </w:r>
      <w:r w:rsidR="003A63EE" w:rsidRPr="003A63EE">
        <w:rPr>
          <w:rFonts w:ascii="Garamond" w:hAnsi="Garamond"/>
          <w:sz w:val="24"/>
          <w:szCs w:val="24"/>
        </w:rPr>
        <w:t xml:space="preserve">co najmniej 1 mln mieszkańców, mieszkających na obszarze pozwalającym </w:t>
      </w:r>
      <w:r w:rsidR="004702FE">
        <w:rPr>
          <w:rFonts w:ascii="Garamond" w:hAnsi="Garamond"/>
          <w:sz w:val="24"/>
          <w:szCs w:val="24"/>
        </w:rPr>
        <w:t xml:space="preserve">na dotarcie z miejsca zdarzenia </w:t>
      </w:r>
      <w:r w:rsidR="003A63EE" w:rsidRPr="003A63EE">
        <w:rPr>
          <w:rFonts w:ascii="Garamond" w:hAnsi="Garamond"/>
          <w:sz w:val="24"/>
          <w:szCs w:val="24"/>
        </w:rPr>
        <w:t>do centrum urazowego w ciągu 1,5 godziny.</w:t>
      </w:r>
      <w:r w:rsidR="004702FE" w:rsidRPr="004702FE">
        <w:rPr>
          <w:sz w:val="24"/>
          <w:szCs w:val="24"/>
        </w:rPr>
        <w:t xml:space="preserve"> </w:t>
      </w:r>
      <w:r w:rsidR="004702FE" w:rsidRPr="004702FE">
        <w:rPr>
          <w:rFonts w:ascii="Garamond" w:hAnsi="Garamond"/>
          <w:sz w:val="24"/>
          <w:szCs w:val="24"/>
        </w:rPr>
        <w:t xml:space="preserve">Na potrzeby realizacji zadań centrum urazowego, tworzy się zespół urazowy, składający się z lekarzy posiadających tytuł specjalisty. </w:t>
      </w:r>
      <w:r w:rsidR="00534427">
        <w:rPr>
          <w:rFonts w:ascii="Garamond" w:hAnsi="Garamond"/>
          <w:sz w:val="24"/>
          <w:szCs w:val="24"/>
        </w:rPr>
        <w:br/>
      </w:r>
      <w:r w:rsidR="005D33A4">
        <w:rPr>
          <w:rFonts w:ascii="Garamond" w:hAnsi="Garamond"/>
          <w:sz w:val="24"/>
          <w:szCs w:val="24"/>
        </w:rPr>
        <w:t>P</w:t>
      </w:r>
      <w:r w:rsidR="005D33A4" w:rsidRPr="005D33A4">
        <w:rPr>
          <w:rFonts w:ascii="Garamond" w:hAnsi="Garamond"/>
          <w:sz w:val="24"/>
          <w:szCs w:val="24"/>
        </w:rPr>
        <w:t>o zakończeniu zabiegów ratujących życie, centrum kieruje pacjenta na inny oddział lub do innej placówki leczniczej, żeby kontynuować jego leczenie lub rehabilitację</w:t>
      </w:r>
      <w:r w:rsidR="004702FE" w:rsidRPr="004702FE">
        <w:rPr>
          <w:rFonts w:ascii="Garamond" w:hAnsi="Garamond"/>
          <w:sz w:val="24"/>
          <w:szCs w:val="24"/>
        </w:rPr>
        <w:t xml:space="preserve">. </w:t>
      </w:r>
    </w:p>
    <w:p w:rsidR="004702FE" w:rsidRPr="004702FE" w:rsidRDefault="004702FE" w:rsidP="004702F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4702FE">
        <w:rPr>
          <w:rFonts w:ascii="Garamond" w:hAnsi="Garamond"/>
          <w:sz w:val="24"/>
          <w:szCs w:val="24"/>
        </w:rPr>
        <w:t>W strukturze centrum działają specjalistyczne oddziały zabiegowe i pracownie diagnostyczne, które zapewniają udzielanie świadczeń zdrowotnych pacjentowi urazowemu, tj</w:t>
      </w:r>
      <w:r w:rsidR="00534427">
        <w:rPr>
          <w:rFonts w:ascii="Garamond" w:hAnsi="Garamond"/>
          <w:sz w:val="24"/>
          <w:szCs w:val="24"/>
        </w:rPr>
        <w:t>.</w:t>
      </w:r>
      <w:r w:rsidRPr="004702FE">
        <w:rPr>
          <w:rFonts w:ascii="Garamond" w:hAnsi="Garamond"/>
          <w:sz w:val="24"/>
          <w:szCs w:val="24"/>
        </w:rPr>
        <w:t>:</w:t>
      </w:r>
    </w:p>
    <w:p w:rsidR="004702FE" w:rsidRPr="004702FE" w:rsidRDefault="004702FE" w:rsidP="00673191">
      <w:pPr>
        <w:numPr>
          <w:ilvl w:val="0"/>
          <w:numId w:val="14"/>
        </w:numPr>
        <w:spacing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4702FE">
        <w:rPr>
          <w:rFonts w:ascii="Garamond" w:hAnsi="Garamond"/>
          <w:sz w:val="24"/>
          <w:szCs w:val="24"/>
        </w:rPr>
        <w:t>oddział anestezjologii i intensywnej terapii, zapewniający gotowość co najmniej dwóch stanowisk intensywnej terapii;</w:t>
      </w:r>
    </w:p>
    <w:p w:rsidR="004702FE" w:rsidRPr="004702FE" w:rsidRDefault="004702FE" w:rsidP="00673191">
      <w:pPr>
        <w:numPr>
          <w:ilvl w:val="0"/>
          <w:numId w:val="14"/>
        </w:numPr>
        <w:spacing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4702FE">
        <w:rPr>
          <w:rFonts w:ascii="Garamond" w:hAnsi="Garamond"/>
          <w:sz w:val="24"/>
          <w:szCs w:val="24"/>
        </w:rPr>
        <w:t>blok operacyjny, zapewniający stałą gotowość co najmniej jednej sali operacyjnej;</w:t>
      </w:r>
    </w:p>
    <w:p w:rsidR="004702FE" w:rsidRPr="004702FE" w:rsidRDefault="004702FE" w:rsidP="00673191">
      <w:pPr>
        <w:numPr>
          <w:ilvl w:val="0"/>
          <w:numId w:val="14"/>
        </w:numPr>
        <w:spacing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4702FE">
        <w:rPr>
          <w:rFonts w:ascii="Garamond" w:hAnsi="Garamond"/>
          <w:sz w:val="24"/>
          <w:szCs w:val="24"/>
        </w:rPr>
        <w:t>pracownia endoskopii diagnostycznej i zabiegowej, czynna całą dobę;</w:t>
      </w:r>
    </w:p>
    <w:p w:rsidR="004702FE" w:rsidRPr="004702FE" w:rsidRDefault="004702FE" w:rsidP="00673191">
      <w:pPr>
        <w:numPr>
          <w:ilvl w:val="0"/>
          <w:numId w:val="14"/>
        </w:numPr>
        <w:spacing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4702FE">
        <w:rPr>
          <w:rFonts w:ascii="Garamond" w:hAnsi="Garamond"/>
          <w:sz w:val="24"/>
          <w:szCs w:val="24"/>
        </w:rPr>
        <w:t>oddziały, w szczególności:</w:t>
      </w:r>
    </w:p>
    <w:p w:rsidR="004702FE" w:rsidRPr="004702FE" w:rsidRDefault="004702FE" w:rsidP="00673191">
      <w:pPr>
        <w:numPr>
          <w:ilvl w:val="1"/>
          <w:numId w:val="14"/>
        </w:numPr>
        <w:spacing w:line="360" w:lineRule="auto"/>
        <w:ind w:hanging="357"/>
        <w:rPr>
          <w:rFonts w:ascii="Garamond" w:hAnsi="Garamond"/>
          <w:sz w:val="24"/>
          <w:szCs w:val="24"/>
        </w:rPr>
      </w:pPr>
      <w:r w:rsidRPr="004702FE">
        <w:rPr>
          <w:rFonts w:ascii="Garamond" w:hAnsi="Garamond"/>
          <w:sz w:val="24"/>
          <w:szCs w:val="24"/>
        </w:rPr>
        <w:t>chirurgii ogólnej lub obrażeń wielonarządowych,</w:t>
      </w:r>
    </w:p>
    <w:p w:rsidR="004702FE" w:rsidRPr="004702FE" w:rsidRDefault="004702FE" w:rsidP="00673191">
      <w:pPr>
        <w:numPr>
          <w:ilvl w:val="1"/>
          <w:numId w:val="14"/>
        </w:numPr>
        <w:spacing w:line="360" w:lineRule="auto"/>
        <w:ind w:hanging="357"/>
        <w:rPr>
          <w:rFonts w:ascii="Garamond" w:hAnsi="Garamond"/>
          <w:sz w:val="24"/>
          <w:szCs w:val="24"/>
        </w:rPr>
      </w:pPr>
      <w:r w:rsidRPr="004702FE">
        <w:rPr>
          <w:rFonts w:ascii="Garamond" w:hAnsi="Garamond"/>
          <w:sz w:val="24"/>
          <w:szCs w:val="24"/>
        </w:rPr>
        <w:t>ortopedii i traumatologii narządu ruchu,</w:t>
      </w:r>
    </w:p>
    <w:p w:rsidR="004702FE" w:rsidRPr="004702FE" w:rsidRDefault="004702FE" w:rsidP="00673191">
      <w:pPr>
        <w:numPr>
          <w:ilvl w:val="1"/>
          <w:numId w:val="14"/>
        </w:numPr>
        <w:spacing w:line="360" w:lineRule="auto"/>
        <w:ind w:hanging="357"/>
        <w:rPr>
          <w:rFonts w:ascii="Garamond" w:hAnsi="Garamond"/>
          <w:sz w:val="24"/>
          <w:szCs w:val="24"/>
        </w:rPr>
      </w:pPr>
      <w:r w:rsidRPr="004702FE">
        <w:rPr>
          <w:rFonts w:ascii="Garamond" w:hAnsi="Garamond"/>
          <w:sz w:val="24"/>
          <w:szCs w:val="24"/>
        </w:rPr>
        <w:t>neurochirurgii lub chirurgii ogólnej z profilem neurotraumatologii,</w:t>
      </w:r>
    </w:p>
    <w:p w:rsidR="004702FE" w:rsidRPr="004702FE" w:rsidRDefault="004702FE" w:rsidP="00673191">
      <w:pPr>
        <w:numPr>
          <w:ilvl w:val="1"/>
          <w:numId w:val="14"/>
        </w:numPr>
        <w:spacing w:after="240" w:line="360" w:lineRule="auto"/>
        <w:ind w:hanging="357"/>
        <w:rPr>
          <w:rFonts w:ascii="Garamond" w:hAnsi="Garamond"/>
          <w:sz w:val="24"/>
          <w:szCs w:val="24"/>
        </w:rPr>
      </w:pPr>
      <w:r w:rsidRPr="004702FE">
        <w:rPr>
          <w:rFonts w:ascii="Garamond" w:hAnsi="Garamond"/>
          <w:sz w:val="24"/>
          <w:szCs w:val="24"/>
        </w:rPr>
        <w:t>chirurgii naczyń lub chirurgii ogólnej z profilem chirurgii naczyń.</w:t>
      </w:r>
    </w:p>
    <w:p w:rsidR="00F8751D" w:rsidRPr="004702FE" w:rsidRDefault="004702FE" w:rsidP="00534427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4702FE">
        <w:rPr>
          <w:rFonts w:ascii="Garamond" w:hAnsi="Garamond"/>
          <w:sz w:val="24"/>
          <w:szCs w:val="24"/>
        </w:rPr>
        <w:t>Centrum urazowe dysponuje lotniskiem lub lądowiskiem dla śmigło</w:t>
      </w:r>
      <w:r w:rsidR="00534427">
        <w:rPr>
          <w:rFonts w:ascii="Garamond" w:hAnsi="Garamond"/>
          <w:sz w:val="24"/>
          <w:szCs w:val="24"/>
        </w:rPr>
        <w:t>wca ratunkowego, zlokalizowany</w:t>
      </w:r>
      <w:r w:rsidR="00B92C75">
        <w:rPr>
          <w:rFonts w:ascii="Garamond" w:hAnsi="Garamond"/>
          <w:sz w:val="24"/>
          <w:szCs w:val="24"/>
        </w:rPr>
        <w:t>m</w:t>
      </w:r>
      <w:r w:rsidR="00534427">
        <w:rPr>
          <w:rFonts w:ascii="Garamond" w:hAnsi="Garamond"/>
          <w:sz w:val="24"/>
          <w:szCs w:val="24"/>
        </w:rPr>
        <w:t xml:space="preserve"> w</w:t>
      </w:r>
      <w:r w:rsidRPr="004702FE">
        <w:rPr>
          <w:rFonts w:ascii="Garamond" w:hAnsi="Garamond"/>
          <w:sz w:val="24"/>
          <w:szCs w:val="24"/>
        </w:rPr>
        <w:t xml:space="preserve"> odległości, która umożliwia przyjęcie pacjentów urazowych bez pośrednictwa specjalistycznych środków transportu sanitarnego.</w:t>
      </w:r>
    </w:p>
    <w:p w:rsidR="008A0243" w:rsidRDefault="008A0243" w:rsidP="00093B01">
      <w:pPr>
        <w:pStyle w:val="Nagwek2"/>
        <w:spacing w:after="240" w:line="360" w:lineRule="auto"/>
      </w:pPr>
      <w:bookmarkStart w:id="21" w:name="_Toc28845519"/>
      <w:r>
        <w:t xml:space="preserve">4.2 Liczba i </w:t>
      </w:r>
      <w:r w:rsidR="003A63EE">
        <w:t>rozmieszczenie centrów urazowych</w:t>
      </w:r>
      <w:bookmarkEnd w:id="21"/>
    </w:p>
    <w:p w:rsidR="008F7F08" w:rsidRDefault="008F7F08" w:rsidP="00236434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bookmarkStart w:id="22" w:name="_Hlk26528432"/>
      <w:r w:rsidRPr="00236434">
        <w:rPr>
          <w:rFonts w:ascii="Garamond" w:hAnsi="Garamond"/>
          <w:sz w:val="24"/>
          <w:szCs w:val="24"/>
        </w:rPr>
        <w:t>Od sierpnia 2011 r. na terenie województwa warmińsko-mazurskiego, w strukturze Wojewódzkiego Szpitala Specjalistycznego w Olsztynie</w:t>
      </w:r>
      <w:r w:rsidR="00E348E8">
        <w:rPr>
          <w:rFonts w:ascii="Garamond" w:hAnsi="Garamond"/>
          <w:sz w:val="24"/>
          <w:szCs w:val="24"/>
        </w:rPr>
        <w:t xml:space="preserve"> ul. Żołnierska 18</w:t>
      </w:r>
      <w:r w:rsidR="00236434">
        <w:rPr>
          <w:rFonts w:ascii="Garamond" w:hAnsi="Garamond"/>
          <w:sz w:val="24"/>
          <w:szCs w:val="24"/>
        </w:rPr>
        <w:t xml:space="preserve">, funkcjonuje </w:t>
      </w:r>
      <w:r w:rsidR="00236434" w:rsidRPr="00BD4A6B">
        <w:rPr>
          <w:rFonts w:ascii="Garamond" w:hAnsi="Garamond"/>
          <w:b/>
          <w:sz w:val="24"/>
          <w:szCs w:val="24"/>
        </w:rPr>
        <w:t xml:space="preserve">Centrum </w:t>
      </w:r>
      <w:r w:rsidR="00236434" w:rsidRPr="00BD4A6B">
        <w:rPr>
          <w:rFonts w:ascii="Garamond" w:hAnsi="Garamond"/>
          <w:b/>
          <w:sz w:val="24"/>
          <w:szCs w:val="24"/>
        </w:rPr>
        <w:lastRenderedPageBreak/>
        <w:t>U</w:t>
      </w:r>
      <w:r w:rsidRPr="00BD4A6B">
        <w:rPr>
          <w:rFonts w:ascii="Garamond" w:hAnsi="Garamond"/>
          <w:b/>
          <w:sz w:val="24"/>
          <w:szCs w:val="24"/>
        </w:rPr>
        <w:t>razowe</w:t>
      </w:r>
      <w:r w:rsidRPr="00236434">
        <w:rPr>
          <w:rFonts w:ascii="Garamond" w:hAnsi="Garamond"/>
          <w:sz w:val="24"/>
          <w:szCs w:val="24"/>
        </w:rPr>
        <w:t>.</w:t>
      </w:r>
      <w:r w:rsidR="00236434">
        <w:rPr>
          <w:rFonts w:ascii="Garamond" w:hAnsi="Garamond"/>
          <w:sz w:val="24"/>
          <w:szCs w:val="24"/>
        </w:rPr>
        <w:t xml:space="preserve"> Zapewnia całodobowy dostęp wyspecjalizowanej kadry medycznej, </w:t>
      </w:r>
      <w:r w:rsidR="00236434" w:rsidRPr="004702FE">
        <w:rPr>
          <w:rFonts w:ascii="Garamond" w:hAnsi="Garamond"/>
          <w:sz w:val="24"/>
          <w:szCs w:val="24"/>
        </w:rPr>
        <w:t>stałą gotowość sali operacyjnej</w:t>
      </w:r>
      <w:r w:rsidR="00236434" w:rsidRPr="00236434">
        <w:rPr>
          <w:rFonts w:ascii="Garamond" w:hAnsi="Garamond"/>
          <w:sz w:val="24"/>
          <w:szCs w:val="24"/>
        </w:rPr>
        <w:t xml:space="preserve"> </w:t>
      </w:r>
      <w:r w:rsidR="00236434">
        <w:rPr>
          <w:rFonts w:ascii="Garamond" w:hAnsi="Garamond"/>
          <w:sz w:val="24"/>
          <w:szCs w:val="24"/>
        </w:rPr>
        <w:t xml:space="preserve">oraz </w:t>
      </w:r>
      <w:r w:rsidR="00236434" w:rsidRPr="004702FE">
        <w:rPr>
          <w:rFonts w:ascii="Garamond" w:hAnsi="Garamond"/>
          <w:sz w:val="24"/>
          <w:szCs w:val="24"/>
        </w:rPr>
        <w:t>specjalistyczne oddziały zabiegowe i pracownie diagnostyczne</w:t>
      </w:r>
      <w:r w:rsidR="00236434">
        <w:rPr>
          <w:rFonts w:ascii="Garamond" w:hAnsi="Garamond"/>
          <w:sz w:val="24"/>
          <w:szCs w:val="24"/>
        </w:rPr>
        <w:t xml:space="preserve">. </w:t>
      </w:r>
      <w:bookmarkEnd w:id="22"/>
      <w:r w:rsidR="00236434">
        <w:rPr>
          <w:rFonts w:ascii="Garamond" w:hAnsi="Garamond"/>
          <w:sz w:val="24"/>
          <w:szCs w:val="24"/>
        </w:rPr>
        <w:t xml:space="preserve">Olsztyńskie Centrum </w:t>
      </w:r>
      <w:r w:rsidR="00242788">
        <w:rPr>
          <w:rFonts w:ascii="Garamond" w:hAnsi="Garamond"/>
          <w:sz w:val="24"/>
          <w:szCs w:val="24"/>
        </w:rPr>
        <w:t>u</w:t>
      </w:r>
      <w:r w:rsidR="00236434" w:rsidRPr="00236434">
        <w:rPr>
          <w:rFonts w:ascii="Garamond" w:hAnsi="Garamond"/>
          <w:sz w:val="24"/>
          <w:szCs w:val="24"/>
        </w:rPr>
        <w:t>razowe dysponuje całodobowym lądowiskiem dla śmigłowca, zlokalizowanym 200 m. od docelowego miejsca przyjęcia pacjenta.</w:t>
      </w:r>
    </w:p>
    <w:p w:rsidR="00B74719" w:rsidRPr="00B445EB" w:rsidRDefault="00B74719" w:rsidP="00236434">
      <w:pPr>
        <w:spacing w:before="240" w:after="240" w:line="360" w:lineRule="auto"/>
        <w:jc w:val="both"/>
        <w:rPr>
          <w:rStyle w:val="Hipercze"/>
          <w:rFonts w:ascii="Garamond" w:hAnsi="Garamond"/>
          <w:color w:val="auto"/>
          <w:sz w:val="24"/>
          <w:szCs w:val="24"/>
          <w:u w:val="none"/>
        </w:rPr>
      </w:pPr>
      <w:r w:rsidRPr="00B445EB">
        <w:rPr>
          <w:rFonts w:ascii="Garamond" w:hAnsi="Garamond"/>
          <w:sz w:val="24"/>
          <w:szCs w:val="24"/>
        </w:rPr>
        <w:t xml:space="preserve">Na podstawie współdziałania zespołów ratownictwa medycznego z Centrum Urazowym, Wojewódzkiego Szpitala Specjalistycznego w Olsztynie, powstały rekomendacje w odniesieniu </w:t>
      </w:r>
      <w:r w:rsidR="00361B0F" w:rsidRPr="00B445EB">
        <w:rPr>
          <w:rFonts w:ascii="Garamond" w:hAnsi="Garamond"/>
          <w:sz w:val="24"/>
          <w:szCs w:val="24"/>
        </w:rPr>
        <w:br/>
      </w:r>
      <w:r w:rsidRPr="00B445EB">
        <w:rPr>
          <w:rFonts w:ascii="Garamond" w:hAnsi="Garamond"/>
          <w:sz w:val="24"/>
          <w:szCs w:val="24"/>
        </w:rPr>
        <w:t xml:space="preserve">do pacjenta urazowego, kwalifikującego </w:t>
      </w:r>
      <w:r w:rsidR="0056248C" w:rsidRPr="00B445EB">
        <w:rPr>
          <w:rFonts w:ascii="Garamond" w:hAnsi="Garamond"/>
          <w:sz w:val="24"/>
          <w:szCs w:val="24"/>
        </w:rPr>
        <w:t xml:space="preserve">się do hospitalizacji w centrum. Rekomendacje umieszczone są na stronie Warmińsko-Mazurskiego Urzędu Wojewódzkiego w Olsztynie, </w:t>
      </w:r>
      <w:r w:rsidR="0056248C" w:rsidRPr="00B445EB">
        <w:rPr>
          <w:rFonts w:ascii="Garamond" w:hAnsi="Garamond"/>
          <w:sz w:val="24"/>
          <w:szCs w:val="24"/>
        </w:rPr>
        <w:br/>
        <w:t>w zakładce Państwowe Ratownictwo Medyczne (</w:t>
      </w:r>
      <w:r w:rsidR="00544CDC" w:rsidRPr="00544CDC">
        <w:rPr>
          <w:i/>
          <w:sz w:val="24"/>
          <w:szCs w:val="24"/>
        </w:rPr>
        <w:t>https://www.gov.pl/web/uw-warminsko-mazurski/rekomendacje---pacjent-urazowy</w:t>
      </w:r>
      <w:r w:rsidR="0056248C" w:rsidRPr="00B445EB">
        <w:rPr>
          <w:i/>
          <w:sz w:val="24"/>
          <w:szCs w:val="24"/>
        </w:rPr>
        <w:t>).</w:t>
      </w:r>
      <w:r w:rsidRPr="00B445EB">
        <w:rPr>
          <w:rFonts w:ascii="Garamond" w:hAnsi="Garamond"/>
          <w:b/>
          <w:u w:val="single"/>
        </w:rPr>
        <w:fldChar w:fldCharType="begin"/>
      </w:r>
      <w:r w:rsidR="00636569" w:rsidRPr="00B445EB">
        <w:rPr>
          <w:rFonts w:ascii="Garamond" w:hAnsi="Garamond"/>
          <w:b/>
          <w:u w:val="single"/>
        </w:rPr>
        <w:instrText>HYPERLINK "C:\\Users\\alinkiel\\Desktop\\moje\\PLAN\\po nowemu\\zał. A\\Rekomendacje w odniesieniu do pacjenta urazowego.docx"</w:instrText>
      </w:r>
      <w:r w:rsidRPr="00B445EB">
        <w:rPr>
          <w:rFonts w:ascii="Garamond" w:hAnsi="Garamond"/>
          <w:b/>
          <w:u w:val="single"/>
        </w:rPr>
        <w:fldChar w:fldCharType="separate"/>
      </w:r>
    </w:p>
    <w:p w:rsidR="002A3E30" w:rsidRDefault="00B74719" w:rsidP="004B28FE">
      <w:pPr>
        <w:pStyle w:val="Nagwek1"/>
        <w:numPr>
          <w:ilvl w:val="0"/>
          <w:numId w:val="0"/>
        </w:numPr>
        <w:ind w:left="360" w:hanging="360"/>
      </w:pPr>
      <w:r w:rsidRPr="00B445EB">
        <w:rPr>
          <w:sz w:val="20"/>
          <w:u w:val="single"/>
        </w:rPr>
        <w:fldChar w:fldCharType="end"/>
      </w:r>
      <w:bookmarkStart w:id="23" w:name="_Toc28845520"/>
      <w:r w:rsidR="008A0243">
        <w:t>ROZDZIAŁ V</w:t>
      </w:r>
      <w:bookmarkEnd w:id="23"/>
      <w:r w:rsidR="008A0243">
        <w:t xml:space="preserve"> </w:t>
      </w:r>
    </w:p>
    <w:p w:rsidR="008A0243" w:rsidRDefault="008A0243" w:rsidP="004B28FE">
      <w:pPr>
        <w:pStyle w:val="Nagwek1"/>
        <w:numPr>
          <w:ilvl w:val="0"/>
          <w:numId w:val="0"/>
        </w:numPr>
        <w:ind w:left="360" w:hanging="360"/>
      </w:pPr>
      <w:bookmarkStart w:id="24" w:name="_Toc28845521"/>
      <w:r>
        <w:t>CENTRUM URAZOWE DLA DZIECI</w:t>
      </w:r>
      <w:bookmarkEnd w:id="24"/>
    </w:p>
    <w:p w:rsidR="008A0243" w:rsidRDefault="008A0243" w:rsidP="00BD4A6B">
      <w:pPr>
        <w:pStyle w:val="Nagwek2"/>
      </w:pPr>
      <w:bookmarkStart w:id="25" w:name="_Toc28845522"/>
      <w:r>
        <w:t xml:space="preserve">5.1 </w:t>
      </w:r>
      <w:r w:rsidR="00F83DE4">
        <w:t>Charakterystyka ogólna</w:t>
      </w:r>
      <w:bookmarkEnd w:id="25"/>
      <w:r w:rsidR="00F83DE4">
        <w:t xml:space="preserve"> </w:t>
      </w:r>
    </w:p>
    <w:p w:rsidR="00B51DD7" w:rsidRPr="00B02915" w:rsidRDefault="00B51DD7" w:rsidP="00465797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B02915">
        <w:rPr>
          <w:rFonts w:ascii="Garamond" w:hAnsi="Garamond"/>
          <w:sz w:val="24"/>
          <w:szCs w:val="24"/>
        </w:rPr>
        <w:t xml:space="preserve">Centrum </w:t>
      </w:r>
      <w:r w:rsidR="00BE00A5">
        <w:rPr>
          <w:rFonts w:ascii="Garamond" w:hAnsi="Garamond"/>
          <w:sz w:val="24"/>
          <w:szCs w:val="24"/>
        </w:rPr>
        <w:t>u</w:t>
      </w:r>
      <w:r w:rsidRPr="00B02915">
        <w:rPr>
          <w:rFonts w:ascii="Garamond" w:hAnsi="Garamond"/>
          <w:sz w:val="24"/>
          <w:szCs w:val="24"/>
        </w:rPr>
        <w:t xml:space="preserve">razowe dla dzieci, to wydzielona funkcjonalnie część szpitala, w której działa szpitalny oddział ratunkowy, a oddziały specjalistyczne powiązane są ze sobą organizacyjne oraz zakresem zadań. W Centrum </w:t>
      </w:r>
      <w:r w:rsidR="00BE00A5" w:rsidRPr="00BE00A5">
        <w:rPr>
          <w:rFonts w:ascii="Garamond" w:hAnsi="Garamond"/>
          <w:sz w:val="24"/>
          <w:szCs w:val="24"/>
        </w:rPr>
        <w:t>są diagnozowani i leczeni pacjenci do ukończenia 18 roku życia z najcięższymi urazami, np. po wypadku komunikacyjnym czy upadku z wysokości</w:t>
      </w:r>
      <w:r w:rsidRPr="00B02915">
        <w:rPr>
          <w:rFonts w:ascii="Garamond" w:hAnsi="Garamond"/>
          <w:sz w:val="24"/>
          <w:szCs w:val="24"/>
        </w:rPr>
        <w:t xml:space="preserve">. Świadczenia udzielane są przez zespół lekarzy specjalistów zwanych „zespołem urazowym dziecięcym”. Centrum urazowe </w:t>
      </w:r>
      <w:r w:rsidR="00B02915" w:rsidRPr="00B02915">
        <w:rPr>
          <w:rFonts w:ascii="Garamond" w:hAnsi="Garamond"/>
          <w:sz w:val="24"/>
          <w:szCs w:val="24"/>
        </w:rPr>
        <w:t xml:space="preserve">dla dzieci </w:t>
      </w:r>
      <w:r w:rsidRPr="00B02915">
        <w:rPr>
          <w:rFonts w:ascii="Garamond" w:hAnsi="Garamond"/>
          <w:sz w:val="24"/>
          <w:szCs w:val="24"/>
        </w:rPr>
        <w:t xml:space="preserve">zabezpiecza świadczenia zdrowotne dla co najmniej 1 mln mieszkańców, mieszkających </w:t>
      </w:r>
      <w:r w:rsidR="00361B0F">
        <w:rPr>
          <w:rFonts w:ascii="Garamond" w:hAnsi="Garamond"/>
          <w:sz w:val="24"/>
          <w:szCs w:val="24"/>
        </w:rPr>
        <w:br/>
      </w:r>
      <w:r w:rsidRPr="00B02915">
        <w:rPr>
          <w:rFonts w:ascii="Garamond" w:hAnsi="Garamond"/>
          <w:sz w:val="24"/>
          <w:szCs w:val="24"/>
        </w:rPr>
        <w:t xml:space="preserve">na obszarze pozwalającym na dotarcie z miejsca zdarzenia do centrum urazowego </w:t>
      </w:r>
      <w:r w:rsidR="00B02915" w:rsidRPr="00B02915">
        <w:rPr>
          <w:rFonts w:ascii="Garamond" w:hAnsi="Garamond"/>
          <w:sz w:val="24"/>
          <w:szCs w:val="24"/>
        </w:rPr>
        <w:t xml:space="preserve">dla dzieci </w:t>
      </w:r>
      <w:r w:rsidR="00361B0F">
        <w:rPr>
          <w:rFonts w:ascii="Garamond" w:hAnsi="Garamond"/>
          <w:sz w:val="24"/>
          <w:szCs w:val="24"/>
        </w:rPr>
        <w:br/>
      </w:r>
      <w:r w:rsidRPr="00B02915">
        <w:rPr>
          <w:rFonts w:ascii="Garamond" w:hAnsi="Garamond"/>
          <w:sz w:val="24"/>
          <w:szCs w:val="24"/>
        </w:rPr>
        <w:t xml:space="preserve">w ciągu 1,5 godziny. </w:t>
      </w:r>
      <w:r w:rsidR="00BE00A5">
        <w:rPr>
          <w:rFonts w:ascii="Garamond" w:hAnsi="Garamond"/>
          <w:sz w:val="24"/>
          <w:szCs w:val="24"/>
        </w:rPr>
        <w:t>Podstawowym zadaniem Centrum urazowego dla dzieci jest</w:t>
      </w:r>
      <w:r w:rsidR="00465797">
        <w:rPr>
          <w:rFonts w:ascii="Garamond" w:hAnsi="Garamond"/>
          <w:sz w:val="24"/>
          <w:szCs w:val="24"/>
        </w:rPr>
        <w:t xml:space="preserve"> </w:t>
      </w:r>
      <w:r w:rsidR="00465797" w:rsidRPr="00465797">
        <w:rPr>
          <w:rFonts w:ascii="Garamond" w:hAnsi="Garamond"/>
          <w:sz w:val="24"/>
          <w:szCs w:val="24"/>
        </w:rPr>
        <w:t>kompleksowa, szybka diagnoza</w:t>
      </w:r>
      <w:r w:rsidR="00465797">
        <w:rPr>
          <w:rFonts w:ascii="Garamond" w:hAnsi="Garamond"/>
          <w:sz w:val="24"/>
          <w:szCs w:val="24"/>
        </w:rPr>
        <w:t xml:space="preserve"> oraz</w:t>
      </w:r>
      <w:r w:rsidR="00465797" w:rsidRPr="00465797">
        <w:rPr>
          <w:rFonts w:ascii="Garamond" w:hAnsi="Garamond"/>
          <w:sz w:val="24"/>
          <w:szCs w:val="24"/>
        </w:rPr>
        <w:t xml:space="preserve"> wielospecjalistyczne leczenie</w:t>
      </w:r>
      <w:r w:rsidR="00465797">
        <w:rPr>
          <w:rFonts w:ascii="Garamond" w:hAnsi="Garamond"/>
          <w:sz w:val="24"/>
          <w:szCs w:val="24"/>
        </w:rPr>
        <w:t xml:space="preserve">. </w:t>
      </w:r>
      <w:r w:rsidRPr="00B02915">
        <w:rPr>
          <w:rFonts w:ascii="Garamond" w:hAnsi="Garamond"/>
          <w:sz w:val="24"/>
          <w:szCs w:val="24"/>
        </w:rPr>
        <w:t xml:space="preserve">Po zakończeniu </w:t>
      </w:r>
      <w:r w:rsidR="00BE00A5" w:rsidRPr="00BE00A5">
        <w:rPr>
          <w:rFonts w:ascii="Garamond" w:hAnsi="Garamond"/>
          <w:sz w:val="24"/>
          <w:szCs w:val="24"/>
        </w:rPr>
        <w:t>zabiegów ratujących życie, centrum kieruje małoletniego pacjenta na inny oddział lub do innej placówki leczniczej, żeby kontynuować jego leczenie lub rehabilitację</w:t>
      </w:r>
      <w:r w:rsidRPr="00B02915">
        <w:rPr>
          <w:rFonts w:ascii="Garamond" w:hAnsi="Garamond"/>
          <w:sz w:val="24"/>
          <w:szCs w:val="24"/>
        </w:rPr>
        <w:t>.</w:t>
      </w:r>
    </w:p>
    <w:p w:rsidR="008A0243" w:rsidRPr="008C2E92" w:rsidRDefault="008A0243" w:rsidP="003814C4">
      <w:pPr>
        <w:pStyle w:val="Nagwek2"/>
      </w:pPr>
      <w:bookmarkStart w:id="26" w:name="_Toc28845523"/>
      <w:r>
        <w:t xml:space="preserve">5.2 </w:t>
      </w:r>
      <w:r w:rsidRPr="008C2E92">
        <w:t>Liczba i rozmieszczenie centrów urazowych dla dzieci</w:t>
      </w:r>
      <w:bookmarkEnd w:id="26"/>
    </w:p>
    <w:p w:rsidR="00F42DCC" w:rsidRPr="008C2E92" w:rsidRDefault="00CB0D18" w:rsidP="00F42DCC">
      <w:pPr>
        <w:pStyle w:val="NormalnyWeb"/>
        <w:spacing w:line="360" w:lineRule="auto"/>
        <w:jc w:val="both"/>
        <w:rPr>
          <w:rFonts w:ascii="Garamond" w:hAnsi="Garamond"/>
        </w:rPr>
      </w:pPr>
      <w:r w:rsidRPr="008C2E92">
        <w:rPr>
          <w:rFonts w:ascii="Garamond" w:hAnsi="Garamond"/>
        </w:rPr>
        <w:t>Od 1 stycznia 2020 r. na terenie województwa warmińsko-mazurskiego, w strukturze Wojewódzkiego Szpitala Specjalistycznego Dziecięcego</w:t>
      </w:r>
      <w:r w:rsidR="0037176B" w:rsidRPr="008C2E92">
        <w:rPr>
          <w:rFonts w:ascii="Garamond" w:hAnsi="Garamond"/>
        </w:rPr>
        <w:t xml:space="preserve"> </w:t>
      </w:r>
      <w:bookmarkStart w:id="27" w:name="_Hlk27118441"/>
      <w:r w:rsidR="0037176B" w:rsidRPr="008C2E92">
        <w:rPr>
          <w:rFonts w:ascii="Garamond" w:hAnsi="Garamond"/>
        </w:rPr>
        <w:t xml:space="preserve">im. prof. dr Stanisława Popowskiego </w:t>
      </w:r>
      <w:r w:rsidRPr="008C2E92">
        <w:rPr>
          <w:rFonts w:ascii="Garamond" w:hAnsi="Garamond"/>
        </w:rPr>
        <w:t xml:space="preserve"> </w:t>
      </w:r>
      <w:r w:rsidR="0037176B" w:rsidRPr="008C2E92">
        <w:rPr>
          <w:rFonts w:ascii="Garamond" w:hAnsi="Garamond"/>
        </w:rPr>
        <w:br/>
      </w:r>
      <w:r w:rsidRPr="008C2E92">
        <w:rPr>
          <w:rFonts w:ascii="Garamond" w:hAnsi="Garamond"/>
        </w:rPr>
        <w:t xml:space="preserve">w Olsztynie </w:t>
      </w:r>
      <w:bookmarkEnd w:id="27"/>
      <w:r w:rsidRPr="008C2E92">
        <w:rPr>
          <w:rFonts w:ascii="Garamond" w:hAnsi="Garamond"/>
        </w:rPr>
        <w:t xml:space="preserve">ul. Żołnierska 18a, </w:t>
      </w:r>
      <w:r w:rsidR="002366AC" w:rsidRPr="008C2E92">
        <w:rPr>
          <w:rFonts w:ascii="Garamond" w:hAnsi="Garamond"/>
        </w:rPr>
        <w:t>rozpocznie działalność</w:t>
      </w:r>
      <w:r w:rsidRPr="008C2E92">
        <w:rPr>
          <w:rFonts w:ascii="Garamond" w:hAnsi="Garamond"/>
        </w:rPr>
        <w:t xml:space="preserve"> </w:t>
      </w:r>
      <w:r w:rsidRPr="008C2E92">
        <w:rPr>
          <w:rFonts w:ascii="Garamond" w:hAnsi="Garamond"/>
          <w:b/>
        </w:rPr>
        <w:t>Centrum urazowe dla dzieci</w:t>
      </w:r>
      <w:r w:rsidRPr="008C2E92">
        <w:rPr>
          <w:rFonts w:ascii="Garamond" w:hAnsi="Garamond"/>
        </w:rPr>
        <w:t xml:space="preserve">. </w:t>
      </w:r>
      <w:r w:rsidR="00F42DCC" w:rsidRPr="008C2E92">
        <w:rPr>
          <w:rFonts w:ascii="Garamond" w:hAnsi="Garamond"/>
        </w:rPr>
        <w:t>CUD tworzą specjalistyczne oddziały szpitalne i pracownie diagnostyczne:</w:t>
      </w:r>
    </w:p>
    <w:p w:rsidR="00F42DCC" w:rsidRPr="008C2E92" w:rsidRDefault="00F42DCC" w:rsidP="00F42DCC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>oddział anestezjologii i intensywnej terapii, który zapewnia gotowość co najmniej dwóch stanowisk intensywnej terapii;</w:t>
      </w:r>
    </w:p>
    <w:p w:rsidR="00F42DCC" w:rsidRPr="008C2E92" w:rsidRDefault="00F42DCC" w:rsidP="00F42DCC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lastRenderedPageBreak/>
        <w:t>blok operacyjny, który zapewnia gotowość co najmniej jednej sali operacyjnej;</w:t>
      </w:r>
    </w:p>
    <w:p w:rsidR="00F42DCC" w:rsidRPr="008C2E92" w:rsidRDefault="00F42DCC" w:rsidP="00F42DCC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>oddział chirurgii dziecięcej oraz oddziały lub lekarze specjaliści w zakresie neurochirurgii lub neurotraumatologii, ortopedii i traumatologii narządu ruchu;</w:t>
      </w:r>
    </w:p>
    <w:p w:rsidR="00F42DCC" w:rsidRPr="008C2E92" w:rsidRDefault="00F42DCC" w:rsidP="00F42DCC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>pracownie diagnostyki laboratoryjnej i obrazowej, endoskopii diagnostycznej i zabiegowej.</w:t>
      </w:r>
    </w:p>
    <w:p w:rsidR="00F42DCC" w:rsidRPr="008C2E92" w:rsidRDefault="0025775D" w:rsidP="00F130CC">
      <w:pPr>
        <w:spacing w:before="100" w:beforeAutospacing="1" w:after="100" w:afterAutospacing="1" w:line="360" w:lineRule="auto"/>
        <w:jc w:val="both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 xml:space="preserve">Z uwagi na sąsiedztwo Wojewódzkiego Specjalistycznego Szpitala Dziecięcego w Olsztynie </w:t>
      </w:r>
      <w:r w:rsidRPr="008C2E92">
        <w:rPr>
          <w:rFonts w:ascii="Garamond" w:hAnsi="Garamond"/>
          <w:sz w:val="24"/>
          <w:szCs w:val="24"/>
        </w:rPr>
        <w:br/>
        <w:t xml:space="preserve">z Wojewódzkim Szpitalem Specjalistycznym, dysponującym lądowiskiem dla śmigłowców, </w:t>
      </w:r>
      <w:r w:rsidRPr="008C2E92">
        <w:rPr>
          <w:rFonts w:ascii="Garamond" w:hAnsi="Garamond"/>
          <w:sz w:val="24"/>
          <w:szCs w:val="24"/>
        </w:rPr>
        <w:br/>
        <w:t xml:space="preserve">za zgodą Ministerstwa Zdrowia (pismo znak: FZRR.900.3.2016 z 16 czerwca 2016 r.) </w:t>
      </w:r>
      <w:r w:rsidRPr="008C2E92">
        <w:rPr>
          <w:rFonts w:ascii="Garamond" w:hAnsi="Garamond"/>
          <w:sz w:val="24"/>
          <w:szCs w:val="24"/>
        </w:rPr>
        <w:br/>
        <w:t>na rzecz Centrum urazowego dla dzieci wykorzystywane będzie lądowisko Wojewódzkiego Szpitala Specjalistycznego w Olsztynie</w:t>
      </w:r>
      <w:r w:rsidR="00904E31" w:rsidRPr="008C2E92">
        <w:rPr>
          <w:rFonts w:ascii="Garamond" w:hAnsi="Garamond"/>
          <w:sz w:val="24"/>
          <w:szCs w:val="24"/>
        </w:rPr>
        <w:t>.</w:t>
      </w:r>
    </w:p>
    <w:p w:rsidR="00AC17FC" w:rsidRPr="008C2E92" w:rsidRDefault="00AC17FC" w:rsidP="00AC17FC">
      <w:p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>Pacjenta do ukończenia 18. roku życia kwalifikuje się do leczenia w CUD, jeśli:</w:t>
      </w:r>
    </w:p>
    <w:p w:rsidR="00AC17FC" w:rsidRPr="008C2E92" w:rsidRDefault="00AC17FC" w:rsidP="00AC17FC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 xml:space="preserve">występuje u niego co najmniej </w:t>
      </w:r>
      <w:r w:rsidRPr="008C2E92">
        <w:rPr>
          <w:rFonts w:ascii="Garamond" w:hAnsi="Garamond"/>
          <w:b/>
          <w:bCs/>
          <w:sz w:val="24"/>
          <w:szCs w:val="24"/>
        </w:rPr>
        <w:t>jedno</w:t>
      </w:r>
      <w:r w:rsidRPr="008C2E92">
        <w:rPr>
          <w:rFonts w:ascii="Garamond" w:hAnsi="Garamond"/>
          <w:sz w:val="24"/>
          <w:szCs w:val="24"/>
        </w:rPr>
        <w:t xml:space="preserve"> spośród następujących </w:t>
      </w:r>
      <w:r w:rsidRPr="008C2E92">
        <w:rPr>
          <w:rFonts w:ascii="Garamond" w:hAnsi="Garamond"/>
          <w:b/>
          <w:bCs/>
          <w:sz w:val="24"/>
          <w:szCs w:val="24"/>
        </w:rPr>
        <w:t>obrażeń anatomicznych</w:t>
      </w:r>
      <w:r w:rsidRPr="008C2E92">
        <w:rPr>
          <w:rFonts w:ascii="Garamond" w:hAnsi="Garamond"/>
          <w:sz w:val="24"/>
          <w:szCs w:val="24"/>
        </w:rPr>
        <w:t xml:space="preserve">: </w:t>
      </w:r>
    </w:p>
    <w:p w:rsidR="00AC17FC" w:rsidRPr="008C2E92" w:rsidRDefault="00AC17FC" w:rsidP="00AC17FC">
      <w:pPr>
        <w:numPr>
          <w:ilvl w:val="1"/>
          <w:numId w:val="37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>penetrująca rana głowy lub tułowia lub uraz tępy z objawami uszkodzenia narządów wewnętrznych głowy, klatki piersiowej lub brzucha,</w:t>
      </w:r>
    </w:p>
    <w:p w:rsidR="00AC17FC" w:rsidRPr="008C2E92" w:rsidRDefault="00AC17FC" w:rsidP="00AC17FC">
      <w:pPr>
        <w:numPr>
          <w:ilvl w:val="1"/>
          <w:numId w:val="37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>amputacja kończyny powyżej nadgarstka lub stawu skokowego,</w:t>
      </w:r>
    </w:p>
    <w:p w:rsidR="00AC17FC" w:rsidRPr="008C2E92" w:rsidRDefault="00AC17FC" w:rsidP="00AC17FC">
      <w:pPr>
        <w:numPr>
          <w:ilvl w:val="1"/>
          <w:numId w:val="37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>rozległe zmiażdżenia kończyny,</w:t>
      </w:r>
    </w:p>
    <w:p w:rsidR="00AC17FC" w:rsidRPr="008C2E92" w:rsidRDefault="00AC17FC" w:rsidP="00AC17FC">
      <w:pPr>
        <w:numPr>
          <w:ilvl w:val="1"/>
          <w:numId w:val="37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>uszkodzenie rdzenia kręgowego,</w:t>
      </w:r>
    </w:p>
    <w:p w:rsidR="00AC17FC" w:rsidRPr="008C2E92" w:rsidRDefault="00AC17FC" w:rsidP="00AC17FC">
      <w:pPr>
        <w:numPr>
          <w:ilvl w:val="1"/>
          <w:numId w:val="37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>niestabilna klatka piersiowa,</w:t>
      </w:r>
    </w:p>
    <w:p w:rsidR="00AC17FC" w:rsidRPr="008C2E92" w:rsidRDefault="00AC17FC" w:rsidP="00AC17FC">
      <w:pPr>
        <w:numPr>
          <w:ilvl w:val="1"/>
          <w:numId w:val="37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>uszkodzenie rdzenia kręgowego,</w:t>
      </w:r>
    </w:p>
    <w:p w:rsidR="00AC17FC" w:rsidRPr="008C2E92" w:rsidRDefault="00AC17FC" w:rsidP="00AC17FC">
      <w:pPr>
        <w:numPr>
          <w:ilvl w:val="1"/>
          <w:numId w:val="37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>złamanie kończyny z uszkodzeniem naczyń lub nerwów,</w:t>
      </w:r>
    </w:p>
    <w:p w:rsidR="00AC17FC" w:rsidRPr="008C2E92" w:rsidRDefault="00AC17FC" w:rsidP="00AC17FC">
      <w:pPr>
        <w:numPr>
          <w:ilvl w:val="1"/>
          <w:numId w:val="37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>złamanie co najmniej dwóch proksymalnych kości długich kończyn (kość ramienna, kość udowa) lub miednicy;</w:t>
      </w:r>
    </w:p>
    <w:p w:rsidR="00AC17FC" w:rsidRPr="008C2E92" w:rsidRDefault="00AC17FC" w:rsidP="00AC17FC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 xml:space="preserve"> obrażeniom towarzyszą </w:t>
      </w:r>
      <w:r w:rsidRPr="008C2E92">
        <w:rPr>
          <w:rFonts w:ascii="Garamond" w:hAnsi="Garamond"/>
          <w:b/>
          <w:bCs/>
          <w:sz w:val="24"/>
          <w:szCs w:val="24"/>
        </w:rPr>
        <w:t>co najmniej dwa</w:t>
      </w:r>
      <w:r w:rsidRPr="008C2E92">
        <w:rPr>
          <w:rFonts w:ascii="Garamond" w:hAnsi="Garamond"/>
          <w:sz w:val="24"/>
          <w:szCs w:val="24"/>
        </w:rPr>
        <w:t xml:space="preserve"> spośród następujących </w:t>
      </w:r>
      <w:r w:rsidRPr="008C2E92">
        <w:rPr>
          <w:rFonts w:ascii="Garamond" w:hAnsi="Garamond"/>
          <w:b/>
          <w:bCs/>
          <w:sz w:val="24"/>
          <w:szCs w:val="24"/>
        </w:rPr>
        <w:t>zaburzeń parametrów fizjologicznych</w:t>
      </w:r>
      <w:r w:rsidRPr="008C2E92">
        <w:rPr>
          <w:rFonts w:ascii="Garamond" w:hAnsi="Garamond"/>
          <w:sz w:val="24"/>
          <w:szCs w:val="24"/>
        </w:rPr>
        <w:t xml:space="preserve">: </w:t>
      </w:r>
    </w:p>
    <w:p w:rsidR="00AC17FC" w:rsidRPr="008C2E92" w:rsidRDefault="00AC17FC" w:rsidP="00AC17FC">
      <w:pPr>
        <w:numPr>
          <w:ilvl w:val="1"/>
          <w:numId w:val="37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>spadek ciśnienia skurczowego krwi;</w:t>
      </w:r>
    </w:p>
    <w:p w:rsidR="00AC17FC" w:rsidRPr="008C2E92" w:rsidRDefault="00AC17FC" w:rsidP="00AC17FC">
      <w:pPr>
        <w:numPr>
          <w:ilvl w:val="1"/>
          <w:numId w:val="37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>nieprawidłowa częstość akcji serca;</w:t>
      </w:r>
    </w:p>
    <w:p w:rsidR="00AC17FC" w:rsidRPr="008C2E92" w:rsidRDefault="00AC17FC" w:rsidP="00AC17FC">
      <w:pPr>
        <w:numPr>
          <w:ilvl w:val="1"/>
          <w:numId w:val="37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>nieprawidłowa  liczba oddechów;</w:t>
      </w:r>
    </w:p>
    <w:p w:rsidR="00AC17FC" w:rsidRPr="008C2E92" w:rsidRDefault="00AC17FC" w:rsidP="00AC17FC">
      <w:pPr>
        <w:numPr>
          <w:ilvl w:val="1"/>
          <w:numId w:val="37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>stan świadomości oceniony według kryteriów Skali Śpiączki Glasgow (GCS) lub Dziecięcej Skali Śpiączki (CCS) w odniesieniu do dzieci do 3. roku życia na nie więcej niż 13 punktów,</w:t>
      </w:r>
    </w:p>
    <w:p w:rsidR="00AC17FC" w:rsidRPr="008C2E92" w:rsidRDefault="00AC17FC" w:rsidP="00AC17FC">
      <w:pPr>
        <w:numPr>
          <w:ilvl w:val="1"/>
          <w:numId w:val="37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>saturacja krwi tętniczej nie więcej niż 90%.</w:t>
      </w:r>
    </w:p>
    <w:p w:rsidR="00AC17FC" w:rsidRPr="008C2E92" w:rsidRDefault="00AC17FC" w:rsidP="00AC17FC">
      <w:p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>Dodatkowo pacjent kwalifikuje się do leczenia w CUD także w przypadku:</w:t>
      </w:r>
    </w:p>
    <w:p w:rsidR="00AC17FC" w:rsidRPr="008C2E92" w:rsidRDefault="00AC17FC" w:rsidP="00AC17FC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lastRenderedPageBreak/>
        <w:t>wystąpienia urazu wielonarządowego lub śmierci innej osoby w tym samym zdarzeniu,</w:t>
      </w:r>
    </w:p>
    <w:p w:rsidR="00AC17FC" w:rsidRPr="008C2E92" w:rsidRDefault="00AC17FC" w:rsidP="00AC17FC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 xml:space="preserve">wypadnięcia z pojazdu mechanicznego, przygniecenia lub upadku z wysokości powyżej </w:t>
      </w:r>
      <w:r w:rsidR="007B76A1" w:rsidRPr="008C2E92">
        <w:rPr>
          <w:rFonts w:ascii="Garamond" w:hAnsi="Garamond"/>
          <w:sz w:val="24"/>
          <w:szCs w:val="24"/>
        </w:rPr>
        <w:br/>
      </w:r>
      <w:r w:rsidRPr="008C2E92">
        <w:rPr>
          <w:rFonts w:ascii="Garamond" w:hAnsi="Garamond"/>
          <w:sz w:val="24"/>
          <w:szCs w:val="24"/>
        </w:rPr>
        <w:t>3 metrów,</w:t>
      </w:r>
    </w:p>
    <w:p w:rsidR="00D034D1" w:rsidRPr="008C2E92" w:rsidRDefault="00AC17FC" w:rsidP="00AC17FC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>gdy czas wydobywania pacjenta dziecięcego z pojazdu, zawaliska lub gruzowiska wynosi powyżej 20 minut.</w:t>
      </w:r>
    </w:p>
    <w:p w:rsidR="002A3E30" w:rsidRPr="008C2E92" w:rsidRDefault="008A0243" w:rsidP="00BD4A6B">
      <w:pPr>
        <w:pStyle w:val="Nagwek1"/>
        <w:numPr>
          <w:ilvl w:val="0"/>
          <w:numId w:val="0"/>
        </w:numPr>
      </w:pPr>
      <w:bookmarkStart w:id="28" w:name="_Toc28845524"/>
      <w:r w:rsidRPr="008C2E92">
        <w:t>ROZDZIAŁ VI</w:t>
      </w:r>
      <w:bookmarkEnd w:id="28"/>
      <w:r w:rsidRPr="008C2E92">
        <w:t xml:space="preserve"> </w:t>
      </w:r>
    </w:p>
    <w:p w:rsidR="008A0243" w:rsidRPr="008C2E92" w:rsidRDefault="008A0243" w:rsidP="002A3E30">
      <w:pPr>
        <w:pStyle w:val="Nagwek1"/>
        <w:numPr>
          <w:ilvl w:val="0"/>
          <w:numId w:val="0"/>
        </w:numPr>
        <w:jc w:val="both"/>
      </w:pPr>
      <w:bookmarkStart w:id="29" w:name="_Toc28845525"/>
      <w:r w:rsidRPr="008C2E92">
        <w:t xml:space="preserve">JEDNOSTKI ORGANIZACYJNE SZPITALI WYSPECJALIZOWANE </w:t>
      </w:r>
      <w:r w:rsidR="002A3E30" w:rsidRPr="008C2E92">
        <w:br/>
      </w:r>
      <w:r w:rsidRPr="008C2E92">
        <w:t>W ZAKRESIE UDZIELANIA ŚWIADCZEŃ ZDROWOTNYCH NIEZBĘDNYCH DLA RATOWNICTWA MEDYCZNEGO</w:t>
      </w:r>
      <w:bookmarkEnd w:id="29"/>
    </w:p>
    <w:p w:rsidR="008A0243" w:rsidRPr="008C2E92" w:rsidRDefault="00F81B7E" w:rsidP="00BD4A6B">
      <w:pPr>
        <w:pStyle w:val="Nagwek2"/>
      </w:pPr>
      <w:bookmarkStart w:id="30" w:name="_Toc28845526"/>
      <w:r w:rsidRPr="008C2E92">
        <w:t xml:space="preserve">6.1 </w:t>
      </w:r>
      <w:r w:rsidR="004E6DA0" w:rsidRPr="008C2E92">
        <w:t>Charakterystyka ogólna</w:t>
      </w:r>
      <w:bookmarkEnd w:id="30"/>
    </w:p>
    <w:p w:rsidR="00600143" w:rsidRPr="00600143" w:rsidRDefault="00600143" w:rsidP="00600143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8C2E92">
        <w:rPr>
          <w:rFonts w:ascii="Garamond" w:hAnsi="Garamond"/>
          <w:sz w:val="24"/>
          <w:szCs w:val="24"/>
        </w:rPr>
        <w:t xml:space="preserve">Jednostki organizacyjne szpitali wyspecjalizowane w zakresie </w:t>
      </w:r>
      <w:r w:rsidRPr="00600143">
        <w:rPr>
          <w:rFonts w:ascii="Garamond" w:hAnsi="Garamond"/>
          <w:sz w:val="24"/>
          <w:szCs w:val="24"/>
        </w:rPr>
        <w:t>udzielania świadczeń zdrowotnych niezbędnych dla ratownictwa medycznego, ujęte w niniejszym planie współpracują z systemem Państwowe Ratownictwo Medyczne i są zobowiązane niezwłocznie udzielić niezbędnych świadczeń opieki zdrowotnej pacjentowi urazowemu albo osobie w stanie nagłego zagrożenia zdrowotnego.</w:t>
      </w:r>
    </w:p>
    <w:p w:rsidR="00600143" w:rsidRDefault="00600143" w:rsidP="00600143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600143">
        <w:rPr>
          <w:rFonts w:ascii="Garamond" w:hAnsi="Garamond"/>
          <w:sz w:val="24"/>
          <w:szCs w:val="24"/>
        </w:rPr>
        <w:t>W razie konieczności szpital, w którym znajduje się jednostka organizacyjna szpitala wyspecjalizowana w zakresie udzielania świadczeń zdrowotnych niezbędnych dla ratownictwa medycznego, zapewnia niezwłoczny transport sanitarny pacjenta urazowego albo osoby w stanie nagłego zagrożenia zdrowotnego do najbliższego zakładu opieki zdrowotnej udzielającego świadczeń opieki zdrowotnej</w:t>
      </w:r>
      <w:r>
        <w:rPr>
          <w:rFonts w:ascii="Garamond" w:hAnsi="Garamond"/>
          <w:sz w:val="24"/>
          <w:szCs w:val="24"/>
        </w:rPr>
        <w:t xml:space="preserve"> </w:t>
      </w:r>
      <w:r w:rsidRPr="00600143">
        <w:rPr>
          <w:rFonts w:ascii="Garamond" w:hAnsi="Garamond"/>
          <w:sz w:val="24"/>
          <w:szCs w:val="24"/>
        </w:rPr>
        <w:t>w odpowiednim zakresie</w:t>
      </w:r>
      <w:r>
        <w:rPr>
          <w:rFonts w:ascii="Garamond" w:hAnsi="Garamond"/>
          <w:sz w:val="24"/>
          <w:szCs w:val="24"/>
        </w:rPr>
        <w:t>.</w:t>
      </w:r>
    </w:p>
    <w:p w:rsidR="00E37CCF" w:rsidRDefault="00207747" w:rsidP="00864D91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864D91">
        <w:rPr>
          <w:rFonts w:ascii="Garamond" w:hAnsi="Garamond"/>
          <w:sz w:val="24"/>
          <w:szCs w:val="24"/>
        </w:rPr>
        <w:t>Na terenie województwa warmińsko-mazurskiego, z</w:t>
      </w:r>
      <w:r w:rsidR="005C3948" w:rsidRPr="00864D91">
        <w:rPr>
          <w:rFonts w:ascii="Garamond" w:hAnsi="Garamond"/>
          <w:sz w:val="24"/>
          <w:szCs w:val="24"/>
        </w:rPr>
        <w:t xml:space="preserve"> systemem Państwowe Ratownictwo Medyczne współpracują jednostki organizacyjne szpitali wyspecjalizowane</w:t>
      </w:r>
      <w:r w:rsidRPr="00864D91">
        <w:rPr>
          <w:rFonts w:ascii="Garamond" w:hAnsi="Garamond"/>
          <w:sz w:val="24"/>
          <w:szCs w:val="24"/>
        </w:rPr>
        <w:t xml:space="preserve"> </w:t>
      </w:r>
      <w:r w:rsidR="005C3948" w:rsidRPr="00864D91">
        <w:rPr>
          <w:rFonts w:ascii="Garamond" w:hAnsi="Garamond"/>
          <w:sz w:val="24"/>
          <w:szCs w:val="24"/>
        </w:rPr>
        <w:t xml:space="preserve">w zakresie udzielania świadczeń zdrowotnych niezbędnych dla ratownictwa medycznego. </w:t>
      </w:r>
      <w:r w:rsidR="00864D91">
        <w:rPr>
          <w:rFonts w:ascii="Garamond" w:hAnsi="Garamond"/>
          <w:sz w:val="24"/>
          <w:szCs w:val="24"/>
        </w:rPr>
        <w:t xml:space="preserve">Świadczenia te zabezpieczane są przez </w:t>
      </w:r>
      <w:r w:rsidR="00864D91" w:rsidRPr="00864D91">
        <w:rPr>
          <w:rFonts w:ascii="Garamond" w:hAnsi="Garamond"/>
          <w:b/>
          <w:sz w:val="24"/>
          <w:szCs w:val="24"/>
        </w:rPr>
        <w:t>33 szpitale</w:t>
      </w:r>
      <w:r w:rsidR="00600143">
        <w:rPr>
          <w:rFonts w:ascii="Garamond" w:hAnsi="Garamond"/>
          <w:sz w:val="24"/>
          <w:szCs w:val="24"/>
        </w:rPr>
        <w:t xml:space="preserve">, w tym </w:t>
      </w:r>
      <w:r w:rsidR="00B32DB2">
        <w:rPr>
          <w:rFonts w:ascii="Garamond" w:hAnsi="Garamond"/>
          <w:sz w:val="24"/>
          <w:szCs w:val="24"/>
        </w:rPr>
        <w:t xml:space="preserve">podmioty udzielające świadczeń </w:t>
      </w:r>
      <w:r w:rsidR="00600143">
        <w:rPr>
          <w:rFonts w:ascii="Garamond" w:hAnsi="Garamond"/>
          <w:sz w:val="24"/>
          <w:szCs w:val="24"/>
        </w:rPr>
        <w:t>wysokospecjalistyczn</w:t>
      </w:r>
      <w:r w:rsidR="00B32DB2">
        <w:rPr>
          <w:rFonts w:ascii="Garamond" w:hAnsi="Garamond"/>
          <w:sz w:val="24"/>
          <w:szCs w:val="24"/>
        </w:rPr>
        <w:t>ych,</w:t>
      </w:r>
      <w:r w:rsidR="00600143">
        <w:rPr>
          <w:rFonts w:ascii="Garamond" w:hAnsi="Garamond"/>
          <w:sz w:val="24"/>
          <w:szCs w:val="24"/>
        </w:rPr>
        <w:t xml:space="preserve"> tj</w:t>
      </w:r>
      <w:r w:rsidR="00F21FF4">
        <w:rPr>
          <w:rFonts w:ascii="Garamond" w:hAnsi="Garamond"/>
          <w:sz w:val="24"/>
          <w:szCs w:val="24"/>
        </w:rPr>
        <w:t>.</w:t>
      </w:r>
      <w:r w:rsidR="00600143">
        <w:rPr>
          <w:rFonts w:ascii="Garamond" w:hAnsi="Garamond"/>
          <w:sz w:val="24"/>
          <w:szCs w:val="24"/>
        </w:rPr>
        <w:t>:</w:t>
      </w:r>
    </w:p>
    <w:p w:rsidR="00600143" w:rsidRPr="00433CF5" w:rsidRDefault="00433CF5" w:rsidP="00864D91">
      <w:pPr>
        <w:spacing w:before="240" w:after="240" w:line="36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OŚRODKI </w:t>
      </w:r>
      <w:r w:rsidR="00600143" w:rsidRPr="00433CF5">
        <w:rPr>
          <w:rFonts w:ascii="Garamond" w:hAnsi="Garamond"/>
          <w:b/>
          <w:sz w:val="24"/>
          <w:szCs w:val="24"/>
        </w:rPr>
        <w:t>KARDIOLOGI</w:t>
      </w:r>
      <w:r>
        <w:rPr>
          <w:rFonts w:ascii="Garamond" w:hAnsi="Garamond"/>
          <w:b/>
          <w:sz w:val="24"/>
          <w:szCs w:val="24"/>
        </w:rPr>
        <w:t>I</w:t>
      </w:r>
      <w:r w:rsidR="00600143" w:rsidRPr="00433CF5">
        <w:rPr>
          <w:rFonts w:ascii="Garamond" w:hAnsi="Garamond"/>
          <w:b/>
          <w:sz w:val="24"/>
          <w:szCs w:val="24"/>
        </w:rPr>
        <w:t xml:space="preserve"> INWAZYJN</w:t>
      </w:r>
      <w:r>
        <w:rPr>
          <w:rFonts w:ascii="Garamond" w:hAnsi="Garamond"/>
          <w:b/>
          <w:sz w:val="24"/>
          <w:szCs w:val="24"/>
        </w:rPr>
        <w:t>EJ</w:t>
      </w:r>
      <w:r w:rsidR="00600143" w:rsidRPr="00433CF5">
        <w:rPr>
          <w:rFonts w:ascii="Garamond" w:hAnsi="Garamond"/>
          <w:b/>
          <w:sz w:val="24"/>
          <w:szCs w:val="24"/>
        </w:rPr>
        <w:t>:</w:t>
      </w:r>
    </w:p>
    <w:p w:rsidR="00600143" w:rsidRDefault="00600143" w:rsidP="00673191">
      <w:pPr>
        <w:pStyle w:val="Akapitzlist"/>
        <w:numPr>
          <w:ilvl w:val="0"/>
          <w:numId w:val="16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SCANMED Kardiologia Sp. z o.o. w Iławie</w:t>
      </w:r>
      <w:r w:rsidR="00F21FF4">
        <w:rPr>
          <w:rFonts w:ascii="Garamond" w:hAnsi="Garamond"/>
          <w:sz w:val="24"/>
          <w:szCs w:val="24"/>
        </w:rPr>
        <w:t>;</w:t>
      </w:r>
    </w:p>
    <w:p w:rsidR="00523796" w:rsidRDefault="00523796" w:rsidP="00673191">
      <w:pPr>
        <w:pStyle w:val="Akapitzlist"/>
        <w:numPr>
          <w:ilvl w:val="0"/>
          <w:numId w:val="16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SCANMED Kardiologia Sp. z o.o. w Ełku</w:t>
      </w:r>
      <w:r w:rsidR="00F21FF4">
        <w:rPr>
          <w:rFonts w:ascii="Garamond" w:hAnsi="Garamond"/>
          <w:sz w:val="24"/>
          <w:szCs w:val="24"/>
        </w:rPr>
        <w:t>;</w:t>
      </w:r>
    </w:p>
    <w:p w:rsidR="00600143" w:rsidRDefault="00523796" w:rsidP="00673191">
      <w:pPr>
        <w:pStyle w:val="Akapitzlist"/>
        <w:numPr>
          <w:ilvl w:val="0"/>
          <w:numId w:val="16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POMORSKIE CENTRA KARDIOLOGICZNE Sp. z.o.o. S.K.A w Mrągowie</w:t>
      </w:r>
      <w:r w:rsidR="00F21FF4">
        <w:rPr>
          <w:rFonts w:ascii="Garamond" w:hAnsi="Garamond"/>
          <w:sz w:val="24"/>
          <w:szCs w:val="24"/>
        </w:rPr>
        <w:t>;</w:t>
      </w:r>
    </w:p>
    <w:p w:rsidR="00433CF5" w:rsidRDefault="00433CF5" w:rsidP="00673191">
      <w:pPr>
        <w:pStyle w:val="Akapitzlist"/>
        <w:numPr>
          <w:ilvl w:val="0"/>
          <w:numId w:val="16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WOJEWÓDZKI SZPITAL SPECJALISTYCZNY w Olsztynie</w:t>
      </w:r>
      <w:r w:rsidR="00F21FF4">
        <w:rPr>
          <w:rFonts w:ascii="Garamond" w:hAnsi="Garamond"/>
          <w:sz w:val="24"/>
          <w:szCs w:val="24"/>
        </w:rPr>
        <w:t>;</w:t>
      </w:r>
    </w:p>
    <w:p w:rsidR="00433CF5" w:rsidRPr="00433CF5" w:rsidRDefault="00433CF5" w:rsidP="00673191">
      <w:pPr>
        <w:pStyle w:val="Akapitzlist"/>
        <w:numPr>
          <w:ilvl w:val="0"/>
          <w:numId w:val="16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WOJ</w:t>
      </w:r>
      <w:r w:rsidR="00A03A99">
        <w:rPr>
          <w:rFonts w:ascii="Garamond" w:hAnsi="Garamond"/>
          <w:sz w:val="24"/>
          <w:szCs w:val="24"/>
        </w:rPr>
        <w:t>EWÓDZKI SZPITAL ZESPOLONY w Elblągu</w:t>
      </w:r>
      <w:r w:rsidR="00F21FF4">
        <w:rPr>
          <w:rFonts w:ascii="Garamond" w:hAnsi="Garamond"/>
          <w:sz w:val="24"/>
          <w:szCs w:val="24"/>
        </w:rPr>
        <w:t>.</w:t>
      </w:r>
    </w:p>
    <w:p w:rsidR="00304D90" w:rsidRDefault="00304D90" w:rsidP="00864D91">
      <w:pPr>
        <w:spacing w:before="240" w:after="240" w:line="360" w:lineRule="auto"/>
        <w:jc w:val="both"/>
        <w:rPr>
          <w:rFonts w:ascii="Garamond" w:hAnsi="Garamond"/>
          <w:b/>
          <w:sz w:val="24"/>
          <w:szCs w:val="24"/>
        </w:rPr>
      </w:pPr>
    </w:p>
    <w:p w:rsidR="00600143" w:rsidRDefault="00600143" w:rsidP="00864D91">
      <w:pPr>
        <w:spacing w:before="240" w:after="240" w:line="360" w:lineRule="auto"/>
        <w:jc w:val="both"/>
        <w:rPr>
          <w:rFonts w:ascii="Garamond" w:hAnsi="Garamond"/>
          <w:b/>
          <w:sz w:val="24"/>
          <w:szCs w:val="24"/>
        </w:rPr>
      </w:pPr>
      <w:r w:rsidRPr="00433CF5">
        <w:rPr>
          <w:rFonts w:ascii="Garamond" w:hAnsi="Garamond"/>
          <w:b/>
          <w:sz w:val="24"/>
          <w:szCs w:val="24"/>
        </w:rPr>
        <w:lastRenderedPageBreak/>
        <w:t>NEUROLOGIA I LECZENIE UDARÓW</w:t>
      </w:r>
      <w:r w:rsidR="00627D0F">
        <w:rPr>
          <w:rFonts w:ascii="Garamond" w:hAnsi="Garamond"/>
          <w:b/>
          <w:sz w:val="24"/>
          <w:szCs w:val="24"/>
        </w:rPr>
        <w:t>:</w:t>
      </w:r>
    </w:p>
    <w:p w:rsidR="00433CF5" w:rsidRPr="008C6A75" w:rsidRDefault="00794564" w:rsidP="00673191">
      <w:pPr>
        <w:pStyle w:val="Akapitzlist"/>
        <w:numPr>
          <w:ilvl w:val="0"/>
          <w:numId w:val="17"/>
        </w:numPr>
        <w:spacing w:before="120" w:after="1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 </w:t>
      </w:r>
      <w:r w:rsidR="00433CF5" w:rsidRPr="008C6A75">
        <w:rPr>
          <w:rFonts w:ascii="Garamond" w:hAnsi="Garamond"/>
          <w:sz w:val="24"/>
          <w:szCs w:val="24"/>
        </w:rPr>
        <w:t xml:space="preserve">WOJSKOWY SZPITAL KLINICZNY Z POLIKLINIKĄ </w:t>
      </w:r>
      <w:r>
        <w:rPr>
          <w:rFonts w:ascii="Garamond" w:hAnsi="Garamond"/>
          <w:sz w:val="24"/>
          <w:szCs w:val="24"/>
        </w:rPr>
        <w:t>SP ZOZ</w:t>
      </w:r>
      <w:r w:rsidR="00433CF5" w:rsidRPr="008C6A75">
        <w:rPr>
          <w:rFonts w:ascii="Garamond" w:hAnsi="Garamond"/>
          <w:sz w:val="24"/>
          <w:szCs w:val="24"/>
        </w:rPr>
        <w:t xml:space="preserve"> W LUBLINIE – Filia w Ełku</w:t>
      </w:r>
      <w:r w:rsidR="00F21FF4">
        <w:rPr>
          <w:rFonts w:ascii="Garamond" w:hAnsi="Garamond"/>
          <w:sz w:val="24"/>
          <w:szCs w:val="24"/>
        </w:rPr>
        <w:t>;</w:t>
      </w:r>
    </w:p>
    <w:p w:rsidR="00A03A99" w:rsidRPr="00A03A99" w:rsidRDefault="008C6A75" w:rsidP="00673191">
      <w:pPr>
        <w:pStyle w:val="Akapitzlist"/>
        <w:numPr>
          <w:ilvl w:val="0"/>
          <w:numId w:val="17"/>
        </w:numPr>
        <w:spacing w:before="120" w:after="1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8C6A75">
        <w:rPr>
          <w:rFonts w:ascii="Garamond" w:hAnsi="Garamond"/>
          <w:sz w:val="24"/>
          <w:szCs w:val="24"/>
        </w:rPr>
        <w:t>WOJEWÓDZKI SZPITAL SPECJALISTYCZNY w Olsztynie</w:t>
      </w:r>
      <w:r w:rsidR="00F21FF4">
        <w:rPr>
          <w:rFonts w:ascii="Garamond" w:hAnsi="Garamond"/>
          <w:sz w:val="24"/>
          <w:szCs w:val="24"/>
        </w:rPr>
        <w:t>;</w:t>
      </w:r>
    </w:p>
    <w:p w:rsidR="007B0813" w:rsidRDefault="008C6A75" w:rsidP="00673191">
      <w:pPr>
        <w:pStyle w:val="Akapitzlist"/>
        <w:numPr>
          <w:ilvl w:val="0"/>
          <w:numId w:val="17"/>
        </w:numPr>
        <w:spacing w:before="120" w:after="1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UNIWERSYTECKI SZPITAL KLINICZNY w Olsztynie</w:t>
      </w:r>
      <w:r w:rsidR="00F21FF4">
        <w:rPr>
          <w:rFonts w:ascii="Garamond" w:hAnsi="Garamond"/>
          <w:sz w:val="24"/>
          <w:szCs w:val="24"/>
        </w:rPr>
        <w:t>;</w:t>
      </w:r>
    </w:p>
    <w:p w:rsidR="007B0813" w:rsidRPr="007B0813" w:rsidRDefault="00B1676E" w:rsidP="00673191">
      <w:pPr>
        <w:pStyle w:val="Akapitzlist"/>
        <w:numPr>
          <w:ilvl w:val="0"/>
          <w:numId w:val="17"/>
        </w:numPr>
        <w:spacing w:before="120" w:after="1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SAMODZIELNY PUBLICZNY ZAKŁAD OPIEKI ZDROWOTNEJ MINISTERSTWA SPRAW WEWNĘTRZNYCH I ADMINISTRACJI </w:t>
      </w:r>
      <w:r w:rsidR="0056248C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Z WARMIŃSKO-MAZURSKIM CENTRUM ONKOLOGII w Olsztynie</w:t>
      </w:r>
      <w:r w:rsidR="00F21FF4">
        <w:rPr>
          <w:rFonts w:ascii="Garamond" w:hAnsi="Garamond"/>
          <w:sz w:val="24"/>
          <w:szCs w:val="24"/>
        </w:rPr>
        <w:t>;</w:t>
      </w:r>
    </w:p>
    <w:p w:rsidR="00A03A99" w:rsidRPr="00AE51A2" w:rsidRDefault="00A03A99" w:rsidP="00673191">
      <w:pPr>
        <w:pStyle w:val="Akapitzlist"/>
        <w:numPr>
          <w:ilvl w:val="0"/>
          <w:numId w:val="17"/>
        </w:numPr>
        <w:spacing w:before="120" w:after="1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AE51A2">
        <w:rPr>
          <w:rFonts w:ascii="Garamond" w:hAnsi="Garamond"/>
          <w:sz w:val="24"/>
          <w:szCs w:val="24"/>
        </w:rPr>
        <w:t xml:space="preserve">SAMODZIELNY PUBLICZNY ZAKŁAD OPIEKI ZDROWOTNEJ w Działdowie </w:t>
      </w:r>
      <w:r w:rsidR="00F21FF4">
        <w:rPr>
          <w:rFonts w:ascii="Garamond" w:hAnsi="Garamond"/>
          <w:sz w:val="24"/>
          <w:szCs w:val="24"/>
        </w:rPr>
        <w:t>;</w:t>
      </w:r>
    </w:p>
    <w:p w:rsidR="008C6A75" w:rsidRPr="00AE51A2" w:rsidRDefault="00A03A99" w:rsidP="00673191">
      <w:pPr>
        <w:pStyle w:val="Akapitzlist"/>
        <w:numPr>
          <w:ilvl w:val="0"/>
          <w:numId w:val="17"/>
        </w:numPr>
        <w:spacing w:before="120" w:after="1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AE51A2">
        <w:rPr>
          <w:rFonts w:ascii="Garamond" w:hAnsi="Garamond"/>
          <w:sz w:val="24"/>
          <w:szCs w:val="24"/>
        </w:rPr>
        <w:t>POWIATOWY SZPITAL IM. W. BIEGAŃSKIEGO w Iławie</w:t>
      </w:r>
      <w:r w:rsidR="00F21FF4">
        <w:rPr>
          <w:rFonts w:ascii="Garamond" w:hAnsi="Garamond"/>
          <w:sz w:val="24"/>
          <w:szCs w:val="24"/>
        </w:rPr>
        <w:t>;</w:t>
      </w:r>
    </w:p>
    <w:p w:rsidR="00600143" w:rsidRDefault="00A03A99" w:rsidP="00673191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AE51A2">
        <w:rPr>
          <w:rFonts w:ascii="Garamond" w:hAnsi="Garamond"/>
          <w:sz w:val="24"/>
          <w:szCs w:val="24"/>
        </w:rPr>
        <w:t>WOJEWÓDZKI SZPITAL ZESPOLONY w Elblągu</w:t>
      </w:r>
      <w:r w:rsidR="00F21FF4">
        <w:rPr>
          <w:rFonts w:ascii="Garamond" w:hAnsi="Garamond"/>
          <w:sz w:val="24"/>
          <w:szCs w:val="24"/>
        </w:rPr>
        <w:t>.</w:t>
      </w:r>
    </w:p>
    <w:p w:rsidR="007B0813" w:rsidRDefault="007B0813" w:rsidP="007B0813">
      <w:pPr>
        <w:pStyle w:val="Akapitzlist"/>
        <w:spacing w:before="120" w:after="120"/>
        <w:rPr>
          <w:rFonts w:ascii="Garamond" w:hAnsi="Garamond"/>
          <w:sz w:val="24"/>
          <w:szCs w:val="24"/>
        </w:rPr>
      </w:pPr>
    </w:p>
    <w:p w:rsidR="00600143" w:rsidRDefault="00600143" w:rsidP="00864D91">
      <w:pPr>
        <w:spacing w:before="240" w:after="240" w:line="360" w:lineRule="auto"/>
        <w:jc w:val="both"/>
        <w:rPr>
          <w:rFonts w:ascii="Garamond" w:hAnsi="Garamond"/>
          <w:b/>
          <w:sz w:val="24"/>
          <w:szCs w:val="24"/>
        </w:rPr>
      </w:pPr>
      <w:r w:rsidRPr="00AE51A2">
        <w:rPr>
          <w:rFonts w:ascii="Garamond" w:hAnsi="Garamond"/>
          <w:b/>
          <w:sz w:val="24"/>
          <w:szCs w:val="24"/>
        </w:rPr>
        <w:t>NEUROCHIRURGIA</w:t>
      </w:r>
      <w:r w:rsidR="00627D0F">
        <w:rPr>
          <w:rFonts w:ascii="Garamond" w:hAnsi="Garamond"/>
          <w:b/>
          <w:sz w:val="24"/>
          <w:szCs w:val="24"/>
        </w:rPr>
        <w:t>:</w:t>
      </w:r>
    </w:p>
    <w:p w:rsidR="00AE51A2" w:rsidRPr="00B2462A" w:rsidRDefault="00794564" w:rsidP="00673191">
      <w:pPr>
        <w:pStyle w:val="Akapitzlist"/>
        <w:numPr>
          <w:ilvl w:val="0"/>
          <w:numId w:val="18"/>
        </w:numPr>
        <w:spacing w:line="276" w:lineRule="auto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 </w:t>
      </w:r>
      <w:r w:rsidR="00AE51A2" w:rsidRPr="00B2462A">
        <w:rPr>
          <w:rFonts w:ascii="Garamond" w:hAnsi="Garamond"/>
          <w:sz w:val="24"/>
          <w:szCs w:val="24"/>
        </w:rPr>
        <w:t>WOJSKOWY SZPITAL KL</w:t>
      </w:r>
      <w:r>
        <w:rPr>
          <w:rFonts w:ascii="Garamond" w:hAnsi="Garamond"/>
          <w:sz w:val="24"/>
          <w:szCs w:val="24"/>
        </w:rPr>
        <w:t>INICZNY Z POLIKLINIKĄ SP ZOZ</w:t>
      </w:r>
      <w:r w:rsidR="00AE51A2" w:rsidRPr="00B2462A">
        <w:rPr>
          <w:rFonts w:ascii="Garamond" w:hAnsi="Garamond"/>
          <w:sz w:val="24"/>
          <w:szCs w:val="24"/>
        </w:rPr>
        <w:t xml:space="preserve"> W LUBLINIE – Filia w Ełku</w:t>
      </w:r>
      <w:r w:rsidR="00F21FF4">
        <w:rPr>
          <w:rFonts w:ascii="Garamond" w:hAnsi="Garamond"/>
          <w:sz w:val="24"/>
          <w:szCs w:val="24"/>
        </w:rPr>
        <w:t>;</w:t>
      </w:r>
    </w:p>
    <w:p w:rsidR="00AE51A2" w:rsidRPr="00B2462A" w:rsidRDefault="00AE51A2" w:rsidP="00673191">
      <w:pPr>
        <w:pStyle w:val="Akapitzlist"/>
        <w:numPr>
          <w:ilvl w:val="0"/>
          <w:numId w:val="18"/>
        </w:numPr>
        <w:spacing w:line="276" w:lineRule="auto"/>
        <w:ind w:left="714" w:hanging="357"/>
        <w:rPr>
          <w:rFonts w:ascii="Garamond" w:hAnsi="Garamond"/>
          <w:sz w:val="24"/>
          <w:szCs w:val="24"/>
        </w:rPr>
      </w:pPr>
      <w:r w:rsidRPr="00B2462A">
        <w:rPr>
          <w:rFonts w:ascii="Garamond" w:hAnsi="Garamond"/>
          <w:sz w:val="24"/>
          <w:szCs w:val="24"/>
        </w:rPr>
        <w:t>WOJEWÓDZKI SZPITAL SPECJALISTYCZNY w Olsztynie</w:t>
      </w:r>
      <w:r w:rsidR="00F21FF4">
        <w:rPr>
          <w:rFonts w:ascii="Garamond" w:hAnsi="Garamond"/>
          <w:sz w:val="24"/>
          <w:szCs w:val="24"/>
        </w:rPr>
        <w:t>;</w:t>
      </w:r>
    </w:p>
    <w:p w:rsidR="00B2462A" w:rsidRPr="00B2462A" w:rsidRDefault="00B2462A" w:rsidP="00673191">
      <w:pPr>
        <w:pStyle w:val="Akapitzlist"/>
        <w:numPr>
          <w:ilvl w:val="0"/>
          <w:numId w:val="18"/>
        </w:numPr>
        <w:spacing w:line="276" w:lineRule="auto"/>
        <w:ind w:left="714" w:hanging="357"/>
        <w:rPr>
          <w:rFonts w:ascii="Garamond" w:hAnsi="Garamond"/>
          <w:sz w:val="24"/>
          <w:szCs w:val="24"/>
        </w:rPr>
      </w:pPr>
      <w:r w:rsidRPr="00B2462A">
        <w:rPr>
          <w:rFonts w:ascii="Garamond" w:hAnsi="Garamond"/>
          <w:sz w:val="24"/>
          <w:szCs w:val="24"/>
        </w:rPr>
        <w:t>UNIWERSYTECKI SZPITAL KLINICZNY w Olsztynie</w:t>
      </w:r>
      <w:r w:rsidR="00F21FF4">
        <w:rPr>
          <w:rFonts w:ascii="Garamond" w:hAnsi="Garamond"/>
          <w:sz w:val="24"/>
          <w:szCs w:val="24"/>
        </w:rPr>
        <w:t>;</w:t>
      </w:r>
    </w:p>
    <w:p w:rsidR="00B2462A" w:rsidRPr="00B2462A" w:rsidRDefault="00B2462A" w:rsidP="00673191">
      <w:pPr>
        <w:pStyle w:val="Akapitzlist"/>
        <w:numPr>
          <w:ilvl w:val="0"/>
          <w:numId w:val="18"/>
        </w:numPr>
        <w:spacing w:line="276" w:lineRule="auto"/>
        <w:ind w:left="714" w:hanging="357"/>
        <w:rPr>
          <w:rFonts w:ascii="Garamond" w:hAnsi="Garamond"/>
          <w:sz w:val="24"/>
          <w:szCs w:val="24"/>
        </w:rPr>
      </w:pPr>
      <w:r w:rsidRPr="00B2462A">
        <w:rPr>
          <w:rFonts w:ascii="Garamond" w:hAnsi="Garamond"/>
          <w:sz w:val="24"/>
          <w:szCs w:val="24"/>
        </w:rPr>
        <w:t>WOJEWÓDZKI SZPITAL ZESPOLONY w Elblągu</w:t>
      </w:r>
      <w:r w:rsidR="00F21FF4">
        <w:rPr>
          <w:rFonts w:ascii="Garamond" w:hAnsi="Garamond"/>
          <w:sz w:val="24"/>
          <w:szCs w:val="24"/>
        </w:rPr>
        <w:t>.</w:t>
      </w:r>
    </w:p>
    <w:p w:rsidR="008A0243" w:rsidRDefault="008A0243" w:rsidP="00F21FF4">
      <w:pPr>
        <w:pStyle w:val="Nagwek2"/>
        <w:jc w:val="both"/>
      </w:pPr>
      <w:bookmarkStart w:id="31" w:name="_Toc28845527"/>
      <w:r>
        <w:t>6.2 Liczba</w:t>
      </w:r>
      <w:r w:rsidR="00F03710">
        <w:t xml:space="preserve"> i</w:t>
      </w:r>
      <w:r>
        <w:t xml:space="preserve"> rozmieszczenie jednostek organizacyjnych szpitali wyspecjalizowanych </w:t>
      </w:r>
      <w:r w:rsidR="001F209A">
        <w:br/>
      </w:r>
      <w:r>
        <w:t>w zakresie udzielania świadczeń zdrowotnych niezbędnych dla ratownictwa medycznego</w:t>
      </w:r>
      <w:r w:rsidR="00F03710">
        <w:t>, wraz z profilem tych jednostek oraz liczbą łóżek</w:t>
      </w:r>
      <w:bookmarkEnd w:id="31"/>
    </w:p>
    <w:p w:rsidR="005944F3" w:rsidRPr="005944F3" w:rsidRDefault="00F45B56" w:rsidP="005944F3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5944F3" w:rsidRPr="005944F3">
        <w:rPr>
          <w:rFonts w:ascii="Garamond" w:hAnsi="Garamond"/>
          <w:sz w:val="24"/>
          <w:szCs w:val="24"/>
        </w:rPr>
        <w:t xml:space="preserve">nformacje w zakresie wyszczególnienia szpitalnych podmiotów leczniczych wraz z wykazem </w:t>
      </w:r>
      <w:r w:rsidR="005944F3">
        <w:rPr>
          <w:rFonts w:ascii="Garamond" w:hAnsi="Garamond"/>
          <w:sz w:val="24"/>
          <w:szCs w:val="24"/>
        </w:rPr>
        <w:t>oddziałów szpitalnych wyspecjalizowanych w zakresie udzielania świadczeń zdrowotnych niezbęd</w:t>
      </w:r>
      <w:r w:rsidR="00E029CA">
        <w:rPr>
          <w:rFonts w:ascii="Garamond" w:hAnsi="Garamond"/>
          <w:sz w:val="24"/>
          <w:szCs w:val="24"/>
        </w:rPr>
        <w:t>nych dla ratownictwa medycznego, znajdują się w poniższym załączniku.</w:t>
      </w:r>
    </w:p>
    <w:p w:rsidR="005944F3" w:rsidRPr="00F03710" w:rsidRDefault="00A03C51" w:rsidP="005944F3">
      <w:pPr>
        <w:spacing w:line="360" w:lineRule="auto"/>
        <w:jc w:val="both"/>
        <w:rPr>
          <w:rFonts w:ascii="Garamond" w:hAnsi="Garamond"/>
          <w:b/>
          <w:i/>
        </w:rPr>
      </w:pPr>
      <w:hyperlink r:id="rId17" w:history="1">
        <w:r w:rsidR="005944F3" w:rsidRPr="00F03710">
          <w:rPr>
            <w:rStyle w:val="Hipercze"/>
            <w:rFonts w:ascii="Garamond" w:hAnsi="Garamond"/>
            <w:b/>
            <w:color w:val="auto"/>
          </w:rPr>
          <w:t xml:space="preserve">Załącznik nr </w:t>
        </w:r>
        <w:r w:rsidR="00CC5439" w:rsidRPr="00F03710">
          <w:rPr>
            <w:rStyle w:val="Hipercze"/>
            <w:rFonts w:ascii="Garamond" w:hAnsi="Garamond"/>
            <w:b/>
            <w:color w:val="auto"/>
          </w:rPr>
          <w:t>8</w:t>
        </w:r>
        <w:r w:rsidR="005944F3" w:rsidRPr="00F03710">
          <w:rPr>
            <w:rStyle w:val="Hipercze"/>
            <w:rFonts w:ascii="Garamond" w:hAnsi="Garamond"/>
            <w:b/>
            <w:color w:val="auto"/>
          </w:rPr>
          <w:t xml:space="preserve"> - tabela nr </w:t>
        </w:r>
        <w:r w:rsidR="00CC5439" w:rsidRPr="00F03710">
          <w:rPr>
            <w:rStyle w:val="Hipercze"/>
            <w:rFonts w:ascii="Garamond" w:hAnsi="Garamond"/>
            <w:b/>
            <w:color w:val="auto"/>
          </w:rPr>
          <w:t>8</w:t>
        </w:r>
      </w:hyperlink>
      <w:r w:rsidR="00491B2A" w:rsidRPr="00F03710">
        <w:rPr>
          <w:rStyle w:val="Hipercze"/>
          <w:rFonts w:ascii="Garamond" w:hAnsi="Garamond"/>
          <w:b/>
          <w:color w:val="auto"/>
        </w:rPr>
        <w:t xml:space="preserve"> – </w:t>
      </w:r>
      <w:r w:rsidR="00CC5439" w:rsidRPr="004B28FE">
        <w:rPr>
          <w:rStyle w:val="Hipercze"/>
          <w:rFonts w:ascii="Garamond" w:hAnsi="Garamond"/>
          <w:b/>
          <w:color w:val="auto"/>
        </w:rPr>
        <w:t>Jednostki organizacyjne szpitala wyspecjalizowane w zakresie udzielania świadczeń zdrowotnych niezbędnych dla ratownictwa medycznego</w:t>
      </w:r>
    </w:p>
    <w:p w:rsidR="0043776F" w:rsidRDefault="0043776F"/>
    <w:p w:rsidR="008A4A51" w:rsidRDefault="0043776F" w:rsidP="00205F74">
      <w:pPr>
        <w:pStyle w:val="Nagwek1"/>
        <w:numPr>
          <w:ilvl w:val="0"/>
          <w:numId w:val="0"/>
        </w:numPr>
      </w:pPr>
      <w:bookmarkStart w:id="32" w:name="_Toc28845528"/>
      <w:r>
        <w:t>ROZDZIAŁ VII</w:t>
      </w:r>
      <w:bookmarkEnd w:id="32"/>
      <w:r>
        <w:t xml:space="preserve"> </w:t>
      </w:r>
    </w:p>
    <w:p w:rsidR="005944F3" w:rsidRDefault="0043776F" w:rsidP="0056248C">
      <w:pPr>
        <w:pStyle w:val="Nagwek1"/>
        <w:numPr>
          <w:ilvl w:val="0"/>
          <w:numId w:val="0"/>
        </w:numPr>
        <w:jc w:val="both"/>
      </w:pPr>
      <w:bookmarkStart w:id="33" w:name="_Toc28845529"/>
      <w:r>
        <w:t>HOSPITALIZACJE OSÓB W STANACH NAGŁEGO ZAGROŻENIA ZDROWOTNEGO</w:t>
      </w:r>
      <w:bookmarkEnd w:id="33"/>
    </w:p>
    <w:p w:rsidR="0043776F" w:rsidRDefault="004E6DA0" w:rsidP="00205F74">
      <w:pPr>
        <w:pStyle w:val="Nagwek2"/>
      </w:pPr>
      <w:bookmarkStart w:id="34" w:name="_Toc28845530"/>
      <w:r>
        <w:t>7.1 C</w:t>
      </w:r>
      <w:r w:rsidR="0043776F">
        <w:t>harakterystyka ogólna</w:t>
      </w:r>
      <w:bookmarkEnd w:id="34"/>
    </w:p>
    <w:p w:rsidR="0033497E" w:rsidRPr="005C3948" w:rsidRDefault="0033497E" w:rsidP="005C3948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5C3948">
        <w:rPr>
          <w:rFonts w:ascii="Garamond" w:hAnsi="Garamond"/>
          <w:sz w:val="24"/>
          <w:szCs w:val="24"/>
        </w:rPr>
        <w:t xml:space="preserve">Pacjenci z terenu województwa warmińsko-mazurskiego, u których wystąpił stan nagłego zagrożenia zdrowotnego, hospitalizowani są </w:t>
      </w:r>
      <w:r w:rsidR="005C3948" w:rsidRPr="005C3948">
        <w:rPr>
          <w:rFonts w:ascii="Garamond" w:hAnsi="Garamond"/>
          <w:sz w:val="24"/>
          <w:szCs w:val="24"/>
        </w:rPr>
        <w:t xml:space="preserve">w </w:t>
      </w:r>
      <w:r w:rsidR="005C3948" w:rsidRPr="005C3948">
        <w:rPr>
          <w:rFonts w:ascii="Garamond" w:hAnsi="Garamond"/>
          <w:b/>
          <w:sz w:val="24"/>
          <w:szCs w:val="24"/>
        </w:rPr>
        <w:t xml:space="preserve">33 </w:t>
      </w:r>
      <w:r w:rsidR="005C3948" w:rsidRPr="005C3948">
        <w:rPr>
          <w:rFonts w:ascii="Garamond" w:hAnsi="Garamond"/>
          <w:sz w:val="24"/>
          <w:szCs w:val="24"/>
        </w:rPr>
        <w:t>placówkach zabezpieczających świadczenia zdrowotne niezbędne dla ratownictwa medycznego.</w:t>
      </w:r>
      <w:r w:rsidRPr="005C3948">
        <w:rPr>
          <w:rFonts w:ascii="Garamond" w:hAnsi="Garamond"/>
          <w:sz w:val="24"/>
          <w:szCs w:val="24"/>
        </w:rPr>
        <w:t xml:space="preserve"> </w:t>
      </w:r>
    </w:p>
    <w:p w:rsidR="0043776F" w:rsidRDefault="0043776F" w:rsidP="00205F74">
      <w:pPr>
        <w:pStyle w:val="Nagwek2"/>
      </w:pPr>
      <w:bookmarkStart w:id="35" w:name="_Toc28845531"/>
      <w:r>
        <w:lastRenderedPageBreak/>
        <w:t xml:space="preserve">7.2 Liczba pacjentów w szpitalnym oddziale ratunkowym na obszarze województwa </w:t>
      </w:r>
      <w:r w:rsidR="008A4A51">
        <w:br/>
      </w:r>
      <w:r>
        <w:t>za rok poprzedni</w:t>
      </w:r>
      <w:bookmarkEnd w:id="35"/>
    </w:p>
    <w:p w:rsidR="0019522B" w:rsidRDefault="0019522B" w:rsidP="00E4323B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E4323B" w:rsidRPr="0022632E" w:rsidRDefault="00A03C51" w:rsidP="00E4323B">
      <w:pPr>
        <w:spacing w:line="360" w:lineRule="auto"/>
        <w:jc w:val="both"/>
        <w:rPr>
          <w:rFonts w:ascii="Garamond" w:hAnsi="Garamond"/>
          <w:b/>
          <w:i/>
        </w:rPr>
      </w:pPr>
      <w:hyperlink r:id="rId18" w:history="1">
        <w:r w:rsidR="00E4323B" w:rsidRPr="0022632E">
          <w:rPr>
            <w:rStyle w:val="Hipercze"/>
            <w:rFonts w:ascii="Garamond" w:hAnsi="Garamond"/>
            <w:b/>
            <w:color w:val="auto"/>
          </w:rPr>
          <w:t xml:space="preserve">Załącznik nr </w:t>
        </w:r>
        <w:r w:rsidR="000A76C5" w:rsidRPr="0022632E">
          <w:rPr>
            <w:rStyle w:val="Hipercze"/>
            <w:rFonts w:ascii="Garamond" w:hAnsi="Garamond"/>
            <w:b/>
            <w:color w:val="auto"/>
          </w:rPr>
          <w:t>9</w:t>
        </w:r>
        <w:r w:rsidR="00E4323B" w:rsidRPr="0022632E">
          <w:rPr>
            <w:rStyle w:val="Hipercze"/>
            <w:rFonts w:ascii="Garamond" w:hAnsi="Garamond"/>
            <w:b/>
            <w:color w:val="auto"/>
          </w:rPr>
          <w:t xml:space="preserve"> - tabela nr </w:t>
        </w:r>
        <w:r w:rsidR="000A76C5" w:rsidRPr="0022632E">
          <w:rPr>
            <w:rStyle w:val="Hipercze"/>
            <w:rFonts w:ascii="Garamond" w:hAnsi="Garamond"/>
            <w:b/>
            <w:color w:val="auto"/>
          </w:rPr>
          <w:t>9</w:t>
        </w:r>
      </w:hyperlink>
      <w:r w:rsidR="00491B2A" w:rsidRPr="0022632E">
        <w:rPr>
          <w:rStyle w:val="Hipercze"/>
          <w:rFonts w:ascii="Garamond" w:hAnsi="Garamond"/>
          <w:b/>
          <w:color w:val="auto"/>
        </w:rPr>
        <w:t xml:space="preserve"> – </w:t>
      </w:r>
      <w:r w:rsidR="00491B2A" w:rsidRPr="004B28FE">
        <w:rPr>
          <w:rStyle w:val="Hipercze"/>
          <w:rFonts w:ascii="Garamond" w:hAnsi="Garamond"/>
          <w:b/>
          <w:color w:val="auto"/>
        </w:rPr>
        <w:t>liczba</w:t>
      </w:r>
      <w:r w:rsidR="0022632E" w:rsidRPr="004B28FE">
        <w:rPr>
          <w:rStyle w:val="Hipercze"/>
          <w:rFonts w:ascii="Garamond" w:hAnsi="Garamond"/>
          <w:b/>
          <w:color w:val="auto"/>
        </w:rPr>
        <w:t xml:space="preserve"> przyjęć </w:t>
      </w:r>
      <w:r w:rsidR="00491B2A" w:rsidRPr="004B28FE">
        <w:rPr>
          <w:rStyle w:val="Hipercze"/>
          <w:rFonts w:ascii="Garamond" w:hAnsi="Garamond"/>
          <w:b/>
          <w:color w:val="auto"/>
        </w:rPr>
        <w:t xml:space="preserve"> pacjentów w szpitalny</w:t>
      </w:r>
      <w:r w:rsidR="0022632E" w:rsidRPr="004B28FE">
        <w:rPr>
          <w:rStyle w:val="Hipercze"/>
          <w:rFonts w:ascii="Garamond" w:hAnsi="Garamond"/>
          <w:b/>
          <w:color w:val="auto"/>
        </w:rPr>
        <w:t>m</w:t>
      </w:r>
      <w:r w:rsidR="00491B2A" w:rsidRPr="004B28FE">
        <w:rPr>
          <w:rStyle w:val="Hipercze"/>
          <w:rFonts w:ascii="Garamond" w:hAnsi="Garamond"/>
          <w:b/>
          <w:color w:val="auto"/>
        </w:rPr>
        <w:t xml:space="preserve"> oddzia</w:t>
      </w:r>
      <w:r w:rsidR="0022632E" w:rsidRPr="004B28FE">
        <w:rPr>
          <w:rStyle w:val="Hipercze"/>
          <w:rFonts w:ascii="Garamond" w:hAnsi="Garamond"/>
          <w:b/>
          <w:color w:val="auto"/>
        </w:rPr>
        <w:t>le</w:t>
      </w:r>
      <w:r w:rsidR="00491B2A" w:rsidRPr="004B28FE">
        <w:rPr>
          <w:rStyle w:val="Hipercze"/>
          <w:rFonts w:ascii="Garamond" w:hAnsi="Garamond"/>
          <w:b/>
          <w:color w:val="auto"/>
        </w:rPr>
        <w:t xml:space="preserve"> ratunkow</w:t>
      </w:r>
      <w:r w:rsidR="0022632E" w:rsidRPr="004B28FE">
        <w:rPr>
          <w:rStyle w:val="Hipercze"/>
          <w:rFonts w:ascii="Garamond" w:hAnsi="Garamond"/>
          <w:b/>
          <w:color w:val="auto"/>
        </w:rPr>
        <w:t>ym</w:t>
      </w:r>
      <w:r w:rsidR="00491B2A" w:rsidRPr="0022632E">
        <w:rPr>
          <w:rStyle w:val="Hipercze"/>
          <w:rFonts w:ascii="Garamond" w:hAnsi="Garamond"/>
          <w:b/>
          <w:i/>
          <w:color w:val="auto"/>
        </w:rPr>
        <w:t xml:space="preserve"> </w:t>
      </w:r>
    </w:p>
    <w:p w:rsidR="0043776F" w:rsidRDefault="0043776F" w:rsidP="00205F74">
      <w:pPr>
        <w:pStyle w:val="Nagwek2"/>
      </w:pPr>
      <w:bookmarkStart w:id="36" w:name="_Toc28845532"/>
      <w:r>
        <w:t>7.3 Liczba pacjentów izb przyjęć szpitali na obszarze województwa za rok poprzedni</w:t>
      </w:r>
      <w:bookmarkEnd w:id="36"/>
    </w:p>
    <w:p w:rsidR="0019522B" w:rsidRDefault="0019522B" w:rsidP="00E4323B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E4323B" w:rsidRPr="0022632E" w:rsidRDefault="00A03C51" w:rsidP="00E4323B">
      <w:pPr>
        <w:spacing w:line="360" w:lineRule="auto"/>
        <w:jc w:val="both"/>
        <w:rPr>
          <w:rFonts w:ascii="Garamond" w:hAnsi="Garamond"/>
          <w:b/>
          <w:i/>
        </w:rPr>
      </w:pPr>
      <w:hyperlink r:id="rId19" w:history="1">
        <w:r w:rsidR="00E4323B" w:rsidRPr="0022632E">
          <w:rPr>
            <w:rStyle w:val="Hipercze"/>
            <w:rFonts w:ascii="Garamond" w:hAnsi="Garamond"/>
            <w:b/>
            <w:color w:val="auto"/>
          </w:rPr>
          <w:t>Załącznik nr 1</w:t>
        </w:r>
        <w:r w:rsidR="00153AC0" w:rsidRPr="0022632E">
          <w:rPr>
            <w:rStyle w:val="Hipercze"/>
            <w:rFonts w:ascii="Garamond" w:hAnsi="Garamond"/>
            <w:b/>
            <w:color w:val="auto"/>
          </w:rPr>
          <w:t>0</w:t>
        </w:r>
        <w:r w:rsidR="00E4323B" w:rsidRPr="0022632E">
          <w:rPr>
            <w:rStyle w:val="Hipercze"/>
            <w:rFonts w:ascii="Garamond" w:hAnsi="Garamond"/>
            <w:b/>
            <w:color w:val="auto"/>
          </w:rPr>
          <w:t xml:space="preserve"> - tabela nr 1</w:t>
        </w:r>
        <w:r w:rsidR="00153AC0" w:rsidRPr="0022632E">
          <w:rPr>
            <w:rStyle w:val="Hipercze"/>
            <w:rFonts w:ascii="Garamond" w:hAnsi="Garamond"/>
            <w:b/>
            <w:color w:val="auto"/>
          </w:rPr>
          <w:t>0</w:t>
        </w:r>
      </w:hyperlink>
      <w:r w:rsidR="00491B2A" w:rsidRPr="0022632E">
        <w:rPr>
          <w:rStyle w:val="Hipercze"/>
          <w:rFonts w:ascii="Garamond" w:hAnsi="Garamond"/>
          <w:b/>
          <w:color w:val="auto"/>
        </w:rPr>
        <w:t xml:space="preserve"> – </w:t>
      </w:r>
      <w:r w:rsidR="00491B2A" w:rsidRPr="004B28FE">
        <w:rPr>
          <w:rStyle w:val="Hipercze"/>
          <w:rFonts w:ascii="Garamond" w:hAnsi="Garamond"/>
          <w:b/>
          <w:color w:val="auto"/>
        </w:rPr>
        <w:t xml:space="preserve">liczba </w:t>
      </w:r>
      <w:r w:rsidR="0022632E" w:rsidRPr="004B28FE">
        <w:rPr>
          <w:rStyle w:val="Hipercze"/>
          <w:rFonts w:ascii="Garamond" w:hAnsi="Garamond"/>
          <w:b/>
          <w:color w:val="auto"/>
        </w:rPr>
        <w:t xml:space="preserve">przyjęć </w:t>
      </w:r>
      <w:r w:rsidR="00491B2A" w:rsidRPr="004B28FE">
        <w:rPr>
          <w:rStyle w:val="Hipercze"/>
          <w:rFonts w:ascii="Garamond" w:hAnsi="Garamond"/>
          <w:b/>
          <w:color w:val="auto"/>
        </w:rPr>
        <w:t xml:space="preserve">pacjentów </w:t>
      </w:r>
      <w:r w:rsidR="0022632E" w:rsidRPr="004B28FE">
        <w:rPr>
          <w:rStyle w:val="Hipercze"/>
          <w:rFonts w:ascii="Garamond" w:hAnsi="Garamond"/>
          <w:b/>
          <w:color w:val="auto"/>
        </w:rPr>
        <w:t xml:space="preserve">w </w:t>
      </w:r>
      <w:r w:rsidR="00491B2A" w:rsidRPr="004B28FE">
        <w:rPr>
          <w:rStyle w:val="Hipercze"/>
          <w:rFonts w:ascii="Garamond" w:hAnsi="Garamond"/>
          <w:b/>
          <w:color w:val="auto"/>
        </w:rPr>
        <w:t>izb</w:t>
      </w:r>
      <w:r w:rsidR="0022632E" w:rsidRPr="004B28FE">
        <w:rPr>
          <w:rStyle w:val="Hipercze"/>
          <w:rFonts w:ascii="Garamond" w:hAnsi="Garamond"/>
          <w:b/>
          <w:color w:val="auto"/>
        </w:rPr>
        <w:t>ie przyjęć szpitala</w:t>
      </w:r>
      <w:r w:rsidR="00491B2A" w:rsidRPr="0022632E">
        <w:rPr>
          <w:rStyle w:val="Hipercze"/>
          <w:rFonts w:ascii="Garamond" w:hAnsi="Garamond"/>
          <w:b/>
          <w:i/>
          <w:color w:val="auto"/>
        </w:rPr>
        <w:t xml:space="preserve"> </w:t>
      </w:r>
    </w:p>
    <w:p w:rsidR="0043776F" w:rsidRDefault="0043776F" w:rsidP="00205F74">
      <w:pPr>
        <w:pStyle w:val="Nagwek2"/>
      </w:pPr>
      <w:bookmarkStart w:id="37" w:name="_Toc28845533"/>
      <w:r>
        <w:t>7.4 Liczba pacjentów centrum urazowego na obszarze województwa za rok poprzedni</w:t>
      </w:r>
      <w:bookmarkEnd w:id="37"/>
    </w:p>
    <w:p w:rsidR="0019522B" w:rsidRDefault="0019522B" w:rsidP="00DA57D0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DA57D0" w:rsidRPr="0022632E" w:rsidRDefault="00A03C51" w:rsidP="00DA57D0">
      <w:pPr>
        <w:spacing w:line="360" w:lineRule="auto"/>
        <w:jc w:val="both"/>
        <w:rPr>
          <w:rFonts w:ascii="Garamond" w:hAnsi="Garamond"/>
          <w:b/>
          <w:i/>
        </w:rPr>
      </w:pPr>
      <w:hyperlink r:id="rId20" w:history="1">
        <w:r w:rsidR="00DA57D0" w:rsidRPr="0022632E">
          <w:rPr>
            <w:rStyle w:val="Hipercze"/>
            <w:rFonts w:ascii="Garamond" w:hAnsi="Garamond"/>
            <w:b/>
            <w:color w:val="auto"/>
          </w:rPr>
          <w:t>Załącznik nr 1</w:t>
        </w:r>
        <w:r w:rsidR="00153AC0" w:rsidRPr="0022632E">
          <w:rPr>
            <w:rStyle w:val="Hipercze"/>
            <w:rFonts w:ascii="Garamond" w:hAnsi="Garamond"/>
            <w:b/>
            <w:color w:val="auto"/>
          </w:rPr>
          <w:t>1</w:t>
        </w:r>
        <w:r w:rsidR="00DA57D0" w:rsidRPr="0022632E">
          <w:rPr>
            <w:rStyle w:val="Hipercze"/>
            <w:rFonts w:ascii="Garamond" w:hAnsi="Garamond"/>
            <w:b/>
            <w:color w:val="auto"/>
          </w:rPr>
          <w:t>- tabela nr 1</w:t>
        </w:r>
        <w:r w:rsidR="00153AC0" w:rsidRPr="0022632E">
          <w:rPr>
            <w:rStyle w:val="Hipercze"/>
            <w:rFonts w:ascii="Garamond" w:hAnsi="Garamond"/>
            <w:b/>
            <w:color w:val="auto"/>
          </w:rPr>
          <w:t>1</w:t>
        </w:r>
      </w:hyperlink>
      <w:r w:rsidR="00491B2A" w:rsidRPr="0022632E">
        <w:rPr>
          <w:rStyle w:val="Hipercze"/>
          <w:rFonts w:ascii="Garamond" w:hAnsi="Garamond"/>
          <w:b/>
          <w:color w:val="auto"/>
        </w:rPr>
        <w:t xml:space="preserve"> – </w:t>
      </w:r>
      <w:r w:rsidR="00153AC0" w:rsidRPr="004B28FE">
        <w:rPr>
          <w:rStyle w:val="Hipercze"/>
          <w:rFonts w:ascii="Garamond" w:hAnsi="Garamond"/>
          <w:b/>
          <w:color w:val="auto"/>
        </w:rPr>
        <w:t>Centra urazowe</w:t>
      </w:r>
    </w:p>
    <w:p w:rsidR="0043776F" w:rsidRDefault="00205F74" w:rsidP="008A4A51">
      <w:pPr>
        <w:pStyle w:val="Nagwek2"/>
        <w:jc w:val="both"/>
      </w:pPr>
      <w:bookmarkStart w:id="38" w:name="_Toc28845534"/>
      <w:r>
        <w:t>7.5 L</w:t>
      </w:r>
      <w:r w:rsidR="0043776F">
        <w:t>iczba pacjentów centrum urazowego dla dzieci na obszarze województwa za rok poprzedni</w:t>
      </w:r>
      <w:bookmarkEnd w:id="38"/>
    </w:p>
    <w:p w:rsidR="00491B2A" w:rsidRPr="0022632E" w:rsidRDefault="00A03C51" w:rsidP="00491B2A">
      <w:pPr>
        <w:spacing w:before="240" w:after="240" w:line="360" w:lineRule="auto"/>
        <w:jc w:val="both"/>
        <w:rPr>
          <w:rFonts w:ascii="Garamond" w:hAnsi="Garamond"/>
          <w:b/>
          <w:i/>
        </w:rPr>
      </w:pPr>
      <w:hyperlink r:id="rId21" w:history="1">
        <w:r w:rsidR="00DA57D0" w:rsidRPr="0022632E">
          <w:rPr>
            <w:rStyle w:val="Hipercze"/>
            <w:rFonts w:ascii="Garamond" w:hAnsi="Garamond"/>
            <w:b/>
            <w:color w:val="auto"/>
          </w:rPr>
          <w:t>Załącznik nr 1</w:t>
        </w:r>
        <w:r w:rsidR="00153AC0" w:rsidRPr="0022632E">
          <w:rPr>
            <w:rStyle w:val="Hipercze"/>
            <w:rFonts w:ascii="Garamond" w:hAnsi="Garamond"/>
            <w:b/>
            <w:color w:val="auto"/>
          </w:rPr>
          <w:t>2</w:t>
        </w:r>
        <w:r w:rsidR="00DA57D0" w:rsidRPr="0022632E">
          <w:rPr>
            <w:rStyle w:val="Hipercze"/>
            <w:rFonts w:ascii="Garamond" w:hAnsi="Garamond"/>
            <w:b/>
            <w:color w:val="auto"/>
          </w:rPr>
          <w:t xml:space="preserve"> - tabela nr 1</w:t>
        </w:r>
        <w:r w:rsidR="00153AC0" w:rsidRPr="0022632E">
          <w:rPr>
            <w:rStyle w:val="Hipercze"/>
            <w:rFonts w:ascii="Garamond" w:hAnsi="Garamond"/>
            <w:b/>
            <w:color w:val="auto"/>
          </w:rPr>
          <w:t>2</w:t>
        </w:r>
      </w:hyperlink>
      <w:r w:rsidR="00491B2A" w:rsidRPr="0022632E">
        <w:rPr>
          <w:rStyle w:val="Hipercze"/>
          <w:rFonts w:ascii="Garamond" w:hAnsi="Garamond"/>
          <w:b/>
          <w:color w:val="auto"/>
        </w:rPr>
        <w:t xml:space="preserve"> – </w:t>
      </w:r>
      <w:r w:rsidR="00153AC0" w:rsidRPr="004B28FE">
        <w:rPr>
          <w:rStyle w:val="Hipercze"/>
          <w:rFonts w:ascii="Garamond" w:hAnsi="Garamond"/>
          <w:b/>
          <w:color w:val="auto"/>
        </w:rPr>
        <w:t>Centra urazowe dla dzieci</w:t>
      </w:r>
    </w:p>
    <w:p w:rsidR="008A4A51" w:rsidRDefault="006F2482" w:rsidP="00EB4B27">
      <w:pPr>
        <w:pStyle w:val="Nagwek1"/>
        <w:numPr>
          <w:ilvl w:val="0"/>
          <w:numId w:val="0"/>
        </w:numPr>
      </w:pPr>
      <w:bookmarkStart w:id="39" w:name="_Toc28845535"/>
      <w:r>
        <w:t>ROZDZIAŁ VIII</w:t>
      </w:r>
      <w:bookmarkEnd w:id="39"/>
      <w:r>
        <w:t xml:space="preserve"> </w:t>
      </w:r>
    </w:p>
    <w:p w:rsidR="006F2482" w:rsidRDefault="006F2482" w:rsidP="00EB4B27">
      <w:pPr>
        <w:pStyle w:val="Nagwek1"/>
        <w:numPr>
          <w:ilvl w:val="0"/>
          <w:numId w:val="0"/>
        </w:numPr>
      </w:pPr>
      <w:bookmarkStart w:id="40" w:name="_Toc28845536"/>
      <w:r>
        <w:t>SPOSÓB KOORDYNOWANIA DZIAŁAŃ JEDNOSTEK SYSTEMU PAŃSTWOWE RATOWNICTWO MEDYCZNE</w:t>
      </w:r>
      <w:bookmarkEnd w:id="40"/>
    </w:p>
    <w:p w:rsidR="006F2482" w:rsidRPr="000C04F2" w:rsidRDefault="006F2482" w:rsidP="00FF3502">
      <w:pPr>
        <w:pStyle w:val="Nagwek2"/>
        <w:spacing w:line="360" w:lineRule="auto"/>
        <w:jc w:val="both"/>
        <w:rPr>
          <w:szCs w:val="24"/>
        </w:rPr>
      </w:pPr>
      <w:bookmarkStart w:id="41" w:name="_Toc28845537"/>
      <w:r w:rsidRPr="000C04F2">
        <w:t>8.</w:t>
      </w:r>
      <w:r w:rsidRPr="000C04F2">
        <w:rPr>
          <w:szCs w:val="24"/>
        </w:rPr>
        <w:t xml:space="preserve">1 Sposób koordynacji </w:t>
      </w:r>
      <w:r w:rsidR="00AC1C87" w:rsidRPr="000C04F2">
        <w:rPr>
          <w:szCs w:val="24"/>
        </w:rPr>
        <w:t xml:space="preserve">działań </w:t>
      </w:r>
      <w:r w:rsidRPr="000C04F2">
        <w:rPr>
          <w:szCs w:val="24"/>
        </w:rPr>
        <w:t>jednostek systemu Państwowe Ratownictwo Medyczne</w:t>
      </w:r>
      <w:bookmarkEnd w:id="41"/>
    </w:p>
    <w:p w:rsidR="002A7F6F" w:rsidRPr="00400C69" w:rsidRDefault="002A7F6F" w:rsidP="0056248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400C69">
        <w:rPr>
          <w:rFonts w:ascii="Garamond" w:hAnsi="Garamond"/>
          <w:sz w:val="24"/>
          <w:szCs w:val="24"/>
        </w:rPr>
        <w:t>Podstawowe zasady dotyczące koordynacji działań jednostek systemu zostały określone w ustawie o Państwowym Ratownictwie Medycznym i wydanych na jej podstawie aktach wykonawczych.</w:t>
      </w:r>
    </w:p>
    <w:p w:rsidR="00B53F2D" w:rsidRPr="00400C69" w:rsidRDefault="00B53F2D" w:rsidP="0056248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400C69">
        <w:rPr>
          <w:rFonts w:ascii="Garamond" w:hAnsi="Garamond"/>
          <w:sz w:val="24"/>
          <w:szCs w:val="24"/>
        </w:rPr>
        <w:t xml:space="preserve">Na terenie województwa warmińsko-mazurskiego, w strukturze Centrum Powiadamiania Ratunkowego zlokalizowane jest stanowisko Wojewódzkiego Koordynatora Ratownictwa Medycznego (WKRM). Jego zadania zostały określone w rozporządzeniu Ministra Zdrowia </w:t>
      </w:r>
      <w:r w:rsidR="0056248C" w:rsidRPr="00400C69">
        <w:rPr>
          <w:rFonts w:ascii="Garamond" w:hAnsi="Garamond"/>
          <w:sz w:val="24"/>
          <w:szCs w:val="24"/>
        </w:rPr>
        <w:br/>
      </w:r>
      <w:r w:rsidRPr="00400C69">
        <w:rPr>
          <w:rFonts w:ascii="Garamond" w:hAnsi="Garamond"/>
          <w:sz w:val="24"/>
          <w:szCs w:val="24"/>
        </w:rPr>
        <w:t xml:space="preserve">z dnia 16 sierpnia 2018 r. w sprawie szczegółowego zakresu zadań wojewódzkiego koordynatora ratownictwa medycznego. </w:t>
      </w:r>
    </w:p>
    <w:p w:rsidR="003F3F41" w:rsidRPr="00400C69" w:rsidRDefault="002A7F6F" w:rsidP="003F3F41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400C69">
        <w:rPr>
          <w:rFonts w:ascii="Garamond" w:hAnsi="Garamond"/>
          <w:sz w:val="24"/>
          <w:szCs w:val="24"/>
        </w:rPr>
        <w:t>N</w:t>
      </w:r>
      <w:r w:rsidR="00581C59" w:rsidRPr="00400C69">
        <w:rPr>
          <w:rFonts w:ascii="Garamond" w:hAnsi="Garamond"/>
          <w:sz w:val="24"/>
          <w:szCs w:val="24"/>
        </w:rPr>
        <w:t xml:space="preserve">a terenie województwa warmińsko – mazurskiego funkcjonują jednolite zasady postępowania z  pacjentem z podejrzeniem udaru mózgu uregulowane przez </w:t>
      </w:r>
      <w:r w:rsidR="003F3F41" w:rsidRPr="00400C69">
        <w:rPr>
          <w:rFonts w:ascii="Garamond" w:hAnsi="Garamond"/>
          <w:sz w:val="24"/>
          <w:szCs w:val="24"/>
        </w:rPr>
        <w:t xml:space="preserve"> „Dobre praktyki postępowania dyspozytorów medycznych i zespołów ratownictwa medycznego z pacjentem </w:t>
      </w:r>
      <w:r w:rsidR="0056248C" w:rsidRPr="00400C69">
        <w:rPr>
          <w:rFonts w:ascii="Garamond" w:hAnsi="Garamond"/>
          <w:sz w:val="24"/>
          <w:szCs w:val="24"/>
        </w:rPr>
        <w:br/>
      </w:r>
      <w:r w:rsidR="003F3F41" w:rsidRPr="00400C69">
        <w:rPr>
          <w:rFonts w:ascii="Garamond" w:hAnsi="Garamond"/>
          <w:sz w:val="24"/>
          <w:szCs w:val="24"/>
        </w:rPr>
        <w:t xml:space="preserve">z podejrzeniem udaru mózgu" oraz „Algorytm postępowania dyspozytorów medycznych </w:t>
      </w:r>
      <w:r w:rsidR="0056248C" w:rsidRPr="00400C69">
        <w:rPr>
          <w:rFonts w:ascii="Garamond" w:hAnsi="Garamond"/>
          <w:sz w:val="24"/>
          <w:szCs w:val="24"/>
        </w:rPr>
        <w:br/>
      </w:r>
      <w:r w:rsidR="003F3F41" w:rsidRPr="00400C69">
        <w:rPr>
          <w:rFonts w:ascii="Garamond" w:hAnsi="Garamond"/>
          <w:sz w:val="24"/>
          <w:szCs w:val="24"/>
        </w:rPr>
        <w:t xml:space="preserve">i zespołów ratownictwa medycznego w oparciu o dobre praktyki postępowania z pacjentem </w:t>
      </w:r>
      <w:r w:rsidR="001F209A" w:rsidRPr="00400C69">
        <w:rPr>
          <w:rFonts w:ascii="Garamond" w:hAnsi="Garamond"/>
          <w:sz w:val="24"/>
          <w:szCs w:val="24"/>
        </w:rPr>
        <w:br/>
      </w:r>
      <w:r w:rsidR="003F3F41" w:rsidRPr="00400C69">
        <w:rPr>
          <w:rFonts w:ascii="Garamond" w:hAnsi="Garamond"/>
          <w:sz w:val="24"/>
          <w:szCs w:val="24"/>
        </w:rPr>
        <w:t xml:space="preserve">z podejrzeniem udaru mózgu" </w:t>
      </w:r>
      <w:r w:rsidR="00581C59" w:rsidRPr="00400C69">
        <w:rPr>
          <w:rFonts w:ascii="Garamond" w:hAnsi="Garamond"/>
          <w:sz w:val="24"/>
          <w:szCs w:val="24"/>
        </w:rPr>
        <w:t xml:space="preserve"> oraz </w:t>
      </w:r>
      <w:r w:rsidR="003F3F41" w:rsidRPr="00400C69">
        <w:rPr>
          <w:rFonts w:ascii="Garamond" w:hAnsi="Garamond"/>
          <w:sz w:val="24"/>
          <w:szCs w:val="24"/>
        </w:rPr>
        <w:t xml:space="preserve">„Dobre praktyki postępowania w szpitalnych oddziałach </w:t>
      </w:r>
      <w:r w:rsidR="003F3F41" w:rsidRPr="00400C69">
        <w:rPr>
          <w:rFonts w:ascii="Garamond" w:hAnsi="Garamond"/>
          <w:sz w:val="24"/>
          <w:szCs w:val="24"/>
        </w:rPr>
        <w:lastRenderedPageBreak/>
        <w:t>ratunkowych i w izbach przyjęć</w:t>
      </w:r>
      <w:r w:rsidR="00C91410" w:rsidRPr="00400C69">
        <w:rPr>
          <w:rFonts w:ascii="Garamond" w:hAnsi="Garamond"/>
          <w:sz w:val="24"/>
          <w:szCs w:val="24"/>
        </w:rPr>
        <w:t xml:space="preserve">”, a także „Dobre praktyki leczenia bólu”, </w:t>
      </w:r>
      <w:r w:rsidR="003F3F41" w:rsidRPr="00400C69">
        <w:rPr>
          <w:rFonts w:ascii="Garamond" w:hAnsi="Garamond"/>
          <w:sz w:val="24"/>
          <w:szCs w:val="24"/>
        </w:rPr>
        <w:t>zatwierdzone i wprowadzone do stosowania przez Ministerstwo Zdrowia w 2018 r.</w:t>
      </w:r>
    </w:p>
    <w:p w:rsidR="00581C59" w:rsidRPr="00400C69" w:rsidRDefault="00A03C51" w:rsidP="003F3F41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Garamond" w:hAnsi="Garamond"/>
          <w:i/>
          <w:color w:val="FF0000"/>
          <w:sz w:val="24"/>
          <w:szCs w:val="24"/>
        </w:rPr>
      </w:pPr>
      <w:hyperlink r:id="rId22" w:history="1">
        <w:r w:rsidR="00581C59" w:rsidRPr="00400C69">
          <w:rPr>
            <w:rStyle w:val="Hipercze"/>
            <w:rFonts w:ascii="Garamond" w:hAnsi="Garamond"/>
            <w:i/>
            <w:sz w:val="24"/>
            <w:szCs w:val="24"/>
          </w:rPr>
          <w:t>https://www.gov.pl/web/zdrowie/dobre-praktyki</w:t>
        </w:r>
      </w:hyperlink>
      <w:r w:rsidR="00581C59" w:rsidRPr="00400C69" w:rsidDel="00581C59">
        <w:rPr>
          <w:rFonts w:ascii="Garamond" w:hAnsi="Garamond"/>
          <w:i/>
          <w:color w:val="FF0000"/>
          <w:sz w:val="24"/>
          <w:szCs w:val="24"/>
        </w:rPr>
        <w:t xml:space="preserve"> </w:t>
      </w:r>
    </w:p>
    <w:p w:rsidR="003F3F41" w:rsidRPr="00400C69" w:rsidRDefault="003F3F41" w:rsidP="003F3F41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400C69">
        <w:rPr>
          <w:rFonts w:ascii="Garamond" w:hAnsi="Garamond"/>
          <w:sz w:val="24"/>
          <w:szCs w:val="24"/>
        </w:rPr>
        <w:t xml:space="preserve">Stosowanie dobrych praktyk oraz algorytmu w dyspozytorniach medycznych i zespołach ratownictwa medycznego pozwoli na skrócenie czasu, w jakim osoba z podejrzeniem udaru mózgu otrzyma właściwą pomoc medyczną na etapie przedszpitalnym oraz docelowo w wyspecjalizowanym ośrodku udarowym. </w:t>
      </w:r>
    </w:p>
    <w:p w:rsidR="002D006A" w:rsidRPr="00400C69" w:rsidRDefault="00CC49AC" w:rsidP="00CE5866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400C69">
        <w:rPr>
          <w:rFonts w:ascii="Garamond" w:hAnsi="Garamond"/>
          <w:sz w:val="24"/>
          <w:szCs w:val="24"/>
        </w:rPr>
        <w:t>Na terenie województwa warmińsko-mazurskiego, w przypadku powiadomienia dyspozytora medycznego o zdarzeniu o potencjalnym charakterze mnogim/masowym, uruchamiana jest procedura pn</w:t>
      </w:r>
      <w:r w:rsidR="00FE57AB" w:rsidRPr="00400C69">
        <w:rPr>
          <w:rFonts w:ascii="Garamond" w:hAnsi="Garamond"/>
          <w:sz w:val="24"/>
          <w:szCs w:val="24"/>
        </w:rPr>
        <w:t>.</w:t>
      </w:r>
      <w:r w:rsidRPr="00400C69">
        <w:rPr>
          <w:rFonts w:ascii="Garamond" w:hAnsi="Garamond"/>
          <w:sz w:val="24"/>
          <w:szCs w:val="24"/>
        </w:rPr>
        <w:t xml:space="preserve">: </w:t>
      </w:r>
      <w:r w:rsidRPr="00400C69">
        <w:rPr>
          <w:rFonts w:ascii="Garamond" w:hAnsi="Garamond"/>
          <w:b/>
          <w:i/>
          <w:sz w:val="24"/>
          <w:szCs w:val="24"/>
        </w:rPr>
        <w:t>„Procedury postępowania na wypadek wystąpienia zdarzenia mnogiego/masowego”.</w:t>
      </w:r>
      <w:r w:rsidRPr="00400C69">
        <w:rPr>
          <w:rFonts w:ascii="Garamond" w:hAnsi="Garamond"/>
          <w:sz w:val="24"/>
          <w:szCs w:val="24"/>
        </w:rPr>
        <w:t xml:space="preserve"> Opracowanie</w:t>
      </w:r>
      <w:r w:rsidR="004C30CA" w:rsidRPr="00400C69">
        <w:rPr>
          <w:rFonts w:ascii="Garamond" w:hAnsi="Garamond"/>
          <w:sz w:val="24"/>
          <w:szCs w:val="24"/>
        </w:rPr>
        <w:t xml:space="preserve"> to stanowi dodatkowe narzędzie, ujednolicone w skali kraju, którego celem jest wsparcie i zapewnienie prawidłowego postępowania w obszarze zadań dyspozytorów medycznych, zespołów ratownictwa medycznego, wojewódzkich koordynatorów ratownictwa medycznego, szpitalnych oddziałów ratunkowych, centrów urazowych, izb przyjęć, jednostek organizacyjnych szpitali wyspec</w:t>
      </w:r>
      <w:r w:rsidR="00BC3D49" w:rsidRPr="00400C69">
        <w:rPr>
          <w:rFonts w:ascii="Garamond" w:hAnsi="Garamond"/>
          <w:sz w:val="24"/>
          <w:szCs w:val="24"/>
        </w:rPr>
        <w:t>jalizowanych w zakresie udzielania świadczeń zdrowotnych niezbędnych dla ratownictwa medycznego.</w:t>
      </w:r>
    </w:p>
    <w:p w:rsidR="00707CDE" w:rsidRDefault="00581C59" w:rsidP="00707CDE">
      <w:pPr>
        <w:rPr>
          <w:rStyle w:val="Hipercze"/>
          <w:color w:val="auto"/>
        </w:rPr>
      </w:pPr>
      <w:r w:rsidRPr="00707CDE">
        <w:rPr>
          <w:rStyle w:val="Hipercze"/>
          <w:i/>
          <w:sz w:val="24"/>
          <w:szCs w:val="24"/>
        </w:rPr>
        <w:t>https://www.gov.pl/web/zdrowie/zdarzenia-mnogie/masowe</w:t>
      </w:r>
      <w:r w:rsidRPr="00581C59" w:rsidDel="00581C59">
        <w:rPr>
          <w:rStyle w:val="Hipercze"/>
          <w:rFonts w:ascii="Garamond" w:hAnsi="Garamond"/>
          <w:b/>
          <w:color w:val="auto"/>
        </w:rPr>
        <w:t xml:space="preserve"> </w:t>
      </w:r>
    </w:p>
    <w:p w:rsidR="00707CDE" w:rsidRDefault="00707CDE" w:rsidP="00E70FDF">
      <w:pPr>
        <w:pStyle w:val="Nagwek2"/>
        <w:jc w:val="both"/>
      </w:pPr>
    </w:p>
    <w:p w:rsidR="006F2482" w:rsidRDefault="006F2482" w:rsidP="00E70FDF">
      <w:pPr>
        <w:pStyle w:val="Nagwek2"/>
        <w:jc w:val="both"/>
      </w:pPr>
      <w:bookmarkStart w:id="42" w:name="_Toc28845538"/>
      <w:r w:rsidRPr="00CE5866">
        <w:t xml:space="preserve">8.1.1 Sposób koordynacji </w:t>
      </w:r>
      <w:r w:rsidR="00D75D69">
        <w:t xml:space="preserve">działań </w:t>
      </w:r>
      <w:r w:rsidRPr="00CE5866">
        <w:t xml:space="preserve">jednostek </w:t>
      </w:r>
      <w:r w:rsidR="00D75D69">
        <w:t>systemu Państwowe Ratownictwo Medyczne, w tym jeżeli dotyczy opisu współpracy zawartego w umowach międzynarodowych dotyczących współpracy transgranicznej w zakresie ratownictwa medycznego</w:t>
      </w:r>
      <w:bookmarkEnd w:id="42"/>
    </w:p>
    <w:p w:rsidR="002D006A" w:rsidRDefault="002D006A" w:rsidP="002D006A"/>
    <w:p w:rsidR="003F3F41" w:rsidRPr="00F124D8" w:rsidRDefault="003F3F41" w:rsidP="003F3F41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F124D8">
        <w:rPr>
          <w:rFonts w:ascii="Garamond" w:hAnsi="Garamond"/>
          <w:i/>
          <w:sz w:val="24"/>
          <w:szCs w:val="24"/>
        </w:rPr>
        <w:t xml:space="preserve">NIE DOTYCZY. Zespoły ratownictwa medycznego w </w:t>
      </w:r>
      <w:r w:rsidR="000E747E" w:rsidRPr="00F124D8">
        <w:rPr>
          <w:rFonts w:ascii="Garamond" w:hAnsi="Garamond"/>
          <w:i/>
          <w:sz w:val="24"/>
          <w:szCs w:val="24"/>
        </w:rPr>
        <w:t xml:space="preserve"> województwie warmińsko-mazurskim</w:t>
      </w:r>
      <w:r w:rsidRPr="00F124D8">
        <w:rPr>
          <w:rFonts w:ascii="Garamond" w:hAnsi="Garamond"/>
          <w:i/>
          <w:sz w:val="24"/>
          <w:szCs w:val="24"/>
        </w:rPr>
        <w:t xml:space="preserve"> nie realizują obecnie umów międzynarodowych dotyczących współpracy transgranicznej w zakresie ratownictwa medycznego.</w:t>
      </w:r>
    </w:p>
    <w:p w:rsidR="006F2482" w:rsidRDefault="006F2482" w:rsidP="00E70FDF">
      <w:pPr>
        <w:pStyle w:val="Nagwek2"/>
        <w:jc w:val="both"/>
      </w:pPr>
      <w:bookmarkStart w:id="43" w:name="_Toc28845539"/>
      <w:r>
        <w:t xml:space="preserve">8.2 </w:t>
      </w:r>
      <w:r w:rsidR="004E6DA0">
        <w:t xml:space="preserve">Ogólne </w:t>
      </w:r>
      <w:r>
        <w:t>informacje o przyjmowaniu</w:t>
      </w:r>
      <w:r w:rsidR="006E6EC3">
        <w:t xml:space="preserve"> i obsłudze</w:t>
      </w:r>
      <w:r>
        <w:t xml:space="preserve"> zgłoszeń o stanach nagłego zagrożenia zdrowotnego</w:t>
      </w:r>
      <w:bookmarkEnd w:id="43"/>
    </w:p>
    <w:p w:rsidR="00BC3D49" w:rsidRPr="00BC3D49" w:rsidRDefault="00BC3D49" w:rsidP="00E70FDF">
      <w:pPr>
        <w:jc w:val="both"/>
      </w:pPr>
    </w:p>
    <w:p w:rsidR="00BC3D49" w:rsidRPr="00BC3D49" w:rsidRDefault="00BC3D49" w:rsidP="00BC3D49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BC3D49">
        <w:rPr>
          <w:rFonts w:ascii="Garamond" w:hAnsi="Garamond"/>
          <w:sz w:val="24"/>
          <w:szCs w:val="24"/>
        </w:rPr>
        <w:t xml:space="preserve">Na terenie województwa </w:t>
      </w:r>
      <w:r w:rsidRPr="00BC3D49">
        <w:rPr>
          <w:rFonts w:ascii="Garamond" w:hAnsi="Garamond"/>
          <w:b/>
          <w:bCs/>
          <w:iCs/>
          <w:sz w:val="24"/>
          <w:szCs w:val="24"/>
        </w:rPr>
        <w:t>warmińsko-mazurskiego</w:t>
      </w:r>
      <w:r w:rsidRPr="00BC3D49">
        <w:rPr>
          <w:rFonts w:ascii="Garamond" w:hAnsi="Garamond"/>
          <w:sz w:val="24"/>
          <w:szCs w:val="24"/>
        </w:rPr>
        <w:t xml:space="preserve"> funkcjonuje jednolity system powiadamiania ratunkowego powołany do życia ustawą z dnia 22 listopada 2013 roku </w:t>
      </w:r>
      <w:r w:rsidRPr="00BC3D49">
        <w:rPr>
          <w:rFonts w:ascii="Garamond" w:hAnsi="Garamond"/>
          <w:i/>
          <w:iCs/>
          <w:sz w:val="24"/>
          <w:szCs w:val="24"/>
        </w:rPr>
        <w:t>o systemie powiadamiania ratunkowego</w:t>
      </w:r>
      <w:r w:rsidRPr="00BC3D49">
        <w:rPr>
          <w:rFonts w:ascii="Garamond" w:hAnsi="Garamond"/>
          <w:sz w:val="24"/>
          <w:szCs w:val="24"/>
        </w:rPr>
        <w:t xml:space="preserve">. System składa się z </w:t>
      </w:r>
      <w:r w:rsidR="00D72955" w:rsidRPr="00BC3D49">
        <w:rPr>
          <w:rFonts w:ascii="Garamond" w:hAnsi="Garamond"/>
          <w:sz w:val="24"/>
          <w:szCs w:val="24"/>
        </w:rPr>
        <w:t xml:space="preserve">centrów powiadamiania ratunkowego </w:t>
      </w:r>
      <w:r w:rsidRPr="00BC3D49">
        <w:rPr>
          <w:rFonts w:ascii="Garamond" w:hAnsi="Garamond"/>
          <w:sz w:val="24"/>
          <w:szCs w:val="24"/>
        </w:rPr>
        <w:t xml:space="preserve">(CPR) i działa </w:t>
      </w:r>
      <w:r w:rsidR="00E70FDF">
        <w:rPr>
          <w:rFonts w:ascii="Garamond" w:hAnsi="Garamond"/>
          <w:sz w:val="24"/>
          <w:szCs w:val="24"/>
        </w:rPr>
        <w:br/>
      </w:r>
      <w:r w:rsidRPr="00BC3D49">
        <w:rPr>
          <w:rFonts w:ascii="Garamond" w:hAnsi="Garamond"/>
          <w:sz w:val="24"/>
          <w:szCs w:val="24"/>
        </w:rPr>
        <w:t xml:space="preserve">z zastosowaniem zasady wzajemnej zastępowalności centrów w razie miejscowej awarii systemu teleinformatycznego bądź jego przeciążenia. </w:t>
      </w:r>
    </w:p>
    <w:p w:rsidR="00BC3D49" w:rsidRPr="00BC3D49" w:rsidRDefault="00BC3D49" w:rsidP="00BC3D49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BC3D49">
        <w:rPr>
          <w:rFonts w:ascii="Garamond" w:hAnsi="Garamond"/>
          <w:sz w:val="24"/>
          <w:szCs w:val="24"/>
        </w:rPr>
        <w:lastRenderedPageBreak/>
        <w:t xml:space="preserve">W ramach systemu </w:t>
      </w:r>
      <w:r w:rsidR="00D72955">
        <w:rPr>
          <w:rFonts w:ascii="Garamond" w:hAnsi="Garamond"/>
          <w:sz w:val="24"/>
          <w:szCs w:val="24"/>
        </w:rPr>
        <w:t xml:space="preserve">obsługiwane są </w:t>
      </w:r>
      <w:r w:rsidRPr="00BC3D49">
        <w:rPr>
          <w:rFonts w:ascii="Garamond" w:hAnsi="Garamond"/>
          <w:sz w:val="24"/>
          <w:szCs w:val="24"/>
        </w:rPr>
        <w:t>zgłoszenia alarmowe kierowane na numery alarmowe 112</w:t>
      </w:r>
      <w:r w:rsidR="00596068">
        <w:rPr>
          <w:rFonts w:ascii="Garamond" w:hAnsi="Garamond"/>
          <w:sz w:val="24"/>
          <w:szCs w:val="24"/>
        </w:rPr>
        <w:t xml:space="preserve"> </w:t>
      </w:r>
      <w:r w:rsidR="0056248C">
        <w:rPr>
          <w:rFonts w:ascii="Garamond" w:hAnsi="Garamond"/>
          <w:sz w:val="24"/>
          <w:szCs w:val="24"/>
        </w:rPr>
        <w:br/>
      </w:r>
      <w:r w:rsidR="00596068">
        <w:rPr>
          <w:rFonts w:ascii="Garamond" w:hAnsi="Garamond"/>
          <w:sz w:val="24"/>
          <w:szCs w:val="24"/>
        </w:rPr>
        <w:t>i</w:t>
      </w:r>
      <w:r w:rsidRPr="00BC3D49">
        <w:rPr>
          <w:rFonts w:ascii="Garamond" w:hAnsi="Garamond"/>
          <w:sz w:val="24"/>
          <w:szCs w:val="24"/>
        </w:rPr>
        <w:t xml:space="preserve"> 997</w:t>
      </w:r>
      <w:r w:rsidR="00D72955">
        <w:rPr>
          <w:rFonts w:ascii="Garamond" w:hAnsi="Garamond"/>
          <w:sz w:val="24"/>
          <w:szCs w:val="24"/>
        </w:rPr>
        <w:t xml:space="preserve">. </w:t>
      </w:r>
      <w:r w:rsidR="00596068">
        <w:rPr>
          <w:rFonts w:ascii="Garamond" w:hAnsi="Garamond"/>
          <w:sz w:val="24"/>
          <w:szCs w:val="24"/>
        </w:rPr>
        <w:t xml:space="preserve">Jednocześnie w przypadku zgłoszeń dotyczących stanów nagłego zagrożenia zdrowotnego, zgłoszenia te </w:t>
      </w:r>
      <w:r w:rsidRPr="00BC3D49">
        <w:rPr>
          <w:rFonts w:ascii="Garamond" w:hAnsi="Garamond"/>
          <w:sz w:val="24"/>
          <w:szCs w:val="24"/>
        </w:rPr>
        <w:t xml:space="preserve">przekazywane są do </w:t>
      </w:r>
      <w:r w:rsidR="00596068">
        <w:rPr>
          <w:rFonts w:ascii="Garamond" w:hAnsi="Garamond"/>
          <w:sz w:val="24"/>
          <w:szCs w:val="24"/>
        </w:rPr>
        <w:t xml:space="preserve">obsługi przez </w:t>
      </w:r>
      <w:r w:rsidRPr="00BC3D49">
        <w:rPr>
          <w:rFonts w:ascii="Garamond" w:hAnsi="Garamond"/>
          <w:sz w:val="24"/>
          <w:szCs w:val="24"/>
        </w:rPr>
        <w:t>właściw</w:t>
      </w:r>
      <w:r w:rsidR="00596068">
        <w:rPr>
          <w:rFonts w:ascii="Garamond" w:hAnsi="Garamond"/>
          <w:sz w:val="24"/>
          <w:szCs w:val="24"/>
        </w:rPr>
        <w:t xml:space="preserve">ą </w:t>
      </w:r>
      <w:r w:rsidR="0043679F">
        <w:rPr>
          <w:rFonts w:ascii="Garamond" w:hAnsi="Garamond"/>
          <w:sz w:val="24"/>
          <w:szCs w:val="24"/>
        </w:rPr>
        <w:t xml:space="preserve"> </w:t>
      </w:r>
      <w:r w:rsidR="00596068">
        <w:rPr>
          <w:rFonts w:ascii="Garamond" w:hAnsi="Garamond"/>
          <w:sz w:val="24"/>
          <w:szCs w:val="24"/>
        </w:rPr>
        <w:t>dyspozytornię medyczną.</w:t>
      </w:r>
    </w:p>
    <w:p w:rsidR="00BC3D49" w:rsidRPr="00BC3D49" w:rsidRDefault="00596068" w:rsidP="00BC3D49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</w:t>
      </w:r>
      <w:r w:rsidR="00BC3D49" w:rsidRPr="00BC3D49">
        <w:rPr>
          <w:rFonts w:ascii="Garamond" w:hAnsi="Garamond"/>
          <w:sz w:val="24"/>
          <w:szCs w:val="24"/>
        </w:rPr>
        <w:t xml:space="preserve"> ramach systemu mogą być także obsługiwane numery  991, 992, 993, 994</w:t>
      </w:r>
      <w:r w:rsidR="003F3F41">
        <w:rPr>
          <w:rFonts w:ascii="Garamond" w:hAnsi="Garamond"/>
          <w:sz w:val="24"/>
          <w:szCs w:val="24"/>
        </w:rPr>
        <w:t>, 998</w:t>
      </w:r>
      <w:r w:rsidR="00BC3D49" w:rsidRPr="00BC3D49">
        <w:rPr>
          <w:rFonts w:ascii="Garamond" w:hAnsi="Garamond"/>
          <w:sz w:val="24"/>
          <w:szCs w:val="24"/>
        </w:rPr>
        <w:t xml:space="preserve"> i 987 oraz inne numery alarmowe</w:t>
      </w:r>
      <w:r w:rsidR="001F209A">
        <w:rPr>
          <w:rFonts w:ascii="Garamond" w:hAnsi="Garamond"/>
          <w:sz w:val="24"/>
          <w:szCs w:val="24"/>
        </w:rPr>
        <w:t>,</w:t>
      </w:r>
      <w:r w:rsidR="00BC3D49" w:rsidRPr="00BC3D49">
        <w:rPr>
          <w:rFonts w:ascii="Garamond" w:hAnsi="Garamond"/>
          <w:sz w:val="24"/>
          <w:szCs w:val="24"/>
        </w:rPr>
        <w:t xml:space="preserve"> do których zadań należy ochrona życia, zdrowia, bezpieczeństwa, porządku publicznego, mienia lub środowiska. </w:t>
      </w:r>
    </w:p>
    <w:p w:rsidR="00BC3D49" w:rsidRPr="00513266" w:rsidRDefault="00BC3D49" w:rsidP="00513266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BC3D49">
        <w:rPr>
          <w:rFonts w:ascii="Garamond" w:hAnsi="Garamond"/>
          <w:sz w:val="24"/>
          <w:szCs w:val="24"/>
        </w:rPr>
        <w:t>Operatorzy numeru alarmowego 112 odbierają połączenia w CPR, a następnie przeprowadzają rozmowę w celu uzyskania odpowiednich informacji i drogą elektroniczną przekazują zgłoszenie do służb ratunkowych</w:t>
      </w:r>
      <w:r w:rsidR="00596068">
        <w:rPr>
          <w:rFonts w:ascii="Garamond" w:hAnsi="Garamond"/>
          <w:sz w:val="24"/>
          <w:szCs w:val="24"/>
        </w:rPr>
        <w:t>. W przypadku zgłoszeń wymagających przeprowadzenia wywiadu medycznego, operatorzy przekazuj</w:t>
      </w:r>
      <w:r w:rsidR="00361B0F">
        <w:rPr>
          <w:rFonts w:ascii="Garamond" w:hAnsi="Garamond"/>
          <w:sz w:val="24"/>
          <w:szCs w:val="24"/>
        </w:rPr>
        <w:t>ą</w:t>
      </w:r>
      <w:r w:rsidR="00596068">
        <w:rPr>
          <w:rFonts w:ascii="Garamond" w:hAnsi="Garamond"/>
          <w:sz w:val="24"/>
          <w:szCs w:val="24"/>
        </w:rPr>
        <w:t xml:space="preserve"> </w:t>
      </w:r>
      <w:r w:rsidR="00596068" w:rsidRPr="00BC3D49">
        <w:rPr>
          <w:rFonts w:ascii="Garamond" w:hAnsi="Garamond"/>
          <w:sz w:val="24"/>
          <w:szCs w:val="24"/>
        </w:rPr>
        <w:t>do odpowiedniej dyspozytorni medycznej</w:t>
      </w:r>
      <w:r w:rsidR="00596068">
        <w:rPr>
          <w:rFonts w:ascii="Garamond" w:hAnsi="Garamond"/>
          <w:sz w:val="24"/>
          <w:szCs w:val="24"/>
        </w:rPr>
        <w:t xml:space="preserve">, formatkę wraz </w:t>
      </w:r>
      <w:r w:rsidR="0043679F">
        <w:rPr>
          <w:rFonts w:ascii="Garamond" w:hAnsi="Garamond"/>
          <w:sz w:val="24"/>
          <w:szCs w:val="24"/>
        </w:rPr>
        <w:br/>
      </w:r>
      <w:r w:rsidR="00596068">
        <w:rPr>
          <w:rFonts w:ascii="Garamond" w:hAnsi="Garamond"/>
          <w:sz w:val="24"/>
          <w:szCs w:val="24"/>
        </w:rPr>
        <w:t>z połączeniem.</w:t>
      </w:r>
      <w:r w:rsidRPr="00BC3D49">
        <w:rPr>
          <w:rFonts w:ascii="Garamond" w:hAnsi="Garamond"/>
          <w:sz w:val="24"/>
          <w:szCs w:val="24"/>
        </w:rPr>
        <w:t xml:space="preserve"> </w:t>
      </w:r>
    </w:p>
    <w:p w:rsidR="00FD18B3" w:rsidRPr="0093378E" w:rsidRDefault="00A03C51" w:rsidP="00FD18B3">
      <w:pPr>
        <w:spacing w:before="240" w:after="240" w:line="360" w:lineRule="auto"/>
        <w:jc w:val="both"/>
        <w:rPr>
          <w:rStyle w:val="Hipercze"/>
          <w:rFonts w:ascii="Garamond" w:hAnsi="Garamond"/>
          <w:b/>
          <w:i/>
          <w:color w:val="000000" w:themeColor="text1"/>
        </w:rPr>
      </w:pPr>
      <w:hyperlink r:id="rId23" w:history="1">
        <w:r w:rsidR="00FD18B3" w:rsidRPr="0093378E">
          <w:rPr>
            <w:rStyle w:val="Hipercze"/>
            <w:rFonts w:ascii="Garamond" w:hAnsi="Garamond"/>
            <w:b/>
            <w:color w:val="000000" w:themeColor="text1"/>
          </w:rPr>
          <w:t>Załącznik nr 1</w:t>
        </w:r>
        <w:r w:rsidR="00D755EC" w:rsidRPr="0093378E">
          <w:rPr>
            <w:rStyle w:val="Hipercze"/>
            <w:rFonts w:ascii="Garamond" w:hAnsi="Garamond"/>
            <w:b/>
            <w:color w:val="000000" w:themeColor="text1"/>
          </w:rPr>
          <w:t>3</w:t>
        </w:r>
        <w:r w:rsidR="00FD18B3" w:rsidRPr="0093378E">
          <w:rPr>
            <w:rStyle w:val="Hipercze"/>
            <w:rFonts w:ascii="Garamond" w:hAnsi="Garamond"/>
            <w:b/>
            <w:color w:val="000000" w:themeColor="text1"/>
          </w:rPr>
          <w:t xml:space="preserve"> - tabela nr 1</w:t>
        </w:r>
        <w:r w:rsidR="00D755EC" w:rsidRPr="0093378E">
          <w:rPr>
            <w:rStyle w:val="Hipercze"/>
            <w:rFonts w:ascii="Garamond" w:hAnsi="Garamond"/>
            <w:b/>
            <w:color w:val="000000" w:themeColor="text1"/>
          </w:rPr>
          <w:t>3</w:t>
        </w:r>
      </w:hyperlink>
      <w:r w:rsidR="006B1C04" w:rsidRPr="0093378E">
        <w:rPr>
          <w:rStyle w:val="Hipercze"/>
          <w:rFonts w:ascii="Garamond" w:hAnsi="Garamond"/>
          <w:b/>
          <w:color w:val="000000" w:themeColor="text1"/>
        </w:rPr>
        <w:t xml:space="preserve"> – </w:t>
      </w:r>
      <w:r w:rsidR="00D755EC" w:rsidRPr="0093378E">
        <w:rPr>
          <w:rStyle w:val="Hipercze"/>
          <w:rFonts w:ascii="Garamond" w:hAnsi="Garamond"/>
          <w:b/>
          <w:color w:val="000000" w:themeColor="text1"/>
        </w:rPr>
        <w:t>S</w:t>
      </w:r>
      <w:r w:rsidR="006B1C04" w:rsidRPr="0093378E">
        <w:rPr>
          <w:rStyle w:val="Hipercze"/>
          <w:rFonts w:ascii="Garamond" w:hAnsi="Garamond"/>
          <w:b/>
          <w:color w:val="000000" w:themeColor="text1"/>
        </w:rPr>
        <w:t>tanowisk</w:t>
      </w:r>
      <w:r w:rsidR="00D755EC" w:rsidRPr="0093378E">
        <w:rPr>
          <w:rStyle w:val="Hipercze"/>
          <w:rFonts w:ascii="Garamond" w:hAnsi="Garamond"/>
          <w:b/>
          <w:color w:val="000000" w:themeColor="text1"/>
        </w:rPr>
        <w:t>a</w:t>
      </w:r>
      <w:r w:rsidR="006B1C04" w:rsidRPr="0093378E">
        <w:rPr>
          <w:rStyle w:val="Hipercze"/>
          <w:rFonts w:ascii="Garamond" w:hAnsi="Garamond"/>
          <w:b/>
          <w:color w:val="000000" w:themeColor="text1"/>
        </w:rPr>
        <w:t xml:space="preserve"> dyspozytorów medycznych</w:t>
      </w:r>
    </w:p>
    <w:p w:rsidR="00BC3D49" w:rsidRPr="0093378E" w:rsidRDefault="00BC3D49" w:rsidP="00BC3D49">
      <w:pPr>
        <w:spacing w:before="240" w:after="24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3378E">
        <w:rPr>
          <w:rFonts w:ascii="Garamond" w:hAnsi="Garamond"/>
          <w:color w:val="000000" w:themeColor="text1"/>
          <w:sz w:val="24"/>
          <w:szCs w:val="24"/>
        </w:rPr>
        <w:t xml:space="preserve">Na terenie województwa </w:t>
      </w:r>
      <w:r w:rsidR="00C725B6" w:rsidRPr="0093378E">
        <w:rPr>
          <w:rFonts w:ascii="Garamond" w:hAnsi="Garamond"/>
          <w:color w:val="000000" w:themeColor="text1"/>
          <w:sz w:val="24"/>
          <w:szCs w:val="24"/>
        </w:rPr>
        <w:t>warmińsko-mazurskiego</w:t>
      </w:r>
      <w:r w:rsidRPr="0093378E">
        <w:rPr>
          <w:rFonts w:ascii="Garamond" w:hAnsi="Garamond"/>
          <w:color w:val="000000" w:themeColor="text1"/>
          <w:sz w:val="24"/>
          <w:szCs w:val="24"/>
        </w:rPr>
        <w:t xml:space="preserve"> funkcjonuje </w:t>
      </w:r>
      <w:r w:rsidRPr="0093378E">
        <w:rPr>
          <w:rFonts w:ascii="Garamond" w:hAnsi="Garamond"/>
          <w:b/>
          <w:color w:val="000000" w:themeColor="text1"/>
          <w:sz w:val="24"/>
          <w:szCs w:val="24"/>
        </w:rPr>
        <w:t>1 dyspozytornia medyczna</w:t>
      </w:r>
      <w:r w:rsidRPr="0093378E">
        <w:rPr>
          <w:rFonts w:ascii="Garamond" w:hAnsi="Garamond"/>
          <w:color w:val="000000" w:themeColor="text1"/>
          <w:sz w:val="24"/>
          <w:szCs w:val="24"/>
        </w:rPr>
        <w:t xml:space="preserve"> z</w:t>
      </w:r>
      <w:r w:rsidR="00596068" w:rsidRPr="0093378E">
        <w:rPr>
          <w:rFonts w:ascii="Garamond" w:hAnsi="Garamond"/>
          <w:color w:val="000000" w:themeColor="text1"/>
          <w:sz w:val="24"/>
          <w:szCs w:val="24"/>
        </w:rPr>
        <w:t> </w:t>
      </w:r>
      <w:r w:rsidRPr="0093378E">
        <w:rPr>
          <w:rFonts w:ascii="Garamond" w:hAnsi="Garamond"/>
          <w:color w:val="000000" w:themeColor="text1"/>
          <w:sz w:val="24"/>
          <w:szCs w:val="24"/>
        </w:rPr>
        <w:t xml:space="preserve">łączną liczbą </w:t>
      </w:r>
      <w:r w:rsidRPr="0093378E">
        <w:rPr>
          <w:rFonts w:ascii="Garamond" w:hAnsi="Garamond"/>
          <w:b/>
          <w:color w:val="000000" w:themeColor="text1"/>
          <w:sz w:val="24"/>
          <w:szCs w:val="24"/>
        </w:rPr>
        <w:t>8,5</w:t>
      </w:r>
      <w:r w:rsidR="00BC5804" w:rsidRPr="0093378E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93378E">
        <w:rPr>
          <w:rFonts w:ascii="Garamond" w:hAnsi="Garamond"/>
          <w:b/>
          <w:color w:val="000000" w:themeColor="text1"/>
          <w:sz w:val="24"/>
          <w:szCs w:val="24"/>
        </w:rPr>
        <w:t>stanowisk dyspozytorskich</w:t>
      </w:r>
      <w:r w:rsidRPr="0093378E">
        <w:rPr>
          <w:rFonts w:ascii="Garamond" w:hAnsi="Garamond"/>
          <w:color w:val="000000" w:themeColor="text1"/>
          <w:sz w:val="24"/>
          <w:szCs w:val="24"/>
        </w:rPr>
        <w:t xml:space="preserve">, w tym </w:t>
      </w:r>
      <w:r w:rsidR="001B70EE" w:rsidRPr="0093378E">
        <w:rPr>
          <w:rFonts w:ascii="Garamond" w:hAnsi="Garamond"/>
          <w:color w:val="000000" w:themeColor="text1"/>
          <w:sz w:val="24"/>
          <w:szCs w:val="24"/>
        </w:rPr>
        <w:t>4</w:t>
      </w:r>
      <w:r w:rsidRPr="0093378E">
        <w:rPr>
          <w:rFonts w:ascii="Garamond" w:hAnsi="Garamond"/>
          <w:color w:val="000000" w:themeColor="text1"/>
          <w:sz w:val="24"/>
          <w:szCs w:val="24"/>
        </w:rPr>
        <w:t xml:space="preserve"> stanowisk</w:t>
      </w:r>
      <w:r w:rsidR="001B70EE" w:rsidRPr="0093378E">
        <w:rPr>
          <w:rFonts w:ascii="Garamond" w:hAnsi="Garamond"/>
          <w:color w:val="000000" w:themeColor="text1"/>
          <w:sz w:val="24"/>
          <w:szCs w:val="24"/>
        </w:rPr>
        <w:t xml:space="preserve"> dyspozytorów</w:t>
      </w:r>
      <w:r w:rsidRPr="0093378E">
        <w:rPr>
          <w:rFonts w:ascii="Garamond" w:hAnsi="Garamond"/>
          <w:color w:val="000000" w:themeColor="text1"/>
          <w:sz w:val="24"/>
          <w:szCs w:val="24"/>
        </w:rPr>
        <w:t xml:space="preserve"> wysyłających </w:t>
      </w:r>
      <w:r w:rsidR="00361B0F" w:rsidRPr="0093378E">
        <w:rPr>
          <w:rFonts w:ascii="Garamond" w:hAnsi="Garamond"/>
          <w:color w:val="000000" w:themeColor="text1"/>
          <w:sz w:val="24"/>
          <w:szCs w:val="24"/>
        </w:rPr>
        <w:br/>
      </w:r>
      <w:r w:rsidRPr="0093378E">
        <w:rPr>
          <w:rFonts w:ascii="Garamond" w:hAnsi="Garamond"/>
          <w:color w:val="000000" w:themeColor="text1"/>
          <w:sz w:val="24"/>
          <w:szCs w:val="24"/>
        </w:rPr>
        <w:t xml:space="preserve">i </w:t>
      </w:r>
      <w:r w:rsidR="001B70EE" w:rsidRPr="0093378E">
        <w:rPr>
          <w:rFonts w:ascii="Garamond" w:hAnsi="Garamond"/>
          <w:color w:val="000000" w:themeColor="text1"/>
          <w:sz w:val="24"/>
          <w:szCs w:val="24"/>
        </w:rPr>
        <w:t>4</w:t>
      </w:r>
      <w:r w:rsidR="00BC5804" w:rsidRPr="0093378E">
        <w:rPr>
          <w:rFonts w:ascii="Garamond" w:hAnsi="Garamond"/>
          <w:color w:val="000000" w:themeColor="text1"/>
          <w:sz w:val="24"/>
          <w:szCs w:val="24"/>
        </w:rPr>
        <w:t>,5</w:t>
      </w:r>
      <w:r w:rsidRPr="0093378E">
        <w:rPr>
          <w:rFonts w:ascii="Garamond" w:hAnsi="Garamond"/>
          <w:color w:val="000000" w:themeColor="text1"/>
          <w:sz w:val="24"/>
          <w:szCs w:val="24"/>
        </w:rPr>
        <w:t xml:space="preserve"> stanowisk</w:t>
      </w:r>
      <w:r w:rsidR="001B70EE" w:rsidRPr="0093378E">
        <w:rPr>
          <w:rFonts w:ascii="Garamond" w:hAnsi="Garamond"/>
          <w:color w:val="000000" w:themeColor="text1"/>
          <w:sz w:val="24"/>
          <w:szCs w:val="24"/>
        </w:rPr>
        <w:t>a dyspozytorów</w:t>
      </w:r>
      <w:r w:rsidRPr="0093378E">
        <w:rPr>
          <w:rFonts w:ascii="Garamond" w:hAnsi="Garamond"/>
          <w:color w:val="000000" w:themeColor="text1"/>
          <w:sz w:val="24"/>
          <w:szCs w:val="24"/>
        </w:rPr>
        <w:t xml:space="preserve"> przyjmujących. </w:t>
      </w:r>
    </w:p>
    <w:p w:rsidR="0093378E" w:rsidRPr="0093378E" w:rsidRDefault="0093378E" w:rsidP="00BC3D49">
      <w:pPr>
        <w:spacing w:before="240" w:after="24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3378E">
        <w:rPr>
          <w:rFonts w:ascii="Garamond" w:hAnsi="Garamond"/>
          <w:b/>
          <w:color w:val="000000" w:themeColor="text1"/>
          <w:sz w:val="24"/>
          <w:szCs w:val="24"/>
        </w:rPr>
        <w:t>Od 1 stycznia 2020 r.</w:t>
      </w:r>
      <w:r w:rsidRPr="0093378E">
        <w:rPr>
          <w:rFonts w:ascii="Garamond" w:hAnsi="Garamond"/>
          <w:color w:val="000000" w:themeColor="text1"/>
          <w:sz w:val="24"/>
          <w:szCs w:val="24"/>
        </w:rPr>
        <w:t xml:space="preserve"> łączna liczba stanowisk dyspozytorskich wyniesie </w:t>
      </w:r>
      <w:r w:rsidR="00C91410" w:rsidRPr="003360FC">
        <w:rPr>
          <w:rFonts w:ascii="Garamond" w:hAnsi="Garamond"/>
          <w:sz w:val="24"/>
          <w:szCs w:val="24"/>
        </w:rPr>
        <w:t>9</w:t>
      </w:r>
      <w:r w:rsidRPr="0093378E">
        <w:rPr>
          <w:rFonts w:ascii="Garamond" w:hAnsi="Garamond"/>
          <w:color w:val="000000" w:themeColor="text1"/>
          <w:sz w:val="24"/>
          <w:szCs w:val="24"/>
        </w:rPr>
        <w:t xml:space="preserve">, w tym </w:t>
      </w:r>
      <w:r w:rsidR="003360FC">
        <w:rPr>
          <w:rFonts w:ascii="Garamond" w:hAnsi="Garamond"/>
          <w:color w:val="000000" w:themeColor="text1"/>
          <w:sz w:val="24"/>
          <w:szCs w:val="24"/>
        </w:rPr>
        <w:t>3</w:t>
      </w:r>
      <w:r w:rsidRPr="0093378E">
        <w:rPr>
          <w:rFonts w:ascii="Garamond" w:hAnsi="Garamond"/>
          <w:color w:val="000000" w:themeColor="text1"/>
          <w:sz w:val="24"/>
          <w:szCs w:val="24"/>
        </w:rPr>
        <w:t xml:space="preserve"> stanowiska dyspozytorów wysyłających i </w:t>
      </w:r>
      <w:r w:rsidR="003360FC">
        <w:rPr>
          <w:rFonts w:ascii="Garamond" w:hAnsi="Garamond"/>
          <w:color w:val="000000" w:themeColor="text1"/>
          <w:sz w:val="24"/>
          <w:szCs w:val="24"/>
        </w:rPr>
        <w:t>5</w:t>
      </w:r>
      <w:r w:rsidRPr="0093378E">
        <w:rPr>
          <w:rFonts w:ascii="Garamond" w:hAnsi="Garamond"/>
          <w:color w:val="000000" w:themeColor="text1"/>
          <w:sz w:val="24"/>
          <w:szCs w:val="24"/>
        </w:rPr>
        <w:t xml:space="preserve"> stanowiska dyspozytorów przyjmujących</w:t>
      </w:r>
      <w:r w:rsidR="00C91410" w:rsidRPr="00C91410">
        <w:rPr>
          <w:rFonts w:ascii="Garamond" w:hAnsi="Garamond"/>
          <w:color w:val="000000" w:themeColor="text1"/>
          <w:sz w:val="24"/>
          <w:szCs w:val="24"/>
        </w:rPr>
        <w:t xml:space="preserve"> oraz 1 stanowisko głównego dyspozytora medycznego</w:t>
      </w:r>
      <w:r w:rsidRPr="0093378E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:rsidR="00B638EE" w:rsidRDefault="00BC3D49" w:rsidP="0093378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BC3D49">
        <w:rPr>
          <w:rFonts w:ascii="Garamond" w:hAnsi="Garamond"/>
          <w:sz w:val="24"/>
          <w:szCs w:val="24"/>
        </w:rPr>
        <w:t>Do zadań dyspozytorów medycznych nale</w:t>
      </w:r>
      <w:r w:rsidR="00BC5804">
        <w:rPr>
          <w:rFonts w:ascii="Garamond" w:hAnsi="Garamond"/>
          <w:sz w:val="24"/>
          <w:szCs w:val="24"/>
        </w:rPr>
        <w:t>ży m.in. odbieranie powiadomień</w:t>
      </w:r>
      <w:r w:rsidRPr="00BC3D49">
        <w:rPr>
          <w:rFonts w:ascii="Garamond" w:hAnsi="Garamond"/>
          <w:sz w:val="24"/>
          <w:szCs w:val="24"/>
        </w:rPr>
        <w:t xml:space="preserve"> o zdarzeniach oraz zgłoszeń alarmowych kierowanych z numeru alarmowego 112, a także dysponowanie ZRM </w:t>
      </w:r>
      <w:r w:rsidR="00A05713">
        <w:rPr>
          <w:rFonts w:ascii="Garamond" w:hAnsi="Garamond"/>
          <w:sz w:val="24"/>
          <w:szCs w:val="24"/>
        </w:rPr>
        <w:br/>
      </w:r>
      <w:r w:rsidRPr="00BC3D49">
        <w:rPr>
          <w:rFonts w:ascii="Garamond" w:hAnsi="Garamond"/>
          <w:sz w:val="24"/>
          <w:szCs w:val="24"/>
        </w:rPr>
        <w:t>na miejsce zdarzenia w ramach obsługiwanego rejonu operacyjnego.</w:t>
      </w:r>
      <w:r w:rsidR="00BC5804">
        <w:rPr>
          <w:rFonts w:ascii="Garamond" w:hAnsi="Garamond"/>
          <w:sz w:val="24"/>
          <w:szCs w:val="24"/>
        </w:rPr>
        <w:t xml:space="preserve"> </w:t>
      </w:r>
      <w:r w:rsidRPr="00BC3D49">
        <w:rPr>
          <w:rFonts w:ascii="Garamond" w:hAnsi="Garamond"/>
          <w:sz w:val="24"/>
          <w:szCs w:val="24"/>
        </w:rPr>
        <w:t xml:space="preserve">Zgodnie art. 24e ust.1 ustawy o PRM dyspozytorzy medyczni wykonują zadania z wykorzystaniem SWD PRM. </w:t>
      </w:r>
    </w:p>
    <w:p w:rsidR="00CB0964" w:rsidRPr="00CB0964" w:rsidRDefault="00CB0964" w:rsidP="00CB0964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CB0964">
        <w:rPr>
          <w:rFonts w:ascii="Garamond" w:hAnsi="Garamond"/>
          <w:sz w:val="24"/>
          <w:szCs w:val="24"/>
        </w:rPr>
        <w:t>Jednocześnie przyjmowanie zgłoszeń alarmowych i powiadomień o zdarzeniach, ustalanie</w:t>
      </w:r>
      <w:r>
        <w:rPr>
          <w:rFonts w:ascii="Garamond" w:hAnsi="Garamond"/>
          <w:sz w:val="24"/>
          <w:szCs w:val="24"/>
        </w:rPr>
        <w:t xml:space="preserve"> </w:t>
      </w:r>
      <w:r w:rsidRPr="00CB0964">
        <w:rPr>
          <w:rFonts w:ascii="Garamond" w:hAnsi="Garamond"/>
          <w:sz w:val="24"/>
          <w:szCs w:val="24"/>
        </w:rPr>
        <w:t>priorytetów oraz niezwłoczne dysponowanie zespołów ratownictwa medycznego na miejsce</w:t>
      </w:r>
      <w:r>
        <w:rPr>
          <w:rFonts w:ascii="Garamond" w:hAnsi="Garamond"/>
          <w:sz w:val="24"/>
          <w:szCs w:val="24"/>
        </w:rPr>
        <w:t xml:space="preserve"> </w:t>
      </w:r>
      <w:r w:rsidRPr="00CB0964">
        <w:rPr>
          <w:rFonts w:ascii="Garamond" w:hAnsi="Garamond"/>
          <w:sz w:val="24"/>
          <w:szCs w:val="24"/>
        </w:rPr>
        <w:t>zdarzenia, odbywa się na podstawie rozporządzenia Ministra Zdrowia z dnia 19 sierpnia 2019</w:t>
      </w:r>
      <w:r>
        <w:rPr>
          <w:rFonts w:ascii="Garamond" w:hAnsi="Garamond"/>
          <w:sz w:val="24"/>
          <w:szCs w:val="24"/>
        </w:rPr>
        <w:t xml:space="preserve"> </w:t>
      </w:r>
      <w:r w:rsidRPr="00CB0964">
        <w:rPr>
          <w:rFonts w:ascii="Garamond" w:hAnsi="Garamond"/>
          <w:sz w:val="24"/>
          <w:szCs w:val="24"/>
        </w:rPr>
        <w:t xml:space="preserve">r. </w:t>
      </w:r>
      <w:r>
        <w:rPr>
          <w:rFonts w:ascii="Garamond" w:hAnsi="Garamond"/>
          <w:sz w:val="24"/>
          <w:szCs w:val="24"/>
        </w:rPr>
        <w:br/>
      </w:r>
      <w:r w:rsidRPr="00CB0964">
        <w:rPr>
          <w:rFonts w:ascii="Garamond" w:hAnsi="Garamond"/>
          <w:sz w:val="24"/>
          <w:szCs w:val="24"/>
        </w:rPr>
        <w:t>w sprawie ramowych procedur obsługi zgłoszeń alarmowych i powiadomień o zdarzeniach</w:t>
      </w:r>
      <w:r>
        <w:rPr>
          <w:rFonts w:ascii="Garamond" w:hAnsi="Garamond"/>
          <w:sz w:val="24"/>
          <w:szCs w:val="24"/>
        </w:rPr>
        <w:t xml:space="preserve"> </w:t>
      </w:r>
      <w:r w:rsidRPr="00CB0964">
        <w:rPr>
          <w:rFonts w:ascii="Garamond" w:hAnsi="Garamond"/>
          <w:sz w:val="24"/>
          <w:szCs w:val="24"/>
        </w:rPr>
        <w:t>przez dyspozytora medycznego (Dz. U. 2019 poz. 1703) z uwzględnieniem algorytmu zbierania</w:t>
      </w:r>
      <w:r>
        <w:rPr>
          <w:rFonts w:ascii="Garamond" w:hAnsi="Garamond"/>
          <w:sz w:val="24"/>
          <w:szCs w:val="24"/>
        </w:rPr>
        <w:t xml:space="preserve"> </w:t>
      </w:r>
      <w:r w:rsidRPr="00CB0964">
        <w:rPr>
          <w:rFonts w:ascii="Garamond" w:hAnsi="Garamond"/>
          <w:sz w:val="24"/>
          <w:szCs w:val="24"/>
        </w:rPr>
        <w:t>wywiadu medycznego.</w:t>
      </w:r>
    </w:p>
    <w:p w:rsidR="006F2482" w:rsidRDefault="006F2482" w:rsidP="000D5CEE">
      <w:pPr>
        <w:pStyle w:val="Nagwek2"/>
        <w:jc w:val="both"/>
      </w:pPr>
      <w:bookmarkStart w:id="44" w:name="_Toc28845540"/>
      <w:r>
        <w:t xml:space="preserve">8.3 </w:t>
      </w:r>
      <w:r w:rsidR="004E6DA0">
        <w:t>Liczba połączeń i czas obsługi zgłoszeń w dyspozytorni medycznej za rok poprzedni</w:t>
      </w:r>
      <w:bookmarkEnd w:id="44"/>
    </w:p>
    <w:p w:rsidR="00217AEB" w:rsidRPr="004B28FE" w:rsidRDefault="00217AEB" w:rsidP="000D5CEE">
      <w:pPr>
        <w:jc w:val="both"/>
      </w:pPr>
    </w:p>
    <w:p w:rsidR="00217AEB" w:rsidRPr="004B28FE" w:rsidRDefault="00A03C51" w:rsidP="000D5CEE">
      <w:pPr>
        <w:jc w:val="both"/>
        <w:rPr>
          <w:rFonts w:ascii="Garamond" w:hAnsi="Garamond"/>
          <w:b/>
          <w:u w:val="single"/>
        </w:rPr>
      </w:pPr>
      <w:hyperlink r:id="rId24" w:history="1">
        <w:r w:rsidR="00217AEB" w:rsidRPr="004B28FE">
          <w:rPr>
            <w:rStyle w:val="Hipercze"/>
            <w:rFonts w:ascii="Garamond" w:hAnsi="Garamond"/>
            <w:b/>
            <w:color w:val="auto"/>
          </w:rPr>
          <w:t>Załącznik nr 14</w:t>
        </w:r>
      </w:hyperlink>
      <w:r w:rsidR="00217AEB" w:rsidRPr="004B28FE">
        <w:rPr>
          <w:rFonts w:ascii="Garamond" w:hAnsi="Garamond"/>
          <w:b/>
          <w:u w:val="single"/>
        </w:rPr>
        <w:t xml:space="preserve"> – </w:t>
      </w:r>
      <w:r w:rsidR="00805DBE" w:rsidRPr="004B28FE">
        <w:rPr>
          <w:rFonts w:ascii="Garamond" w:hAnsi="Garamond"/>
          <w:b/>
          <w:u w:val="single"/>
        </w:rPr>
        <w:t xml:space="preserve">tabela nr 14 - </w:t>
      </w:r>
      <w:r w:rsidR="00217AEB" w:rsidRPr="004B28FE">
        <w:rPr>
          <w:rFonts w:ascii="Garamond" w:hAnsi="Garamond"/>
          <w:b/>
          <w:u w:val="single"/>
        </w:rPr>
        <w:t>Liczba połączeń i czas obsługi zgłoszeń w dyspozytorni medycznej</w:t>
      </w:r>
    </w:p>
    <w:p w:rsidR="00304D90" w:rsidRDefault="00304D90" w:rsidP="000D5CEE">
      <w:pPr>
        <w:pStyle w:val="Nagwek2"/>
        <w:jc w:val="both"/>
      </w:pPr>
    </w:p>
    <w:p w:rsidR="004E6DA0" w:rsidRDefault="004E6DA0" w:rsidP="000D5CEE">
      <w:pPr>
        <w:pStyle w:val="Nagwek2"/>
        <w:jc w:val="both"/>
      </w:pPr>
      <w:bookmarkStart w:id="45" w:name="_Toc28845541"/>
      <w:r>
        <w:t>8.4 Struktura i organizacja łączności radiowej ze wskazaniem rodzajów wykorzystywanych urządzeń</w:t>
      </w:r>
      <w:bookmarkEnd w:id="45"/>
    </w:p>
    <w:p w:rsidR="00B11C3D" w:rsidRPr="00B11C3D" w:rsidRDefault="00B11C3D" w:rsidP="00B11C3D"/>
    <w:p w:rsidR="001F7E13" w:rsidRPr="001F7E13" w:rsidRDefault="001F7E13" w:rsidP="001F7E13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1F7E13">
        <w:rPr>
          <w:rFonts w:ascii="Garamond" w:hAnsi="Garamond"/>
          <w:sz w:val="24"/>
          <w:szCs w:val="24"/>
        </w:rPr>
        <w:t xml:space="preserve">Na obszarze województwa </w:t>
      </w:r>
      <w:r>
        <w:rPr>
          <w:rFonts w:ascii="Garamond" w:hAnsi="Garamond"/>
          <w:sz w:val="24"/>
          <w:szCs w:val="24"/>
        </w:rPr>
        <w:t>warmińsko-mazurskiego</w:t>
      </w:r>
      <w:r w:rsidRPr="001F7E13">
        <w:rPr>
          <w:rFonts w:ascii="Garamond" w:hAnsi="Garamond"/>
          <w:sz w:val="24"/>
          <w:szCs w:val="24"/>
        </w:rPr>
        <w:t xml:space="preserve"> wszystkie zespoły ratownictwa medycznego są dysponowan</w:t>
      </w:r>
      <w:r>
        <w:rPr>
          <w:rFonts w:ascii="Garamond" w:hAnsi="Garamond"/>
          <w:sz w:val="24"/>
          <w:szCs w:val="24"/>
        </w:rPr>
        <w:t xml:space="preserve">e z wykorzystaniem SWD PRM. </w:t>
      </w:r>
      <w:r w:rsidRPr="001F7E13">
        <w:rPr>
          <w:rFonts w:ascii="Garamond" w:hAnsi="Garamond"/>
          <w:sz w:val="24"/>
          <w:szCs w:val="24"/>
        </w:rPr>
        <w:t>W celu zapewnienia sprawnej komunikacji pomiędzy ze</w:t>
      </w:r>
      <w:r>
        <w:rPr>
          <w:rFonts w:ascii="Garamond" w:hAnsi="Garamond"/>
          <w:sz w:val="24"/>
          <w:szCs w:val="24"/>
        </w:rPr>
        <w:t xml:space="preserve">społami ratownictwa medycznego </w:t>
      </w:r>
      <w:r w:rsidRPr="001F7E13">
        <w:rPr>
          <w:rFonts w:ascii="Garamond" w:hAnsi="Garamond"/>
          <w:sz w:val="24"/>
          <w:szCs w:val="24"/>
        </w:rPr>
        <w:t>a stanowiskami dyspozytorów medycznych, dysponent zespołów ratownictwa medycznego realizujący świadczenia w rodzaju ratownictwo medyczne na obszarze danego rejonu operacyjnego, zapewnia:</w:t>
      </w:r>
    </w:p>
    <w:p w:rsidR="001F7E13" w:rsidRDefault="001F7E13" w:rsidP="00673191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93378E">
        <w:rPr>
          <w:rFonts w:ascii="Garamond" w:hAnsi="Garamond"/>
          <w:sz w:val="24"/>
          <w:szCs w:val="24"/>
        </w:rPr>
        <w:t>warunki i środki techniczne umożliwiające przyjmowanie zgłoszeń za pośrednictwem systemu SWD PRM, zgodnie z wymaganiami przewidzianymi dla tego systemu;</w:t>
      </w:r>
    </w:p>
    <w:p w:rsidR="001F7E13" w:rsidRDefault="001F7E13" w:rsidP="00673191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93378E">
        <w:rPr>
          <w:rFonts w:ascii="Garamond" w:hAnsi="Garamond"/>
          <w:sz w:val="24"/>
          <w:szCs w:val="24"/>
        </w:rPr>
        <w:t xml:space="preserve">środki łączności radiowej oraz telefony GSM, umożliwiające komunikację zespołów ratownictwa medycznego ze stanowiskami dyspozytorów medycznych zlokalizowanych </w:t>
      </w:r>
      <w:r w:rsidR="00513266" w:rsidRPr="0093378E">
        <w:rPr>
          <w:rFonts w:ascii="Garamond" w:hAnsi="Garamond"/>
          <w:sz w:val="24"/>
          <w:szCs w:val="24"/>
        </w:rPr>
        <w:br/>
      </w:r>
      <w:r w:rsidRPr="0093378E">
        <w:rPr>
          <w:rFonts w:ascii="Garamond" w:hAnsi="Garamond"/>
          <w:sz w:val="24"/>
          <w:szCs w:val="24"/>
        </w:rPr>
        <w:t>w dyspozytorni medycznej obsługującej zgłoszenia z rejonu operacyjnego, w którym działa dysponent.</w:t>
      </w:r>
    </w:p>
    <w:p w:rsidR="0093378E" w:rsidRPr="0093378E" w:rsidRDefault="0093378E" w:rsidP="0093378E">
      <w:pPr>
        <w:pStyle w:val="Akapitzlist"/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513266" w:rsidRDefault="00B11C3D" w:rsidP="00513266">
      <w:pPr>
        <w:spacing w:after="240" w:line="360" w:lineRule="auto"/>
        <w:jc w:val="both"/>
        <w:rPr>
          <w:rFonts w:ascii="Garamond" w:hAnsi="Garamond"/>
          <w:sz w:val="24"/>
          <w:szCs w:val="24"/>
        </w:rPr>
      </w:pPr>
      <w:r w:rsidRPr="00B11C3D">
        <w:rPr>
          <w:rFonts w:ascii="Garamond" w:hAnsi="Garamond"/>
          <w:sz w:val="24"/>
          <w:szCs w:val="24"/>
        </w:rPr>
        <w:t>Decyzją Ministra Zdrowia operatorem sieci radiowej jest Lotnicze Pogotowie Ratunkowe. Łączność radiowa realizowana jest poprzez dotychczas przydzielone częstotliwości oraz posiadany sprzęt łączności.</w:t>
      </w:r>
    </w:p>
    <w:p w:rsidR="00B11C3D" w:rsidRPr="00513266" w:rsidRDefault="00B11C3D" w:rsidP="00513266">
      <w:pPr>
        <w:spacing w:after="240" w:line="360" w:lineRule="auto"/>
        <w:jc w:val="both"/>
        <w:rPr>
          <w:rFonts w:ascii="Garamond" w:hAnsi="Garamond"/>
          <w:sz w:val="24"/>
          <w:szCs w:val="24"/>
        </w:rPr>
      </w:pPr>
      <w:r w:rsidRPr="00B11C3D">
        <w:rPr>
          <w:rFonts w:ascii="Garamond" w:hAnsi="Garamond"/>
          <w:sz w:val="24"/>
          <w:szCs w:val="24"/>
          <w:u w:val="single"/>
        </w:rPr>
        <w:t>Elementami systemów łączności radiotelefonicznej są:</w:t>
      </w:r>
    </w:p>
    <w:p w:rsidR="00B11C3D" w:rsidRPr="00B11C3D" w:rsidRDefault="00B11C3D" w:rsidP="00673191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B11C3D">
        <w:rPr>
          <w:rFonts w:ascii="Garamond" w:hAnsi="Garamond"/>
          <w:b/>
          <w:sz w:val="24"/>
          <w:szCs w:val="24"/>
        </w:rPr>
        <w:t>radiotelefony bazowe</w:t>
      </w:r>
      <w:r w:rsidRPr="00B11C3D">
        <w:rPr>
          <w:rFonts w:ascii="Garamond" w:hAnsi="Garamond"/>
          <w:sz w:val="24"/>
          <w:szCs w:val="24"/>
        </w:rPr>
        <w:t xml:space="preserve"> (w szpitalnych oddziałach ratunkowych oraz niektórych szpitalach, u dyspozytorów medycznych i w bazach wyczekiwania zespołów ratownictwa medycznego),</w:t>
      </w:r>
    </w:p>
    <w:p w:rsidR="00B11C3D" w:rsidRDefault="00B11C3D" w:rsidP="00673191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rFonts w:ascii="Garamond" w:hAnsi="Garamond"/>
          <w:sz w:val="24"/>
          <w:szCs w:val="24"/>
        </w:rPr>
      </w:pPr>
      <w:r w:rsidRPr="00B11C3D">
        <w:rPr>
          <w:rFonts w:ascii="Garamond" w:hAnsi="Garamond"/>
          <w:b/>
          <w:sz w:val="24"/>
          <w:szCs w:val="24"/>
        </w:rPr>
        <w:t>radiotelefony mobilne</w:t>
      </w:r>
      <w:r w:rsidRPr="00B11C3D">
        <w:rPr>
          <w:rFonts w:ascii="Garamond" w:hAnsi="Garamond"/>
          <w:sz w:val="24"/>
          <w:szCs w:val="24"/>
        </w:rPr>
        <w:t xml:space="preserve"> (zespoły ratownictwa medycznego, wojewódzki koor</w:t>
      </w:r>
      <w:r>
        <w:rPr>
          <w:rFonts w:ascii="Garamond" w:hAnsi="Garamond"/>
          <w:sz w:val="24"/>
          <w:szCs w:val="24"/>
        </w:rPr>
        <w:t>dynator ratownictwa medycznego)</w:t>
      </w:r>
      <w:r w:rsidR="00513266">
        <w:rPr>
          <w:rFonts w:ascii="Garamond" w:hAnsi="Garamond"/>
          <w:sz w:val="24"/>
          <w:szCs w:val="24"/>
        </w:rPr>
        <w:t>.</w:t>
      </w:r>
    </w:p>
    <w:p w:rsidR="00B11C3D" w:rsidRPr="006901F3" w:rsidRDefault="00B11C3D" w:rsidP="00B11C3D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6901F3">
        <w:rPr>
          <w:rFonts w:ascii="Garamond" w:hAnsi="Garamond"/>
          <w:sz w:val="24"/>
          <w:szCs w:val="24"/>
        </w:rPr>
        <w:t xml:space="preserve">Łączność radiowa w ochronie zdrowia zorganizowana jest w pasmach 168-169 MHz, praca </w:t>
      </w:r>
      <w:r w:rsidR="00513266">
        <w:rPr>
          <w:rFonts w:ascii="Garamond" w:hAnsi="Garamond"/>
          <w:sz w:val="24"/>
          <w:szCs w:val="24"/>
        </w:rPr>
        <w:br/>
      </w:r>
      <w:r w:rsidRPr="006901F3">
        <w:rPr>
          <w:rFonts w:ascii="Garamond" w:hAnsi="Garamond"/>
          <w:sz w:val="24"/>
          <w:szCs w:val="24"/>
        </w:rPr>
        <w:t>w</w:t>
      </w:r>
      <w:r w:rsidR="00513266">
        <w:rPr>
          <w:rFonts w:ascii="Garamond" w:hAnsi="Garamond"/>
          <w:sz w:val="24"/>
          <w:szCs w:val="24"/>
        </w:rPr>
        <w:t xml:space="preserve"> </w:t>
      </w:r>
      <w:r w:rsidRPr="006901F3">
        <w:rPr>
          <w:rFonts w:ascii="Garamond" w:hAnsi="Garamond"/>
          <w:sz w:val="24"/>
          <w:szCs w:val="24"/>
        </w:rPr>
        <w:t>sieci odbywa się w simpleksie i duosimpleksie, wywołanie następ</w:t>
      </w:r>
      <w:r w:rsidR="00513266">
        <w:rPr>
          <w:rFonts w:ascii="Garamond" w:hAnsi="Garamond"/>
          <w:sz w:val="24"/>
          <w:szCs w:val="24"/>
        </w:rPr>
        <w:t xml:space="preserve">uje głosem. Dotychczasowy kanał </w:t>
      </w:r>
      <w:r w:rsidRPr="006901F3">
        <w:rPr>
          <w:rFonts w:ascii="Garamond" w:hAnsi="Garamond"/>
          <w:sz w:val="24"/>
          <w:szCs w:val="24"/>
        </w:rPr>
        <w:t>169,000 MHz simpleks zostaje utrzymany jako ogólnopolski kanał współdziałania wszystkich jednostek służby zdrowa, oraz Stacji Krwiodawstwa i Krwiolecznictwa, a także Lotniczego Pogotowia Ratunkowego, na którym prowadzony jest ciągły nasłuch. Prowadzona korespondencja słyszalna jest w zas</w:t>
      </w:r>
      <w:r w:rsidR="00513266">
        <w:rPr>
          <w:rFonts w:ascii="Garamond" w:hAnsi="Garamond"/>
          <w:sz w:val="24"/>
          <w:szCs w:val="24"/>
        </w:rPr>
        <w:t>ięgu działania stacji radiowej.</w:t>
      </w:r>
    </w:p>
    <w:p w:rsidR="006F2482" w:rsidRDefault="006F2482" w:rsidP="00F94159">
      <w:pPr>
        <w:pStyle w:val="Nagwek2"/>
        <w:jc w:val="both"/>
      </w:pPr>
      <w:bookmarkStart w:id="46" w:name="_Toc28845542"/>
      <w:r>
        <w:lastRenderedPageBreak/>
        <w:t>8.</w:t>
      </w:r>
      <w:r w:rsidR="004E6DA0">
        <w:t>4</w:t>
      </w:r>
      <w:r>
        <w:t>.1 Zasady i organizacja komunikacji radiowej w systemie Państwowe Ratownictwo Medyczne, z wykorzystaniem przydzielonych numerów identyfikacyjnych zespołów ratownictwa medycznego i dyspozytorni medycznych</w:t>
      </w:r>
      <w:bookmarkEnd w:id="46"/>
    </w:p>
    <w:p w:rsidR="004B7200" w:rsidRPr="004B7200" w:rsidRDefault="004B7200" w:rsidP="004B7200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1F7E13" w:rsidRPr="001F7E13" w:rsidRDefault="001F7E13" w:rsidP="001F7E13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1F7E13">
        <w:rPr>
          <w:rFonts w:ascii="Garamond" w:hAnsi="Garamond"/>
          <w:sz w:val="24"/>
          <w:szCs w:val="24"/>
        </w:rPr>
        <w:t>Dyspozytorzy medyczni, kierownicy zespołów ratownictwa medycznego i wojewódzcy koordynatorzy ratownictwa medycznego działają w oparciu o procedury M</w:t>
      </w:r>
      <w:r w:rsidR="00E51F75">
        <w:rPr>
          <w:rFonts w:ascii="Garamond" w:hAnsi="Garamond"/>
          <w:sz w:val="24"/>
          <w:szCs w:val="24"/>
        </w:rPr>
        <w:t xml:space="preserve">inisterstwa </w:t>
      </w:r>
      <w:r w:rsidRPr="001F7E13">
        <w:rPr>
          <w:rFonts w:ascii="Garamond" w:hAnsi="Garamond"/>
          <w:sz w:val="24"/>
          <w:szCs w:val="24"/>
        </w:rPr>
        <w:t>Z</w:t>
      </w:r>
      <w:r w:rsidR="00E51F75">
        <w:rPr>
          <w:rFonts w:ascii="Garamond" w:hAnsi="Garamond"/>
          <w:sz w:val="24"/>
          <w:szCs w:val="24"/>
        </w:rPr>
        <w:t>drowia</w:t>
      </w:r>
      <w:r w:rsidRPr="001F7E13">
        <w:rPr>
          <w:rFonts w:ascii="Garamond" w:hAnsi="Garamond"/>
          <w:sz w:val="24"/>
          <w:szCs w:val="24"/>
        </w:rPr>
        <w:t xml:space="preserve"> obejmujące:</w:t>
      </w:r>
    </w:p>
    <w:p w:rsidR="001F7E13" w:rsidRPr="001F7E13" w:rsidRDefault="001F7E13" w:rsidP="0067319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1F7E13">
        <w:rPr>
          <w:rFonts w:ascii="Garamond" w:hAnsi="Garamond"/>
          <w:sz w:val="24"/>
          <w:szCs w:val="24"/>
        </w:rPr>
        <w:t xml:space="preserve">Zasady komunikacji z wykorzystaniem </w:t>
      </w:r>
      <w:r>
        <w:rPr>
          <w:rFonts w:ascii="Garamond" w:hAnsi="Garamond"/>
          <w:sz w:val="24"/>
          <w:szCs w:val="24"/>
        </w:rPr>
        <w:t xml:space="preserve">łączności radiotelefonicznej </w:t>
      </w:r>
      <w:r w:rsidR="00F94159">
        <w:rPr>
          <w:rFonts w:ascii="Garamond" w:hAnsi="Garamond"/>
          <w:sz w:val="24"/>
          <w:szCs w:val="24"/>
        </w:rPr>
        <w:t>w systemie PRM;</w:t>
      </w:r>
    </w:p>
    <w:p w:rsidR="001F7E13" w:rsidRPr="001F7E13" w:rsidRDefault="001F7E13" w:rsidP="0067319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1F7E13">
        <w:rPr>
          <w:rFonts w:ascii="Garamond" w:hAnsi="Garamond"/>
          <w:sz w:val="24"/>
          <w:szCs w:val="24"/>
        </w:rPr>
        <w:t>Zasady tworzenia identyfikacyj</w:t>
      </w:r>
      <w:r>
        <w:rPr>
          <w:rFonts w:ascii="Garamond" w:hAnsi="Garamond"/>
          <w:sz w:val="24"/>
          <w:szCs w:val="24"/>
        </w:rPr>
        <w:t xml:space="preserve">nych oznaczeń w systemie PRM </w:t>
      </w:r>
      <w:r w:rsidRPr="001F7E13">
        <w:rPr>
          <w:rFonts w:ascii="Garamond" w:hAnsi="Garamond"/>
          <w:sz w:val="24"/>
          <w:szCs w:val="24"/>
        </w:rPr>
        <w:t>i przydzielania nazw technicznych w SWD PRM.</w:t>
      </w:r>
    </w:p>
    <w:p w:rsidR="00F94159" w:rsidRDefault="00C14219" w:rsidP="00C14219">
      <w:pPr>
        <w:pStyle w:val="Nagwek1"/>
        <w:numPr>
          <w:ilvl w:val="0"/>
          <w:numId w:val="0"/>
        </w:numPr>
      </w:pPr>
      <w:bookmarkStart w:id="47" w:name="_Toc28845543"/>
      <w:r>
        <w:t>ROZDZIAŁ IX</w:t>
      </w:r>
      <w:bookmarkEnd w:id="47"/>
      <w:r>
        <w:t xml:space="preserve"> </w:t>
      </w:r>
    </w:p>
    <w:p w:rsidR="00C14219" w:rsidRDefault="00C14219" w:rsidP="00EA2F34">
      <w:pPr>
        <w:pStyle w:val="Nagwek1"/>
        <w:numPr>
          <w:ilvl w:val="0"/>
          <w:numId w:val="0"/>
        </w:numPr>
        <w:jc w:val="both"/>
      </w:pPr>
      <w:bookmarkStart w:id="48" w:name="_Toc28845544"/>
      <w:r>
        <w:t xml:space="preserve">INFORMACJA NA TEMAT PERSONELU ZATRUDNIONEGO </w:t>
      </w:r>
      <w:r w:rsidR="00B978A2">
        <w:br/>
      </w:r>
      <w:r>
        <w:t>W JEDNOSTKACH SYSTEMU</w:t>
      </w:r>
      <w:r w:rsidR="0090671F">
        <w:t xml:space="preserve"> PAŃSTWOWE RATOWNICTWO MEDYCZNE</w:t>
      </w:r>
      <w:bookmarkEnd w:id="48"/>
    </w:p>
    <w:p w:rsidR="00C14219" w:rsidRDefault="00C14219" w:rsidP="00F94159">
      <w:pPr>
        <w:pStyle w:val="Nagwek2"/>
        <w:jc w:val="both"/>
      </w:pPr>
      <w:bookmarkStart w:id="49" w:name="_Toc28845545"/>
      <w:r>
        <w:t xml:space="preserve">9.1 </w:t>
      </w:r>
      <w:r w:rsidR="00235875">
        <w:t>Liczba osób wykonujących zawód medyczny w jednostkach systemu Państwowe Ratownictwo Medyczne, o których mowa w art. 32 ust. 1 ustawy z dnia 8 września 2006 r. o Państwowym Ratow</w:t>
      </w:r>
      <w:r w:rsidR="00EA2F34">
        <w:t>nictwie Medycznym (Dz. U. z 2019</w:t>
      </w:r>
      <w:r w:rsidR="00235875">
        <w:t xml:space="preserve"> r. poz. </w:t>
      </w:r>
      <w:r w:rsidR="00EA2F34">
        <w:t>993)</w:t>
      </w:r>
      <w:bookmarkEnd w:id="49"/>
    </w:p>
    <w:p w:rsidR="00574C1C" w:rsidRPr="003905A1" w:rsidRDefault="00574C1C" w:rsidP="003905A1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3905A1">
        <w:rPr>
          <w:rFonts w:ascii="Garamond" w:hAnsi="Garamond"/>
          <w:sz w:val="24"/>
          <w:szCs w:val="24"/>
        </w:rPr>
        <w:t xml:space="preserve">Na podstawie </w:t>
      </w:r>
      <w:r w:rsidRPr="003905A1">
        <w:rPr>
          <w:rFonts w:ascii="Garamond" w:hAnsi="Garamond"/>
          <w:b/>
          <w:sz w:val="24"/>
          <w:szCs w:val="24"/>
        </w:rPr>
        <w:t>ustawy z dnia 8 września 2006 r. o Państwowym Ratownictwie Medycznym</w:t>
      </w:r>
      <w:r w:rsidRPr="003905A1">
        <w:rPr>
          <w:rFonts w:ascii="Garamond" w:hAnsi="Garamond"/>
          <w:sz w:val="24"/>
          <w:szCs w:val="24"/>
        </w:rPr>
        <w:t>, w systemie PRM mogą być zatrudnieni:</w:t>
      </w:r>
    </w:p>
    <w:p w:rsidR="00574C1C" w:rsidRPr="003905A1" w:rsidRDefault="00775D0E" w:rsidP="0067319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ratownicy medyczni </w:t>
      </w:r>
      <w:r w:rsidRPr="00775D0E">
        <w:rPr>
          <w:rFonts w:ascii="Garamond" w:hAnsi="Garamond"/>
          <w:sz w:val="24"/>
          <w:szCs w:val="24"/>
        </w:rPr>
        <w:t xml:space="preserve">zgodnie </w:t>
      </w:r>
      <w:r>
        <w:rPr>
          <w:rFonts w:ascii="Garamond" w:hAnsi="Garamond"/>
          <w:sz w:val="24"/>
          <w:szCs w:val="24"/>
        </w:rPr>
        <w:t>z art. 10 ustawy o PRM;</w:t>
      </w:r>
    </w:p>
    <w:p w:rsidR="00574C1C" w:rsidRPr="003905A1" w:rsidRDefault="00574C1C" w:rsidP="0067319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3905A1">
        <w:rPr>
          <w:rFonts w:ascii="Garamond" w:hAnsi="Garamond"/>
          <w:b/>
          <w:sz w:val="24"/>
          <w:szCs w:val="24"/>
        </w:rPr>
        <w:t>dyspozytorzy medyczni</w:t>
      </w:r>
      <w:r w:rsidR="00775D0E">
        <w:rPr>
          <w:rFonts w:ascii="Garamond" w:hAnsi="Garamond"/>
          <w:b/>
          <w:sz w:val="24"/>
          <w:szCs w:val="24"/>
        </w:rPr>
        <w:t xml:space="preserve"> </w:t>
      </w:r>
      <w:r w:rsidR="00775D0E">
        <w:rPr>
          <w:rFonts w:ascii="Garamond" w:hAnsi="Garamond"/>
          <w:sz w:val="24"/>
          <w:szCs w:val="24"/>
        </w:rPr>
        <w:t>zgodnie z art. 26 ust. 2 ustawy o PRM;</w:t>
      </w:r>
    </w:p>
    <w:p w:rsidR="00574C1C" w:rsidRPr="003905A1" w:rsidRDefault="00574C1C" w:rsidP="0067319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3905A1">
        <w:rPr>
          <w:rFonts w:ascii="Garamond" w:hAnsi="Garamond"/>
          <w:b/>
          <w:sz w:val="24"/>
          <w:szCs w:val="24"/>
        </w:rPr>
        <w:t>pielęgniarki systemu</w:t>
      </w:r>
      <w:r w:rsidR="00775D0E">
        <w:rPr>
          <w:rFonts w:ascii="Garamond" w:hAnsi="Garamond"/>
          <w:b/>
          <w:sz w:val="24"/>
          <w:szCs w:val="24"/>
        </w:rPr>
        <w:t xml:space="preserve"> </w:t>
      </w:r>
      <w:r w:rsidR="00775D0E">
        <w:rPr>
          <w:rFonts w:ascii="Garamond" w:hAnsi="Garamond"/>
          <w:sz w:val="24"/>
          <w:szCs w:val="24"/>
        </w:rPr>
        <w:t>zgodnie z art. 3 pkt 6 ustawy o PRM;</w:t>
      </w:r>
    </w:p>
    <w:p w:rsidR="00574C1C" w:rsidRDefault="00574C1C" w:rsidP="0067319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3905A1">
        <w:rPr>
          <w:rFonts w:ascii="Garamond" w:hAnsi="Garamond"/>
          <w:b/>
          <w:sz w:val="24"/>
          <w:szCs w:val="24"/>
        </w:rPr>
        <w:t>lekarze systemu</w:t>
      </w:r>
      <w:r w:rsidR="00775D0E">
        <w:rPr>
          <w:rFonts w:ascii="Garamond" w:hAnsi="Garamond"/>
          <w:b/>
          <w:sz w:val="24"/>
          <w:szCs w:val="24"/>
        </w:rPr>
        <w:t xml:space="preserve"> </w:t>
      </w:r>
      <w:r w:rsidR="00775D0E">
        <w:rPr>
          <w:rFonts w:ascii="Garamond" w:hAnsi="Garamond"/>
          <w:sz w:val="24"/>
          <w:szCs w:val="24"/>
        </w:rPr>
        <w:t>zgodnie z art. 3 pkt 3 z zastrzeżeniem art. 57 ustawy o PRM.</w:t>
      </w:r>
    </w:p>
    <w:p w:rsidR="00284AE8" w:rsidRPr="004B28FE" w:rsidRDefault="00A03C51" w:rsidP="00284AE8">
      <w:pPr>
        <w:spacing w:before="240" w:after="240" w:line="360" w:lineRule="auto"/>
        <w:jc w:val="both"/>
        <w:rPr>
          <w:rFonts w:ascii="Garamond" w:hAnsi="Garamond"/>
          <w:b/>
        </w:rPr>
      </w:pPr>
      <w:hyperlink r:id="rId25" w:history="1">
        <w:r w:rsidR="00284AE8" w:rsidRPr="004B28FE">
          <w:rPr>
            <w:rStyle w:val="Hipercze"/>
            <w:rFonts w:ascii="Garamond" w:hAnsi="Garamond"/>
            <w:b/>
            <w:color w:val="auto"/>
          </w:rPr>
          <w:t>Załącznik nr 1</w:t>
        </w:r>
        <w:r w:rsidR="00217AEB" w:rsidRPr="004B28FE">
          <w:rPr>
            <w:rStyle w:val="Hipercze"/>
            <w:rFonts w:ascii="Garamond" w:hAnsi="Garamond"/>
            <w:b/>
            <w:color w:val="auto"/>
          </w:rPr>
          <w:t>5</w:t>
        </w:r>
        <w:r w:rsidR="00284AE8" w:rsidRPr="004B28FE">
          <w:rPr>
            <w:rStyle w:val="Hipercze"/>
            <w:rFonts w:ascii="Garamond" w:hAnsi="Garamond"/>
            <w:b/>
            <w:color w:val="auto"/>
          </w:rPr>
          <w:t xml:space="preserve"> - tabela nr 1</w:t>
        </w:r>
        <w:r w:rsidR="00217AEB" w:rsidRPr="004B28FE">
          <w:rPr>
            <w:rStyle w:val="Hipercze"/>
            <w:rFonts w:ascii="Garamond" w:hAnsi="Garamond"/>
            <w:b/>
            <w:color w:val="auto"/>
          </w:rPr>
          <w:t>5</w:t>
        </w:r>
      </w:hyperlink>
      <w:r w:rsidR="00C17DAF" w:rsidRPr="004B28FE">
        <w:rPr>
          <w:rStyle w:val="Hipercze"/>
          <w:rFonts w:ascii="Garamond" w:hAnsi="Garamond"/>
          <w:b/>
          <w:color w:val="auto"/>
        </w:rPr>
        <w:t xml:space="preserve"> – liczba </w:t>
      </w:r>
      <w:r w:rsidR="00217AEB" w:rsidRPr="004B28FE">
        <w:rPr>
          <w:rStyle w:val="Hipercze"/>
          <w:rFonts w:ascii="Garamond" w:hAnsi="Garamond"/>
          <w:b/>
          <w:color w:val="auto"/>
        </w:rPr>
        <w:t>osób wykonujących zawód medyczny w jednostkach systemu Państwowego Ratownictwa Medycznego</w:t>
      </w:r>
    </w:p>
    <w:p w:rsidR="00EA3808" w:rsidRDefault="00284AE8" w:rsidP="00284AE8">
      <w:pPr>
        <w:pStyle w:val="Nagwek1"/>
        <w:numPr>
          <w:ilvl w:val="0"/>
          <w:numId w:val="0"/>
        </w:numPr>
      </w:pPr>
      <w:bookmarkStart w:id="50" w:name="_Toc28845546"/>
      <w:r>
        <w:t>ROZDZIAŁ X</w:t>
      </w:r>
      <w:bookmarkEnd w:id="50"/>
      <w:r>
        <w:t xml:space="preserve"> </w:t>
      </w:r>
    </w:p>
    <w:p w:rsidR="00284AE8" w:rsidRDefault="00284AE8" w:rsidP="00EA3808">
      <w:pPr>
        <w:pStyle w:val="Nagwek1"/>
        <w:numPr>
          <w:ilvl w:val="0"/>
          <w:numId w:val="0"/>
        </w:numPr>
        <w:jc w:val="both"/>
      </w:pPr>
      <w:bookmarkStart w:id="51" w:name="_Toc28845547"/>
      <w:r>
        <w:t>JEDNOST</w:t>
      </w:r>
      <w:r w:rsidR="000A7A8C">
        <w:t>KI</w:t>
      </w:r>
      <w:r>
        <w:t xml:space="preserve"> WSPÓŁPRACUJAC</w:t>
      </w:r>
      <w:r w:rsidR="006901F3">
        <w:t>E</w:t>
      </w:r>
      <w:r w:rsidR="00EA3808">
        <w:t xml:space="preserve"> Z SYSTEMEM PAŃSTWOWE </w:t>
      </w:r>
      <w:r>
        <w:t>RATOWNICTWO MEDYCZNE</w:t>
      </w:r>
      <w:bookmarkEnd w:id="51"/>
    </w:p>
    <w:p w:rsidR="00284AE8" w:rsidRDefault="00284AE8" w:rsidP="002A640C">
      <w:pPr>
        <w:pStyle w:val="Nagwek2"/>
        <w:jc w:val="both"/>
      </w:pPr>
      <w:bookmarkStart w:id="52" w:name="_Toc28845548"/>
      <w:r>
        <w:t xml:space="preserve">10.1 </w:t>
      </w:r>
      <w:r w:rsidR="000A7A8C">
        <w:t>C</w:t>
      </w:r>
      <w:r>
        <w:t>harakterystyka ogólna jednostek współpracujących z systemem</w:t>
      </w:r>
      <w:r w:rsidR="00BF16B5">
        <w:t xml:space="preserve"> Państwowe </w:t>
      </w:r>
      <w:r w:rsidR="001F209A">
        <w:t>R</w:t>
      </w:r>
      <w:r w:rsidR="00BF16B5">
        <w:t>atownictwo Medyczne</w:t>
      </w:r>
      <w:bookmarkEnd w:id="52"/>
    </w:p>
    <w:p w:rsidR="004C1763" w:rsidRPr="004C1763" w:rsidRDefault="004C1763" w:rsidP="004C1763">
      <w:pPr>
        <w:pStyle w:val="Default"/>
        <w:spacing w:before="240" w:line="360" w:lineRule="auto"/>
        <w:jc w:val="both"/>
        <w:rPr>
          <w:rFonts w:ascii="Garamond" w:hAnsi="Garamond"/>
          <w:snapToGrid/>
          <w:szCs w:val="24"/>
        </w:rPr>
      </w:pPr>
      <w:r w:rsidRPr="004C1763">
        <w:rPr>
          <w:rFonts w:ascii="Garamond" w:hAnsi="Garamond"/>
          <w:b/>
          <w:szCs w:val="24"/>
        </w:rPr>
        <w:t>Jednostki współpracujące z systemem</w:t>
      </w:r>
      <w:r w:rsidRPr="004C1763">
        <w:rPr>
          <w:rFonts w:ascii="Garamond" w:hAnsi="Garamond"/>
          <w:szCs w:val="24"/>
        </w:rPr>
        <w:t xml:space="preserve"> udzielają kwalifikowanej pierwszej pomocy osobom znajdującym się w stanie nagłego zagrożenia zdrowotnego. </w:t>
      </w:r>
      <w:r w:rsidRPr="004C1763">
        <w:rPr>
          <w:rFonts w:ascii="Garamond" w:hAnsi="Garamond"/>
          <w:snapToGrid/>
          <w:szCs w:val="24"/>
        </w:rPr>
        <w:t xml:space="preserve">Jednostkami współpracującymi </w:t>
      </w:r>
      <w:r w:rsidR="002A640C">
        <w:rPr>
          <w:rFonts w:ascii="Garamond" w:hAnsi="Garamond"/>
          <w:snapToGrid/>
          <w:szCs w:val="24"/>
        </w:rPr>
        <w:br/>
      </w:r>
      <w:r w:rsidRPr="004C1763">
        <w:rPr>
          <w:rFonts w:ascii="Garamond" w:hAnsi="Garamond"/>
          <w:snapToGrid/>
          <w:szCs w:val="24"/>
        </w:rPr>
        <w:t>z systemem</w:t>
      </w:r>
      <w:r>
        <w:rPr>
          <w:rFonts w:ascii="Garamond" w:hAnsi="Garamond"/>
          <w:snapToGrid/>
          <w:szCs w:val="24"/>
        </w:rPr>
        <w:t xml:space="preserve">, zgodnie z ustawą o </w:t>
      </w:r>
      <w:r w:rsidR="002A640C">
        <w:rPr>
          <w:rFonts w:ascii="Garamond" w:hAnsi="Garamond"/>
          <w:snapToGrid/>
          <w:szCs w:val="24"/>
        </w:rPr>
        <w:t>PRM</w:t>
      </w:r>
      <w:r w:rsidRPr="004C1763">
        <w:rPr>
          <w:rFonts w:ascii="Garamond" w:hAnsi="Garamond"/>
          <w:snapToGrid/>
          <w:szCs w:val="24"/>
        </w:rPr>
        <w:t xml:space="preserve"> są: </w:t>
      </w:r>
    </w:p>
    <w:p w:rsidR="004C1763" w:rsidRPr="004C1763" w:rsidRDefault="004C1763" w:rsidP="004C1763">
      <w:pPr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lastRenderedPageBreak/>
        <w:t>1</w:t>
      </w:r>
      <w:r w:rsidRPr="004C1763">
        <w:rPr>
          <w:rFonts w:ascii="Garamond" w:hAnsi="Garamond"/>
          <w:color w:val="000000"/>
          <w:sz w:val="24"/>
          <w:szCs w:val="24"/>
        </w:rPr>
        <w:t>) jednostki organizacyjne Państwowej Straży Pożarnej,</w:t>
      </w:r>
    </w:p>
    <w:p w:rsidR="004C1763" w:rsidRPr="004C1763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4C1763">
        <w:rPr>
          <w:rFonts w:ascii="Garamond" w:hAnsi="Garamond"/>
          <w:color w:val="000000"/>
          <w:sz w:val="24"/>
          <w:szCs w:val="24"/>
        </w:rPr>
        <w:t xml:space="preserve">2) jednostki ochrony przeciwpożarowej włączone do krajowego systemu ratowniczo-gaśniczego, </w:t>
      </w:r>
    </w:p>
    <w:p w:rsidR="004C1763" w:rsidRPr="004C1763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4C1763">
        <w:rPr>
          <w:rFonts w:ascii="Garamond" w:hAnsi="Garamond"/>
          <w:color w:val="000000"/>
          <w:sz w:val="24"/>
          <w:szCs w:val="24"/>
        </w:rPr>
        <w:t xml:space="preserve">3) jednostki organizacyjne Policji i Straży Granicznej, </w:t>
      </w:r>
    </w:p>
    <w:p w:rsidR="004C1763" w:rsidRPr="004C1763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4C1763">
        <w:rPr>
          <w:rFonts w:ascii="Garamond" w:hAnsi="Garamond"/>
          <w:color w:val="000000"/>
          <w:sz w:val="24"/>
          <w:szCs w:val="24"/>
        </w:rPr>
        <w:t xml:space="preserve">4) jednostki podległe Ministrowi Obrony Narodowej, </w:t>
      </w:r>
    </w:p>
    <w:p w:rsidR="004C1763" w:rsidRPr="004C1763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4C1763">
        <w:rPr>
          <w:rFonts w:ascii="Garamond" w:hAnsi="Garamond"/>
          <w:color w:val="000000"/>
          <w:sz w:val="24"/>
          <w:szCs w:val="24"/>
        </w:rPr>
        <w:t xml:space="preserve">5) podmioty uprawnione do wykonywania ratownictwa górskiego na podstawie przepisów ustawy z dnia 18 sierpnia 2011 r. o bezpieczeństwie i ratownictwie w górach i na zorganizowanych terenach narciarskich, </w:t>
      </w:r>
    </w:p>
    <w:p w:rsidR="004C1763" w:rsidRPr="004C1763" w:rsidRDefault="004C1763" w:rsidP="004C1763">
      <w:pPr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4C1763">
        <w:rPr>
          <w:rFonts w:ascii="Garamond" w:hAnsi="Garamond"/>
          <w:color w:val="000000"/>
          <w:sz w:val="24"/>
          <w:szCs w:val="24"/>
        </w:rPr>
        <w:t>6) podmioty uprawnione do wykonywania ratownictwa wodnego na podstawie przepisów ustawy z dnia 18 sierpnia 2011 r. o bezpieczeństwie osób przebywających na obszarach wodnych,</w:t>
      </w:r>
    </w:p>
    <w:p w:rsidR="004C1763" w:rsidRPr="004C1763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4C1763">
        <w:rPr>
          <w:rFonts w:ascii="Garamond" w:hAnsi="Garamond"/>
          <w:color w:val="000000"/>
          <w:sz w:val="24"/>
          <w:szCs w:val="24"/>
        </w:rPr>
        <w:t xml:space="preserve">7) podmioty uprawnione do wykonywania ratownictwa górniczego na podstawie przepisów ustawy z dnia 9 czerwca 2011 r. – Prawo geologiczne i górnicze, </w:t>
      </w:r>
    </w:p>
    <w:p w:rsidR="004C1763" w:rsidRPr="004C1763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4C1763">
        <w:rPr>
          <w:rFonts w:ascii="Garamond" w:hAnsi="Garamond"/>
          <w:color w:val="000000"/>
          <w:sz w:val="24"/>
          <w:szCs w:val="24"/>
        </w:rPr>
        <w:t xml:space="preserve">8) jednostki organizacyjne Morskiej Służby Poszukiwania i Ratownictwa, o której mowa w ustawie z dnia 18 sierpnia 2011 r. o bezpieczeństwie morskim, </w:t>
      </w:r>
    </w:p>
    <w:p w:rsidR="004C1763" w:rsidRPr="004C1763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4C1763">
        <w:rPr>
          <w:rFonts w:ascii="Garamond" w:hAnsi="Garamond"/>
          <w:color w:val="000000"/>
          <w:sz w:val="24"/>
          <w:szCs w:val="24"/>
        </w:rPr>
        <w:t xml:space="preserve">9) podmioty niewymienione w pkt 1–8 oraz społeczne organizacje, które w ramach swoich zadań ustawowych lub statutowych są obowiązane do niesienia pomocy osobom w stanie nagłego zagrożenia zdrowotnego – które uzyskały wpis do rejestru jednostek współpracujących </w:t>
      </w:r>
      <w:r w:rsidR="007777AA">
        <w:rPr>
          <w:rFonts w:ascii="Garamond" w:hAnsi="Garamond"/>
          <w:color w:val="000000"/>
          <w:sz w:val="24"/>
          <w:szCs w:val="24"/>
        </w:rPr>
        <w:br/>
      </w:r>
      <w:r w:rsidRPr="004C1763">
        <w:rPr>
          <w:rFonts w:ascii="Garamond" w:hAnsi="Garamond"/>
          <w:color w:val="000000"/>
          <w:sz w:val="24"/>
          <w:szCs w:val="24"/>
        </w:rPr>
        <w:t xml:space="preserve">z systemem. </w:t>
      </w:r>
    </w:p>
    <w:p w:rsidR="004C1763" w:rsidRPr="004C1763" w:rsidRDefault="004C1763" w:rsidP="004C1763">
      <w:pPr>
        <w:autoSpaceDE w:val="0"/>
        <w:autoSpaceDN w:val="0"/>
        <w:adjustRightInd w:val="0"/>
        <w:spacing w:before="24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4C1763">
        <w:rPr>
          <w:rFonts w:ascii="Garamond" w:hAnsi="Garamond"/>
          <w:color w:val="000000"/>
          <w:sz w:val="24"/>
          <w:szCs w:val="24"/>
        </w:rPr>
        <w:t xml:space="preserve">Jednostki, o których mowa w ust. 1 pkt 3–7 i 9, mogą być jednostkami współpracującymi </w:t>
      </w:r>
      <w:r w:rsidR="007777AA">
        <w:rPr>
          <w:rFonts w:ascii="Garamond" w:hAnsi="Garamond"/>
          <w:color w:val="000000"/>
          <w:sz w:val="24"/>
          <w:szCs w:val="24"/>
        </w:rPr>
        <w:br/>
      </w:r>
      <w:r w:rsidRPr="004C1763">
        <w:rPr>
          <w:rFonts w:ascii="Garamond" w:hAnsi="Garamond"/>
          <w:color w:val="000000"/>
          <w:sz w:val="24"/>
          <w:szCs w:val="24"/>
        </w:rPr>
        <w:t xml:space="preserve">z systemem, pod warunkiem że: </w:t>
      </w:r>
    </w:p>
    <w:p w:rsidR="004C1763" w:rsidRPr="004C1763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4C1763">
        <w:rPr>
          <w:rFonts w:ascii="Garamond" w:hAnsi="Garamond"/>
          <w:color w:val="000000"/>
          <w:sz w:val="24"/>
          <w:szCs w:val="24"/>
        </w:rPr>
        <w:t xml:space="preserve">1) osiągają gotowość operacyjną w czasie nie dłuższym niż 30 minut od przekazania powiadomienia o zdarzeniu; </w:t>
      </w:r>
    </w:p>
    <w:p w:rsidR="004C1763" w:rsidRPr="004C1763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4C1763">
        <w:rPr>
          <w:rFonts w:ascii="Garamond" w:hAnsi="Garamond"/>
          <w:color w:val="000000"/>
          <w:sz w:val="24"/>
          <w:szCs w:val="24"/>
        </w:rPr>
        <w:t xml:space="preserve">2) dysponują ratownikami w liczbie niezbędnej do zapewnienia gotowości, o której mowa w pkt 1; </w:t>
      </w:r>
    </w:p>
    <w:p w:rsidR="00207436" w:rsidRDefault="004C1763" w:rsidP="004C1763">
      <w:pPr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4C1763">
        <w:rPr>
          <w:rFonts w:ascii="Garamond" w:hAnsi="Garamond"/>
          <w:color w:val="000000"/>
          <w:sz w:val="24"/>
          <w:szCs w:val="24"/>
        </w:rPr>
        <w:t>3) dysponują środkami łączności niezbędnymi do zapewnienia gotowości, o której mowa w pkt 1.</w:t>
      </w:r>
    </w:p>
    <w:p w:rsidR="00284AE8" w:rsidRDefault="00284AE8" w:rsidP="007777AA">
      <w:pPr>
        <w:pStyle w:val="Nagwek2"/>
        <w:jc w:val="both"/>
      </w:pPr>
      <w:bookmarkStart w:id="53" w:name="_Toc28845549"/>
      <w:r>
        <w:t>10.2 Informacje o Rejestrze Jednostek Współpracujących z systemem Państwowe Ratownictwo Medyczne</w:t>
      </w:r>
      <w:bookmarkEnd w:id="53"/>
    </w:p>
    <w:p w:rsidR="005F0F30" w:rsidRDefault="006901F3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Zgodnie z art. 17 ust. 1 ustawy o PRM, </w:t>
      </w:r>
      <w:r w:rsidR="005F0F30" w:rsidRPr="005F0F30">
        <w:rPr>
          <w:rFonts w:ascii="Garamond" w:hAnsi="Garamond"/>
          <w:sz w:val="24"/>
          <w:szCs w:val="24"/>
        </w:rPr>
        <w:t>Wojewoda prowadzi w postaci elektronicznej rejestr jednos</w:t>
      </w:r>
      <w:r w:rsidR="007777AA">
        <w:rPr>
          <w:rFonts w:ascii="Garamond" w:hAnsi="Garamond"/>
          <w:sz w:val="24"/>
          <w:szCs w:val="24"/>
        </w:rPr>
        <w:t>tek współpracujących z systemem</w:t>
      </w:r>
      <w:r w:rsidR="005F0F30" w:rsidRPr="005F0F30">
        <w:rPr>
          <w:rFonts w:ascii="Garamond" w:hAnsi="Garamond"/>
          <w:sz w:val="24"/>
          <w:szCs w:val="24"/>
        </w:rPr>
        <w:t xml:space="preserve"> z obszaru województwa.</w:t>
      </w:r>
    </w:p>
    <w:p w:rsidR="003F16EA" w:rsidRDefault="003F16EA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Elektroniczny Rejestr Jednostek Współpracujących z Systemem Państwowe Ratownictwo Medyczne dostępny jest pod adresem:</w:t>
      </w:r>
    </w:p>
    <w:p w:rsidR="003F16EA" w:rsidRPr="003C747B" w:rsidRDefault="00A03C51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hyperlink r:id="rId26" w:history="1">
        <w:r w:rsidR="007777AA" w:rsidRPr="003C747B">
          <w:rPr>
            <w:rStyle w:val="Hipercze"/>
            <w:rFonts w:ascii="Garamond" w:hAnsi="Garamond"/>
            <w:sz w:val="24"/>
            <w:szCs w:val="24"/>
          </w:rPr>
          <w:t>https://rjwprm.rejestrymedyczne.csioz.gov.pl/</w:t>
        </w:r>
      </w:hyperlink>
      <w:r w:rsidR="007777AA" w:rsidRPr="003C747B">
        <w:rPr>
          <w:rFonts w:ascii="Garamond" w:hAnsi="Garamond"/>
          <w:sz w:val="24"/>
          <w:szCs w:val="24"/>
        </w:rPr>
        <w:t xml:space="preserve"> </w:t>
      </w:r>
    </w:p>
    <w:p w:rsidR="001C4E1C" w:rsidRDefault="00284AE8" w:rsidP="00284AE8">
      <w:pPr>
        <w:pStyle w:val="Nagwek1"/>
        <w:numPr>
          <w:ilvl w:val="0"/>
          <w:numId w:val="0"/>
        </w:numPr>
      </w:pPr>
      <w:bookmarkStart w:id="54" w:name="_Toc28845550"/>
      <w:r>
        <w:lastRenderedPageBreak/>
        <w:t>ROZDZIAŁ XI</w:t>
      </w:r>
      <w:bookmarkEnd w:id="54"/>
      <w:r>
        <w:t xml:space="preserve"> </w:t>
      </w:r>
    </w:p>
    <w:p w:rsidR="00284AE8" w:rsidRDefault="00284AE8" w:rsidP="001C4E1C">
      <w:pPr>
        <w:pStyle w:val="Nagwek1"/>
        <w:numPr>
          <w:ilvl w:val="0"/>
          <w:numId w:val="0"/>
        </w:numPr>
        <w:jc w:val="both"/>
      </w:pPr>
      <w:bookmarkStart w:id="55" w:name="_Toc28845551"/>
      <w:r>
        <w:t>PLANOWANE NOWE JEDNOSTKI SYSTEMU PAŃSTWOWE RATOWNICTWO MEDYCZNE</w:t>
      </w:r>
      <w:bookmarkEnd w:id="55"/>
    </w:p>
    <w:p w:rsidR="00284AE8" w:rsidRDefault="00284AE8" w:rsidP="001C4E1C">
      <w:pPr>
        <w:pStyle w:val="Nagwek2"/>
        <w:jc w:val="both"/>
      </w:pPr>
      <w:bookmarkStart w:id="56" w:name="_Toc28845552"/>
      <w:r>
        <w:t>11.1 Informacje o planowanych na kolejne lata, nowych, przenoszonych lub likwidowanych zespołach ratownictwa medycznego w tym ich liczba, rodzaj, rozmieszczenie i planowany czas uruchomienia</w:t>
      </w:r>
      <w:bookmarkEnd w:id="56"/>
    </w:p>
    <w:p w:rsidR="009A5129" w:rsidRDefault="009A5129" w:rsidP="009A5129"/>
    <w:p w:rsidR="001B3E15" w:rsidRPr="003360FC" w:rsidRDefault="00C946E6" w:rsidP="00917E79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C946E6">
        <w:rPr>
          <w:rFonts w:ascii="Garamond" w:hAnsi="Garamond"/>
          <w:sz w:val="24"/>
          <w:szCs w:val="24"/>
        </w:rPr>
        <w:t xml:space="preserve">Zmiany w zakresie rodzaju, liczby lub rozmieszczenia ZRM na terenie województwa </w:t>
      </w:r>
      <w:r w:rsidR="003360FC">
        <w:rPr>
          <w:rFonts w:ascii="Garamond" w:hAnsi="Garamond"/>
          <w:sz w:val="24"/>
          <w:szCs w:val="24"/>
        </w:rPr>
        <w:t>warmińsko - mazurskiego</w:t>
      </w:r>
      <w:r w:rsidRPr="00C946E6">
        <w:rPr>
          <w:rFonts w:ascii="Garamond" w:hAnsi="Garamond"/>
          <w:sz w:val="24"/>
          <w:szCs w:val="24"/>
        </w:rPr>
        <w:t xml:space="preserve"> dokonywane są na podstawie analizy bieżących potrzeb oraz posiadanych środków finansowych i możliwości organizacyjnych. Decyzje dotyczące uruchomienia nowych ZRM będą podejmowane na podstawie danych z SWD PRM.</w:t>
      </w:r>
    </w:p>
    <w:p w:rsidR="008946F9" w:rsidRPr="00EA2F34" w:rsidRDefault="00A03C51" w:rsidP="00EA2F34">
      <w:pPr>
        <w:spacing w:before="240" w:after="240" w:line="360" w:lineRule="auto"/>
        <w:jc w:val="both"/>
        <w:rPr>
          <w:rFonts w:ascii="Garamond" w:hAnsi="Garamond"/>
          <w:b/>
          <w:i/>
        </w:rPr>
      </w:pPr>
      <w:hyperlink r:id="rId27" w:history="1">
        <w:r w:rsidR="008946F9" w:rsidRPr="00EA2F34">
          <w:rPr>
            <w:rStyle w:val="Hipercze"/>
            <w:rFonts w:ascii="Garamond" w:hAnsi="Garamond"/>
            <w:b/>
            <w:color w:val="auto"/>
          </w:rPr>
          <w:t>Załącznik nr 1</w:t>
        </w:r>
        <w:r w:rsidR="00805DBE" w:rsidRPr="00EA2F34">
          <w:rPr>
            <w:rStyle w:val="Hipercze"/>
            <w:rFonts w:ascii="Garamond" w:hAnsi="Garamond"/>
            <w:b/>
            <w:color w:val="auto"/>
          </w:rPr>
          <w:t>6</w:t>
        </w:r>
        <w:r w:rsidR="008946F9" w:rsidRPr="00EA2F34">
          <w:rPr>
            <w:rStyle w:val="Hipercze"/>
            <w:rFonts w:ascii="Garamond" w:hAnsi="Garamond"/>
            <w:b/>
            <w:color w:val="auto"/>
          </w:rPr>
          <w:t xml:space="preserve"> - tabela nr 1</w:t>
        </w:r>
        <w:r w:rsidR="00805DBE" w:rsidRPr="00EA2F34">
          <w:rPr>
            <w:rStyle w:val="Hipercze"/>
            <w:rFonts w:ascii="Garamond" w:hAnsi="Garamond"/>
            <w:b/>
            <w:color w:val="auto"/>
          </w:rPr>
          <w:t>6</w:t>
        </w:r>
      </w:hyperlink>
      <w:r w:rsidR="00C17DAF" w:rsidRPr="00EA2F34">
        <w:rPr>
          <w:rStyle w:val="Hipercze"/>
          <w:rFonts w:ascii="Garamond" w:hAnsi="Garamond"/>
          <w:b/>
          <w:color w:val="auto"/>
        </w:rPr>
        <w:t xml:space="preserve"> – </w:t>
      </w:r>
      <w:r w:rsidR="00805DBE" w:rsidRPr="00EA2F34">
        <w:rPr>
          <w:rStyle w:val="Hipercze"/>
          <w:rFonts w:ascii="Garamond" w:hAnsi="Garamond"/>
          <w:b/>
          <w:color w:val="auto"/>
        </w:rPr>
        <w:t>Rejony operacyjne i miejsca stacjonowania planowanych do uruchomienia zespołów ratownictwa medycznego</w:t>
      </w:r>
    </w:p>
    <w:p w:rsidR="00284AE8" w:rsidRDefault="00284AE8" w:rsidP="001C4E1C">
      <w:pPr>
        <w:pStyle w:val="Nagwek2"/>
        <w:jc w:val="both"/>
      </w:pPr>
      <w:bookmarkStart w:id="57" w:name="_Toc28845553"/>
      <w:r>
        <w:t>11.2 Informacje o planowanych na kolejne lata, nowych, przenoszonych lub likwidowanych szpitalnych oddziałach ratunkowych i planowany czas uruchomienia</w:t>
      </w:r>
      <w:bookmarkEnd w:id="57"/>
    </w:p>
    <w:p w:rsidR="00A12CFA" w:rsidRDefault="00D6014F" w:rsidP="00A12CFA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bookmarkStart w:id="58" w:name="_Hlk511290999"/>
      <w:r>
        <w:rPr>
          <w:rFonts w:ascii="Garamond" w:hAnsi="Garamond"/>
          <w:sz w:val="24"/>
          <w:szCs w:val="24"/>
        </w:rPr>
        <w:t xml:space="preserve">Z uwagi na uruchomienie międzynarodowego lotniska Olsztyn Mazury, które oddalone jest zaledwie kilka kilometrów od </w:t>
      </w:r>
      <w:r w:rsidR="006901F3">
        <w:rPr>
          <w:rFonts w:ascii="Garamond" w:hAnsi="Garamond"/>
          <w:sz w:val="24"/>
          <w:szCs w:val="24"/>
        </w:rPr>
        <w:t>Zespołu Opieki Zdrowotnej</w:t>
      </w:r>
      <w:r>
        <w:rPr>
          <w:rFonts w:ascii="Garamond" w:hAnsi="Garamond"/>
          <w:sz w:val="24"/>
          <w:szCs w:val="24"/>
        </w:rPr>
        <w:t xml:space="preserve"> w Szczytnie oraz w celu zapewnienia </w:t>
      </w:r>
      <w:r w:rsidRPr="008C2E92">
        <w:rPr>
          <w:rFonts w:ascii="Garamond" w:hAnsi="Garamond"/>
          <w:sz w:val="24"/>
          <w:szCs w:val="24"/>
        </w:rPr>
        <w:t xml:space="preserve">zabezpieczenia przemieszczających się pasażerów i wzmożonego natężenia ruchu w tym rejonie, </w:t>
      </w:r>
      <w:r w:rsidRPr="008C2E92">
        <w:rPr>
          <w:rFonts w:ascii="Garamond" w:hAnsi="Garamond"/>
          <w:sz w:val="24"/>
          <w:szCs w:val="24"/>
        </w:rPr>
        <w:br/>
        <w:t>w</w:t>
      </w:r>
      <w:r w:rsidR="00A12CFA" w:rsidRPr="008C2E92">
        <w:rPr>
          <w:rFonts w:ascii="Garamond" w:hAnsi="Garamond"/>
          <w:sz w:val="24"/>
          <w:szCs w:val="24"/>
        </w:rPr>
        <w:t xml:space="preserve"> I</w:t>
      </w:r>
      <w:r w:rsidR="00FA3824" w:rsidRPr="008C2E92">
        <w:rPr>
          <w:rFonts w:ascii="Garamond" w:hAnsi="Garamond"/>
          <w:sz w:val="24"/>
          <w:szCs w:val="24"/>
        </w:rPr>
        <w:t>I</w:t>
      </w:r>
      <w:r w:rsidR="00A12CFA" w:rsidRPr="008C2E92">
        <w:rPr>
          <w:rFonts w:ascii="Garamond" w:hAnsi="Garamond"/>
          <w:sz w:val="24"/>
          <w:szCs w:val="24"/>
        </w:rPr>
        <w:t xml:space="preserve"> kwartale 20</w:t>
      </w:r>
      <w:r w:rsidR="00FA3824" w:rsidRPr="008C2E92">
        <w:rPr>
          <w:rFonts w:ascii="Garamond" w:hAnsi="Garamond"/>
          <w:sz w:val="24"/>
          <w:szCs w:val="24"/>
        </w:rPr>
        <w:t>20</w:t>
      </w:r>
      <w:r w:rsidR="00A12CFA" w:rsidRPr="008C2E92">
        <w:rPr>
          <w:rFonts w:ascii="Garamond" w:hAnsi="Garamond"/>
          <w:sz w:val="24"/>
          <w:szCs w:val="24"/>
        </w:rPr>
        <w:t xml:space="preserve"> roku, planowane </w:t>
      </w:r>
      <w:r w:rsidR="00A12CFA" w:rsidRPr="00A12CFA">
        <w:rPr>
          <w:rFonts w:ascii="Garamond" w:hAnsi="Garamond"/>
          <w:sz w:val="24"/>
          <w:szCs w:val="24"/>
        </w:rPr>
        <w:t>jest uruchomienie Szpitalnego Oddziału Ratunkowego, który będzie funkcjonował przy Zespole Opieki Zdrowotnej w Szczytnie.</w:t>
      </w:r>
    </w:p>
    <w:p w:rsidR="008946F9" w:rsidRPr="00FD568A" w:rsidRDefault="00A03C51" w:rsidP="008946F9">
      <w:pPr>
        <w:spacing w:before="240" w:after="240" w:line="360" w:lineRule="auto"/>
        <w:jc w:val="both"/>
        <w:rPr>
          <w:rFonts w:ascii="Garamond" w:hAnsi="Garamond"/>
          <w:b/>
          <w:i/>
        </w:rPr>
      </w:pPr>
      <w:hyperlink r:id="rId28" w:history="1">
        <w:r w:rsidR="008946F9" w:rsidRPr="00FD568A">
          <w:rPr>
            <w:rStyle w:val="Hipercze"/>
            <w:rFonts w:ascii="Garamond" w:hAnsi="Garamond"/>
            <w:b/>
            <w:color w:val="auto"/>
          </w:rPr>
          <w:t>Załącznik nr 1</w:t>
        </w:r>
        <w:r w:rsidR="005710C9" w:rsidRPr="00FD568A">
          <w:rPr>
            <w:rStyle w:val="Hipercze"/>
            <w:rFonts w:ascii="Garamond" w:hAnsi="Garamond"/>
            <w:b/>
            <w:color w:val="auto"/>
          </w:rPr>
          <w:t>7</w:t>
        </w:r>
        <w:r w:rsidR="008946F9" w:rsidRPr="00FD568A">
          <w:rPr>
            <w:rStyle w:val="Hipercze"/>
            <w:rFonts w:ascii="Garamond" w:hAnsi="Garamond"/>
            <w:b/>
            <w:color w:val="auto"/>
          </w:rPr>
          <w:t xml:space="preserve"> - tabela nr 1</w:t>
        </w:r>
        <w:r w:rsidR="005710C9" w:rsidRPr="00FD568A">
          <w:rPr>
            <w:rStyle w:val="Hipercze"/>
            <w:rFonts w:ascii="Garamond" w:hAnsi="Garamond"/>
            <w:b/>
            <w:color w:val="auto"/>
          </w:rPr>
          <w:t>7</w:t>
        </w:r>
      </w:hyperlink>
      <w:r w:rsidR="00C17DAF" w:rsidRPr="00FD568A">
        <w:rPr>
          <w:rStyle w:val="Hipercze"/>
          <w:rFonts w:ascii="Garamond" w:hAnsi="Garamond"/>
          <w:b/>
          <w:color w:val="auto"/>
        </w:rPr>
        <w:t xml:space="preserve"> – </w:t>
      </w:r>
      <w:r w:rsidR="005710C9" w:rsidRPr="004B28FE">
        <w:rPr>
          <w:rStyle w:val="Hipercze"/>
          <w:rFonts w:ascii="Garamond" w:hAnsi="Garamond"/>
          <w:b/>
          <w:color w:val="auto"/>
        </w:rPr>
        <w:t>Szpitalne oddziały ratunkowe planowane do uruchomienia</w:t>
      </w:r>
    </w:p>
    <w:p w:rsidR="00284AE8" w:rsidRDefault="00284AE8" w:rsidP="001C4E1C">
      <w:pPr>
        <w:pStyle w:val="Nagwek2"/>
        <w:jc w:val="both"/>
      </w:pPr>
      <w:bookmarkStart w:id="59" w:name="_Toc28845554"/>
      <w:bookmarkEnd w:id="58"/>
      <w:r>
        <w:t>11.3 Informacje o planowanych na kolejne lata, nowych, przenoszonych lub likwidowanych centrach urazowych lub centrach urazowych dla dzieci na obszarze województwa i planowanym terminie uruchomienia.</w:t>
      </w:r>
      <w:bookmarkEnd w:id="59"/>
    </w:p>
    <w:p w:rsidR="00C01D87" w:rsidRDefault="00C01D87">
      <w:r>
        <w:br w:type="page"/>
      </w:r>
    </w:p>
    <w:p w:rsidR="004B28FE" w:rsidRPr="001A5BDF" w:rsidRDefault="004B28FE" w:rsidP="001A5BDF">
      <w:pPr>
        <w:jc w:val="both"/>
        <w:rPr>
          <w:rFonts w:ascii="Garamond" w:hAnsi="Garamond"/>
          <w:b/>
        </w:rPr>
      </w:pPr>
      <w:r w:rsidRPr="001A5BDF">
        <w:rPr>
          <w:rFonts w:ascii="Garamond" w:hAnsi="Garamond"/>
          <w:b/>
        </w:rPr>
        <w:lastRenderedPageBreak/>
        <w:t>WYKAZ ZAŁĄCZNIKÓW DO CZĘŚCI I PLANU DZIAŁANIA SYSTEMU PAŃSTWOWE RATOWNICTWO MEDYCZNE DLA WOJEWÓDZTWA WARMIŃSKO-MAZURSKIEGO</w:t>
      </w:r>
    </w:p>
    <w:p w:rsidR="004B28FE" w:rsidRDefault="004B28FE">
      <w:pPr>
        <w:rPr>
          <w:b/>
        </w:rPr>
      </w:pPr>
    </w:p>
    <w:p w:rsidR="00FF5517" w:rsidRPr="00060CFD" w:rsidRDefault="00FF5517">
      <w:pPr>
        <w:rPr>
          <w:b/>
        </w:rPr>
      </w:pPr>
    </w:p>
    <w:p w:rsidR="00060CFD" w:rsidRPr="00060CFD" w:rsidRDefault="00060CFD" w:rsidP="001A5BDF">
      <w:pPr>
        <w:spacing w:after="240"/>
        <w:jc w:val="both"/>
        <w:rPr>
          <w:rFonts w:ascii="Garamond" w:hAnsi="Garamond"/>
          <w:bCs/>
          <w:sz w:val="24"/>
          <w:szCs w:val="24"/>
        </w:rPr>
      </w:pPr>
      <w:r w:rsidRPr="00060CFD">
        <w:rPr>
          <w:rFonts w:ascii="Garamond" w:hAnsi="Garamond"/>
          <w:sz w:val="24"/>
          <w:szCs w:val="24"/>
        </w:rPr>
        <w:t xml:space="preserve">Załącznik nr 1 - Tabela nr 1 </w:t>
      </w:r>
      <w:r w:rsidRPr="00060CFD">
        <w:rPr>
          <w:rFonts w:ascii="Garamond" w:hAnsi="Garamond"/>
          <w:bCs/>
          <w:sz w:val="24"/>
          <w:szCs w:val="24"/>
        </w:rPr>
        <w:t>– Rejony operacyjne i miejsca stacjonowania zespołów ratownictwa medycznego.</w:t>
      </w:r>
    </w:p>
    <w:p w:rsidR="00060CFD" w:rsidRPr="00060CFD" w:rsidRDefault="00060CFD" w:rsidP="001A5BDF">
      <w:pPr>
        <w:pStyle w:val="PKTpunkt"/>
        <w:spacing w:after="240" w:line="240" w:lineRule="auto"/>
        <w:ind w:left="0" w:firstLine="0"/>
        <w:rPr>
          <w:rFonts w:ascii="Garamond" w:hAnsi="Garamond"/>
          <w:szCs w:val="24"/>
        </w:rPr>
      </w:pPr>
      <w:r w:rsidRPr="00060CFD">
        <w:rPr>
          <w:rFonts w:ascii="Garamond" w:hAnsi="Garamond"/>
          <w:szCs w:val="24"/>
        </w:rPr>
        <w:t>Załącznik nr 2 - Tabela nr 2 – Zespoły ratownictwa medycznego włączone do systemu Państwowe Ratownictwo Medyczne.</w:t>
      </w:r>
    </w:p>
    <w:p w:rsidR="00060CFD" w:rsidRPr="00060CFD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060CFD">
        <w:rPr>
          <w:rFonts w:ascii="Garamond" w:hAnsi="Garamond"/>
          <w:szCs w:val="24"/>
        </w:rPr>
        <w:t xml:space="preserve">Załącznik nr 3 - Tabela nr 3 – </w:t>
      </w:r>
      <w:r w:rsidRPr="00060CFD">
        <w:rPr>
          <w:rFonts w:ascii="Garamond" w:eastAsia="Times New Roman" w:hAnsi="Garamond" w:cs="Times New Roman"/>
          <w:szCs w:val="24"/>
        </w:rPr>
        <w:t xml:space="preserve">Dodatkowe zespoły ratownictwa medycznego. </w:t>
      </w:r>
    </w:p>
    <w:p w:rsidR="00060CFD" w:rsidRPr="00060CFD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060CFD">
        <w:rPr>
          <w:rFonts w:ascii="Garamond" w:hAnsi="Garamond"/>
          <w:szCs w:val="24"/>
        </w:rPr>
        <w:t xml:space="preserve">Załącznik nr 4 - Tabela nr 4 – </w:t>
      </w:r>
      <w:r w:rsidRPr="00060CFD">
        <w:rPr>
          <w:rFonts w:ascii="Garamond" w:eastAsia="Times New Roman" w:hAnsi="Garamond" w:cs="Times New Roman"/>
          <w:szCs w:val="24"/>
        </w:rPr>
        <w:t>Wyjazdy zespołów ratownictwa medycznego.</w:t>
      </w:r>
    </w:p>
    <w:p w:rsidR="00060CFD" w:rsidRPr="00060CFD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060CFD">
        <w:rPr>
          <w:rFonts w:ascii="Garamond" w:hAnsi="Garamond"/>
          <w:szCs w:val="24"/>
        </w:rPr>
        <w:t xml:space="preserve">Załącznik nr 5 - Tabela nr 5 – </w:t>
      </w:r>
      <w:r w:rsidRPr="00060CFD">
        <w:rPr>
          <w:rFonts w:ascii="Garamond" w:eastAsia="Times New Roman" w:hAnsi="Garamond"/>
          <w:szCs w:val="24"/>
        </w:rPr>
        <w:t xml:space="preserve">Czasy dotarcia zespołów ratownictwa medycznego. </w:t>
      </w:r>
    </w:p>
    <w:p w:rsidR="00060CFD" w:rsidRPr="00060CFD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060CFD">
        <w:rPr>
          <w:rFonts w:ascii="Garamond" w:hAnsi="Garamond"/>
          <w:szCs w:val="24"/>
        </w:rPr>
        <w:t xml:space="preserve">Załącznik nr 6 - Tabela nr 6 – </w:t>
      </w:r>
      <w:r w:rsidRPr="00060CFD">
        <w:rPr>
          <w:rFonts w:ascii="Garamond" w:eastAsia="Times New Roman" w:hAnsi="Garamond"/>
          <w:szCs w:val="24"/>
        </w:rPr>
        <w:t xml:space="preserve">Lotnicze zespoły ratownictwa medycznego. </w:t>
      </w:r>
    </w:p>
    <w:p w:rsidR="00060CFD" w:rsidRPr="00060CFD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060CFD">
        <w:rPr>
          <w:rFonts w:ascii="Garamond" w:hAnsi="Garamond"/>
          <w:szCs w:val="24"/>
        </w:rPr>
        <w:t xml:space="preserve">Załącznik nr 7 - Tabela nr 7 – </w:t>
      </w:r>
      <w:r w:rsidRPr="00060CFD">
        <w:rPr>
          <w:rFonts w:ascii="Garamond" w:eastAsia="Times New Roman" w:hAnsi="Garamond"/>
          <w:szCs w:val="24"/>
        </w:rPr>
        <w:t xml:space="preserve">Szpitalne oddziały ratunkowe. </w:t>
      </w:r>
    </w:p>
    <w:p w:rsidR="00060CFD" w:rsidRPr="00060CFD" w:rsidRDefault="00060CFD" w:rsidP="001A5BDF">
      <w:pPr>
        <w:pStyle w:val="PKTpunkt"/>
        <w:spacing w:after="240" w:line="240" w:lineRule="auto"/>
        <w:ind w:left="0" w:firstLine="0"/>
        <w:rPr>
          <w:rFonts w:ascii="Garamond" w:hAnsi="Garamond"/>
          <w:szCs w:val="24"/>
        </w:rPr>
      </w:pPr>
      <w:r w:rsidRPr="00060CFD">
        <w:rPr>
          <w:rFonts w:ascii="Garamond" w:hAnsi="Garamond"/>
          <w:szCs w:val="24"/>
        </w:rPr>
        <w:t xml:space="preserve">Załącznik nr 8 - Tabela nr 8 – </w:t>
      </w:r>
      <w:r w:rsidRPr="00060CFD">
        <w:rPr>
          <w:rFonts w:ascii="Garamond" w:eastAsia="Times New Roman" w:hAnsi="Garamond" w:cs="Times New Roman"/>
          <w:szCs w:val="24"/>
        </w:rPr>
        <w:t xml:space="preserve">Jednostki organizacyjne szpitala wyspecjalizowane w zakresie udzielania świadczeń zdrowotnych niezbędnych dla ratownictwa medycznego. </w:t>
      </w:r>
    </w:p>
    <w:p w:rsidR="00060CFD" w:rsidRPr="00060CFD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060CFD">
        <w:rPr>
          <w:rFonts w:ascii="Garamond" w:hAnsi="Garamond"/>
          <w:szCs w:val="24"/>
        </w:rPr>
        <w:t xml:space="preserve">Załącznik nr 9 - Tabela nr 9 – </w:t>
      </w:r>
      <w:r w:rsidRPr="00060CFD">
        <w:rPr>
          <w:rFonts w:ascii="Garamond" w:eastAsia="Times New Roman" w:hAnsi="Garamond" w:cs="Times New Roman"/>
          <w:szCs w:val="24"/>
        </w:rPr>
        <w:t xml:space="preserve">Liczba przyjęć pacjentów w szpitalnym oddziale ratunkowym. </w:t>
      </w:r>
    </w:p>
    <w:p w:rsidR="00060CFD" w:rsidRPr="00060CFD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060CFD">
        <w:rPr>
          <w:rFonts w:ascii="Garamond" w:hAnsi="Garamond"/>
          <w:szCs w:val="24"/>
        </w:rPr>
        <w:t xml:space="preserve">Załącznik nr 10 - Tabela nr 10 – </w:t>
      </w:r>
      <w:r w:rsidRPr="00060CFD">
        <w:rPr>
          <w:rFonts w:ascii="Garamond" w:eastAsia="Times New Roman" w:hAnsi="Garamond" w:cs="Times New Roman"/>
          <w:szCs w:val="24"/>
        </w:rPr>
        <w:t>Liczba przyjęć pacjentów w izbie przyjęć szpitala.</w:t>
      </w:r>
    </w:p>
    <w:p w:rsidR="00060CFD" w:rsidRPr="00060CFD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060CFD">
        <w:rPr>
          <w:rFonts w:ascii="Garamond" w:hAnsi="Garamond"/>
          <w:szCs w:val="24"/>
        </w:rPr>
        <w:t xml:space="preserve">Załącznik nr 11 - Tabela nr 11 – </w:t>
      </w:r>
      <w:r w:rsidRPr="00060CFD">
        <w:rPr>
          <w:rFonts w:ascii="Garamond" w:eastAsia="Times New Roman" w:hAnsi="Garamond" w:cs="Times New Roman"/>
          <w:szCs w:val="24"/>
        </w:rPr>
        <w:t>Centra urazowe.</w:t>
      </w:r>
    </w:p>
    <w:p w:rsidR="00060CFD" w:rsidRPr="00060CFD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060CFD">
        <w:rPr>
          <w:rFonts w:ascii="Garamond" w:hAnsi="Garamond"/>
          <w:szCs w:val="24"/>
        </w:rPr>
        <w:t xml:space="preserve">Załącznik nr 12 - Tabela nr 12 – </w:t>
      </w:r>
      <w:r w:rsidRPr="00060CFD">
        <w:rPr>
          <w:rFonts w:ascii="Garamond" w:eastAsia="Times New Roman" w:hAnsi="Garamond" w:cs="Times New Roman"/>
          <w:szCs w:val="24"/>
        </w:rPr>
        <w:t xml:space="preserve">Centra urazowe dla dzieci. </w:t>
      </w:r>
    </w:p>
    <w:p w:rsidR="00060CFD" w:rsidRPr="00060CFD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060CFD">
        <w:rPr>
          <w:rFonts w:ascii="Garamond" w:hAnsi="Garamond"/>
          <w:szCs w:val="24"/>
        </w:rPr>
        <w:t xml:space="preserve">Załącznik nr 13 - Tabela nr 13 – </w:t>
      </w:r>
      <w:r w:rsidRPr="00060CFD">
        <w:rPr>
          <w:rFonts w:ascii="Garamond" w:eastAsia="Times New Roman" w:hAnsi="Garamond" w:cs="Times New Roman"/>
          <w:szCs w:val="24"/>
        </w:rPr>
        <w:t xml:space="preserve">Stanowiska dyspozytorów medycznych. </w:t>
      </w:r>
    </w:p>
    <w:p w:rsidR="00060CFD" w:rsidRPr="00060CFD" w:rsidRDefault="00060CFD" w:rsidP="001A5BDF">
      <w:pPr>
        <w:pStyle w:val="PKTpunkt"/>
        <w:spacing w:after="240" w:line="240" w:lineRule="auto"/>
        <w:ind w:left="0" w:firstLine="0"/>
        <w:rPr>
          <w:rFonts w:ascii="Garamond" w:hAnsi="Garamond"/>
          <w:szCs w:val="24"/>
        </w:rPr>
      </w:pPr>
      <w:r w:rsidRPr="00060CFD">
        <w:rPr>
          <w:rFonts w:ascii="Garamond" w:hAnsi="Garamond"/>
          <w:szCs w:val="24"/>
        </w:rPr>
        <w:t xml:space="preserve">Załącznik nr 14 - Tabela 14 – Liczba połączeń i czas obsługi zgłoszeń w dyspozytorni medycznej. </w:t>
      </w:r>
    </w:p>
    <w:p w:rsidR="00060CFD" w:rsidRPr="00060CFD" w:rsidRDefault="00060CFD" w:rsidP="001A5BDF">
      <w:pPr>
        <w:pStyle w:val="PKTpunkt"/>
        <w:spacing w:after="240" w:line="240" w:lineRule="auto"/>
        <w:ind w:left="0" w:firstLine="0"/>
        <w:rPr>
          <w:rFonts w:ascii="Garamond" w:hAnsi="Garamond"/>
          <w:szCs w:val="24"/>
        </w:rPr>
      </w:pPr>
      <w:r w:rsidRPr="00060CFD">
        <w:rPr>
          <w:rFonts w:ascii="Garamond" w:hAnsi="Garamond"/>
          <w:szCs w:val="24"/>
        </w:rPr>
        <w:t xml:space="preserve">Załącznik nr 15 - Tabela nr 15 – </w:t>
      </w:r>
      <w:r w:rsidRPr="00060CFD">
        <w:rPr>
          <w:rFonts w:ascii="Garamond" w:eastAsia="Times New Roman" w:hAnsi="Garamond" w:cs="Times New Roman"/>
          <w:szCs w:val="24"/>
        </w:rPr>
        <w:t xml:space="preserve">Liczba osób wykonujących zawód medyczny w jednostkach systemu Państwowego Ratownictwa Medycznego. </w:t>
      </w:r>
    </w:p>
    <w:p w:rsidR="00060CFD" w:rsidRPr="00060CFD" w:rsidRDefault="00060CFD" w:rsidP="001A5BDF">
      <w:pPr>
        <w:pStyle w:val="PKTpunkt"/>
        <w:spacing w:after="240" w:line="240" w:lineRule="auto"/>
        <w:ind w:left="0" w:firstLine="0"/>
        <w:rPr>
          <w:rFonts w:ascii="Garamond" w:hAnsi="Garamond"/>
          <w:szCs w:val="24"/>
        </w:rPr>
      </w:pPr>
      <w:r w:rsidRPr="00060CFD">
        <w:rPr>
          <w:rFonts w:ascii="Garamond" w:hAnsi="Garamond"/>
          <w:szCs w:val="24"/>
        </w:rPr>
        <w:t xml:space="preserve">Załącznik nr 16 - Tabela nr 16 – Rejony operacyjne i miejsca stacjonowania planowanych do uruchomienia zespołów ratownictwa medycznego. </w:t>
      </w:r>
    </w:p>
    <w:p w:rsidR="004B28FE" w:rsidRPr="00060CFD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060CFD">
        <w:rPr>
          <w:rFonts w:ascii="Garamond" w:hAnsi="Garamond"/>
          <w:szCs w:val="24"/>
        </w:rPr>
        <w:t xml:space="preserve">Załącznik nr 17 - Tabela nr 17 – </w:t>
      </w:r>
      <w:r w:rsidRPr="00060CFD">
        <w:rPr>
          <w:rFonts w:ascii="Garamond" w:eastAsia="Times New Roman" w:hAnsi="Garamond"/>
          <w:szCs w:val="24"/>
        </w:rPr>
        <w:t>Szpitalne oddziały ratunkowe planowane do uruchomienia.</w:t>
      </w:r>
    </w:p>
    <w:p w:rsidR="00A16ED3" w:rsidRDefault="00A16ED3" w:rsidP="001A5BDF">
      <w:pPr>
        <w:spacing w:before="240" w:after="24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4B28FE" w:rsidRDefault="004B28FE"/>
    <w:sectPr w:rsidR="004B28FE" w:rsidSect="006E1C38">
      <w:headerReference w:type="default" r:id="rId29"/>
      <w:footerReference w:type="default" r:id="rId30"/>
      <w:pgSz w:w="11907" w:h="16840" w:code="9"/>
      <w:pgMar w:top="1418" w:right="1134" w:bottom="1418" w:left="1701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C51" w:rsidRDefault="00A03C51">
      <w:r>
        <w:separator/>
      </w:r>
    </w:p>
  </w:endnote>
  <w:endnote w:type="continuationSeparator" w:id="0">
    <w:p w:rsidR="00A03C51" w:rsidRDefault="00A0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983430979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p w:rsidR="003360FC" w:rsidRPr="00682624" w:rsidRDefault="003360FC">
        <w:pPr>
          <w:pStyle w:val="Stopka"/>
          <w:jc w:val="right"/>
          <w:rPr>
            <w:rFonts w:ascii="Garamond" w:eastAsiaTheme="majorEastAsia" w:hAnsi="Garamond" w:cstheme="majorBidi"/>
            <w:sz w:val="18"/>
            <w:szCs w:val="18"/>
          </w:rPr>
        </w:pPr>
        <w:r w:rsidRPr="00682624">
          <w:rPr>
            <w:rFonts w:ascii="Garamond" w:eastAsiaTheme="majorEastAsia" w:hAnsi="Garamond" w:cstheme="majorBidi"/>
            <w:sz w:val="18"/>
            <w:szCs w:val="18"/>
          </w:rPr>
          <w:t xml:space="preserve">str. </w:t>
        </w:r>
        <w:r w:rsidRPr="00682624">
          <w:rPr>
            <w:rFonts w:ascii="Garamond" w:eastAsiaTheme="minorEastAsia" w:hAnsi="Garamond"/>
            <w:sz w:val="18"/>
            <w:szCs w:val="18"/>
          </w:rPr>
          <w:fldChar w:fldCharType="begin"/>
        </w:r>
        <w:r w:rsidRPr="00682624">
          <w:rPr>
            <w:rFonts w:ascii="Garamond" w:hAnsi="Garamond"/>
            <w:sz w:val="18"/>
            <w:szCs w:val="18"/>
          </w:rPr>
          <w:instrText>PAGE    \* MERGEFORMAT</w:instrText>
        </w:r>
        <w:r w:rsidRPr="00682624">
          <w:rPr>
            <w:rFonts w:ascii="Garamond" w:eastAsiaTheme="minorEastAsia" w:hAnsi="Garamond"/>
            <w:sz w:val="18"/>
            <w:szCs w:val="18"/>
          </w:rPr>
          <w:fldChar w:fldCharType="separate"/>
        </w:r>
        <w:r w:rsidR="00FF09DE" w:rsidRPr="00FF09DE">
          <w:rPr>
            <w:rFonts w:ascii="Garamond" w:eastAsiaTheme="majorEastAsia" w:hAnsi="Garamond" w:cstheme="majorBidi"/>
            <w:noProof/>
            <w:sz w:val="18"/>
            <w:szCs w:val="18"/>
          </w:rPr>
          <w:t>2</w:t>
        </w:r>
        <w:r w:rsidRPr="00682624">
          <w:rPr>
            <w:rFonts w:ascii="Garamond" w:eastAsiaTheme="majorEastAsia" w:hAnsi="Garamond" w:cstheme="majorBidi"/>
            <w:sz w:val="18"/>
            <w:szCs w:val="18"/>
          </w:rPr>
          <w:fldChar w:fldCharType="end"/>
        </w:r>
      </w:p>
    </w:sdtContent>
  </w:sdt>
  <w:p w:rsidR="003360FC" w:rsidRDefault="003360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C51" w:rsidRDefault="00A03C51">
      <w:r>
        <w:separator/>
      </w:r>
    </w:p>
  </w:footnote>
  <w:footnote w:type="continuationSeparator" w:id="0">
    <w:p w:rsidR="00A03C51" w:rsidRDefault="00A03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0FC" w:rsidRDefault="003360F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A87AEB">
      <w:rPr>
        <w:sz w:val="16"/>
        <w:szCs w:val="16"/>
      </w:rPr>
      <w:t xml:space="preserve">Wojewódzki Plan Działania </w:t>
    </w:r>
    <w:r>
      <w:rPr>
        <w:sz w:val="16"/>
        <w:szCs w:val="16"/>
      </w:rPr>
      <w:t>Systemu Państwowe Ratownictwo Medyczne dla województwa warmińsko-mazurskiego</w:t>
    </w:r>
  </w:p>
  <w:p w:rsidR="003360FC" w:rsidRDefault="003360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D15"/>
    <w:multiLevelType w:val="hybridMultilevel"/>
    <w:tmpl w:val="DC4AA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F6FB3"/>
    <w:multiLevelType w:val="hybridMultilevel"/>
    <w:tmpl w:val="7F5A3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97DC0"/>
    <w:multiLevelType w:val="hybridMultilevel"/>
    <w:tmpl w:val="B4F21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60F77"/>
    <w:multiLevelType w:val="multilevel"/>
    <w:tmpl w:val="E9560C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8EA3570"/>
    <w:multiLevelType w:val="hybridMultilevel"/>
    <w:tmpl w:val="8C6E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C3E14"/>
    <w:multiLevelType w:val="multilevel"/>
    <w:tmpl w:val="7520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460CC7"/>
    <w:multiLevelType w:val="multilevel"/>
    <w:tmpl w:val="977E4A26"/>
    <w:lvl w:ilvl="0">
      <w:start w:val="1"/>
      <w:numFmt w:val="upperRoman"/>
      <w:pStyle w:val="Nagwek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suff w:val="space"/>
      <w:lvlText w:val="%3.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85E70C0"/>
    <w:multiLevelType w:val="hybridMultilevel"/>
    <w:tmpl w:val="7A76993A"/>
    <w:lvl w:ilvl="0" w:tplc="DEEEE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BA1B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BC5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BCF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568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F0B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8C0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AEE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D25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B387567"/>
    <w:multiLevelType w:val="hybridMultilevel"/>
    <w:tmpl w:val="8700AEA0"/>
    <w:lvl w:ilvl="0" w:tplc="1E029BF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26070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AEC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8C2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A9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4E9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80F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46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4A5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E71E9"/>
    <w:multiLevelType w:val="hybridMultilevel"/>
    <w:tmpl w:val="929A8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35611"/>
    <w:multiLevelType w:val="multilevel"/>
    <w:tmpl w:val="00FC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190288"/>
    <w:multiLevelType w:val="hybridMultilevel"/>
    <w:tmpl w:val="7338B2A0"/>
    <w:lvl w:ilvl="0" w:tplc="1654F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84E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AE7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D23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128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840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7A5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4E6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38B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D357C79"/>
    <w:multiLevelType w:val="multilevel"/>
    <w:tmpl w:val="FA924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368F3E8A"/>
    <w:multiLevelType w:val="multilevel"/>
    <w:tmpl w:val="CC98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D87710"/>
    <w:multiLevelType w:val="multilevel"/>
    <w:tmpl w:val="254E6E42"/>
    <w:lvl w:ilvl="0">
      <w:start w:val="4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b/>
      </w:r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5">
    <w:nsid w:val="417731EA"/>
    <w:multiLevelType w:val="hybridMultilevel"/>
    <w:tmpl w:val="8BCC8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57DB7"/>
    <w:multiLevelType w:val="hybridMultilevel"/>
    <w:tmpl w:val="3F1C7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563B43"/>
    <w:multiLevelType w:val="hybridMultilevel"/>
    <w:tmpl w:val="76841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14AFA"/>
    <w:multiLevelType w:val="hybridMultilevel"/>
    <w:tmpl w:val="37C84F22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>
    <w:nsid w:val="4DA617B3"/>
    <w:multiLevelType w:val="hybridMultilevel"/>
    <w:tmpl w:val="D01EC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BE0C7C"/>
    <w:multiLevelType w:val="hybridMultilevel"/>
    <w:tmpl w:val="FF66B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342C9"/>
    <w:multiLevelType w:val="hybridMultilevel"/>
    <w:tmpl w:val="9B64F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14441"/>
    <w:multiLevelType w:val="hybridMultilevel"/>
    <w:tmpl w:val="5EBE2F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215CE5"/>
    <w:multiLevelType w:val="multilevel"/>
    <w:tmpl w:val="1A9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572B6B"/>
    <w:multiLevelType w:val="hybridMultilevel"/>
    <w:tmpl w:val="B2A27F3E"/>
    <w:lvl w:ilvl="0" w:tplc="0415000F">
      <w:start w:val="1"/>
      <w:numFmt w:val="decimal"/>
      <w:lvlText w:val="%1."/>
      <w:lvlJc w:val="left"/>
      <w:pPr>
        <w:ind w:left="8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7" w:hanging="360"/>
      </w:pPr>
    </w:lvl>
    <w:lvl w:ilvl="2" w:tplc="0415001B" w:tentative="1">
      <w:start w:val="1"/>
      <w:numFmt w:val="lowerRoman"/>
      <w:lvlText w:val="%3."/>
      <w:lvlJc w:val="right"/>
      <w:pPr>
        <w:ind w:left="2287" w:hanging="180"/>
      </w:pPr>
    </w:lvl>
    <w:lvl w:ilvl="3" w:tplc="0415000F" w:tentative="1">
      <w:start w:val="1"/>
      <w:numFmt w:val="decimal"/>
      <w:lvlText w:val="%4."/>
      <w:lvlJc w:val="left"/>
      <w:pPr>
        <w:ind w:left="3007" w:hanging="360"/>
      </w:pPr>
    </w:lvl>
    <w:lvl w:ilvl="4" w:tplc="04150019" w:tentative="1">
      <w:start w:val="1"/>
      <w:numFmt w:val="lowerLetter"/>
      <w:lvlText w:val="%5."/>
      <w:lvlJc w:val="left"/>
      <w:pPr>
        <w:ind w:left="3727" w:hanging="360"/>
      </w:pPr>
    </w:lvl>
    <w:lvl w:ilvl="5" w:tplc="0415001B" w:tentative="1">
      <w:start w:val="1"/>
      <w:numFmt w:val="lowerRoman"/>
      <w:lvlText w:val="%6."/>
      <w:lvlJc w:val="right"/>
      <w:pPr>
        <w:ind w:left="4447" w:hanging="180"/>
      </w:pPr>
    </w:lvl>
    <w:lvl w:ilvl="6" w:tplc="0415000F" w:tentative="1">
      <w:start w:val="1"/>
      <w:numFmt w:val="decimal"/>
      <w:lvlText w:val="%7."/>
      <w:lvlJc w:val="left"/>
      <w:pPr>
        <w:ind w:left="5167" w:hanging="360"/>
      </w:pPr>
    </w:lvl>
    <w:lvl w:ilvl="7" w:tplc="04150019" w:tentative="1">
      <w:start w:val="1"/>
      <w:numFmt w:val="lowerLetter"/>
      <w:lvlText w:val="%8."/>
      <w:lvlJc w:val="left"/>
      <w:pPr>
        <w:ind w:left="5887" w:hanging="360"/>
      </w:pPr>
    </w:lvl>
    <w:lvl w:ilvl="8" w:tplc="0415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5">
    <w:nsid w:val="5D2E7CF2"/>
    <w:multiLevelType w:val="hybridMultilevel"/>
    <w:tmpl w:val="BE52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644EF1"/>
    <w:multiLevelType w:val="hybridMultilevel"/>
    <w:tmpl w:val="0BCE291A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7">
    <w:nsid w:val="5FB56F80"/>
    <w:multiLevelType w:val="hybridMultilevel"/>
    <w:tmpl w:val="BA32C0BA"/>
    <w:lvl w:ilvl="0" w:tplc="2CE4B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827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403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688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E6F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0C9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120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94D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16F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6D963BA"/>
    <w:multiLevelType w:val="hybridMultilevel"/>
    <w:tmpl w:val="4B345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2A27E1"/>
    <w:multiLevelType w:val="hybridMultilevel"/>
    <w:tmpl w:val="68A0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2C3F02"/>
    <w:multiLevelType w:val="hybridMultilevel"/>
    <w:tmpl w:val="FF66B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4B4308"/>
    <w:multiLevelType w:val="hybridMultilevel"/>
    <w:tmpl w:val="B6741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4D3CA2"/>
    <w:multiLevelType w:val="hybridMultilevel"/>
    <w:tmpl w:val="92C4E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7B7E9F"/>
    <w:multiLevelType w:val="multilevel"/>
    <w:tmpl w:val="DC56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0C4E7D"/>
    <w:multiLevelType w:val="hybridMultilevel"/>
    <w:tmpl w:val="B6EC319C"/>
    <w:lvl w:ilvl="0" w:tplc="866071A2">
      <w:start w:val="1"/>
      <w:numFmt w:val="decimal"/>
      <w:lvlText w:val="%1)"/>
      <w:lvlJc w:val="left"/>
      <w:pPr>
        <w:ind w:left="78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0680E2D"/>
    <w:multiLevelType w:val="hybridMultilevel"/>
    <w:tmpl w:val="A01CEAEC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6">
    <w:nsid w:val="70C87E70"/>
    <w:multiLevelType w:val="multilevel"/>
    <w:tmpl w:val="A21A3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B707EA"/>
    <w:multiLevelType w:val="hybridMultilevel"/>
    <w:tmpl w:val="36942B80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8">
    <w:nsid w:val="75837924"/>
    <w:multiLevelType w:val="hybridMultilevel"/>
    <w:tmpl w:val="C65A2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EE3DC7"/>
    <w:multiLevelType w:val="hybridMultilevel"/>
    <w:tmpl w:val="5ABC6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412EDB"/>
    <w:multiLevelType w:val="hybridMultilevel"/>
    <w:tmpl w:val="AD868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27"/>
  </w:num>
  <w:num w:numId="5">
    <w:abstractNumId w:val="11"/>
  </w:num>
  <w:num w:numId="6">
    <w:abstractNumId w:val="8"/>
  </w:num>
  <w:num w:numId="7">
    <w:abstractNumId w:val="31"/>
  </w:num>
  <w:num w:numId="8">
    <w:abstractNumId w:val="15"/>
  </w:num>
  <w:num w:numId="9">
    <w:abstractNumId w:val="37"/>
  </w:num>
  <w:num w:numId="10">
    <w:abstractNumId w:val="26"/>
  </w:num>
  <w:num w:numId="11">
    <w:abstractNumId w:val="18"/>
  </w:num>
  <w:num w:numId="12">
    <w:abstractNumId w:val="3"/>
  </w:num>
  <w:num w:numId="13">
    <w:abstractNumId w:val="12"/>
  </w:num>
  <w:num w:numId="14">
    <w:abstractNumId w:val="23"/>
  </w:num>
  <w:num w:numId="15">
    <w:abstractNumId w:val="0"/>
  </w:num>
  <w:num w:numId="16">
    <w:abstractNumId w:val="28"/>
  </w:num>
  <w:num w:numId="17">
    <w:abstractNumId w:val="19"/>
  </w:num>
  <w:num w:numId="18">
    <w:abstractNumId w:val="40"/>
  </w:num>
  <w:num w:numId="19">
    <w:abstractNumId w:val="38"/>
  </w:num>
  <w:num w:numId="20">
    <w:abstractNumId w:val="4"/>
  </w:num>
  <w:num w:numId="21">
    <w:abstractNumId w:val="35"/>
  </w:num>
  <w:num w:numId="22">
    <w:abstractNumId w:val="2"/>
  </w:num>
  <w:num w:numId="23">
    <w:abstractNumId w:val="1"/>
  </w:num>
  <w:num w:numId="24">
    <w:abstractNumId w:val="39"/>
  </w:num>
  <w:num w:numId="25">
    <w:abstractNumId w:val="25"/>
  </w:num>
  <w:num w:numId="26">
    <w:abstractNumId w:val="13"/>
  </w:num>
  <w:num w:numId="27">
    <w:abstractNumId w:val="5"/>
  </w:num>
  <w:num w:numId="28">
    <w:abstractNumId w:val="16"/>
  </w:num>
  <w:num w:numId="29">
    <w:abstractNumId w:val="17"/>
  </w:num>
  <w:num w:numId="30">
    <w:abstractNumId w:val="30"/>
  </w:num>
  <w:num w:numId="31">
    <w:abstractNumId w:val="32"/>
  </w:num>
  <w:num w:numId="32">
    <w:abstractNumId w:val="29"/>
  </w:num>
  <w:num w:numId="33">
    <w:abstractNumId w:val="22"/>
  </w:num>
  <w:num w:numId="34">
    <w:abstractNumId w:val="9"/>
  </w:num>
  <w:num w:numId="35">
    <w:abstractNumId w:val="34"/>
  </w:num>
  <w:num w:numId="36">
    <w:abstractNumId w:val="10"/>
  </w:num>
  <w:num w:numId="37">
    <w:abstractNumId w:val="36"/>
  </w:num>
  <w:num w:numId="38">
    <w:abstractNumId w:val="33"/>
  </w:num>
  <w:num w:numId="39">
    <w:abstractNumId w:val="21"/>
  </w:num>
  <w:num w:numId="40">
    <w:abstractNumId w:val="24"/>
  </w:num>
  <w:num w:numId="41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CC"/>
    <w:rsid w:val="00000CAC"/>
    <w:rsid w:val="00001AA3"/>
    <w:rsid w:val="00002E85"/>
    <w:rsid w:val="00002F5C"/>
    <w:rsid w:val="00004BC5"/>
    <w:rsid w:val="00006A39"/>
    <w:rsid w:val="0000705B"/>
    <w:rsid w:val="000070C8"/>
    <w:rsid w:val="00007248"/>
    <w:rsid w:val="0001006A"/>
    <w:rsid w:val="0001079E"/>
    <w:rsid w:val="00011067"/>
    <w:rsid w:val="00012E87"/>
    <w:rsid w:val="00014E80"/>
    <w:rsid w:val="00015371"/>
    <w:rsid w:val="00016477"/>
    <w:rsid w:val="00016C70"/>
    <w:rsid w:val="0001723A"/>
    <w:rsid w:val="000202A2"/>
    <w:rsid w:val="00020312"/>
    <w:rsid w:val="000208D0"/>
    <w:rsid w:val="00021313"/>
    <w:rsid w:val="000215AB"/>
    <w:rsid w:val="00021B03"/>
    <w:rsid w:val="00022F7C"/>
    <w:rsid w:val="000256B3"/>
    <w:rsid w:val="00025AFA"/>
    <w:rsid w:val="00025F73"/>
    <w:rsid w:val="0002602C"/>
    <w:rsid w:val="00027042"/>
    <w:rsid w:val="00027439"/>
    <w:rsid w:val="00030CF2"/>
    <w:rsid w:val="00031E5E"/>
    <w:rsid w:val="0003558F"/>
    <w:rsid w:val="00035D3A"/>
    <w:rsid w:val="000400EE"/>
    <w:rsid w:val="000401A2"/>
    <w:rsid w:val="000402DD"/>
    <w:rsid w:val="000404ED"/>
    <w:rsid w:val="000444B7"/>
    <w:rsid w:val="00045B57"/>
    <w:rsid w:val="00046163"/>
    <w:rsid w:val="00047971"/>
    <w:rsid w:val="0005265C"/>
    <w:rsid w:val="00052E1D"/>
    <w:rsid w:val="0005356F"/>
    <w:rsid w:val="0005430E"/>
    <w:rsid w:val="000543A2"/>
    <w:rsid w:val="00055141"/>
    <w:rsid w:val="000556E0"/>
    <w:rsid w:val="00056D52"/>
    <w:rsid w:val="00056DA9"/>
    <w:rsid w:val="00056FEF"/>
    <w:rsid w:val="000579BA"/>
    <w:rsid w:val="00060CFD"/>
    <w:rsid w:val="00061C25"/>
    <w:rsid w:val="00062893"/>
    <w:rsid w:val="00063709"/>
    <w:rsid w:val="00063EDC"/>
    <w:rsid w:val="0006560E"/>
    <w:rsid w:val="00071ED2"/>
    <w:rsid w:val="000726FD"/>
    <w:rsid w:val="00072E36"/>
    <w:rsid w:val="00074034"/>
    <w:rsid w:val="00076A53"/>
    <w:rsid w:val="0007747B"/>
    <w:rsid w:val="00080933"/>
    <w:rsid w:val="00080BBD"/>
    <w:rsid w:val="000812E1"/>
    <w:rsid w:val="00082876"/>
    <w:rsid w:val="00082934"/>
    <w:rsid w:val="00082A74"/>
    <w:rsid w:val="00083710"/>
    <w:rsid w:val="00083C53"/>
    <w:rsid w:val="00086C43"/>
    <w:rsid w:val="00087B31"/>
    <w:rsid w:val="00091473"/>
    <w:rsid w:val="00091478"/>
    <w:rsid w:val="00092F15"/>
    <w:rsid w:val="00093B01"/>
    <w:rsid w:val="00095475"/>
    <w:rsid w:val="0009734F"/>
    <w:rsid w:val="000A08B7"/>
    <w:rsid w:val="000A10A2"/>
    <w:rsid w:val="000A1DF0"/>
    <w:rsid w:val="000A2486"/>
    <w:rsid w:val="000A2C41"/>
    <w:rsid w:val="000A40E2"/>
    <w:rsid w:val="000A46C5"/>
    <w:rsid w:val="000A5338"/>
    <w:rsid w:val="000A69C3"/>
    <w:rsid w:val="000A6FAA"/>
    <w:rsid w:val="000A76C5"/>
    <w:rsid w:val="000A7A8C"/>
    <w:rsid w:val="000A7FCB"/>
    <w:rsid w:val="000B0423"/>
    <w:rsid w:val="000B0A47"/>
    <w:rsid w:val="000B153F"/>
    <w:rsid w:val="000B4A8D"/>
    <w:rsid w:val="000B4C67"/>
    <w:rsid w:val="000B77FC"/>
    <w:rsid w:val="000C04F2"/>
    <w:rsid w:val="000C1832"/>
    <w:rsid w:val="000C18C3"/>
    <w:rsid w:val="000C4B5F"/>
    <w:rsid w:val="000C6938"/>
    <w:rsid w:val="000C6939"/>
    <w:rsid w:val="000D0BDF"/>
    <w:rsid w:val="000D1220"/>
    <w:rsid w:val="000D2FBF"/>
    <w:rsid w:val="000D4A86"/>
    <w:rsid w:val="000D5997"/>
    <w:rsid w:val="000D5CEE"/>
    <w:rsid w:val="000D6AAA"/>
    <w:rsid w:val="000D76D7"/>
    <w:rsid w:val="000E0550"/>
    <w:rsid w:val="000E324B"/>
    <w:rsid w:val="000E3E10"/>
    <w:rsid w:val="000E3EA4"/>
    <w:rsid w:val="000E4FF2"/>
    <w:rsid w:val="000E6ED9"/>
    <w:rsid w:val="000E72E1"/>
    <w:rsid w:val="000E747E"/>
    <w:rsid w:val="000F2720"/>
    <w:rsid w:val="000F3BCC"/>
    <w:rsid w:val="000F4C41"/>
    <w:rsid w:val="000F73CC"/>
    <w:rsid w:val="00100344"/>
    <w:rsid w:val="00100B15"/>
    <w:rsid w:val="001052AB"/>
    <w:rsid w:val="00105989"/>
    <w:rsid w:val="00105D86"/>
    <w:rsid w:val="00107459"/>
    <w:rsid w:val="00110AE8"/>
    <w:rsid w:val="00110E87"/>
    <w:rsid w:val="00110F2D"/>
    <w:rsid w:val="00111A79"/>
    <w:rsid w:val="00112121"/>
    <w:rsid w:val="0011547A"/>
    <w:rsid w:val="00116D90"/>
    <w:rsid w:val="00120664"/>
    <w:rsid w:val="00120B6B"/>
    <w:rsid w:val="0012112E"/>
    <w:rsid w:val="00123C23"/>
    <w:rsid w:val="00124627"/>
    <w:rsid w:val="00124A5F"/>
    <w:rsid w:val="00125B07"/>
    <w:rsid w:val="00125C10"/>
    <w:rsid w:val="00126D07"/>
    <w:rsid w:val="00127AB7"/>
    <w:rsid w:val="00127C87"/>
    <w:rsid w:val="00127EA5"/>
    <w:rsid w:val="00136553"/>
    <w:rsid w:val="00136589"/>
    <w:rsid w:val="00136EE7"/>
    <w:rsid w:val="0014038A"/>
    <w:rsid w:val="001408F4"/>
    <w:rsid w:val="00141E44"/>
    <w:rsid w:val="001435F5"/>
    <w:rsid w:val="00144884"/>
    <w:rsid w:val="00144D8D"/>
    <w:rsid w:val="001453BC"/>
    <w:rsid w:val="00145A79"/>
    <w:rsid w:val="00152144"/>
    <w:rsid w:val="00153AC0"/>
    <w:rsid w:val="00154333"/>
    <w:rsid w:val="0016031D"/>
    <w:rsid w:val="0016129D"/>
    <w:rsid w:val="001619CC"/>
    <w:rsid w:val="00161E21"/>
    <w:rsid w:val="00165378"/>
    <w:rsid w:val="00166DEC"/>
    <w:rsid w:val="00167131"/>
    <w:rsid w:val="00167188"/>
    <w:rsid w:val="00167699"/>
    <w:rsid w:val="001704FE"/>
    <w:rsid w:val="00170521"/>
    <w:rsid w:val="001717A4"/>
    <w:rsid w:val="001729DC"/>
    <w:rsid w:val="00172AD1"/>
    <w:rsid w:val="00173437"/>
    <w:rsid w:val="00174189"/>
    <w:rsid w:val="001746ED"/>
    <w:rsid w:val="00175127"/>
    <w:rsid w:val="00175F65"/>
    <w:rsid w:val="00181052"/>
    <w:rsid w:val="001815CE"/>
    <w:rsid w:val="001825FE"/>
    <w:rsid w:val="00183A4F"/>
    <w:rsid w:val="0018430F"/>
    <w:rsid w:val="00184389"/>
    <w:rsid w:val="00185155"/>
    <w:rsid w:val="0018705E"/>
    <w:rsid w:val="00187AA3"/>
    <w:rsid w:val="00190066"/>
    <w:rsid w:val="00190DFF"/>
    <w:rsid w:val="00191116"/>
    <w:rsid w:val="001918B4"/>
    <w:rsid w:val="00191BA2"/>
    <w:rsid w:val="00192A2C"/>
    <w:rsid w:val="001941B0"/>
    <w:rsid w:val="00194664"/>
    <w:rsid w:val="0019522B"/>
    <w:rsid w:val="0019543D"/>
    <w:rsid w:val="00196761"/>
    <w:rsid w:val="001A040D"/>
    <w:rsid w:val="001A0E50"/>
    <w:rsid w:val="001A4936"/>
    <w:rsid w:val="001A51CA"/>
    <w:rsid w:val="001A55FF"/>
    <w:rsid w:val="001A5BDF"/>
    <w:rsid w:val="001A7B0C"/>
    <w:rsid w:val="001B1E64"/>
    <w:rsid w:val="001B3143"/>
    <w:rsid w:val="001B36AA"/>
    <w:rsid w:val="001B3E15"/>
    <w:rsid w:val="001B49F4"/>
    <w:rsid w:val="001B4DF4"/>
    <w:rsid w:val="001B5CFE"/>
    <w:rsid w:val="001B5D38"/>
    <w:rsid w:val="001B6616"/>
    <w:rsid w:val="001B70EE"/>
    <w:rsid w:val="001C3196"/>
    <w:rsid w:val="001C43DF"/>
    <w:rsid w:val="001C4E1C"/>
    <w:rsid w:val="001C5423"/>
    <w:rsid w:val="001C6DC9"/>
    <w:rsid w:val="001C7521"/>
    <w:rsid w:val="001C76F2"/>
    <w:rsid w:val="001D0F6A"/>
    <w:rsid w:val="001D0F99"/>
    <w:rsid w:val="001D205D"/>
    <w:rsid w:val="001D2248"/>
    <w:rsid w:val="001D23C1"/>
    <w:rsid w:val="001D2696"/>
    <w:rsid w:val="001D4AC1"/>
    <w:rsid w:val="001D6A46"/>
    <w:rsid w:val="001E0E91"/>
    <w:rsid w:val="001E2C27"/>
    <w:rsid w:val="001E3C5C"/>
    <w:rsid w:val="001E4685"/>
    <w:rsid w:val="001E4993"/>
    <w:rsid w:val="001E6D03"/>
    <w:rsid w:val="001E72CA"/>
    <w:rsid w:val="001E76CE"/>
    <w:rsid w:val="001E79CA"/>
    <w:rsid w:val="001F0C9E"/>
    <w:rsid w:val="001F1685"/>
    <w:rsid w:val="001F209A"/>
    <w:rsid w:val="001F59A3"/>
    <w:rsid w:val="001F6CB6"/>
    <w:rsid w:val="001F6FDE"/>
    <w:rsid w:val="001F7E13"/>
    <w:rsid w:val="00201421"/>
    <w:rsid w:val="00202D89"/>
    <w:rsid w:val="00203E83"/>
    <w:rsid w:val="00205F74"/>
    <w:rsid w:val="00207436"/>
    <w:rsid w:val="00207747"/>
    <w:rsid w:val="00207BED"/>
    <w:rsid w:val="0021006A"/>
    <w:rsid w:val="00214A4C"/>
    <w:rsid w:val="00216A8C"/>
    <w:rsid w:val="002177AB"/>
    <w:rsid w:val="00217AEB"/>
    <w:rsid w:val="00224AB8"/>
    <w:rsid w:val="002257EF"/>
    <w:rsid w:val="0022632E"/>
    <w:rsid w:val="00226F1F"/>
    <w:rsid w:val="002303FA"/>
    <w:rsid w:val="002304C3"/>
    <w:rsid w:val="00230C82"/>
    <w:rsid w:val="00235875"/>
    <w:rsid w:val="00235A98"/>
    <w:rsid w:val="00236434"/>
    <w:rsid w:val="002366AC"/>
    <w:rsid w:val="0024059F"/>
    <w:rsid w:val="00240C5E"/>
    <w:rsid w:val="00242788"/>
    <w:rsid w:val="00245733"/>
    <w:rsid w:val="002505B8"/>
    <w:rsid w:val="00250BDF"/>
    <w:rsid w:val="002530EC"/>
    <w:rsid w:val="00254D16"/>
    <w:rsid w:val="0025511F"/>
    <w:rsid w:val="00257199"/>
    <w:rsid w:val="002576C4"/>
    <w:rsid w:val="0025775D"/>
    <w:rsid w:val="00261AAD"/>
    <w:rsid w:val="00262DB8"/>
    <w:rsid w:val="0026599A"/>
    <w:rsid w:val="00265EEC"/>
    <w:rsid w:val="0026785E"/>
    <w:rsid w:val="00272124"/>
    <w:rsid w:val="002722E3"/>
    <w:rsid w:val="00272FAE"/>
    <w:rsid w:val="002731A2"/>
    <w:rsid w:val="00273CC6"/>
    <w:rsid w:val="00274611"/>
    <w:rsid w:val="0027609E"/>
    <w:rsid w:val="00276656"/>
    <w:rsid w:val="00276DC6"/>
    <w:rsid w:val="00277801"/>
    <w:rsid w:val="0027780A"/>
    <w:rsid w:val="00283199"/>
    <w:rsid w:val="0028346F"/>
    <w:rsid w:val="00284AE8"/>
    <w:rsid w:val="00284E72"/>
    <w:rsid w:val="002859C3"/>
    <w:rsid w:val="00286CF6"/>
    <w:rsid w:val="00290732"/>
    <w:rsid w:val="00293A3B"/>
    <w:rsid w:val="002946DC"/>
    <w:rsid w:val="00296F35"/>
    <w:rsid w:val="002A0241"/>
    <w:rsid w:val="002A2732"/>
    <w:rsid w:val="002A3E30"/>
    <w:rsid w:val="002A4957"/>
    <w:rsid w:val="002A640C"/>
    <w:rsid w:val="002A64C7"/>
    <w:rsid w:val="002A6F78"/>
    <w:rsid w:val="002A7F6F"/>
    <w:rsid w:val="002B0530"/>
    <w:rsid w:val="002B5B74"/>
    <w:rsid w:val="002B6200"/>
    <w:rsid w:val="002C2A7B"/>
    <w:rsid w:val="002C5224"/>
    <w:rsid w:val="002C74BC"/>
    <w:rsid w:val="002D006A"/>
    <w:rsid w:val="002D29B9"/>
    <w:rsid w:val="002D2F9F"/>
    <w:rsid w:val="002D4613"/>
    <w:rsid w:val="002D50DF"/>
    <w:rsid w:val="002D76FF"/>
    <w:rsid w:val="002E0338"/>
    <w:rsid w:val="002E05A4"/>
    <w:rsid w:val="002E4186"/>
    <w:rsid w:val="002E5EFB"/>
    <w:rsid w:val="002E61A0"/>
    <w:rsid w:val="002E6ACF"/>
    <w:rsid w:val="002F3933"/>
    <w:rsid w:val="002F7280"/>
    <w:rsid w:val="002F751D"/>
    <w:rsid w:val="002F7FC2"/>
    <w:rsid w:val="00301875"/>
    <w:rsid w:val="00301EBF"/>
    <w:rsid w:val="00302784"/>
    <w:rsid w:val="00302F3E"/>
    <w:rsid w:val="00304D90"/>
    <w:rsid w:val="00304DBF"/>
    <w:rsid w:val="003058A6"/>
    <w:rsid w:val="0030666B"/>
    <w:rsid w:val="003076B3"/>
    <w:rsid w:val="00310B74"/>
    <w:rsid w:val="00312682"/>
    <w:rsid w:val="00314A8D"/>
    <w:rsid w:val="00314C7E"/>
    <w:rsid w:val="00316B88"/>
    <w:rsid w:val="00316C3B"/>
    <w:rsid w:val="00317347"/>
    <w:rsid w:val="0032048C"/>
    <w:rsid w:val="003209CE"/>
    <w:rsid w:val="00322EB8"/>
    <w:rsid w:val="00323D2B"/>
    <w:rsid w:val="00324732"/>
    <w:rsid w:val="003316AE"/>
    <w:rsid w:val="003346A0"/>
    <w:rsid w:val="0033497E"/>
    <w:rsid w:val="00334ABF"/>
    <w:rsid w:val="003360FC"/>
    <w:rsid w:val="00337B93"/>
    <w:rsid w:val="003409CB"/>
    <w:rsid w:val="00341FD6"/>
    <w:rsid w:val="00343EB5"/>
    <w:rsid w:val="00345C62"/>
    <w:rsid w:val="00346150"/>
    <w:rsid w:val="00350D8F"/>
    <w:rsid w:val="00351B96"/>
    <w:rsid w:val="003526A9"/>
    <w:rsid w:val="003530FF"/>
    <w:rsid w:val="00353EE1"/>
    <w:rsid w:val="00354B69"/>
    <w:rsid w:val="0035555F"/>
    <w:rsid w:val="003555D3"/>
    <w:rsid w:val="003562BB"/>
    <w:rsid w:val="00357E3E"/>
    <w:rsid w:val="003603E2"/>
    <w:rsid w:val="00360514"/>
    <w:rsid w:val="00361660"/>
    <w:rsid w:val="00361995"/>
    <w:rsid w:val="00361B0F"/>
    <w:rsid w:val="00361B1D"/>
    <w:rsid w:val="00362D3A"/>
    <w:rsid w:val="003653D5"/>
    <w:rsid w:val="00370C27"/>
    <w:rsid w:val="0037176B"/>
    <w:rsid w:val="00371839"/>
    <w:rsid w:val="00371FBC"/>
    <w:rsid w:val="003742F9"/>
    <w:rsid w:val="003744E9"/>
    <w:rsid w:val="003745E7"/>
    <w:rsid w:val="0037515E"/>
    <w:rsid w:val="003756B5"/>
    <w:rsid w:val="00380FA5"/>
    <w:rsid w:val="003814C4"/>
    <w:rsid w:val="00382052"/>
    <w:rsid w:val="00384CB4"/>
    <w:rsid w:val="00385D60"/>
    <w:rsid w:val="00387194"/>
    <w:rsid w:val="00387D21"/>
    <w:rsid w:val="003905A1"/>
    <w:rsid w:val="00391335"/>
    <w:rsid w:val="00391CC6"/>
    <w:rsid w:val="00392C6E"/>
    <w:rsid w:val="00394CB9"/>
    <w:rsid w:val="00395805"/>
    <w:rsid w:val="0039635A"/>
    <w:rsid w:val="00396C7D"/>
    <w:rsid w:val="00397139"/>
    <w:rsid w:val="003A1AFD"/>
    <w:rsid w:val="003A2B5C"/>
    <w:rsid w:val="003A2BD8"/>
    <w:rsid w:val="003A387E"/>
    <w:rsid w:val="003A442E"/>
    <w:rsid w:val="003A4BFA"/>
    <w:rsid w:val="003A63EE"/>
    <w:rsid w:val="003A6E27"/>
    <w:rsid w:val="003A7122"/>
    <w:rsid w:val="003B061A"/>
    <w:rsid w:val="003B075F"/>
    <w:rsid w:val="003B161F"/>
    <w:rsid w:val="003B23FF"/>
    <w:rsid w:val="003B4BC0"/>
    <w:rsid w:val="003B5D85"/>
    <w:rsid w:val="003B6B77"/>
    <w:rsid w:val="003C067D"/>
    <w:rsid w:val="003C1478"/>
    <w:rsid w:val="003C1D4F"/>
    <w:rsid w:val="003C2511"/>
    <w:rsid w:val="003C36FF"/>
    <w:rsid w:val="003C5632"/>
    <w:rsid w:val="003C590B"/>
    <w:rsid w:val="003C5A35"/>
    <w:rsid w:val="003C6866"/>
    <w:rsid w:val="003C6B22"/>
    <w:rsid w:val="003C6E9B"/>
    <w:rsid w:val="003C7429"/>
    <w:rsid w:val="003C747B"/>
    <w:rsid w:val="003D1A03"/>
    <w:rsid w:val="003D2053"/>
    <w:rsid w:val="003D3854"/>
    <w:rsid w:val="003D5CCE"/>
    <w:rsid w:val="003D6194"/>
    <w:rsid w:val="003E2833"/>
    <w:rsid w:val="003E3664"/>
    <w:rsid w:val="003E3B98"/>
    <w:rsid w:val="003E40BB"/>
    <w:rsid w:val="003E47B9"/>
    <w:rsid w:val="003E5619"/>
    <w:rsid w:val="003E6B89"/>
    <w:rsid w:val="003E72B1"/>
    <w:rsid w:val="003F0CD0"/>
    <w:rsid w:val="003F1624"/>
    <w:rsid w:val="003F16EA"/>
    <w:rsid w:val="003F1F51"/>
    <w:rsid w:val="003F2577"/>
    <w:rsid w:val="003F2D2D"/>
    <w:rsid w:val="003F3C8A"/>
    <w:rsid w:val="003F3F41"/>
    <w:rsid w:val="003F4F8A"/>
    <w:rsid w:val="003F6513"/>
    <w:rsid w:val="003F656C"/>
    <w:rsid w:val="00400C69"/>
    <w:rsid w:val="00400D00"/>
    <w:rsid w:val="00401170"/>
    <w:rsid w:val="004016D5"/>
    <w:rsid w:val="00403656"/>
    <w:rsid w:val="00404DBF"/>
    <w:rsid w:val="0040764D"/>
    <w:rsid w:val="00410FEC"/>
    <w:rsid w:val="00411220"/>
    <w:rsid w:val="00411255"/>
    <w:rsid w:val="00411BA0"/>
    <w:rsid w:val="00413043"/>
    <w:rsid w:val="00413669"/>
    <w:rsid w:val="00413AD2"/>
    <w:rsid w:val="00414089"/>
    <w:rsid w:val="00415C94"/>
    <w:rsid w:val="004164E5"/>
    <w:rsid w:val="00416F5C"/>
    <w:rsid w:val="004206ED"/>
    <w:rsid w:val="00421D72"/>
    <w:rsid w:val="00422CEF"/>
    <w:rsid w:val="00423B19"/>
    <w:rsid w:val="00425ABD"/>
    <w:rsid w:val="004277B8"/>
    <w:rsid w:val="00427AE4"/>
    <w:rsid w:val="004318F4"/>
    <w:rsid w:val="0043205B"/>
    <w:rsid w:val="00432271"/>
    <w:rsid w:val="004324AF"/>
    <w:rsid w:val="00432C5B"/>
    <w:rsid w:val="00432E86"/>
    <w:rsid w:val="00432EC6"/>
    <w:rsid w:val="00433CF5"/>
    <w:rsid w:val="0043679F"/>
    <w:rsid w:val="004368A3"/>
    <w:rsid w:val="00436C69"/>
    <w:rsid w:val="0043776F"/>
    <w:rsid w:val="004408CA"/>
    <w:rsid w:val="00440B4F"/>
    <w:rsid w:val="00442C03"/>
    <w:rsid w:val="00442CD3"/>
    <w:rsid w:val="0044484E"/>
    <w:rsid w:val="0044596B"/>
    <w:rsid w:val="00451D05"/>
    <w:rsid w:val="00454A22"/>
    <w:rsid w:val="004561A6"/>
    <w:rsid w:val="004579DF"/>
    <w:rsid w:val="00457E5B"/>
    <w:rsid w:val="00461671"/>
    <w:rsid w:val="00461EB0"/>
    <w:rsid w:val="0046362E"/>
    <w:rsid w:val="00464FF9"/>
    <w:rsid w:val="004654ED"/>
    <w:rsid w:val="00465797"/>
    <w:rsid w:val="004670A6"/>
    <w:rsid w:val="00467FD8"/>
    <w:rsid w:val="004702FE"/>
    <w:rsid w:val="0047088C"/>
    <w:rsid w:val="0047122F"/>
    <w:rsid w:val="0047140A"/>
    <w:rsid w:val="00472E33"/>
    <w:rsid w:val="00477875"/>
    <w:rsid w:val="0048043D"/>
    <w:rsid w:val="0048140C"/>
    <w:rsid w:val="0048251C"/>
    <w:rsid w:val="00483EFE"/>
    <w:rsid w:val="00484434"/>
    <w:rsid w:val="004859D7"/>
    <w:rsid w:val="00486524"/>
    <w:rsid w:val="00491B2A"/>
    <w:rsid w:val="00493035"/>
    <w:rsid w:val="0049581B"/>
    <w:rsid w:val="00497985"/>
    <w:rsid w:val="004A03AE"/>
    <w:rsid w:val="004A4BE2"/>
    <w:rsid w:val="004A596B"/>
    <w:rsid w:val="004A66D7"/>
    <w:rsid w:val="004A7249"/>
    <w:rsid w:val="004B090F"/>
    <w:rsid w:val="004B28FE"/>
    <w:rsid w:val="004B2E4C"/>
    <w:rsid w:val="004B3476"/>
    <w:rsid w:val="004B7200"/>
    <w:rsid w:val="004B744F"/>
    <w:rsid w:val="004C1763"/>
    <w:rsid w:val="004C306B"/>
    <w:rsid w:val="004C30CA"/>
    <w:rsid w:val="004C31D6"/>
    <w:rsid w:val="004C456A"/>
    <w:rsid w:val="004C5B5F"/>
    <w:rsid w:val="004C6CB7"/>
    <w:rsid w:val="004C6FD1"/>
    <w:rsid w:val="004D3060"/>
    <w:rsid w:val="004D3248"/>
    <w:rsid w:val="004D3AC5"/>
    <w:rsid w:val="004D6ECA"/>
    <w:rsid w:val="004E1076"/>
    <w:rsid w:val="004E1676"/>
    <w:rsid w:val="004E42F8"/>
    <w:rsid w:val="004E6DA0"/>
    <w:rsid w:val="004F1BE8"/>
    <w:rsid w:val="004F560C"/>
    <w:rsid w:val="004F5CCC"/>
    <w:rsid w:val="004F7123"/>
    <w:rsid w:val="004F74CA"/>
    <w:rsid w:val="004F77D3"/>
    <w:rsid w:val="004F7A55"/>
    <w:rsid w:val="005013ED"/>
    <w:rsid w:val="00504067"/>
    <w:rsid w:val="005043EF"/>
    <w:rsid w:val="005077C1"/>
    <w:rsid w:val="0050785C"/>
    <w:rsid w:val="00510E68"/>
    <w:rsid w:val="00511889"/>
    <w:rsid w:val="00511C08"/>
    <w:rsid w:val="00513266"/>
    <w:rsid w:val="00513362"/>
    <w:rsid w:val="00513D5F"/>
    <w:rsid w:val="0051492A"/>
    <w:rsid w:val="00515B85"/>
    <w:rsid w:val="0051707E"/>
    <w:rsid w:val="00521065"/>
    <w:rsid w:val="005224A9"/>
    <w:rsid w:val="00523796"/>
    <w:rsid w:val="00525552"/>
    <w:rsid w:val="005263B9"/>
    <w:rsid w:val="00526A5F"/>
    <w:rsid w:val="005273E2"/>
    <w:rsid w:val="00534427"/>
    <w:rsid w:val="00535F3C"/>
    <w:rsid w:val="00536133"/>
    <w:rsid w:val="00540BBB"/>
    <w:rsid w:val="005426D2"/>
    <w:rsid w:val="00542807"/>
    <w:rsid w:val="00544CDC"/>
    <w:rsid w:val="00551EF3"/>
    <w:rsid w:val="00553356"/>
    <w:rsid w:val="005602F1"/>
    <w:rsid w:val="005604FB"/>
    <w:rsid w:val="00561921"/>
    <w:rsid w:val="0056248C"/>
    <w:rsid w:val="00562FE1"/>
    <w:rsid w:val="005638D6"/>
    <w:rsid w:val="00563BED"/>
    <w:rsid w:val="00563D8E"/>
    <w:rsid w:val="00563E8A"/>
    <w:rsid w:val="005655BB"/>
    <w:rsid w:val="00566F7A"/>
    <w:rsid w:val="005670D3"/>
    <w:rsid w:val="00567BF9"/>
    <w:rsid w:val="00567F92"/>
    <w:rsid w:val="005704AA"/>
    <w:rsid w:val="005710A8"/>
    <w:rsid w:val="005710C9"/>
    <w:rsid w:val="005713E7"/>
    <w:rsid w:val="00573C2A"/>
    <w:rsid w:val="00574403"/>
    <w:rsid w:val="00574C1C"/>
    <w:rsid w:val="00575E26"/>
    <w:rsid w:val="00576C9F"/>
    <w:rsid w:val="00581C59"/>
    <w:rsid w:val="00583FD4"/>
    <w:rsid w:val="005900E4"/>
    <w:rsid w:val="00592246"/>
    <w:rsid w:val="005942ED"/>
    <w:rsid w:val="005944F3"/>
    <w:rsid w:val="00596068"/>
    <w:rsid w:val="0059690F"/>
    <w:rsid w:val="005A0060"/>
    <w:rsid w:val="005A0179"/>
    <w:rsid w:val="005A1124"/>
    <w:rsid w:val="005A1C9C"/>
    <w:rsid w:val="005A3DC6"/>
    <w:rsid w:val="005A4432"/>
    <w:rsid w:val="005A5A5A"/>
    <w:rsid w:val="005B05CC"/>
    <w:rsid w:val="005B2A1D"/>
    <w:rsid w:val="005B57C7"/>
    <w:rsid w:val="005B6696"/>
    <w:rsid w:val="005B692E"/>
    <w:rsid w:val="005B7546"/>
    <w:rsid w:val="005C0281"/>
    <w:rsid w:val="005C04FD"/>
    <w:rsid w:val="005C07FE"/>
    <w:rsid w:val="005C3948"/>
    <w:rsid w:val="005C3B60"/>
    <w:rsid w:val="005C3F8B"/>
    <w:rsid w:val="005C57F0"/>
    <w:rsid w:val="005C6E68"/>
    <w:rsid w:val="005C7172"/>
    <w:rsid w:val="005C7EB7"/>
    <w:rsid w:val="005D33A4"/>
    <w:rsid w:val="005D6F3A"/>
    <w:rsid w:val="005D7084"/>
    <w:rsid w:val="005D754D"/>
    <w:rsid w:val="005D7C22"/>
    <w:rsid w:val="005E0CE7"/>
    <w:rsid w:val="005E2D79"/>
    <w:rsid w:val="005E43E5"/>
    <w:rsid w:val="005E51F4"/>
    <w:rsid w:val="005E5FBC"/>
    <w:rsid w:val="005E6055"/>
    <w:rsid w:val="005E70B2"/>
    <w:rsid w:val="005E7271"/>
    <w:rsid w:val="005E76F8"/>
    <w:rsid w:val="005F06D3"/>
    <w:rsid w:val="005F0F30"/>
    <w:rsid w:val="005F26DF"/>
    <w:rsid w:val="005F3AF5"/>
    <w:rsid w:val="005F54EA"/>
    <w:rsid w:val="005F72B6"/>
    <w:rsid w:val="00600143"/>
    <w:rsid w:val="00602416"/>
    <w:rsid w:val="006037EB"/>
    <w:rsid w:val="00606AA3"/>
    <w:rsid w:val="00606F75"/>
    <w:rsid w:val="0060764B"/>
    <w:rsid w:val="00611ECC"/>
    <w:rsid w:val="00612D2D"/>
    <w:rsid w:val="006137F0"/>
    <w:rsid w:val="0061446E"/>
    <w:rsid w:val="00614D44"/>
    <w:rsid w:val="0061618A"/>
    <w:rsid w:val="00616DCB"/>
    <w:rsid w:val="00616F15"/>
    <w:rsid w:val="006170E6"/>
    <w:rsid w:val="006173CB"/>
    <w:rsid w:val="006214BA"/>
    <w:rsid w:val="00621925"/>
    <w:rsid w:val="006249A0"/>
    <w:rsid w:val="00625FF0"/>
    <w:rsid w:val="0062726D"/>
    <w:rsid w:val="00627D0F"/>
    <w:rsid w:val="006311F1"/>
    <w:rsid w:val="00631CBE"/>
    <w:rsid w:val="00632B66"/>
    <w:rsid w:val="006330AD"/>
    <w:rsid w:val="00636569"/>
    <w:rsid w:val="00636F32"/>
    <w:rsid w:val="00637F34"/>
    <w:rsid w:val="00640530"/>
    <w:rsid w:val="0064279A"/>
    <w:rsid w:val="006435DA"/>
    <w:rsid w:val="00644863"/>
    <w:rsid w:val="006467FD"/>
    <w:rsid w:val="00650030"/>
    <w:rsid w:val="006504A3"/>
    <w:rsid w:val="006513B1"/>
    <w:rsid w:val="006544B8"/>
    <w:rsid w:val="00656097"/>
    <w:rsid w:val="00660C4F"/>
    <w:rsid w:val="00661EDB"/>
    <w:rsid w:val="00664801"/>
    <w:rsid w:val="00665B49"/>
    <w:rsid w:val="00665E8E"/>
    <w:rsid w:val="00671264"/>
    <w:rsid w:val="00673191"/>
    <w:rsid w:val="006745C0"/>
    <w:rsid w:val="00674E74"/>
    <w:rsid w:val="006753F0"/>
    <w:rsid w:val="00676418"/>
    <w:rsid w:val="00680704"/>
    <w:rsid w:val="00682624"/>
    <w:rsid w:val="00685234"/>
    <w:rsid w:val="00685D0B"/>
    <w:rsid w:val="006901F3"/>
    <w:rsid w:val="006913D1"/>
    <w:rsid w:val="006929AB"/>
    <w:rsid w:val="00693653"/>
    <w:rsid w:val="00694318"/>
    <w:rsid w:val="0069536C"/>
    <w:rsid w:val="006976A3"/>
    <w:rsid w:val="006A1321"/>
    <w:rsid w:val="006A17C2"/>
    <w:rsid w:val="006A3348"/>
    <w:rsid w:val="006A49A9"/>
    <w:rsid w:val="006A56EC"/>
    <w:rsid w:val="006A5F9D"/>
    <w:rsid w:val="006A6DD4"/>
    <w:rsid w:val="006B1C04"/>
    <w:rsid w:val="006B328B"/>
    <w:rsid w:val="006B7AE8"/>
    <w:rsid w:val="006C2D72"/>
    <w:rsid w:val="006C2FE5"/>
    <w:rsid w:val="006C5B9E"/>
    <w:rsid w:val="006D090A"/>
    <w:rsid w:val="006D0937"/>
    <w:rsid w:val="006D1921"/>
    <w:rsid w:val="006D28F6"/>
    <w:rsid w:val="006D2EE6"/>
    <w:rsid w:val="006D3281"/>
    <w:rsid w:val="006D76D9"/>
    <w:rsid w:val="006D7C7A"/>
    <w:rsid w:val="006E0D7D"/>
    <w:rsid w:val="006E1C38"/>
    <w:rsid w:val="006E27BA"/>
    <w:rsid w:val="006E3359"/>
    <w:rsid w:val="006E52A6"/>
    <w:rsid w:val="006E64B6"/>
    <w:rsid w:val="006E6EC3"/>
    <w:rsid w:val="006F0C58"/>
    <w:rsid w:val="006F2482"/>
    <w:rsid w:val="006F6039"/>
    <w:rsid w:val="006F6DB2"/>
    <w:rsid w:val="00701BF3"/>
    <w:rsid w:val="007037DC"/>
    <w:rsid w:val="00704077"/>
    <w:rsid w:val="00705FE1"/>
    <w:rsid w:val="0070611C"/>
    <w:rsid w:val="00706159"/>
    <w:rsid w:val="00707CDE"/>
    <w:rsid w:val="00712454"/>
    <w:rsid w:val="00714925"/>
    <w:rsid w:val="00717A9B"/>
    <w:rsid w:val="007221C0"/>
    <w:rsid w:val="00722F5C"/>
    <w:rsid w:val="00723873"/>
    <w:rsid w:val="007238CD"/>
    <w:rsid w:val="00724998"/>
    <w:rsid w:val="00725CFE"/>
    <w:rsid w:val="00735E13"/>
    <w:rsid w:val="00735EEC"/>
    <w:rsid w:val="0073772F"/>
    <w:rsid w:val="00740809"/>
    <w:rsid w:val="00741EC2"/>
    <w:rsid w:val="00742259"/>
    <w:rsid w:val="00744B5E"/>
    <w:rsid w:val="00744C37"/>
    <w:rsid w:val="00744C50"/>
    <w:rsid w:val="00744DFD"/>
    <w:rsid w:val="007456F8"/>
    <w:rsid w:val="00745B75"/>
    <w:rsid w:val="00746A36"/>
    <w:rsid w:val="00746A52"/>
    <w:rsid w:val="00746C72"/>
    <w:rsid w:val="007532D7"/>
    <w:rsid w:val="00754A0E"/>
    <w:rsid w:val="007563C2"/>
    <w:rsid w:val="00756F71"/>
    <w:rsid w:val="007570B0"/>
    <w:rsid w:val="0076067A"/>
    <w:rsid w:val="00763903"/>
    <w:rsid w:val="00766302"/>
    <w:rsid w:val="0076759F"/>
    <w:rsid w:val="0076785C"/>
    <w:rsid w:val="00773AA2"/>
    <w:rsid w:val="00775D0E"/>
    <w:rsid w:val="007762B7"/>
    <w:rsid w:val="007777AA"/>
    <w:rsid w:val="00777AD7"/>
    <w:rsid w:val="00777C68"/>
    <w:rsid w:val="00780A61"/>
    <w:rsid w:val="0078155A"/>
    <w:rsid w:val="00783CF9"/>
    <w:rsid w:val="00783F00"/>
    <w:rsid w:val="00786E50"/>
    <w:rsid w:val="00790153"/>
    <w:rsid w:val="00790B42"/>
    <w:rsid w:val="00791A78"/>
    <w:rsid w:val="00794564"/>
    <w:rsid w:val="00794EE4"/>
    <w:rsid w:val="00796F9F"/>
    <w:rsid w:val="007A66F0"/>
    <w:rsid w:val="007A766A"/>
    <w:rsid w:val="007B037A"/>
    <w:rsid w:val="007B0813"/>
    <w:rsid w:val="007B188F"/>
    <w:rsid w:val="007B76A1"/>
    <w:rsid w:val="007C21C7"/>
    <w:rsid w:val="007C2DD1"/>
    <w:rsid w:val="007C39D4"/>
    <w:rsid w:val="007C41DA"/>
    <w:rsid w:val="007C56F1"/>
    <w:rsid w:val="007C5FF7"/>
    <w:rsid w:val="007C687E"/>
    <w:rsid w:val="007C6D97"/>
    <w:rsid w:val="007C768B"/>
    <w:rsid w:val="007C7797"/>
    <w:rsid w:val="007D225C"/>
    <w:rsid w:val="007D53DD"/>
    <w:rsid w:val="007D73D6"/>
    <w:rsid w:val="007D7546"/>
    <w:rsid w:val="007E0A2D"/>
    <w:rsid w:val="007E106A"/>
    <w:rsid w:val="007E2E16"/>
    <w:rsid w:val="007E3BA2"/>
    <w:rsid w:val="007E6D3B"/>
    <w:rsid w:val="007E77F1"/>
    <w:rsid w:val="007E7CF7"/>
    <w:rsid w:val="007E7F8F"/>
    <w:rsid w:val="007F158D"/>
    <w:rsid w:val="007F60BD"/>
    <w:rsid w:val="007F6D6A"/>
    <w:rsid w:val="007F796D"/>
    <w:rsid w:val="008000AD"/>
    <w:rsid w:val="0080099C"/>
    <w:rsid w:val="008012CF"/>
    <w:rsid w:val="008021DB"/>
    <w:rsid w:val="00804849"/>
    <w:rsid w:val="00805A2D"/>
    <w:rsid w:val="00805DBE"/>
    <w:rsid w:val="00805EFA"/>
    <w:rsid w:val="008073AC"/>
    <w:rsid w:val="008077D0"/>
    <w:rsid w:val="00811253"/>
    <w:rsid w:val="00812D33"/>
    <w:rsid w:val="0081334B"/>
    <w:rsid w:val="00814E01"/>
    <w:rsid w:val="008166C0"/>
    <w:rsid w:val="008206B0"/>
    <w:rsid w:val="00822FF5"/>
    <w:rsid w:val="0083359C"/>
    <w:rsid w:val="008347E4"/>
    <w:rsid w:val="00835D77"/>
    <w:rsid w:val="00837A60"/>
    <w:rsid w:val="00841B0E"/>
    <w:rsid w:val="00844FE2"/>
    <w:rsid w:val="00844FFA"/>
    <w:rsid w:val="00846A68"/>
    <w:rsid w:val="00847E77"/>
    <w:rsid w:val="00853407"/>
    <w:rsid w:val="00854AAE"/>
    <w:rsid w:val="008566BD"/>
    <w:rsid w:val="00860802"/>
    <w:rsid w:val="008614F2"/>
    <w:rsid w:val="0086231D"/>
    <w:rsid w:val="00862ADD"/>
    <w:rsid w:val="00864D91"/>
    <w:rsid w:val="00866BE2"/>
    <w:rsid w:val="00867DDF"/>
    <w:rsid w:val="00870E14"/>
    <w:rsid w:val="00875B1C"/>
    <w:rsid w:val="00875DB3"/>
    <w:rsid w:val="008760C9"/>
    <w:rsid w:val="0088000F"/>
    <w:rsid w:val="0088093F"/>
    <w:rsid w:val="00881FD6"/>
    <w:rsid w:val="00884931"/>
    <w:rsid w:val="00884FFE"/>
    <w:rsid w:val="008856DA"/>
    <w:rsid w:val="00885A11"/>
    <w:rsid w:val="00886873"/>
    <w:rsid w:val="008911DF"/>
    <w:rsid w:val="00891E79"/>
    <w:rsid w:val="0089254E"/>
    <w:rsid w:val="00893456"/>
    <w:rsid w:val="008946F9"/>
    <w:rsid w:val="00897520"/>
    <w:rsid w:val="00897AC3"/>
    <w:rsid w:val="00897C95"/>
    <w:rsid w:val="008A0043"/>
    <w:rsid w:val="008A0243"/>
    <w:rsid w:val="008A042F"/>
    <w:rsid w:val="008A24EA"/>
    <w:rsid w:val="008A303B"/>
    <w:rsid w:val="008A3534"/>
    <w:rsid w:val="008A455E"/>
    <w:rsid w:val="008A4A51"/>
    <w:rsid w:val="008A60EF"/>
    <w:rsid w:val="008A7A98"/>
    <w:rsid w:val="008A7D28"/>
    <w:rsid w:val="008B0077"/>
    <w:rsid w:val="008B161B"/>
    <w:rsid w:val="008B2FB0"/>
    <w:rsid w:val="008B3370"/>
    <w:rsid w:val="008B4761"/>
    <w:rsid w:val="008B4C6E"/>
    <w:rsid w:val="008B5238"/>
    <w:rsid w:val="008C06C8"/>
    <w:rsid w:val="008C2601"/>
    <w:rsid w:val="008C2E92"/>
    <w:rsid w:val="008C345B"/>
    <w:rsid w:val="008C4920"/>
    <w:rsid w:val="008C4C98"/>
    <w:rsid w:val="008C508F"/>
    <w:rsid w:val="008C54ED"/>
    <w:rsid w:val="008C5A65"/>
    <w:rsid w:val="008C6A75"/>
    <w:rsid w:val="008C6B76"/>
    <w:rsid w:val="008C730C"/>
    <w:rsid w:val="008C7525"/>
    <w:rsid w:val="008D1F7E"/>
    <w:rsid w:val="008D2E2E"/>
    <w:rsid w:val="008D351B"/>
    <w:rsid w:val="008D3612"/>
    <w:rsid w:val="008D6A92"/>
    <w:rsid w:val="008D6AA5"/>
    <w:rsid w:val="008E1987"/>
    <w:rsid w:val="008E1C6F"/>
    <w:rsid w:val="008E4E9A"/>
    <w:rsid w:val="008E5642"/>
    <w:rsid w:val="008E568F"/>
    <w:rsid w:val="008E581C"/>
    <w:rsid w:val="008E5955"/>
    <w:rsid w:val="008E6AF7"/>
    <w:rsid w:val="008E73B2"/>
    <w:rsid w:val="008F02C5"/>
    <w:rsid w:val="008F46E3"/>
    <w:rsid w:val="008F5411"/>
    <w:rsid w:val="008F5D9B"/>
    <w:rsid w:val="008F6D80"/>
    <w:rsid w:val="008F7F08"/>
    <w:rsid w:val="00904055"/>
    <w:rsid w:val="00904E31"/>
    <w:rsid w:val="009059D9"/>
    <w:rsid w:val="00905BDC"/>
    <w:rsid w:val="0090671F"/>
    <w:rsid w:val="0090795B"/>
    <w:rsid w:val="00907A15"/>
    <w:rsid w:val="009137A7"/>
    <w:rsid w:val="00914EEC"/>
    <w:rsid w:val="00917386"/>
    <w:rsid w:val="00917BC1"/>
    <w:rsid w:val="00917E79"/>
    <w:rsid w:val="009205A7"/>
    <w:rsid w:val="00921445"/>
    <w:rsid w:val="00921FA2"/>
    <w:rsid w:val="00924BDB"/>
    <w:rsid w:val="00925367"/>
    <w:rsid w:val="009259AA"/>
    <w:rsid w:val="00926C35"/>
    <w:rsid w:val="009275EC"/>
    <w:rsid w:val="009310D8"/>
    <w:rsid w:val="009317EB"/>
    <w:rsid w:val="0093378E"/>
    <w:rsid w:val="00933989"/>
    <w:rsid w:val="00935146"/>
    <w:rsid w:val="00937FAD"/>
    <w:rsid w:val="0094049E"/>
    <w:rsid w:val="00940ABD"/>
    <w:rsid w:val="00942E19"/>
    <w:rsid w:val="0094532D"/>
    <w:rsid w:val="00947019"/>
    <w:rsid w:val="0094731C"/>
    <w:rsid w:val="009503BC"/>
    <w:rsid w:val="00951340"/>
    <w:rsid w:val="00951806"/>
    <w:rsid w:val="00954A0A"/>
    <w:rsid w:val="00954EC8"/>
    <w:rsid w:val="00955836"/>
    <w:rsid w:val="0095634B"/>
    <w:rsid w:val="00956FF2"/>
    <w:rsid w:val="00960368"/>
    <w:rsid w:val="00961539"/>
    <w:rsid w:val="00961EFD"/>
    <w:rsid w:val="00962AEA"/>
    <w:rsid w:val="0096360E"/>
    <w:rsid w:val="0096420B"/>
    <w:rsid w:val="00965D19"/>
    <w:rsid w:val="009710B6"/>
    <w:rsid w:val="00972D59"/>
    <w:rsid w:val="00974CBF"/>
    <w:rsid w:val="00980E71"/>
    <w:rsid w:val="00981209"/>
    <w:rsid w:val="009815BE"/>
    <w:rsid w:val="009834F6"/>
    <w:rsid w:val="00983A79"/>
    <w:rsid w:val="00983EDD"/>
    <w:rsid w:val="00985164"/>
    <w:rsid w:val="00986041"/>
    <w:rsid w:val="00986CE5"/>
    <w:rsid w:val="009870D4"/>
    <w:rsid w:val="009872E6"/>
    <w:rsid w:val="009903D2"/>
    <w:rsid w:val="00991F0C"/>
    <w:rsid w:val="009947A6"/>
    <w:rsid w:val="0099535B"/>
    <w:rsid w:val="009956D1"/>
    <w:rsid w:val="009974F3"/>
    <w:rsid w:val="009A0EB9"/>
    <w:rsid w:val="009A3DDB"/>
    <w:rsid w:val="009A5129"/>
    <w:rsid w:val="009A539B"/>
    <w:rsid w:val="009A6705"/>
    <w:rsid w:val="009A707C"/>
    <w:rsid w:val="009A7A19"/>
    <w:rsid w:val="009B31DD"/>
    <w:rsid w:val="009B4E80"/>
    <w:rsid w:val="009B7BD5"/>
    <w:rsid w:val="009C152C"/>
    <w:rsid w:val="009C23F0"/>
    <w:rsid w:val="009C28F4"/>
    <w:rsid w:val="009C30BB"/>
    <w:rsid w:val="009C5A64"/>
    <w:rsid w:val="009C62D6"/>
    <w:rsid w:val="009C726D"/>
    <w:rsid w:val="009D0242"/>
    <w:rsid w:val="009D02BF"/>
    <w:rsid w:val="009D0F9D"/>
    <w:rsid w:val="009D2255"/>
    <w:rsid w:val="009D3BDB"/>
    <w:rsid w:val="009D571E"/>
    <w:rsid w:val="009D63C9"/>
    <w:rsid w:val="009D6EC9"/>
    <w:rsid w:val="009D7641"/>
    <w:rsid w:val="009D773C"/>
    <w:rsid w:val="009E1500"/>
    <w:rsid w:val="009E2DA8"/>
    <w:rsid w:val="009E3C56"/>
    <w:rsid w:val="009E43AF"/>
    <w:rsid w:val="009E58F4"/>
    <w:rsid w:val="009E5FCA"/>
    <w:rsid w:val="009E67DD"/>
    <w:rsid w:val="009F24D6"/>
    <w:rsid w:val="009F2B62"/>
    <w:rsid w:val="009F2F4A"/>
    <w:rsid w:val="009F31DB"/>
    <w:rsid w:val="009F4D73"/>
    <w:rsid w:val="009F58AA"/>
    <w:rsid w:val="009F74D4"/>
    <w:rsid w:val="00A00167"/>
    <w:rsid w:val="00A02E8F"/>
    <w:rsid w:val="00A03444"/>
    <w:rsid w:val="00A03785"/>
    <w:rsid w:val="00A03848"/>
    <w:rsid w:val="00A03A99"/>
    <w:rsid w:val="00A03C51"/>
    <w:rsid w:val="00A04A72"/>
    <w:rsid w:val="00A05713"/>
    <w:rsid w:val="00A069AD"/>
    <w:rsid w:val="00A1152A"/>
    <w:rsid w:val="00A11A20"/>
    <w:rsid w:val="00A12CFA"/>
    <w:rsid w:val="00A13F02"/>
    <w:rsid w:val="00A1588C"/>
    <w:rsid w:val="00A15BA5"/>
    <w:rsid w:val="00A168B2"/>
    <w:rsid w:val="00A16DAF"/>
    <w:rsid w:val="00A16ED3"/>
    <w:rsid w:val="00A174C1"/>
    <w:rsid w:val="00A17E47"/>
    <w:rsid w:val="00A209B9"/>
    <w:rsid w:val="00A20A76"/>
    <w:rsid w:val="00A213EA"/>
    <w:rsid w:val="00A230DE"/>
    <w:rsid w:val="00A24AD6"/>
    <w:rsid w:val="00A24E1D"/>
    <w:rsid w:val="00A27C18"/>
    <w:rsid w:val="00A27C91"/>
    <w:rsid w:val="00A3208E"/>
    <w:rsid w:val="00A33164"/>
    <w:rsid w:val="00A3367C"/>
    <w:rsid w:val="00A3591C"/>
    <w:rsid w:val="00A35CCA"/>
    <w:rsid w:val="00A35EA5"/>
    <w:rsid w:val="00A36934"/>
    <w:rsid w:val="00A3730B"/>
    <w:rsid w:val="00A4081A"/>
    <w:rsid w:val="00A42729"/>
    <w:rsid w:val="00A4536F"/>
    <w:rsid w:val="00A461F4"/>
    <w:rsid w:val="00A50E0A"/>
    <w:rsid w:val="00A525AE"/>
    <w:rsid w:val="00A529D8"/>
    <w:rsid w:val="00A52BED"/>
    <w:rsid w:val="00A532CF"/>
    <w:rsid w:val="00A542E3"/>
    <w:rsid w:val="00A5710C"/>
    <w:rsid w:val="00A57368"/>
    <w:rsid w:val="00A57AE2"/>
    <w:rsid w:val="00A60F93"/>
    <w:rsid w:val="00A62A2A"/>
    <w:rsid w:val="00A642F9"/>
    <w:rsid w:val="00A643FB"/>
    <w:rsid w:val="00A64BF8"/>
    <w:rsid w:val="00A64E34"/>
    <w:rsid w:val="00A64FB6"/>
    <w:rsid w:val="00A65C5F"/>
    <w:rsid w:val="00A67BD5"/>
    <w:rsid w:val="00A744C2"/>
    <w:rsid w:val="00A76168"/>
    <w:rsid w:val="00A761C7"/>
    <w:rsid w:val="00A76884"/>
    <w:rsid w:val="00A77F1C"/>
    <w:rsid w:val="00A80245"/>
    <w:rsid w:val="00A806CC"/>
    <w:rsid w:val="00A81E81"/>
    <w:rsid w:val="00A82A74"/>
    <w:rsid w:val="00A9040A"/>
    <w:rsid w:val="00A9108C"/>
    <w:rsid w:val="00A91A2D"/>
    <w:rsid w:val="00A91C87"/>
    <w:rsid w:val="00A92982"/>
    <w:rsid w:val="00A92E15"/>
    <w:rsid w:val="00A9335C"/>
    <w:rsid w:val="00A943F3"/>
    <w:rsid w:val="00A978CE"/>
    <w:rsid w:val="00A979F2"/>
    <w:rsid w:val="00AA05B0"/>
    <w:rsid w:val="00AA073C"/>
    <w:rsid w:val="00AA07A4"/>
    <w:rsid w:val="00AA0E84"/>
    <w:rsid w:val="00AA26C3"/>
    <w:rsid w:val="00AA35BC"/>
    <w:rsid w:val="00AA5762"/>
    <w:rsid w:val="00AA68B0"/>
    <w:rsid w:val="00AB1212"/>
    <w:rsid w:val="00AB595C"/>
    <w:rsid w:val="00AB77DA"/>
    <w:rsid w:val="00AB7E8D"/>
    <w:rsid w:val="00AB7F0E"/>
    <w:rsid w:val="00AC090A"/>
    <w:rsid w:val="00AC17FC"/>
    <w:rsid w:val="00AC1C87"/>
    <w:rsid w:val="00AC1C98"/>
    <w:rsid w:val="00AC2BDF"/>
    <w:rsid w:val="00AC36EB"/>
    <w:rsid w:val="00AC491C"/>
    <w:rsid w:val="00AD09A7"/>
    <w:rsid w:val="00AD19F6"/>
    <w:rsid w:val="00AD1A4C"/>
    <w:rsid w:val="00AD29BD"/>
    <w:rsid w:val="00AD2C72"/>
    <w:rsid w:val="00AD40AC"/>
    <w:rsid w:val="00AD50C8"/>
    <w:rsid w:val="00AD69F8"/>
    <w:rsid w:val="00AE0052"/>
    <w:rsid w:val="00AE2424"/>
    <w:rsid w:val="00AE28A8"/>
    <w:rsid w:val="00AE4CE1"/>
    <w:rsid w:val="00AE51A2"/>
    <w:rsid w:val="00AE5CAD"/>
    <w:rsid w:val="00AE6A60"/>
    <w:rsid w:val="00AE6EC6"/>
    <w:rsid w:val="00AE7748"/>
    <w:rsid w:val="00AF197B"/>
    <w:rsid w:val="00AF27FB"/>
    <w:rsid w:val="00AF513F"/>
    <w:rsid w:val="00B01CA4"/>
    <w:rsid w:val="00B02915"/>
    <w:rsid w:val="00B029A4"/>
    <w:rsid w:val="00B0507F"/>
    <w:rsid w:val="00B05A5F"/>
    <w:rsid w:val="00B0636D"/>
    <w:rsid w:val="00B075AD"/>
    <w:rsid w:val="00B10570"/>
    <w:rsid w:val="00B10AFD"/>
    <w:rsid w:val="00B10DC9"/>
    <w:rsid w:val="00B11C3D"/>
    <w:rsid w:val="00B11C6C"/>
    <w:rsid w:val="00B1676E"/>
    <w:rsid w:val="00B17675"/>
    <w:rsid w:val="00B1793D"/>
    <w:rsid w:val="00B20599"/>
    <w:rsid w:val="00B22249"/>
    <w:rsid w:val="00B2462A"/>
    <w:rsid w:val="00B25045"/>
    <w:rsid w:val="00B2522C"/>
    <w:rsid w:val="00B252A8"/>
    <w:rsid w:val="00B26319"/>
    <w:rsid w:val="00B26505"/>
    <w:rsid w:val="00B2671A"/>
    <w:rsid w:val="00B27046"/>
    <w:rsid w:val="00B30461"/>
    <w:rsid w:val="00B30FD6"/>
    <w:rsid w:val="00B319C8"/>
    <w:rsid w:val="00B32DB2"/>
    <w:rsid w:val="00B4059E"/>
    <w:rsid w:val="00B40AB4"/>
    <w:rsid w:val="00B4269D"/>
    <w:rsid w:val="00B42AEF"/>
    <w:rsid w:val="00B42BF2"/>
    <w:rsid w:val="00B445EB"/>
    <w:rsid w:val="00B51DD7"/>
    <w:rsid w:val="00B53F2D"/>
    <w:rsid w:val="00B54F3E"/>
    <w:rsid w:val="00B55991"/>
    <w:rsid w:val="00B55BC3"/>
    <w:rsid w:val="00B601FA"/>
    <w:rsid w:val="00B60982"/>
    <w:rsid w:val="00B626F4"/>
    <w:rsid w:val="00B63780"/>
    <w:rsid w:val="00B638EE"/>
    <w:rsid w:val="00B63A52"/>
    <w:rsid w:val="00B6488E"/>
    <w:rsid w:val="00B66597"/>
    <w:rsid w:val="00B675D1"/>
    <w:rsid w:val="00B67941"/>
    <w:rsid w:val="00B71438"/>
    <w:rsid w:val="00B72A38"/>
    <w:rsid w:val="00B73883"/>
    <w:rsid w:val="00B74709"/>
    <w:rsid w:val="00B74719"/>
    <w:rsid w:val="00B74A85"/>
    <w:rsid w:val="00B74FBC"/>
    <w:rsid w:val="00B76948"/>
    <w:rsid w:val="00B80139"/>
    <w:rsid w:val="00B8056B"/>
    <w:rsid w:val="00B807DA"/>
    <w:rsid w:val="00B80DC0"/>
    <w:rsid w:val="00B82D9C"/>
    <w:rsid w:val="00B857BB"/>
    <w:rsid w:val="00B85954"/>
    <w:rsid w:val="00B91153"/>
    <w:rsid w:val="00B91A1C"/>
    <w:rsid w:val="00B92C75"/>
    <w:rsid w:val="00B92F6E"/>
    <w:rsid w:val="00B9413F"/>
    <w:rsid w:val="00B94187"/>
    <w:rsid w:val="00B9560F"/>
    <w:rsid w:val="00B9656E"/>
    <w:rsid w:val="00B978A2"/>
    <w:rsid w:val="00BA0103"/>
    <w:rsid w:val="00BA0D0C"/>
    <w:rsid w:val="00BA369B"/>
    <w:rsid w:val="00BA4764"/>
    <w:rsid w:val="00BB26B9"/>
    <w:rsid w:val="00BB49AC"/>
    <w:rsid w:val="00BB5E35"/>
    <w:rsid w:val="00BB6972"/>
    <w:rsid w:val="00BB7D48"/>
    <w:rsid w:val="00BC0E85"/>
    <w:rsid w:val="00BC1442"/>
    <w:rsid w:val="00BC2A74"/>
    <w:rsid w:val="00BC2E09"/>
    <w:rsid w:val="00BC3D49"/>
    <w:rsid w:val="00BC5804"/>
    <w:rsid w:val="00BC6810"/>
    <w:rsid w:val="00BC74D9"/>
    <w:rsid w:val="00BD1BEF"/>
    <w:rsid w:val="00BD2441"/>
    <w:rsid w:val="00BD3316"/>
    <w:rsid w:val="00BD34E5"/>
    <w:rsid w:val="00BD4A6B"/>
    <w:rsid w:val="00BD6CCA"/>
    <w:rsid w:val="00BD7735"/>
    <w:rsid w:val="00BE00A5"/>
    <w:rsid w:val="00BE1B1B"/>
    <w:rsid w:val="00BE405B"/>
    <w:rsid w:val="00BE4CBB"/>
    <w:rsid w:val="00BE4CBF"/>
    <w:rsid w:val="00BE73F8"/>
    <w:rsid w:val="00BE7EFB"/>
    <w:rsid w:val="00BF08C6"/>
    <w:rsid w:val="00BF0C89"/>
    <w:rsid w:val="00BF16B5"/>
    <w:rsid w:val="00BF2396"/>
    <w:rsid w:val="00BF268D"/>
    <w:rsid w:val="00BF30A9"/>
    <w:rsid w:val="00BF4E17"/>
    <w:rsid w:val="00BF53CC"/>
    <w:rsid w:val="00BF54E4"/>
    <w:rsid w:val="00BF5B46"/>
    <w:rsid w:val="00BF6370"/>
    <w:rsid w:val="00BF65FA"/>
    <w:rsid w:val="00BF69FC"/>
    <w:rsid w:val="00BF746E"/>
    <w:rsid w:val="00BF7E0D"/>
    <w:rsid w:val="00C006C6"/>
    <w:rsid w:val="00C00D59"/>
    <w:rsid w:val="00C00D81"/>
    <w:rsid w:val="00C00D8F"/>
    <w:rsid w:val="00C01D87"/>
    <w:rsid w:val="00C02C84"/>
    <w:rsid w:val="00C035D7"/>
    <w:rsid w:val="00C036AE"/>
    <w:rsid w:val="00C0483C"/>
    <w:rsid w:val="00C135D6"/>
    <w:rsid w:val="00C13963"/>
    <w:rsid w:val="00C13E0C"/>
    <w:rsid w:val="00C14219"/>
    <w:rsid w:val="00C15314"/>
    <w:rsid w:val="00C1546F"/>
    <w:rsid w:val="00C15729"/>
    <w:rsid w:val="00C17DAF"/>
    <w:rsid w:val="00C200F5"/>
    <w:rsid w:val="00C20437"/>
    <w:rsid w:val="00C20D12"/>
    <w:rsid w:val="00C2193C"/>
    <w:rsid w:val="00C22364"/>
    <w:rsid w:val="00C23D1F"/>
    <w:rsid w:val="00C2516B"/>
    <w:rsid w:val="00C25739"/>
    <w:rsid w:val="00C27D6F"/>
    <w:rsid w:val="00C30B3B"/>
    <w:rsid w:val="00C30F72"/>
    <w:rsid w:val="00C3146E"/>
    <w:rsid w:val="00C32E58"/>
    <w:rsid w:val="00C33DE1"/>
    <w:rsid w:val="00C3574D"/>
    <w:rsid w:val="00C36A9B"/>
    <w:rsid w:val="00C413B1"/>
    <w:rsid w:val="00C47743"/>
    <w:rsid w:val="00C52B4E"/>
    <w:rsid w:val="00C55250"/>
    <w:rsid w:val="00C57365"/>
    <w:rsid w:val="00C57D37"/>
    <w:rsid w:val="00C62E7A"/>
    <w:rsid w:val="00C6349B"/>
    <w:rsid w:val="00C6578A"/>
    <w:rsid w:val="00C659F3"/>
    <w:rsid w:val="00C65C7C"/>
    <w:rsid w:val="00C6650E"/>
    <w:rsid w:val="00C667F7"/>
    <w:rsid w:val="00C71F60"/>
    <w:rsid w:val="00C725B6"/>
    <w:rsid w:val="00C7270F"/>
    <w:rsid w:val="00C742D1"/>
    <w:rsid w:val="00C747DA"/>
    <w:rsid w:val="00C75390"/>
    <w:rsid w:val="00C770F6"/>
    <w:rsid w:val="00C80A10"/>
    <w:rsid w:val="00C824C8"/>
    <w:rsid w:val="00C839BE"/>
    <w:rsid w:val="00C83F21"/>
    <w:rsid w:val="00C8572C"/>
    <w:rsid w:val="00C868BF"/>
    <w:rsid w:val="00C87648"/>
    <w:rsid w:val="00C9083E"/>
    <w:rsid w:val="00C91410"/>
    <w:rsid w:val="00C91B81"/>
    <w:rsid w:val="00C946E6"/>
    <w:rsid w:val="00C95BCD"/>
    <w:rsid w:val="00CA0807"/>
    <w:rsid w:val="00CA09C4"/>
    <w:rsid w:val="00CA1780"/>
    <w:rsid w:val="00CA281D"/>
    <w:rsid w:val="00CA3409"/>
    <w:rsid w:val="00CA673B"/>
    <w:rsid w:val="00CA7856"/>
    <w:rsid w:val="00CB00B0"/>
    <w:rsid w:val="00CB038E"/>
    <w:rsid w:val="00CB0964"/>
    <w:rsid w:val="00CB0D18"/>
    <w:rsid w:val="00CB1A08"/>
    <w:rsid w:val="00CB305F"/>
    <w:rsid w:val="00CB42AE"/>
    <w:rsid w:val="00CB4AC3"/>
    <w:rsid w:val="00CB4F51"/>
    <w:rsid w:val="00CB5F6A"/>
    <w:rsid w:val="00CC0DD5"/>
    <w:rsid w:val="00CC1262"/>
    <w:rsid w:val="00CC2380"/>
    <w:rsid w:val="00CC44C3"/>
    <w:rsid w:val="00CC49AC"/>
    <w:rsid w:val="00CC5439"/>
    <w:rsid w:val="00CC6D2C"/>
    <w:rsid w:val="00CD2D78"/>
    <w:rsid w:val="00CD4910"/>
    <w:rsid w:val="00CD4935"/>
    <w:rsid w:val="00CD52CA"/>
    <w:rsid w:val="00CE0FF5"/>
    <w:rsid w:val="00CE1C55"/>
    <w:rsid w:val="00CE312B"/>
    <w:rsid w:val="00CE4165"/>
    <w:rsid w:val="00CE4561"/>
    <w:rsid w:val="00CE5866"/>
    <w:rsid w:val="00CE58F2"/>
    <w:rsid w:val="00CE5C92"/>
    <w:rsid w:val="00CE6BDA"/>
    <w:rsid w:val="00CE6C2B"/>
    <w:rsid w:val="00CF05B5"/>
    <w:rsid w:val="00CF2BEF"/>
    <w:rsid w:val="00CF2C80"/>
    <w:rsid w:val="00CF4BE2"/>
    <w:rsid w:val="00CF7DE8"/>
    <w:rsid w:val="00D0155E"/>
    <w:rsid w:val="00D020EA"/>
    <w:rsid w:val="00D02DEF"/>
    <w:rsid w:val="00D034D1"/>
    <w:rsid w:val="00D037CE"/>
    <w:rsid w:val="00D0753F"/>
    <w:rsid w:val="00D07E16"/>
    <w:rsid w:val="00D106BC"/>
    <w:rsid w:val="00D10B68"/>
    <w:rsid w:val="00D10EF2"/>
    <w:rsid w:val="00D11F47"/>
    <w:rsid w:val="00D1439B"/>
    <w:rsid w:val="00D1581D"/>
    <w:rsid w:val="00D158F5"/>
    <w:rsid w:val="00D15DB8"/>
    <w:rsid w:val="00D17040"/>
    <w:rsid w:val="00D20063"/>
    <w:rsid w:val="00D21B5B"/>
    <w:rsid w:val="00D227FD"/>
    <w:rsid w:val="00D23F04"/>
    <w:rsid w:val="00D23F99"/>
    <w:rsid w:val="00D240DE"/>
    <w:rsid w:val="00D24965"/>
    <w:rsid w:val="00D24EEF"/>
    <w:rsid w:val="00D25DEC"/>
    <w:rsid w:val="00D27D92"/>
    <w:rsid w:val="00D30C1F"/>
    <w:rsid w:val="00D31ABC"/>
    <w:rsid w:val="00D31F9C"/>
    <w:rsid w:val="00D320FE"/>
    <w:rsid w:val="00D32AA0"/>
    <w:rsid w:val="00D32E89"/>
    <w:rsid w:val="00D3486B"/>
    <w:rsid w:val="00D34E92"/>
    <w:rsid w:val="00D35F59"/>
    <w:rsid w:val="00D37BF7"/>
    <w:rsid w:val="00D41627"/>
    <w:rsid w:val="00D41B5B"/>
    <w:rsid w:val="00D42636"/>
    <w:rsid w:val="00D45B88"/>
    <w:rsid w:val="00D463E3"/>
    <w:rsid w:val="00D468AA"/>
    <w:rsid w:val="00D50221"/>
    <w:rsid w:val="00D516AB"/>
    <w:rsid w:val="00D51856"/>
    <w:rsid w:val="00D519C4"/>
    <w:rsid w:val="00D525AE"/>
    <w:rsid w:val="00D54633"/>
    <w:rsid w:val="00D552E4"/>
    <w:rsid w:val="00D565AA"/>
    <w:rsid w:val="00D57D7C"/>
    <w:rsid w:val="00D6014F"/>
    <w:rsid w:val="00D602BE"/>
    <w:rsid w:val="00D607AC"/>
    <w:rsid w:val="00D60938"/>
    <w:rsid w:val="00D61963"/>
    <w:rsid w:val="00D6274B"/>
    <w:rsid w:val="00D66BD3"/>
    <w:rsid w:val="00D6781B"/>
    <w:rsid w:val="00D70AE3"/>
    <w:rsid w:val="00D71A6D"/>
    <w:rsid w:val="00D728FA"/>
    <w:rsid w:val="00D72955"/>
    <w:rsid w:val="00D749EE"/>
    <w:rsid w:val="00D755EC"/>
    <w:rsid w:val="00D75664"/>
    <w:rsid w:val="00D75D69"/>
    <w:rsid w:val="00D76650"/>
    <w:rsid w:val="00D77246"/>
    <w:rsid w:val="00D80892"/>
    <w:rsid w:val="00D82062"/>
    <w:rsid w:val="00D82B03"/>
    <w:rsid w:val="00D83601"/>
    <w:rsid w:val="00D8654B"/>
    <w:rsid w:val="00D901E7"/>
    <w:rsid w:val="00D90BE0"/>
    <w:rsid w:val="00D90EBE"/>
    <w:rsid w:val="00D92EE5"/>
    <w:rsid w:val="00D938DA"/>
    <w:rsid w:val="00D945B8"/>
    <w:rsid w:val="00D96342"/>
    <w:rsid w:val="00D97462"/>
    <w:rsid w:val="00DA006E"/>
    <w:rsid w:val="00DA057C"/>
    <w:rsid w:val="00DA0F8F"/>
    <w:rsid w:val="00DA2A2E"/>
    <w:rsid w:val="00DA37DF"/>
    <w:rsid w:val="00DA57D0"/>
    <w:rsid w:val="00DA7268"/>
    <w:rsid w:val="00DB0ADC"/>
    <w:rsid w:val="00DB0D99"/>
    <w:rsid w:val="00DB1123"/>
    <w:rsid w:val="00DB1B26"/>
    <w:rsid w:val="00DB2954"/>
    <w:rsid w:val="00DB315D"/>
    <w:rsid w:val="00DB35C7"/>
    <w:rsid w:val="00DB40DC"/>
    <w:rsid w:val="00DB4554"/>
    <w:rsid w:val="00DB4BE9"/>
    <w:rsid w:val="00DB5C4D"/>
    <w:rsid w:val="00DB7E7D"/>
    <w:rsid w:val="00DC203A"/>
    <w:rsid w:val="00DC2040"/>
    <w:rsid w:val="00DC3442"/>
    <w:rsid w:val="00DC6764"/>
    <w:rsid w:val="00DC6873"/>
    <w:rsid w:val="00DC6CF1"/>
    <w:rsid w:val="00DC792C"/>
    <w:rsid w:val="00DC7939"/>
    <w:rsid w:val="00DC7981"/>
    <w:rsid w:val="00DD04C4"/>
    <w:rsid w:val="00DD0669"/>
    <w:rsid w:val="00DD06D9"/>
    <w:rsid w:val="00DD156D"/>
    <w:rsid w:val="00DD264B"/>
    <w:rsid w:val="00DD29C6"/>
    <w:rsid w:val="00DD325C"/>
    <w:rsid w:val="00DD32FE"/>
    <w:rsid w:val="00DD3F66"/>
    <w:rsid w:val="00DD62D9"/>
    <w:rsid w:val="00DD62E2"/>
    <w:rsid w:val="00DE047B"/>
    <w:rsid w:val="00DE4DC7"/>
    <w:rsid w:val="00DE52DB"/>
    <w:rsid w:val="00DE54E8"/>
    <w:rsid w:val="00DE5D18"/>
    <w:rsid w:val="00DE60BD"/>
    <w:rsid w:val="00DE6F76"/>
    <w:rsid w:val="00DE70D2"/>
    <w:rsid w:val="00DE7245"/>
    <w:rsid w:val="00DE7459"/>
    <w:rsid w:val="00DE7CB8"/>
    <w:rsid w:val="00DF063F"/>
    <w:rsid w:val="00DF08B6"/>
    <w:rsid w:val="00DF096A"/>
    <w:rsid w:val="00DF1FA9"/>
    <w:rsid w:val="00DF2139"/>
    <w:rsid w:val="00DF299C"/>
    <w:rsid w:val="00DF5063"/>
    <w:rsid w:val="00DF71D6"/>
    <w:rsid w:val="00DF74BE"/>
    <w:rsid w:val="00E0274F"/>
    <w:rsid w:val="00E029CA"/>
    <w:rsid w:val="00E05980"/>
    <w:rsid w:val="00E073E3"/>
    <w:rsid w:val="00E1005B"/>
    <w:rsid w:val="00E15C83"/>
    <w:rsid w:val="00E16A95"/>
    <w:rsid w:val="00E16B3B"/>
    <w:rsid w:val="00E17D66"/>
    <w:rsid w:val="00E208E9"/>
    <w:rsid w:val="00E2249D"/>
    <w:rsid w:val="00E239BF"/>
    <w:rsid w:val="00E24042"/>
    <w:rsid w:val="00E25544"/>
    <w:rsid w:val="00E277A7"/>
    <w:rsid w:val="00E277C8"/>
    <w:rsid w:val="00E3003A"/>
    <w:rsid w:val="00E30520"/>
    <w:rsid w:val="00E344A9"/>
    <w:rsid w:val="00E348E8"/>
    <w:rsid w:val="00E35BA7"/>
    <w:rsid w:val="00E35EC9"/>
    <w:rsid w:val="00E35EDF"/>
    <w:rsid w:val="00E37CCF"/>
    <w:rsid w:val="00E4202E"/>
    <w:rsid w:val="00E4323B"/>
    <w:rsid w:val="00E45BC8"/>
    <w:rsid w:val="00E4724A"/>
    <w:rsid w:val="00E50696"/>
    <w:rsid w:val="00E50781"/>
    <w:rsid w:val="00E50CB5"/>
    <w:rsid w:val="00E5125D"/>
    <w:rsid w:val="00E51F75"/>
    <w:rsid w:val="00E5249E"/>
    <w:rsid w:val="00E53612"/>
    <w:rsid w:val="00E55336"/>
    <w:rsid w:val="00E5587C"/>
    <w:rsid w:val="00E56DF7"/>
    <w:rsid w:val="00E57A55"/>
    <w:rsid w:val="00E61CFA"/>
    <w:rsid w:val="00E62284"/>
    <w:rsid w:val="00E64146"/>
    <w:rsid w:val="00E64281"/>
    <w:rsid w:val="00E64E45"/>
    <w:rsid w:val="00E652D0"/>
    <w:rsid w:val="00E66981"/>
    <w:rsid w:val="00E67189"/>
    <w:rsid w:val="00E676FA"/>
    <w:rsid w:val="00E6771E"/>
    <w:rsid w:val="00E70FDF"/>
    <w:rsid w:val="00E716D4"/>
    <w:rsid w:val="00E71F63"/>
    <w:rsid w:val="00E7340E"/>
    <w:rsid w:val="00E735BA"/>
    <w:rsid w:val="00E74843"/>
    <w:rsid w:val="00E75031"/>
    <w:rsid w:val="00E7524C"/>
    <w:rsid w:val="00E772FA"/>
    <w:rsid w:val="00E77C71"/>
    <w:rsid w:val="00E8080D"/>
    <w:rsid w:val="00E80B07"/>
    <w:rsid w:val="00E821E8"/>
    <w:rsid w:val="00E82727"/>
    <w:rsid w:val="00E82DF2"/>
    <w:rsid w:val="00E839CE"/>
    <w:rsid w:val="00E84274"/>
    <w:rsid w:val="00E85571"/>
    <w:rsid w:val="00E87B69"/>
    <w:rsid w:val="00E902CF"/>
    <w:rsid w:val="00E90455"/>
    <w:rsid w:val="00E90A81"/>
    <w:rsid w:val="00E91AC6"/>
    <w:rsid w:val="00E91FAE"/>
    <w:rsid w:val="00E92955"/>
    <w:rsid w:val="00E92EF3"/>
    <w:rsid w:val="00E96694"/>
    <w:rsid w:val="00E96785"/>
    <w:rsid w:val="00E96E43"/>
    <w:rsid w:val="00E97F8C"/>
    <w:rsid w:val="00EA1548"/>
    <w:rsid w:val="00EA2971"/>
    <w:rsid w:val="00EA2F34"/>
    <w:rsid w:val="00EA30D8"/>
    <w:rsid w:val="00EA3237"/>
    <w:rsid w:val="00EA3808"/>
    <w:rsid w:val="00EA48D3"/>
    <w:rsid w:val="00EA4F45"/>
    <w:rsid w:val="00EB0CB1"/>
    <w:rsid w:val="00EB4B27"/>
    <w:rsid w:val="00EB5C8B"/>
    <w:rsid w:val="00EB6180"/>
    <w:rsid w:val="00EB61DD"/>
    <w:rsid w:val="00EB6D94"/>
    <w:rsid w:val="00EB7A9C"/>
    <w:rsid w:val="00EC08CF"/>
    <w:rsid w:val="00EC0ECE"/>
    <w:rsid w:val="00EC258F"/>
    <w:rsid w:val="00EC310E"/>
    <w:rsid w:val="00EC5420"/>
    <w:rsid w:val="00EC7884"/>
    <w:rsid w:val="00EC7FDF"/>
    <w:rsid w:val="00ED0784"/>
    <w:rsid w:val="00ED1BBA"/>
    <w:rsid w:val="00ED20E5"/>
    <w:rsid w:val="00ED2652"/>
    <w:rsid w:val="00ED4305"/>
    <w:rsid w:val="00ED696F"/>
    <w:rsid w:val="00ED76EA"/>
    <w:rsid w:val="00EE0135"/>
    <w:rsid w:val="00EE0D8D"/>
    <w:rsid w:val="00EE2953"/>
    <w:rsid w:val="00EE2EF0"/>
    <w:rsid w:val="00EE49FD"/>
    <w:rsid w:val="00EE6846"/>
    <w:rsid w:val="00EE6B28"/>
    <w:rsid w:val="00EE6BC5"/>
    <w:rsid w:val="00EE75D0"/>
    <w:rsid w:val="00EF0BF1"/>
    <w:rsid w:val="00EF1997"/>
    <w:rsid w:val="00EF2537"/>
    <w:rsid w:val="00EF2CBF"/>
    <w:rsid w:val="00EF32A7"/>
    <w:rsid w:val="00F00447"/>
    <w:rsid w:val="00F02C22"/>
    <w:rsid w:val="00F02F76"/>
    <w:rsid w:val="00F03710"/>
    <w:rsid w:val="00F03A33"/>
    <w:rsid w:val="00F03DAC"/>
    <w:rsid w:val="00F047C8"/>
    <w:rsid w:val="00F07E7D"/>
    <w:rsid w:val="00F10BD2"/>
    <w:rsid w:val="00F11E11"/>
    <w:rsid w:val="00F124D8"/>
    <w:rsid w:val="00F12601"/>
    <w:rsid w:val="00F1286C"/>
    <w:rsid w:val="00F130CC"/>
    <w:rsid w:val="00F137C1"/>
    <w:rsid w:val="00F1502B"/>
    <w:rsid w:val="00F177E2"/>
    <w:rsid w:val="00F17E69"/>
    <w:rsid w:val="00F20026"/>
    <w:rsid w:val="00F2005C"/>
    <w:rsid w:val="00F21FF4"/>
    <w:rsid w:val="00F22FB3"/>
    <w:rsid w:val="00F234FE"/>
    <w:rsid w:val="00F2405E"/>
    <w:rsid w:val="00F24141"/>
    <w:rsid w:val="00F245DC"/>
    <w:rsid w:val="00F24A29"/>
    <w:rsid w:val="00F24FC5"/>
    <w:rsid w:val="00F259E5"/>
    <w:rsid w:val="00F25C1B"/>
    <w:rsid w:val="00F25CA8"/>
    <w:rsid w:val="00F30490"/>
    <w:rsid w:val="00F30E22"/>
    <w:rsid w:val="00F30EE9"/>
    <w:rsid w:val="00F32620"/>
    <w:rsid w:val="00F32B8C"/>
    <w:rsid w:val="00F33276"/>
    <w:rsid w:val="00F33FC2"/>
    <w:rsid w:val="00F36D01"/>
    <w:rsid w:val="00F40B16"/>
    <w:rsid w:val="00F4146D"/>
    <w:rsid w:val="00F428F6"/>
    <w:rsid w:val="00F42BBC"/>
    <w:rsid w:val="00F42DCC"/>
    <w:rsid w:val="00F43A29"/>
    <w:rsid w:val="00F4427A"/>
    <w:rsid w:val="00F448F8"/>
    <w:rsid w:val="00F45B17"/>
    <w:rsid w:val="00F45B56"/>
    <w:rsid w:val="00F50FA1"/>
    <w:rsid w:val="00F51D30"/>
    <w:rsid w:val="00F526F2"/>
    <w:rsid w:val="00F527BF"/>
    <w:rsid w:val="00F52857"/>
    <w:rsid w:val="00F53A40"/>
    <w:rsid w:val="00F54087"/>
    <w:rsid w:val="00F54C9C"/>
    <w:rsid w:val="00F55C8A"/>
    <w:rsid w:val="00F569AF"/>
    <w:rsid w:val="00F604D5"/>
    <w:rsid w:val="00F60F0B"/>
    <w:rsid w:val="00F61A47"/>
    <w:rsid w:val="00F64792"/>
    <w:rsid w:val="00F649EC"/>
    <w:rsid w:val="00F64B1B"/>
    <w:rsid w:val="00F701D7"/>
    <w:rsid w:val="00F70B5B"/>
    <w:rsid w:val="00F729A8"/>
    <w:rsid w:val="00F7318C"/>
    <w:rsid w:val="00F73C6D"/>
    <w:rsid w:val="00F76123"/>
    <w:rsid w:val="00F77D53"/>
    <w:rsid w:val="00F800CE"/>
    <w:rsid w:val="00F81631"/>
    <w:rsid w:val="00F81B7E"/>
    <w:rsid w:val="00F8373B"/>
    <w:rsid w:val="00F83DE4"/>
    <w:rsid w:val="00F86F04"/>
    <w:rsid w:val="00F8751D"/>
    <w:rsid w:val="00F87C66"/>
    <w:rsid w:val="00F87EB0"/>
    <w:rsid w:val="00F87F43"/>
    <w:rsid w:val="00F91B04"/>
    <w:rsid w:val="00F91B46"/>
    <w:rsid w:val="00F92E93"/>
    <w:rsid w:val="00F94159"/>
    <w:rsid w:val="00F95CBC"/>
    <w:rsid w:val="00F95E88"/>
    <w:rsid w:val="00F96D57"/>
    <w:rsid w:val="00F978CE"/>
    <w:rsid w:val="00F97A5F"/>
    <w:rsid w:val="00FA355A"/>
    <w:rsid w:val="00FA3824"/>
    <w:rsid w:val="00FA4E83"/>
    <w:rsid w:val="00FA53D6"/>
    <w:rsid w:val="00FA6E3E"/>
    <w:rsid w:val="00FA6F5E"/>
    <w:rsid w:val="00FA7C58"/>
    <w:rsid w:val="00FA7D4B"/>
    <w:rsid w:val="00FB08C5"/>
    <w:rsid w:val="00FB13C1"/>
    <w:rsid w:val="00FB3268"/>
    <w:rsid w:val="00FC0450"/>
    <w:rsid w:val="00FC30F0"/>
    <w:rsid w:val="00FC3162"/>
    <w:rsid w:val="00FC61D6"/>
    <w:rsid w:val="00FC679A"/>
    <w:rsid w:val="00FD06C1"/>
    <w:rsid w:val="00FD18B3"/>
    <w:rsid w:val="00FD1F2E"/>
    <w:rsid w:val="00FD41E0"/>
    <w:rsid w:val="00FD568A"/>
    <w:rsid w:val="00FD56FE"/>
    <w:rsid w:val="00FD588D"/>
    <w:rsid w:val="00FE0230"/>
    <w:rsid w:val="00FE08DE"/>
    <w:rsid w:val="00FE1419"/>
    <w:rsid w:val="00FE19C0"/>
    <w:rsid w:val="00FE2AA9"/>
    <w:rsid w:val="00FE305A"/>
    <w:rsid w:val="00FE30D0"/>
    <w:rsid w:val="00FE3400"/>
    <w:rsid w:val="00FE3F73"/>
    <w:rsid w:val="00FE4541"/>
    <w:rsid w:val="00FE57AB"/>
    <w:rsid w:val="00FE6421"/>
    <w:rsid w:val="00FE75F2"/>
    <w:rsid w:val="00FF09DE"/>
    <w:rsid w:val="00FF2F62"/>
    <w:rsid w:val="00FF3090"/>
    <w:rsid w:val="00FF3502"/>
    <w:rsid w:val="00FF4E39"/>
    <w:rsid w:val="00FF50FA"/>
    <w:rsid w:val="00FF5517"/>
    <w:rsid w:val="00FF5B25"/>
    <w:rsid w:val="00FF6CD7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9CE"/>
  </w:style>
  <w:style w:type="paragraph" w:styleId="Nagwek1">
    <w:name w:val="heading 1"/>
    <w:basedOn w:val="Normalny"/>
    <w:next w:val="Normalny"/>
    <w:link w:val="Nagwek1Znak"/>
    <w:qFormat/>
    <w:rsid w:val="00F8751D"/>
    <w:pPr>
      <w:keepNext/>
      <w:numPr>
        <w:numId w:val="2"/>
      </w:numPr>
      <w:spacing w:before="240" w:after="60"/>
      <w:outlineLvl w:val="0"/>
    </w:pPr>
    <w:rPr>
      <w:rFonts w:ascii="Garamond" w:hAnsi="Garamond"/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6249A0"/>
    <w:pPr>
      <w:keepNext/>
      <w:spacing w:before="240" w:after="60"/>
      <w:outlineLvl w:val="1"/>
    </w:pPr>
    <w:rPr>
      <w:rFonts w:ascii="Garamond" w:hAnsi="Garamond"/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BF53CC"/>
    <w:pPr>
      <w:keepNext/>
      <w:jc w:val="both"/>
      <w:outlineLvl w:val="2"/>
    </w:pPr>
    <w:rPr>
      <w:rFonts w:ascii="Georgia" w:hAnsi="Georgia"/>
      <w:sz w:val="24"/>
    </w:rPr>
  </w:style>
  <w:style w:type="paragraph" w:styleId="Nagwek4">
    <w:name w:val="heading 4"/>
    <w:basedOn w:val="Normalny"/>
    <w:next w:val="Normalny"/>
    <w:link w:val="Nagwek4Znak"/>
    <w:qFormat/>
    <w:rsid w:val="00BF53CC"/>
    <w:pPr>
      <w:keepNext/>
      <w:jc w:val="both"/>
      <w:outlineLvl w:val="3"/>
    </w:pPr>
    <w:rPr>
      <w:b/>
      <w:i/>
      <w:sz w:val="18"/>
    </w:rPr>
  </w:style>
  <w:style w:type="paragraph" w:styleId="Nagwek5">
    <w:name w:val="heading 5"/>
    <w:basedOn w:val="Normalny"/>
    <w:next w:val="Normalny"/>
    <w:link w:val="Nagwek5Znak"/>
    <w:qFormat/>
    <w:rsid w:val="00BF53CC"/>
    <w:pPr>
      <w:keepNext/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"/>
    <w:qFormat/>
    <w:rsid w:val="00BF53CC"/>
    <w:pPr>
      <w:keepNext/>
      <w:outlineLvl w:val="5"/>
    </w:pPr>
    <w:rPr>
      <w:rFonts w:ascii="Georgia" w:hAnsi="Georgia"/>
      <w:sz w:val="24"/>
      <w:u w:val="single"/>
    </w:rPr>
  </w:style>
  <w:style w:type="paragraph" w:styleId="Nagwek7">
    <w:name w:val="heading 7"/>
    <w:basedOn w:val="Normalny"/>
    <w:next w:val="Normalny"/>
    <w:link w:val="Nagwek7Znak"/>
    <w:qFormat/>
    <w:rsid w:val="00BF53CC"/>
    <w:pPr>
      <w:keepNext/>
      <w:ind w:left="113" w:right="113"/>
      <w:jc w:val="both"/>
      <w:outlineLvl w:val="6"/>
    </w:pPr>
    <w:rPr>
      <w:rFonts w:ascii="Georgia" w:hAnsi="Georgia"/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qFormat/>
    <w:rsid w:val="00BF53CC"/>
    <w:pPr>
      <w:keepNext/>
      <w:numPr>
        <w:numId w:val="1"/>
      </w:numPr>
      <w:outlineLvl w:val="7"/>
    </w:pPr>
    <w:rPr>
      <w:rFonts w:ascii="Georgia" w:hAnsi="Georgia"/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BF53CC"/>
    <w:pPr>
      <w:keepNext/>
      <w:jc w:val="both"/>
      <w:outlineLvl w:val="8"/>
    </w:pPr>
    <w:rPr>
      <w:rFonts w:ascii="Georgia" w:hAnsi="Georgia"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8751D"/>
    <w:rPr>
      <w:rFonts w:ascii="Garamond" w:hAnsi="Garamond"/>
      <w:b/>
      <w:kern w:val="28"/>
      <w:sz w:val="28"/>
    </w:rPr>
  </w:style>
  <w:style w:type="character" w:customStyle="1" w:styleId="Nagwek2Znak">
    <w:name w:val="Nagłówek 2 Znak"/>
    <w:link w:val="Nagwek2"/>
    <w:rsid w:val="006249A0"/>
    <w:rPr>
      <w:rFonts w:ascii="Garamond" w:hAnsi="Garamond"/>
      <w:b/>
      <w:sz w:val="24"/>
    </w:rPr>
  </w:style>
  <w:style w:type="character" w:customStyle="1" w:styleId="Nagwek3Znak">
    <w:name w:val="Nagłówek 3 Znak"/>
    <w:link w:val="Nagwek3"/>
    <w:rsid w:val="00BF53CC"/>
    <w:rPr>
      <w:rFonts w:ascii="Georgia" w:hAnsi="Georgia"/>
      <w:sz w:val="24"/>
      <w:lang w:val="pl-PL" w:eastAsia="pl-PL" w:bidi="ar-SA"/>
    </w:rPr>
  </w:style>
  <w:style w:type="character" w:customStyle="1" w:styleId="Nagwek4Znak">
    <w:name w:val="Nagłówek 4 Znak"/>
    <w:link w:val="Nagwek4"/>
    <w:rsid w:val="00BF53CC"/>
    <w:rPr>
      <w:b/>
      <w:i/>
      <w:sz w:val="18"/>
      <w:lang w:val="pl-PL" w:eastAsia="pl-PL" w:bidi="ar-SA"/>
    </w:rPr>
  </w:style>
  <w:style w:type="character" w:customStyle="1" w:styleId="Nagwek5Znak">
    <w:name w:val="Nagłówek 5 Znak"/>
    <w:link w:val="Nagwek5"/>
    <w:rsid w:val="00BF53CC"/>
    <w:rPr>
      <w:b/>
      <w:sz w:val="18"/>
      <w:lang w:val="pl-PL" w:eastAsia="pl-PL" w:bidi="ar-SA"/>
    </w:rPr>
  </w:style>
  <w:style w:type="character" w:customStyle="1" w:styleId="Nagwek6Znak">
    <w:name w:val="Nagłówek 6 Znak"/>
    <w:link w:val="Nagwek6"/>
    <w:rsid w:val="00BF53CC"/>
    <w:rPr>
      <w:rFonts w:ascii="Georgia" w:hAnsi="Georgia"/>
      <w:sz w:val="24"/>
      <w:u w:val="single"/>
      <w:lang w:val="pl-PL" w:eastAsia="pl-PL" w:bidi="ar-SA"/>
    </w:rPr>
  </w:style>
  <w:style w:type="character" w:customStyle="1" w:styleId="Nagwek7Znak">
    <w:name w:val="Nagłówek 7 Znak"/>
    <w:link w:val="Nagwek7"/>
    <w:rsid w:val="00BF53CC"/>
    <w:rPr>
      <w:rFonts w:ascii="Georgia" w:hAnsi="Georgia"/>
      <w:b/>
      <w:sz w:val="24"/>
      <w:u w:val="single"/>
      <w:lang w:val="pl-PL" w:eastAsia="pl-PL" w:bidi="ar-SA"/>
    </w:rPr>
  </w:style>
  <w:style w:type="character" w:customStyle="1" w:styleId="Nagwek8Znak">
    <w:name w:val="Nagłówek 8 Znak"/>
    <w:link w:val="Nagwek8"/>
    <w:rsid w:val="00BF53CC"/>
    <w:rPr>
      <w:rFonts w:ascii="Georgia" w:hAnsi="Georgia"/>
      <w:b/>
      <w:sz w:val="24"/>
    </w:rPr>
  </w:style>
  <w:style w:type="character" w:customStyle="1" w:styleId="Nagwek9Znak">
    <w:name w:val="Nagłówek 9 Znak"/>
    <w:link w:val="Nagwek9"/>
    <w:rsid w:val="00BF53CC"/>
    <w:rPr>
      <w:rFonts w:ascii="Georgia" w:hAnsi="Georgia"/>
      <w:i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BF53CC"/>
    <w:rPr>
      <w:rFonts w:ascii="Georgia" w:hAnsi="Georgia"/>
      <w:sz w:val="24"/>
    </w:rPr>
  </w:style>
  <w:style w:type="character" w:customStyle="1" w:styleId="TekstpodstawowyZnak">
    <w:name w:val="Tekst podstawowy Znak"/>
    <w:link w:val="Tekstpodstawowy"/>
    <w:semiHidden/>
    <w:rsid w:val="00BF53CC"/>
    <w:rPr>
      <w:rFonts w:ascii="Georgia" w:hAnsi="Georgia"/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BF53CC"/>
    <w:pPr>
      <w:ind w:left="720"/>
      <w:contextualSpacing/>
    </w:pPr>
  </w:style>
  <w:style w:type="character" w:styleId="Wyrnieniedelikatne">
    <w:name w:val="Subtle Emphasis"/>
    <w:qFormat/>
    <w:rsid w:val="00BF53CC"/>
    <w:rPr>
      <w:i/>
      <w:iCs/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BF5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F53CC"/>
    <w:rPr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BF53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53CC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unhideWhenUsed/>
    <w:rsid w:val="00BF53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F53CC"/>
    <w:rPr>
      <w:sz w:val="16"/>
      <w:szCs w:val="16"/>
      <w:lang w:val="pl-PL" w:eastAsia="pl-PL" w:bidi="ar-SA"/>
    </w:rPr>
  </w:style>
  <w:style w:type="paragraph" w:customStyle="1" w:styleId="TableContents">
    <w:name w:val="Table Contents"/>
    <w:basedOn w:val="Normalny"/>
    <w:rsid w:val="00BF53CC"/>
    <w:rPr>
      <w:snapToGrid w:val="0"/>
      <w:sz w:val="24"/>
    </w:rPr>
  </w:style>
  <w:style w:type="paragraph" w:styleId="Tekstpodstawowy2">
    <w:name w:val="Body Text 2"/>
    <w:basedOn w:val="Normalny"/>
    <w:link w:val="Tekstpodstawowy2Znak"/>
    <w:semiHidden/>
    <w:unhideWhenUsed/>
    <w:rsid w:val="00BF53CC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rsid w:val="00BF53CC"/>
    <w:rPr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BF53C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4B2E4C"/>
    <w:rPr>
      <w:sz w:val="16"/>
      <w:szCs w:val="16"/>
    </w:rPr>
  </w:style>
  <w:style w:type="paragraph" w:customStyle="1" w:styleId="Zawartotabeli">
    <w:name w:val="Zawartość tabeli"/>
    <w:basedOn w:val="Normalny"/>
    <w:rsid w:val="00BF53CC"/>
    <w:pPr>
      <w:widowControl w:val="0"/>
      <w:suppressLineNumbers/>
      <w:suppressAutoHyphens/>
    </w:pPr>
    <w:rPr>
      <w:rFonts w:eastAsia="Lucida Sans Unicode"/>
      <w:color w:val="000000"/>
      <w:sz w:val="24"/>
      <w:lang w:val="en-US"/>
    </w:rPr>
  </w:style>
  <w:style w:type="paragraph" w:customStyle="1" w:styleId="Default">
    <w:name w:val="Default"/>
    <w:rsid w:val="00BF53CC"/>
    <w:rPr>
      <w:snapToGrid w:val="0"/>
      <w:color w:val="000000"/>
      <w:sz w:val="24"/>
    </w:rPr>
  </w:style>
  <w:style w:type="character" w:customStyle="1" w:styleId="ZwykytekstZnak">
    <w:name w:val="Zwykły tekst Znak"/>
    <w:link w:val="Zwykytekst"/>
    <w:semiHidden/>
    <w:rsid w:val="00BF53CC"/>
    <w:rPr>
      <w:rFonts w:ascii="Courier New" w:hAnsi="Courier New"/>
      <w:lang w:val="pl-PL" w:eastAsia="pl-PL" w:bidi="ar-SA"/>
    </w:rPr>
  </w:style>
  <w:style w:type="paragraph" w:styleId="Zwykytekst">
    <w:name w:val="Plain Text"/>
    <w:basedOn w:val="Normalny"/>
    <w:link w:val="ZwykytekstZnak"/>
    <w:semiHidden/>
    <w:rsid w:val="00BF53CC"/>
    <w:rPr>
      <w:rFonts w:ascii="Courier New" w:hAnsi="Courier New"/>
    </w:rPr>
  </w:style>
  <w:style w:type="paragraph" w:styleId="Spistreci1">
    <w:name w:val="toc 1"/>
    <w:basedOn w:val="Normalny"/>
    <w:next w:val="Normalny"/>
    <w:autoRedefine/>
    <w:uiPriority w:val="39"/>
    <w:rsid w:val="007D7546"/>
    <w:pPr>
      <w:tabs>
        <w:tab w:val="left" w:pos="284"/>
        <w:tab w:val="right" w:leader="dot" w:pos="9061"/>
      </w:tabs>
      <w:spacing w:before="360"/>
    </w:pPr>
    <w:rPr>
      <w:b/>
      <w:bCs/>
      <w:caps/>
      <w:noProof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BF53CC"/>
    <w:pPr>
      <w:spacing w:before="240"/>
    </w:pPr>
    <w:rPr>
      <w:b/>
      <w:bCs/>
    </w:rPr>
  </w:style>
  <w:style w:type="paragraph" w:styleId="Spistreci3">
    <w:name w:val="toc 3"/>
    <w:basedOn w:val="Normalny"/>
    <w:next w:val="Normalny"/>
    <w:autoRedefine/>
    <w:uiPriority w:val="39"/>
    <w:rsid w:val="00F24A29"/>
    <w:pPr>
      <w:tabs>
        <w:tab w:val="right" w:leader="dot" w:pos="9061"/>
      </w:tabs>
      <w:ind w:left="200"/>
    </w:pPr>
  </w:style>
  <w:style w:type="character" w:customStyle="1" w:styleId="linkzozwww1">
    <w:name w:val="linkzozwww1"/>
    <w:basedOn w:val="Domylnaczcionkaakapitu"/>
    <w:rsid w:val="00BF53CC"/>
  </w:style>
  <w:style w:type="character" w:styleId="Hipercze">
    <w:name w:val="Hyperlink"/>
    <w:uiPriority w:val="99"/>
    <w:rsid w:val="00BF53CC"/>
    <w:rPr>
      <w:color w:val="266266"/>
      <w:u w:val="single"/>
    </w:rPr>
  </w:style>
  <w:style w:type="paragraph" w:customStyle="1" w:styleId="Nagwektabeli">
    <w:name w:val="Nagłówek tabeli"/>
    <w:basedOn w:val="Zawartotabeli"/>
    <w:rsid w:val="00BF53CC"/>
    <w:pPr>
      <w:jc w:val="center"/>
    </w:pPr>
    <w:rPr>
      <w:rFonts w:eastAsia="Times New Roman"/>
      <w:b/>
      <w:i/>
      <w:color w:val="auto"/>
    </w:rPr>
  </w:style>
  <w:style w:type="paragraph" w:customStyle="1" w:styleId="Tekstpodstawowy21">
    <w:name w:val="Tekst podstawowy 21"/>
    <w:basedOn w:val="Normalny"/>
    <w:rsid w:val="00BF53CC"/>
    <w:pPr>
      <w:suppressAutoHyphens/>
      <w:spacing w:line="360" w:lineRule="auto"/>
    </w:pPr>
    <w:rPr>
      <w:sz w:val="24"/>
    </w:rPr>
  </w:style>
  <w:style w:type="character" w:customStyle="1" w:styleId="Tekstpodstawowywcity2Znak">
    <w:name w:val="Tekst podstawowy wcięty 2 Znak"/>
    <w:link w:val="Tekstpodstawowywcity2"/>
    <w:semiHidden/>
    <w:rsid w:val="00BF53CC"/>
    <w:rPr>
      <w:sz w:val="32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BF53CC"/>
    <w:pPr>
      <w:spacing w:line="360" w:lineRule="auto"/>
      <w:ind w:left="1080"/>
      <w:jc w:val="center"/>
    </w:pPr>
    <w:rPr>
      <w:sz w:val="32"/>
    </w:rPr>
  </w:style>
  <w:style w:type="paragraph" w:customStyle="1" w:styleId="WW-Tekstpodstawowy3">
    <w:name w:val="WW-Tekst podstawowy 3"/>
    <w:basedOn w:val="Normalny"/>
    <w:rsid w:val="00BF53CC"/>
    <w:pPr>
      <w:suppressAutoHyphens/>
      <w:jc w:val="both"/>
    </w:pPr>
    <w:rPr>
      <w:sz w:val="24"/>
    </w:rPr>
  </w:style>
  <w:style w:type="paragraph" w:customStyle="1" w:styleId="xl33">
    <w:name w:val="xl33"/>
    <w:basedOn w:val="Normalny"/>
    <w:rsid w:val="00BF53CC"/>
    <w:pPr>
      <w:spacing w:before="100" w:after="100"/>
    </w:pPr>
    <w:rPr>
      <w:rFonts w:ascii="Arial" w:hAnsi="Arial"/>
      <w:b/>
      <w:sz w:val="24"/>
    </w:rPr>
  </w:style>
  <w:style w:type="character" w:customStyle="1" w:styleId="TekstpodstawowywcityZnak">
    <w:name w:val="Tekst podstawowy wcięty Znak"/>
    <w:link w:val="Tekstpodstawowywcity"/>
    <w:semiHidden/>
    <w:rsid w:val="00BF53CC"/>
    <w:rPr>
      <w:rFonts w:ascii="Georgia" w:hAnsi="Georgia"/>
      <w:sz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semiHidden/>
    <w:rsid w:val="00BF53CC"/>
    <w:pPr>
      <w:ind w:firstLine="708"/>
      <w:jc w:val="both"/>
    </w:pPr>
    <w:rPr>
      <w:rFonts w:ascii="Georgia" w:hAnsi="Georgia"/>
      <w:sz w:val="24"/>
    </w:rPr>
  </w:style>
  <w:style w:type="paragraph" w:customStyle="1" w:styleId="Indeks">
    <w:name w:val="Indeks"/>
    <w:basedOn w:val="Normalny"/>
    <w:rsid w:val="00BF53CC"/>
    <w:pPr>
      <w:suppressLineNumbers/>
      <w:suppressAutoHyphens/>
    </w:pPr>
    <w:rPr>
      <w:sz w:val="24"/>
    </w:rPr>
  </w:style>
  <w:style w:type="paragraph" w:styleId="Legenda">
    <w:name w:val="caption"/>
    <w:basedOn w:val="Normalny"/>
    <w:next w:val="Normalny"/>
    <w:link w:val="LegendaZnak"/>
    <w:qFormat/>
    <w:rsid w:val="00BF53CC"/>
    <w:pPr>
      <w:spacing w:before="120" w:after="120"/>
    </w:pPr>
    <w:rPr>
      <w:b/>
    </w:rPr>
  </w:style>
  <w:style w:type="character" w:customStyle="1" w:styleId="LegendaZnak">
    <w:name w:val="Legenda Znak"/>
    <w:link w:val="Legenda"/>
    <w:rsid w:val="00BF53CC"/>
    <w:rPr>
      <w:b/>
      <w:lang w:val="pl-PL" w:eastAsia="pl-PL" w:bidi="ar-SA"/>
    </w:rPr>
  </w:style>
  <w:style w:type="paragraph" w:styleId="Spisilustracji">
    <w:name w:val="table of figures"/>
    <w:aliases w:val="Spis map"/>
    <w:basedOn w:val="Normalny"/>
    <w:next w:val="Normalny"/>
    <w:autoRedefine/>
    <w:uiPriority w:val="99"/>
    <w:rsid w:val="00BF53CC"/>
    <w:pPr>
      <w:ind w:left="400" w:hanging="400"/>
    </w:pPr>
    <w:rPr>
      <w:smallCaps/>
    </w:rPr>
  </w:style>
  <w:style w:type="paragraph" w:customStyle="1" w:styleId="wypunktowaniezakapitem">
    <w:name w:val="wypunktowanie z akapitem"/>
    <w:basedOn w:val="Normalny"/>
    <w:rsid w:val="00BF53CC"/>
    <w:pPr>
      <w:widowControl w:val="0"/>
      <w:tabs>
        <w:tab w:val="num" w:pos="360"/>
      </w:tabs>
      <w:suppressAutoHyphens/>
      <w:jc w:val="both"/>
    </w:pPr>
    <w:rPr>
      <w:sz w:val="24"/>
    </w:rPr>
  </w:style>
  <w:style w:type="paragraph" w:customStyle="1" w:styleId="xl34">
    <w:name w:val="xl34"/>
    <w:basedOn w:val="Normalny"/>
    <w:rsid w:val="00BF53CC"/>
    <w:pPr>
      <w:widowControl w:val="0"/>
      <w:suppressAutoHyphens/>
      <w:spacing w:before="280" w:after="280"/>
      <w:jc w:val="center"/>
    </w:pPr>
    <w:rPr>
      <w:b/>
      <w:sz w:val="24"/>
    </w:rPr>
  </w:style>
  <w:style w:type="paragraph" w:styleId="Tekstkomentarza">
    <w:name w:val="annotation text"/>
    <w:basedOn w:val="Normalny"/>
    <w:link w:val="TekstkomentarzaZnak"/>
    <w:unhideWhenUsed/>
    <w:rsid w:val="00BF53CC"/>
    <w:pPr>
      <w:spacing w:after="200"/>
    </w:pPr>
    <w:rPr>
      <w:rFonts w:ascii="Calibri" w:eastAsia="Calibri" w:hAnsi="Calibri"/>
      <w:lang w:eastAsia="en-US"/>
    </w:rPr>
  </w:style>
  <w:style w:type="character" w:customStyle="1" w:styleId="TekstkomentarzaZnak">
    <w:name w:val="Tekst komentarza Znak"/>
    <w:link w:val="Tekstkomentarza"/>
    <w:rsid w:val="004B2E4C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BF53CC"/>
    <w:pPr>
      <w:suppressAutoHyphens/>
      <w:spacing w:after="0"/>
    </w:pPr>
    <w:rPr>
      <w:rFonts w:ascii="Times New Roman" w:eastAsia="Times New Roman" w:hAnsi="Times New Roman"/>
      <w:b/>
      <w:lang w:eastAsia="pl-PL"/>
    </w:rPr>
  </w:style>
  <w:style w:type="character" w:customStyle="1" w:styleId="TematkomentarzaZnak">
    <w:name w:val="Temat komentarza Znak"/>
    <w:link w:val="Tematkomentarza"/>
    <w:rsid w:val="004B2E4C"/>
    <w:rPr>
      <w:b/>
    </w:rPr>
  </w:style>
  <w:style w:type="paragraph" w:customStyle="1" w:styleId="TableText">
    <w:name w:val="Table Text"/>
    <w:basedOn w:val="Normalny"/>
    <w:rsid w:val="00BF53CC"/>
    <w:pPr>
      <w:widowControl w:val="0"/>
      <w:suppressAutoHyphens/>
      <w:autoSpaceDE w:val="0"/>
      <w:jc w:val="center"/>
    </w:pPr>
    <w:rPr>
      <w:sz w:val="24"/>
    </w:rPr>
  </w:style>
  <w:style w:type="character" w:customStyle="1" w:styleId="Internetlink">
    <w:name w:val="Internet link"/>
    <w:rsid w:val="00BF53CC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semiHidden/>
    <w:rsid w:val="00BF53CC"/>
    <w:rPr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BF53CC"/>
  </w:style>
  <w:style w:type="paragraph" w:styleId="Bezodstpw">
    <w:name w:val="No Spacing"/>
    <w:link w:val="BezodstpwZnak"/>
    <w:uiPriority w:val="1"/>
    <w:qFormat/>
    <w:rsid w:val="00BF53CC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BF53CC"/>
    <w:rPr>
      <w:rFonts w:ascii="Calibri" w:hAnsi="Calibri"/>
      <w:sz w:val="22"/>
      <w:szCs w:val="22"/>
      <w:lang w:val="pl-PL" w:eastAsia="en-US" w:bidi="ar-SA"/>
    </w:rPr>
  </w:style>
  <w:style w:type="character" w:customStyle="1" w:styleId="MapadokumentuZnak">
    <w:name w:val="Mapa dokumentu Znak"/>
    <w:link w:val="Mapadokumentu"/>
    <w:semiHidden/>
    <w:rsid w:val="00BF53CC"/>
    <w:rPr>
      <w:rFonts w:ascii="Tahoma" w:hAnsi="Tahoma" w:cs="Tahoma"/>
      <w:sz w:val="16"/>
      <w:szCs w:val="16"/>
      <w:lang w:val="pl-PL" w:eastAsia="pl-PL" w:bidi="ar-SA"/>
    </w:rPr>
  </w:style>
  <w:style w:type="paragraph" w:styleId="Mapadokumentu">
    <w:name w:val="Document Map"/>
    <w:basedOn w:val="Normalny"/>
    <w:link w:val="MapadokumentuZnak"/>
    <w:semiHidden/>
    <w:unhideWhenUsed/>
    <w:rsid w:val="00BF53CC"/>
    <w:rPr>
      <w:rFonts w:ascii="Tahoma" w:hAnsi="Tahoma" w:cs="Tahoma"/>
      <w:sz w:val="16"/>
      <w:szCs w:val="16"/>
    </w:rPr>
  </w:style>
  <w:style w:type="character" w:customStyle="1" w:styleId="WW8Num12z1">
    <w:name w:val="WW8Num12z1"/>
    <w:rsid w:val="00BF53CC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semiHidden/>
    <w:rsid w:val="00BF53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F53CC"/>
    <w:rPr>
      <w:rFonts w:ascii="Tahoma" w:hAnsi="Tahoma" w:cs="Tahoma"/>
      <w:sz w:val="16"/>
      <w:szCs w:val="16"/>
      <w:lang w:val="pl-PL" w:eastAsia="pl-PL" w:bidi="ar-SA"/>
    </w:rPr>
  </w:style>
  <w:style w:type="character" w:customStyle="1" w:styleId="ZnakZnak22">
    <w:name w:val="Znak Znak22"/>
    <w:rsid w:val="00BF53CC"/>
    <w:rPr>
      <w:rFonts w:ascii="Arial" w:hAnsi="Arial"/>
      <w:b/>
      <w:kern w:val="28"/>
      <w:sz w:val="28"/>
      <w:lang w:val="pl-PL" w:eastAsia="pl-PL" w:bidi="ar-SA"/>
    </w:rPr>
  </w:style>
  <w:style w:type="character" w:customStyle="1" w:styleId="st1">
    <w:name w:val="st1"/>
    <w:basedOn w:val="Domylnaczcionkaakapitu"/>
    <w:rsid w:val="00BF53CC"/>
  </w:style>
  <w:style w:type="character" w:styleId="Pogrubienie">
    <w:name w:val="Strong"/>
    <w:uiPriority w:val="22"/>
    <w:qFormat/>
    <w:rsid w:val="00BF53CC"/>
    <w:rPr>
      <w:b/>
      <w:bCs/>
    </w:rPr>
  </w:style>
  <w:style w:type="character" w:styleId="Numerstrony">
    <w:name w:val="page number"/>
    <w:basedOn w:val="Domylnaczcionkaakapitu"/>
    <w:rsid w:val="00BF53CC"/>
  </w:style>
  <w:style w:type="paragraph" w:styleId="Spistreci4">
    <w:name w:val="toc 4"/>
    <w:basedOn w:val="Normalny"/>
    <w:next w:val="Normalny"/>
    <w:autoRedefine/>
    <w:semiHidden/>
    <w:rsid w:val="00A806CC"/>
    <w:pPr>
      <w:ind w:left="400"/>
    </w:pPr>
  </w:style>
  <w:style w:type="paragraph" w:styleId="Spistreci5">
    <w:name w:val="toc 5"/>
    <w:basedOn w:val="Normalny"/>
    <w:next w:val="Normalny"/>
    <w:autoRedefine/>
    <w:semiHidden/>
    <w:rsid w:val="00A806CC"/>
    <w:pPr>
      <w:ind w:left="600"/>
    </w:pPr>
  </w:style>
  <w:style w:type="paragraph" w:styleId="Spistreci6">
    <w:name w:val="toc 6"/>
    <w:basedOn w:val="Normalny"/>
    <w:next w:val="Normalny"/>
    <w:autoRedefine/>
    <w:semiHidden/>
    <w:rsid w:val="00A806CC"/>
    <w:pPr>
      <w:ind w:left="800"/>
    </w:pPr>
  </w:style>
  <w:style w:type="paragraph" w:styleId="Spistreci7">
    <w:name w:val="toc 7"/>
    <w:basedOn w:val="Normalny"/>
    <w:next w:val="Normalny"/>
    <w:autoRedefine/>
    <w:semiHidden/>
    <w:rsid w:val="00A806CC"/>
    <w:pPr>
      <w:ind w:left="1000"/>
    </w:pPr>
  </w:style>
  <w:style w:type="paragraph" w:styleId="Spistreci8">
    <w:name w:val="toc 8"/>
    <w:basedOn w:val="Normalny"/>
    <w:next w:val="Normalny"/>
    <w:autoRedefine/>
    <w:semiHidden/>
    <w:rsid w:val="00A806CC"/>
    <w:pPr>
      <w:ind w:left="1200"/>
    </w:pPr>
  </w:style>
  <w:style w:type="paragraph" w:styleId="Spistreci9">
    <w:name w:val="toc 9"/>
    <w:basedOn w:val="Normalny"/>
    <w:next w:val="Normalny"/>
    <w:autoRedefine/>
    <w:semiHidden/>
    <w:rsid w:val="00A806CC"/>
    <w:pPr>
      <w:ind w:left="1400"/>
    </w:pPr>
  </w:style>
  <w:style w:type="paragraph" w:customStyle="1" w:styleId="msolistparagraph0">
    <w:name w:val="msolistparagraph"/>
    <w:basedOn w:val="Normalny"/>
    <w:rsid w:val="00A979F2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semiHidden/>
    <w:rsid w:val="004B2E4C"/>
    <w:rPr>
      <w:rFonts w:ascii="Consolas" w:eastAsia="Times New Roman" w:hAnsi="Consolas" w:cs="Consolas"/>
      <w:sz w:val="21"/>
      <w:szCs w:val="21"/>
      <w:lang w:eastAsia="pl-PL"/>
    </w:rPr>
  </w:style>
  <w:style w:type="character" w:customStyle="1" w:styleId="Tekstpodstawowywcity2Znak1">
    <w:name w:val="Tekst podstawowy wcięty 2 Znak1"/>
    <w:uiPriority w:val="99"/>
    <w:semiHidden/>
    <w:rsid w:val="004B2E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uiPriority w:val="99"/>
    <w:semiHidden/>
    <w:rsid w:val="004B2E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4B2E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padokumentuZnak1">
    <w:name w:val="Mapa dokumentu Znak1"/>
    <w:uiPriority w:val="99"/>
    <w:semiHidden/>
    <w:rsid w:val="004B2E4C"/>
    <w:rPr>
      <w:rFonts w:ascii="Segoe UI" w:eastAsia="Times New Roman" w:hAnsi="Segoe UI" w:cs="Segoe UI"/>
      <w:sz w:val="16"/>
      <w:szCs w:val="16"/>
      <w:lang w:eastAsia="pl-PL"/>
    </w:rPr>
  </w:style>
  <w:style w:type="table" w:styleId="Tabela-Siatka">
    <w:name w:val="Table Grid"/>
    <w:basedOn w:val="Standardowy"/>
    <w:rsid w:val="00317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3B161F"/>
    <w:rPr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BF5B4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BF5B4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380FA5"/>
  </w:style>
  <w:style w:type="character" w:customStyle="1" w:styleId="TekstprzypisudolnegoZnak">
    <w:name w:val="Tekst przypisu dolnego Znak"/>
    <w:basedOn w:val="Domylnaczcionkaakapitu"/>
    <w:link w:val="Tekstprzypisudolnego"/>
    <w:rsid w:val="00380FA5"/>
  </w:style>
  <w:style w:type="character" w:styleId="Odwoanieprzypisudolnego">
    <w:name w:val="footnote reference"/>
    <w:basedOn w:val="Domylnaczcionkaakapitu"/>
    <w:rsid w:val="00380FA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305F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rsid w:val="00EF0BF1"/>
    <w:rPr>
      <w:color w:val="954F72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1C38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customStyle="1" w:styleId="Akapitzlist1">
    <w:name w:val="Akapit z listą1"/>
    <w:basedOn w:val="Normalny"/>
    <w:rsid w:val="00165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KTpunkt">
    <w:name w:val="PKT – punkt"/>
    <w:uiPriority w:val="13"/>
    <w:qFormat/>
    <w:rsid w:val="00060C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highlight">
    <w:name w:val="highlight"/>
    <w:basedOn w:val="Domylnaczcionkaakapitu"/>
    <w:rsid w:val="00D70AE3"/>
  </w:style>
  <w:style w:type="paragraph" w:customStyle="1" w:styleId="dtn">
    <w:name w:val="dtn"/>
    <w:basedOn w:val="Normalny"/>
    <w:rsid w:val="00B73883"/>
    <w:pPr>
      <w:spacing w:before="100" w:beforeAutospacing="1" w:after="100" w:afterAutospacing="1"/>
    </w:pPr>
    <w:rPr>
      <w:sz w:val="24"/>
      <w:szCs w:val="24"/>
    </w:rPr>
  </w:style>
  <w:style w:type="paragraph" w:customStyle="1" w:styleId="dtz">
    <w:name w:val="dtz"/>
    <w:basedOn w:val="Normalny"/>
    <w:rsid w:val="00B73883"/>
    <w:pPr>
      <w:spacing w:before="100" w:beforeAutospacing="1" w:after="100" w:afterAutospacing="1"/>
    </w:pPr>
    <w:rPr>
      <w:sz w:val="24"/>
      <w:szCs w:val="24"/>
    </w:rPr>
  </w:style>
  <w:style w:type="paragraph" w:customStyle="1" w:styleId="dtu">
    <w:name w:val="dtu"/>
    <w:basedOn w:val="Normalny"/>
    <w:rsid w:val="00B73883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semiHidden/>
    <w:unhideWhenUsed/>
    <w:rsid w:val="00F42D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9CE"/>
  </w:style>
  <w:style w:type="paragraph" w:styleId="Nagwek1">
    <w:name w:val="heading 1"/>
    <w:basedOn w:val="Normalny"/>
    <w:next w:val="Normalny"/>
    <w:link w:val="Nagwek1Znak"/>
    <w:qFormat/>
    <w:rsid w:val="00F8751D"/>
    <w:pPr>
      <w:keepNext/>
      <w:numPr>
        <w:numId w:val="2"/>
      </w:numPr>
      <w:spacing w:before="240" w:after="60"/>
      <w:outlineLvl w:val="0"/>
    </w:pPr>
    <w:rPr>
      <w:rFonts w:ascii="Garamond" w:hAnsi="Garamond"/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6249A0"/>
    <w:pPr>
      <w:keepNext/>
      <w:spacing w:before="240" w:after="60"/>
      <w:outlineLvl w:val="1"/>
    </w:pPr>
    <w:rPr>
      <w:rFonts w:ascii="Garamond" w:hAnsi="Garamond"/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BF53CC"/>
    <w:pPr>
      <w:keepNext/>
      <w:jc w:val="both"/>
      <w:outlineLvl w:val="2"/>
    </w:pPr>
    <w:rPr>
      <w:rFonts w:ascii="Georgia" w:hAnsi="Georgia"/>
      <w:sz w:val="24"/>
    </w:rPr>
  </w:style>
  <w:style w:type="paragraph" w:styleId="Nagwek4">
    <w:name w:val="heading 4"/>
    <w:basedOn w:val="Normalny"/>
    <w:next w:val="Normalny"/>
    <w:link w:val="Nagwek4Znak"/>
    <w:qFormat/>
    <w:rsid w:val="00BF53CC"/>
    <w:pPr>
      <w:keepNext/>
      <w:jc w:val="both"/>
      <w:outlineLvl w:val="3"/>
    </w:pPr>
    <w:rPr>
      <w:b/>
      <w:i/>
      <w:sz w:val="18"/>
    </w:rPr>
  </w:style>
  <w:style w:type="paragraph" w:styleId="Nagwek5">
    <w:name w:val="heading 5"/>
    <w:basedOn w:val="Normalny"/>
    <w:next w:val="Normalny"/>
    <w:link w:val="Nagwek5Znak"/>
    <w:qFormat/>
    <w:rsid w:val="00BF53CC"/>
    <w:pPr>
      <w:keepNext/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"/>
    <w:qFormat/>
    <w:rsid w:val="00BF53CC"/>
    <w:pPr>
      <w:keepNext/>
      <w:outlineLvl w:val="5"/>
    </w:pPr>
    <w:rPr>
      <w:rFonts w:ascii="Georgia" w:hAnsi="Georgia"/>
      <w:sz w:val="24"/>
      <w:u w:val="single"/>
    </w:rPr>
  </w:style>
  <w:style w:type="paragraph" w:styleId="Nagwek7">
    <w:name w:val="heading 7"/>
    <w:basedOn w:val="Normalny"/>
    <w:next w:val="Normalny"/>
    <w:link w:val="Nagwek7Znak"/>
    <w:qFormat/>
    <w:rsid w:val="00BF53CC"/>
    <w:pPr>
      <w:keepNext/>
      <w:ind w:left="113" w:right="113"/>
      <w:jc w:val="both"/>
      <w:outlineLvl w:val="6"/>
    </w:pPr>
    <w:rPr>
      <w:rFonts w:ascii="Georgia" w:hAnsi="Georgia"/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qFormat/>
    <w:rsid w:val="00BF53CC"/>
    <w:pPr>
      <w:keepNext/>
      <w:numPr>
        <w:numId w:val="1"/>
      </w:numPr>
      <w:outlineLvl w:val="7"/>
    </w:pPr>
    <w:rPr>
      <w:rFonts w:ascii="Georgia" w:hAnsi="Georgia"/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BF53CC"/>
    <w:pPr>
      <w:keepNext/>
      <w:jc w:val="both"/>
      <w:outlineLvl w:val="8"/>
    </w:pPr>
    <w:rPr>
      <w:rFonts w:ascii="Georgia" w:hAnsi="Georgia"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8751D"/>
    <w:rPr>
      <w:rFonts w:ascii="Garamond" w:hAnsi="Garamond"/>
      <w:b/>
      <w:kern w:val="28"/>
      <w:sz w:val="28"/>
    </w:rPr>
  </w:style>
  <w:style w:type="character" w:customStyle="1" w:styleId="Nagwek2Znak">
    <w:name w:val="Nagłówek 2 Znak"/>
    <w:link w:val="Nagwek2"/>
    <w:rsid w:val="006249A0"/>
    <w:rPr>
      <w:rFonts w:ascii="Garamond" w:hAnsi="Garamond"/>
      <w:b/>
      <w:sz w:val="24"/>
    </w:rPr>
  </w:style>
  <w:style w:type="character" w:customStyle="1" w:styleId="Nagwek3Znak">
    <w:name w:val="Nagłówek 3 Znak"/>
    <w:link w:val="Nagwek3"/>
    <w:rsid w:val="00BF53CC"/>
    <w:rPr>
      <w:rFonts w:ascii="Georgia" w:hAnsi="Georgia"/>
      <w:sz w:val="24"/>
      <w:lang w:val="pl-PL" w:eastAsia="pl-PL" w:bidi="ar-SA"/>
    </w:rPr>
  </w:style>
  <w:style w:type="character" w:customStyle="1" w:styleId="Nagwek4Znak">
    <w:name w:val="Nagłówek 4 Znak"/>
    <w:link w:val="Nagwek4"/>
    <w:rsid w:val="00BF53CC"/>
    <w:rPr>
      <w:b/>
      <w:i/>
      <w:sz w:val="18"/>
      <w:lang w:val="pl-PL" w:eastAsia="pl-PL" w:bidi="ar-SA"/>
    </w:rPr>
  </w:style>
  <w:style w:type="character" w:customStyle="1" w:styleId="Nagwek5Znak">
    <w:name w:val="Nagłówek 5 Znak"/>
    <w:link w:val="Nagwek5"/>
    <w:rsid w:val="00BF53CC"/>
    <w:rPr>
      <w:b/>
      <w:sz w:val="18"/>
      <w:lang w:val="pl-PL" w:eastAsia="pl-PL" w:bidi="ar-SA"/>
    </w:rPr>
  </w:style>
  <w:style w:type="character" w:customStyle="1" w:styleId="Nagwek6Znak">
    <w:name w:val="Nagłówek 6 Znak"/>
    <w:link w:val="Nagwek6"/>
    <w:rsid w:val="00BF53CC"/>
    <w:rPr>
      <w:rFonts w:ascii="Georgia" w:hAnsi="Georgia"/>
      <w:sz w:val="24"/>
      <w:u w:val="single"/>
      <w:lang w:val="pl-PL" w:eastAsia="pl-PL" w:bidi="ar-SA"/>
    </w:rPr>
  </w:style>
  <w:style w:type="character" w:customStyle="1" w:styleId="Nagwek7Znak">
    <w:name w:val="Nagłówek 7 Znak"/>
    <w:link w:val="Nagwek7"/>
    <w:rsid w:val="00BF53CC"/>
    <w:rPr>
      <w:rFonts w:ascii="Georgia" w:hAnsi="Georgia"/>
      <w:b/>
      <w:sz w:val="24"/>
      <w:u w:val="single"/>
      <w:lang w:val="pl-PL" w:eastAsia="pl-PL" w:bidi="ar-SA"/>
    </w:rPr>
  </w:style>
  <w:style w:type="character" w:customStyle="1" w:styleId="Nagwek8Znak">
    <w:name w:val="Nagłówek 8 Znak"/>
    <w:link w:val="Nagwek8"/>
    <w:rsid w:val="00BF53CC"/>
    <w:rPr>
      <w:rFonts w:ascii="Georgia" w:hAnsi="Georgia"/>
      <w:b/>
      <w:sz w:val="24"/>
    </w:rPr>
  </w:style>
  <w:style w:type="character" w:customStyle="1" w:styleId="Nagwek9Znak">
    <w:name w:val="Nagłówek 9 Znak"/>
    <w:link w:val="Nagwek9"/>
    <w:rsid w:val="00BF53CC"/>
    <w:rPr>
      <w:rFonts w:ascii="Georgia" w:hAnsi="Georgia"/>
      <w:i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BF53CC"/>
    <w:rPr>
      <w:rFonts w:ascii="Georgia" w:hAnsi="Georgia"/>
      <w:sz w:val="24"/>
    </w:rPr>
  </w:style>
  <w:style w:type="character" w:customStyle="1" w:styleId="TekstpodstawowyZnak">
    <w:name w:val="Tekst podstawowy Znak"/>
    <w:link w:val="Tekstpodstawowy"/>
    <w:semiHidden/>
    <w:rsid w:val="00BF53CC"/>
    <w:rPr>
      <w:rFonts w:ascii="Georgia" w:hAnsi="Georgia"/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BF53CC"/>
    <w:pPr>
      <w:ind w:left="720"/>
      <w:contextualSpacing/>
    </w:pPr>
  </w:style>
  <w:style w:type="character" w:styleId="Wyrnieniedelikatne">
    <w:name w:val="Subtle Emphasis"/>
    <w:qFormat/>
    <w:rsid w:val="00BF53CC"/>
    <w:rPr>
      <w:i/>
      <w:iCs/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BF5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F53CC"/>
    <w:rPr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BF53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53CC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unhideWhenUsed/>
    <w:rsid w:val="00BF53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F53CC"/>
    <w:rPr>
      <w:sz w:val="16"/>
      <w:szCs w:val="16"/>
      <w:lang w:val="pl-PL" w:eastAsia="pl-PL" w:bidi="ar-SA"/>
    </w:rPr>
  </w:style>
  <w:style w:type="paragraph" w:customStyle="1" w:styleId="TableContents">
    <w:name w:val="Table Contents"/>
    <w:basedOn w:val="Normalny"/>
    <w:rsid w:val="00BF53CC"/>
    <w:rPr>
      <w:snapToGrid w:val="0"/>
      <w:sz w:val="24"/>
    </w:rPr>
  </w:style>
  <w:style w:type="paragraph" w:styleId="Tekstpodstawowy2">
    <w:name w:val="Body Text 2"/>
    <w:basedOn w:val="Normalny"/>
    <w:link w:val="Tekstpodstawowy2Znak"/>
    <w:semiHidden/>
    <w:unhideWhenUsed/>
    <w:rsid w:val="00BF53CC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rsid w:val="00BF53CC"/>
    <w:rPr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BF53C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4B2E4C"/>
    <w:rPr>
      <w:sz w:val="16"/>
      <w:szCs w:val="16"/>
    </w:rPr>
  </w:style>
  <w:style w:type="paragraph" w:customStyle="1" w:styleId="Zawartotabeli">
    <w:name w:val="Zawartość tabeli"/>
    <w:basedOn w:val="Normalny"/>
    <w:rsid w:val="00BF53CC"/>
    <w:pPr>
      <w:widowControl w:val="0"/>
      <w:suppressLineNumbers/>
      <w:suppressAutoHyphens/>
    </w:pPr>
    <w:rPr>
      <w:rFonts w:eastAsia="Lucida Sans Unicode"/>
      <w:color w:val="000000"/>
      <w:sz w:val="24"/>
      <w:lang w:val="en-US"/>
    </w:rPr>
  </w:style>
  <w:style w:type="paragraph" w:customStyle="1" w:styleId="Default">
    <w:name w:val="Default"/>
    <w:rsid w:val="00BF53CC"/>
    <w:rPr>
      <w:snapToGrid w:val="0"/>
      <w:color w:val="000000"/>
      <w:sz w:val="24"/>
    </w:rPr>
  </w:style>
  <w:style w:type="character" w:customStyle="1" w:styleId="ZwykytekstZnak">
    <w:name w:val="Zwykły tekst Znak"/>
    <w:link w:val="Zwykytekst"/>
    <w:semiHidden/>
    <w:rsid w:val="00BF53CC"/>
    <w:rPr>
      <w:rFonts w:ascii="Courier New" w:hAnsi="Courier New"/>
      <w:lang w:val="pl-PL" w:eastAsia="pl-PL" w:bidi="ar-SA"/>
    </w:rPr>
  </w:style>
  <w:style w:type="paragraph" w:styleId="Zwykytekst">
    <w:name w:val="Plain Text"/>
    <w:basedOn w:val="Normalny"/>
    <w:link w:val="ZwykytekstZnak"/>
    <w:semiHidden/>
    <w:rsid w:val="00BF53CC"/>
    <w:rPr>
      <w:rFonts w:ascii="Courier New" w:hAnsi="Courier New"/>
    </w:rPr>
  </w:style>
  <w:style w:type="paragraph" w:styleId="Spistreci1">
    <w:name w:val="toc 1"/>
    <w:basedOn w:val="Normalny"/>
    <w:next w:val="Normalny"/>
    <w:autoRedefine/>
    <w:uiPriority w:val="39"/>
    <w:rsid w:val="007D7546"/>
    <w:pPr>
      <w:tabs>
        <w:tab w:val="left" w:pos="284"/>
        <w:tab w:val="right" w:leader="dot" w:pos="9061"/>
      </w:tabs>
      <w:spacing w:before="360"/>
    </w:pPr>
    <w:rPr>
      <w:b/>
      <w:bCs/>
      <w:caps/>
      <w:noProof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BF53CC"/>
    <w:pPr>
      <w:spacing w:before="240"/>
    </w:pPr>
    <w:rPr>
      <w:b/>
      <w:bCs/>
    </w:rPr>
  </w:style>
  <w:style w:type="paragraph" w:styleId="Spistreci3">
    <w:name w:val="toc 3"/>
    <w:basedOn w:val="Normalny"/>
    <w:next w:val="Normalny"/>
    <w:autoRedefine/>
    <w:uiPriority w:val="39"/>
    <w:rsid w:val="00F24A29"/>
    <w:pPr>
      <w:tabs>
        <w:tab w:val="right" w:leader="dot" w:pos="9061"/>
      </w:tabs>
      <w:ind w:left="200"/>
    </w:pPr>
  </w:style>
  <w:style w:type="character" w:customStyle="1" w:styleId="linkzozwww1">
    <w:name w:val="linkzozwww1"/>
    <w:basedOn w:val="Domylnaczcionkaakapitu"/>
    <w:rsid w:val="00BF53CC"/>
  </w:style>
  <w:style w:type="character" w:styleId="Hipercze">
    <w:name w:val="Hyperlink"/>
    <w:uiPriority w:val="99"/>
    <w:rsid w:val="00BF53CC"/>
    <w:rPr>
      <w:color w:val="266266"/>
      <w:u w:val="single"/>
    </w:rPr>
  </w:style>
  <w:style w:type="paragraph" w:customStyle="1" w:styleId="Nagwektabeli">
    <w:name w:val="Nagłówek tabeli"/>
    <w:basedOn w:val="Zawartotabeli"/>
    <w:rsid w:val="00BF53CC"/>
    <w:pPr>
      <w:jc w:val="center"/>
    </w:pPr>
    <w:rPr>
      <w:rFonts w:eastAsia="Times New Roman"/>
      <w:b/>
      <w:i/>
      <w:color w:val="auto"/>
    </w:rPr>
  </w:style>
  <w:style w:type="paragraph" w:customStyle="1" w:styleId="Tekstpodstawowy21">
    <w:name w:val="Tekst podstawowy 21"/>
    <w:basedOn w:val="Normalny"/>
    <w:rsid w:val="00BF53CC"/>
    <w:pPr>
      <w:suppressAutoHyphens/>
      <w:spacing w:line="360" w:lineRule="auto"/>
    </w:pPr>
    <w:rPr>
      <w:sz w:val="24"/>
    </w:rPr>
  </w:style>
  <w:style w:type="character" w:customStyle="1" w:styleId="Tekstpodstawowywcity2Znak">
    <w:name w:val="Tekst podstawowy wcięty 2 Znak"/>
    <w:link w:val="Tekstpodstawowywcity2"/>
    <w:semiHidden/>
    <w:rsid w:val="00BF53CC"/>
    <w:rPr>
      <w:sz w:val="32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BF53CC"/>
    <w:pPr>
      <w:spacing w:line="360" w:lineRule="auto"/>
      <w:ind w:left="1080"/>
      <w:jc w:val="center"/>
    </w:pPr>
    <w:rPr>
      <w:sz w:val="32"/>
    </w:rPr>
  </w:style>
  <w:style w:type="paragraph" w:customStyle="1" w:styleId="WW-Tekstpodstawowy3">
    <w:name w:val="WW-Tekst podstawowy 3"/>
    <w:basedOn w:val="Normalny"/>
    <w:rsid w:val="00BF53CC"/>
    <w:pPr>
      <w:suppressAutoHyphens/>
      <w:jc w:val="both"/>
    </w:pPr>
    <w:rPr>
      <w:sz w:val="24"/>
    </w:rPr>
  </w:style>
  <w:style w:type="paragraph" w:customStyle="1" w:styleId="xl33">
    <w:name w:val="xl33"/>
    <w:basedOn w:val="Normalny"/>
    <w:rsid w:val="00BF53CC"/>
    <w:pPr>
      <w:spacing w:before="100" w:after="100"/>
    </w:pPr>
    <w:rPr>
      <w:rFonts w:ascii="Arial" w:hAnsi="Arial"/>
      <w:b/>
      <w:sz w:val="24"/>
    </w:rPr>
  </w:style>
  <w:style w:type="character" w:customStyle="1" w:styleId="TekstpodstawowywcityZnak">
    <w:name w:val="Tekst podstawowy wcięty Znak"/>
    <w:link w:val="Tekstpodstawowywcity"/>
    <w:semiHidden/>
    <w:rsid w:val="00BF53CC"/>
    <w:rPr>
      <w:rFonts w:ascii="Georgia" w:hAnsi="Georgia"/>
      <w:sz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semiHidden/>
    <w:rsid w:val="00BF53CC"/>
    <w:pPr>
      <w:ind w:firstLine="708"/>
      <w:jc w:val="both"/>
    </w:pPr>
    <w:rPr>
      <w:rFonts w:ascii="Georgia" w:hAnsi="Georgia"/>
      <w:sz w:val="24"/>
    </w:rPr>
  </w:style>
  <w:style w:type="paragraph" w:customStyle="1" w:styleId="Indeks">
    <w:name w:val="Indeks"/>
    <w:basedOn w:val="Normalny"/>
    <w:rsid w:val="00BF53CC"/>
    <w:pPr>
      <w:suppressLineNumbers/>
      <w:suppressAutoHyphens/>
    </w:pPr>
    <w:rPr>
      <w:sz w:val="24"/>
    </w:rPr>
  </w:style>
  <w:style w:type="paragraph" w:styleId="Legenda">
    <w:name w:val="caption"/>
    <w:basedOn w:val="Normalny"/>
    <w:next w:val="Normalny"/>
    <w:link w:val="LegendaZnak"/>
    <w:qFormat/>
    <w:rsid w:val="00BF53CC"/>
    <w:pPr>
      <w:spacing w:before="120" w:after="120"/>
    </w:pPr>
    <w:rPr>
      <w:b/>
    </w:rPr>
  </w:style>
  <w:style w:type="character" w:customStyle="1" w:styleId="LegendaZnak">
    <w:name w:val="Legenda Znak"/>
    <w:link w:val="Legenda"/>
    <w:rsid w:val="00BF53CC"/>
    <w:rPr>
      <w:b/>
      <w:lang w:val="pl-PL" w:eastAsia="pl-PL" w:bidi="ar-SA"/>
    </w:rPr>
  </w:style>
  <w:style w:type="paragraph" w:styleId="Spisilustracji">
    <w:name w:val="table of figures"/>
    <w:aliases w:val="Spis map"/>
    <w:basedOn w:val="Normalny"/>
    <w:next w:val="Normalny"/>
    <w:autoRedefine/>
    <w:uiPriority w:val="99"/>
    <w:rsid w:val="00BF53CC"/>
    <w:pPr>
      <w:ind w:left="400" w:hanging="400"/>
    </w:pPr>
    <w:rPr>
      <w:smallCaps/>
    </w:rPr>
  </w:style>
  <w:style w:type="paragraph" w:customStyle="1" w:styleId="wypunktowaniezakapitem">
    <w:name w:val="wypunktowanie z akapitem"/>
    <w:basedOn w:val="Normalny"/>
    <w:rsid w:val="00BF53CC"/>
    <w:pPr>
      <w:widowControl w:val="0"/>
      <w:tabs>
        <w:tab w:val="num" w:pos="360"/>
      </w:tabs>
      <w:suppressAutoHyphens/>
      <w:jc w:val="both"/>
    </w:pPr>
    <w:rPr>
      <w:sz w:val="24"/>
    </w:rPr>
  </w:style>
  <w:style w:type="paragraph" w:customStyle="1" w:styleId="xl34">
    <w:name w:val="xl34"/>
    <w:basedOn w:val="Normalny"/>
    <w:rsid w:val="00BF53CC"/>
    <w:pPr>
      <w:widowControl w:val="0"/>
      <w:suppressAutoHyphens/>
      <w:spacing w:before="280" w:after="280"/>
      <w:jc w:val="center"/>
    </w:pPr>
    <w:rPr>
      <w:b/>
      <w:sz w:val="24"/>
    </w:rPr>
  </w:style>
  <w:style w:type="paragraph" w:styleId="Tekstkomentarza">
    <w:name w:val="annotation text"/>
    <w:basedOn w:val="Normalny"/>
    <w:link w:val="TekstkomentarzaZnak"/>
    <w:unhideWhenUsed/>
    <w:rsid w:val="00BF53CC"/>
    <w:pPr>
      <w:spacing w:after="200"/>
    </w:pPr>
    <w:rPr>
      <w:rFonts w:ascii="Calibri" w:eastAsia="Calibri" w:hAnsi="Calibri"/>
      <w:lang w:eastAsia="en-US"/>
    </w:rPr>
  </w:style>
  <w:style w:type="character" w:customStyle="1" w:styleId="TekstkomentarzaZnak">
    <w:name w:val="Tekst komentarza Znak"/>
    <w:link w:val="Tekstkomentarza"/>
    <w:rsid w:val="004B2E4C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BF53CC"/>
    <w:pPr>
      <w:suppressAutoHyphens/>
      <w:spacing w:after="0"/>
    </w:pPr>
    <w:rPr>
      <w:rFonts w:ascii="Times New Roman" w:eastAsia="Times New Roman" w:hAnsi="Times New Roman"/>
      <w:b/>
      <w:lang w:eastAsia="pl-PL"/>
    </w:rPr>
  </w:style>
  <w:style w:type="character" w:customStyle="1" w:styleId="TematkomentarzaZnak">
    <w:name w:val="Temat komentarza Znak"/>
    <w:link w:val="Tematkomentarza"/>
    <w:rsid w:val="004B2E4C"/>
    <w:rPr>
      <w:b/>
    </w:rPr>
  </w:style>
  <w:style w:type="paragraph" w:customStyle="1" w:styleId="TableText">
    <w:name w:val="Table Text"/>
    <w:basedOn w:val="Normalny"/>
    <w:rsid w:val="00BF53CC"/>
    <w:pPr>
      <w:widowControl w:val="0"/>
      <w:suppressAutoHyphens/>
      <w:autoSpaceDE w:val="0"/>
      <w:jc w:val="center"/>
    </w:pPr>
    <w:rPr>
      <w:sz w:val="24"/>
    </w:rPr>
  </w:style>
  <w:style w:type="character" w:customStyle="1" w:styleId="Internetlink">
    <w:name w:val="Internet link"/>
    <w:rsid w:val="00BF53CC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semiHidden/>
    <w:rsid w:val="00BF53CC"/>
    <w:rPr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BF53CC"/>
  </w:style>
  <w:style w:type="paragraph" w:styleId="Bezodstpw">
    <w:name w:val="No Spacing"/>
    <w:link w:val="BezodstpwZnak"/>
    <w:uiPriority w:val="1"/>
    <w:qFormat/>
    <w:rsid w:val="00BF53CC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BF53CC"/>
    <w:rPr>
      <w:rFonts w:ascii="Calibri" w:hAnsi="Calibri"/>
      <w:sz w:val="22"/>
      <w:szCs w:val="22"/>
      <w:lang w:val="pl-PL" w:eastAsia="en-US" w:bidi="ar-SA"/>
    </w:rPr>
  </w:style>
  <w:style w:type="character" w:customStyle="1" w:styleId="MapadokumentuZnak">
    <w:name w:val="Mapa dokumentu Znak"/>
    <w:link w:val="Mapadokumentu"/>
    <w:semiHidden/>
    <w:rsid w:val="00BF53CC"/>
    <w:rPr>
      <w:rFonts w:ascii="Tahoma" w:hAnsi="Tahoma" w:cs="Tahoma"/>
      <w:sz w:val="16"/>
      <w:szCs w:val="16"/>
      <w:lang w:val="pl-PL" w:eastAsia="pl-PL" w:bidi="ar-SA"/>
    </w:rPr>
  </w:style>
  <w:style w:type="paragraph" w:styleId="Mapadokumentu">
    <w:name w:val="Document Map"/>
    <w:basedOn w:val="Normalny"/>
    <w:link w:val="MapadokumentuZnak"/>
    <w:semiHidden/>
    <w:unhideWhenUsed/>
    <w:rsid w:val="00BF53CC"/>
    <w:rPr>
      <w:rFonts w:ascii="Tahoma" w:hAnsi="Tahoma" w:cs="Tahoma"/>
      <w:sz w:val="16"/>
      <w:szCs w:val="16"/>
    </w:rPr>
  </w:style>
  <w:style w:type="character" w:customStyle="1" w:styleId="WW8Num12z1">
    <w:name w:val="WW8Num12z1"/>
    <w:rsid w:val="00BF53CC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semiHidden/>
    <w:rsid w:val="00BF53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F53CC"/>
    <w:rPr>
      <w:rFonts w:ascii="Tahoma" w:hAnsi="Tahoma" w:cs="Tahoma"/>
      <w:sz w:val="16"/>
      <w:szCs w:val="16"/>
      <w:lang w:val="pl-PL" w:eastAsia="pl-PL" w:bidi="ar-SA"/>
    </w:rPr>
  </w:style>
  <w:style w:type="character" w:customStyle="1" w:styleId="ZnakZnak22">
    <w:name w:val="Znak Znak22"/>
    <w:rsid w:val="00BF53CC"/>
    <w:rPr>
      <w:rFonts w:ascii="Arial" w:hAnsi="Arial"/>
      <w:b/>
      <w:kern w:val="28"/>
      <w:sz w:val="28"/>
      <w:lang w:val="pl-PL" w:eastAsia="pl-PL" w:bidi="ar-SA"/>
    </w:rPr>
  </w:style>
  <w:style w:type="character" w:customStyle="1" w:styleId="st1">
    <w:name w:val="st1"/>
    <w:basedOn w:val="Domylnaczcionkaakapitu"/>
    <w:rsid w:val="00BF53CC"/>
  </w:style>
  <w:style w:type="character" w:styleId="Pogrubienie">
    <w:name w:val="Strong"/>
    <w:uiPriority w:val="22"/>
    <w:qFormat/>
    <w:rsid w:val="00BF53CC"/>
    <w:rPr>
      <w:b/>
      <w:bCs/>
    </w:rPr>
  </w:style>
  <w:style w:type="character" w:styleId="Numerstrony">
    <w:name w:val="page number"/>
    <w:basedOn w:val="Domylnaczcionkaakapitu"/>
    <w:rsid w:val="00BF53CC"/>
  </w:style>
  <w:style w:type="paragraph" w:styleId="Spistreci4">
    <w:name w:val="toc 4"/>
    <w:basedOn w:val="Normalny"/>
    <w:next w:val="Normalny"/>
    <w:autoRedefine/>
    <w:semiHidden/>
    <w:rsid w:val="00A806CC"/>
    <w:pPr>
      <w:ind w:left="400"/>
    </w:pPr>
  </w:style>
  <w:style w:type="paragraph" w:styleId="Spistreci5">
    <w:name w:val="toc 5"/>
    <w:basedOn w:val="Normalny"/>
    <w:next w:val="Normalny"/>
    <w:autoRedefine/>
    <w:semiHidden/>
    <w:rsid w:val="00A806CC"/>
    <w:pPr>
      <w:ind w:left="600"/>
    </w:pPr>
  </w:style>
  <w:style w:type="paragraph" w:styleId="Spistreci6">
    <w:name w:val="toc 6"/>
    <w:basedOn w:val="Normalny"/>
    <w:next w:val="Normalny"/>
    <w:autoRedefine/>
    <w:semiHidden/>
    <w:rsid w:val="00A806CC"/>
    <w:pPr>
      <w:ind w:left="800"/>
    </w:pPr>
  </w:style>
  <w:style w:type="paragraph" w:styleId="Spistreci7">
    <w:name w:val="toc 7"/>
    <w:basedOn w:val="Normalny"/>
    <w:next w:val="Normalny"/>
    <w:autoRedefine/>
    <w:semiHidden/>
    <w:rsid w:val="00A806CC"/>
    <w:pPr>
      <w:ind w:left="1000"/>
    </w:pPr>
  </w:style>
  <w:style w:type="paragraph" w:styleId="Spistreci8">
    <w:name w:val="toc 8"/>
    <w:basedOn w:val="Normalny"/>
    <w:next w:val="Normalny"/>
    <w:autoRedefine/>
    <w:semiHidden/>
    <w:rsid w:val="00A806CC"/>
    <w:pPr>
      <w:ind w:left="1200"/>
    </w:pPr>
  </w:style>
  <w:style w:type="paragraph" w:styleId="Spistreci9">
    <w:name w:val="toc 9"/>
    <w:basedOn w:val="Normalny"/>
    <w:next w:val="Normalny"/>
    <w:autoRedefine/>
    <w:semiHidden/>
    <w:rsid w:val="00A806CC"/>
    <w:pPr>
      <w:ind w:left="1400"/>
    </w:pPr>
  </w:style>
  <w:style w:type="paragraph" w:customStyle="1" w:styleId="msolistparagraph0">
    <w:name w:val="msolistparagraph"/>
    <w:basedOn w:val="Normalny"/>
    <w:rsid w:val="00A979F2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semiHidden/>
    <w:rsid w:val="004B2E4C"/>
    <w:rPr>
      <w:rFonts w:ascii="Consolas" w:eastAsia="Times New Roman" w:hAnsi="Consolas" w:cs="Consolas"/>
      <w:sz w:val="21"/>
      <w:szCs w:val="21"/>
      <w:lang w:eastAsia="pl-PL"/>
    </w:rPr>
  </w:style>
  <w:style w:type="character" w:customStyle="1" w:styleId="Tekstpodstawowywcity2Znak1">
    <w:name w:val="Tekst podstawowy wcięty 2 Znak1"/>
    <w:uiPriority w:val="99"/>
    <w:semiHidden/>
    <w:rsid w:val="004B2E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uiPriority w:val="99"/>
    <w:semiHidden/>
    <w:rsid w:val="004B2E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4B2E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padokumentuZnak1">
    <w:name w:val="Mapa dokumentu Znak1"/>
    <w:uiPriority w:val="99"/>
    <w:semiHidden/>
    <w:rsid w:val="004B2E4C"/>
    <w:rPr>
      <w:rFonts w:ascii="Segoe UI" w:eastAsia="Times New Roman" w:hAnsi="Segoe UI" w:cs="Segoe UI"/>
      <w:sz w:val="16"/>
      <w:szCs w:val="16"/>
      <w:lang w:eastAsia="pl-PL"/>
    </w:rPr>
  </w:style>
  <w:style w:type="table" w:styleId="Tabela-Siatka">
    <w:name w:val="Table Grid"/>
    <w:basedOn w:val="Standardowy"/>
    <w:rsid w:val="00317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3B161F"/>
    <w:rPr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BF5B4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BF5B4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380FA5"/>
  </w:style>
  <w:style w:type="character" w:customStyle="1" w:styleId="TekstprzypisudolnegoZnak">
    <w:name w:val="Tekst przypisu dolnego Znak"/>
    <w:basedOn w:val="Domylnaczcionkaakapitu"/>
    <w:link w:val="Tekstprzypisudolnego"/>
    <w:rsid w:val="00380FA5"/>
  </w:style>
  <w:style w:type="character" w:styleId="Odwoanieprzypisudolnego">
    <w:name w:val="footnote reference"/>
    <w:basedOn w:val="Domylnaczcionkaakapitu"/>
    <w:rsid w:val="00380FA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305F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rsid w:val="00EF0BF1"/>
    <w:rPr>
      <w:color w:val="954F72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1C38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customStyle="1" w:styleId="Akapitzlist1">
    <w:name w:val="Akapit z listą1"/>
    <w:basedOn w:val="Normalny"/>
    <w:rsid w:val="00165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KTpunkt">
    <w:name w:val="PKT – punkt"/>
    <w:uiPriority w:val="13"/>
    <w:qFormat/>
    <w:rsid w:val="00060C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highlight">
    <w:name w:val="highlight"/>
    <w:basedOn w:val="Domylnaczcionkaakapitu"/>
    <w:rsid w:val="00D70AE3"/>
  </w:style>
  <w:style w:type="paragraph" w:customStyle="1" w:styleId="dtn">
    <w:name w:val="dtn"/>
    <w:basedOn w:val="Normalny"/>
    <w:rsid w:val="00B73883"/>
    <w:pPr>
      <w:spacing w:before="100" w:beforeAutospacing="1" w:after="100" w:afterAutospacing="1"/>
    </w:pPr>
    <w:rPr>
      <w:sz w:val="24"/>
      <w:szCs w:val="24"/>
    </w:rPr>
  </w:style>
  <w:style w:type="paragraph" w:customStyle="1" w:styleId="dtz">
    <w:name w:val="dtz"/>
    <w:basedOn w:val="Normalny"/>
    <w:rsid w:val="00B73883"/>
    <w:pPr>
      <w:spacing w:before="100" w:beforeAutospacing="1" w:after="100" w:afterAutospacing="1"/>
    </w:pPr>
    <w:rPr>
      <w:sz w:val="24"/>
      <w:szCs w:val="24"/>
    </w:rPr>
  </w:style>
  <w:style w:type="paragraph" w:customStyle="1" w:styleId="dtu">
    <w:name w:val="dtu"/>
    <w:basedOn w:val="Normalny"/>
    <w:rsid w:val="00B73883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semiHidden/>
    <w:unhideWhenUsed/>
    <w:rsid w:val="00F42D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alinkiel\Desktop\moje\PLAN\po%20nowemu\za&#322;&#261;czniki\Za&#322;&#261;czniki.xls" TargetMode="External"/><Relationship Id="rId18" Type="http://schemas.openxmlformats.org/officeDocument/2006/relationships/hyperlink" Target="file:///C:\Users\alinkiel\Desktop\moje\PLAN\po%20nowemu\za&#322;&#261;czniki\Za&#322;&#261;czniki.xls" TargetMode="External"/><Relationship Id="rId26" Type="http://schemas.openxmlformats.org/officeDocument/2006/relationships/hyperlink" Target="https://rjwprm.rejestrymedyczne.csioz.gov.pl/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alinkiel\Desktop\moje\PLAN\po%20nowemu\za&#322;&#261;czniki\Za&#322;&#261;czniki.xls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alinkiel\Desktop\moje\PLAN\po%20nowemu\za&#322;&#261;czniki\Za&#322;&#261;czniki.xls" TargetMode="External"/><Relationship Id="rId17" Type="http://schemas.openxmlformats.org/officeDocument/2006/relationships/hyperlink" Target="file:///C:\Users\alinkiel\Desktop\moje\PLAN\po%20nowemu\za&#322;&#261;czniki\Za&#322;&#261;czniki.xls" TargetMode="External"/><Relationship Id="rId25" Type="http://schemas.openxmlformats.org/officeDocument/2006/relationships/hyperlink" Target="file:///C:\Users\alinkiel\Desktop\moje\PLAN\po%20nowemu\za&#322;&#261;czniki\Za&#322;&#261;czniki.xls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linkiel\Desktop\moje\PLAN\po%20nowemu\za&#322;&#261;czniki\Za&#322;&#261;czniki.xls" TargetMode="External"/><Relationship Id="rId20" Type="http://schemas.openxmlformats.org/officeDocument/2006/relationships/hyperlink" Target="file:///C:\Users\alinkiel\Desktop\moje\PLAN\po%20nowemu\za&#322;&#261;czniki\Za&#322;&#261;czniki.xls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alinkiel\Desktop\moje\PLAN\po%20nowemu\za&#322;&#261;czniki\Za&#322;&#261;czniki.xls" TargetMode="External"/><Relationship Id="rId24" Type="http://schemas.openxmlformats.org/officeDocument/2006/relationships/hyperlink" Target="file:///C:\Users\alinkiel\Desktop\moje\PLAN\po%20nowemu\za&#322;&#261;czniki\Za&#322;&#261;czniki.xls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linkiel\Desktop\moje\PLAN\po%20nowemu\za&#322;&#261;czniki\Za&#322;&#261;czniki.xls" TargetMode="External"/><Relationship Id="rId23" Type="http://schemas.openxmlformats.org/officeDocument/2006/relationships/hyperlink" Target="file:///C:\Users\alinkiel\Desktop\moje\PLAN\po%20nowemu\za&#322;&#261;czniki\Za&#322;&#261;czniki.xls" TargetMode="External"/><Relationship Id="rId28" Type="http://schemas.openxmlformats.org/officeDocument/2006/relationships/hyperlink" Target="file:///C:\Users\alinkiel\Desktop\moje\PLAN\po%20nowemu\za&#322;&#261;czniki\Za&#322;&#261;czniki.xls" TargetMode="External"/><Relationship Id="rId10" Type="http://schemas.openxmlformats.org/officeDocument/2006/relationships/hyperlink" Target="file:///C:\Users\alinkiel\Desktop\moje\PLAN\po%20nowemu\za&#322;&#261;czniki\Za&#322;&#261;czniki.xls" TargetMode="External"/><Relationship Id="rId19" Type="http://schemas.openxmlformats.org/officeDocument/2006/relationships/hyperlink" Target="file:///C:\Users\alinkiel\Desktop\moje\PLAN\po%20nowemu\za&#322;&#261;czniki\Za&#322;&#261;czniki.xls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C:\Users\alinkiel\Desktop\moje\PLAN\po%20nowemu\za&#322;&#261;czniki\Za&#322;&#261;czniki.xls" TargetMode="External"/><Relationship Id="rId22" Type="http://schemas.openxmlformats.org/officeDocument/2006/relationships/hyperlink" Target="https://www.gov.pl/web/zdrowie/dobre-praktyki" TargetMode="External"/><Relationship Id="rId27" Type="http://schemas.openxmlformats.org/officeDocument/2006/relationships/hyperlink" Target="file:///C:\Users\alinkiel\Desktop\moje\PLAN\po%20nowemu\za&#322;&#261;czniki\Za&#322;&#261;czniki.xls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51083-7AB9-4327-9DA7-FEF7F138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7295</Words>
  <Characters>43774</Characters>
  <Application>Microsoft Office Word</Application>
  <DocSecurity>0</DocSecurity>
  <Lines>364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wmuw</Company>
  <LinksUpToDate>false</LinksUpToDate>
  <CharactersWithSpaces>50968</CharactersWithSpaces>
  <SharedDoc>false</SharedDoc>
  <HLinks>
    <vt:vector size="696" baseType="variant">
      <vt:variant>
        <vt:i4>1179706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_Toc335397528</vt:lpwstr>
      </vt:variant>
      <vt:variant>
        <vt:i4>1179706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_Toc335397527</vt:lpwstr>
      </vt:variant>
      <vt:variant>
        <vt:i4>1179706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_Toc335397526</vt:lpwstr>
      </vt:variant>
      <vt:variant>
        <vt:i4>1179706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_Toc335397525</vt:lpwstr>
      </vt:variant>
      <vt:variant>
        <vt:i4>1179706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_Toc335397524</vt:lpwstr>
      </vt:variant>
      <vt:variant>
        <vt:i4>1179706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_Toc335397523</vt:lpwstr>
      </vt:variant>
      <vt:variant>
        <vt:i4>1179706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_Toc335397522</vt:lpwstr>
      </vt:variant>
      <vt:variant>
        <vt:i4>1179706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_Toc335397521</vt:lpwstr>
      </vt:variant>
      <vt:variant>
        <vt:i4>1179706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_Toc335397520</vt:lpwstr>
      </vt:variant>
      <vt:variant>
        <vt:i4>1114170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_Toc335397519</vt:lpwstr>
      </vt:variant>
      <vt:variant>
        <vt:i4>1114170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_Toc335397518</vt:lpwstr>
      </vt:variant>
      <vt:variant>
        <vt:i4>1114170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_Toc335397517</vt:lpwstr>
      </vt:variant>
      <vt:variant>
        <vt:i4>1114170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_Toc335397516</vt:lpwstr>
      </vt:variant>
      <vt:variant>
        <vt:i4>1114170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_Toc335397515</vt:lpwstr>
      </vt:variant>
      <vt:variant>
        <vt:i4>1114170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_Toc335397514</vt:lpwstr>
      </vt:variant>
      <vt:variant>
        <vt:i4>1114170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_Toc335397513</vt:lpwstr>
      </vt:variant>
      <vt:variant>
        <vt:i4>1114170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_Toc335397512</vt:lpwstr>
      </vt:variant>
      <vt:variant>
        <vt:i4>1114170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_Toc335397511</vt:lpwstr>
      </vt:variant>
      <vt:variant>
        <vt:i4>1114170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_Toc335397510</vt:lpwstr>
      </vt:variant>
      <vt:variant>
        <vt:i4>1048634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_Toc335397509</vt:lpwstr>
      </vt:variant>
      <vt:variant>
        <vt:i4>1048634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_Toc335397508</vt:lpwstr>
      </vt:variant>
      <vt:variant>
        <vt:i4>1048634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_Toc335397507</vt:lpwstr>
      </vt:variant>
      <vt:variant>
        <vt:i4>1048634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_Toc335397506</vt:lpwstr>
      </vt:variant>
      <vt:variant>
        <vt:i4>1048634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_Toc335397505</vt:lpwstr>
      </vt:variant>
      <vt:variant>
        <vt:i4>1048634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_Toc335397504</vt:lpwstr>
      </vt:variant>
      <vt:variant>
        <vt:i4>1048634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_Toc335397503</vt:lpwstr>
      </vt:variant>
      <vt:variant>
        <vt:i4>1048634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_Toc335397502</vt:lpwstr>
      </vt:variant>
      <vt:variant>
        <vt:i4>1048634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_Toc335397501</vt:lpwstr>
      </vt:variant>
      <vt:variant>
        <vt:i4>1048634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_Toc335397500</vt:lpwstr>
      </vt:variant>
      <vt:variant>
        <vt:i4>1638459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_Toc335397499</vt:lpwstr>
      </vt:variant>
      <vt:variant>
        <vt:i4>1638460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_Toc335397398</vt:lpwstr>
      </vt:variant>
      <vt:variant>
        <vt:i4>1638460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_Toc335397397</vt:lpwstr>
      </vt:variant>
      <vt:variant>
        <vt:i4>1638460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_Toc335397396</vt:lpwstr>
      </vt:variant>
      <vt:variant>
        <vt:i4>1638460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_Toc335397395</vt:lpwstr>
      </vt:variant>
      <vt:variant>
        <vt:i4>2031666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_Toc341945408</vt:lpwstr>
      </vt:variant>
      <vt:variant>
        <vt:i4>2031666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_Toc341945407</vt:lpwstr>
      </vt:variant>
      <vt:variant>
        <vt:i4>2031666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_Toc341945406</vt:lpwstr>
      </vt:variant>
      <vt:variant>
        <vt:i4>2031666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_Toc341945405</vt:lpwstr>
      </vt:variant>
      <vt:variant>
        <vt:i4>2031666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_Toc341945404</vt:lpwstr>
      </vt:variant>
      <vt:variant>
        <vt:i4>2031666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_Toc341945403</vt:lpwstr>
      </vt:variant>
      <vt:variant>
        <vt:i4>2031666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_Toc341945402</vt:lpwstr>
      </vt:variant>
      <vt:variant>
        <vt:i4>2031666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_Toc341945401</vt:lpwstr>
      </vt:variant>
      <vt:variant>
        <vt:i4>2031666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_Toc341945400</vt:lpwstr>
      </vt:variant>
      <vt:variant>
        <vt:i4>1441845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_Toc341945399</vt:lpwstr>
      </vt:variant>
      <vt:variant>
        <vt:i4>1441845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_Toc341945398</vt:lpwstr>
      </vt:variant>
      <vt:variant>
        <vt:i4>1441845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_Toc341945397</vt:lpwstr>
      </vt:variant>
      <vt:variant>
        <vt:i4>1441845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_Toc341945396</vt:lpwstr>
      </vt:variant>
      <vt:variant>
        <vt:i4>1441845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_Toc341945395</vt:lpwstr>
      </vt:variant>
      <vt:variant>
        <vt:i4>1441845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_Toc341945394</vt:lpwstr>
      </vt:variant>
      <vt:variant>
        <vt:i4>1441845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_Toc341945393</vt:lpwstr>
      </vt:variant>
      <vt:variant>
        <vt:i4>1441845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_Toc341945392</vt:lpwstr>
      </vt:variant>
      <vt:variant>
        <vt:i4>1441845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_Toc341945391</vt:lpwstr>
      </vt:variant>
      <vt:variant>
        <vt:i4>1441845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_Toc341945390</vt:lpwstr>
      </vt:variant>
      <vt:variant>
        <vt:i4>1507381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_Toc341945389</vt:lpwstr>
      </vt:variant>
      <vt:variant>
        <vt:i4>1507381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_Toc341945388</vt:lpwstr>
      </vt:variant>
      <vt:variant>
        <vt:i4>1507381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_Toc341945387</vt:lpwstr>
      </vt:variant>
      <vt:variant>
        <vt:i4>1507381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_Toc341945386</vt:lpwstr>
      </vt:variant>
      <vt:variant>
        <vt:i4>3407907</vt:i4>
      </vt:variant>
      <vt:variant>
        <vt:i4>444</vt:i4>
      </vt:variant>
      <vt:variant>
        <vt:i4>0</vt:i4>
      </vt:variant>
      <vt:variant>
        <vt:i4>5</vt:i4>
      </vt:variant>
      <vt:variant>
        <vt:lpwstr>mailto:szpital_grajewo@post.pl</vt:lpwstr>
      </vt:variant>
      <vt:variant>
        <vt:lpwstr/>
      </vt:variant>
      <vt:variant>
        <vt:i4>2490454</vt:i4>
      </vt:variant>
      <vt:variant>
        <vt:i4>441</vt:i4>
      </vt:variant>
      <vt:variant>
        <vt:i4>0</vt:i4>
      </vt:variant>
      <vt:variant>
        <vt:i4>5</vt:i4>
      </vt:variant>
      <vt:variant>
        <vt:lpwstr>mailto:wojewodzki@szpital.suwalki.pl</vt:lpwstr>
      </vt:variant>
      <vt:variant>
        <vt:lpwstr/>
      </vt:variant>
      <vt:variant>
        <vt:i4>852004</vt:i4>
      </vt:variant>
      <vt:variant>
        <vt:i4>438</vt:i4>
      </vt:variant>
      <vt:variant>
        <vt:i4>0</vt:i4>
      </vt:variant>
      <vt:variant>
        <vt:i4>5</vt:i4>
      </vt:variant>
      <vt:variant>
        <vt:lpwstr>mailto:sor@zozbrodnica.pl</vt:lpwstr>
      </vt:variant>
      <vt:variant>
        <vt:lpwstr/>
      </vt:variant>
      <vt:variant>
        <vt:i4>1507378</vt:i4>
      </vt:variant>
      <vt:variant>
        <vt:i4>435</vt:i4>
      </vt:variant>
      <vt:variant>
        <vt:i4>0</vt:i4>
      </vt:variant>
      <vt:variant>
        <vt:i4>5</vt:i4>
      </vt:variant>
      <vt:variant>
        <vt:lpwstr>mailto:sor@bieganski.org</vt:lpwstr>
      </vt:variant>
      <vt:variant>
        <vt:lpwstr/>
      </vt:variant>
      <vt:variant>
        <vt:i4>983103</vt:i4>
      </vt:variant>
      <vt:variant>
        <vt:i4>432</vt:i4>
      </vt:variant>
      <vt:variant>
        <vt:i4>0</vt:i4>
      </vt:variant>
      <vt:variant>
        <vt:i4>5</vt:i4>
      </vt:variant>
      <vt:variant>
        <vt:lpwstr>mailto:ratownictwo@zozbrodnica.pl</vt:lpwstr>
      </vt:variant>
      <vt:variant>
        <vt:lpwstr/>
      </vt:variant>
      <vt:variant>
        <vt:i4>983103</vt:i4>
      </vt:variant>
      <vt:variant>
        <vt:i4>429</vt:i4>
      </vt:variant>
      <vt:variant>
        <vt:i4>0</vt:i4>
      </vt:variant>
      <vt:variant>
        <vt:i4>5</vt:i4>
      </vt:variant>
      <vt:variant>
        <vt:lpwstr>mailto:ratownictwo@zozbrodnica.pl</vt:lpwstr>
      </vt:variant>
      <vt:variant>
        <vt:lpwstr/>
      </vt:variant>
      <vt:variant>
        <vt:i4>983103</vt:i4>
      </vt:variant>
      <vt:variant>
        <vt:i4>426</vt:i4>
      </vt:variant>
      <vt:variant>
        <vt:i4>0</vt:i4>
      </vt:variant>
      <vt:variant>
        <vt:i4>5</vt:i4>
      </vt:variant>
      <vt:variant>
        <vt:lpwstr>mailto:ratownictwo@zozbrodnica.pl</vt:lpwstr>
      </vt:variant>
      <vt:variant>
        <vt:lpwstr/>
      </vt:variant>
      <vt:variant>
        <vt:i4>6488089</vt:i4>
      </vt:variant>
      <vt:variant>
        <vt:i4>423</vt:i4>
      </vt:variant>
      <vt:variant>
        <vt:i4>0</vt:i4>
      </vt:variant>
      <vt:variant>
        <vt:i4>5</vt:i4>
      </vt:variant>
      <vt:variant>
        <vt:lpwstr>mailto:sekretariat.dyrekcja@bieganski.org</vt:lpwstr>
      </vt:variant>
      <vt:variant>
        <vt:lpwstr/>
      </vt:variant>
      <vt:variant>
        <vt:i4>6488089</vt:i4>
      </vt:variant>
      <vt:variant>
        <vt:i4>420</vt:i4>
      </vt:variant>
      <vt:variant>
        <vt:i4>0</vt:i4>
      </vt:variant>
      <vt:variant>
        <vt:i4>5</vt:i4>
      </vt:variant>
      <vt:variant>
        <vt:lpwstr>mailto:sekretariat.dyrekcja@bieganski.org</vt:lpwstr>
      </vt:variant>
      <vt:variant>
        <vt:lpwstr/>
      </vt:variant>
      <vt:variant>
        <vt:i4>6488089</vt:i4>
      </vt:variant>
      <vt:variant>
        <vt:i4>417</vt:i4>
      </vt:variant>
      <vt:variant>
        <vt:i4>0</vt:i4>
      </vt:variant>
      <vt:variant>
        <vt:i4>5</vt:i4>
      </vt:variant>
      <vt:variant>
        <vt:lpwstr>mailto:sekretariat.dyrekcja@bieganski.org</vt:lpwstr>
      </vt:variant>
      <vt:variant>
        <vt:lpwstr/>
      </vt:variant>
      <vt:variant>
        <vt:i4>6488089</vt:i4>
      </vt:variant>
      <vt:variant>
        <vt:i4>414</vt:i4>
      </vt:variant>
      <vt:variant>
        <vt:i4>0</vt:i4>
      </vt:variant>
      <vt:variant>
        <vt:i4>5</vt:i4>
      </vt:variant>
      <vt:variant>
        <vt:lpwstr>mailto:sekretariat.dyrekcja@bieganski.org</vt:lpwstr>
      </vt:variant>
      <vt:variant>
        <vt:lpwstr/>
      </vt:variant>
      <vt:variant>
        <vt:i4>6488089</vt:i4>
      </vt:variant>
      <vt:variant>
        <vt:i4>411</vt:i4>
      </vt:variant>
      <vt:variant>
        <vt:i4>0</vt:i4>
      </vt:variant>
      <vt:variant>
        <vt:i4>5</vt:i4>
      </vt:variant>
      <vt:variant>
        <vt:lpwstr>mailto:sekretariat.dyrekcja@bieganski.org</vt:lpwstr>
      </vt:variant>
      <vt:variant>
        <vt:lpwstr/>
      </vt:variant>
      <vt:variant>
        <vt:i4>7864337</vt:i4>
      </vt:variant>
      <vt:variant>
        <vt:i4>408</vt:i4>
      </vt:variant>
      <vt:variant>
        <vt:i4>0</vt:i4>
      </vt:variant>
      <vt:variant>
        <vt:i4>5</vt:i4>
      </vt:variant>
      <vt:variant>
        <vt:lpwstr>mailto:sor@szpital.ostroleka.pl</vt:lpwstr>
      </vt:variant>
      <vt:variant>
        <vt:lpwstr/>
      </vt:variant>
      <vt:variant>
        <vt:i4>1966130</vt:i4>
      </vt:variant>
      <vt:variant>
        <vt:i4>405</vt:i4>
      </vt:variant>
      <vt:variant>
        <vt:i4>0</vt:i4>
      </vt:variant>
      <vt:variant>
        <vt:i4>5</vt:i4>
      </vt:variant>
      <vt:variant>
        <vt:lpwstr>mailto:mlawskisor@gmail.com</vt:lpwstr>
      </vt:variant>
      <vt:variant>
        <vt:lpwstr/>
      </vt:variant>
      <vt:variant>
        <vt:i4>8061048</vt:i4>
      </vt:variant>
      <vt:variant>
        <vt:i4>402</vt:i4>
      </vt:variant>
      <vt:variant>
        <vt:i4>0</vt:i4>
      </vt:variant>
      <vt:variant>
        <vt:i4>5</vt:i4>
      </vt:variant>
      <vt:variant>
        <vt:lpwstr>http://www.bip.szpitalmlawa.pl/</vt:lpwstr>
      </vt:variant>
      <vt:variant>
        <vt:lpwstr/>
      </vt:variant>
      <vt:variant>
        <vt:i4>5701674</vt:i4>
      </vt:variant>
      <vt:variant>
        <vt:i4>399</vt:i4>
      </vt:variant>
      <vt:variant>
        <vt:i4>0</vt:i4>
      </vt:variant>
      <vt:variant>
        <vt:i4>5</vt:i4>
      </vt:variant>
      <vt:variant>
        <vt:lpwstr>mailto:lkcd@meditrans.ostroleka.pl</vt:lpwstr>
      </vt:variant>
      <vt:variant>
        <vt:lpwstr/>
      </vt:variant>
      <vt:variant>
        <vt:i4>5439591</vt:i4>
      </vt:variant>
      <vt:variant>
        <vt:i4>396</vt:i4>
      </vt:variant>
      <vt:variant>
        <vt:i4>0</vt:i4>
      </vt:variant>
      <vt:variant>
        <vt:i4>5</vt:i4>
      </vt:variant>
      <vt:variant>
        <vt:lpwstr>mailto:dyspozytornia@wspritsplock.pl</vt:lpwstr>
      </vt:variant>
      <vt:variant>
        <vt:lpwstr/>
      </vt:variant>
      <vt:variant>
        <vt:i4>3735644</vt:i4>
      </vt:variant>
      <vt:variant>
        <vt:i4>393</vt:i4>
      </vt:variant>
      <vt:variant>
        <vt:i4>0</vt:i4>
      </vt:variant>
      <vt:variant>
        <vt:i4>5</vt:i4>
      </vt:variant>
      <vt:variant>
        <vt:lpwstr>mailto:koordynator.medyczny@gdansk.uw.gov.pl</vt:lpwstr>
      </vt:variant>
      <vt:variant>
        <vt:lpwstr/>
      </vt:variant>
      <vt:variant>
        <vt:i4>2228311</vt:i4>
      </vt:variant>
      <vt:variant>
        <vt:i4>390</vt:i4>
      </vt:variant>
      <vt:variant>
        <vt:i4>0</vt:i4>
      </vt:variant>
      <vt:variant>
        <vt:i4>5</vt:i4>
      </vt:variant>
      <vt:variant>
        <vt:lpwstr>mailto:czkmed@mazowieckie</vt:lpwstr>
      </vt:variant>
      <vt:variant>
        <vt:lpwstr/>
      </vt:variant>
      <vt:variant>
        <vt:i4>2752589</vt:i4>
      </vt:variant>
      <vt:variant>
        <vt:i4>387</vt:i4>
      </vt:variant>
      <vt:variant>
        <vt:i4>0</vt:i4>
      </vt:variant>
      <vt:variant>
        <vt:i4>5</vt:i4>
      </vt:variant>
      <vt:variant>
        <vt:lpwstr>mailto:lekarz.krm@bialystok.uw.gov.pl</vt:lpwstr>
      </vt:variant>
      <vt:variant>
        <vt:lpwstr/>
      </vt:variant>
      <vt:variant>
        <vt:i4>1572983</vt:i4>
      </vt:variant>
      <vt:variant>
        <vt:i4>384</vt:i4>
      </vt:variant>
      <vt:variant>
        <vt:i4>0</vt:i4>
      </vt:variant>
      <vt:variant>
        <vt:i4>5</vt:i4>
      </vt:variant>
      <vt:variant>
        <vt:lpwstr>mailto:lekkord@uw.olsztyn.pl</vt:lpwstr>
      </vt:variant>
      <vt:variant>
        <vt:lpwstr/>
      </vt:variant>
      <vt:variant>
        <vt:i4>3932236</vt:i4>
      </vt:variant>
      <vt:variant>
        <vt:i4>237</vt:i4>
      </vt:variant>
      <vt:variant>
        <vt:i4>0</vt:i4>
      </vt:variant>
      <vt:variant>
        <vt:i4>5</vt:i4>
      </vt:variant>
      <vt:variant>
        <vt:lpwstr>http://pl.wikipedia.org/wiki/Morskie_przej%C5%9Bcie_graniczne_Frombork</vt:lpwstr>
      </vt:variant>
      <vt:variant>
        <vt:lpwstr/>
      </vt:variant>
      <vt:variant>
        <vt:i4>5505147</vt:i4>
      </vt:variant>
      <vt:variant>
        <vt:i4>234</vt:i4>
      </vt:variant>
      <vt:variant>
        <vt:i4>0</vt:i4>
      </vt:variant>
      <vt:variant>
        <vt:i4>5</vt:i4>
      </vt:variant>
      <vt:variant>
        <vt:lpwstr>http://pl.wikipedia.org/wiki/Morskie_przej%C5%9Bcie_graniczne_Elbl%C4%85g</vt:lpwstr>
      </vt:variant>
      <vt:variant>
        <vt:lpwstr/>
      </vt:variant>
      <vt:variant>
        <vt:i4>65609</vt:i4>
      </vt:variant>
      <vt:variant>
        <vt:i4>231</vt:i4>
      </vt:variant>
      <vt:variant>
        <vt:i4>0</vt:i4>
      </vt:variant>
      <vt:variant>
        <vt:i4>5</vt:i4>
      </vt:variant>
      <vt:variant>
        <vt:lpwstr>http://pl.wikipedia.org/wiki/Suchacz</vt:lpwstr>
      </vt:variant>
      <vt:variant>
        <vt:lpwstr/>
      </vt:variant>
      <vt:variant>
        <vt:i4>5308474</vt:i4>
      </vt:variant>
      <vt:variant>
        <vt:i4>228</vt:i4>
      </vt:variant>
      <vt:variant>
        <vt:i4>0</vt:i4>
      </vt:variant>
      <vt:variant>
        <vt:i4>5</vt:i4>
      </vt:variant>
      <vt:variant>
        <vt:lpwstr>http://pl.wikipedia.org/wiki/Port_Tolkmicko</vt:lpwstr>
      </vt:variant>
      <vt:variant>
        <vt:lpwstr/>
      </vt:variant>
      <vt:variant>
        <vt:i4>3145824</vt:i4>
      </vt:variant>
      <vt:variant>
        <vt:i4>225</vt:i4>
      </vt:variant>
      <vt:variant>
        <vt:i4>0</vt:i4>
      </vt:variant>
      <vt:variant>
        <vt:i4>5</vt:i4>
      </vt:variant>
      <vt:variant>
        <vt:lpwstr>http://pl.wikipedia.org/wiki/Port_Nowa_Pas%C5%82%C4%99ka</vt:lpwstr>
      </vt:variant>
      <vt:variant>
        <vt:lpwstr/>
      </vt:variant>
      <vt:variant>
        <vt:i4>4980789</vt:i4>
      </vt:variant>
      <vt:variant>
        <vt:i4>222</vt:i4>
      </vt:variant>
      <vt:variant>
        <vt:i4>0</vt:i4>
      </vt:variant>
      <vt:variant>
        <vt:i4>5</vt:i4>
      </vt:variant>
      <vt:variant>
        <vt:lpwstr>http://pl.wikipedia.org/wiki/Port_Frombork</vt:lpwstr>
      </vt:variant>
      <vt:variant>
        <vt:lpwstr/>
      </vt:variant>
      <vt:variant>
        <vt:i4>2359298</vt:i4>
      </vt:variant>
      <vt:variant>
        <vt:i4>219</vt:i4>
      </vt:variant>
      <vt:variant>
        <vt:i4>0</vt:i4>
      </vt:variant>
      <vt:variant>
        <vt:i4>5</vt:i4>
      </vt:variant>
      <vt:variant>
        <vt:lpwstr>http://pl.wikipedia.org/wiki/Port_Elbl%C4%85g</vt:lpwstr>
      </vt:variant>
      <vt:variant>
        <vt:lpwstr/>
      </vt:variant>
      <vt:variant>
        <vt:i4>1114160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_Toc341953782</vt:lpwstr>
      </vt:variant>
      <vt:variant>
        <vt:i4>1114160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_Toc341953781</vt:lpwstr>
      </vt:variant>
      <vt:variant>
        <vt:i4>1114160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_Toc341953780</vt:lpwstr>
      </vt:variant>
      <vt:variant>
        <vt:i4>1966128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_Toc341953779</vt:lpwstr>
      </vt:variant>
      <vt:variant>
        <vt:i4>1966128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_Toc341953778</vt:lpwstr>
      </vt:variant>
      <vt:variant>
        <vt:i4>1966128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_Toc341953777</vt:lpwstr>
      </vt:variant>
      <vt:variant>
        <vt:i4>1966128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_Toc341953776</vt:lpwstr>
      </vt:variant>
      <vt:variant>
        <vt:i4>1966128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_Toc341953775</vt:lpwstr>
      </vt:variant>
      <vt:variant>
        <vt:i4>1966128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_Toc341953774</vt:lpwstr>
      </vt:variant>
      <vt:variant>
        <vt:i4>1966128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_Toc341953773</vt:lpwstr>
      </vt:variant>
      <vt:variant>
        <vt:i4>1966128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_Toc341953772</vt:lpwstr>
      </vt:variant>
      <vt:variant>
        <vt:i4>1966128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_Toc341953771</vt:lpwstr>
      </vt:variant>
      <vt:variant>
        <vt:i4>1966128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_Toc341953770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_Toc341953769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_Toc341953768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_Toc341953767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_Toc341953766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_Toc341953765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_Toc341953764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_Toc341953763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_Toc341953762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_Toc341953761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_Toc341953760</vt:lpwstr>
      </vt:variant>
      <vt:variant>
        <vt:i4>1835056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_Toc341953759</vt:lpwstr>
      </vt:variant>
      <vt:variant>
        <vt:i4>1835056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_Toc341953758</vt:lpwstr>
      </vt:variant>
      <vt:variant>
        <vt:i4>1835056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_Toc341953757</vt:lpwstr>
      </vt:variant>
      <vt:variant>
        <vt:i4>1835056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_Toc341953756</vt:lpwstr>
      </vt:variant>
      <vt:variant>
        <vt:i4>1835056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_Toc341953755</vt:lpwstr>
      </vt:variant>
      <vt:variant>
        <vt:i4>1835056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_Toc341953754</vt:lpwstr>
      </vt:variant>
      <vt:variant>
        <vt:i4>1835056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_Toc341953753</vt:lpwstr>
      </vt:variant>
      <vt:variant>
        <vt:i4>1835056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_Toc341953752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Martyna Meler</dc:creator>
  <cp:lastModifiedBy>Emilia Jakubowska-Kopiczko</cp:lastModifiedBy>
  <cp:revision>3</cp:revision>
  <cp:lastPrinted>2019-12-23T08:39:00Z</cp:lastPrinted>
  <dcterms:created xsi:type="dcterms:W3CDTF">2020-01-02T07:15:00Z</dcterms:created>
  <dcterms:modified xsi:type="dcterms:W3CDTF">2020-01-02T07:18:00Z</dcterms:modified>
</cp:coreProperties>
</file>