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1C6072C7" w:rsidR="00A82F78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 xml:space="preserve">Znak </w:t>
      </w:r>
      <w:r w:rsidR="003B2B91" w:rsidRPr="00D1236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bookmarkStart w:id="0" w:name="_Hlk109295568"/>
      <w:r w:rsidR="00D33088" w:rsidRPr="00D3308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</w:t>
      </w:r>
      <w:r w:rsidR="00FC38C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0</w:t>
      </w:r>
      <w:r w:rsidR="00D33088" w:rsidRPr="00D3308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bookmarkEnd w:id="0"/>
      <w:r w:rsidR="00BB14D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29</w:t>
      </w:r>
      <w:r w:rsidR="00FC38C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.202</w:t>
      </w:r>
      <w:r w:rsidR="00BB14D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4</w:t>
      </w:r>
      <w:r w:rsidR="00FC38C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BB14D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KM</w:t>
      </w:r>
      <w:r w:rsidR="00FC38C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BB14D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4</w:t>
      </w:r>
      <w:r w:rsidR="002627C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4</w:t>
      </w:r>
    </w:p>
    <w:p w14:paraId="27DA9E19" w14:textId="2440271A" w:rsidR="00A82F78" w:rsidRPr="00A94F72" w:rsidRDefault="00A82F78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</w:p>
    <w:p w14:paraId="5D792080" w14:textId="77777777" w:rsidR="00FC38C8" w:rsidRPr="00EC7847" w:rsidRDefault="00FC38C8" w:rsidP="00FC38C8">
      <w:pPr>
        <w:spacing w:after="0" w:line="260" w:lineRule="exact"/>
        <w:rPr>
          <w:rFonts w:ascii="Lato" w:hAnsi="Lato"/>
        </w:rPr>
      </w:pPr>
    </w:p>
    <w:p w14:paraId="0AE0C1D1" w14:textId="77777777" w:rsidR="00FC38C8" w:rsidRPr="00EC7847" w:rsidRDefault="00FC38C8" w:rsidP="00FC38C8">
      <w:pPr>
        <w:tabs>
          <w:tab w:val="left" w:pos="0"/>
          <w:tab w:val="center" w:pos="1470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C7847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6B78374E" w14:textId="581232A1" w:rsidR="00FC38C8" w:rsidRPr="002C2797" w:rsidRDefault="00FC38C8" w:rsidP="00FC38C8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49 § 1 i 2 ustawy z dnia 14 czerwca 1960 r. Kodeks postępowania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administracyjnego (t.j. Dz.U.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5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1691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), art. 9q ust. 2 i 4 ustawy z dnia 28 marca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2003 r. o transporcie kolejowym (t.j. Dz.U.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5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1234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a także art. 72 ust. 6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zw. z art.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72 ust. 1 pkt 11 ustawy z dnia 3 października 2008 r. o udostępnianiu informacji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o środowisku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i jego ochronie, udziale społeczeństwa w ochronie środowiska oraz o ocenach oddziaływania na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środowisko (t.j. Dz.U.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6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670</w:t>
      </w:r>
      <w:r w:rsidRPr="002C27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</w:t>
      </w:r>
    </w:p>
    <w:p w14:paraId="7DEE9701" w14:textId="201383E4" w:rsidR="00FC38C8" w:rsidRDefault="00FC38C8" w:rsidP="00FC38C8">
      <w:pPr>
        <w:spacing w:after="240" w:line="240" w:lineRule="exact"/>
        <w:jc w:val="center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C2797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25D58600" w14:textId="576765CF" w:rsidR="00BB14DE" w:rsidRDefault="00FC38C8" w:rsidP="00BB14DE">
      <w:pPr>
        <w:spacing w:after="240" w:line="240" w:lineRule="exact"/>
        <w:jc w:val="both"/>
        <w:outlineLvl w:val="0"/>
        <w:rPr>
          <w:rFonts w:ascii="Lato" w:hAnsi="Lato"/>
          <w:spacing w:val="4"/>
          <w:sz w:val="20"/>
          <w:szCs w:val="20"/>
        </w:rPr>
      </w:pPr>
      <w:r w:rsidRPr="002C279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="00BB14D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17</w:t>
      </w:r>
      <w:r w:rsidRPr="002C27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czerwca</w:t>
      </w:r>
      <w:r w:rsidRPr="002C27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6</w:t>
      </w:r>
      <w:r w:rsidRPr="002C27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r., znak: DLI-II.7620.</w:t>
      </w:r>
      <w:r w:rsidR="00BB14D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29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.202</w:t>
      </w:r>
      <w:r w:rsidR="00BB14D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2C27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BB14D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KM</w:t>
      </w:r>
      <w:r w:rsidRPr="002C27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="00BB14D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</w:t>
      </w:r>
      <w:r w:rsidRPr="002C27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 uchylającą w części i orzekającą w tym zakresie co do istoty sprawy, a w pozostałej części utrzymującą w mocy decyzję</w:t>
      </w:r>
      <w:r w:rsidRPr="00FC38C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bookmarkStart w:id="1" w:name="_Hlk167169578"/>
      <w:r w:rsidR="00BB14DE" w:rsidRPr="00D47205">
        <w:rPr>
          <w:rFonts w:ascii="Lato" w:hAnsi="Lato" w:cs="Arial"/>
          <w:bCs/>
          <w:iCs/>
          <w:spacing w:val="4"/>
          <w:sz w:val="20"/>
          <w:szCs w:val="20"/>
        </w:rPr>
        <w:t xml:space="preserve">Wojewody Małopolskiego z dnia 4 lipca 2024 r., znak: </w:t>
      </w:r>
      <w:r w:rsidR="00BB14DE">
        <w:rPr>
          <w:rFonts w:ascii="Lato" w:hAnsi="Lato" w:cs="Arial"/>
          <w:bCs/>
          <w:iCs/>
          <w:spacing w:val="4"/>
          <w:sz w:val="20"/>
          <w:szCs w:val="20"/>
        </w:rPr>
        <w:br/>
      </w:r>
      <w:r w:rsidR="00BB14DE" w:rsidRPr="00D47205">
        <w:rPr>
          <w:rFonts w:ascii="Lato" w:hAnsi="Lato" w:cs="Arial"/>
          <w:bCs/>
          <w:iCs/>
          <w:spacing w:val="4"/>
          <w:sz w:val="20"/>
          <w:szCs w:val="20"/>
        </w:rPr>
        <w:t>WI-IV.747.2.5.2024, o ustaleniu lokalizacji linii kolejowej</w:t>
      </w:r>
      <w:r w:rsidR="00BB14DE">
        <w:rPr>
          <w:rFonts w:ascii="Lato" w:hAnsi="Lato" w:cs="Arial"/>
          <w:bCs/>
          <w:iCs/>
          <w:spacing w:val="4"/>
          <w:sz w:val="20"/>
          <w:szCs w:val="20"/>
        </w:rPr>
        <w:t xml:space="preserve"> dla inwestycji pn.: „</w:t>
      </w:r>
      <w:r w:rsidR="00BB14DE" w:rsidRPr="00D47205">
        <w:rPr>
          <w:rFonts w:ascii="Lato" w:hAnsi="Lato" w:cs="Arial"/>
          <w:bCs/>
          <w:iCs/>
          <w:spacing w:val="4"/>
          <w:sz w:val="20"/>
          <w:szCs w:val="20"/>
        </w:rPr>
        <w:t>Rozbiórka, przebudowa, rozbudowa i budowa obiektu budowlanego pn.: linia kolejowa nr 104 Chabówka - Nowy Sącz na odc. C2 od km proj. 44+866</w:t>
      </w:r>
      <w:r w:rsidR="00BB14DE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="00BB14DE" w:rsidRPr="00D47205">
        <w:rPr>
          <w:rFonts w:ascii="Lato" w:hAnsi="Lato" w:cs="Arial"/>
          <w:bCs/>
          <w:iCs/>
          <w:spacing w:val="4"/>
          <w:sz w:val="20"/>
          <w:szCs w:val="20"/>
        </w:rPr>
        <w:t>(km istn. 45+900) do km proj. 48+600 (km istn. 49+822) wraz z infrastrukturą techniczną wzdłuż linii kolejowej nr 104 od k</w:t>
      </w:r>
      <w:r w:rsidR="00BB14DE">
        <w:rPr>
          <w:rFonts w:ascii="Lato" w:hAnsi="Lato" w:cs="Arial"/>
          <w:bCs/>
          <w:iCs/>
          <w:spacing w:val="4"/>
          <w:sz w:val="20"/>
          <w:szCs w:val="20"/>
        </w:rPr>
        <w:t>m</w:t>
      </w:r>
      <w:r w:rsidR="00BB14DE" w:rsidRPr="00D47205">
        <w:rPr>
          <w:rFonts w:ascii="Lato" w:hAnsi="Lato" w:cs="Arial"/>
          <w:bCs/>
          <w:iCs/>
          <w:spacing w:val="4"/>
          <w:sz w:val="20"/>
          <w:szCs w:val="20"/>
        </w:rPr>
        <w:t xml:space="preserve"> proj. 44+866 (km istn. 45+900) do km proj. 48+940 (km istn. 50+170)</w:t>
      </w:r>
      <w:r w:rsidR="00BB14DE">
        <w:rPr>
          <w:rFonts w:ascii="Lato" w:hAnsi="Lato"/>
          <w:spacing w:val="4"/>
          <w:sz w:val="20"/>
          <w:szCs w:val="20"/>
        </w:rPr>
        <w:t>”.</w:t>
      </w:r>
    </w:p>
    <w:p w14:paraId="1179A822" w14:textId="52778B6B" w:rsidR="00FC38C8" w:rsidRPr="00EE3000" w:rsidRDefault="00FC38C8" w:rsidP="00BB14DE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6D2592">
        <w:rPr>
          <w:rFonts w:ascii="Lato" w:hAnsi="Lato" w:cs="Arial"/>
          <w:spacing w:val="4"/>
          <w:sz w:val="20"/>
          <w:szCs w:val="20"/>
        </w:rPr>
        <w:t xml:space="preserve">Z treścią decyzji </w:t>
      </w:r>
      <w:bookmarkStart w:id="2" w:name="_Hlk155261146"/>
      <w:r w:rsidRPr="006D2592">
        <w:rPr>
          <w:rFonts w:ascii="Lato" w:hAnsi="Lato" w:cs="Arial"/>
          <w:spacing w:val="4"/>
          <w:sz w:val="20"/>
          <w:szCs w:val="20"/>
        </w:rPr>
        <w:t xml:space="preserve">z dnia </w:t>
      </w:r>
      <w:r w:rsidR="00BB14DE">
        <w:rPr>
          <w:rFonts w:ascii="Lato" w:hAnsi="Lato" w:cs="Arial"/>
          <w:spacing w:val="4"/>
          <w:sz w:val="20"/>
          <w:szCs w:val="20"/>
        </w:rPr>
        <w:t>17</w:t>
      </w:r>
      <w:r>
        <w:rPr>
          <w:rFonts w:ascii="Lato" w:hAnsi="Lato" w:cs="Arial"/>
          <w:spacing w:val="4"/>
          <w:sz w:val="20"/>
          <w:szCs w:val="20"/>
        </w:rPr>
        <w:t xml:space="preserve"> czerwca 2026</w:t>
      </w:r>
      <w:r w:rsidRPr="006D2592">
        <w:rPr>
          <w:rFonts w:ascii="Lato" w:hAnsi="Lato" w:cs="Arial"/>
          <w:spacing w:val="4"/>
          <w:sz w:val="20"/>
          <w:szCs w:val="20"/>
        </w:rPr>
        <w:t xml:space="preserve"> r. </w:t>
      </w:r>
      <w:bookmarkEnd w:id="2"/>
      <w:r w:rsidRPr="006D2592">
        <w:rPr>
          <w:rFonts w:ascii="Lato" w:hAnsi="Lato" w:cs="Arial"/>
          <w:spacing w:val="4"/>
          <w:sz w:val="20"/>
          <w:szCs w:val="20"/>
        </w:rPr>
        <w:t>wraz z załącznik</w:t>
      </w:r>
      <w:r>
        <w:rPr>
          <w:rFonts w:ascii="Lato" w:hAnsi="Lato" w:cs="Arial"/>
          <w:spacing w:val="4"/>
          <w:sz w:val="20"/>
          <w:szCs w:val="20"/>
        </w:rPr>
        <w:t>ami</w:t>
      </w:r>
      <w:r w:rsidRPr="006D2592">
        <w:rPr>
          <w:rFonts w:ascii="Lato" w:hAnsi="Lato" w:cs="Arial"/>
          <w:spacing w:val="4"/>
          <w:sz w:val="20"/>
          <w:szCs w:val="20"/>
        </w:rPr>
        <w:t xml:space="preserve"> oraz aktami sprawy można zapoznać się w</w:t>
      </w:r>
      <w:r w:rsidRPr="00FC38C8">
        <w:rPr>
          <w:rFonts w:ascii="Lato" w:hAnsi="Lato" w:cs="Arial"/>
          <w:spacing w:val="4"/>
          <w:sz w:val="20"/>
          <w:szCs w:val="20"/>
        </w:rPr>
        <w:t xml:space="preserve"> Ministerstwie Rozwoju i Technologii w Warszawie, ul. Chałubińskiego 4/6, </w:t>
      </w:r>
      <w:r w:rsidR="00BB14DE">
        <w:rPr>
          <w:rFonts w:ascii="Lato" w:hAnsi="Lato" w:cs="Arial"/>
          <w:spacing w:val="4"/>
          <w:sz w:val="20"/>
          <w:szCs w:val="20"/>
        </w:rPr>
        <w:br/>
      </w:r>
      <w:r w:rsidRPr="00FC38C8">
        <w:rPr>
          <w:rFonts w:ascii="Lato" w:hAnsi="Lato" w:cs="Arial"/>
          <w:spacing w:val="4"/>
          <w:sz w:val="20"/>
          <w:szCs w:val="20"/>
        </w:rPr>
        <w:t xml:space="preserve">we </w:t>
      </w:r>
      <w:r w:rsidRPr="00FC38C8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Pr="00FC38C8">
        <w:rPr>
          <w:rFonts w:ascii="Lato" w:hAnsi="Lato" w:cs="Arial"/>
          <w:bCs/>
          <w:spacing w:val="4"/>
          <w:sz w:val="20"/>
          <w:szCs w:val="20"/>
        </w:rPr>
        <w:t>10:00 do 14:30</w:t>
      </w:r>
      <w:r w:rsidRPr="00FC38C8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Pr="00FC38C8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FC38C8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Pr="00FC38C8">
        <w:rPr>
          <w:rFonts w:ascii="Lato" w:hAnsi="Lato" w:cs="Arial"/>
          <w:spacing w:val="4"/>
          <w:sz w:val="20"/>
          <w:szCs w:val="20"/>
        </w:rPr>
        <w:t xml:space="preserve"> - </w:t>
      </w:r>
      <w:r w:rsidRPr="00FC38C8">
        <w:rPr>
          <w:rFonts w:ascii="Lato" w:hAnsi="Lato" w:cs="Arial"/>
          <w:spacing w:val="4"/>
          <w:sz w:val="20"/>
          <w:szCs w:val="20"/>
          <w:u w:val="single"/>
        </w:rPr>
        <w:t>od poniedziałku do piątku w godzinach 10:00 – 14.30</w:t>
      </w:r>
      <w:r w:rsidRPr="00FC38C8">
        <w:rPr>
          <w:rFonts w:ascii="Lato" w:hAnsi="Lato" w:cs="Arial"/>
          <w:spacing w:val="4"/>
          <w:sz w:val="20"/>
          <w:szCs w:val="20"/>
        </w:rPr>
        <w:t>, jak również z treścią ww. decyzji</w:t>
      </w:r>
      <w:r w:rsidR="00B957F7">
        <w:rPr>
          <w:rFonts w:ascii="Lato" w:hAnsi="Lato" w:cs="Arial"/>
          <w:spacing w:val="4"/>
          <w:sz w:val="20"/>
          <w:szCs w:val="20"/>
        </w:rPr>
        <w:t xml:space="preserve"> (bez załączników)</w:t>
      </w:r>
      <w:r w:rsidRPr="00FC38C8">
        <w:rPr>
          <w:rFonts w:ascii="Lato" w:hAnsi="Lato" w:cs="Arial"/>
          <w:spacing w:val="4"/>
          <w:sz w:val="20"/>
          <w:szCs w:val="20"/>
        </w:rPr>
        <w:t xml:space="preserve"> – </w:t>
      </w:r>
      <w:r w:rsidRPr="00FC38C8">
        <w:rPr>
          <w:rFonts w:ascii="Lato" w:hAnsi="Lato" w:cs="Arial"/>
          <w:bCs/>
          <w:spacing w:val="4"/>
          <w:sz w:val="20"/>
          <w:szCs w:val="20"/>
        </w:rPr>
        <w:t>w Biuletynie Informacji Publicznej Ministerstwa Rozwoju i Technologii pod adresem: https://www.gov.pl/web/rozwoj-technologia/obwieszczenia-decyzje-komunikaty,</w:t>
      </w:r>
      <w:r w:rsidRPr="00FC38C8">
        <w:rPr>
          <w:rFonts w:ascii="Lato" w:hAnsi="Lato" w:cs="Arial"/>
          <w:spacing w:val="4"/>
          <w:sz w:val="20"/>
          <w:szCs w:val="20"/>
        </w:rPr>
        <w:t xml:space="preserve"> oraz</w:t>
      </w:r>
      <w:r w:rsidRPr="00FC38C8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C38C8">
        <w:rPr>
          <w:rFonts w:ascii="Lato" w:hAnsi="Lato" w:cs="Arial"/>
          <w:bCs/>
          <w:iCs/>
          <w:spacing w:val="4"/>
          <w:sz w:val="20"/>
          <w:szCs w:val="20"/>
        </w:rPr>
        <w:t xml:space="preserve">w urzędach gmin właściwych </w:t>
      </w:r>
      <w:r w:rsidRPr="006A6AE9">
        <w:rPr>
          <w:rFonts w:ascii="Lato" w:hAnsi="Lato" w:cs="Arial"/>
          <w:bCs/>
          <w:color w:val="000000"/>
          <w:spacing w:val="4"/>
          <w:sz w:val="20"/>
          <w:szCs w:val="20"/>
        </w:rPr>
        <w:t>na przebieg linii kolejowej, tj. w</w:t>
      </w:r>
      <w:r w:rsidRPr="006D259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6D2592">
        <w:rPr>
          <w:rFonts w:ascii="Lato" w:hAnsi="Lato" w:cs="Arial"/>
          <w:spacing w:val="4"/>
          <w:sz w:val="20"/>
          <w:szCs w:val="20"/>
        </w:rPr>
        <w:t>Urz</w:t>
      </w:r>
      <w:r>
        <w:rPr>
          <w:rFonts w:ascii="Lato" w:hAnsi="Lato" w:cs="Arial"/>
          <w:spacing w:val="4"/>
          <w:sz w:val="20"/>
          <w:szCs w:val="20"/>
        </w:rPr>
        <w:t>ędzie</w:t>
      </w:r>
      <w:r w:rsidRPr="006D2592">
        <w:rPr>
          <w:rFonts w:ascii="Lato" w:hAnsi="Lato" w:cs="Arial"/>
          <w:spacing w:val="4"/>
          <w:sz w:val="20"/>
          <w:szCs w:val="20"/>
        </w:rPr>
        <w:t xml:space="preserve"> Gminy </w:t>
      </w:r>
      <w:r w:rsidR="00BB14DE">
        <w:rPr>
          <w:rFonts w:ascii="Lato" w:hAnsi="Lato" w:cs="Arial"/>
          <w:spacing w:val="4"/>
          <w:sz w:val="20"/>
          <w:szCs w:val="20"/>
        </w:rPr>
        <w:t xml:space="preserve">Limanowa oraz w </w:t>
      </w:r>
      <w:r w:rsidRPr="006D2592">
        <w:rPr>
          <w:rFonts w:ascii="Lato" w:hAnsi="Lato" w:cs="Arial"/>
          <w:spacing w:val="4"/>
          <w:sz w:val="20"/>
          <w:szCs w:val="20"/>
        </w:rPr>
        <w:t>Urz</w:t>
      </w:r>
      <w:r>
        <w:rPr>
          <w:rFonts w:ascii="Lato" w:hAnsi="Lato" w:cs="Arial"/>
          <w:spacing w:val="4"/>
          <w:sz w:val="20"/>
          <w:szCs w:val="20"/>
        </w:rPr>
        <w:t>ędzie</w:t>
      </w:r>
      <w:r w:rsidRPr="006D2592">
        <w:rPr>
          <w:rFonts w:ascii="Lato" w:hAnsi="Lato" w:cs="Arial"/>
          <w:spacing w:val="4"/>
          <w:sz w:val="20"/>
          <w:szCs w:val="20"/>
        </w:rPr>
        <w:t xml:space="preserve"> </w:t>
      </w:r>
      <w:bookmarkEnd w:id="1"/>
      <w:r w:rsidR="00BB14DE">
        <w:rPr>
          <w:rFonts w:ascii="Lato" w:hAnsi="Lato" w:cs="Arial"/>
          <w:spacing w:val="4"/>
          <w:sz w:val="20"/>
          <w:szCs w:val="20"/>
        </w:rPr>
        <w:t>Miasta Limanowa.</w:t>
      </w:r>
    </w:p>
    <w:p w14:paraId="0333D781" w14:textId="43F95F5D" w:rsidR="00FC38C8" w:rsidRPr="00460E7D" w:rsidRDefault="00FC38C8" w:rsidP="00FC38C8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EE3000">
        <w:rPr>
          <w:rFonts w:ascii="Lato" w:hAnsi="Lato"/>
          <w:bCs/>
          <w:spacing w:val="4"/>
          <w:sz w:val="20"/>
          <w:szCs w:val="20"/>
          <w:u w:val="single"/>
        </w:rPr>
        <w:t>Data publikacji obwieszczenia i treści decyzji:</w:t>
      </w:r>
      <w:r w:rsidR="00B3575E">
        <w:rPr>
          <w:rFonts w:ascii="Lato" w:hAnsi="Lato"/>
          <w:bCs/>
          <w:spacing w:val="4"/>
          <w:sz w:val="20"/>
          <w:szCs w:val="20"/>
          <w:u w:val="single"/>
        </w:rPr>
        <w:t xml:space="preserve"> 1 lipca</w:t>
      </w:r>
      <w:r w:rsidR="00DF740B">
        <w:rPr>
          <w:rFonts w:ascii="Lato" w:hAnsi="Lato"/>
          <w:bCs/>
          <w:spacing w:val="4"/>
          <w:sz w:val="20"/>
          <w:szCs w:val="20"/>
          <w:u w:val="single"/>
        </w:rPr>
        <w:t xml:space="preserve"> 2026</w:t>
      </w:r>
      <w:r w:rsidRPr="00EE3000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76DF1759" w14:textId="77777777" w:rsidR="00FC38C8" w:rsidRDefault="00FC38C8" w:rsidP="00FC38C8">
      <w:pPr>
        <w:spacing w:after="0" w:line="360" w:lineRule="auto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00877E69" w14:textId="77777777" w:rsidR="00FC38C8" w:rsidRDefault="00FC38C8" w:rsidP="00AB1BD7">
      <w:pPr>
        <w:spacing w:before="120" w:after="0" w:line="240" w:lineRule="auto"/>
        <w:rPr>
          <w:rFonts w:ascii="Lato" w:eastAsia="Calibri" w:hAnsi="Lato" w:cs="Times New Roman"/>
          <w:b/>
          <w:bCs/>
          <w:sz w:val="20"/>
          <w:szCs w:val="20"/>
        </w:rPr>
      </w:pPr>
    </w:p>
    <w:p w14:paraId="7D253180" w14:textId="77777777" w:rsidR="00AB1BD7" w:rsidRPr="000941D1" w:rsidRDefault="00AB1BD7" w:rsidP="00AB1BD7">
      <w:pPr>
        <w:spacing w:after="120" w:line="260" w:lineRule="exact"/>
        <w:ind w:left="4536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16E9066B" w14:textId="576E4171" w:rsidR="00AB1BD7" w:rsidRPr="000941D1" w:rsidRDefault="00E63A74" w:rsidP="00AB1BD7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04A807B9" w14:textId="474F1322" w:rsidR="00AB1BD7" w:rsidRPr="000941D1" w:rsidRDefault="00E63A74" w:rsidP="00AB1BD7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</w:t>
      </w:r>
    </w:p>
    <w:p w14:paraId="3D3CF74F" w14:textId="131EEA39" w:rsidR="00AB1BD7" w:rsidRPr="000941D1" w:rsidRDefault="00045595" w:rsidP="00AB1BD7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Departament Lokalizacji </w:t>
      </w:r>
      <w:r w:rsidR="000801DB">
        <w:rPr>
          <w:rFonts w:ascii="Lato" w:hAnsi="Lato"/>
          <w:sz w:val="20"/>
          <w:szCs w:val="20"/>
        </w:rPr>
        <w:t>I</w:t>
      </w:r>
      <w:r>
        <w:rPr>
          <w:rFonts w:ascii="Lato" w:hAnsi="Lato"/>
          <w:sz w:val="20"/>
          <w:szCs w:val="20"/>
        </w:rPr>
        <w:t>nwestycji</w:t>
      </w:r>
    </w:p>
    <w:p w14:paraId="66E866E4" w14:textId="4CBD1A9B" w:rsidR="00AB1BD7" w:rsidRPr="000941D1" w:rsidRDefault="00045595" w:rsidP="00AB1BD7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7CC026D2" w14:textId="77777777" w:rsidR="00AB1BD7" w:rsidRPr="005631F2" w:rsidRDefault="00AB1BD7" w:rsidP="00AB1BD7">
      <w:pPr>
        <w:spacing w:after="120" w:line="260" w:lineRule="exact"/>
        <w:ind w:left="4536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15800D04" w14:textId="77777777" w:rsidR="00AB1BD7" w:rsidRDefault="00AB1BD7" w:rsidP="00FC38C8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9093744" w14:textId="77777777" w:rsidR="00FC38C8" w:rsidRDefault="00FC38C8" w:rsidP="00FC38C8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1542EC6" w14:textId="77777777" w:rsidR="00FC38C8" w:rsidRDefault="00FC38C8" w:rsidP="00DF740B">
      <w:pPr>
        <w:spacing w:before="120" w:after="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5933062" w14:textId="77777777" w:rsidR="00FC38C8" w:rsidRPr="00460E7D" w:rsidRDefault="00FC38C8" w:rsidP="00FC38C8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60E7D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29449" wp14:editId="171F78B5">
                <wp:simplePos x="0" y="0"/>
                <wp:positionH relativeFrom="column">
                  <wp:posOffset>3462020</wp:posOffset>
                </wp:positionH>
                <wp:positionV relativeFrom="paragraph">
                  <wp:posOffset>-891706</wp:posOffset>
                </wp:positionV>
                <wp:extent cx="2361537" cy="744855"/>
                <wp:effectExtent l="0" t="0" r="127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22890" w14:textId="77777777" w:rsidR="00FC38C8" w:rsidRDefault="00FC38C8" w:rsidP="00FC38C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</w:pPr>
                          </w:p>
                          <w:p w14:paraId="45DAFB52" w14:textId="37F31297" w:rsidR="00FC38C8" w:rsidRPr="00460E7D" w:rsidRDefault="00FC38C8" w:rsidP="00FC38C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</w:pP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 xml:space="preserve">Załącznik do obwieszczenia 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br/>
                              <w:t xml:space="preserve">Ministra </w:t>
                            </w:r>
                            <w:r w:rsidR="00DF740B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Finansów i Gospodarki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CE85EEA" w14:textId="461AC506" w:rsidR="00FC38C8" w:rsidRPr="00460E7D" w:rsidRDefault="00FC38C8" w:rsidP="00FC38C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</w:pP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znak: DLI-II.7620.</w:t>
                            </w:r>
                            <w:r w:rsidR="00BB14DE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29</w:t>
                            </w:r>
                            <w:r w:rsidR="00DF740B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.202</w:t>
                            </w:r>
                            <w:r w:rsidR="00BB14DE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4</w:t>
                            </w:r>
                            <w:r w:rsidR="00DF740B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BB14DE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KM</w:t>
                            </w:r>
                            <w:r w:rsidR="00DF740B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BB14DE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4</w:t>
                            </w:r>
                            <w:r w:rsidR="00B3575E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14:paraId="798E26F3" w14:textId="77777777" w:rsidR="00FC38C8" w:rsidRPr="007A3A1F" w:rsidRDefault="00FC38C8" w:rsidP="00FC38C8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29449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72.6pt;margin-top:-70.2pt;width:185.95pt;height:5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" stroked="f">
                <v:textbox>
                  <w:txbxContent>
                    <w:p w14:paraId="38022890" w14:textId="77777777" w:rsidR="00FC38C8" w:rsidRDefault="00FC38C8" w:rsidP="00FC38C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16"/>
                          <w:szCs w:val="16"/>
                        </w:rPr>
                      </w:pPr>
                    </w:p>
                    <w:p w14:paraId="45DAFB52" w14:textId="37F31297" w:rsidR="00FC38C8" w:rsidRPr="00460E7D" w:rsidRDefault="00FC38C8" w:rsidP="00FC38C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16"/>
                          <w:szCs w:val="16"/>
                        </w:rPr>
                      </w:pP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 xml:space="preserve">Załącznik do obwieszczenia 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br/>
                        <w:t xml:space="preserve">Ministra </w:t>
                      </w:r>
                      <w:r w:rsidR="00DF740B">
                        <w:rPr>
                          <w:rFonts w:ascii="Lato" w:hAnsi="Lato" w:cs="Arial"/>
                          <w:sz w:val="16"/>
                          <w:szCs w:val="16"/>
                        </w:rPr>
                        <w:t>Finansów i Gospodarki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CE85EEA" w14:textId="461AC506" w:rsidR="00FC38C8" w:rsidRPr="00460E7D" w:rsidRDefault="00FC38C8" w:rsidP="00FC38C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16"/>
                          <w:szCs w:val="16"/>
                        </w:rPr>
                      </w:pP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znak: DLI-II.7620.</w:t>
                      </w:r>
                      <w:r w:rsidR="00BB14DE">
                        <w:rPr>
                          <w:rFonts w:ascii="Lato" w:hAnsi="Lato" w:cs="Arial"/>
                          <w:sz w:val="16"/>
                          <w:szCs w:val="16"/>
                        </w:rPr>
                        <w:t>29</w:t>
                      </w:r>
                      <w:r w:rsidR="00DF740B">
                        <w:rPr>
                          <w:rFonts w:ascii="Lato" w:hAnsi="Lato" w:cs="Arial"/>
                          <w:sz w:val="16"/>
                          <w:szCs w:val="16"/>
                        </w:rPr>
                        <w:t>.202</w:t>
                      </w:r>
                      <w:r w:rsidR="00BB14DE">
                        <w:rPr>
                          <w:rFonts w:ascii="Lato" w:hAnsi="Lato" w:cs="Arial"/>
                          <w:sz w:val="16"/>
                          <w:szCs w:val="16"/>
                        </w:rPr>
                        <w:t>4</w:t>
                      </w:r>
                      <w:r w:rsidR="00DF740B">
                        <w:rPr>
                          <w:rFonts w:ascii="Lato" w:hAnsi="Lato" w:cs="Arial"/>
                          <w:sz w:val="16"/>
                          <w:szCs w:val="16"/>
                        </w:rPr>
                        <w:t>.</w:t>
                      </w:r>
                      <w:r w:rsidR="00BB14DE">
                        <w:rPr>
                          <w:rFonts w:ascii="Lato" w:hAnsi="Lato" w:cs="Arial"/>
                          <w:sz w:val="16"/>
                          <w:szCs w:val="16"/>
                        </w:rPr>
                        <w:t>KM</w:t>
                      </w:r>
                      <w:r w:rsidR="00DF740B">
                        <w:rPr>
                          <w:rFonts w:ascii="Lato" w:hAnsi="Lato" w:cs="Arial"/>
                          <w:sz w:val="16"/>
                          <w:szCs w:val="16"/>
                        </w:rPr>
                        <w:t>.</w:t>
                      </w:r>
                      <w:r w:rsidR="00BB14DE">
                        <w:rPr>
                          <w:rFonts w:ascii="Lato" w:hAnsi="Lato" w:cs="Arial"/>
                          <w:sz w:val="16"/>
                          <w:szCs w:val="16"/>
                        </w:rPr>
                        <w:t>4</w:t>
                      </w:r>
                      <w:r w:rsidR="00B3575E">
                        <w:rPr>
                          <w:rFonts w:ascii="Lato" w:hAnsi="Lato" w:cs="Arial"/>
                          <w:sz w:val="16"/>
                          <w:szCs w:val="16"/>
                        </w:rPr>
                        <w:t>4</w:t>
                      </w:r>
                    </w:p>
                    <w:p w14:paraId="798E26F3" w14:textId="77777777" w:rsidR="00FC38C8" w:rsidRPr="007A3A1F" w:rsidRDefault="00FC38C8" w:rsidP="00FC38C8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4922FBD0" w14:textId="77777777" w:rsidR="00DF740B" w:rsidRPr="0018161D" w:rsidRDefault="00DF740B" w:rsidP="00DF740B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</w:t>
      </w:r>
      <w:r>
        <w:rPr>
          <w:rFonts w:ascii="Lato" w:eastAsia="Times New Roman" w:hAnsi="Lato" w:cs="Arial"/>
          <w:color w:val="000000"/>
          <w:sz w:val="20"/>
          <w:szCs w:val="20"/>
          <w:lang w:eastAsia="en-GB"/>
        </w:rPr>
        <w:br/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5E232437" w14:textId="77777777" w:rsidR="00DF740B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05314107" w14:textId="77777777" w:rsidR="00DF740B" w:rsidRPr="00BF47FA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D74F84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4D98645C" w14:textId="0C5AC795" w:rsidR="00DF740B" w:rsidRPr="00DF740B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</w:t>
      </w:r>
      <w:r w:rsidRPr="00DF740B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postępowania administracyjnego (t.j. Dz. U. </w:t>
      </w:r>
      <w:r w:rsidRPr="00DF740B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2025 r. poz. 1691), dalej „KPA”, oraz </w:t>
      </w:r>
      <w:r w:rsidR="00B957F7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br/>
      </w:r>
      <w:r w:rsidRPr="00DF740B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w związku z </w:t>
      </w:r>
      <w:r w:rsidRPr="00DF740B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Pr="00DF740B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z </w:t>
      </w:r>
      <w:r w:rsidRPr="00DF740B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>dnia 28 marca 2003 r. o transporcie kolejowym (t.j. Dz.U. z 2025 r. poz. 1234)</w:t>
      </w:r>
      <w:r w:rsidRPr="00DF740B">
        <w:rPr>
          <w:rFonts w:ascii="Lato" w:eastAsia="Times New Roman" w:hAnsi="Lato" w:cs="Arial"/>
          <w:spacing w:val="-2"/>
          <w:sz w:val="20"/>
          <w:szCs w:val="24"/>
          <w:lang w:eastAsia="pl-PL"/>
        </w:rPr>
        <w:t>.</w:t>
      </w:r>
    </w:p>
    <w:p w14:paraId="6A4F0DD0" w14:textId="77777777" w:rsidR="00DF740B" w:rsidRPr="00BF47FA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75D1D015" w14:textId="77777777" w:rsidR="00DF740B" w:rsidRPr="0018161D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0D28A893" w14:textId="77777777" w:rsidR="00DF740B" w:rsidRPr="0018161D" w:rsidRDefault="00DF740B" w:rsidP="00DF740B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6BD7B517" w14:textId="77777777" w:rsidR="00DF740B" w:rsidRPr="0018161D" w:rsidRDefault="00DF740B" w:rsidP="00DF740B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D4B1B35" w14:textId="77777777" w:rsidR="00DF740B" w:rsidRPr="0018161D" w:rsidRDefault="00DF740B" w:rsidP="00DF740B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555F90CD" w14:textId="77777777" w:rsidR="00DF740B" w:rsidRPr="0018161D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E42EC6D" w14:textId="77777777" w:rsidR="00DF740B" w:rsidRPr="0018161D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7874F746" w14:textId="77777777" w:rsidR="00DF740B" w:rsidRPr="0018161D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A3F24ED" w14:textId="77777777" w:rsidR="00DF740B" w:rsidRPr="0018161D" w:rsidRDefault="00DF740B" w:rsidP="00DF740B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2378728A" w14:textId="77777777" w:rsidR="00DF740B" w:rsidRPr="0018161D" w:rsidRDefault="00DF740B" w:rsidP="00DF740B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prawo do ich sprostowania, jeśli są błędne lub nieaktualne, a także uzupełnienia jeżeli 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są niekompletne;</w:t>
      </w:r>
    </w:p>
    <w:p w14:paraId="5ECED4D3" w14:textId="77777777" w:rsidR="00DF740B" w:rsidRPr="0018161D" w:rsidRDefault="00DF740B" w:rsidP="00DF740B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FC78170" w14:textId="77777777" w:rsidR="00DF740B" w:rsidRPr="0018161D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3BD76E8" w14:textId="77777777" w:rsidR="00DF740B" w:rsidRPr="0018161D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6879E96" w14:textId="77777777" w:rsidR="00DF740B" w:rsidRPr="0018161D" w:rsidRDefault="00DF740B" w:rsidP="00DF740B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DF740B" w:rsidRPr="0018161D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03DD0" w14:textId="77777777" w:rsidR="00C372C8" w:rsidRDefault="00C372C8">
      <w:pPr>
        <w:spacing w:after="0" w:line="240" w:lineRule="auto"/>
      </w:pPr>
      <w:r>
        <w:separator/>
      </w:r>
    </w:p>
  </w:endnote>
  <w:endnote w:type="continuationSeparator" w:id="0">
    <w:p w14:paraId="33C6F726" w14:textId="77777777" w:rsidR="00C372C8" w:rsidRDefault="00C37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6EA10D36-9821-412E-A218-7D338D7ED484}"/>
    <w:embedBold r:id="rId2" w:fontKey="{E80ACCB8-081C-4981-A6F1-62E475F27BF4}"/>
    <w:embedItalic r:id="rId3" w:fontKey="{61572BC9-A32A-4D6C-BEC3-031E4EAFC16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240E23CB-A74F-45CC-B149-978C6FCF958E}"/>
    <w:embedBold r:id="rId5" w:fontKey="{D49D5AF6-1EB6-4FCF-A7A1-629E5275BE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7C20866C-DD89-480E-BB14-4A0E0D5875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449D2C" w14:textId="77777777" w:rsidR="00C372C8" w:rsidRDefault="00C372C8">
      <w:pPr>
        <w:spacing w:after="0" w:line="240" w:lineRule="auto"/>
      </w:pPr>
      <w:r>
        <w:separator/>
      </w:r>
    </w:p>
  </w:footnote>
  <w:footnote w:type="continuationSeparator" w:id="0">
    <w:p w14:paraId="723E142B" w14:textId="77777777" w:rsidR="00C372C8" w:rsidRDefault="00C37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  <w:num w:numId="11" w16cid:durableId="5013597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0185014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870487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30861282">
    <w:abstractNumId w:val="4"/>
    <w:lvlOverride w:ilvl="0">
      <w:lvl w:ilvl="0" w:tplc="16BC7078">
        <w:start w:val="1"/>
        <w:numFmt w:val="decimal"/>
        <w:suff w:val="space"/>
        <w:lvlText w:val="%1."/>
        <w:lvlJc w:val="left"/>
        <w:pPr>
          <w:ind w:left="360" w:hanging="360"/>
        </w:pPr>
        <w:rPr>
          <w:b w:val="0"/>
          <w:bCs w:val="0"/>
        </w:rPr>
      </w:lvl>
    </w:lvlOverride>
    <w:lvlOverride w:ilvl="1">
      <w:lvl w:ilvl="1" w:tplc="08090019">
        <w:start w:val="1"/>
        <w:numFmt w:val="decimal"/>
        <w:lvlText w:val="%2."/>
        <w:lvlJc w:val="left"/>
        <w:pPr>
          <w:ind w:left="1440" w:hanging="360"/>
        </w:pPr>
      </w:lvl>
    </w:lvlOverride>
    <w:lvlOverride w:ilvl="2">
      <w:lvl w:ilvl="2" w:tplc="0809001B">
        <w:start w:val="1"/>
        <w:numFmt w:val="decimal"/>
        <w:lvlText w:val="%3."/>
        <w:lvlJc w:val="right"/>
        <w:pPr>
          <w:ind w:left="2160" w:hanging="180"/>
        </w:pPr>
      </w:lvl>
    </w:lvlOverride>
    <w:lvlOverride w:ilvl="3">
      <w:lvl w:ilvl="3" w:tplc="0809000F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>
        <w:start w:val="1"/>
        <w:numFmt w:val="decimal"/>
        <w:lvlText w:val="%5."/>
        <w:lvlJc w:val="left"/>
        <w:pPr>
          <w:ind w:left="3600" w:hanging="360"/>
        </w:pPr>
      </w:lvl>
    </w:lvlOverride>
    <w:lvlOverride w:ilvl="5">
      <w:lvl w:ilvl="5" w:tplc="0809001B">
        <w:start w:val="1"/>
        <w:numFmt w:val="decimal"/>
        <w:lvlText w:val="%6."/>
        <w:lvlJc w:val="right"/>
        <w:pPr>
          <w:ind w:left="4320" w:hanging="180"/>
        </w:pPr>
      </w:lvl>
    </w:lvlOverride>
    <w:lvlOverride w:ilvl="6">
      <w:lvl w:ilvl="6" w:tplc="0809000F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>
        <w:start w:val="1"/>
        <w:numFmt w:val="decimal"/>
        <w:lvlText w:val="%8."/>
        <w:lvlJc w:val="left"/>
        <w:pPr>
          <w:ind w:left="5760" w:hanging="360"/>
        </w:pPr>
      </w:lvl>
    </w:lvlOverride>
    <w:lvlOverride w:ilvl="8">
      <w:lvl w:ilvl="8" w:tplc="0809001B">
        <w:start w:val="1"/>
        <w:numFmt w:val="decimal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45595"/>
    <w:rsid w:val="000714BA"/>
    <w:rsid w:val="000801DB"/>
    <w:rsid w:val="000F79A1"/>
    <w:rsid w:val="00166598"/>
    <w:rsid w:val="002627C6"/>
    <w:rsid w:val="002A3C10"/>
    <w:rsid w:val="002E58B9"/>
    <w:rsid w:val="0032274D"/>
    <w:rsid w:val="00342EF1"/>
    <w:rsid w:val="003A6C0F"/>
    <w:rsid w:val="003B2B91"/>
    <w:rsid w:val="004110D9"/>
    <w:rsid w:val="00433A0F"/>
    <w:rsid w:val="00473EF2"/>
    <w:rsid w:val="004841EC"/>
    <w:rsid w:val="004B2112"/>
    <w:rsid w:val="004E50E3"/>
    <w:rsid w:val="00512BFD"/>
    <w:rsid w:val="00534C6B"/>
    <w:rsid w:val="0053644A"/>
    <w:rsid w:val="0067732E"/>
    <w:rsid w:val="006B76F1"/>
    <w:rsid w:val="006E365F"/>
    <w:rsid w:val="00721781"/>
    <w:rsid w:val="00783F18"/>
    <w:rsid w:val="007A79C9"/>
    <w:rsid w:val="007B10C4"/>
    <w:rsid w:val="007E488B"/>
    <w:rsid w:val="008221C7"/>
    <w:rsid w:val="0084576C"/>
    <w:rsid w:val="008946F5"/>
    <w:rsid w:val="008C1AC2"/>
    <w:rsid w:val="009216D4"/>
    <w:rsid w:val="009607B8"/>
    <w:rsid w:val="0096349D"/>
    <w:rsid w:val="00982D36"/>
    <w:rsid w:val="009A0452"/>
    <w:rsid w:val="009A6752"/>
    <w:rsid w:val="009D5D00"/>
    <w:rsid w:val="00A31D6B"/>
    <w:rsid w:val="00A3495A"/>
    <w:rsid w:val="00A82F78"/>
    <w:rsid w:val="00AA5CE5"/>
    <w:rsid w:val="00AB1BD7"/>
    <w:rsid w:val="00AE5894"/>
    <w:rsid w:val="00B3575E"/>
    <w:rsid w:val="00B63E68"/>
    <w:rsid w:val="00B83F73"/>
    <w:rsid w:val="00B957F7"/>
    <w:rsid w:val="00BB14DE"/>
    <w:rsid w:val="00BE32FF"/>
    <w:rsid w:val="00C204C1"/>
    <w:rsid w:val="00C20A1D"/>
    <w:rsid w:val="00C372C8"/>
    <w:rsid w:val="00C54396"/>
    <w:rsid w:val="00C8713A"/>
    <w:rsid w:val="00CF01D8"/>
    <w:rsid w:val="00D26A27"/>
    <w:rsid w:val="00D33088"/>
    <w:rsid w:val="00D74AA6"/>
    <w:rsid w:val="00D74F84"/>
    <w:rsid w:val="00DF740B"/>
    <w:rsid w:val="00E05941"/>
    <w:rsid w:val="00E63A74"/>
    <w:rsid w:val="00E744D4"/>
    <w:rsid w:val="00F12FC3"/>
    <w:rsid w:val="00F71824"/>
    <w:rsid w:val="00F74E32"/>
    <w:rsid w:val="00FC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833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Nowakowski Adam</dc:creator>
  <cp:lastModifiedBy>Młyńska Klaudia</cp:lastModifiedBy>
  <cp:revision>5</cp:revision>
  <cp:lastPrinted>2022-09-08T13:34:00Z</cp:lastPrinted>
  <dcterms:created xsi:type="dcterms:W3CDTF">2026-06-25T05:50:00Z</dcterms:created>
  <dcterms:modified xsi:type="dcterms:W3CDTF">2026-06-25T07:05:00Z</dcterms:modified>
</cp:coreProperties>
</file>