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AE7" w:rsidRPr="001F3819" w:rsidRDefault="00B47AE7" w:rsidP="00B47AE7">
      <w:pPr>
        <w:pStyle w:val="Default"/>
      </w:pPr>
    </w:p>
    <w:p w:rsidR="00B47AE7" w:rsidRPr="001F3819" w:rsidRDefault="00B47AE7" w:rsidP="00B47AE7">
      <w:pPr>
        <w:pStyle w:val="Default"/>
      </w:pPr>
      <w:r w:rsidRPr="001F3819">
        <w:t xml:space="preserve"> OPIS PRZEDMIOTU ZAMÓWIENIA </w:t>
      </w:r>
    </w:p>
    <w:p w:rsidR="00B47AE7" w:rsidRPr="001F3819" w:rsidRDefault="00B47AE7" w:rsidP="00B47AE7">
      <w:pPr>
        <w:pStyle w:val="Default"/>
      </w:pPr>
    </w:p>
    <w:p w:rsidR="00B47AE7" w:rsidRPr="001F3819" w:rsidRDefault="00B47AE7" w:rsidP="00B47AE7">
      <w:pPr>
        <w:pStyle w:val="Default"/>
      </w:pPr>
      <w:r w:rsidRPr="001F3819">
        <w:t>Przedmiotem zamówienia jest wymiana okien dachowych (zakup, demontaż i montaż z odpo</w:t>
      </w:r>
      <w:r w:rsidR="001F3819">
        <w:t>wiednim kołnierzem do typu dachu</w:t>
      </w:r>
      <w:r w:rsidRPr="001F3819">
        <w:t xml:space="preserve">, odpowiednia obróbka dachu i wnęk okiennych, odbiór zdemontowanych okien). Obecnie w szkole zamontowane są okna </w:t>
      </w:r>
      <w:proofErr w:type="spellStart"/>
      <w:r w:rsidRPr="001F3819">
        <w:t>Velux</w:t>
      </w:r>
      <w:proofErr w:type="spellEnd"/>
      <w:r w:rsidRPr="001F3819">
        <w:t xml:space="preserve"> model GGL 308 i GZL 304. Szkoła posiada pokrycie dachu z blachy miedzianej wykonanej na zakładkę. </w:t>
      </w:r>
      <w:r w:rsidR="00C13DC3" w:rsidRPr="001F3819">
        <w:t xml:space="preserve">Nowe okna powinny mieć takie same wymiary co wymieniane (szerokość, wysokość). </w:t>
      </w:r>
    </w:p>
    <w:p w:rsidR="00B47AE7" w:rsidRPr="001F3819" w:rsidRDefault="00B47AE7" w:rsidP="00B47AE7">
      <w:pPr>
        <w:pStyle w:val="Default"/>
      </w:pPr>
    </w:p>
    <w:p w:rsidR="00B0382A" w:rsidRPr="001F3819" w:rsidRDefault="00B0382A" w:rsidP="00B47AE7">
      <w:pPr>
        <w:pStyle w:val="Default"/>
      </w:pPr>
    </w:p>
    <w:p w:rsidR="00B0382A" w:rsidRPr="001F3819" w:rsidRDefault="00B0382A" w:rsidP="00B47AE7">
      <w:pPr>
        <w:pStyle w:val="Default"/>
      </w:pPr>
    </w:p>
    <w:p w:rsidR="00B47AE7" w:rsidRPr="001F3819" w:rsidRDefault="00B47AE7" w:rsidP="00B47AE7">
      <w:pPr>
        <w:pStyle w:val="Default"/>
      </w:pPr>
      <w:r w:rsidRPr="001F3819">
        <w:t xml:space="preserve">Specyfika okna: </w:t>
      </w:r>
    </w:p>
    <w:p w:rsidR="00B47AE7" w:rsidRPr="001F3819" w:rsidRDefault="00B47AE7" w:rsidP="00B47AE7">
      <w:pPr>
        <w:pStyle w:val="Default"/>
        <w:spacing w:after="49"/>
      </w:pPr>
      <w:r w:rsidRPr="001F3819">
        <w:t xml:space="preserve">1. producent </w:t>
      </w:r>
      <w:proofErr w:type="spellStart"/>
      <w:r w:rsidRPr="001F3819">
        <w:t>Velux</w:t>
      </w:r>
      <w:proofErr w:type="spellEnd"/>
    </w:p>
    <w:p w:rsidR="00B47AE7" w:rsidRPr="001F3819" w:rsidRDefault="00B47AE7" w:rsidP="00B47AE7">
      <w:pPr>
        <w:pStyle w:val="Default"/>
        <w:spacing w:after="49"/>
      </w:pPr>
      <w:r w:rsidRPr="001F3819">
        <w:t xml:space="preserve">2. </w:t>
      </w:r>
      <w:r w:rsidR="006F5D65" w:rsidRPr="001F3819">
        <w:t xml:space="preserve">okno </w:t>
      </w:r>
      <w:r w:rsidRPr="001F3819">
        <w:t>drewn</w:t>
      </w:r>
      <w:r w:rsidR="006F5D65" w:rsidRPr="001F3819">
        <w:t>iane</w:t>
      </w:r>
      <w:r w:rsidRPr="001F3819">
        <w:t xml:space="preserve">, impregnowane, klejone warstwowo (preferowane) </w:t>
      </w:r>
    </w:p>
    <w:p w:rsidR="00B47AE7" w:rsidRPr="001F3819" w:rsidRDefault="00B47AE7" w:rsidP="00B47AE7">
      <w:pPr>
        <w:pStyle w:val="Default"/>
        <w:spacing w:after="49"/>
      </w:pPr>
      <w:r w:rsidRPr="001F3819">
        <w:t xml:space="preserve">3. kolor: sosna, malowane lakierem w kolorze naturalnym </w:t>
      </w:r>
    </w:p>
    <w:p w:rsidR="00B47AE7" w:rsidRPr="001F3819" w:rsidRDefault="00B47AE7" w:rsidP="00B47AE7">
      <w:pPr>
        <w:pStyle w:val="Default"/>
        <w:spacing w:after="49"/>
      </w:pPr>
      <w:r w:rsidRPr="001F3819">
        <w:t>4. okno obrotowe</w:t>
      </w:r>
      <w:r w:rsidR="006F5D65" w:rsidRPr="001F3819">
        <w:t>,</w:t>
      </w:r>
      <w:r w:rsidRPr="001F3819">
        <w:t xml:space="preserve"> </w:t>
      </w:r>
      <w:r w:rsidR="006F5D65" w:rsidRPr="001F3819">
        <w:t>otwieranie górne</w:t>
      </w:r>
    </w:p>
    <w:p w:rsidR="00B47AE7" w:rsidRPr="001F3819" w:rsidRDefault="00B47AE7" w:rsidP="00B47AE7">
      <w:pPr>
        <w:pStyle w:val="Default"/>
        <w:spacing w:after="49"/>
      </w:pPr>
      <w:r w:rsidRPr="001F3819">
        <w:t xml:space="preserve">5. szyba energooszczędna </w:t>
      </w:r>
      <w:r w:rsidR="00706DD9">
        <w:t>(potrójna szyba)</w:t>
      </w:r>
    </w:p>
    <w:p w:rsidR="00B47AE7" w:rsidRPr="001F3819" w:rsidRDefault="00B47AE7" w:rsidP="00B47AE7">
      <w:pPr>
        <w:pStyle w:val="Default"/>
        <w:spacing w:after="49"/>
      </w:pPr>
      <w:r w:rsidRPr="001F3819">
        <w:t xml:space="preserve">6. okna powinny posiadać odpowiednie atesty </w:t>
      </w:r>
    </w:p>
    <w:p w:rsidR="00B47AE7" w:rsidRPr="001F3819" w:rsidRDefault="00B47AE7" w:rsidP="00B47AE7">
      <w:pPr>
        <w:pStyle w:val="Default"/>
      </w:pPr>
      <w:r w:rsidRPr="001F3819">
        <w:t xml:space="preserve">7. gwarancja min. 10 lat </w:t>
      </w:r>
    </w:p>
    <w:p w:rsidR="00B47AE7" w:rsidRPr="001F3819" w:rsidRDefault="00B47AE7" w:rsidP="00B47AE7">
      <w:pPr>
        <w:pStyle w:val="Default"/>
      </w:pPr>
    </w:p>
    <w:p w:rsidR="003537D3" w:rsidRPr="001F3819" w:rsidRDefault="00B47AE7" w:rsidP="00B47AE7">
      <w:pPr>
        <w:rPr>
          <w:rFonts w:ascii="Times New Roman" w:hAnsi="Times New Roman" w:cs="Times New Roman"/>
          <w:sz w:val="24"/>
          <w:szCs w:val="24"/>
        </w:rPr>
      </w:pPr>
      <w:r w:rsidRPr="001F3819">
        <w:rPr>
          <w:rFonts w:ascii="Times New Roman" w:hAnsi="Times New Roman" w:cs="Times New Roman"/>
          <w:sz w:val="24"/>
          <w:szCs w:val="24"/>
        </w:rPr>
        <w:t>Gwarancja wykonawcy na wykonan</w:t>
      </w:r>
      <w:bookmarkStart w:id="0" w:name="_GoBack"/>
      <w:bookmarkEnd w:id="0"/>
      <w:r w:rsidRPr="001F3819">
        <w:rPr>
          <w:rFonts w:ascii="Times New Roman" w:hAnsi="Times New Roman" w:cs="Times New Roman"/>
          <w:sz w:val="24"/>
          <w:szCs w:val="24"/>
        </w:rPr>
        <w:t>ą usługę min. 2 lata</w:t>
      </w:r>
    </w:p>
    <w:sectPr w:rsidR="003537D3" w:rsidRPr="001F3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AE7"/>
    <w:rsid w:val="00041299"/>
    <w:rsid w:val="001F3819"/>
    <w:rsid w:val="003537D3"/>
    <w:rsid w:val="006F5D65"/>
    <w:rsid w:val="00706DD9"/>
    <w:rsid w:val="007A08A4"/>
    <w:rsid w:val="00B0382A"/>
    <w:rsid w:val="00B47AE7"/>
    <w:rsid w:val="00C1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FC3DC"/>
  <w15:chartTrackingRefBased/>
  <w15:docId w15:val="{F89B0750-77BF-4E12-95D8-7A405205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47A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7</cp:revision>
  <dcterms:created xsi:type="dcterms:W3CDTF">2025-03-12T09:07:00Z</dcterms:created>
  <dcterms:modified xsi:type="dcterms:W3CDTF">2025-03-17T09:31:00Z</dcterms:modified>
</cp:coreProperties>
</file>